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8774E" w14:textId="77777777" w:rsidR="00E0649C" w:rsidRPr="007A7355" w:rsidRDefault="00E14A95" w:rsidP="00B9071D">
      <w:pPr>
        <w:spacing w:after="0" w:line="240" w:lineRule="auto"/>
        <w:ind w:left="567" w:hanging="567"/>
        <w:jc w:val="right"/>
        <w:rPr>
          <w:rFonts w:ascii="Times New Roman" w:eastAsia="Calibri" w:hAnsi="Times New Roman" w:cs="Times New Roman"/>
          <w:bCs/>
          <w:lang w:val="lt-LT"/>
        </w:rPr>
      </w:pPr>
      <w:r w:rsidRPr="007A7355">
        <w:rPr>
          <w:rFonts w:ascii="Times New Roman" w:eastAsia="Calibri" w:hAnsi="Times New Roman" w:cs="Times New Roman"/>
          <w:bCs/>
          <w:lang w:val="lt-LT"/>
        </w:rPr>
        <w:t xml:space="preserve">1 priedas  </w:t>
      </w:r>
    </w:p>
    <w:p w14:paraId="2AC9E60B" w14:textId="6C0A9664" w:rsidR="00E14A95" w:rsidRPr="007A7355" w:rsidRDefault="00E14A95" w:rsidP="00E14A95">
      <w:pPr>
        <w:spacing w:after="0" w:line="240" w:lineRule="auto"/>
        <w:jc w:val="right"/>
        <w:rPr>
          <w:rFonts w:ascii="Times New Roman" w:eastAsia="Calibri" w:hAnsi="Times New Roman" w:cs="Times New Roman"/>
          <w:bCs/>
          <w:caps/>
          <w:lang w:val="lt-LT"/>
        </w:rPr>
      </w:pPr>
      <w:r w:rsidRPr="007A7355">
        <w:rPr>
          <w:rFonts w:ascii="Times New Roman" w:eastAsia="Calibri" w:hAnsi="Times New Roman" w:cs="Times New Roman"/>
          <w:bCs/>
          <w:lang w:val="lt-LT"/>
        </w:rPr>
        <w:t xml:space="preserve">  </w:t>
      </w:r>
    </w:p>
    <w:p w14:paraId="66799FB6" w14:textId="28D79D8E" w:rsidR="00E0649C" w:rsidRPr="007A7355" w:rsidRDefault="007A7355" w:rsidP="007A7355">
      <w:pPr>
        <w:tabs>
          <w:tab w:val="left" w:pos="9639"/>
        </w:tabs>
        <w:ind w:right="333"/>
        <w:jc w:val="center"/>
        <w:rPr>
          <w:rFonts w:ascii="Times New Roman" w:eastAsia="Times New Roman" w:hAnsi="Times New Roman" w:cs="Times New Roman"/>
          <w:b/>
          <w:bCs/>
          <w:lang w:val="lt-LT" w:eastAsia="lt-LT"/>
        </w:rPr>
      </w:pPr>
      <w:r>
        <w:rPr>
          <w:rFonts w:ascii="Times New Roman" w:eastAsia="Times New Roman" w:hAnsi="Times New Roman" w:cs="Times New Roman"/>
          <w:b/>
          <w:bCs/>
          <w:lang w:val="lt-LT" w:eastAsia="lt-LT"/>
        </w:rPr>
        <w:t xml:space="preserve">VP-3601-4 </w:t>
      </w:r>
      <w:r w:rsidR="00D75D55">
        <w:rPr>
          <w:rFonts w:ascii="Times New Roman" w:eastAsia="Times New Roman" w:hAnsi="Times New Roman" w:cs="Times New Roman"/>
          <w:b/>
          <w:bCs/>
          <w:lang w:val="lt-LT" w:eastAsia="lt-LT"/>
        </w:rPr>
        <w:t xml:space="preserve">NAUJŲ </w:t>
      </w:r>
      <w:r w:rsidR="004B409C" w:rsidRPr="007A7355">
        <w:rPr>
          <w:rFonts w:ascii="Times New Roman" w:eastAsia="Times New Roman" w:hAnsi="Times New Roman" w:cs="Times New Roman"/>
          <w:b/>
          <w:bCs/>
          <w:lang w:val="lt-LT" w:eastAsia="lt-LT"/>
        </w:rPr>
        <w:t>KONDICIONAVIMO SISTEMŲ ĮRENGIMO DARBŲ</w:t>
      </w:r>
      <w:r>
        <w:rPr>
          <w:rFonts w:ascii="Times New Roman" w:eastAsia="Times New Roman" w:hAnsi="Times New Roman" w:cs="Times New Roman"/>
          <w:b/>
          <w:bCs/>
          <w:lang w:val="lt-LT" w:eastAsia="lt-LT"/>
        </w:rPr>
        <w:t xml:space="preserve"> </w:t>
      </w:r>
      <w:r w:rsidR="005B23E0">
        <w:rPr>
          <w:rFonts w:ascii="Times New Roman" w:eastAsia="Times New Roman" w:hAnsi="Times New Roman" w:cs="Times New Roman"/>
          <w:b/>
          <w:bCs/>
          <w:lang w:val="lt-LT" w:eastAsia="lt-LT"/>
        </w:rPr>
        <w:t xml:space="preserve">KAUNO REGIONE </w:t>
      </w:r>
      <w:r w:rsidR="00E0649C" w:rsidRPr="007A7355">
        <w:rPr>
          <w:rFonts w:ascii="Times New Roman" w:hAnsi="Times New Roman" w:cs="Times New Roman"/>
          <w:b/>
          <w:bCs/>
          <w:lang w:val="lt-LT"/>
        </w:rPr>
        <w:t>TECHNINĖ SPECIFIKACIJA</w:t>
      </w:r>
    </w:p>
    <w:p w14:paraId="51435437" w14:textId="49BE6B8D" w:rsidR="00841E48" w:rsidRPr="007A7355" w:rsidRDefault="00841E48" w:rsidP="00841E48">
      <w:pPr>
        <w:tabs>
          <w:tab w:val="left" w:pos="1304"/>
          <w:tab w:val="left" w:pos="1457"/>
          <w:tab w:val="left" w:pos="1604"/>
          <w:tab w:val="left" w:pos="1757"/>
          <w:tab w:val="left" w:pos="1860"/>
          <w:tab w:val="left" w:pos="1984"/>
          <w:tab w:val="left" w:pos="2098"/>
          <w:tab w:val="left" w:pos="2211"/>
          <w:tab w:val="center" w:pos="4975"/>
          <w:tab w:val="right" w:pos="9638"/>
        </w:tabs>
        <w:autoSpaceDE w:val="0"/>
        <w:adjustRightInd w:val="0"/>
        <w:spacing w:after="0" w:line="240" w:lineRule="auto"/>
        <w:jc w:val="both"/>
        <w:rPr>
          <w:rFonts w:ascii="Times New Roman" w:eastAsia="SimSun" w:hAnsi="Times New Roman" w:cs="Times New Roman"/>
          <w:b/>
          <w:u w:val="single"/>
          <w:lang w:val="lt-LT"/>
        </w:rPr>
      </w:pPr>
      <w:r w:rsidRPr="007A7355">
        <w:rPr>
          <w:rFonts w:ascii="Times New Roman" w:eastAsia="SimSun" w:hAnsi="Times New Roman" w:cs="Times New Roman"/>
          <w:b/>
          <w:u w:val="single"/>
          <w:lang w:val="lt-LT"/>
        </w:rPr>
        <w:t>I. Reikalavimai prekėms ir atliekamiems darbams</w:t>
      </w:r>
    </w:p>
    <w:p w14:paraId="321FACFA" w14:textId="16124512" w:rsidR="00841E48" w:rsidRPr="007A7355" w:rsidRDefault="000D3BAC" w:rsidP="00711362">
      <w:pPr>
        <w:pStyle w:val="Sraopastraipa"/>
        <w:numPr>
          <w:ilvl w:val="0"/>
          <w:numId w:val="7"/>
        </w:numPr>
        <w:tabs>
          <w:tab w:val="center" w:pos="4975"/>
          <w:tab w:val="right" w:pos="9638"/>
        </w:tabs>
        <w:autoSpaceDE w:val="0"/>
        <w:adjustRightInd w:val="0"/>
        <w:spacing w:after="0" w:line="240" w:lineRule="auto"/>
        <w:ind w:left="567" w:hanging="567"/>
        <w:jc w:val="both"/>
        <w:rPr>
          <w:rFonts w:ascii="Times New Roman" w:eastAsia="SimSun" w:hAnsi="Times New Roman" w:cs="Times New Roman"/>
          <w:lang w:val="lt-LT"/>
        </w:rPr>
      </w:pPr>
      <w:r w:rsidRPr="007A7355">
        <w:rPr>
          <w:rFonts w:ascii="Times New Roman" w:eastAsia="SimSun" w:hAnsi="Times New Roman" w:cs="Times New Roman"/>
          <w:lang w:val="lt-LT"/>
        </w:rPr>
        <w:t>Rangov</w:t>
      </w:r>
      <w:r w:rsidR="00841E48" w:rsidRPr="007A7355">
        <w:rPr>
          <w:rFonts w:ascii="Times New Roman" w:eastAsia="SimSun" w:hAnsi="Times New Roman" w:cs="Times New Roman"/>
          <w:lang w:val="lt-LT"/>
        </w:rPr>
        <w:t xml:space="preserve">as, vadovaudamasis šios techninės specifikacijos reikalavimais privalo administraciniame pastate (unikalus numeris </w:t>
      </w:r>
      <w:r w:rsidR="001F1113" w:rsidRPr="007A7355">
        <w:rPr>
          <w:rFonts w:ascii="Times New Roman" w:eastAsia="SimSun" w:hAnsi="Times New Roman" w:cs="Times New Roman"/>
          <w:lang w:val="lt-LT"/>
        </w:rPr>
        <w:t>5399-3004-0012</w:t>
      </w:r>
      <w:r w:rsidR="00841E48" w:rsidRPr="007A7355">
        <w:rPr>
          <w:rFonts w:ascii="Times New Roman" w:eastAsia="SimSun" w:hAnsi="Times New Roman" w:cs="Times New Roman"/>
          <w:lang w:val="lt-LT"/>
        </w:rPr>
        <w:t xml:space="preserve">), esančiame </w:t>
      </w:r>
      <w:r w:rsidR="001F1113" w:rsidRPr="007A7355">
        <w:rPr>
          <w:rFonts w:ascii="Times New Roman" w:eastAsia="SimSun" w:hAnsi="Times New Roman" w:cs="Times New Roman"/>
          <w:b/>
          <w:bCs/>
          <w:lang w:val="lt-LT"/>
        </w:rPr>
        <w:t xml:space="preserve">Dotnuvos g. </w:t>
      </w:r>
      <w:r w:rsidR="007A10B8" w:rsidRPr="007A7355">
        <w:rPr>
          <w:rFonts w:ascii="Times New Roman" w:eastAsia="SimSun" w:hAnsi="Times New Roman" w:cs="Times New Roman"/>
          <w:b/>
          <w:bCs/>
          <w:lang w:val="lt-LT"/>
        </w:rPr>
        <w:t>2</w:t>
      </w:r>
      <w:r w:rsidR="00841E48" w:rsidRPr="007A7355">
        <w:rPr>
          <w:rFonts w:ascii="Times New Roman" w:eastAsia="SimSun" w:hAnsi="Times New Roman" w:cs="Times New Roman"/>
          <w:b/>
          <w:bCs/>
          <w:lang w:val="lt-LT"/>
        </w:rPr>
        <w:t xml:space="preserve">, </w:t>
      </w:r>
      <w:r w:rsidR="007A10B8" w:rsidRPr="007A7355">
        <w:rPr>
          <w:rFonts w:ascii="Times New Roman" w:eastAsia="SimSun" w:hAnsi="Times New Roman" w:cs="Times New Roman"/>
          <w:b/>
          <w:bCs/>
          <w:lang w:val="lt-LT"/>
        </w:rPr>
        <w:t>Kėdainiai</w:t>
      </w:r>
      <w:r w:rsidR="001E3D97">
        <w:rPr>
          <w:rFonts w:ascii="Times New Roman" w:eastAsia="SimSun" w:hAnsi="Times New Roman" w:cs="Times New Roman"/>
          <w:lang w:val="lt-LT"/>
        </w:rPr>
        <w:t>,</w:t>
      </w:r>
      <w:r w:rsidR="00B71950" w:rsidRPr="007A7355">
        <w:rPr>
          <w:rFonts w:ascii="Times New Roman" w:eastAsia="SimSun" w:hAnsi="Times New Roman" w:cs="Times New Roman"/>
          <w:lang w:val="lt-LT"/>
        </w:rPr>
        <w:t xml:space="preserve"> administraciniame pastate (unikalus numeris</w:t>
      </w:r>
      <w:r w:rsidR="00841E48" w:rsidRPr="007A7355">
        <w:rPr>
          <w:rFonts w:ascii="Times New Roman" w:eastAsia="SimSun" w:hAnsi="Times New Roman" w:cs="Times New Roman"/>
          <w:lang w:val="lt-LT"/>
        </w:rPr>
        <w:t xml:space="preserve"> </w:t>
      </w:r>
      <w:r w:rsidR="00B71950" w:rsidRPr="007A7355">
        <w:rPr>
          <w:rFonts w:ascii="Times New Roman" w:eastAsia="SimSun" w:hAnsi="Times New Roman" w:cs="Times New Roman"/>
          <w:lang w:val="lt-LT"/>
        </w:rPr>
        <w:t xml:space="preserve">1996-3008-5035), esančiame </w:t>
      </w:r>
      <w:r w:rsidR="00B71950" w:rsidRPr="007A7355">
        <w:rPr>
          <w:rFonts w:ascii="Times New Roman" w:eastAsia="SimSun" w:hAnsi="Times New Roman" w:cs="Times New Roman"/>
          <w:b/>
          <w:bCs/>
          <w:lang w:val="lt-LT"/>
        </w:rPr>
        <w:t>Jovarų g. 3 Kaune</w:t>
      </w:r>
      <w:r w:rsidR="001E3D97">
        <w:rPr>
          <w:rFonts w:ascii="Times New Roman" w:eastAsia="SimSun" w:hAnsi="Times New Roman" w:cs="Times New Roman"/>
          <w:b/>
          <w:bCs/>
          <w:lang w:val="lt-LT"/>
        </w:rPr>
        <w:t xml:space="preserve"> ir</w:t>
      </w:r>
      <w:r w:rsidR="00A6058C" w:rsidRPr="007A7355">
        <w:rPr>
          <w:rFonts w:ascii="Times New Roman" w:eastAsia="SimSun" w:hAnsi="Times New Roman" w:cs="Times New Roman"/>
          <w:lang w:val="lt-LT"/>
        </w:rPr>
        <w:t xml:space="preserve"> administraciniame pastate (unikalus numeris 1998-0010-8056), esančiame </w:t>
      </w:r>
      <w:r w:rsidR="00A6058C" w:rsidRPr="007A7355">
        <w:rPr>
          <w:rFonts w:ascii="Times New Roman" w:eastAsia="SimSun" w:hAnsi="Times New Roman" w:cs="Times New Roman"/>
          <w:b/>
          <w:bCs/>
          <w:lang w:val="lt-LT"/>
        </w:rPr>
        <w:t>Europos pr. 105</w:t>
      </w:r>
      <w:r w:rsidR="00B71950" w:rsidRPr="007A7355">
        <w:rPr>
          <w:rFonts w:ascii="Times New Roman" w:eastAsia="SimSun" w:hAnsi="Times New Roman" w:cs="Times New Roman"/>
          <w:b/>
          <w:bCs/>
          <w:lang w:val="lt-LT"/>
        </w:rPr>
        <w:t xml:space="preserve"> </w:t>
      </w:r>
      <w:r w:rsidR="00A6058C" w:rsidRPr="007A7355">
        <w:rPr>
          <w:rFonts w:ascii="Times New Roman" w:eastAsia="SimSun" w:hAnsi="Times New Roman" w:cs="Times New Roman"/>
          <w:b/>
          <w:bCs/>
          <w:lang w:val="lt-LT"/>
        </w:rPr>
        <w:t>Kaune</w:t>
      </w:r>
      <w:r w:rsidR="00DF2C69">
        <w:rPr>
          <w:rFonts w:ascii="Times New Roman" w:eastAsia="SimSun" w:hAnsi="Times New Roman" w:cs="Times New Roman"/>
          <w:b/>
          <w:bCs/>
          <w:lang w:val="lt-LT"/>
        </w:rPr>
        <w:t>,</w:t>
      </w:r>
      <w:r w:rsidR="00A6058C" w:rsidRPr="007A7355">
        <w:rPr>
          <w:rFonts w:ascii="Times New Roman" w:eastAsia="SimSun" w:hAnsi="Times New Roman" w:cs="Times New Roman"/>
          <w:lang w:val="lt-LT"/>
        </w:rPr>
        <w:t xml:space="preserve"> </w:t>
      </w:r>
      <w:r w:rsidR="00841E48" w:rsidRPr="007A7355">
        <w:rPr>
          <w:rFonts w:ascii="Times New Roman" w:eastAsia="SimSun" w:hAnsi="Times New Roman" w:cs="Times New Roman"/>
          <w:lang w:val="lt-LT"/>
        </w:rPr>
        <w:t xml:space="preserve">pateikti </w:t>
      </w:r>
      <w:r w:rsidR="00DF2C69" w:rsidRPr="00DF2C69">
        <w:rPr>
          <w:rFonts w:ascii="Times New Roman" w:eastAsia="SimSun" w:hAnsi="Times New Roman" w:cs="Times New Roman"/>
          <w:b/>
          <w:bCs/>
          <w:lang w:val="lt-LT"/>
        </w:rPr>
        <w:t>naujas</w:t>
      </w:r>
      <w:r w:rsidR="00DF2C69">
        <w:rPr>
          <w:rFonts w:ascii="Times New Roman" w:eastAsia="SimSun" w:hAnsi="Times New Roman" w:cs="Times New Roman"/>
          <w:lang w:val="lt-LT"/>
        </w:rPr>
        <w:t xml:space="preserve"> </w:t>
      </w:r>
      <w:r w:rsidR="00841E48" w:rsidRPr="00DF2C69">
        <w:rPr>
          <w:rFonts w:ascii="Times New Roman" w:eastAsia="SimSun" w:hAnsi="Times New Roman" w:cs="Times New Roman"/>
          <w:b/>
          <w:bCs/>
          <w:lang w:val="lt-LT"/>
        </w:rPr>
        <w:t>kondicionavimo sistemas</w:t>
      </w:r>
      <w:r w:rsidR="00841E48" w:rsidRPr="007A7355">
        <w:rPr>
          <w:rFonts w:ascii="Times New Roman" w:eastAsia="SimSun" w:hAnsi="Times New Roman" w:cs="Times New Roman"/>
          <w:lang w:val="lt-LT"/>
        </w:rPr>
        <w:t xml:space="preserve"> (toliau - Sistemos) ir atlikti </w:t>
      </w:r>
      <w:r w:rsidR="00841E48" w:rsidRPr="00DF2C69">
        <w:rPr>
          <w:rFonts w:ascii="Times New Roman" w:eastAsia="SimSun" w:hAnsi="Times New Roman" w:cs="Times New Roman"/>
          <w:b/>
          <w:bCs/>
          <w:lang w:val="lt-LT"/>
        </w:rPr>
        <w:t>įrengimo darbus</w:t>
      </w:r>
      <w:r w:rsidR="00841E48" w:rsidRPr="007A7355">
        <w:rPr>
          <w:rFonts w:ascii="Times New Roman" w:eastAsia="SimSun" w:hAnsi="Times New Roman" w:cs="Times New Roman"/>
          <w:lang w:val="lt-LT"/>
        </w:rPr>
        <w:t xml:space="preserve"> (toliau – Darbai), kaip tai numatyta techninėje specifikacijoje </w:t>
      </w:r>
      <w:r w:rsidR="00841E48" w:rsidRPr="00DF2C69">
        <w:rPr>
          <w:rFonts w:ascii="Times New Roman" w:eastAsia="SimSun" w:hAnsi="Times New Roman" w:cs="Times New Roman"/>
          <w:b/>
          <w:bCs/>
          <w:lang w:val="lt-LT"/>
        </w:rPr>
        <w:t xml:space="preserve">per </w:t>
      </w:r>
      <w:r w:rsidR="00E45AE1" w:rsidRPr="00DF2C69">
        <w:rPr>
          <w:rFonts w:ascii="Times New Roman" w:eastAsia="SimSun" w:hAnsi="Times New Roman" w:cs="Times New Roman"/>
          <w:b/>
          <w:bCs/>
          <w:lang w:val="lt-LT"/>
        </w:rPr>
        <w:t>9</w:t>
      </w:r>
      <w:r w:rsidR="00841E48" w:rsidRPr="00DF2C69">
        <w:rPr>
          <w:rFonts w:ascii="Times New Roman" w:eastAsia="SimSun" w:hAnsi="Times New Roman" w:cs="Times New Roman"/>
          <w:b/>
          <w:bCs/>
          <w:lang w:val="lt-LT"/>
        </w:rPr>
        <w:t>0 (</w:t>
      </w:r>
      <w:r w:rsidR="00E45AE1" w:rsidRPr="00DF2C69">
        <w:rPr>
          <w:rFonts w:ascii="Times New Roman" w:eastAsia="SimSun" w:hAnsi="Times New Roman" w:cs="Times New Roman"/>
          <w:b/>
          <w:bCs/>
          <w:lang w:val="lt-LT"/>
        </w:rPr>
        <w:t>devyniasdešimt</w:t>
      </w:r>
      <w:r w:rsidR="00841E48" w:rsidRPr="00DF2C69">
        <w:rPr>
          <w:rFonts w:ascii="Times New Roman" w:eastAsia="SimSun" w:hAnsi="Times New Roman" w:cs="Times New Roman"/>
          <w:b/>
          <w:bCs/>
          <w:lang w:val="lt-LT"/>
        </w:rPr>
        <w:t>) kalendorinių dienų nuo Sutarties įsigaliojimo</w:t>
      </w:r>
      <w:r w:rsidR="00DF2C69">
        <w:rPr>
          <w:rFonts w:ascii="Times New Roman" w:eastAsia="SimSun" w:hAnsi="Times New Roman" w:cs="Times New Roman"/>
          <w:lang w:val="lt-LT"/>
        </w:rPr>
        <w:t xml:space="preserve"> </w:t>
      </w:r>
      <w:r w:rsidR="00DF2C69" w:rsidRPr="00DF2C69">
        <w:rPr>
          <w:rFonts w:ascii="Times New Roman" w:eastAsia="SimSun" w:hAnsi="Times New Roman" w:cs="Times New Roman"/>
          <w:b/>
          <w:bCs/>
          <w:lang w:val="lt-LT"/>
        </w:rPr>
        <w:t>dienos</w:t>
      </w:r>
      <w:r w:rsidR="00841E48" w:rsidRPr="007A7355">
        <w:rPr>
          <w:rFonts w:ascii="Times New Roman" w:eastAsia="SimSun" w:hAnsi="Times New Roman" w:cs="Times New Roman"/>
          <w:lang w:val="lt-LT"/>
        </w:rPr>
        <w:t>. Darbai turi būti atliekami vadovaujantis Lietuvos Respublikoje galiojančiais įstatymais, norminiais teisės aktais, standartais, statybos techniniais reglamentais, higienos normų reikalavimais ir kitais susijusiais dokumentais.</w:t>
      </w:r>
      <w:r w:rsidR="00567E1B" w:rsidRPr="007A7355">
        <w:rPr>
          <w:rFonts w:ascii="Times New Roman" w:eastAsia="SimSun" w:hAnsi="Times New Roman" w:cs="Times New Roman"/>
          <w:lang w:val="lt-LT"/>
        </w:rPr>
        <w:t xml:space="preserve"> Patalpos yra pastate, kuris yra nekilnojamųjų kultūros vertybių teritorijoje ar jos apsaugos zonoje.</w:t>
      </w:r>
    </w:p>
    <w:p w14:paraId="70B54C30" w14:textId="7F2C9817" w:rsidR="00292CDB" w:rsidRPr="007A7355" w:rsidRDefault="000D3BAC" w:rsidP="000E7062">
      <w:pPr>
        <w:pStyle w:val="Sraopastraipa"/>
        <w:numPr>
          <w:ilvl w:val="0"/>
          <w:numId w:val="7"/>
        </w:numPr>
        <w:tabs>
          <w:tab w:val="center" w:pos="4975"/>
          <w:tab w:val="right" w:pos="9638"/>
        </w:tabs>
        <w:autoSpaceDE w:val="0"/>
        <w:adjustRightInd w:val="0"/>
        <w:spacing w:after="0" w:line="240" w:lineRule="auto"/>
        <w:ind w:left="567" w:hanging="567"/>
        <w:jc w:val="both"/>
        <w:rPr>
          <w:rFonts w:ascii="Times New Roman" w:eastAsia="SimSun" w:hAnsi="Times New Roman" w:cs="Times New Roman"/>
          <w:lang w:val="lt-LT" w:eastAsia="zh-CN"/>
        </w:rPr>
      </w:pPr>
      <w:r w:rsidRPr="007A7355">
        <w:rPr>
          <w:rFonts w:ascii="Times New Roman" w:eastAsia="SimSun" w:hAnsi="Times New Roman" w:cs="Times New Roman"/>
          <w:lang w:val="lt-LT"/>
        </w:rPr>
        <w:t>Rangov</w:t>
      </w:r>
      <w:r w:rsidR="00841E48" w:rsidRPr="007A7355">
        <w:rPr>
          <w:rFonts w:ascii="Times New Roman" w:eastAsia="SimSun" w:hAnsi="Times New Roman" w:cs="Times New Roman"/>
          <w:lang w:val="lt-LT"/>
        </w:rPr>
        <w:t>as privalo Darbus atlikti naudojantis savo įrankiais, mechanizmais ir medžiagomis. Visos Sistemos ir Darbų metu naudojamos medžiagos, bei gaminiai turi būti nauji ir nenaudoti.</w:t>
      </w:r>
    </w:p>
    <w:p w14:paraId="3D66B25D" w14:textId="01633308" w:rsidR="00292CDB" w:rsidRPr="007A7355" w:rsidRDefault="000D3BAC" w:rsidP="000E7062">
      <w:pPr>
        <w:pStyle w:val="Sraopastraipa"/>
        <w:numPr>
          <w:ilvl w:val="0"/>
          <w:numId w:val="7"/>
        </w:numPr>
        <w:tabs>
          <w:tab w:val="left" w:pos="567"/>
          <w:tab w:val="center" w:pos="4975"/>
          <w:tab w:val="right" w:pos="9638"/>
        </w:tabs>
        <w:autoSpaceDE w:val="0"/>
        <w:adjustRightInd w:val="0"/>
        <w:spacing w:after="0" w:line="240" w:lineRule="auto"/>
        <w:ind w:left="567" w:hanging="567"/>
        <w:jc w:val="both"/>
        <w:rPr>
          <w:rFonts w:ascii="Times New Roman" w:eastAsia="SimSun" w:hAnsi="Times New Roman" w:cs="Times New Roman"/>
          <w:lang w:val="lt-LT" w:eastAsia="zh-CN"/>
        </w:rPr>
      </w:pPr>
      <w:r w:rsidRPr="007A7355">
        <w:rPr>
          <w:rFonts w:ascii="Times New Roman" w:eastAsia="SimSun" w:hAnsi="Times New Roman" w:cs="Times New Roman"/>
          <w:lang w:val="lt-LT"/>
        </w:rPr>
        <w:t>Rangov</w:t>
      </w:r>
      <w:r w:rsidR="00841E48" w:rsidRPr="007A7355">
        <w:rPr>
          <w:rFonts w:ascii="Times New Roman" w:eastAsia="SimSun" w:hAnsi="Times New Roman" w:cs="Times New Roman"/>
          <w:lang w:val="lt-LT"/>
        </w:rPr>
        <w:t xml:space="preserve">as privalo Darbų vykdymo metu nepažeisti šalia Darbų zonos esančių komunikacijų, pastato konstrukcijų, apdailos bei patalpose esančių įrenginių. </w:t>
      </w:r>
      <w:r w:rsidRPr="007A7355">
        <w:rPr>
          <w:rFonts w:ascii="Times New Roman" w:eastAsia="SimSun" w:hAnsi="Times New Roman" w:cs="Times New Roman"/>
          <w:lang w:val="lt-LT"/>
        </w:rPr>
        <w:t>Rangov</w:t>
      </w:r>
      <w:r w:rsidR="00841E48" w:rsidRPr="007A7355">
        <w:rPr>
          <w:rFonts w:ascii="Times New Roman" w:eastAsia="SimSun" w:hAnsi="Times New Roman" w:cs="Times New Roman"/>
          <w:lang w:val="lt-LT"/>
        </w:rPr>
        <w:t xml:space="preserve">as, pažeidęs komunikacijas, pastato konstrukcijas, apdailą bei patalpose esančius įrenginius, per terminą, kurį raštu suderina su Užsakovu, pažeidimus turės atstatyti savo lėšomis. </w:t>
      </w:r>
      <w:r w:rsidRPr="007A7355">
        <w:rPr>
          <w:rFonts w:ascii="Times New Roman" w:eastAsia="SimSun" w:hAnsi="Times New Roman" w:cs="Times New Roman"/>
          <w:lang w:val="lt-LT"/>
        </w:rPr>
        <w:t>Rangov</w:t>
      </w:r>
      <w:r w:rsidR="00841E48" w:rsidRPr="007A7355">
        <w:rPr>
          <w:rFonts w:ascii="Times New Roman" w:eastAsia="SimSun" w:hAnsi="Times New Roman" w:cs="Times New Roman"/>
          <w:lang w:val="lt-LT"/>
        </w:rPr>
        <w:t>as taip pat įsipareigoja užtikrinti greta Darbų zonos ir joje esančių žmonių apsaugą nuo Darbų keliamų pavojų bei atsakyti už juos.</w:t>
      </w:r>
    </w:p>
    <w:p w14:paraId="1B2E98BB" w14:textId="6B03A883" w:rsidR="00841E48" w:rsidRPr="007A7355" w:rsidRDefault="000D3BAC" w:rsidP="00711362">
      <w:pPr>
        <w:pStyle w:val="Sraopastraipa"/>
        <w:numPr>
          <w:ilvl w:val="0"/>
          <w:numId w:val="7"/>
        </w:numPr>
        <w:tabs>
          <w:tab w:val="center" w:pos="4975"/>
          <w:tab w:val="right" w:pos="9638"/>
        </w:tabs>
        <w:autoSpaceDE w:val="0"/>
        <w:adjustRightInd w:val="0"/>
        <w:spacing w:after="0" w:line="240" w:lineRule="auto"/>
        <w:ind w:left="567" w:hanging="567"/>
        <w:jc w:val="both"/>
        <w:rPr>
          <w:rFonts w:ascii="Times New Roman" w:eastAsia="SimSun" w:hAnsi="Times New Roman" w:cs="Times New Roman"/>
          <w:lang w:val="lt-LT" w:eastAsia="zh-CN"/>
        </w:rPr>
      </w:pPr>
      <w:r w:rsidRPr="007A7355">
        <w:rPr>
          <w:rFonts w:ascii="Times New Roman" w:eastAsia="SimSun" w:hAnsi="Times New Roman" w:cs="Times New Roman"/>
          <w:lang w:val="lt-LT"/>
        </w:rPr>
        <w:t>Rangov</w:t>
      </w:r>
      <w:r w:rsidR="00841E48" w:rsidRPr="007A7355">
        <w:rPr>
          <w:rFonts w:ascii="Times New Roman" w:eastAsia="SimSun" w:hAnsi="Times New Roman" w:cs="Times New Roman"/>
          <w:lang w:val="lt-LT"/>
        </w:rPr>
        <w:t xml:space="preserve">as privalo laikytis Lietuvos Respublikoje galiojančių įstatymų ir kitų teisės aktų nuostatų bei užtikrinti, kad visi </w:t>
      </w:r>
      <w:r w:rsidRPr="007A7355">
        <w:rPr>
          <w:rFonts w:ascii="Times New Roman" w:eastAsia="SimSun" w:hAnsi="Times New Roman" w:cs="Times New Roman"/>
          <w:lang w:val="lt-LT"/>
        </w:rPr>
        <w:t>Rangov</w:t>
      </w:r>
      <w:r w:rsidR="00841E48" w:rsidRPr="007A7355">
        <w:rPr>
          <w:rFonts w:ascii="Times New Roman" w:eastAsia="SimSun" w:hAnsi="Times New Roman" w:cs="Times New Roman"/>
          <w:lang w:val="lt-LT"/>
        </w:rPr>
        <w:t xml:space="preserve">o samdomi darbuotojai jų laikytųsi. </w:t>
      </w:r>
      <w:r w:rsidRPr="007A7355">
        <w:rPr>
          <w:rFonts w:ascii="Times New Roman" w:eastAsia="SimSun" w:hAnsi="Times New Roman" w:cs="Times New Roman"/>
          <w:lang w:val="lt-LT"/>
        </w:rPr>
        <w:t>Rangov</w:t>
      </w:r>
      <w:r w:rsidR="00841E48" w:rsidRPr="007A7355">
        <w:rPr>
          <w:rFonts w:ascii="Times New Roman" w:eastAsia="SimSun" w:hAnsi="Times New Roman" w:cs="Times New Roman"/>
          <w:lang w:val="lt-LT"/>
        </w:rPr>
        <w:t xml:space="preserve">as garantuoja Užsakovui nuostolių atlyginimą, jei </w:t>
      </w:r>
      <w:r w:rsidRPr="007A7355">
        <w:rPr>
          <w:rFonts w:ascii="Times New Roman" w:eastAsia="SimSun" w:hAnsi="Times New Roman" w:cs="Times New Roman"/>
          <w:lang w:val="lt-LT"/>
        </w:rPr>
        <w:t>Rangov</w:t>
      </w:r>
      <w:r w:rsidR="00841E48" w:rsidRPr="007A7355">
        <w:rPr>
          <w:rFonts w:ascii="Times New Roman" w:eastAsia="SimSun" w:hAnsi="Times New Roman" w:cs="Times New Roman"/>
          <w:lang w:val="lt-LT"/>
        </w:rPr>
        <w:t>as ar jo pavaldiniai nesilaikytų įstatymų ir kitų teisės aktų reikalavimų.</w:t>
      </w:r>
    </w:p>
    <w:p w14:paraId="3893CCC5" w14:textId="5C1B01CA" w:rsidR="00292CDB" w:rsidRPr="007A7355" w:rsidRDefault="000D3BAC" w:rsidP="00711362">
      <w:pPr>
        <w:pStyle w:val="Sraopastraipa"/>
        <w:numPr>
          <w:ilvl w:val="0"/>
          <w:numId w:val="7"/>
        </w:numPr>
        <w:tabs>
          <w:tab w:val="center" w:pos="4975"/>
          <w:tab w:val="right" w:pos="9638"/>
        </w:tabs>
        <w:autoSpaceDE w:val="0"/>
        <w:adjustRightInd w:val="0"/>
        <w:spacing w:after="0" w:line="240" w:lineRule="auto"/>
        <w:ind w:left="567" w:hanging="567"/>
        <w:jc w:val="both"/>
        <w:rPr>
          <w:rFonts w:ascii="Times New Roman" w:eastAsia="SimSun" w:hAnsi="Times New Roman" w:cs="Times New Roman"/>
          <w:lang w:val="lt-LT" w:eastAsia="zh-CN"/>
        </w:rPr>
      </w:pPr>
      <w:r w:rsidRPr="007A7355">
        <w:rPr>
          <w:rFonts w:ascii="Times New Roman" w:eastAsia="SimSun" w:hAnsi="Times New Roman" w:cs="Times New Roman"/>
          <w:lang w:val="lt-LT"/>
        </w:rPr>
        <w:t>Rangov</w:t>
      </w:r>
      <w:r w:rsidR="00841E48" w:rsidRPr="007A7355">
        <w:rPr>
          <w:rFonts w:ascii="Times New Roman" w:eastAsia="SimSun" w:hAnsi="Times New Roman" w:cs="Times New Roman"/>
          <w:lang w:val="lt-LT"/>
        </w:rPr>
        <w:t xml:space="preserve">as privalo laikytis priešgaisrinės saugos reikalavimų, saugos darbe, aplinkos saugos taisyklių ir reikalavimų, vykdyti savo darbuotojų nelaimingų atsitikimų darbe tyrimą ir apskaitą. </w:t>
      </w:r>
    </w:p>
    <w:p w14:paraId="737103AD" w14:textId="613EBD62" w:rsidR="00292CDB" w:rsidRPr="007A7355" w:rsidRDefault="000D3BAC" w:rsidP="00711362">
      <w:pPr>
        <w:pStyle w:val="Sraopastraipa"/>
        <w:numPr>
          <w:ilvl w:val="0"/>
          <w:numId w:val="7"/>
        </w:numPr>
        <w:tabs>
          <w:tab w:val="center" w:pos="4975"/>
          <w:tab w:val="right" w:pos="9638"/>
        </w:tabs>
        <w:autoSpaceDE w:val="0"/>
        <w:adjustRightInd w:val="0"/>
        <w:spacing w:after="0" w:line="240" w:lineRule="auto"/>
        <w:ind w:left="567" w:hanging="567"/>
        <w:jc w:val="both"/>
        <w:rPr>
          <w:rFonts w:ascii="Times New Roman" w:eastAsia="SimSun" w:hAnsi="Times New Roman" w:cs="Times New Roman"/>
          <w:lang w:val="lt-LT" w:eastAsia="zh-CN"/>
        </w:rPr>
      </w:pPr>
      <w:r w:rsidRPr="007A7355">
        <w:rPr>
          <w:rFonts w:ascii="Times New Roman" w:eastAsia="SimSun" w:hAnsi="Times New Roman" w:cs="Times New Roman"/>
          <w:lang w:val="lt-LT"/>
        </w:rPr>
        <w:t>Rangov</w:t>
      </w:r>
      <w:r w:rsidR="00841E48" w:rsidRPr="007A7355">
        <w:rPr>
          <w:rFonts w:ascii="Times New Roman" w:eastAsia="SimSun" w:hAnsi="Times New Roman" w:cs="Times New Roman"/>
          <w:lang w:val="lt-LT"/>
        </w:rPr>
        <w:t>as privalo į kainą įsivertinti grindų uždengimą, patalpų išvalymo po dienos Darbų, naujų medžiagų ir įrangos išlaidas, sumontavimo, palipimo/pakėlimo priemones, kelionės išlaidas ir kitas išlaidas, susijusias su Darbų atlikimu. Taip pat į Sistemų ir Darbų kainą turi būti įskaičiuoti visi mokesčiai, medžiagos, darbo sąnaudos ir transportavimo išlaidos.</w:t>
      </w:r>
    </w:p>
    <w:p w14:paraId="108183A7" w14:textId="3E2DD1F3" w:rsidR="00292CDB" w:rsidRPr="007A7355" w:rsidRDefault="000D3BAC" w:rsidP="00711362">
      <w:pPr>
        <w:pStyle w:val="Sraopastraipa"/>
        <w:numPr>
          <w:ilvl w:val="0"/>
          <w:numId w:val="7"/>
        </w:numPr>
        <w:tabs>
          <w:tab w:val="right" w:pos="9638"/>
        </w:tabs>
        <w:autoSpaceDE w:val="0"/>
        <w:adjustRightInd w:val="0"/>
        <w:spacing w:after="0" w:line="240" w:lineRule="auto"/>
        <w:ind w:left="567" w:hanging="567"/>
        <w:jc w:val="both"/>
        <w:rPr>
          <w:rFonts w:ascii="Times New Roman" w:eastAsia="SimSun" w:hAnsi="Times New Roman" w:cs="Times New Roman"/>
          <w:lang w:val="lt-LT" w:eastAsia="zh-CN"/>
        </w:rPr>
      </w:pPr>
      <w:r w:rsidRPr="007A7355">
        <w:rPr>
          <w:rFonts w:ascii="Times New Roman" w:eastAsia="SimSun" w:hAnsi="Times New Roman" w:cs="Times New Roman"/>
          <w:lang w:val="lt-LT"/>
        </w:rPr>
        <w:t>Rangov</w:t>
      </w:r>
      <w:r w:rsidR="00841E48" w:rsidRPr="007A7355">
        <w:rPr>
          <w:rFonts w:ascii="Times New Roman" w:eastAsia="SimSun" w:hAnsi="Times New Roman" w:cs="Times New Roman"/>
          <w:lang w:val="lt-LT"/>
        </w:rPr>
        <w:t>as, pateikęs Sistemas ir atlikęs Darbus, įsipareigoja iki Darbų perdavimo-priėmimo akto pasirašymo, išgabenti po Darbų likusias statybines atliekas, atlikti generalinį langų, ir patalpų valymą.</w:t>
      </w:r>
    </w:p>
    <w:p w14:paraId="404CA10A" w14:textId="5F5B08D2" w:rsidR="00292CDB" w:rsidRPr="007A7355" w:rsidRDefault="000D3BAC" w:rsidP="00711362">
      <w:pPr>
        <w:pStyle w:val="Sraopastraipa"/>
        <w:numPr>
          <w:ilvl w:val="0"/>
          <w:numId w:val="7"/>
        </w:numPr>
        <w:tabs>
          <w:tab w:val="center" w:pos="4975"/>
          <w:tab w:val="right" w:pos="9638"/>
        </w:tabs>
        <w:autoSpaceDE w:val="0"/>
        <w:adjustRightInd w:val="0"/>
        <w:spacing w:after="0" w:line="240" w:lineRule="auto"/>
        <w:ind w:left="567" w:hanging="567"/>
        <w:jc w:val="both"/>
        <w:rPr>
          <w:rFonts w:ascii="Times New Roman" w:eastAsia="SimSun" w:hAnsi="Times New Roman" w:cs="Times New Roman"/>
          <w:lang w:val="lt-LT" w:eastAsia="zh-CN"/>
        </w:rPr>
      </w:pPr>
      <w:r w:rsidRPr="007A7355">
        <w:rPr>
          <w:rFonts w:ascii="Times New Roman" w:eastAsia="SimSun" w:hAnsi="Times New Roman" w:cs="Times New Roman"/>
          <w:lang w:val="lt-LT" w:eastAsia="zh-CN"/>
        </w:rPr>
        <w:t>Rangov</w:t>
      </w:r>
      <w:r w:rsidR="00841E48" w:rsidRPr="007A7355">
        <w:rPr>
          <w:rFonts w:ascii="Times New Roman" w:eastAsia="SimSun" w:hAnsi="Times New Roman" w:cs="Times New Roman"/>
          <w:lang w:val="lt-LT" w:eastAsia="zh-CN"/>
        </w:rPr>
        <w:t>as privalo išbandyti naujai atvestų elektros pritaikyti pilnam funkcionalumui.</w:t>
      </w:r>
    </w:p>
    <w:p w14:paraId="5F47C7FB" w14:textId="38404FF3" w:rsidR="00797C8C" w:rsidRPr="005D407E" w:rsidRDefault="00841E48" w:rsidP="005D407E">
      <w:pPr>
        <w:pStyle w:val="Sraopastraipa"/>
        <w:numPr>
          <w:ilvl w:val="0"/>
          <w:numId w:val="7"/>
        </w:numPr>
        <w:tabs>
          <w:tab w:val="center" w:pos="4975"/>
          <w:tab w:val="right" w:pos="9638"/>
        </w:tabs>
        <w:autoSpaceDE w:val="0"/>
        <w:adjustRightInd w:val="0"/>
        <w:spacing w:after="0" w:line="240" w:lineRule="auto"/>
        <w:ind w:left="567" w:hanging="567"/>
        <w:jc w:val="both"/>
        <w:rPr>
          <w:rFonts w:ascii="Times New Roman" w:eastAsia="SimSun" w:hAnsi="Times New Roman" w:cs="Times New Roman"/>
          <w:b/>
          <w:bCs/>
          <w:lang w:val="lt-LT" w:eastAsia="zh-CN"/>
        </w:rPr>
      </w:pPr>
      <w:r w:rsidRPr="007A7355">
        <w:rPr>
          <w:rFonts w:ascii="Times New Roman" w:eastAsia="SimSun" w:hAnsi="Times New Roman" w:cs="Times New Roman"/>
          <w:lang w:val="lt-LT"/>
        </w:rPr>
        <w:t xml:space="preserve">Rekomenduojama, kad </w:t>
      </w:r>
      <w:r w:rsidR="000D3BAC" w:rsidRPr="007A7355">
        <w:rPr>
          <w:rFonts w:ascii="Times New Roman" w:eastAsia="SimSun" w:hAnsi="Times New Roman" w:cs="Times New Roman"/>
          <w:lang w:val="lt-LT"/>
        </w:rPr>
        <w:t>Rangov</w:t>
      </w:r>
      <w:r w:rsidRPr="007A7355">
        <w:rPr>
          <w:rFonts w:ascii="Times New Roman" w:eastAsia="SimSun" w:hAnsi="Times New Roman" w:cs="Times New Roman"/>
          <w:lang w:val="lt-LT"/>
        </w:rPr>
        <w:t xml:space="preserve">as atliktų tikslius darbų ir medžiagų pamatavimus vietoje ir įvertintų galimus netikslumus bei darbų sudėtingumą, t. y. potencialus </w:t>
      </w:r>
      <w:r w:rsidR="000D3BAC" w:rsidRPr="007A7355">
        <w:rPr>
          <w:rFonts w:ascii="Times New Roman" w:eastAsia="SimSun" w:hAnsi="Times New Roman" w:cs="Times New Roman"/>
          <w:lang w:val="lt-LT"/>
        </w:rPr>
        <w:t>Rangov</w:t>
      </w:r>
      <w:r w:rsidRPr="007A7355">
        <w:rPr>
          <w:rFonts w:ascii="Times New Roman" w:eastAsia="SimSun" w:hAnsi="Times New Roman" w:cs="Times New Roman"/>
          <w:lang w:val="lt-LT"/>
        </w:rPr>
        <w:t>as gali apžiūrėti objektą, kas gali būti reikalinga rengiant pasiūlymą. Prieš atvykstant būtina atvykimo laiką ir datą iš anksto suderinti su Užsakovo atsaking</w:t>
      </w:r>
      <w:r w:rsidR="008C1C67" w:rsidRPr="007A7355">
        <w:rPr>
          <w:rFonts w:ascii="Times New Roman" w:eastAsia="SimSun" w:hAnsi="Times New Roman" w:cs="Times New Roman"/>
          <w:lang w:val="lt-LT"/>
        </w:rPr>
        <w:t>ais</w:t>
      </w:r>
      <w:r w:rsidRPr="007A7355">
        <w:rPr>
          <w:rFonts w:ascii="Times New Roman" w:eastAsia="SimSun" w:hAnsi="Times New Roman" w:cs="Times New Roman"/>
          <w:lang w:val="lt-LT"/>
        </w:rPr>
        <w:t xml:space="preserve"> darbuotoj</w:t>
      </w:r>
      <w:r w:rsidR="00B71950" w:rsidRPr="007A7355">
        <w:rPr>
          <w:rFonts w:ascii="Times New Roman" w:eastAsia="SimSun" w:hAnsi="Times New Roman" w:cs="Times New Roman"/>
          <w:lang w:val="lt-LT"/>
        </w:rPr>
        <w:t>ais</w:t>
      </w:r>
      <w:r w:rsidR="00B10727" w:rsidRPr="007A7355">
        <w:rPr>
          <w:rFonts w:ascii="Times New Roman" w:eastAsia="SimSun" w:hAnsi="Times New Roman" w:cs="Times New Roman"/>
          <w:lang w:val="lt-LT"/>
        </w:rPr>
        <w:t>,</w:t>
      </w:r>
      <w:r w:rsidR="00B71950" w:rsidRPr="007A7355">
        <w:rPr>
          <w:rFonts w:ascii="Times New Roman" w:eastAsia="SimSun" w:hAnsi="Times New Roman" w:cs="Times New Roman"/>
          <w:lang w:val="lt-LT"/>
        </w:rPr>
        <w:t xml:space="preserve"> </w:t>
      </w:r>
      <w:r w:rsidR="005D09C8" w:rsidRPr="007A7355">
        <w:rPr>
          <w:rFonts w:ascii="Times New Roman" w:eastAsia="SimSun" w:hAnsi="Times New Roman" w:cs="Times New Roman"/>
          <w:lang w:val="lt-LT"/>
        </w:rPr>
        <w:t>Turto priežiūros skyriaus Kauno</w:t>
      </w:r>
      <w:r w:rsidR="005D09C8" w:rsidRPr="007A7355">
        <w:rPr>
          <w:rFonts w:ascii="Times New Roman" w:eastAsia="SimSun" w:hAnsi="Times New Roman" w:cs="Times New Roman"/>
          <w:lang w:val="lt-LT" w:eastAsia="zh-CN"/>
        </w:rPr>
        <w:t xml:space="preserve"> turto priežiūros grupės </w:t>
      </w:r>
      <w:r w:rsidR="00AA61D5" w:rsidRPr="007A7355">
        <w:rPr>
          <w:rFonts w:ascii="Times New Roman" w:eastAsia="SimSun" w:hAnsi="Times New Roman" w:cs="Times New Roman"/>
          <w:lang w:val="lt-LT" w:eastAsia="zh-CN"/>
        </w:rPr>
        <w:t xml:space="preserve">Techninės </w:t>
      </w:r>
      <w:r w:rsidRPr="007A7355">
        <w:rPr>
          <w:rFonts w:ascii="Times New Roman" w:eastAsia="SimSun" w:hAnsi="Times New Roman" w:cs="Times New Roman"/>
          <w:lang w:val="lt-LT" w:eastAsia="zh-CN"/>
        </w:rPr>
        <w:t xml:space="preserve">priežiūros </w:t>
      </w:r>
      <w:r w:rsidR="00C25772" w:rsidRPr="007A7355">
        <w:rPr>
          <w:rFonts w:ascii="Times New Roman" w:eastAsia="SimSun" w:hAnsi="Times New Roman" w:cs="Times New Roman"/>
          <w:lang w:val="lt-LT" w:eastAsia="zh-CN"/>
        </w:rPr>
        <w:t>inžinieri</w:t>
      </w:r>
      <w:r w:rsidR="00AA61D5" w:rsidRPr="007A7355">
        <w:rPr>
          <w:rFonts w:ascii="Times New Roman" w:eastAsia="SimSun" w:hAnsi="Times New Roman" w:cs="Times New Roman"/>
          <w:lang w:val="lt-LT" w:eastAsia="zh-CN"/>
        </w:rPr>
        <w:t>ais</w:t>
      </w:r>
      <w:r w:rsidR="00B10727" w:rsidRPr="007A7355">
        <w:rPr>
          <w:rFonts w:ascii="Times New Roman" w:eastAsia="SimSun" w:hAnsi="Times New Roman" w:cs="Times New Roman"/>
          <w:lang w:val="lt-LT" w:eastAsia="zh-CN"/>
        </w:rPr>
        <w:t>:</w:t>
      </w:r>
      <w:r w:rsidR="005D407E">
        <w:rPr>
          <w:rFonts w:ascii="Times New Roman" w:eastAsia="SimSun" w:hAnsi="Times New Roman" w:cs="Times New Roman"/>
          <w:lang w:val="lt-LT" w:eastAsia="zh-CN"/>
        </w:rPr>
        <w:t xml:space="preserve"> </w:t>
      </w:r>
      <w:r w:rsidR="00B10727" w:rsidRPr="005D407E">
        <w:rPr>
          <w:rFonts w:ascii="Times New Roman" w:eastAsia="SimSun" w:hAnsi="Times New Roman" w:cs="Times New Roman"/>
          <w:b/>
          <w:bCs/>
          <w:lang w:val="lt-LT"/>
        </w:rPr>
        <w:t>Kėdainiuose</w:t>
      </w:r>
      <w:r w:rsidR="00B10727" w:rsidRPr="005D407E">
        <w:rPr>
          <w:rFonts w:ascii="Times New Roman" w:eastAsia="SimSun" w:hAnsi="Times New Roman" w:cs="Times New Roman"/>
          <w:lang w:val="lt-LT"/>
        </w:rPr>
        <w:t xml:space="preserve"> – </w:t>
      </w:r>
      <w:r w:rsidR="00C25772" w:rsidRPr="005D407E">
        <w:rPr>
          <w:rFonts w:ascii="Times New Roman" w:eastAsia="SimSun" w:hAnsi="Times New Roman" w:cs="Times New Roman"/>
          <w:b/>
          <w:bCs/>
          <w:lang w:val="lt-LT" w:eastAsia="zh-CN"/>
        </w:rPr>
        <w:t>Ramūnu Narbutu</w:t>
      </w:r>
      <w:r w:rsidRPr="005D407E">
        <w:rPr>
          <w:rFonts w:ascii="Times New Roman" w:eastAsia="SimSun" w:hAnsi="Times New Roman" w:cs="Times New Roman"/>
          <w:b/>
          <w:bCs/>
          <w:lang w:val="lt-LT" w:eastAsia="zh-CN"/>
        </w:rPr>
        <w:t>, Tel. Nr. +370</w:t>
      </w:r>
      <w:r w:rsidR="005D407E">
        <w:rPr>
          <w:rFonts w:ascii="Times New Roman" w:eastAsia="SimSun" w:hAnsi="Times New Roman" w:cs="Times New Roman"/>
          <w:b/>
          <w:bCs/>
          <w:lang w:val="lt-LT" w:eastAsia="zh-CN"/>
        </w:rPr>
        <w:t> </w:t>
      </w:r>
      <w:r w:rsidRPr="005D407E">
        <w:rPr>
          <w:rFonts w:ascii="Times New Roman" w:eastAsia="SimSun" w:hAnsi="Times New Roman" w:cs="Times New Roman"/>
          <w:b/>
          <w:bCs/>
          <w:lang w:val="lt-LT" w:eastAsia="zh-CN"/>
        </w:rPr>
        <w:t>6</w:t>
      </w:r>
      <w:r w:rsidR="00C25772" w:rsidRPr="005D407E">
        <w:rPr>
          <w:rFonts w:ascii="Times New Roman" w:eastAsia="SimSun" w:hAnsi="Times New Roman" w:cs="Times New Roman"/>
          <w:b/>
          <w:bCs/>
          <w:lang w:val="lt-LT" w:eastAsia="zh-CN"/>
        </w:rPr>
        <w:t>77</w:t>
      </w:r>
      <w:r w:rsidR="005D407E">
        <w:rPr>
          <w:rFonts w:ascii="Times New Roman" w:eastAsia="SimSun" w:hAnsi="Times New Roman" w:cs="Times New Roman"/>
          <w:b/>
          <w:bCs/>
          <w:lang w:val="lt-LT" w:eastAsia="zh-CN"/>
        </w:rPr>
        <w:t xml:space="preserve"> </w:t>
      </w:r>
      <w:r w:rsidR="00C25772" w:rsidRPr="005D407E">
        <w:rPr>
          <w:rFonts w:ascii="Times New Roman" w:eastAsia="SimSun" w:hAnsi="Times New Roman" w:cs="Times New Roman"/>
          <w:b/>
          <w:bCs/>
          <w:lang w:val="lt-LT" w:eastAsia="zh-CN"/>
        </w:rPr>
        <w:t>63316</w:t>
      </w:r>
      <w:r w:rsidR="00751E17" w:rsidRPr="005D407E">
        <w:rPr>
          <w:rFonts w:ascii="Times New Roman" w:eastAsia="SimSun" w:hAnsi="Times New Roman" w:cs="Times New Roman"/>
          <w:b/>
          <w:bCs/>
          <w:lang w:val="lt-LT" w:eastAsia="zh-CN"/>
        </w:rPr>
        <w:t xml:space="preserve">, </w:t>
      </w:r>
      <w:r w:rsidR="00751E17" w:rsidRPr="005D407E">
        <w:rPr>
          <w:rFonts w:ascii="Times New Roman" w:eastAsiaTheme="minorEastAsia" w:hAnsi="Times New Roman" w:cs="Times New Roman"/>
          <w:b/>
          <w:bCs/>
          <w:noProof/>
          <w:lang w:val="lt-LT" w:eastAsia="lt-LT"/>
        </w:rPr>
        <w:t>el. p.</w:t>
      </w:r>
      <w:r w:rsidR="00751E17" w:rsidRPr="005D407E">
        <w:rPr>
          <w:rFonts w:ascii="Times New Roman" w:eastAsiaTheme="minorEastAsia" w:hAnsi="Times New Roman" w:cs="Times New Roman"/>
          <w:b/>
          <w:bCs/>
          <w:noProof/>
          <w:color w:val="0000FF"/>
          <w:lang w:val="lt-LT" w:eastAsia="lt-LT"/>
        </w:rPr>
        <w:t xml:space="preserve"> </w:t>
      </w:r>
      <w:r w:rsidR="00751E17" w:rsidRPr="005D407E">
        <w:rPr>
          <w:rFonts w:ascii="Times New Roman" w:eastAsiaTheme="minorEastAsia" w:hAnsi="Times New Roman" w:cs="Times New Roman"/>
          <w:b/>
          <w:bCs/>
          <w:noProof/>
          <w:lang w:val="lt-LT" w:eastAsia="lt-LT"/>
        </w:rPr>
        <w:t>ramunas.narbutas@turtas.lt</w:t>
      </w:r>
      <w:r w:rsidR="00A51E32" w:rsidRPr="005D407E">
        <w:rPr>
          <w:rFonts w:ascii="Times New Roman" w:eastAsia="Times New Roman" w:hAnsi="Times New Roman" w:cs="Times New Roman"/>
          <w:b/>
          <w:bCs/>
          <w:lang w:val="lt-LT" w:eastAsia="lt-LT"/>
        </w:rPr>
        <w:t>.</w:t>
      </w:r>
      <w:r w:rsidR="00B71950" w:rsidRPr="005D407E">
        <w:rPr>
          <w:rFonts w:ascii="Times New Roman" w:eastAsia="Times New Roman" w:hAnsi="Times New Roman" w:cs="Times New Roman"/>
          <w:b/>
          <w:bCs/>
          <w:lang w:val="lt-LT" w:eastAsia="lt-LT"/>
        </w:rPr>
        <w:t xml:space="preserve"> Kaune </w:t>
      </w:r>
      <w:r w:rsidR="00B10727" w:rsidRPr="005D407E">
        <w:rPr>
          <w:rFonts w:ascii="Times New Roman" w:eastAsia="Times New Roman" w:hAnsi="Times New Roman" w:cs="Times New Roman"/>
          <w:b/>
          <w:bCs/>
          <w:lang w:val="lt-LT" w:eastAsia="lt-LT"/>
        </w:rPr>
        <w:t>–</w:t>
      </w:r>
      <w:r w:rsidR="00B71950" w:rsidRPr="005D407E">
        <w:rPr>
          <w:rFonts w:ascii="Times New Roman" w:eastAsia="Times New Roman" w:hAnsi="Times New Roman" w:cs="Times New Roman"/>
          <w:b/>
          <w:bCs/>
          <w:lang w:val="lt-LT" w:eastAsia="lt-LT"/>
        </w:rPr>
        <w:t xml:space="preserve"> Giedri</w:t>
      </w:r>
      <w:r w:rsidR="008B280E" w:rsidRPr="005D407E">
        <w:rPr>
          <w:rFonts w:ascii="Times New Roman" w:eastAsia="Times New Roman" w:hAnsi="Times New Roman" w:cs="Times New Roman"/>
          <w:b/>
          <w:bCs/>
          <w:lang w:val="lt-LT" w:eastAsia="lt-LT"/>
        </w:rPr>
        <w:t>u</w:t>
      </w:r>
      <w:r w:rsidR="00B71950" w:rsidRPr="005D407E">
        <w:rPr>
          <w:rFonts w:ascii="Times New Roman" w:eastAsia="Times New Roman" w:hAnsi="Times New Roman" w:cs="Times New Roman"/>
          <w:b/>
          <w:bCs/>
          <w:lang w:val="lt-LT" w:eastAsia="lt-LT"/>
        </w:rPr>
        <w:t xml:space="preserve"> Širv</w:t>
      </w:r>
      <w:r w:rsidR="005D407E">
        <w:rPr>
          <w:rFonts w:ascii="Times New Roman" w:eastAsia="Times New Roman" w:hAnsi="Times New Roman" w:cs="Times New Roman"/>
          <w:b/>
          <w:bCs/>
          <w:lang w:val="lt-LT" w:eastAsia="lt-LT"/>
        </w:rPr>
        <w:t>iu,</w:t>
      </w:r>
      <w:r w:rsidR="00B71950" w:rsidRPr="005D407E">
        <w:rPr>
          <w:rFonts w:ascii="Times New Roman" w:eastAsia="Times New Roman" w:hAnsi="Times New Roman" w:cs="Times New Roman"/>
          <w:b/>
          <w:bCs/>
          <w:lang w:val="lt-LT" w:eastAsia="lt-LT"/>
        </w:rPr>
        <w:t xml:space="preserve"> +370 66659309, </w:t>
      </w:r>
      <w:proofErr w:type="spellStart"/>
      <w:r w:rsidR="008B280E" w:rsidRPr="005D407E">
        <w:rPr>
          <w:rFonts w:ascii="Times New Roman" w:eastAsia="Times New Roman" w:hAnsi="Times New Roman" w:cs="Times New Roman"/>
          <w:b/>
          <w:bCs/>
          <w:lang w:val="lt-LT" w:eastAsia="lt-LT"/>
        </w:rPr>
        <w:t>giedrius.sirvys@turtas.lt</w:t>
      </w:r>
      <w:proofErr w:type="spellEnd"/>
      <w:r w:rsidR="005D407E">
        <w:rPr>
          <w:rFonts w:ascii="Times New Roman" w:eastAsia="Times New Roman" w:hAnsi="Times New Roman" w:cs="Times New Roman"/>
          <w:b/>
          <w:bCs/>
          <w:lang w:val="lt-LT" w:eastAsia="lt-LT"/>
        </w:rPr>
        <w:t>.</w:t>
      </w:r>
    </w:p>
    <w:p w14:paraId="14C5F7AD" w14:textId="48A15374" w:rsidR="00841E48" w:rsidRPr="007A7355" w:rsidRDefault="006261E6" w:rsidP="00711362">
      <w:pPr>
        <w:pStyle w:val="Sraopastraipa"/>
        <w:numPr>
          <w:ilvl w:val="0"/>
          <w:numId w:val="7"/>
        </w:numPr>
        <w:autoSpaceDE w:val="0"/>
        <w:adjustRightInd w:val="0"/>
        <w:spacing w:after="0" w:line="240" w:lineRule="auto"/>
        <w:ind w:left="567" w:hanging="567"/>
        <w:jc w:val="both"/>
        <w:rPr>
          <w:rFonts w:ascii="Times New Roman" w:eastAsia="SimSun" w:hAnsi="Times New Roman" w:cs="Times New Roman"/>
          <w:lang w:val="lt-LT" w:eastAsia="zh-CN"/>
        </w:rPr>
      </w:pPr>
      <w:r w:rsidRPr="007A7355">
        <w:rPr>
          <w:rFonts w:ascii="Times New Roman" w:eastAsia="Times New Roman" w:hAnsi="Times New Roman" w:cs="Times New Roman"/>
          <w:lang w:val="lt-LT"/>
        </w:rPr>
        <w:t xml:space="preserve">Sudarius sutartį, tačiau ne vėliau kaip per 5 (penkias) darbo dienas nuo sutarties įsigaliojimo dienos, Rangovas įsipareigoja Užsakovui pateikti patikslintas detalius sąmatinius skaičiavimus (toliau – </w:t>
      </w:r>
      <w:r w:rsidRPr="00736CA7">
        <w:rPr>
          <w:rFonts w:ascii="Times New Roman" w:eastAsia="Times New Roman" w:hAnsi="Times New Roman" w:cs="Times New Roman"/>
          <w:b/>
          <w:bCs/>
          <w:lang w:val="lt-LT"/>
        </w:rPr>
        <w:t>Lokalinė sąmata</w:t>
      </w:r>
      <w:r w:rsidRPr="007A7355">
        <w:rPr>
          <w:rFonts w:ascii="Times New Roman" w:eastAsia="Times New Roman" w:hAnsi="Times New Roman" w:cs="Times New Roman"/>
          <w:lang w:val="lt-LT"/>
        </w:rPr>
        <w:t>), techninėje specifikacijoje nurodytiems darbams atlikti. Lokalinė sąmata turi būti pateikta .</w:t>
      </w:r>
      <w:proofErr w:type="spellStart"/>
      <w:r w:rsidRPr="007A7355">
        <w:rPr>
          <w:rFonts w:ascii="Times New Roman" w:eastAsia="Times New Roman" w:hAnsi="Times New Roman" w:cs="Times New Roman"/>
          <w:lang w:val="lt-LT"/>
        </w:rPr>
        <w:t>pdf</w:t>
      </w:r>
      <w:proofErr w:type="spellEnd"/>
      <w:r w:rsidRPr="007A7355">
        <w:rPr>
          <w:rFonts w:ascii="Times New Roman" w:eastAsia="Times New Roman" w:hAnsi="Times New Roman" w:cs="Times New Roman"/>
          <w:lang w:val="lt-LT"/>
        </w:rPr>
        <w:t xml:space="preserve"> arba .</w:t>
      </w:r>
      <w:proofErr w:type="spellStart"/>
      <w:r w:rsidRPr="007A7355">
        <w:rPr>
          <w:rFonts w:ascii="Times New Roman" w:eastAsia="Times New Roman" w:hAnsi="Times New Roman" w:cs="Times New Roman"/>
          <w:lang w:val="lt-LT"/>
        </w:rPr>
        <w:t>xlsx</w:t>
      </w:r>
      <w:proofErr w:type="spellEnd"/>
      <w:r w:rsidRPr="007A7355">
        <w:rPr>
          <w:rFonts w:ascii="Times New Roman" w:eastAsia="Times New Roman" w:hAnsi="Times New Roman" w:cs="Times New Roman"/>
          <w:lang w:val="lt-LT"/>
        </w:rPr>
        <w:t xml:space="preserve"> (arba lygiaverčiais) formatais, atsižvelgiant į VĮ Statybos produkcijos sertifikavimo centro patvirtintus (įregistruotus) darbų, medžiagų ir mechanizmų sąnaudų statyboje normatyvus (pagal UAB „Sistela“ ar lygiaverčių rinkinių struktūrą). Lokalinės sąmatos bendra suma negali skirtis nuo sumos, nurodytos lokalinėje sąmatoje, pateiktoje kartu su pasiūlymu. Lokalinės sąmatos forma pridedama kaip Techninės specifikacijos priedas Nr. 1. Rangovui nepateikus patikslintos Lokalinės sąmatos sutartyje nustatytu terminu, Užsakovas įgyja teisę sulaikyti mokėjimus iki kol Rangovas tinkamai įvykdys minėtą prievolę.</w:t>
      </w:r>
    </w:p>
    <w:p w14:paraId="09BB5269" w14:textId="2219620D" w:rsidR="00841E48" w:rsidRPr="007A7355" w:rsidRDefault="00841E48" w:rsidP="00711362">
      <w:pPr>
        <w:pStyle w:val="Sraopastraipa"/>
        <w:numPr>
          <w:ilvl w:val="0"/>
          <w:numId w:val="7"/>
        </w:numPr>
        <w:tabs>
          <w:tab w:val="left" w:pos="993"/>
          <w:tab w:val="center" w:pos="4975"/>
          <w:tab w:val="right" w:pos="9638"/>
        </w:tabs>
        <w:autoSpaceDE w:val="0"/>
        <w:adjustRightInd w:val="0"/>
        <w:spacing w:after="0" w:line="240" w:lineRule="auto"/>
        <w:ind w:left="567" w:hanging="567"/>
        <w:jc w:val="both"/>
        <w:rPr>
          <w:rFonts w:ascii="Times New Roman" w:eastAsia="SimSun" w:hAnsi="Times New Roman" w:cs="Times New Roman"/>
          <w:lang w:val="lt-LT" w:eastAsia="zh-CN"/>
        </w:rPr>
      </w:pPr>
      <w:r w:rsidRPr="007A7355">
        <w:rPr>
          <w:rFonts w:ascii="Times New Roman" w:eastAsia="Times New Roman" w:hAnsi="Times New Roman" w:cs="Times New Roman"/>
          <w:lang w:val="lt-LT"/>
        </w:rPr>
        <w:t>Užsakovas priims prekes ir atliktus darbus vadovaudamasis prie Sutarties pridėta Technine specifikacija ir Lokaline sąmata bei pasirašydamas Sistemos perdavimo - priėmimo aktą</w:t>
      </w:r>
      <w:r w:rsidR="0037523D" w:rsidRPr="007A7355">
        <w:rPr>
          <w:rFonts w:ascii="Times New Roman" w:eastAsia="Times New Roman" w:hAnsi="Times New Roman" w:cs="Times New Roman"/>
          <w:lang w:val="lt-LT"/>
        </w:rPr>
        <w:t xml:space="preserve"> (kiekvienam unikal</w:t>
      </w:r>
      <w:r w:rsidR="000024BE" w:rsidRPr="007A7355">
        <w:rPr>
          <w:rFonts w:ascii="Times New Roman" w:eastAsia="Times New Roman" w:hAnsi="Times New Roman" w:cs="Times New Roman"/>
          <w:lang w:val="lt-LT"/>
        </w:rPr>
        <w:t>i</w:t>
      </w:r>
      <w:r w:rsidR="0037523D" w:rsidRPr="007A7355">
        <w:rPr>
          <w:rFonts w:ascii="Times New Roman" w:eastAsia="Times New Roman" w:hAnsi="Times New Roman" w:cs="Times New Roman"/>
          <w:lang w:val="lt-LT"/>
        </w:rPr>
        <w:t>am</w:t>
      </w:r>
      <w:r w:rsidR="000024BE" w:rsidRPr="007A7355">
        <w:rPr>
          <w:rFonts w:ascii="Times New Roman" w:eastAsia="Times New Roman" w:hAnsi="Times New Roman" w:cs="Times New Roman"/>
          <w:lang w:val="lt-LT"/>
        </w:rPr>
        <w:t xml:space="preserve"> objektui)</w:t>
      </w:r>
      <w:r w:rsidRPr="007A7355">
        <w:rPr>
          <w:rFonts w:ascii="Times New Roman" w:eastAsia="Times New Roman" w:hAnsi="Times New Roman" w:cs="Times New Roman"/>
          <w:lang w:val="lt-LT"/>
        </w:rPr>
        <w:t>, kuriame turi būti nurodyti faktiškai pateiktų sistemų ir atliktų darbų kiekiai.</w:t>
      </w:r>
    </w:p>
    <w:p w14:paraId="72554036" w14:textId="77777777" w:rsidR="00841E48" w:rsidRPr="007A7355" w:rsidRDefault="00841E48" w:rsidP="00711362">
      <w:pPr>
        <w:pStyle w:val="Sraopastraipa"/>
        <w:numPr>
          <w:ilvl w:val="0"/>
          <w:numId w:val="7"/>
        </w:numPr>
        <w:tabs>
          <w:tab w:val="left" w:pos="993"/>
          <w:tab w:val="center" w:pos="4975"/>
          <w:tab w:val="right" w:pos="9638"/>
        </w:tabs>
        <w:autoSpaceDE w:val="0"/>
        <w:adjustRightInd w:val="0"/>
        <w:spacing w:after="0" w:line="240" w:lineRule="auto"/>
        <w:ind w:left="567" w:hanging="567"/>
        <w:jc w:val="both"/>
        <w:rPr>
          <w:rFonts w:ascii="Times New Roman" w:eastAsia="SimSun" w:hAnsi="Times New Roman" w:cs="Times New Roman"/>
          <w:lang w:val="lt-LT" w:eastAsia="zh-CN"/>
        </w:rPr>
      </w:pPr>
      <w:r w:rsidRPr="007A7355">
        <w:rPr>
          <w:rFonts w:ascii="Times New Roman" w:eastAsia="Times New Roman" w:hAnsi="Times New Roman" w:cs="Times New Roman"/>
          <w:lang w:val="lt-LT"/>
        </w:rPr>
        <w:t>Užsakovui privalo būti perduota visa išpildomoji dokumentacija, (įrangos pasai, deklaracijos, sertifikatai, matavimų protokolai, leidimai, darbo projektai ir pan.) elektroniniame formate .</w:t>
      </w:r>
      <w:proofErr w:type="spellStart"/>
      <w:r w:rsidRPr="007A7355">
        <w:rPr>
          <w:rFonts w:ascii="Times New Roman" w:eastAsia="Times New Roman" w:hAnsi="Times New Roman" w:cs="Times New Roman"/>
          <w:lang w:val="lt-LT"/>
        </w:rPr>
        <w:t>pdf</w:t>
      </w:r>
      <w:proofErr w:type="spellEnd"/>
      <w:r w:rsidRPr="007A7355">
        <w:rPr>
          <w:rFonts w:ascii="Times New Roman" w:eastAsia="Times New Roman" w:hAnsi="Times New Roman" w:cs="Times New Roman"/>
          <w:lang w:val="lt-LT"/>
        </w:rPr>
        <w:t xml:space="preserve"> arba .jpg</w:t>
      </w:r>
    </w:p>
    <w:p w14:paraId="59D0ABE7" w14:textId="77777777" w:rsidR="00707187" w:rsidRDefault="00707187" w:rsidP="003669A6">
      <w:pPr>
        <w:pStyle w:val="Sraopastraipa"/>
        <w:tabs>
          <w:tab w:val="left" w:pos="993"/>
          <w:tab w:val="center" w:pos="4975"/>
          <w:tab w:val="right" w:pos="9638"/>
        </w:tabs>
        <w:autoSpaceDE w:val="0"/>
        <w:adjustRightInd w:val="0"/>
        <w:spacing w:after="0" w:line="240" w:lineRule="auto"/>
        <w:ind w:left="567"/>
        <w:jc w:val="both"/>
        <w:rPr>
          <w:rFonts w:ascii="Times New Roman" w:eastAsia="Times New Roman" w:hAnsi="Times New Roman" w:cs="Times New Roman"/>
          <w:lang w:val="lt-LT"/>
        </w:rPr>
      </w:pPr>
    </w:p>
    <w:p w14:paraId="51B796E7" w14:textId="77777777" w:rsidR="00736CA7" w:rsidRDefault="00736CA7" w:rsidP="003669A6">
      <w:pPr>
        <w:pStyle w:val="Sraopastraipa"/>
        <w:tabs>
          <w:tab w:val="left" w:pos="993"/>
          <w:tab w:val="center" w:pos="4975"/>
          <w:tab w:val="right" w:pos="9638"/>
        </w:tabs>
        <w:autoSpaceDE w:val="0"/>
        <w:adjustRightInd w:val="0"/>
        <w:spacing w:after="0" w:line="240" w:lineRule="auto"/>
        <w:ind w:left="567"/>
        <w:jc w:val="both"/>
        <w:rPr>
          <w:rFonts w:ascii="Times New Roman" w:eastAsia="Times New Roman" w:hAnsi="Times New Roman" w:cs="Times New Roman"/>
          <w:lang w:val="lt-LT"/>
        </w:rPr>
      </w:pPr>
    </w:p>
    <w:p w14:paraId="247EDEF1" w14:textId="77777777" w:rsidR="00736CA7" w:rsidRDefault="00736CA7" w:rsidP="003669A6">
      <w:pPr>
        <w:pStyle w:val="Sraopastraipa"/>
        <w:tabs>
          <w:tab w:val="left" w:pos="993"/>
          <w:tab w:val="center" w:pos="4975"/>
          <w:tab w:val="right" w:pos="9638"/>
        </w:tabs>
        <w:autoSpaceDE w:val="0"/>
        <w:adjustRightInd w:val="0"/>
        <w:spacing w:after="0" w:line="240" w:lineRule="auto"/>
        <w:ind w:left="567"/>
        <w:jc w:val="both"/>
        <w:rPr>
          <w:rFonts w:ascii="Times New Roman" w:eastAsia="Times New Roman" w:hAnsi="Times New Roman" w:cs="Times New Roman"/>
          <w:lang w:val="lt-LT"/>
        </w:rPr>
      </w:pPr>
    </w:p>
    <w:p w14:paraId="331AA220" w14:textId="77777777" w:rsidR="00736CA7" w:rsidRPr="007A7355" w:rsidRDefault="00736CA7" w:rsidP="003669A6">
      <w:pPr>
        <w:pStyle w:val="Sraopastraipa"/>
        <w:tabs>
          <w:tab w:val="left" w:pos="993"/>
          <w:tab w:val="center" w:pos="4975"/>
          <w:tab w:val="right" w:pos="9638"/>
        </w:tabs>
        <w:autoSpaceDE w:val="0"/>
        <w:adjustRightInd w:val="0"/>
        <w:spacing w:after="0" w:line="240" w:lineRule="auto"/>
        <w:ind w:left="567"/>
        <w:jc w:val="both"/>
        <w:rPr>
          <w:rFonts w:ascii="Times New Roman" w:eastAsia="Times New Roman" w:hAnsi="Times New Roman" w:cs="Times New Roman"/>
          <w:lang w:val="lt-LT"/>
        </w:rPr>
      </w:pPr>
    </w:p>
    <w:p w14:paraId="57A72B58" w14:textId="2F1088CD" w:rsidR="003669A6" w:rsidRPr="007A7355" w:rsidRDefault="00707187" w:rsidP="003669A6">
      <w:pPr>
        <w:pStyle w:val="Sraopastraipa"/>
        <w:tabs>
          <w:tab w:val="left" w:pos="993"/>
          <w:tab w:val="center" w:pos="4975"/>
          <w:tab w:val="right" w:pos="9638"/>
        </w:tabs>
        <w:autoSpaceDE w:val="0"/>
        <w:adjustRightInd w:val="0"/>
        <w:spacing w:after="0" w:line="240" w:lineRule="auto"/>
        <w:ind w:left="567"/>
        <w:jc w:val="both"/>
        <w:rPr>
          <w:rFonts w:ascii="Times New Roman" w:eastAsia="SimSun" w:hAnsi="Times New Roman" w:cs="Times New Roman"/>
          <w:b/>
          <w:bCs/>
          <w:u w:val="single"/>
          <w:lang w:val="lt-LT" w:eastAsia="zh-CN"/>
        </w:rPr>
      </w:pPr>
      <w:r w:rsidRPr="007A7355">
        <w:rPr>
          <w:rFonts w:ascii="Times New Roman" w:eastAsia="Times New Roman" w:hAnsi="Times New Roman" w:cs="Times New Roman"/>
          <w:b/>
          <w:bCs/>
          <w:u w:val="single"/>
          <w:lang w:val="lt-LT"/>
        </w:rPr>
        <w:t xml:space="preserve">II. </w:t>
      </w:r>
      <w:r w:rsidR="003669A6" w:rsidRPr="007A7355">
        <w:rPr>
          <w:rFonts w:ascii="Times New Roman" w:eastAsia="Times New Roman" w:hAnsi="Times New Roman" w:cs="Times New Roman"/>
          <w:b/>
          <w:bCs/>
          <w:u w:val="single"/>
          <w:lang w:val="lt-LT"/>
        </w:rPr>
        <w:t>Techniniai reikalavimai kondicionieriams:</w:t>
      </w:r>
    </w:p>
    <w:p w14:paraId="626C1DC0" w14:textId="77777777" w:rsidR="00841E48" w:rsidRPr="007A7355" w:rsidRDefault="00841E48" w:rsidP="00E1034D">
      <w:pPr>
        <w:pStyle w:val="Default"/>
        <w:jc w:val="both"/>
        <w:rPr>
          <w:sz w:val="22"/>
          <w:szCs w:val="22"/>
          <w:lang w:val="lt-LT"/>
        </w:rPr>
      </w:pPr>
    </w:p>
    <w:p w14:paraId="3AA4766F" w14:textId="7D6CC742" w:rsidR="00E1034D" w:rsidRPr="007A7355" w:rsidRDefault="002F225C" w:rsidP="00BF16B9">
      <w:pPr>
        <w:tabs>
          <w:tab w:val="left" w:pos="9639"/>
        </w:tabs>
        <w:spacing w:after="0" w:line="240" w:lineRule="auto"/>
        <w:ind w:right="333"/>
        <w:jc w:val="right"/>
        <w:rPr>
          <w:rFonts w:ascii="Times New Roman" w:hAnsi="Times New Roman" w:cs="Times New Roman"/>
          <w:bCs/>
          <w:iCs/>
          <w:lang w:val="lt-LT"/>
        </w:rPr>
      </w:pPr>
      <w:r w:rsidRPr="007A7355">
        <w:rPr>
          <w:rFonts w:ascii="Times New Roman" w:hAnsi="Times New Roman" w:cs="Times New Roman"/>
          <w:bCs/>
          <w:iCs/>
          <w:lang w:val="lt-LT"/>
        </w:rPr>
        <w:t>1 lentelė.</w:t>
      </w:r>
    </w:p>
    <w:tbl>
      <w:tblPr>
        <w:tblW w:w="10632" w:type="dxa"/>
        <w:tblInd w:w="-5" w:type="dxa"/>
        <w:tblLook w:val="04A0" w:firstRow="1" w:lastRow="0" w:firstColumn="1" w:lastColumn="0" w:noHBand="0" w:noVBand="1"/>
      </w:tblPr>
      <w:tblGrid>
        <w:gridCol w:w="980"/>
        <w:gridCol w:w="3800"/>
        <w:gridCol w:w="5852"/>
      </w:tblGrid>
      <w:tr w:rsidR="00841E48" w:rsidRPr="007A7355" w14:paraId="3B9A824A" w14:textId="77777777" w:rsidTr="008D5A56">
        <w:trPr>
          <w:trHeight w:val="265"/>
        </w:trPr>
        <w:tc>
          <w:tcPr>
            <w:tcW w:w="980" w:type="dxa"/>
            <w:tcBorders>
              <w:top w:val="single" w:sz="4" w:space="0" w:color="auto"/>
              <w:left w:val="single" w:sz="4" w:space="0" w:color="auto"/>
              <w:bottom w:val="single" w:sz="4" w:space="0" w:color="auto"/>
              <w:right w:val="single" w:sz="4" w:space="0" w:color="auto"/>
            </w:tcBorders>
            <w:noWrap/>
            <w:vAlign w:val="center"/>
            <w:hideMark/>
          </w:tcPr>
          <w:p w14:paraId="366E4CCA" w14:textId="3D7A1D86" w:rsidR="00841E48" w:rsidRPr="008D5A56" w:rsidRDefault="00841E48" w:rsidP="00896C8B">
            <w:pPr>
              <w:spacing w:after="0" w:line="240" w:lineRule="auto"/>
              <w:jc w:val="center"/>
              <w:rPr>
                <w:rFonts w:ascii="Times New Roman" w:eastAsia="Times New Roman" w:hAnsi="Times New Roman" w:cs="Times New Roman"/>
                <w:b/>
                <w:bCs/>
                <w:lang w:val="lt-LT" w:eastAsia="lt-LT"/>
              </w:rPr>
            </w:pPr>
            <w:r w:rsidRPr="008D5A56">
              <w:rPr>
                <w:rFonts w:ascii="Times New Roman" w:eastAsia="Times New Roman" w:hAnsi="Times New Roman" w:cs="Times New Roman"/>
                <w:b/>
                <w:bCs/>
                <w:lang w:val="lt-LT" w:eastAsia="lt-LT"/>
              </w:rPr>
              <w:t>Eil. Nr</w:t>
            </w:r>
            <w:r w:rsidR="00843460" w:rsidRPr="008D5A56">
              <w:rPr>
                <w:rFonts w:ascii="Times New Roman" w:eastAsia="Times New Roman" w:hAnsi="Times New Roman" w:cs="Times New Roman"/>
                <w:b/>
                <w:bCs/>
                <w:lang w:val="lt-LT" w:eastAsia="lt-LT"/>
              </w:rPr>
              <w:t>.</w:t>
            </w:r>
          </w:p>
        </w:tc>
        <w:tc>
          <w:tcPr>
            <w:tcW w:w="3800" w:type="dxa"/>
            <w:tcBorders>
              <w:top w:val="single" w:sz="4" w:space="0" w:color="auto"/>
              <w:left w:val="nil"/>
              <w:bottom w:val="single" w:sz="4" w:space="0" w:color="auto"/>
              <w:right w:val="single" w:sz="4" w:space="0" w:color="auto"/>
            </w:tcBorders>
            <w:noWrap/>
            <w:vAlign w:val="center"/>
            <w:hideMark/>
          </w:tcPr>
          <w:p w14:paraId="4084A378" w14:textId="77777777" w:rsidR="00841E48" w:rsidRPr="008D5A56" w:rsidRDefault="00841E48" w:rsidP="00896C8B">
            <w:pPr>
              <w:spacing w:after="0" w:line="240" w:lineRule="auto"/>
              <w:jc w:val="center"/>
              <w:rPr>
                <w:rFonts w:ascii="Times New Roman" w:eastAsia="Times New Roman" w:hAnsi="Times New Roman" w:cs="Times New Roman"/>
                <w:b/>
                <w:bCs/>
                <w:lang w:val="lt-LT" w:eastAsia="lt-LT"/>
              </w:rPr>
            </w:pPr>
            <w:r w:rsidRPr="008D5A56">
              <w:rPr>
                <w:rFonts w:ascii="Times New Roman" w:eastAsia="Times New Roman" w:hAnsi="Times New Roman" w:cs="Times New Roman"/>
                <w:b/>
                <w:bCs/>
                <w:lang w:val="lt-LT" w:eastAsia="lt-LT"/>
              </w:rPr>
              <w:t>Pavadinimas</w:t>
            </w:r>
          </w:p>
        </w:tc>
        <w:tc>
          <w:tcPr>
            <w:tcW w:w="5852" w:type="dxa"/>
            <w:tcBorders>
              <w:top w:val="single" w:sz="4" w:space="0" w:color="auto"/>
              <w:left w:val="nil"/>
              <w:bottom w:val="single" w:sz="4" w:space="0" w:color="auto"/>
              <w:right w:val="single" w:sz="4" w:space="0" w:color="auto"/>
            </w:tcBorders>
            <w:noWrap/>
            <w:vAlign w:val="center"/>
            <w:hideMark/>
          </w:tcPr>
          <w:p w14:paraId="3B801460" w14:textId="77777777" w:rsidR="00841E48" w:rsidRPr="008D5A56" w:rsidRDefault="00841E48" w:rsidP="00896C8B">
            <w:pPr>
              <w:spacing w:after="0" w:line="240" w:lineRule="auto"/>
              <w:jc w:val="center"/>
              <w:rPr>
                <w:rFonts w:ascii="Times New Roman" w:eastAsia="Times New Roman" w:hAnsi="Times New Roman" w:cs="Times New Roman"/>
                <w:b/>
                <w:bCs/>
                <w:lang w:val="lt-LT" w:eastAsia="lt-LT"/>
              </w:rPr>
            </w:pPr>
            <w:r w:rsidRPr="008D5A56">
              <w:rPr>
                <w:rFonts w:ascii="Times New Roman" w:eastAsia="Times New Roman" w:hAnsi="Times New Roman" w:cs="Times New Roman"/>
                <w:b/>
                <w:bCs/>
                <w:lang w:val="lt-LT" w:eastAsia="lt-LT"/>
              </w:rPr>
              <w:t>Parametrai</w:t>
            </w:r>
          </w:p>
        </w:tc>
      </w:tr>
      <w:tr w:rsidR="002974CD" w:rsidRPr="007A7355" w14:paraId="466ABF46" w14:textId="77777777" w:rsidTr="008D5A56">
        <w:trPr>
          <w:trHeight w:val="379"/>
        </w:trPr>
        <w:tc>
          <w:tcPr>
            <w:tcW w:w="10632" w:type="dxa"/>
            <w:gridSpan w:val="3"/>
            <w:tcBorders>
              <w:top w:val="nil"/>
              <w:left w:val="single" w:sz="4" w:space="0" w:color="auto"/>
              <w:bottom w:val="single" w:sz="4" w:space="0" w:color="auto"/>
              <w:right w:val="single" w:sz="4" w:space="0" w:color="auto"/>
            </w:tcBorders>
            <w:noWrap/>
            <w:vAlign w:val="center"/>
          </w:tcPr>
          <w:p w14:paraId="6023546D" w14:textId="54DB8FE2" w:rsidR="002974CD" w:rsidRPr="007A7355" w:rsidRDefault="002974CD" w:rsidP="007C64F2">
            <w:pPr>
              <w:pStyle w:val="Sraopastraipa"/>
              <w:numPr>
                <w:ilvl w:val="0"/>
                <w:numId w:val="26"/>
              </w:numPr>
              <w:tabs>
                <w:tab w:val="left" w:pos="498"/>
              </w:tabs>
              <w:spacing w:after="0" w:line="240" w:lineRule="auto"/>
              <w:rPr>
                <w:rFonts w:ascii="Times New Roman" w:eastAsia="Times New Roman" w:hAnsi="Times New Roman" w:cs="Times New Roman"/>
                <w:b/>
                <w:bCs/>
                <w:lang w:val="lt-LT" w:eastAsia="lt-LT"/>
              </w:rPr>
            </w:pPr>
            <w:r w:rsidRPr="007A7355">
              <w:rPr>
                <w:rFonts w:ascii="Times New Roman" w:eastAsia="Times New Roman" w:hAnsi="Times New Roman" w:cs="Times New Roman"/>
                <w:b/>
                <w:bCs/>
                <w:lang w:val="lt-LT" w:eastAsia="lt-LT"/>
              </w:rPr>
              <w:t>Dotnuvos g. 2, Kėdainiai</w:t>
            </w:r>
          </w:p>
        </w:tc>
      </w:tr>
      <w:tr w:rsidR="00841E48" w:rsidRPr="007A7355" w14:paraId="3E1E64CE" w14:textId="77777777" w:rsidTr="008D5A56">
        <w:trPr>
          <w:trHeight w:val="265"/>
        </w:trPr>
        <w:tc>
          <w:tcPr>
            <w:tcW w:w="980" w:type="dxa"/>
            <w:tcBorders>
              <w:top w:val="nil"/>
              <w:left w:val="single" w:sz="4" w:space="0" w:color="auto"/>
              <w:bottom w:val="single" w:sz="4" w:space="0" w:color="auto"/>
              <w:right w:val="single" w:sz="4" w:space="0" w:color="auto"/>
            </w:tcBorders>
            <w:noWrap/>
            <w:vAlign w:val="center"/>
            <w:hideMark/>
          </w:tcPr>
          <w:p w14:paraId="31851B70" w14:textId="05836F7C" w:rsidR="00841E48" w:rsidRPr="007A7355" w:rsidRDefault="00841E48" w:rsidP="00896C8B">
            <w:pPr>
              <w:spacing w:after="0" w:line="240" w:lineRule="auto"/>
              <w:jc w:val="center"/>
              <w:rPr>
                <w:rFonts w:ascii="Times New Roman" w:eastAsia="Times New Roman" w:hAnsi="Times New Roman" w:cs="Times New Roman"/>
                <w:lang w:val="lt-LT" w:eastAsia="lt-LT"/>
              </w:rPr>
            </w:pPr>
            <w:r w:rsidRPr="007A7355">
              <w:rPr>
                <w:rFonts w:ascii="Times New Roman" w:eastAsia="Times New Roman" w:hAnsi="Times New Roman" w:cs="Times New Roman"/>
                <w:lang w:val="lt-LT" w:eastAsia="lt-LT"/>
              </w:rPr>
              <w:t>1</w:t>
            </w:r>
            <w:r w:rsidR="00A77E5B" w:rsidRPr="007A7355">
              <w:rPr>
                <w:rFonts w:ascii="Times New Roman" w:eastAsia="Times New Roman" w:hAnsi="Times New Roman" w:cs="Times New Roman"/>
                <w:lang w:val="lt-LT" w:eastAsia="lt-LT"/>
              </w:rPr>
              <w:t>.1</w:t>
            </w:r>
            <w:r w:rsidRPr="007A7355">
              <w:rPr>
                <w:rFonts w:ascii="Times New Roman" w:eastAsia="Times New Roman" w:hAnsi="Times New Roman" w:cs="Times New Roman"/>
                <w:lang w:val="lt-LT" w:eastAsia="lt-LT"/>
              </w:rPr>
              <w:t>.</w:t>
            </w:r>
          </w:p>
        </w:tc>
        <w:tc>
          <w:tcPr>
            <w:tcW w:w="3800" w:type="dxa"/>
            <w:tcBorders>
              <w:top w:val="nil"/>
              <w:left w:val="nil"/>
              <w:bottom w:val="single" w:sz="4" w:space="0" w:color="auto"/>
              <w:right w:val="single" w:sz="4" w:space="0" w:color="auto"/>
            </w:tcBorders>
            <w:noWrap/>
            <w:vAlign w:val="center"/>
            <w:hideMark/>
          </w:tcPr>
          <w:p w14:paraId="5A7A6743" w14:textId="77777777" w:rsidR="00841E48" w:rsidRPr="007A7355" w:rsidRDefault="00841E48" w:rsidP="00896C8B">
            <w:pPr>
              <w:spacing w:after="0" w:line="240" w:lineRule="auto"/>
              <w:jc w:val="center"/>
              <w:rPr>
                <w:rFonts w:ascii="Times New Roman" w:eastAsia="Times New Roman" w:hAnsi="Times New Roman" w:cs="Times New Roman"/>
                <w:lang w:val="lt-LT" w:eastAsia="lt-LT"/>
              </w:rPr>
            </w:pPr>
            <w:r w:rsidRPr="007A7355">
              <w:rPr>
                <w:rFonts w:ascii="Times New Roman" w:eastAsia="Times New Roman" w:hAnsi="Times New Roman" w:cs="Times New Roman"/>
                <w:lang w:val="lt-LT" w:eastAsia="lt-LT"/>
              </w:rPr>
              <w:t>Tipas</w:t>
            </w:r>
          </w:p>
        </w:tc>
        <w:tc>
          <w:tcPr>
            <w:tcW w:w="5852" w:type="dxa"/>
            <w:tcBorders>
              <w:top w:val="nil"/>
              <w:left w:val="nil"/>
              <w:bottom w:val="single" w:sz="4" w:space="0" w:color="auto"/>
              <w:right w:val="single" w:sz="4" w:space="0" w:color="auto"/>
            </w:tcBorders>
            <w:noWrap/>
            <w:vAlign w:val="center"/>
            <w:hideMark/>
          </w:tcPr>
          <w:p w14:paraId="52450D5C" w14:textId="710C5893" w:rsidR="00841E48" w:rsidRPr="007A7355" w:rsidRDefault="00841E48" w:rsidP="008C1C67">
            <w:pPr>
              <w:pStyle w:val="Sraopastraipa"/>
              <w:spacing w:after="0" w:line="240" w:lineRule="auto"/>
              <w:ind w:left="177"/>
              <w:rPr>
                <w:rFonts w:ascii="Times New Roman" w:eastAsia="Times New Roman" w:hAnsi="Times New Roman" w:cs="Times New Roman"/>
                <w:lang w:val="lt-LT" w:eastAsia="lt-LT"/>
              </w:rPr>
            </w:pPr>
            <w:r w:rsidRPr="007A7355">
              <w:rPr>
                <w:rFonts w:ascii="Times New Roman" w:eastAsia="Times New Roman" w:hAnsi="Times New Roman" w:cs="Times New Roman"/>
                <w:lang w:val="lt-LT" w:eastAsia="lt-LT"/>
              </w:rPr>
              <w:t>Sieninis oro kondicionierius (su distanciniu valdymu)</w:t>
            </w:r>
          </w:p>
        </w:tc>
      </w:tr>
      <w:tr w:rsidR="00920220" w:rsidRPr="007A7355" w14:paraId="09CFEC59" w14:textId="77777777" w:rsidTr="008D5A56">
        <w:trPr>
          <w:trHeight w:val="496"/>
        </w:trPr>
        <w:tc>
          <w:tcPr>
            <w:tcW w:w="980" w:type="dxa"/>
            <w:tcBorders>
              <w:top w:val="nil"/>
              <w:left w:val="single" w:sz="4" w:space="0" w:color="auto"/>
              <w:bottom w:val="single" w:sz="4" w:space="0" w:color="auto"/>
              <w:right w:val="single" w:sz="4" w:space="0" w:color="auto"/>
            </w:tcBorders>
            <w:noWrap/>
            <w:vAlign w:val="center"/>
            <w:hideMark/>
          </w:tcPr>
          <w:p w14:paraId="2F0DF945" w14:textId="57FD9B3F" w:rsidR="00920220" w:rsidRPr="007A7355" w:rsidRDefault="00A77E5B" w:rsidP="00920220">
            <w:pPr>
              <w:spacing w:after="0" w:line="240" w:lineRule="auto"/>
              <w:jc w:val="center"/>
              <w:rPr>
                <w:rFonts w:ascii="Times New Roman" w:eastAsia="Times New Roman" w:hAnsi="Times New Roman" w:cs="Times New Roman"/>
                <w:lang w:val="lt-LT" w:eastAsia="lt-LT"/>
              </w:rPr>
            </w:pPr>
            <w:r w:rsidRPr="007A7355">
              <w:rPr>
                <w:rFonts w:ascii="Times New Roman" w:eastAsia="Times New Roman" w:hAnsi="Times New Roman" w:cs="Times New Roman"/>
                <w:lang w:val="lt-LT" w:eastAsia="lt-LT"/>
              </w:rPr>
              <w:t>1.</w:t>
            </w:r>
            <w:r w:rsidR="002C1F80" w:rsidRPr="007A7355">
              <w:rPr>
                <w:rFonts w:ascii="Times New Roman" w:eastAsia="Times New Roman" w:hAnsi="Times New Roman" w:cs="Times New Roman"/>
                <w:lang w:val="lt-LT" w:eastAsia="lt-LT"/>
              </w:rPr>
              <w:t>1.1</w:t>
            </w:r>
            <w:r w:rsidR="00920220" w:rsidRPr="007A7355">
              <w:rPr>
                <w:rFonts w:ascii="Times New Roman" w:eastAsia="Times New Roman" w:hAnsi="Times New Roman" w:cs="Times New Roman"/>
                <w:lang w:val="lt-LT" w:eastAsia="lt-LT"/>
              </w:rPr>
              <w:t>.</w:t>
            </w:r>
          </w:p>
        </w:tc>
        <w:tc>
          <w:tcPr>
            <w:tcW w:w="3800" w:type="dxa"/>
            <w:tcBorders>
              <w:top w:val="nil"/>
              <w:left w:val="nil"/>
              <w:bottom w:val="single" w:sz="4" w:space="0" w:color="auto"/>
              <w:right w:val="single" w:sz="4" w:space="0" w:color="auto"/>
            </w:tcBorders>
            <w:noWrap/>
            <w:vAlign w:val="center"/>
            <w:hideMark/>
          </w:tcPr>
          <w:p w14:paraId="46209C04" w14:textId="409884A2" w:rsidR="00920220" w:rsidRPr="007A7355" w:rsidRDefault="00920220" w:rsidP="00920220">
            <w:pPr>
              <w:spacing w:after="0" w:line="240" w:lineRule="auto"/>
              <w:jc w:val="center"/>
              <w:rPr>
                <w:rFonts w:ascii="Times New Roman" w:eastAsia="Times New Roman" w:hAnsi="Times New Roman" w:cs="Times New Roman"/>
                <w:lang w:val="lt-LT" w:eastAsia="lt-LT"/>
              </w:rPr>
            </w:pPr>
            <w:r w:rsidRPr="007A7355">
              <w:rPr>
                <w:rFonts w:ascii="Times New Roman" w:eastAsia="Times New Roman" w:hAnsi="Times New Roman" w:cs="Times New Roman"/>
                <w:lang w:val="lt-LT" w:eastAsia="lt-LT"/>
              </w:rPr>
              <w:t>Technologija ir kiekis</w:t>
            </w:r>
          </w:p>
        </w:tc>
        <w:tc>
          <w:tcPr>
            <w:tcW w:w="5852" w:type="dxa"/>
            <w:tcBorders>
              <w:top w:val="nil"/>
              <w:left w:val="nil"/>
              <w:bottom w:val="single" w:sz="4" w:space="0" w:color="auto"/>
              <w:right w:val="single" w:sz="4" w:space="0" w:color="auto"/>
            </w:tcBorders>
            <w:vAlign w:val="center"/>
            <w:hideMark/>
          </w:tcPr>
          <w:p w14:paraId="214C5E71" w14:textId="133F171C" w:rsidR="00920220" w:rsidRPr="007A7355" w:rsidRDefault="00CA33DC" w:rsidP="00920220">
            <w:pPr>
              <w:spacing w:after="0" w:line="259" w:lineRule="auto"/>
              <w:ind w:firstLine="214"/>
              <w:rPr>
                <w:rFonts w:ascii="Times New Roman" w:eastAsia="Times New Roman" w:hAnsi="Times New Roman" w:cs="Times New Roman"/>
                <w:lang w:val="lt-LT" w:eastAsia="lt-LT"/>
              </w:rPr>
            </w:pPr>
            <w:proofErr w:type="spellStart"/>
            <w:r w:rsidRPr="007A7355">
              <w:rPr>
                <w:rFonts w:ascii="Times New Roman" w:eastAsia="Times New Roman" w:hAnsi="Times New Roman" w:cs="Times New Roman"/>
                <w:color w:val="000000" w:themeColor="text1"/>
                <w:lang w:val="lt-LT" w:eastAsia="lt-LT"/>
              </w:rPr>
              <w:t>Multisplit</w:t>
            </w:r>
            <w:proofErr w:type="spellEnd"/>
            <w:r w:rsidRPr="007A7355">
              <w:rPr>
                <w:rFonts w:ascii="Times New Roman" w:eastAsia="Times New Roman" w:hAnsi="Times New Roman" w:cs="Times New Roman"/>
                <w:color w:val="000000" w:themeColor="text1"/>
                <w:lang w:val="lt-LT" w:eastAsia="lt-LT"/>
              </w:rPr>
              <w:t xml:space="preserve"> </w:t>
            </w:r>
            <w:proofErr w:type="spellStart"/>
            <w:r w:rsidRPr="007A7355">
              <w:rPr>
                <w:rFonts w:ascii="Times New Roman" w:eastAsia="Times New Roman" w:hAnsi="Times New Roman" w:cs="Times New Roman"/>
                <w:color w:val="000000" w:themeColor="text1"/>
                <w:lang w:val="lt-LT" w:eastAsia="lt-LT"/>
              </w:rPr>
              <w:t>inverter</w:t>
            </w:r>
            <w:proofErr w:type="spellEnd"/>
            <w:r w:rsidR="00920220" w:rsidRPr="007A7355">
              <w:rPr>
                <w:rFonts w:ascii="Times New Roman" w:eastAsia="Times New Roman" w:hAnsi="Times New Roman" w:cs="Times New Roman"/>
                <w:color w:val="000000" w:themeColor="text1"/>
                <w:lang w:val="lt-LT" w:eastAsia="lt-LT"/>
              </w:rPr>
              <w:t xml:space="preserve"> </w:t>
            </w:r>
            <w:r w:rsidR="00920220" w:rsidRPr="007A7355">
              <w:rPr>
                <w:rFonts w:ascii="Times New Roman" w:eastAsia="Times New Roman" w:hAnsi="Times New Roman" w:cs="Times New Roman"/>
                <w:lang w:val="lt-LT" w:eastAsia="lt-LT"/>
              </w:rPr>
              <w:t xml:space="preserve"> ( </w:t>
            </w:r>
            <w:r w:rsidR="002C1F80" w:rsidRPr="007A7355">
              <w:rPr>
                <w:rFonts w:ascii="Times New Roman" w:eastAsia="Times New Roman" w:hAnsi="Times New Roman" w:cs="Times New Roman"/>
                <w:lang w:val="lt-LT" w:eastAsia="lt-LT"/>
              </w:rPr>
              <w:t>2</w:t>
            </w:r>
            <w:r w:rsidR="007F18E9" w:rsidRPr="007A7355">
              <w:rPr>
                <w:rFonts w:ascii="Times New Roman" w:eastAsia="Times New Roman" w:hAnsi="Times New Roman" w:cs="Times New Roman"/>
                <w:lang w:val="lt-LT" w:eastAsia="lt-LT"/>
              </w:rPr>
              <w:t xml:space="preserve"> </w:t>
            </w:r>
            <w:r w:rsidR="00920220" w:rsidRPr="007A7355">
              <w:rPr>
                <w:rFonts w:ascii="Times New Roman" w:eastAsia="Times New Roman" w:hAnsi="Times New Roman" w:cs="Times New Roman"/>
                <w:lang w:val="lt-LT" w:eastAsia="lt-LT"/>
              </w:rPr>
              <w:t>vidini</w:t>
            </w:r>
            <w:r w:rsidR="009F7FB2" w:rsidRPr="007A7355">
              <w:rPr>
                <w:rFonts w:ascii="Times New Roman" w:eastAsia="Times New Roman" w:hAnsi="Times New Roman" w:cs="Times New Roman"/>
                <w:lang w:val="lt-LT" w:eastAsia="lt-LT"/>
              </w:rPr>
              <w:t>ai</w:t>
            </w:r>
            <w:r w:rsidR="00920220" w:rsidRPr="007A7355">
              <w:rPr>
                <w:rFonts w:ascii="Times New Roman" w:eastAsia="Times New Roman" w:hAnsi="Times New Roman" w:cs="Times New Roman"/>
                <w:lang w:val="lt-LT" w:eastAsia="lt-LT"/>
              </w:rPr>
              <w:t xml:space="preserve"> blok</w:t>
            </w:r>
            <w:r w:rsidR="009F7FB2" w:rsidRPr="007A7355">
              <w:rPr>
                <w:rFonts w:ascii="Times New Roman" w:eastAsia="Times New Roman" w:hAnsi="Times New Roman" w:cs="Times New Roman"/>
                <w:lang w:val="lt-LT" w:eastAsia="lt-LT"/>
              </w:rPr>
              <w:t>ai</w:t>
            </w:r>
            <w:r w:rsidR="00920220" w:rsidRPr="007A7355">
              <w:rPr>
                <w:rFonts w:ascii="Times New Roman" w:eastAsia="Times New Roman" w:hAnsi="Times New Roman" w:cs="Times New Roman"/>
                <w:lang w:val="lt-LT" w:eastAsia="lt-LT"/>
              </w:rPr>
              <w:t xml:space="preserve">, </w:t>
            </w:r>
            <w:r w:rsidR="002C1F80" w:rsidRPr="007A7355">
              <w:rPr>
                <w:rFonts w:ascii="Times New Roman" w:eastAsia="Times New Roman" w:hAnsi="Times New Roman" w:cs="Times New Roman"/>
                <w:lang w:val="lt-LT" w:eastAsia="lt-LT"/>
              </w:rPr>
              <w:t xml:space="preserve">1 </w:t>
            </w:r>
            <w:r w:rsidR="00920220" w:rsidRPr="007A7355">
              <w:rPr>
                <w:rFonts w:ascii="Times New Roman" w:eastAsia="Times New Roman" w:hAnsi="Times New Roman" w:cs="Times New Roman"/>
                <w:lang w:val="lt-LT" w:eastAsia="lt-LT"/>
              </w:rPr>
              <w:t>išorini</w:t>
            </w:r>
            <w:r w:rsidR="002C1F80" w:rsidRPr="007A7355">
              <w:rPr>
                <w:rFonts w:ascii="Times New Roman" w:eastAsia="Times New Roman" w:hAnsi="Times New Roman" w:cs="Times New Roman"/>
                <w:lang w:val="lt-LT" w:eastAsia="lt-LT"/>
              </w:rPr>
              <w:t>s</w:t>
            </w:r>
            <w:r w:rsidR="00920220" w:rsidRPr="007A7355">
              <w:rPr>
                <w:rFonts w:ascii="Times New Roman" w:eastAsia="Times New Roman" w:hAnsi="Times New Roman" w:cs="Times New Roman"/>
                <w:lang w:val="lt-LT" w:eastAsia="lt-LT"/>
              </w:rPr>
              <w:t xml:space="preserve"> blok</w:t>
            </w:r>
            <w:r w:rsidR="002C1F80" w:rsidRPr="007A7355">
              <w:rPr>
                <w:rFonts w:ascii="Times New Roman" w:eastAsia="Times New Roman" w:hAnsi="Times New Roman" w:cs="Times New Roman"/>
                <w:lang w:val="lt-LT" w:eastAsia="lt-LT"/>
              </w:rPr>
              <w:t>as</w:t>
            </w:r>
            <w:r w:rsidR="00920220" w:rsidRPr="007A7355">
              <w:rPr>
                <w:rFonts w:ascii="Times New Roman" w:eastAsia="Times New Roman" w:hAnsi="Times New Roman" w:cs="Times New Roman"/>
                <w:lang w:val="lt-LT" w:eastAsia="lt-LT"/>
              </w:rPr>
              <w:t xml:space="preserve"> </w:t>
            </w:r>
            <w:r w:rsidR="00EB2A08" w:rsidRPr="007A7355">
              <w:rPr>
                <w:rFonts w:ascii="Times New Roman" w:eastAsia="Times New Roman" w:hAnsi="Times New Roman" w:cs="Times New Roman"/>
                <w:lang w:val="lt-LT" w:eastAsia="lt-LT"/>
              </w:rPr>
              <w:t xml:space="preserve">) </w:t>
            </w:r>
          </w:p>
        </w:tc>
      </w:tr>
      <w:tr w:rsidR="00920220" w:rsidRPr="007A7355" w14:paraId="4BAEAB43" w14:textId="77777777" w:rsidTr="008D5A56">
        <w:trPr>
          <w:trHeight w:val="495"/>
        </w:trPr>
        <w:tc>
          <w:tcPr>
            <w:tcW w:w="980" w:type="dxa"/>
            <w:tcBorders>
              <w:top w:val="nil"/>
              <w:left w:val="single" w:sz="4" w:space="0" w:color="auto"/>
              <w:bottom w:val="single" w:sz="4" w:space="0" w:color="auto"/>
              <w:right w:val="single" w:sz="4" w:space="0" w:color="auto"/>
            </w:tcBorders>
            <w:noWrap/>
            <w:vAlign w:val="center"/>
            <w:hideMark/>
          </w:tcPr>
          <w:p w14:paraId="08AAB6E7" w14:textId="2D185CD0" w:rsidR="00920220" w:rsidRPr="007A7355" w:rsidRDefault="00A77E5B" w:rsidP="00920220">
            <w:pPr>
              <w:spacing w:after="0" w:line="240" w:lineRule="auto"/>
              <w:jc w:val="center"/>
              <w:rPr>
                <w:rFonts w:ascii="Times New Roman" w:eastAsia="Times New Roman" w:hAnsi="Times New Roman" w:cs="Times New Roman"/>
                <w:lang w:val="lt-LT" w:eastAsia="lt-LT"/>
              </w:rPr>
            </w:pPr>
            <w:r w:rsidRPr="007A7355">
              <w:rPr>
                <w:rFonts w:ascii="Times New Roman" w:eastAsia="Times New Roman" w:hAnsi="Times New Roman" w:cs="Times New Roman"/>
                <w:lang w:val="lt-LT" w:eastAsia="lt-LT"/>
              </w:rPr>
              <w:t>1.</w:t>
            </w:r>
            <w:r w:rsidR="00164C23" w:rsidRPr="007A7355">
              <w:rPr>
                <w:rFonts w:ascii="Times New Roman" w:eastAsia="Times New Roman" w:hAnsi="Times New Roman" w:cs="Times New Roman"/>
                <w:lang w:val="lt-LT" w:eastAsia="lt-LT"/>
              </w:rPr>
              <w:t>1.2</w:t>
            </w:r>
            <w:r w:rsidR="00920220" w:rsidRPr="007A7355">
              <w:rPr>
                <w:rFonts w:ascii="Times New Roman" w:eastAsia="Times New Roman" w:hAnsi="Times New Roman" w:cs="Times New Roman"/>
                <w:lang w:val="lt-LT" w:eastAsia="lt-LT"/>
              </w:rPr>
              <w:t>.</w:t>
            </w:r>
          </w:p>
        </w:tc>
        <w:tc>
          <w:tcPr>
            <w:tcW w:w="3800" w:type="dxa"/>
            <w:tcBorders>
              <w:top w:val="nil"/>
              <w:left w:val="nil"/>
              <w:bottom w:val="single" w:sz="4" w:space="0" w:color="auto"/>
              <w:right w:val="single" w:sz="4" w:space="0" w:color="auto"/>
            </w:tcBorders>
            <w:noWrap/>
            <w:vAlign w:val="center"/>
            <w:hideMark/>
          </w:tcPr>
          <w:p w14:paraId="1837619C" w14:textId="77777777" w:rsidR="00920220" w:rsidRPr="007A7355" w:rsidRDefault="00920220" w:rsidP="00920220">
            <w:pPr>
              <w:spacing w:after="0" w:line="240" w:lineRule="auto"/>
              <w:jc w:val="center"/>
              <w:rPr>
                <w:rFonts w:ascii="Times New Roman" w:eastAsia="Times New Roman" w:hAnsi="Times New Roman" w:cs="Times New Roman"/>
                <w:lang w:val="lt-LT" w:eastAsia="lt-LT"/>
              </w:rPr>
            </w:pPr>
            <w:r w:rsidRPr="007A7355">
              <w:rPr>
                <w:rFonts w:ascii="Times New Roman" w:eastAsia="Times New Roman" w:hAnsi="Times New Roman" w:cs="Times New Roman"/>
                <w:lang w:val="lt-LT" w:eastAsia="lt-LT"/>
              </w:rPr>
              <w:t>Kondicionuojamų patalpų plotai</w:t>
            </w:r>
          </w:p>
        </w:tc>
        <w:tc>
          <w:tcPr>
            <w:tcW w:w="5852" w:type="dxa"/>
            <w:tcBorders>
              <w:top w:val="nil"/>
              <w:left w:val="nil"/>
              <w:bottom w:val="single" w:sz="4" w:space="0" w:color="auto"/>
              <w:right w:val="single" w:sz="4" w:space="0" w:color="auto"/>
            </w:tcBorders>
            <w:noWrap/>
            <w:vAlign w:val="center"/>
            <w:hideMark/>
          </w:tcPr>
          <w:p w14:paraId="0BDB4BE4" w14:textId="56152FA9" w:rsidR="0081675D" w:rsidRPr="007A7355" w:rsidRDefault="0081675D" w:rsidP="0081675D">
            <w:pPr>
              <w:pStyle w:val="Sraopastraipa"/>
              <w:tabs>
                <w:tab w:val="left" w:pos="498"/>
              </w:tabs>
              <w:spacing w:after="0" w:line="240" w:lineRule="auto"/>
              <w:ind w:left="214"/>
              <w:rPr>
                <w:rFonts w:ascii="Times New Roman" w:eastAsia="Times New Roman" w:hAnsi="Times New Roman" w:cs="Times New Roman"/>
                <w:lang w:val="lt-LT" w:eastAsia="lt-LT"/>
              </w:rPr>
            </w:pPr>
            <w:r w:rsidRPr="007A7355">
              <w:rPr>
                <w:rFonts w:ascii="Times New Roman" w:eastAsia="Times New Roman" w:hAnsi="Times New Roman" w:cs="Times New Roman"/>
                <w:lang w:val="lt-LT" w:eastAsia="lt-LT"/>
              </w:rPr>
              <w:t xml:space="preserve">Patalpos indeksas </w:t>
            </w:r>
            <w:r w:rsidR="004553C1" w:rsidRPr="007A7355">
              <w:rPr>
                <w:rFonts w:ascii="Times New Roman" w:eastAsia="Times New Roman" w:hAnsi="Times New Roman" w:cs="Times New Roman"/>
                <w:lang w:val="lt-LT" w:eastAsia="lt-LT"/>
              </w:rPr>
              <w:t>2</w:t>
            </w:r>
            <w:r w:rsidRPr="007A7355">
              <w:rPr>
                <w:rFonts w:ascii="Times New Roman" w:eastAsia="Times New Roman" w:hAnsi="Times New Roman" w:cs="Times New Roman"/>
                <w:lang w:val="lt-LT" w:eastAsia="lt-LT"/>
              </w:rPr>
              <w:t>-</w:t>
            </w:r>
            <w:r w:rsidR="00C958EF" w:rsidRPr="007A7355">
              <w:rPr>
                <w:rFonts w:ascii="Times New Roman" w:eastAsia="Times New Roman" w:hAnsi="Times New Roman" w:cs="Times New Roman"/>
                <w:lang w:val="lt-LT" w:eastAsia="lt-LT"/>
              </w:rPr>
              <w:t>2</w:t>
            </w:r>
            <w:r w:rsidR="00AB4560" w:rsidRPr="007A7355">
              <w:rPr>
                <w:rFonts w:ascii="Times New Roman" w:eastAsia="Times New Roman" w:hAnsi="Times New Roman" w:cs="Times New Roman"/>
                <w:lang w:val="lt-LT" w:eastAsia="lt-LT"/>
              </w:rPr>
              <w:t>,</w:t>
            </w:r>
            <w:r w:rsidRPr="007A7355">
              <w:rPr>
                <w:rFonts w:ascii="Times New Roman" w:eastAsia="Times New Roman" w:hAnsi="Times New Roman" w:cs="Times New Roman"/>
                <w:lang w:val="lt-LT" w:eastAsia="lt-LT"/>
              </w:rPr>
              <w:t xml:space="preserve">  plotas </w:t>
            </w:r>
            <w:r w:rsidR="004553C1" w:rsidRPr="007A7355">
              <w:rPr>
                <w:rFonts w:ascii="Times New Roman" w:eastAsia="Times New Roman" w:hAnsi="Times New Roman" w:cs="Times New Roman"/>
                <w:lang w:val="lt-LT" w:eastAsia="lt-LT"/>
              </w:rPr>
              <w:t>14</w:t>
            </w:r>
            <w:r w:rsidRPr="007A7355">
              <w:rPr>
                <w:rFonts w:ascii="Times New Roman" w:eastAsia="Times New Roman" w:hAnsi="Times New Roman" w:cs="Times New Roman"/>
                <w:lang w:val="lt-LT" w:eastAsia="lt-LT"/>
              </w:rPr>
              <w:t>,</w:t>
            </w:r>
            <w:r w:rsidR="00C958EF" w:rsidRPr="007A7355">
              <w:rPr>
                <w:rFonts w:ascii="Times New Roman" w:eastAsia="Times New Roman" w:hAnsi="Times New Roman" w:cs="Times New Roman"/>
                <w:lang w:val="lt-LT" w:eastAsia="lt-LT"/>
              </w:rPr>
              <w:t>9</w:t>
            </w:r>
            <w:r w:rsidR="004553C1" w:rsidRPr="007A7355">
              <w:rPr>
                <w:rFonts w:ascii="Times New Roman" w:eastAsia="Times New Roman" w:hAnsi="Times New Roman" w:cs="Times New Roman"/>
                <w:lang w:val="lt-LT" w:eastAsia="lt-LT"/>
              </w:rPr>
              <w:t>8</w:t>
            </w:r>
            <w:r w:rsidRPr="007A7355">
              <w:rPr>
                <w:rFonts w:ascii="Times New Roman" w:eastAsia="Times New Roman" w:hAnsi="Times New Roman" w:cs="Times New Roman"/>
                <w:lang w:val="lt-LT" w:eastAsia="lt-LT"/>
              </w:rPr>
              <w:t xml:space="preserve"> </w:t>
            </w:r>
            <w:r w:rsidR="00395DE7" w:rsidRPr="007A7355">
              <w:rPr>
                <w:rFonts w:ascii="Times New Roman" w:eastAsia="Times New Roman" w:hAnsi="Times New Roman" w:cs="Times New Roman"/>
                <w:lang w:val="lt-LT" w:eastAsia="lt-LT"/>
              </w:rPr>
              <w:t>m</w:t>
            </w:r>
            <w:r w:rsidR="00395DE7" w:rsidRPr="007A7355">
              <w:rPr>
                <w:rFonts w:ascii="Times New Roman" w:eastAsia="Times New Roman" w:hAnsi="Times New Roman" w:cs="Times New Roman"/>
                <w:vertAlign w:val="superscript"/>
                <w:lang w:val="lt-LT" w:eastAsia="lt-LT"/>
              </w:rPr>
              <w:t>2</w:t>
            </w:r>
          </w:p>
          <w:p w14:paraId="728935B1" w14:textId="7E6DD344" w:rsidR="00EE48D8" w:rsidRPr="007A7355" w:rsidRDefault="00EE48D8" w:rsidP="00EE48D8">
            <w:pPr>
              <w:pStyle w:val="Sraopastraipa"/>
              <w:tabs>
                <w:tab w:val="left" w:pos="498"/>
              </w:tabs>
              <w:spacing w:after="0" w:line="240" w:lineRule="auto"/>
              <w:ind w:left="214"/>
              <w:rPr>
                <w:rFonts w:ascii="Times New Roman" w:eastAsia="Times New Roman" w:hAnsi="Times New Roman" w:cs="Times New Roman"/>
                <w:lang w:val="lt-LT" w:eastAsia="lt-LT"/>
              </w:rPr>
            </w:pPr>
            <w:r w:rsidRPr="007A7355">
              <w:rPr>
                <w:rFonts w:ascii="Times New Roman" w:eastAsia="Times New Roman" w:hAnsi="Times New Roman" w:cs="Times New Roman"/>
                <w:lang w:val="lt-LT" w:eastAsia="lt-LT"/>
              </w:rPr>
              <w:t>Patalpos indeksas 2-3</w:t>
            </w:r>
            <w:r w:rsidR="00AB4560" w:rsidRPr="007A7355">
              <w:rPr>
                <w:rFonts w:ascii="Times New Roman" w:eastAsia="Times New Roman" w:hAnsi="Times New Roman" w:cs="Times New Roman"/>
                <w:lang w:val="lt-LT" w:eastAsia="lt-LT"/>
              </w:rPr>
              <w:t>,</w:t>
            </w:r>
            <w:r w:rsidRPr="007A7355">
              <w:rPr>
                <w:rFonts w:ascii="Times New Roman" w:eastAsia="Times New Roman" w:hAnsi="Times New Roman" w:cs="Times New Roman"/>
                <w:lang w:val="lt-LT" w:eastAsia="lt-LT"/>
              </w:rPr>
              <w:t xml:space="preserve">  plotas 16,16 </w:t>
            </w:r>
            <w:r w:rsidR="00395DE7" w:rsidRPr="007A7355">
              <w:rPr>
                <w:rFonts w:ascii="Times New Roman" w:eastAsia="Times New Roman" w:hAnsi="Times New Roman" w:cs="Times New Roman"/>
                <w:lang w:val="lt-LT" w:eastAsia="lt-LT"/>
              </w:rPr>
              <w:t>m</w:t>
            </w:r>
            <w:r w:rsidR="00395DE7" w:rsidRPr="007A7355">
              <w:rPr>
                <w:rFonts w:ascii="Times New Roman" w:eastAsia="Times New Roman" w:hAnsi="Times New Roman" w:cs="Times New Roman"/>
                <w:vertAlign w:val="superscript"/>
                <w:lang w:val="lt-LT" w:eastAsia="lt-LT"/>
              </w:rPr>
              <w:t>2</w:t>
            </w:r>
          </w:p>
          <w:p w14:paraId="1957784C" w14:textId="6F78F89E" w:rsidR="00920220" w:rsidRPr="007A7355" w:rsidRDefault="00920220" w:rsidP="00A6058C">
            <w:pPr>
              <w:pStyle w:val="Sraopastraipa"/>
              <w:tabs>
                <w:tab w:val="left" w:pos="498"/>
              </w:tabs>
              <w:spacing w:after="0" w:line="240" w:lineRule="auto"/>
              <w:ind w:left="214"/>
              <w:rPr>
                <w:rFonts w:ascii="Times New Roman" w:eastAsia="Times New Roman" w:hAnsi="Times New Roman" w:cs="Times New Roman"/>
                <w:lang w:val="lt-LT" w:eastAsia="lt-LT"/>
              </w:rPr>
            </w:pPr>
          </w:p>
        </w:tc>
      </w:tr>
      <w:tr w:rsidR="002C1F80" w:rsidRPr="007A7355" w14:paraId="5E1831D7" w14:textId="77777777" w:rsidTr="008D5A56">
        <w:trPr>
          <w:trHeight w:val="265"/>
        </w:trPr>
        <w:tc>
          <w:tcPr>
            <w:tcW w:w="980" w:type="dxa"/>
            <w:tcBorders>
              <w:top w:val="nil"/>
              <w:left w:val="single" w:sz="4" w:space="0" w:color="auto"/>
              <w:bottom w:val="single" w:sz="4" w:space="0" w:color="auto"/>
              <w:right w:val="single" w:sz="4" w:space="0" w:color="auto"/>
            </w:tcBorders>
            <w:noWrap/>
            <w:vAlign w:val="center"/>
          </w:tcPr>
          <w:p w14:paraId="06ED1743" w14:textId="3F0843FB" w:rsidR="002C1F80" w:rsidRPr="007A7355" w:rsidRDefault="00164C23" w:rsidP="002C1F80">
            <w:pPr>
              <w:spacing w:after="0" w:line="240" w:lineRule="auto"/>
              <w:jc w:val="center"/>
              <w:rPr>
                <w:rFonts w:ascii="Times New Roman" w:eastAsia="Times New Roman" w:hAnsi="Times New Roman" w:cs="Times New Roman"/>
                <w:lang w:val="lt-LT" w:eastAsia="lt-LT"/>
              </w:rPr>
            </w:pPr>
            <w:r w:rsidRPr="007A7355">
              <w:rPr>
                <w:rFonts w:ascii="Times New Roman" w:eastAsia="Times New Roman" w:hAnsi="Times New Roman" w:cs="Times New Roman"/>
                <w:lang w:val="lt-LT" w:eastAsia="lt-LT"/>
              </w:rPr>
              <w:t>1.2.1.</w:t>
            </w:r>
          </w:p>
        </w:tc>
        <w:tc>
          <w:tcPr>
            <w:tcW w:w="3800" w:type="dxa"/>
            <w:tcBorders>
              <w:top w:val="nil"/>
              <w:left w:val="nil"/>
              <w:bottom w:val="single" w:sz="4" w:space="0" w:color="auto"/>
              <w:right w:val="single" w:sz="4" w:space="0" w:color="auto"/>
            </w:tcBorders>
            <w:noWrap/>
            <w:vAlign w:val="center"/>
            <w:hideMark/>
          </w:tcPr>
          <w:p w14:paraId="50A22AB9" w14:textId="51D8F222" w:rsidR="002C1F80" w:rsidRPr="007A7355" w:rsidRDefault="002C1F80" w:rsidP="002C1F80">
            <w:pPr>
              <w:spacing w:after="0" w:line="240" w:lineRule="auto"/>
              <w:jc w:val="center"/>
              <w:rPr>
                <w:rFonts w:ascii="Times New Roman" w:eastAsia="Times New Roman" w:hAnsi="Times New Roman" w:cs="Times New Roman"/>
                <w:lang w:val="lt-LT" w:eastAsia="lt-LT"/>
              </w:rPr>
            </w:pPr>
            <w:r w:rsidRPr="007A7355">
              <w:rPr>
                <w:rFonts w:ascii="Times New Roman" w:eastAsia="Times New Roman" w:hAnsi="Times New Roman" w:cs="Times New Roman"/>
                <w:lang w:val="lt-LT" w:eastAsia="lt-LT"/>
              </w:rPr>
              <w:t>Technologija ir kiekis</w:t>
            </w:r>
          </w:p>
        </w:tc>
        <w:tc>
          <w:tcPr>
            <w:tcW w:w="5852" w:type="dxa"/>
            <w:tcBorders>
              <w:top w:val="nil"/>
              <w:left w:val="nil"/>
              <w:bottom w:val="single" w:sz="4" w:space="0" w:color="auto"/>
              <w:right w:val="single" w:sz="4" w:space="0" w:color="auto"/>
            </w:tcBorders>
            <w:noWrap/>
            <w:vAlign w:val="center"/>
            <w:hideMark/>
          </w:tcPr>
          <w:p w14:paraId="784DDCB0" w14:textId="59491307" w:rsidR="002C1F80" w:rsidRPr="007A7355" w:rsidRDefault="002C1F80" w:rsidP="002C1F80">
            <w:pPr>
              <w:spacing w:after="0" w:line="240" w:lineRule="auto"/>
              <w:jc w:val="center"/>
              <w:rPr>
                <w:rFonts w:ascii="Times New Roman" w:eastAsia="Times New Roman" w:hAnsi="Times New Roman" w:cs="Times New Roman"/>
                <w:lang w:val="lt-LT" w:eastAsia="lt-LT"/>
              </w:rPr>
            </w:pPr>
            <w:proofErr w:type="spellStart"/>
            <w:r w:rsidRPr="007A7355">
              <w:rPr>
                <w:rFonts w:ascii="Times New Roman" w:eastAsia="Times New Roman" w:hAnsi="Times New Roman" w:cs="Times New Roman"/>
                <w:color w:val="000000" w:themeColor="text1"/>
                <w:lang w:val="lt-LT" w:eastAsia="lt-LT"/>
              </w:rPr>
              <w:t>Multisplit</w:t>
            </w:r>
            <w:proofErr w:type="spellEnd"/>
            <w:r w:rsidRPr="007A7355">
              <w:rPr>
                <w:rFonts w:ascii="Times New Roman" w:eastAsia="Times New Roman" w:hAnsi="Times New Roman" w:cs="Times New Roman"/>
                <w:color w:val="000000" w:themeColor="text1"/>
                <w:lang w:val="lt-LT" w:eastAsia="lt-LT"/>
              </w:rPr>
              <w:t xml:space="preserve"> </w:t>
            </w:r>
            <w:proofErr w:type="spellStart"/>
            <w:r w:rsidRPr="007A7355">
              <w:rPr>
                <w:rFonts w:ascii="Times New Roman" w:eastAsia="Times New Roman" w:hAnsi="Times New Roman" w:cs="Times New Roman"/>
                <w:color w:val="000000" w:themeColor="text1"/>
                <w:lang w:val="lt-LT" w:eastAsia="lt-LT"/>
              </w:rPr>
              <w:t>inverter</w:t>
            </w:r>
            <w:proofErr w:type="spellEnd"/>
            <w:r w:rsidRPr="007A7355">
              <w:rPr>
                <w:rFonts w:ascii="Times New Roman" w:eastAsia="Times New Roman" w:hAnsi="Times New Roman" w:cs="Times New Roman"/>
                <w:color w:val="000000" w:themeColor="text1"/>
                <w:lang w:val="lt-LT" w:eastAsia="lt-LT"/>
              </w:rPr>
              <w:t xml:space="preserve"> </w:t>
            </w:r>
            <w:r w:rsidRPr="007A7355">
              <w:rPr>
                <w:rFonts w:ascii="Times New Roman" w:eastAsia="Times New Roman" w:hAnsi="Times New Roman" w:cs="Times New Roman"/>
                <w:lang w:val="lt-LT" w:eastAsia="lt-LT"/>
              </w:rPr>
              <w:t xml:space="preserve"> ( 3 vidiniai blokai, 1 išorinis blokas ) </w:t>
            </w:r>
          </w:p>
        </w:tc>
      </w:tr>
      <w:tr w:rsidR="002C1F80" w:rsidRPr="007A7355" w14:paraId="3AB52FA9" w14:textId="77777777" w:rsidTr="008D5A56">
        <w:trPr>
          <w:trHeight w:val="265"/>
        </w:trPr>
        <w:tc>
          <w:tcPr>
            <w:tcW w:w="980" w:type="dxa"/>
            <w:tcBorders>
              <w:top w:val="nil"/>
              <w:left w:val="single" w:sz="4" w:space="0" w:color="auto"/>
              <w:bottom w:val="single" w:sz="4" w:space="0" w:color="auto"/>
              <w:right w:val="single" w:sz="4" w:space="0" w:color="auto"/>
            </w:tcBorders>
            <w:noWrap/>
            <w:vAlign w:val="center"/>
          </w:tcPr>
          <w:p w14:paraId="4F9ABD0D" w14:textId="2F0F0D2B" w:rsidR="002C1F80" w:rsidRPr="007A7355" w:rsidRDefault="00164C23" w:rsidP="002C1F80">
            <w:pPr>
              <w:spacing w:after="0" w:line="240" w:lineRule="auto"/>
              <w:jc w:val="center"/>
              <w:rPr>
                <w:rFonts w:ascii="Times New Roman" w:eastAsia="Times New Roman" w:hAnsi="Times New Roman" w:cs="Times New Roman"/>
                <w:lang w:val="lt-LT" w:eastAsia="lt-LT"/>
              </w:rPr>
            </w:pPr>
            <w:r w:rsidRPr="007A7355">
              <w:rPr>
                <w:rFonts w:ascii="Times New Roman" w:eastAsia="Times New Roman" w:hAnsi="Times New Roman" w:cs="Times New Roman"/>
                <w:lang w:val="lt-LT" w:eastAsia="lt-LT"/>
              </w:rPr>
              <w:t>1.2.2.</w:t>
            </w:r>
          </w:p>
        </w:tc>
        <w:tc>
          <w:tcPr>
            <w:tcW w:w="3800" w:type="dxa"/>
            <w:tcBorders>
              <w:top w:val="nil"/>
              <w:left w:val="nil"/>
              <w:bottom w:val="single" w:sz="4" w:space="0" w:color="auto"/>
              <w:right w:val="single" w:sz="4" w:space="0" w:color="auto"/>
            </w:tcBorders>
            <w:noWrap/>
            <w:vAlign w:val="center"/>
          </w:tcPr>
          <w:p w14:paraId="7E538DD6" w14:textId="39DB3877" w:rsidR="002C1F80" w:rsidRPr="007A7355" w:rsidRDefault="002C1F80" w:rsidP="002C1F80">
            <w:pPr>
              <w:spacing w:after="0" w:line="240" w:lineRule="auto"/>
              <w:jc w:val="center"/>
              <w:rPr>
                <w:rFonts w:ascii="Times New Roman" w:eastAsia="Times New Roman" w:hAnsi="Times New Roman" w:cs="Times New Roman"/>
                <w:lang w:val="lt-LT" w:eastAsia="lt-LT"/>
              </w:rPr>
            </w:pPr>
            <w:r w:rsidRPr="007A7355">
              <w:rPr>
                <w:rFonts w:ascii="Times New Roman" w:eastAsia="Times New Roman" w:hAnsi="Times New Roman" w:cs="Times New Roman"/>
                <w:lang w:val="lt-LT" w:eastAsia="lt-LT"/>
              </w:rPr>
              <w:t>Kondicionuojamų patalpų plotai</w:t>
            </w:r>
          </w:p>
        </w:tc>
        <w:tc>
          <w:tcPr>
            <w:tcW w:w="5852" w:type="dxa"/>
            <w:tcBorders>
              <w:top w:val="nil"/>
              <w:left w:val="nil"/>
              <w:bottom w:val="single" w:sz="4" w:space="0" w:color="auto"/>
              <w:right w:val="single" w:sz="4" w:space="0" w:color="auto"/>
            </w:tcBorders>
            <w:noWrap/>
            <w:vAlign w:val="center"/>
          </w:tcPr>
          <w:p w14:paraId="7F4638FA" w14:textId="77777777" w:rsidR="002C1F80" w:rsidRPr="007A7355" w:rsidRDefault="002C1F80" w:rsidP="002C1F80">
            <w:pPr>
              <w:pStyle w:val="Sraopastraipa"/>
              <w:tabs>
                <w:tab w:val="left" w:pos="498"/>
              </w:tabs>
              <w:spacing w:after="0" w:line="240" w:lineRule="auto"/>
              <w:ind w:left="214"/>
              <w:rPr>
                <w:rFonts w:ascii="Times New Roman" w:eastAsia="Times New Roman" w:hAnsi="Times New Roman" w:cs="Times New Roman"/>
                <w:lang w:val="lt-LT" w:eastAsia="lt-LT"/>
              </w:rPr>
            </w:pPr>
            <w:r w:rsidRPr="007A7355">
              <w:rPr>
                <w:rFonts w:ascii="Times New Roman" w:eastAsia="Times New Roman" w:hAnsi="Times New Roman" w:cs="Times New Roman"/>
                <w:lang w:val="lt-LT" w:eastAsia="lt-LT"/>
              </w:rPr>
              <w:t>Patalpos indeksas 2-4,  plotas 11,57 m</w:t>
            </w:r>
            <w:r w:rsidRPr="007A7355">
              <w:rPr>
                <w:rFonts w:ascii="Times New Roman" w:eastAsia="Times New Roman" w:hAnsi="Times New Roman" w:cs="Times New Roman"/>
                <w:vertAlign w:val="superscript"/>
                <w:lang w:val="lt-LT" w:eastAsia="lt-LT"/>
              </w:rPr>
              <w:t>2</w:t>
            </w:r>
          </w:p>
          <w:p w14:paraId="3B2F01DE" w14:textId="77777777" w:rsidR="00164C23" w:rsidRPr="007A7355" w:rsidRDefault="002C1F80" w:rsidP="00164C23">
            <w:pPr>
              <w:pStyle w:val="Sraopastraipa"/>
              <w:tabs>
                <w:tab w:val="left" w:pos="498"/>
              </w:tabs>
              <w:spacing w:after="0" w:line="240" w:lineRule="auto"/>
              <w:ind w:left="214"/>
              <w:rPr>
                <w:rFonts w:ascii="Times New Roman" w:eastAsia="Times New Roman" w:hAnsi="Times New Roman" w:cs="Times New Roman"/>
                <w:vertAlign w:val="superscript"/>
                <w:lang w:val="lt-LT" w:eastAsia="lt-LT"/>
              </w:rPr>
            </w:pPr>
            <w:r w:rsidRPr="007A7355">
              <w:rPr>
                <w:rFonts w:ascii="Times New Roman" w:eastAsia="Times New Roman" w:hAnsi="Times New Roman" w:cs="Times New Roman"/>
                <w:lang w:val="lt-LT" w:eastAsia="lt-LT"/>
              </w:rPr>
              <w:t>Patalpos indeksas 2-5,  plotas 8,50 m</w:t>
            </w:r>
            <w:r w:rsidRPr="007A7355">
              <w:rPr>
                <w:rFonts w:ascii="Times New Roman" w:eastAsia="Times New Roman" w:hAnsi="Times New Roman" w:cs="Times New Roman"/>
                <w:vertAlign w:val="superscript"/>
                <w:lang w:val="lt-LT" w:eastAsia="lt-LT"/>
              </w:rPr>
              <w:t>2</w:t>
            </w:r>
          </w:p>
          <w:p w14:paraId="66753D15" w14:textId="46B8D0CC" w:rsidR="002C1F80" w:rsidRPr="007A7355" w:rsidRDefault="002C1F80" w:rsidP="00164C23">
            <w:pPr>
              <w:pStyle w:val="Sraopastraipa"/>
              <w:tabs>
                <w:tab w:val="left" w:pos="498"/>
              </w:tabs>
              <w:spacing w:after="0" w:line="240" w:lineRule="auto"/>
              <w:ind w:left="214"/>
              <w:rPr>
                <w:rFonts w:ascii="Times New Roman" w:eastAsia="Times New Roman" w:hAnsi="Times New Roman" w:cs="Times New Roman"/>
                <w:lang w:val="lt-LT" w:eastAsia="lt-LT"/>
              </w:rPr>
            </w:pPr>
            <w:r w:rsidRPr="007A7355">
              <w:rPr>
                <w:rFonts w:ascii="Times New Roman" w:eastAsia="Times New Roman" w:hAnsi="Times New Roman" w:cs="Times New Roman"/>
                <w:lang w:val="lt-LT" w:eastAsia="lt-LT"/>
              </w:rPr>
              <w:t>Patalpos indeksas 2-7  plotas 11,65 m</w:t>
            </w:r>
            <w:r w:rsidRPr="007A7355">
              <w:rPr>
                <w:rFonts w:ascii="Times New Roman" w:eastAsia="Times New Roman" w:hAnsi="Times New Roman" w:cs="Times New Roman"/>
                <w:vertAlign w:val="superscript"/>
                <w:lang w:val="lt-LT" w:eastAsia="lt-LT"/>
              </w:rPr>
              <w:t>2</w:t>
            </w:r>
          </w:p>
        </w:tc>
      </w:tr>
      <w:tr w:rsidR="002C1F80" w:rsidRPr="007A7355" w14:paraId="4CA88B5A" w14:textId="77777777" w:rsidTr="008D5A56">
        <w:trPr>
          <w:trHeight w:val="265"/>
        </w:trPr>
        <w:tc>
          <w:tcPr>
            <w:tcW w:w="980" w:type="dxa"/>
            <w:tcBorders>
              <w:top w:val="nil"/>
              <w:left w:val="single" w:sz="4" w:space="0" w:color="auto"/>
              <w:bottom w:val="single" w:sz="4" w:space="0" w:color="auto"/>
              <w:right w:val="single" w:sz="4" w:space="0" w:color="auto"/>
            </w:tcBorders>
            <w:noWrap/>
            <w:vAlign w:val="center"/>
          </w:tcPr>
          <w:p w14:paraId="1878A7D5" w14:textId="3EC27308" w:rsidR="002C1F80" w:rsidRPr="007A7355" w:rsidRDefault="002C1F80" w:rsidP="002C1F80">
            <w:pPr>
              <w:spacing w:after="0" w:line="240" w:lineRule="auto"/>
              <w:jc w:val="center"/>
              <w:rPr>
                <w:rFonts w:ascii="Times New Roman" w:eastAsia="Times New Roman" w:hAnsi="Times New Roman" w:cs="Times New Roman"/>
                <w:lang w:val="lt-LT" w:eastAsia="lt-LT"/>
              </w:rPr>
            </w:pPr>
            <w:r w:rsidRPr="007A7355">
              <w:rPr>
                <w:rFonts w:ascii="Times New Roman" w:eastAsia="Times New Roman" w:hAnsi="Times New Roman" w:cs="Times New Roman"/>
                <w:lang w:val="lt-LT" w:eastAsia="lt-LT"/>
              </w:rPr>
              <w:t>1.</w:t>
            </w:r>
            <w:r w:rsidR="00164C23" w:rsidRPr="007A7355">
              <w:rPr>
                <w:rFonts w:ascii="Times New Roman" w:eastAsia="Times New Roman" w:hAnsi="Times New Roman" w:cs="Times New Roman"/>
                <w:lang w:val="lt-LT" w:eastAsia="lt-LT"/>
              </w:rPr>
              <w:t>3</w:t>
            </w:r>
            <w:r w:rsidRPr="007A7355">
              <w:rPr>
                <w:rFonts w:ascii="Times New Roman" w:eastAsia="Times New Roman" w:hAnsi="Times New Roman" w:cs="Times New Roman"/>
                <w:lang w:val="lt-LT" w:eastAsia="lt-LT"/>
              </w:rPr>
              <w:t>.</w:t>
            </w:r>
          </w:p>
        </w:tc>
        <w:tc>
          <w:tcPr>
            <w:tcW w:w="3800" w:type="dxa"/>
            <w:tcBorders>
              <w:top w:val="nil"/>
              <w:left w:val="nil"/>
              <w:bottom w:val="single" w:sz="4" w:space="0" w:color="auto"/>
              <w:right w:val="single" w:sz="4" w:space="0" w:color="auto"/>
            </w:tcBorders>
            <w:noWrap/>
            <w:vAlign w:val="center"/>
          </w:tcPr>
          <w:p w14:paraId="67CB64E7" w14:textId="4ADC73EF" w:rsidR="002C1F80" w:rsidRPr="007A7355" w:rsidRDefault="002C1F80" w:rsidP="002C1F80">
            <w:pPr>
              <w:spacing w:after="0" w:line="240" w:lineRule="auto"/>
              <w:jc w:val="center"/>
              <w:rPr>
                <w:rFonts w:ascii="Times New Roman" w:eastAsia="Times New Roman" w:hAnsi="Times New Roman" w:cs="Times New Roman"/>
                <w:lang w:val="lt-LT" w:eastAsia="lt-LT"/>
              </w:rPr>
            </w:pPr>
            <w:r w:rsidRPr="007A7355">
              <w:rPr>
                <w:rFonts w:ascii="Times New Roman" w:eastAsia="Times New Roman" w:hAnsi="Times New Roman" w:cs="Times New Roman"/>
                <w:lang w:val="lt-LT" w:eastAsia="lt-LT"/>
              </w:rPr>
              <w:t>Kondicionuojamų patalpų aukštis</w:t>
            </w:r>
          </w:p>
        </w:tc>
        <w:tc>
          <w:tcPr>
            <w:tcW w:w="5852" w:type="dxa"/>
            <w:tcBorders>
              <w:top w:val="nil"/>
              <w:left w:val="nil"/>
              <w:bottom w:val="single" w:sz="4" w:space="0" w:color="auto"/>
              <w:right w:val="single" w:sz="4" w:space="0" w:color="auto"/>
            </w:tcBorders>
            <w:noWrap/>
            <w:vAlign w:val="center"/>
          </w:tcPr>
          <w:p w14:paraId="00EAD98C" w14:textId="4ADC94F4" w:rsidR="002C1F80" w:rsidRPr="007A7355" w:rsidRDefault="002C1F80" w:rsidP="002C1F80">
            <w:pPr>
              <w:spacing w:after="0" w:line="240" w:lineRule="auto"/>
              <w:jc w:val="center"/>
              <w:rPr>
                <w:rFonts w:ascii="Times New Roman" w:eastAsia="Times New Roman" w:hAnsi="Times New Roman" w:cs="Times New Roman"/>
                <w:lang w:eastAsia="lt-LT"/>
              </w:rPr>
            </w:pPr>
            <w:r w:rsidRPr="007A7355">
              <w:rPr>
                <w:rFonts w:ascii="Times New Roman" w:eastAsia="Times New Roman" w:hAnsi="Times New Roman" w:cs="Times New Roman"/>
                <w:lang w:eastAsia="lt-LT"/>
              </w:rPr>
              <w:t xml:space="preserve">II </w:t>
            </w:r>
            <w:r w:rsidRPr="007A7355">
              <w:rPr>
                <w:rFonts w:ascii="Times New Roman" w:eastAsia="Times New Roman" w:hAnsi="Times New Roman" w:cs="Times New Roman"/>
                <w:lang w:val="lt-LT" w:eastAsia="lt-LT"/>
              </w:rPr>
              <w:t>aukštas 2,35 m</w:t>
            </w:r>
          </w:p>
        </w:tc>
      </w:tr>
      <w:tr w:rsidR="002C1F80" w:rsidRPr="007A7355" w14:paraId="79832B2D" w14:textId="77777777" w:rsidTr="008D5A56">
        <w:trPr>
          <w:trHeight w:val="265"/>
        </w:trPr>
        <w:tc>
          <w:tcPr>
            <w:tcW w:w="980" w:type="dxa"/>
            <w:tcBorders>
              <w:top w:val="nil"/>
              <w:left w:val="single" w:sz="4" w:space="0" w:color="auto"/>
              <w:bottom w:val="single" w:sz="4" w:space="0" w:color="auto"/>
              <w:right w:val="single" w:sz="4" w:space="0" w:color="auto"/>
            </w:tcBorders>
            <w:noWrap/>
            <w:vAlign w:val="center"/>
          </w:tcPr>
          <w:p w14:paraId="5E9A9D3E" w14:textId="24913B3D" w:rsidR="002C1F80" w:rsidRPr="007A7355" w:rsidRDefault="002C1F80" w:rsidP="002C1F80">
            <w:pPr>
              <w:spacing w:after="0" w:line="240" w:lineRule="auto"/>
              <w:jc w:val="center"/>
              <w:rPr>
                <w:rFonts w:ascii="Times New Roman" w:eastAsia="Times New Roman" w:hAnsi="Times New Roman" w:cs="Times New Roman"/>
                <w:lang w:val="lt-LT" w:eastAsia="lt-LT"/>
              </w:rPr>
            </w:pPr>
            <w:r w:rsidRPr="007A7355">
              <w:rPr>
                <w:rFonts w:ascii="Times New Roman" w:eastAsia="Times New Roman" w:hAnsi="Times New Roman" w:cs="Times New Roman"/>
                <w:lang w:val="lt-LT" w:eastAsia="lt-LT"/>
              </w:rPr>
              <w:t>1.</w:t>
            </w:r>
            <w:r w:rsidR="00164C23" w:rsidRPr="007A7355">
              <w:rPr>
                <w:rFonts w:ascii="Times New Roman" w:eastAsia="Times New Roman" w:hAnsi="Times New Roman" w:cs="Times New Roman"/>
                <w:lang w:val="lt-LT" w:eastAsia="lt-LT"/>
              </w:rPr>
              <w:t>4</w:t>
            </w:r>
            <w:r w:rsidRPr="007A7355">
              <w:rPr>
                <w:rFonts w:ascii="Times New Roman" w:eastAsia="Times New Roman" w:hAnsi="Times New Roman" w:cs="Times New Roman"/>
                <w:lang w:val="lt-LT" w:eastAsia="lt-LT"/>
              </w:rPr>
              <w:t>.</w:t>
            </w:r>
          </w:p>
        </w:tc>
        <w:tc>
          <w:tcPr>
            <w:tcW w:w="3800" w:type="dxa"/>
            <w:tcBorders>
              <w:top w:val="nil"/>
              <w:left w:val="nil"/>
              <w:bottom w:val="single" w:sz="4" w:space="0" w:color="auto"/>
              <w:right w:val="single" w:sz="4" w:space="0" w:color="auto"/>
            </w:tcBorders>
            <w:noWrap/>
            <w:vAlign w:val="center"/>
          </w:tcPr>
          <w:p w14:paraId="6C8F3FB8" w14:textId="21B1A6E8" w:rsidR="002C1F80" w:rsidRPr="007A7355" w:rsidRDefault="002C1F80" w:rsidP="002C1F80">
            <w:pPr>
              <w:spacing w:after="0" w:line="240" w:lineRule="auto"/>
              <w:jc w:val="center"/>
              <w:rPr>
                <w:rFonts w:ascii="Times New Roman" w:eastAsia="Times New Roman" w:hAnsi="Times New Roman" w:cs="Times New Roman"/>
                <w:lang w:val="lt-LT" w:eastAsia="lt-LT"/>
              </w:rPr>
            </w:pPr>
            <w:r w:rsidRPr="007A7355">
              <w:rPr>
                <w:rFonts w:ascii="Times New Roman" w:eastAsia="Times New Roman" w:hAnsi="Times New Roman" w:cs="Times New Roman"/>
                <w:lang w:val="lt-LT" w:eastAsia="lt-LT"/>
              </w:rPr>
              <w:t>Komunikacija ir valdymas</w:t>
            </w:r>
          </w:p>
        </w:tc>
        <w:tc>
          <w:tcPr>
            <w:tcW w:w="5852" w:type="dxa"/>
            <w:tcBorders>
              <w:top w:val="nil"/>
              <w:left w:val="nil"/>
              <w:bottom w:val="single" w:sz="4" w:space="0" w:color="auto"/>
              <w:right w:val="single" w:sz="4" w:space="0" w:color="auto"/>
            </w:tcBorders>
            <w:noWrap/>
            <w:vAlign w:val="center"/>
          </w:tcPr>
          <w:p w14:paraId="4E8C5AC6" w14:textId="65024052" w:rsidR="002C1F80" w:rsidRPr="007A7355" w:rsidRDefault="002C1F80" w:rsidP="002C1F80">
            <w:pPr>
              <w:spacing w:after="0" w:line="240" w:lineRule="auto"/>
              <w:jc w:val="center"/>
              <w:rPr>
                <w:rFonts w:ascii="Times New Roman" w:eastAsia="Times New Roman" w:hAnsi="Times New Roman" w:cs="Times New Roman"/>
                <w:lang w:val="lt-LT" w:eastAsia="lt-LT"/>
              </w:rPr>
            </w:pPr>
            <w:proofErr w:type="spellStart"/>
            <w:r w:rsidRPr="007A7355">
              <w:rPr>
                <w:rFonts w:ascii="Times New Roman" w:eastAsia="Times New Roman" w:hAnsi="Times New Roman" w:cs="Times New Roman"/>
                <w:lang w:val="lt-LT" w:eastAsia="lt-LT"/>
              </w:rPr>
              <w:t>Multisplit</w:t>
            </w:r>
            <w:proofErr w:type="spellEnd"/>
            <w:r w:rsidRPr="007A7355">
              <w:rPr>
                <w:rFonts w:ascii="Times New Roman" w:eastAsia="Times New Roman" w:hAnsi="Times New Roman" w:cs="Times New Roman"/>
                <w:lang w:val="lt-LT" w:eastAsia="lt-LT"/>
              </w:rPr>
              <w:t xml:space="preserve"> sistema turi turėti galimybe pajungti įrenginius </w:t>
            </w:r>
            <w:proofErr w:type="spellStart"/>
            <w:r w:rsidRPr="007A7355">
              <w:rPr>
                <w:rFonts w:ascii="Times New Roman" w:eastAsia="Times New Roman" w:hAnsi="Times New Roman" w:cs="Times New Roman"/>
                <w:lang w:val="lt-LT" w:eastAsia="lt-LT"/>
              </w:rPr>
              <w:t>Ehtarnet</w:t>
            </w:r>
            <w:proofErr w:type="spellEnd"/>
            <w:r w:rsidRPr="007A7355">
              <w:rPr>
                <w:rFonts w:ascii="Times New Roman" w:eastAsia="Times New Roman" w:hAnsi="Times New Roman" w:cs="Times New Roman"/>
                <w:lang w:val="lt-LT" w:eastAsia="lt-LT"/>
              </w:rPr>
              <w:t xml:space="preserve"> tinklą. </w:t>
            </w:r>
          </w:p>
        </w:tc>
      </w:tr>
      <w:tr w:rsidR="002C1F80" w:rsidRPr="007A7355" w14:paraId="213067F2" w14:textId="77777777" w:rsidTr="008D5A56">
        <w:trPr>
          <w:trHeight w:val="300"/>
        </w:trPr>
        <w:tc>
          <w:tcPr>
            <w:tcW w:w="980" w:type="dxa"/>
            <w:tcBorders>
              <w:top w:val="nil"/>
              <w:left w:val="single" w:sz="4" w:space="0" w:color="auto"/>
              <w:bottom w:val="single" w:sz="4" w:space="0" w:color="auto"/>
              <w:right w:val="single" w:sz="4" w:space="0" w:color="auto"/>
            </w:tcBorders>
            <w:noWrap/>
            <w:vAlign w:val="center"/>
            <w:hideMark/>
          </w:tcPr>
          <w:p w14:paraId="3FB3A587" w14:textId="0963ED7F" w:rsidR="002C1F80" w:rsidRPr="007A7355" w:rsidRDefault="002C1F80" w:rsidP="002C1F80">
            <w:pPr>
              <w:spacing w:after="0" w:line="240" w:lineRule="auto"/>
              <w:jc w:val="center"/>
              <w:rPr>
                <w:rFonts w:ascii="Times New Roman" w:eastAsia="Times New Roman" w:hAnsi="Times New Roman" w:cs="Times New Roman"/>
                <w:lang w:val="lt-LT" w:eastAsia="lt-LT"/>
              </w:rPr>
            </w:pPr>
            <w:r w:rsidRPr="007A7355">
              <w:rPr>
                <w:rFonts w:ascii="Times New Roman" w:eastAsia="Times New Roman" w:hAnsi="Times New Roman" w:cs="Times New Roman"/>
                <w:lang w:val="lt-LT" w:eastAsia="lt-LT"/>
              </w:rPr>
              <w:t>1.</w:t>
            </w:r>
            <w:r w:rsidR="00164C23" w:rsidRPr="007A7355">
              <w:rPr>
                <w:rFonts w:ascii="Times New Roman" w:eastAsia="Times New Roman" w:hAnsi="Times New Roman" w:cs="Times New Roman"/>
                <w:lang w:val="lt-LT" w:eastAsia="lt-LT"/>
              </w:rPr>
              <w:t>5</w:t>
            </w:r>
            <w:r w:rsidRPr="007A7355">
              <w:rPr>
                <w:rFonts w:ascii="Times New Roman" w:eastAsia="Times New Roman" w:hAnsi="Times New Roman" w:cs="Times New Roman"/>
                <w:lang w:val="lt-LT" w:eastAsia="lt-LT"/>
              </w:rPr>
              <w:t>.</w:t>
            </w:r>
          </w:p>
        </w:tc>
        <w:tc>
          <w:tcPr>
            <w:tcW w:w="9652" w:type="dxa"/>
            <w:gridSpan w:val="2"/>
            <w:tcBorders>
              <w:top w:val="nil"/>
              <w:left w:val="nil"/>
              <w:bottom w:val="single" w:sz="4" w:space="0" w:color="auto"/>
              <w:right w:val="single" w:sz="4" w:space="0" w:color="auto"/>
            </w:tcBorders>
            <w:noWrap/>
            <w:vAlign w:val="center"/>
            <w:hideMark/>
          </w:tcPr>
          <w:p w14:paraId="69E21444" w14:textId="66909319" w:rsidR="002C1F80" w:rsidRPr="007A7355" w:rsidRDefault="002C1F80" w:rsidP="008D5A56">
            <w:pPr>
              <w:spacing w:after="0" w:line="240" w:lineRule="auto"/>
              <w:rPr>
                <w:rFonts w:ascii="Times New Roman" w:eastAsia="Times New Roman" w:hAnsi="Times New Roman" w:cs="Times New Roman"/>
                <w:b/>
                <w:bCs/>
                <w:lang w:val="lt-LT" w:eastAsia="lt-LT"/>
              </w:rPr>
            </w:pPr>
            <w:r w:rsidRPr="007A7355">
              <w:rPr>
                <w:rFonts w:ascii="Times New Roman" w:eastAsia="Times New Roman" w:hAnsi="Times New Roman" w:cs="Times New Roman"/>
                <w:b/>
                <w:bCs/>
                <w:lang w:val="lt-LT" w:eastAsia="lt-LT"/>
              </w:rPr>
              <w:t>Bendri reikalavimai išoriniam blok</w:t>
            </w:r>
            <w:r w:rsidR="00A73925">
              <w:rPr>
                <w:rFonts w:ascii="Times New Roman" w:eastAsia="Times New Roman" w:hAnsi="Times New Roman" w:cs="Times New Roman"/>
                <w:b/>
                <w:bCs/>
                <w:lang w:val="lt-LT" w:eastAsia="lt-LT"/>
              </w:rPr>
              <w:t>ui</w:t>
            </w:r>
          </w:p>
        </w:tc>
      </w:tr>
      <w:tr w:rsidR="002C1F80" w:rsidRPr="007A7355" w14:paraId="1DA758F9" w14:textId="77777777" w:rsidTr="008D5A56">
        <w:trPr>
          <w:trHeight w:val="300"/>
        </w:trPr>
        <w:tc>
          <w:tcPr>
            <w:tcW w:w="980" w:type="dxa"/>
            <w:tcBorders>
              <w:top w:val="nil"/>
              <w:left w:val="single" w:sz="4" w:space="0" w:color="auto"/>
              <w:bottom w:val="single" w:sz="4" w:space="0" w:color="auto"/>
              <w:right w:val="single" w:sz="4" w:space="0" w:color="auto"/>
            </w:tcBorders>
            <w:noWrap/>
            <w:vAlign w:val="center"/>
            <w:hideMark/>
          </w:tcPr>
          <w:p w14:paraId="59107053" w14:textId="25036F63" w:rsidR="002C1F80" w:rsidRPr="007A7355" w:rsidRDefault="002C1F80" w:rsidP="002C1F80">
            <w:pPr>
              <w:spacing w:after="0" w:line="240" w:lineRule="auto"/>
              <w:jc w:val="center"/>
              <w:rPr>
                <w:rFonts w:ascii="Times New Roman" w:eastAsia="Times New Roman" w:hAnsi="Times New Roman" w:cs="Times New Roman"/>
                <w:lang w:val="lt-LT" w:eastAsia="lt-LT"/>
              </w:rPr>
            </w:pPr>
            <w:r w:rsidRPr="007A7355">
              <w:rPr>
                <w:rFonts w:ascii="Times New Roman" w:eastAsia="Times New Roman" w:hAnsi="Times New Roman" w:cs="Times New Roman"/>
                <w:lang w:val="lt-LT" w:eastAsia="lt-LT"/>
              </w:rPr>
              <w:t>1.</w:t>
            </w:r>
            <w:r w:rsidR="00164C23" w:rsidRPr="007A7355">
              <w:rPr>
                <w:rFonts w:ascii="Times New Roman" w:eastAsia="Times New Roman" w:hAnsi="Times New Roman" w:cs="Times New Roman"/>
                <w:lang w:val="lt-LT" w:eastAsia="lt-LT"/>
              </w:rPr>
              <w:t>5</w:t>
            </w:r>
            <w:r w:rsidRPr="007A7355">
              <w:rPr>
                <w:rFonts w:ascii="Times New Roman" w:eastAsia="Times New Roman" w:hAnsi="Times New Roman" w:cs="Times New Roman"/>
                <w:lang w:val="lt-LT" w:eastAsia="lt-LT"/>
              </w:rPr>
              <w:t>.1.</w:t>
            </w:r>
          </w:p>
        </w:tc>
        <w:tc>
          <w:tcPr>
            <w:tcW w:w="3800" w:type="dxa"/>
            <w:tcBorders>
              <w:top w:val="nil"/>
              <w:left w:val="nil"/>
              <w:bottom w:val="single" w:sz="4" w:space="0" w:color="auto"/>
              <w:right w:val="single" w:sz="4" w:space="0" w:color="auto"/>
            </w:tcBorders>
            <w:noWrap/>
            <w:vAlign w:val="center"/>
            <w:hideMark/>
          </w:tcPr>
          <w:p w14:paraId="66B20FF1" w14:textId="77777777" w:rsidR="002C1F80" w:rsidRPr="007A7355" w:rsidRDefault="002C1F80" w:rsidP="002C1F80">
            <w:pPr>
              <w:spacing w:after="0" w:line="240" w:lineRule="auto"/>
              <w:jc w:val="center"/>
              <w:rPr>
                <w:rFonts w:ascii="Times New Roman" w:eastAsia="Times New Roman" w:hAnsi="Times New Roman" w:cs="Times New Roman"/>
                <w:lang w:val="lt-LT" w:eastAsia="lt-LT"/>
              </w:rPr>
            </w:pPr>
            <w:r w:rsidRPr="007A7355">
              <w:rPr>
                <w:rFonts w:ascii="Times New Roman" w:eastAsia="Times New Roman" w:hAnsi="Times New Roman" w:cs="Times New Roman"/>
                <w:lang w:val="lt-LT" w:eastAsia="lt-LT"/>
              </w:rPr>
              <w:t xml:space="preserve">Vėsinimo galia </w:t>
            </w:r>
            <w:proofErr w:type="spellStart"/>
            <w:r w:rsidRPr="007A7355">
              <w:rPr>
                <w:rFonts w:ascii="Times New Roman" w:eastAsia="Times New Roman" w:hAnsi="Times New Roman" w:cs="Times New Roman"/>
                <w:lang w:val="lt-LT" w:eastAsia="lt-LT"/>
              </w:rPr>
              <w:t>vid</w:t>
            </w:r>
            <w:proofErr w:type="spellEnd"/>
            <w:r w:rsidRPr="007A7355">
              <w:rPr>
                <w:rFonts w:ascii="Times New Roman" w:eastAsia="Times New Roman" w:hAnsi="Times New Roman" w:cs="Times New Roman"/>
                <w:lang w:val="lt-LT" w:eastAsia="lt-LT"/>
              </w:rPr>
              <w:t>., kW</w:t>
            </w:r>
          </w:p>
        </w:tc>
        <w:tc>
          <w:tcPr>
            <w:tcW w:w="5852" w:type="dxa"/>
            <w:tcBorders>
              <w:top w:val="nil"/>
              <w:left w:val="nil"/>
              <w:bottom w:val="single" w:sz="4" w:space="0" w:color="auto"/>
              <w:right w:val="single" w:sz="4" w:space="0" w:color="auto"/>
            </w:tcBorders>
            <w:noWrap/>
            <w:vAlign w:val="center"/>
            <w:hideMark/>
          </w:tcPr>
          <w:p w14:paraId="581A910D" w14:textId="583AF589" w:rsidR="002C1F80" w:rsidRPr="007A7355" w:rsidRDefault="002C1F80" w:rsidP="002C1F80">
            <w:pPr>
              <w:spacing w:after="0" w:line="240" w:lineRule="auto"/>
              <w:jc w:val="center"/>
              <w:rPr>
                <w:rFonts w:ascii="Times New Roman" w:eastAsia="Times New Roman" w:hAnsi="Times New Roman" w:cs="Times New Roman"/>
                <w:lang w:val="lt-LT" w:eastAsia="lt-LT"/>
              </w:rPr>
            </w:pPr>
            <w:r w:rsidRPr="007A7355">
              <w:rPr>
                <w:rFonts w:ascii="Times New Roman" w:eastAsia="Times New Roman" w:hAnsi="Times New Roman" w:cs="Times New Roman"/>
                <w:lang w:val="lt-LT" w:eastAsia="lt-LT"/>
              </w:rPr>
              <w:t>Rangovas įrenginių galingumus,</w:t>
            </w:r>
            <w:r w:rsidRPr="007A7355">
              <w:rPr>
                <w:rFonts w:ascii="Times New Roman" w:eastAsia="Times New Roman" w:hAnsi="Times New Roman" w:cs="Times New Roman"/>
                <w:color w:val="000000" w:themeColor="text1"/>
                <w:lang w:val="lt-LT" w:eastAsia="lt-LT"/>
              </w:rPr>
              <w:t xml:space="preserve"> taip pat įrangos komplektaciją ir kombinaciją (vidinių blokų skaičių komplekte prie lauko bloko), </w:t>
            </w:r>
            <w:r w:rsidRPr="007A7355">
              <w:rPr>
                <w:rFonts w:ascii="Times New Roman" w:eastAsia="Times New Roman" w:hAnsi="Times New Roman" w:cs="Times New Roman"/>
                <w:lang w:val="lt-LT" w:eastAsia="lt-LT"/>
              </w:rPr>
              <w:t>parenka pagal vidinių blokų galingumus;</w:t>
            </w:r>
          </w:p>
          <w:p w14:paraId="0E3B8D45" w14:textId="32F37C01" w:rsidR="002C1F80" w:rsidRPr="007A7355" w:rsidRDefault="002C1F80" w:rsidP="002C1F80">
            <w:pPr>
              <w:spacing w:after="0" w:line="240" w:lineRule="auto"/>
              <w:jc w:val="center"/>
              <w:rPr>
                <w:rFonts w:ascii="Times New Roman" w:eastAsia="Times New Roman" w:hAnsi="Times New Roman" w:cs="Times New Roman"/>
                <w:lang w:val="lt-LT" w:eastAsia="lt-LT"/>
              </w:rPr>
            </w:pPr>
            <w:proofErr w:type="spellStart"/>
            <w:r w:rsidRPr="007A7355">
              <w:rPr>
                <w:rFonts w:ascii="Times New Roman" w:eastAsia="Times New Roman" w:hAnsi="Times New Roman" w:cs="Times New Roman"/>
                <w:color w:val="000000" w:themeColor="text1"/>
                <w:lang w:val="lt-LT" w:eastAsia="lt-LT"/>
              </w:rPr>
              <w:t>Multisplit</w:t>
            </w:r>
            <w:proofErr w:type="spellEnd"/>
            <w:r w:rsidRPr="007A7355">
              <w:rPr>
                <w:rFonts w:ascii="Times New Roman" w:eastAsia="Times New Roman" w:hAnsi="Times New Roman" w:cs="Times New Roman"/>
                <w:color w:val="000000" w:themeColor="text1"/>
                <w:lang w:val="lt-LT" w:eastAsia="lt-LT"/>
              </w:rPr>
              <w:t xml:space="preserve"> </w:t>
            </w:r>
            <w:r w:rsidRPr="007A7355">
              <w:rPr>
                <w:rFonts w:ascii="Times New Roman" w:eastAsia="Times New Roman" w:hAnsi="Times New Roman" w:cs="Times New Roman"/>
                <w:lang w:val="lt-LT" w:eastAsia="lt-LT"/>
              </w:rPr>
              <w:t>sistemai lauko bloko galia negali būti mažesnė nei 80% prijungiamų vidinių blokų suminei galiai</w:t>
            </w:r>
          </w:p>
        </w:tc>
      </w:tr>
      <w:tr w:rsidR="002C1F80" w:rsidRPr="007A7355" w14:paraId="489FFBB6" w14:textId="77777777" w:rsidTr="008D5A56">
        <w:trPr>
          <w:trHeight w:val="300"/>
        </w:trPr>
        <w:tc>
          <w:tcPr>
            <w:tcW w:w="980" w:type="dxa"/>
            <w:tcBorders>
              <w:top w:val="nil"/>
              <w:left w:val="single" w:sz="4" w:space="0" w:color="auto"/>
              <w:bottom w:val="single" w:sz="4" w:space="0" w:color="auto"/>
              <w:right w:val="single" w:sz="4" w:space="0" w:color="auto"/>
            </w:tcBorders>
            <w:noWrap/>
            <w:vAlign w:val="center"/>
            <w:hideMark/>
          </w:tcPr>
          <w:p w14:paraId="380D182E" w14:textId="79694F8C" w:rsidR="002C1F80" w:rsidRPr="007A7355" w:rsidRDefault="002C1F80" w:rsidP="002C1F80">
            <w:pPr>
              <w:spacing w:after="0" w:line="240" w:lineRule="auto"/>
              <w:jc w:val="center"/>
              <w:rPr>
                <w:rFonts w:ascii="Times New Roman" w:eastAsia="Times New Roman" w:hAnsi="Times New Roman" w:cs="Times New Roman"/>
                <w:lang w:val="lt-LT" w:eastAsia="lt-LT"/>
              </w:rPr>
            </w:pPr>
            <w:r w:rsidRPr="007A7355">
              <w:rPr>
                <w:rFonts w:ascii="Times New Roman" w:eastAsia="Times New Roman" w:hAnsi="Times New Roman" w:cs="Times New Roman"/>
                <w:lang w:val="lt-LT" w:eastAsia="lt-LT"/>
              </w:rPr>
              <w:t>1.</w:t>
            </w:r>
            <w:r w:rsidR="00164C23" w:rsidRPr="007A7355">
              <w:rPr>
                <w:rFonts w:ascii="Times New Roman" w:eastAsia="Times New Roman" w:hAnsi="Times New Roman" w:cs="Times New Roman"/>
                <w:lang w:val="lt-LT" w:eastAsia="lt-LT"/>
              </w:rPr>
              <w:t>5</w:t>
            </w:r>
            <w:r w:rsidRPr="007A7355">
              <w:rPr>
                <w:rFonts w:ascii="Times New Roman" w:eastAsia="Times New Roman" w:hAnsi="Times New Roman" w:cs="Times New Roman"/>
                <w:lang w:val="lt-LT" w:eastAsia="lt-LT"/>
              </w:rPr>
              <w:t>.2.</w:t>
            </w:r>
          </w:p>
        </w:tc>
        <w:tc>
          <w:tcPr>
            <w:tcW w:w="3800" w:type="dxa"/>
            <w:tcBorders>
              <w:top w:val="nil"/>
              <w:left w:val="nil"/>
              <w:bottom w:val="single" w:sz="4" w:space="0" w:color="auto"/>
              <w:right w:val="single" w:sz="4" w:space="0" w:color="auto"/>
            </w:tcBorders>
            <w:noWrap/>
            <w:vAlign w:val="center"/>
            <w:hideMark/>
          </w:tcPr>
          <w:p w14:paraId="696580BD" w14:textId="77777777" w:rsidR="002C1F80" w:rsidRPr="007A7355" w:rsidRDefault="002C1F80" w:rsidP="002C1F80">
            <w:pPr>
              <w:spacing w:after="0" w:line="240" w:lineRule="auto"/>
              <w:jc w:val="center"/>
              <w:rPr>
                <w:rFonts w:ascii="Times New Roman" w:eastAsia="Times New Roman" w:hAnsi="Times New Roman" w:cs="Times New Roman"/>
                <w:lang w:val="lt-LT" w:eastAsia="lt-LT"/>
              </w:rPr>
            </w:pPr>
            <w:r w:rsidRPr="007A7355">
              <w:rPr>
                <w:rFonts w:ascii="Times New Roman" w:eastAsia="Times New Roman" w:hAnsi="Times New Roman" w:cs="Times New Roman"/>
                <w:lang w:val="lt-LT" w:eastAsia="lt-LT"/>
              </w:rPr>
              <w:t>Šildymo galia, kW</w:t>
            </w:r>
          </w:p>
        </w:tc>
        <w:tc>
          <w:tcPr>
            <w:tcW w:w="5852" w:type="dxa"/>
            <w:tcBorders>
              <w:top w:val="nil"/>
              <w:left w:val="nil"/>
              <w:bottom w:val="single" w:sz="4" w:space="0" w:color="auto"/>
              <w:right w:val="single" w:sz="4" w:space="0" w:color="auto"/>
            </w:tcBorders>
            <w:noWrap/>
            <w:vAlign w:val="center"/>
            <w:hideMark/>
          </w:tcPr>
          <w:p w14:paraId="7608BF4E" w14:textId="6DC76933" w:rsidR="002C1F80" w:rsidRPr="007A7355" w:rsidRDefault="002C1F80" w:rsidP="002C1F80">
            <w:pPr>
              <w:spacing w:after="0" w:line="240" w:lineRule="auto"/>
              <w:jc w:val="center"/>
              <w:rPr>
                <w:rFonts w:ascii="Times New Roman" w:eastAsia="Times New Roman" w:hAnsi="Times New Roman" w:cs="Times New Roman"/>
                <w:lang w:val="lt-LT" w:eastAsia="lt-LT"/>
              </w:rPr>
            </w:pPr>
            <w:r w:rsidRPr="007A7355">
              <w:rPr>
                <w:rFonts w:ascii="Times New Roman" w:eastAsia="Times New Roman" w:hAnsi="Times New Roman" w:cs="Times New Roman"/>
                <w:color w:val="000000" w:themeColor="text1"/>
                <w:lang w:val="lt-LT" w:eastAsia="lt-LT"/>
              </w:rPr>
              <w:t>Tiekėjas įrenginių galingumus parenka pagal esamų  patalpų parametrus, vidinių blokų galingumus </w:t>
            </w:r>
          </w:p>
        </w:tc>
      </w:tr>
      <w:tr w:rsidR="002C1F80" w:rsidRPr="007A7355" w14:paraId="40A19139" w14:textId="77777777" w:rsidTr="008D5A56">
        <w:trPr>
          <w:trHeight w:val="300"/>
        </w:trPr>
        <w:tc>
          <w:tcPr>
            <w:tcW w:w="980" w:type="dxa"/>
            <w:tcBorders>
              <w:top w:val="nil"/>
              <w:left w:val="single" w:sz="4" w:space="0" w:color="auto"/>
              <w:bottom w:val="single" w:sz="4" w:space="0" w:color="auto"/>
              <w:right w:val="single" w:sz="4" w:space="0" w:color="auto"/>
            </w:tcBorders>
            <w:noWrap/>
            <w:vAlign w:val="center"/>
            <w:hideMark/>
          </w:tcPr>
          <w:p w14:paraId="3C885001" w14:textId="06B101DF" w:rsidR="002C1F80" w:rsidRPr="007A7355" w:rsidRDefault="002C1F80" w:rsidP="002C1F80">
            <w:pPr>
              <w:spacing w:after="0" w:line="240" w:lineRule="auto"/>
              <w:jc w:val="center"/>
              <w:rPr>
                <w:rFonts w:ascii="Times New Roman" w:eastAsia="Times New Roman" w:hAnsi="Times New Roman" w:cs="Times New Roman"/>
                <w:lang w:val="lt-LT" w:eastAsia="lt-LT"/>
              </w:rPr>
            </w:pPr>
            <w:r w:rsidRPr="007A7355">
              <w:rPr>
                <w:rFonts w:ascii="Times New Roman" w:eastAsia="Times New Roman" w:hAnsi="Times New Roman" w:cs="Times New Roman"/>
                <w:lang w:val="lt-LT" w:eastAsia="lt-LT"/>
              </w:rPr>
              <w:t>1.</w:t>
            </w:r>
            <w:r w:rsidR="00164C23" w:rsidRPr="007A7355">
              <w:rPr>
                <w:rFonts w:ascii="Times New Roman" w:eastAsia="Times New Roman" w:hAnsi="Times New Roman" w:cs="Times New Roman"/>
                <w:lang w:val="lt-LT" w:eastAsia="lt-LT"/>
              </w:rPr>
              <w:t>5</w:t>
            </w:r>
            <w:r w:rsidRPr="007A7355">
              <w:rPr>
                <w:rFonts w:ascii="Times New Roman" w:eastAsia="Times New Roman" w:hAnsi="Times New Roman" w:cs="Times New Roman"/>
                <w:lang w:val="lt-LT" w:eastAsia="lt-LT"/>
              </w:rPr>
              <w:t>.3.</w:t>
            </w:r>
          </w:p>
        </w:tc>
        <w:tc>
          <w:tcPr>
            <w:tcW w:w="3800" w:type="dxa"/>
            <w:tcBorders>
              <w:top w:val="nil"/>
              <w:left w:val="nil"/>
              <w:bottom w:val="single" w:sz="4" w:space="0" w:color="auto"/>
              <w:right w:val="single" w:sz="4" w:space="0" w:color="auto"/>
            </w:tcBorders>
            <w:noWrap/>
            <w:vAlign w:val="center"/>
            <w:hideMark/>
          </w:tcPr>
          <w:p w14:paraId="54721CDD" w14:textId="77777777" w:rsidR="002C1F80" w:rsidRPr="007A7355" w:rsidRDefault="002C1F80" w:rsidP="002C1F80">
            <w:pPr>
              <w:spacing w:after="0" w:line="240" w:lineRule="auto"/>
              <w:jc w:val="center"/>
              <w:rPr>
                <w:rFonts w:ascii="Times New Roman" w:eastAsia="Times New Roman" w:hAnsi="Times New Roman" w:cs="Times New Roman"/>
                <w:lang w:val="lt-LT" w:eastAsia="lt-LT"/>
              </w:rPr>
            </w:pPr>
            <w:r w:rsidRPr="007A7355">
              <w:rPr>
                <w:rFonts w:ascii="Times New Roman" w:eastAsia="Times New Roman" w:hAnsi="Times New Roman" w:cs="Times New Roman"/>
                <w:lang w:val="lt-LT" w:eastAsia="lt-LT"/>
              </w:rPr>
              <w:t xml:space="preserve">Triukšmo lygis (garso slėgis </w:t>
            </w:r>
            <w:proofErr w:type="spellStart"/>
            <w:r w:rsidRPr="007A7355">
              <w:rPr>
                <w:rFonts w:ascii="Times New Roman" w:eastAsia="Times New Roman" w:hAnsi="Times New Roman" w:cs="Times New Roman"/>
                <w:lang w:val="lt-LT" w:eastAsia="lt-LT"/>
              </w:rPr>
              <w:t>Lp</w:t>
            </w:r>
            <w:proofErr w:type="spellEnd"/>
            <w:r w:rsidRPr="007A7355">
              <w:rPr>
                <w:rFonts w:ascii="Times New Roman" w:eastAsia="Times New Roman" w:hAnsi="Times New Roman" w:cs="Times New Roman"/>
                <w:lang w:val="lt-LT" w:eastAsia="lt-LT"/>
              </w:rPr>
              <w:t xml:space="preserve">) vėsinant / šildant, lauko bloko </w:t>
            </w:r>
            <w:proofErr w:type="spellStart"/>
            <w:r w:rsidRPr="007A7355">
              <w:rPr>
                <w:rFonts w:ascii="Times New Roman" w:eastAsia="Times New Roman" w:hAnsi="Times New Roman" w:cs="Times New Roman"/>
                <w:lang w:val="lt-LT" w:eastAsia="lt-LT"/>
              </w:rPr>
              <w:t>dBA</w:t>
            </w:r>
            <w:proofErr w:type="spellEnd"/>
          </w:p>
        </w:tc>
        <w:tc>
          <w:tcPr>
            <w:tcW w:w="5852" w:type="dxa"/>
            <w:tcBorders>
              <w:top w:val="nil"/>
              <w:left w:val="nil"/>
              <w:bottom w:val="single" w:sz="4" w:space="0" w:color="auto"/>
              <w:right w:val="single" w:sz="4" w:space="0" w:color="auto"/>
            </w:tcBorders>
            <w:noWrap/>
            <w:vAlign w:val="center"/>
            <w:hideMark/>
          </w:tcPr>
          <w:p w14:paraId="38CA36B5" w14:textId="77777777" w:rsidR="002C1F80" w:rsidRPr="007A7355" w:rsidRDefault="002C1F80" w:rsidP="002C1F80">
            <w:pPr>
              <w:spacing w:after="0" w:line="240" w:lineRule="auto"/>
              <w:jc w:val="center"/>
              <w:rPr>
                <w:rFonts w:ascii="Times New Roman" w:eastAsia="Times New Roman" w:hAnsi="Times New Roman" w:cs="Times New Roman"/>
                <w:lang w:val="lt-LT" w:eastAsia="lt-LT"/>
              </w:rPr>
            </w:pPr>
            <w:r w:rsidRPr="007A7355">
              <w:rPr>
                <w:rFonts w:ascii="Times New Roman" w:eastAsia="Times New Roman" w:hAnsi="Times New Roman" w:cs="Times New Roman"/>
                <w:lang w:val="lt-LT" w:eastAsia="lt-LT"/>
              </w:rPr>
              <w:t xml:space="preserve">Ne daugiau kaip 65 </w:t>
            </w:r>
            <w:proofErr w:type="spellStart"/>
            <w:r w:rsidRPr="007A7355">
              <w:rPr>
                <w:rFonts w:ascii="Times New Roman" w:eastAsia="Times New Roman" w:hAnsi="Times New Roman" w:cs="Times New Roman"/>
                <w:lang w:val="lt-LT" w:eastAsia="lt-LT"/>
              </w:rPr>
              <w:t>dB</w:t>
            </w:r>
            <w:proofErr w:type="spellEnd"/>
          </w:p>
        </w:tc>
      </w:tr>
      <w:tr w:rsidR="002C1F80" w:rsidRPr="007A7355" w14:paraId="4583EC99" w14:textId="77777777" w:rsidTr="008D5A56">
        <w:trPr>
          <w:trHeight w:val="265"/>
        </w:trPr>
        <w:tc>
          <w:tcPr>
            <w:tcW w:w="980" w:type="dxa"/>
            <w:tcBorders>
              <w:top w:val="nil"/>
              <w:left w:val="single" w:sz="4" w:space="0" w:color="auto"/>
              <w:bottom w:val="single" w:sz="4" w:space="0" w:color="auto"/>
              <w:right w:val="single" w:sz="4" w:space="0" w:color="auto"/>
            </w:tcBorders>
            <w:noWrap/>
            <w:vAlign w:val="center"/>
          </w:tcPr>
          <w:p w14:paraId="270753C7" w14:textId="7E9B7824" w:rsidR="002C1F80" w:rsidRPr="007A7355" w:rsidRDefault="002C1F80" w:rsidP="002C1F80">
            <w:pPr>
              <w:spacing w:after="0" w:line="240" w:lineRule="auto"/>
              <w:jc w:val="center"/>
              <w:rPr>
                <w:rFonts w:ascii="Times New Roman" w:eastAsia="Times New Roman" w:hAnsi="Times New Roman" w:cs="Times New Roman"/>
                <w:lang w:val="lt-LT" w:eastAsia="lt-LT"/>
              </w:rPr>
            </w:pPr>
            <w:r w:rsidRPr="007A7355">
              <w:rPr>
                <w:rFonts w:ascii="Times New Roman" w:eastAsia="Times New Roman" w:hAnsi="Times New Roman" w:cs="Times New Roman"/>
                <w:lang w:val="lt-LT" w:eastAsia="lt-LT"/>
              </w:rPr>
              <w:t>1.</w:t>
            </w:r>
            <w:r w:rsidR="00164C23" w:rsidRPr="007A7355">
              <w:rPr>
                <w:rFonts w:ascii="Times New Roman" w:eastAsia="Times New Roman" w:hAnsi="Times New Roman" w:cs="Times New Roman"/>
                <w:lang w:val="lt-LT" w:eastAsia="lt-LT"/>
              </w:rPr>
              <w:t>5</w:t>
            </w:r>
            <w:r w:rsidRPr="007A7355">
              <w:rPr>
                <w:rFonts w:ascii="Times New Roman" w:eastAsia="Times New Roman" w:hAnsi="Times New Roman" w:cs="Times New Roman"/>
                <w:lang w:val="lt-LT" w:eastAsia="lt-LT"/>
              </w:rPr>
              <w:t>.4</w:t>
            </w:r>
          </w:p>
        </w:tc>
        <w:tc>
          <w:tcPr>
            <w:tcW w:w="3800" w:type="dxa"/>
            <w:tcBorders>
              <w:top w:val="nil"/>
              <w:left w:val="nil"/>
              <w:bottom w:val="single" w:sz="4" w:space="0" w:color="auto"/>
              <w:right w:val="single" w:sz="4" w:space="0" w:color="auto"/>
            </w:tcBorders>
            <w:noWrap/>
            <w:vAlign w:val="center"/>
          </w:tcPr>
          <w:p w14:paraId="5F25CAE3" w14:textId="77777777" w:rsidR="002C1F80" w:rsidRPr="007A7355" w:rsidRDefault="002C1F80" w:rsidP="002C1F80">
            <w:pPr>
              <w:spacing w:after="0" w:line="240" w:lineRule="auto"/>
              <w:jc w:val="center"/>
              <w:rPr>
                <w:rFonts w:ascii="Times New Roman" w:eastAsia="Times New Roman" w:hAnsi="Times New Roman" w:cs="Times New Roman"/>
                <w:lang w:val="lt-LT" w:eastAsia="lt-LT"/>
              </w:rPr>
            </w:pPr>
            <w:r w:rsidRPr="007A7355">
              <w:rPr>
                <w:rFonts w:ascii="Times New Roman" w:eastAsia="Times New Roman" w:hAnsi="Times New Roman" w:cs="Times New Roman"/>
                <w:lang w:val="lt-LT" w:eastAsia="lt-LT"/>
              </w:rPr>
              <w:t>Energijos klasė</w:t>
            </w:r>
          </w:p>
        </w:tc>
        <w:tc>
          <w:tcPr>
            <w:tcW w:w="5852" w:type="dxa"/>
            <w:tcBorders>
              <w:top w:val="nil"/>
              <w:left w:val="nil"/>
              <w:bottom w:val="single" w:sz="4" w:space="0" w:color="auto"/>
              <w:right w:val="single" w:sz="4" w:space="0" w:color="auto"/>
            </w:tcBorders>
            <w:noWrap/>
            <w:vAlign w:val="center"/>
          </w:tcPr>
          <w:p w14:paraId="47E55F40" w14:textId="1CAE01E0" w:rsidR="002C1F80" w:rsidRPr="007A7355" w:rsidRDefault="002C1F80" w:rsidP="002C1F80">
            <w:pPr>
              <w:spacing w:after="0" w:line="240" w:lineRule="auto"/>
              <w:jc w:val="center"/>
              <w:rPr>
                <w:rFonts w:ascii="Times New Roman" w:eastAsia="Times New Roman" w:hAnsi="Times New Roman" w:cs="Times New Roman"/>
                <w:lang w:val="lt-LT" w:eastAsia="lt-LT"/>
              </w:rPr>
            </w:pPr>
            <w:r w:rsidRPr="007A7355">
              <w:rPr>
                <w:rFonts w:ascii="Times New Roman" w:eastAsia="Times New Roman" w:hAnsi="Times New Roman" w:cs="Times New Roman"/>
                <w:lang w:eastAsia="lt-LT"/>
              </w:rPr>
              <w:t xml:space="preserve">Ne </w:t>
            </w:r>
            <w:proofErr w:type="spellStart"/>
            <w:r w:rsidRPr="007A7355">
              <w:rPr>
                <w:rFonts w:ascii="Times New Roman" w:eastAsia="Times New Roman" w:hAnsi="Times New Roman" w:cs="Times New Roman"/>
                <w:lang w:eastAsia="lt-LT"/>
              </w:rPr>
              <w:t>mažiau</w:t>
            </w:r>
            <w:proofErr w:type="spellEnd"/>
            <w:r w:rsidRPr="007A7355">
              <w:rPr>
                <w:rFonts w:ascii="Times New Roman" w:eastAsia="Times New Roman" w:hAnsi="Times New Roman" w:cs="Times New Roman"/>
                <w:lang w:eastAsia="lt-LT"/>
              </w:rPr>
              <w:t xml:space="preserve">, </w:t>
            </w:r>
            <w:proofErr w:type="spellStart"/>
            <w:r w:rsidRPr="007A7355">
              <w:rPr>
                <w:rFonts w:ascii="Times New Roman" w:eastAsia="Times New Roman" w:hAnsi="Times New Roman" w:cs="Times New Roman"/>
                <w:lang w:eastAsia="lt-LT"/>
              </w:rPr>
              <w:t>kaip</w:t>
            </w:r>
            <w:proofErr w:type="spellEnd"/>
            <w:r w:rsidRPr="007A7355">
              <w:rPr>
                <w:rFonts w:ascii="Times New Roman" w:eastAsia="Times New Roman" w:hAnsi="Times New Roman" w:cs="Times New Roman"/>
                <w:lang w:eastAsia="lt-LT"/>
              </w:rPr>
              <w:t xml:space="preserve"> A </w:t>
            </w:r>
            <w:proofErr w:type="spellStart"/>
            <w:r w:rsidRPr="007A7355">
              <w:rPr>
                <w:rFonts w:ascii="Times New Roman" w:eastAsia="Times New Roman" w:hAnsi="Times New Roman" w:cs="Times New Roman"/>
                <w:lang w:eastAsia="lt-LT"/>
              </w:rPr>
              <w:t>klasė</w:t>
            </w:r>
            <w:proofErr w:type="spellEnd"/>
            <w:r w:rsidRPr="007A7355">
              <w:rPr>
                <w:rFonts w:ascii="Times New Roman" w:eastAsia="Times New Roman" w:hAnsi="Times New Roman" w:cs="Times New Roman"/>
                <w:lang w:eastAsia="lt-LT"/>
              </w:rPr>
              <w:t>: 5,10 ≤ SEER</w:t>
            </w:r>
          </w:p>
        </w:tc>
      </w:tr>
      <w:tr w:rsidR="002C1F80" w:rsidRPr="007A7355" w14:paraId="1FDBF202" w14:textId="77777777" w:rsidTr="008D5A56">
        <w:trPr>
          <w:trHeight w:val="265"/>
        </w:trPr>
        <w:tc>
          <w:tcPr>
            <w:tcW w:w="980" w:type="dxa"/>
            <w:tcBorders>
              <w:top w:val="single" w:sz="4" w:space="0" w:color="auto"/>
              <w:left w:val="single" w:sz="4" w:space="0" w:color="auto"/>
              <w:bottom w:val="single" w:sz="4" w:space="0" w:color="auto"/>
              <w:right w:val="single" w:sz="4" w:space="0" w:color="auto"/>
            </w:tcBorders>
            <w:noWrap/>
            <w:vAlign w:val="center"/>
          </w:tcPr>
          <w:p w14:paraId="04C4EFC5" w14:textId="6525510A" w:rsidR="002C1F80" w:rsidRPr="007A7355" w:rsidRDefault="002C1F80" w:rsidP="002C1F80">
            <w:pPr>
              <w:spacing w:after="0" w:line="240" w:lineRule="auto"/>
              <w:jc w:val="center"/>
              <w:rPr>
                <w:rFonts w:ascii="Times New Roman" w:eastAsia="Times New Roman" w:hAnsi="Times New Roman" w:cs="Times New Roman"/>
                <w:lang w:val="lt-LT" w:eastAsia="lt-LT"/>
              </w:rPr>
            </w:pPr>
            <w:r w:rsidRPr="007A7355">
              <w:rPr>
                <w:rFonts w:ascii="Times New Roman" w:eastAsia="Times New Roman" w:hAnsi="Times New Roman" w:cs="Times New Roman"/>
                <w:lang w:val="lt-LT" w:eastAsia="lt-LT"/>
              </w:rPr>
              <w:t>1.</w:t>
            </w:r>
            <w:r w:rsidR="00164C23" w:rsidRPr="007A7355">
              <w:rPr>
                <w:rFonts w:ascii="Times New Roman" w:eastAsia="Times New Roman" w:hAnsi="Times New Roman" w:cs="Times New Roman"/>
                <w:lang w:val="lt-LT" w:eastAsia="lt-LT"/>
              </w:rPr>
              <w:t>5</w:t>
            </w:r>
            <w:r w:rsidRPr="007A7355">
              <w:rPr>
                <w:rFonts w:ascii="Times New Roman" w:eastAsia="Times New Roman" w:hAnsi="Times New Roman" w:cs="Times New Roman"/>
                <w:lang w:val="lt-LT" w:eastAsia="lt-LT"/>
              </w:rPr>
              <w:t xml:space="preserve">.5. </w:t>
            </w:r>
          </w:p>
        </w:tc>
        <w:tc>
          <w:tcPr>
            <w:tcW w:w="3800" w:type="dxa"/>
            <w:tcBorders>
              <w:top w:val="single" w:sz="4" w:space="0" w:color="auto"/>
              <w:left w:val="nil"/>
              <w:bottom w:val="single" w:sz="4" w:space="0" w:color="auto"/>
              <w:right w:val="single" w:sz="4" w:space="0" w:color="auto"/>
            </w:tcBorders>
            <w:noWrap/>
            <w:vAlign w:val="center"/>
          </w:tcPr>
          <w:p w14:paraId="122F000F" w14:textId="739EED73" w:rsidR="002C1F80" w:rsidRPr="007A7355" w:rsidRDefault="002C1F80" w:rsidP="002C1F80">
            <w:pPr>
              <w:spacing w:after="0" w:line="240" w:lineRule="auto"/>
              <w:jc w:val="center"/>
              <w:rPr>
                <w:rFonts w:ascii="Times New Roman" w:eastAsia="Times New Roman" w:hAnsi="Times New Roman" w:cs="Times New Roman"/>
                <w:lang w:val="lt-LT" w:eastAsia="lt-LT"/>
              </w:rPr>
            </w:pPr>
            <w:r w:rsidRPr="007A7355">
              <w:rPr>
                <w:rFonts w:ascii="Times New Roman" w:eastAsia="Times New Roman" w:hAnsi="Times New Roman" w:cs="Times New Roman"/>
                <w:lang w:val="lt-LT" w:eastAsia="lt-LT"/>
              </w:rPr>
              <w:t xml:space="preserve">Išorinio </w:t>
            </w:r>
            <w:r w:rsidR="009B03AB" w:rsidRPr="007A7355">
              <w:rPr>
                <w:rFonts w:ascii="Times New Roman" w:eastAsia="Times New Roman" w:hAnsi="Times New Roman" w:cs="Times New Roman"/>
                <w:lang w:val="lt-LT" w:eastAsia="lt-LT"/>
              </w:rPr>
              <w:t xml:space="preserve">bloko </w:t>
            </w:r>
            <w:r w:rsidRPr="007A7355">
              <w:rPr>
                <w:rFonts w:ascii="Times New Roman" w:eastAsia="Times New Roman" w:hAnsi="Times New Roman" w:cs="Times New Roman"/>
                <w:lang w:val="lt-LT" w:eastAsia="lt-LT"/>
              </w:rPr>
              <w:t xml:space="preserve">oro temperatūros ribos šaldymui min. / </w:t>
            </w:r>
            <w:proofErr w:type="spellStart"/>
            <w:r w:rsidRPr="007A7355">
              <w:rPr>
                <w:rFonts w:ascii="Times New Roman" w:eastAsia="Times New Roman" w:hAnsi="Times New Roman" w:cs="Times New Roman"/>
                <w:lang w:val="lt-LT" w:eastAsia="lt-LT"/>
              </w:rPr>
              <w:t>max</w:t>
            </w:r>
            <w:proofErr w:type="spellEnd"/>
            <w:r w:rsidRPr="007A7355">
              <w:rPr>
                <w:rFonts w:ascii="Times New Roman" w:eastAsia="Times New Roman" w:hAnsi="Times New Roman" w:cs="Times New Roman"/>
                <w:lang w:val="lt-LT" w:eastAsia="lt-LT"/>
              </w:rPr>
              <w:t>:</w:t>
            </w:r>
          </w:p>
        </w:tc>
        <w:tc>
          <w:tcPr>
            <w:tcW w:w="5852" w:type="dxa"/>
            <w:tcBorders>
              <w:top w:val="single" w:sz="4" w:space="0" w:color="auto"/>
              <w:left w:val="nil"/>
              <w:bottom w:val="single" w:sz="4" w:space="0" w:color="auto"/>
              <w:right w:val="single" w:sz="4" w:space="0" w:color="auto"/>
            </w:tcBorders>
            <w:noWrap/>
            <w:vAlign w:val="center"/>
          </w:tcPr>
          <w:p w14:paraId="3021E85D" w14:textId="056F0B1F" w:rsidR="002C1F80" w:rsidRPr="007A7355" w:rsidRDefault="002C1F80" w:rsidP="002C1F80">
            <w:pPr>
              <w:spacing w:after="0" w:line="240" w:lineRule="auto"/>
              <w:jc w:val="center"/>
              <w:rPr>
                <w:rFonts w:ascii="Times New Roman" w:eastAsia="Times New Roman" w:hAnsi="Times New Roman" w:cs="Times New Roman"/>
                <w:lang w:val="lt-LT" w:eastAsia="lt-LT"/>
              </w:rPr>
            </w:pPr>
            <w:r w:rsidRPr="007A7355">
              <w:rPr>
                <w:rFonts w:ascii="Times New Roman" w:hAnsi="Times New Roman" w:cs="Times New Roman"/>
                <w:lang w:val="lt-LT"/>
              </w:rPr>
              <w:t xml:space="preserve">Ne prasčiau </w:t>
            </w:r>
            <w:r w:rsidRPr="007A7355">
              <w:rPr>
                <w:rFonts w:ascii="Times New Roman" w:eastAsia="Times New Roman" w:hAnsi="Times New Roman" w:cs="Times New Roman"/>
                <w:color w:val="FF0000"/>
                <w:lang w:eastAsia="lt-LT"/>
              </w:rPr>
              <w:t xml:space="preserve"> </w:t>
            </w:r>
            <w:proofErr w:type="spellStart"/>
            <w:r w:rsidRPr="007A7355">
              <w:rPr>
                <w:rFonts w:ascii="Times New Roman" w:eastAsia="Times New Roman" w:hAnsi="Times New Roman" w:cs="Times New Roman"/>
                <w:color w:val="000000" w:themeColor="text1"/>
                <w:lang w:eastAsia="lt-LT"/>
              </w:rPr>
              <w:t>iki</w:t>
            </w:r>
            <w:proofErr w:type="spellEnd"/>
            <w:r w:rsidRPr="007A7355">
              <w:rPr>
                <w:rFonts w:ascii="Times New Roman" w:eastAsia="Times New Roman" w:hAnsi="Times New Roman" w:cs="Times New Roman"/>
                <w:color w:val="000000" w:themeColor="text1"/>
                <w:lang w:eastAsia="lt-LT"/>
              </w:rPr>
              <w:t xml:space="preserve"> -5°C </w:t>
            </w:r>
            <w:proofErr w:type="spellStart"/>
            <w:r w:rsidRPr="007A7355">
              <w:rPr>
                <w:rFonts w:ascii="Times New Roman" w:eastAsia="Times New Roman" w:hAnsi="Times New Roman" w:cs="Times New Roman"/>
                <w:color w:val="000000" w:themeColor="text1"/>
                <w:lang w:eastAsia="lt-LT"/>
              </w:rPr>
              <w:t>lauko</w:t>
            </w:r>
            <w:proofErr w:type="spellEnd"/>
            <w:r w:rsidRPr="007A7355">
              <w:rPr>
                <w:rFonts w:ascii="Times New Roman" w:eastAsia="Times New Roman" w:hAnsi="Times New Roman" w:cs="Times New Roman"/>
                <w:color w:val="000000" w:themeColor="text1"/>
                <w:lang w:eastAsia="lt-LT"/>
              </w:rPr>
              <w:t xml:space="preserve"> temp.</w:t>
            </w:r>
          </w:p>
        </w:tc>
      </w:tr>
      <w:tr w:rsidR="00AB7D7A" w:rsidRPr="007A7355" w14:paraId="239E0368" w14:textId="77777777" w:rsidTr="008D5A56">
        <w:trPr>
          <w:trHeight w:val="265"/>
        </w:trPr>
        <w:tc>
          <w:tcPr>
            <w:tcW w:w="980" w:type="dxa"/>
            <w:tcBorders>
              <w:top w:val="single" w:sz="4" w:space="0" w:color="auto"/>
              <w:left w:val="single" w:sz="4" w:space="0" w:color="auto"/>
              <w:bottom w:val="single" w:sz="4" w:space="0" w:color="auto"/>
              <w:right w:val="single" w:sz="4" w:space="0" w:color="auto"/>
            </w:tcBorders>
            <w:noWrap/>
          </w:tcPr>
          <w:p w14:paraId="2B413837" w14:textId="41F79E8D" w:rsidR="00AB7D7A" w:rsidRPr="007A7355" w:rsidRDefault="00B13B61" w:rsidP="00A91D83">
            <w:pPr>
              <w:spacing w:after="0" w:line="240" w:lineRule="auto"/>
              <w:jc w:val="center"/>
              <w:rPr>
                <w:rFonts w:ascii="Times New Roman" w:hAnsi="Times New Roman" w:cs="Times New Roman"/>
                <w:lang w:val="lt-LT"/>
              </w:rPr>
            </w:pPr>
            <w:r w:rsidRPr="007A7355">
              <w:rPr>
                <w:rFonts w:ascii="Times New Roman" w:hAnsi="Times New Roman" w:cs="Times New Roman"/>
                <w:lang w:val="lt-LT"/>
              </w:rPr>
              <w:t>1.5.6</w:t>
            </w:r>
            <w:r w:rsidR="00AB7D7A" w:rsidRPr="007A7355">
              <w:rPr>
                <w:rFonts w:ascii="Times New Roman" w:hAnsi="Times New Roman" w:cs="Times New Roman"/>
                <w:lang w:val="lt-LT"/>
              </w:rPr>
              <w:t>.</w:t>
            </w:r>
          </w:p>
        </w:tc>
        <w:tc>
          <w:tcPr>
            <w:tcW w:w="3800" w:type="dxa"/>
            <w:tcBorders>
              <w:top w:val="single" w:sz="4" w:space="0" w:color="auto"/>
              <w:left w:val="nil"/>
              <w:bottom w:val="single" w:sz="4" w:space="0" w:color="auto"/>
              <w:right w:val="single" w:sz="4" w:space="0" w:color="auto"/>
            </w:tcBorders>
            <w:noWrap/>
            <w:vAlign w:val="center"/>
          </w:tcPr>
          <w:p w14:paraId="00165C31" w14:textId="77777777" w:rsidR="00AB7D7A" w:rsidRPr="007A7355" w:rsidRDefault="00AB7D7A" w:rsidP="00A91D83">
            <w:pPr>
              <w:spacing w:after="0" w:line="240" w:lineRule="auto"/>
              <w:jc w:val="center"/>
              <w:rPr>
                <w:rFonts w:ascii="Times New Roman" w:eastAsia="Times New Roman" w:hAnsi="Times New Roman" w:cs="Times New Roman"/>
                <w:color w:val="000000"/>
                <w:lang w:val="lt-LT" w:eastAsia="lt-LT"/>
              </w:rPr>
            </w:pPr>
            <w:r w:rsidRPr="007A7355">
              <w:rPr>
                <w:rFonts w:ascii="Times New Roman" w:eastAsia="Times New Roman" w:hAnsi="Times New Roman" w:cs="Times New Roman"/>
                <w:color w:val="000000"/>
                <w:lang w:val="lt-LT" w:eastAsia="lt-LT"/>
              </w:rPr>
              <w:t>Galimybė eksploatuoti šildymo režime prie žemos lauko oro temperatūros</w:t>
            </w:r>
          </w:p>
        </w:tc>
        <w:tc>
          <w:tcPr>
            <w:tcW w:w="5852" w:type="dxa"/>
            <w:tcBorders>
              <w:top w:val="single" w:sz="4" w:space="0" w:color="auto"/>
              <w:left w:val="nil"/>
              <w:bottom w:val="single" w:sz="4" w:space="0" w:color="auto"/>
              <w:right w:val="single" w:sz="4" w:space="0" w:color="auto"/>
            </w:tcBorders>
            <w:noWrap/>
            <w:vAlign w:val="center"/>
          </w:tcPr>
          <w:p w14:paraId="74DB7ED7" w14:textId="77777777" w:rsidR="00AB7D7A" w:rsidRPr="007A7355" w:rsidRDefault="00AB7D7A" w:rsidP="00A91D83">
            <w:pPr>
              <w:spacing w:after="0" w:line="240" w:lineRule="auto"/>
              <w:jc w:val="center"/>
              <w:rPr>
                <w:rFonts w:ascii="Times New Roman" w:eastAsia="Times New Roman" w:hAnsi="Times New Roman" w:cs="Times New Roman"/>
                <w:color w:val="000000"/>
                <w:lang w:val="lt-LT" w:eastAsia="lt-LT"/>
              </w:rPr>
            </w:pPr>
            <w:r w:rsidRPr="007A7355">
              <w:rPr>
                <w:rFonts w:ascii="Times New Roman" w:eastAsia="Times New Roman" w:hAnsi="Times New Roman" w:cs="Times New Roman"/>
                <w:color w:val="000000"/>
                <w:lang w:val="lt-LT" w:eastAsia="lt-LT"/>
              </w:rPr>
              <w:t>Ne prasčiau kaip iki -15°C</w:t>
            </w:r>
          </w:p>
        </w:tc>
      </w:tr>
      <w:tr w:rsidR="002C1F80" w:rsidRPr="007A7355" w14:paraId="142CE123" w14:textId="77777777" w:rsidTr="008D5A56">
        <w:trPr>
          <w:trHeight w:val="265"/>
        </w:trPr>
        <w:tc>
          <w:tcPr>
            <w:tcW w:w="980" w:type="dxa"/>
            <w:tcBorders>
              <w:top w:val="nil"/>
              <w:left w:val="single" w:sz="4" w:space="0" w:color="auto"/>
              <w:bottom w:val="single" w:sz="4" w:space="0" w:color="auto"/>
              <w:right w:val="single" w:sz="4" w:space="0" w:color="auto"/>
            </w:tcBorders>
            <w:noWrap/>
            <w:vAlign w:val="center"/>
            <w:hideMark/>
          </w:tcPr>
          <w:p w14:paraId="613CE024" w14:textId="79D25D07" w:rsidR="002C1F80" w:rsidRPr="007A7355" w:rsidRDefault="002C1F80" w:rsidP="002C1F80">
            <w:pPr>
              <w:spacing w:after="0" w:line="240" w:lineRule="auto"/>
              <w:jc w:val="center"/>
              <w:rPr>
                <w:rFonts w:ascii="Times New Roman" w:eastAsia="Times New Roman" w:hAnsi="Times New Roman" w:cs="Times New Roman"/>
                <w:lang w:val="lt-LT" w:eastAsia="lt-LT"/>
              </w:rPr>
            </w:pPr>
            <w:r w:rsidRPr="007A7355">
              <w:rPr>
                <w:rFonts w:ascii="Times New Roman" w:eastAsia="Times New Roman" w:hAnsi="Times New Roman" w:cs="Times New Roman"/>
                <w:lang w:val="lt-LT" w:eastAsia="lt-LT"/>
              </w:rPr>
              <w:t>1.</w:t>
            </w:r>
            <w:r w:rsidR="00164C23" w:rsidRPr="007A7355">
              <w:rPr>
                <w:rFonts w:ascii="Times New Roman" w:eastAsia="Times New Roman" w:hAnsi="Times New Roman" w:cs="Times New Roman"/>
                <w:lang w:val="lt-LT" w:eastAsia="lt-LT"/>
              </w:rPr>
              <w:t>6</w:t>
            </w:r>
            <w:r w:rsidRPr="007A7355">
              <w:rPr>
                <w:rFonts w:ascii="Times New Roman" w:eastAsia="Times New Roman" w:hAnsi="Times New Roman" w:cs="Times New Roman"/>
                <w:lang w:val="lt-LT" w:eastAsia="lt-LT"/>
              </w:rPr>
              <w:t>.</w:t>
            </w:r>
          </w:p>
        </w:tc>
        <w:tc>
          <w:tcPr>
            <w:tcW w:w="9652" w:type="dxa"/>
            <w:gridSpan w:val="2"/>
            <w:tcBorders>
              <w:top w:val="nil"/>
              <w:left w:val="nil"/>
              <w:bottom w:val="single" w:sz="4" w:space="0" w:color="auto"/>
              <w:right w:val="single" w:sz="4" w:space="0" w:color="auto"/>
            </w:tcBorders>
            <w:noWrap/>
            <w:vAlign w:val="center"/>
            <w:hideMark/>
          </w:tcPr>
          <w:p w14:paraId="776FB983" w14:textId="779616A0" w:rsidR="002C1F80" w:rsidRPr="007A7355" w:rsidRDefault="002C1F80" w:rsidP="008D5A56">
            <w:pPr>
              <w:spacing w:after="0" w:line="240" w:lineRule="auto"/>
              <w:rPr>
                <w:rFonts w:ascii="Times New Roman" w:eastAsia="Times New Roman" w:hAnsi="Times New Roman" w:cs="Times New Roman"/>
                <w:b/>
                <w:bCs/>
                <w:lang w:val="lt-LT" w:eastAsia="lt-LT"/>
              </w:rPr>
            </w:pPr>
            <w:r w:rsidRPr="007A7355">
              <w:rPr>
                <w:rFonts w:ascii="Times New Roman" w:eastAsia="Times New Roman" w:hAnsi="Times New Roman" w:cs="Times New Roman"/>
                <w:b/>
                <w:bCs/>
                <w:lang w:val="lt-LT" w:eastAsia="lt-LT"/>
              </w:rPr>
              <w:t>Bendri reikalavimai vidiniam blok</w:t>
            </w:r>
            <w:r w:rsidR="0084437B">
              <w:rPr>
                <w:rFonts w:ascii="Times New Roman" w:eastAsia="Times New Roman" w:hAnsi="Times New Roman" w:cs="Times New Roman"/>
                <w:b/>
                <w:bCs/>
                <w:lang w:val="lt-LT" w:eastAsia="lt-LT"/>
              </w:rPr>
              <w:t>ui</w:t>
            </w:r>
          </w:p>
        </w:tc>
      </w:tr>
      <w:tr w:rsidR="002C1F80" w:rsidRPr="007A7355" w14:paraId="69E1C4A0" w14:textId="77777777" w:rsidTr="008D5A56">
        <w:trPr>
          <w:trHeight w:val="265"/>
        </w:trPr>
        <w:tc>
          <w:tcPr>
            <w:tcW w:w="980" w:type="dxa"/>
            <w:tcBorders>
              <w:top w:val="nil"/>
              <w:left w:val="single" w:sz="4" w:space="0" w:color="auto"/>
              <w:bottom w:val="single" w:sz="4" w:space="0" w:color="auto"/>
              <w:right w:val="single" w:sz="4" w:space="0" w:color="auto"/>
            </w:tcBorders>
            <w:noWrap/>
            <w:vAlign w:val="center"/>
            <w:hideMark/>
          </w:tcPr>
          <w:p w14:paraId="43D2F76B" w14:textId="5A814D58" w:rsidR="002C1F80" w:rsidRPr="007A7355" w:rsidRDefault="002C1F80" w:rsidP="002C1F80">
            <w:pPr>
              <w:spacing w:after="0" w:line="240" w:lineRule="auto"/>
              <w:jc w:val="center"/>
              <w:rPr>
                <w:rFonts w:ascii="Times New Roman" w:eastAsia="Times New Roman" w:hAnsi="Times New Roman" w:cs="Times New Roman"/>
                <w:lang w:val="lt-LT" w:eastAsia="lt-LT"/>
              </w:rPr>
            </w:pPr>
            <w:r w:rsidRPr="007A7355">
              <w:rPr>
                <w:rFonts w:ascii="Times New Roman" w:eastAsia="Times New Roman" w:hAnsi="Times New Roman" w:cs="Times New Roman"/>
                <w:lang w:val="lt-LT" w:eastAsia="lt-LT"/>
              </w:rPr>
              <w:t>1.</w:t>
            </w:r>
            <w:r w:rsidR="00164C23" w:rsidRPr="007A7355">
              <w:rPr>
                <w:rFonts w:ascii="Times New Roman" w:eastAsia="Times New Roman" w:hAnsi="Times New Roman" w:cs="Times New Roman"/>
                <w:lang w:val="lt-LT" w:eastAsia="lt-LT"/>
              </w:rPr>
              <w:t>6</w:t>
            </w:r>
            <w:r w:rsidRPr="007A7355">
              <w:rPr>
                <w:rFonts w:ascii="Times New Roman" w:eastAsia="Times New Roman" w:hAnsi="Times New Roman" w:cs="Times New Roman"/>
                <w:lang w:val="lt-LT" w:eastAsia="lt-LT"/>
              </w:rPr>
              <w:t>.1.</w:t>
            </w:r>
          </w:p>
        </w:tc>
        <w:tc>
          <w:tcPr>
            <w:tcW w:w="3800" w:type="dxa"/>
            <w:tcBorders>
              <w:top w:val="nil"/>
              <w:left w:val="nil"/>
              <w:bottom w:val="single" w:sz="4" w:space="0" w:color="auto"/>
              <w:right w:val="single" w:sz="4" w:space="0" w:color="auto"/>
            </w:tcBorders>
            <w:noWrap/>
            <w:vAlign w:val="center"/>
            <w:hideMark/>
          </w:tcPr>
          <w:p w14:paraId="0F6A92D9" w14:textId="77777777" w:rsidR="002C1F80" w:rsidRPr="007A7355" w:rsidRDefault="002C1F80" w:rsidP="002C1F80">
            <w:pPr>
              <w:spacing w:after="0" w:line="240" w:lineRule="auto"/>
              <w:jc w:val="center"/>
              <w:rPr>
                <w:rFonts w:ascii="Times New Roman" w:eastAsia="Times New Roman" w:hAnsi="Times New Roman" w:cs="Times New Roman"/>
                <w:lang w:val="lt-LT" w:eastAsia="lt-LT"/>
              </w:rPr>
            </w:pPr>
            <w:r w:rsidRPr="007A7355">
              <w:rPr>
                <w:rFonts w:ascii="Times New Roman" w:eastAsia="Times New Roman" w:hAnsi="Times New Roman" w:cs="Times New Roman"/>
                <w:lang w:val="lt-LT" w:eastAsia="lt-LT"/>
              </w:rPr>
              <w:t xml:space="preserve">Vėsinimo galia </w:t>
            </w:r>
            <w:proofErr w:type="spellStart"/>
            <w:r w:rsidRPr="007A7355">
              <w:rPr>
                <w:rFonts w:ascii="Times New Roman" w:eastAsia="Times New Roman" w:hAnsi="Times New Roman" w:cs="Times New Roman"/>
                <w:lang w:val="lt-LT" w:eastAsia="lt-LT"/>
              </w:rPr>
              <w:t>vid</w:t>
            </w:r>
            <w:proofErr w:type="spellEnd"/>
            <w:r w:rsidRPr="007A7355">
              <w:rPr>
                <w:rFonts w:ascii="Times New Roman" w:eastAsia="Times New Roman" w:hAnsi="Times New Roman" w:cs="Times New Roman"/>
                <w:lang w:val="lt-LT" w:eastAsia="lt-LT"/>
              </w:rPr>
              <w:t>. kW</w:t>
            </w:r>
          </w:p>
        </w:tc>
        <w:tc>
          <w:tcPr>
            <w:tcW w:w="5852" w:type="dxa"/>
            <w:tcBorders>
              <w:top w:val="nil"/>
              <w:left w:val="nil"/>
              <w:bottom w:val="single" w:sz="4" w:space="0" w:color="auto"/>
              <w:right w:val="single" w:sz="4" w:space="0" w:color="auto"/>
            </w:tcBorders>
            <w:noWrap/>
            <w:vAlign w:val="center"/>
            <w:hideMark/>
          </w:tcPr>
          <w:p w14:paraId="0690538C" w14:textId="30DC59CC" w:rsidR="002C1F80" w:rsidRPr="007A7355" w:rsidRDefault="002C1F80" w:rsidP="002C1F80">
            <w:pPr>
              <w:spacing w:after="0" w:line="240" w:lineRule="auto"/>
              <w:jc w:val="center"/>
              <w:rPr>
                <w:rFonts w:ascii="Times New Roman" w:eastAsia="Times New Roman" w:hAnsi="Times New Roman" w:cs="Times New Roman"/>
                <w:lang w:val="lt-LT" w:eastAsia="lt-LT"/>
              </w:rPr>
            </w:pPr>
            <w:r w:rsidRPr="007A7355">
              <w:rPr>
                <w:rFonts w:ascii="Times New Roman" w:eastAsia="Times New Roman" w:hAnsi="Times New Roman" w:cs="Times New Roman"/>
                <w:color w:val="000000" w:themeColor="text1"/>
                <w:lang w:val="lt-LT" w:eastAsia="lt-LT"/>
              </w:rPr>
              <w:t>Ribose nuo 1,8 iki 2,7</w:t>
            </w:r>
          </w:p>
        </w:tc>
      </w:tr>
      <w:tr w:rsidR="002C1F80" w:rsidRPr="007A7355" w14:paraId="0E2D78B3" w14:textId="77777777" w:rsidTr="008D5A56">
        <w:trPr>
          <w:trHeight w:val="265"/>
        </w:trPr>
        <w:tc>
          <w:tcPr>
            <w:tcW w:w="980" w:type="dxa"/>
            <w:tcBorders>
              <w:top w:val="nil"/>
              <w:left w:val="single" w:sz="4" w:space="0" w:color="auto"/>
              <w:bottom w:val="single" w:sz="4" w:space="0" w:color="auto"/>
              <w:right w:val="single" w:sz="4" w:space="0" w:color="auto"/>
            </w:tcBorders>
            <w:noWrap/>
            <w:vAlign w:val="center"/>
          </w:tcPr>
          <w:p w14:paraId="154112C2" w14:textId="4D18858C" w:rsidR="002C1F80" w:rsidRPr="007A7355" w:rsidRDefault="002C1F80" w:rsidP="002C1F80">
            <w:pPr>
              <w:spacing w:after="0" w:line="240" w:lineRule="auto"/>
              <w:jc w:val="center"/>
              <w:rPr>
                <w:rFonts w:ascii="Times New Roman" w:eastAsia="Times New Roman" w:hAnsi="Times New Roman" w:cs="Times New Roman"/>
                <w:lang w:val="lt-LT" w:eastAsia="lt-LT"/>
              </w:rPr>
            </w:pPr>
            <w:r w:rsidRPr="007A7355">
              <w:rPr>
                <w:rFonts w:ascii="Times New Roman" w:eastAsia="Times New Roman" w:hAnsi="Times New Roman" w:cs="Times New Roman"/>
                <w:lang w:val="lt-LT" w:eastAsia="lt-LT"/>
              </w:rPr>
              <w:t>1.</w:t>
            </w:r>
            <w:r w:rsidR="00164C23" w:rsidRPr="007A7355">
              <w:rPr>
                <w:rFonts w:ascii="Times New Roman" w:eastAsia="Times New Roman" w:hAnsi="Times New Roman" w:cs="Times New Roman"/>
                <w:lang w:val="lt-LT" w:eastAsia="lt-LT"/>
              </w:rPr>
              <w:t>6</w:t>
            </w:r>
            <w:r w:rsidRPr="007A7355">
              <w:rPr>
                <w:rFonts w:ascii="Times New Roman" w:eastAsia="Times New Roman" w:hAnsi="Times New Roman" w:cs="Times New Roman"/>
                <w:lang w:val="lt-LT" w:eastAsia="lt-LT"/>
              </w:rPr>
              <w:t>.2.</w:t>
            </w:r>
          </w:p>
        </w:tc>
        <w:tc>
          <w:tcPr>
            <w:tcW w:w="3800" w:type="dxa"/>
            <w:tcBorders>
              <w:top w:val="nil"/>
              <w:left w:val="nil"/>
              <w:bottom w:val="single" w:sz="4" w:space="0" w:color="auto"/>
              <w:right w:val="single" w:sz="4" w:space="0" w:color="auto"/>
            </w:tcBorders>
            <w:noWrap/>
            <w:vAlign w:val="center"/>
          </w:tcPr>
          <w:p w14:paraId="7C794DC7" w14:textId="77777777" w:rsidR="002C1F80" w:rsidRPr="007A7355" w:rsidRDefault="002C1F80" w:rsidP="002C1F80">
            <w:pPr>
              <w:spacing w:after="0" w:line="240" w:lineRule="auto"/>
              <w:jc w:val="center"/>
              <w:rPr>
                <w:rFonts w:ascii="Times New Roman" w:eastAsia="Times New Roman" w:hAnsi="Times New Roman" w:cs="Times New Roman"/>
                <w:lang w:val="lt-LT" w:eastAsia="lt-LT"/>
              </w:rPr>
            </w:pPr>
            <w:r w:rsidRPr="007A7355">
              <w:rPr>
                <w:rFonts w:ascii="Times New Roman" w:eastAsia="Times New Roman" w:hAnsi="Times New Roman" w:cs="Times New Roman"/>
                <w:lang w:val="lt-LT" w:eastAsia="lt-LT"/>
              </w:rPr>
              <w:t>Šildymo galia kW</w:t>
            </w:r>
          </w:p>
        </w:tc>
        <w:tc>
          <w:tcPr>
            <w:tcW w:w="5852" w:type="dxa"/>
            <w:tcBorders>
              <w:top w:val="nil"/>
              <w:left w:val="nil"/>
              <w:bottom w:val="single" w:sz="4" w:space="0" w:color="auto"/>
              <w:right w:val="single" w:sz="4" w:space="0" w:color="auto"/>
            </w:tcBorders>
            <w:noWrap/>
            <w:vAlign w:val="center"/>
          </w:tcPr>
          <w:p w14:paraId="54A9B910" w14:textId="3E687CF9" w:rsidR="002C1F80" w:rsidRPr="007A7355" w:rsidRDefault="002C1F80" w:rsidP="002C1F80">
            <w:pPr>
              <w:spacing w:after="0" w:line="240" w:lineRule="auto"/>
              <w:jc w:val="center"/>
              <w:rPr>
                <w:rFonts w:ascii="Times New Roman" w:eastAsia="Times New Roman" w:hAnsi="Times New Roman" w:cs="Times New Roman"/>
                <w:color w:val="000000" w:themeColor="text1"/>
                <w:lang w:val="lt-LT" w:eastAsia="lt-LT"/>
              </w:rPr>
            </w:pPr>
            <w:r w:rsidRPr="007A7355">
              <w:rPr>
                <w:rFonts w:ascii="Times New Roman" w:eastAsia="Times New Roman" w:hAnsi="Times New Roman" w:cs="Times New Roman"/>
                <w:lang w:val="lt-LT" w:eastAsia="lt-LT"/>
              </w:rPr>
              <w:t xml:space="preserve">Ne mažiau kaip 1,8 </w:t>
            </w:r>
          </w:p>
        </w:tc>
      </w:tr>
      <w:tr w:rsidR="002C1F80" w:rsidRPr="007A7355" w14:paraId="3AA7C7AB" w14:textId="77777777" w:rsidTr="008D5A56">
        <w:trPr>
          <w:trHeight w:val="265"/>
        </w:trPr>
        <w:tc>
          <w:tcPr>
            <w:tcW w:w="980" w:type="dxa"/>
            <w:tcBorders>
              <w:top w:val="nil"/>
              <w:left w:val="single" w:sz="4" w:space="0" w:color="auto"/>
              <w:bottom w:val="single" w:sz="4" w:space="0" w:color="auto"/>
              <w:right w:val="single" w:sz="4" w:space="0" w:color="auto"/>
            </w:tcBorders>
            <w:noWrap/>
            <w:vAlign w:val="center"/>
            <w:hideMark/>
          </w:tcPr>
          <w:p w14:paraId="207F68B5" w14:textId="595DF592" w:rsidR="002C1F80" w:rsidRPr="007A7355" w:rsidRDefault="002C1F80" w:rsidP="002C1F80">
            <w:pPr>
              <w:spacing w:after="0" w:line="240" w:lineRule="auto"/>
              <w:jc w:val="center"/>
              <w:rPr>
                <w:rFonts w:ascii="Times New Roman" w:eastAsia="Times New Roman" w:hAnsi="Times New Roman" w:cs="Times New Roman"/>
                <w:lang w:val="lt-LT" w:eastAsia="lt-LT"/>
              </w:rPr>
            </w:pPr>
            <w:r w:rsidRPr="007A7355">
              <w:rPr>
                <w:rFonts w:ascii="Times New Roman" w:eastAsia="Times New Roman" w:hAnsi="Times New Roman" w:cs="Times New Roman"/>
                <w:lang w:val="lt-LT" w:eastAsia="lt-LT"/>
              </w:rPr>
              <w:t>1.</w:t>
            </w:r>
            <w:r w:rsidR="00164C23" w:rsidRPr="007A7355">
              <w:rPr>
                <w:rFonts w:ascii="Times New Roman" w:eastAsia="Times New Roman" w:hAnsi="Times New Roman" w:cs="Times New Roman"/>
                <w:lang w:val="lt-LT" w:eastAsia="lt-LT"/>
              </w:rPr>
              <w:t>7</w:t>
            </w:r>
            <w:r w:rsidRPr="007A7355">
              <w:rPr>
                <w:rFonts w:ascii="Times New Roman" w:eastAsia="Times New Roman" w:hAnsi="Times New Roman" w:cs="Times New Roman"/>
                <w:lang w:val="lt-LT" w:eastAsia="lt-LT"/>
              </w:rPr>
              <w:t>.</w:t>
            </w:r>
          </w:p>
        </w:tc>
        <w:tc>
          <w:tcPr>
            <w:tcW w:w="3800" w:type="dxa"/>
            <w:tcBorders>
              <w:top w:val="nil"/>
              <w:left w:val="nil"/>
              <w:bottom w:val="single" w:sz="4" w:space="0" w:color="auto"/>
              <w:right w:val="single" w:sz="4" w:space="0" w:color="auto"/>
            </w:tcBorders>
            <w:noWrap/>
            <w:vAlign w:val="center"/>
          </w:tcPr>
          <w:p w14:paraId="52E09C47" w14:textId="18B077E6" w:rsidR="002C1F80" w:rsidRPr="007A7355" w:rsidRDefault="002C1F80" w:rsidP="002C1F80">
            <w:pPr>
              <w:spacing w:after="0" w:line="240" w:lineRule="auto"/>
              <w:jc w:val="center"/>
              <w:rPr>
                <w:rFonts w:ascii="Times New Roman" w:eastAsia="Times New Roman" w:hAnsi="Times New Roman" w:cs="Times New Roman"/>
                <w:lang w:val="lt-LT" w:eastAsia="lt-LT"/>
              </w:rPr>
            </w:pPr>
            <w:r w:rsidRPr="007A7355">
              <w:rPr>
                <w:rFonts w:ascii="Times New Roman" w:eastAsia="Times New Roman" w:hAnsi="Times New Roman" w:cs="Times New Roman"/>
                <w:lang w:val="lt-LT" w:eastAsia="lt-LT"/>
              </w:rPr>
              <w:t xml:space="preserve">Garantija </w:t>
            </w:r>
            <w:r w:rsidRPr="007A7355">
              <w:rPr>
                <w:rFonts w:ascii="Times New Roman" w:eastAsia="Times New Roman" w:hAnsi="Times New Roman" w:cs="Times New Roman"/>
                <w:color w:val="000000" w:themeColor="text1"/>
                <w:lang w:val="lt-LT" w:eastAsia="lt-LT"/>
              </w:rPr>
              <w:t>įrangai (</w:t>
            </w:r>
            <w:proofErr w:type="spellStart"/>
            <w:r w:rsidRPr="007A7355">
              <w:rPr>
                <w:rFonts w:ascii="Times New Roman" w:eastAsia="Times New Roman" w:hAnsi="Times New Roman" w:cs="Times New Roman"/>
                <w:color w:val="000000" w:themeColor="text1"/>
                <w:lang w:val="lt-LT" w:eastAsia="lt-LT"/>
              </w:rPr>
              <w:t>kompl</w:t>
            </w:r>
            <w:proofErr w:type="spellEnd"/>
            <w:r w:rsidRPr="007A7355">
              <w:rPr>
                <w:rFonts w:ascii="Times New Roman" w:eastAsia="Times New Roman" w:hAnsi="Times New Roman" w:cs="Times New Roman"/>
                <w:color w:val="000000" w:themeColor="text1"/>
                <w:lang w:val="lt-LT" w:eastAsia="lt-LT"/>
              </w:rPr>
              <w:t>.)</w:t>
            </w:r>
          </w:p>
        </w:tc>
        <w:tc>
          <w:tcPr>
            <w:tcW w:w="5852" w:type="dxa"/>
            <w:tcBorders>
              <w:top w:val="nil"/>
              <w:left w:val="nil"/>
              <w:bottom w:val="single" w:sz="4" w:space="0" w:color="auto"/>
              <w:right w:val="single" w:sz="4" w:space="0" w:color="auto"/>
            </w:tcBorders>
            <w:noWrap/>
            <w:vAlign w:val="center"/>
          </w:tcPr>
          <w:p w14:paraId="0DD8364C" w14:textId="77777777" w:rsidR="002C1F80" w:rsidRPr="007A7355" w:rsidRDefault="002C1F80" w:rsidP="002C1F80">
            <w:pPr>
              <w:spacing w:after="0" w:line="240" w:lineRule="auto"/>
              <w:jc w:val="center"/>
              <w:rPr>
                <w:rFonts w:ascii="Times New Roman" w:eastAsia="Times New Roman" w:hAnsi="Times New Roman" w:cs="Times New Roman"/>
                <w:lang w:val="lt-LT" w:eastAsia="lt-LT"/>
              </w:rPr>
            </w:pPr>
            <w:r w:rsidRPr="007A7355">
              <w:rPr>
                <w:rFonts w:ascii="Times New Roman" w:eastAsia="Times New Roman" w:hAnsi="Times New Roman" w:cs="Times New Roman"/>
                <w:lang w:val="lt-LT" w:eastAsia="lt-LT"/>
              </w:rPr>
              <w:t>Suteikiama ne mažiau kaip 24 mėn. garantija</w:t>
            </w:r>
          </w:p>
        </w:tc>
      </w:tr>
      <w:tr w:rsidR="002C1F80" w:rsidRPr="007A7355" w14:paraId="0866D818" w14:textId="77777777" w:rsidTr="008D5A56">
        <w:trPr>
          <w:trHeight w:val="265"/>
        </w:trPr>
        <w:tc>
          <w:tcPr>
            <w:tcW w:w="980" w:type="dxa"/>
            <w:tcBorders>
              <w:top w:val="nil"/>
              <w:left w:val="single" w:sz="4" w:space="0" w:color="auto"/>
              <w:bottom w:val="single" w:sz="4" w:space="0" w:color="auto"/>
              <w:right w:val="single" w:sz="4" w:space="0" w:color="auto"/>
            </w:tcBorders>
            <w:noWrap/>
            <w:vAlign w:val="center"/>
          </w:tcPr>
          <w:p w14:paraId="67BE0761" w14:textId="715F204C" w:rsidR="002C1F80" w:rsidRPr="007A7355" w:rsidRDefault="002C1F80" w:rsidP="002C1F80">
            <w:pPr>
              <w:spacing w:after="0" w:line="240" w:lineRule="auto"/>
              <w:jc w:val="center"/>
              <w:rPr>
                <w:rFonts w:ascii="Times New Roman" w:eastAsia="Times New Roman" w:hAnsi="Times New Roman" w:cs="Times New Roman"/>
                <w:lang w:val="lt-LT" w:eastAsia="lt-LT"/>
              </w:rPr>
            </w:pPr>
            <w:r w:rsidRPr="007A7355">
              <w:rPr>
                <w:rFonts w:ascii="Times New Roman" w:eastAsia="Times New Roman" w:hAnsi="Times New Roman" w:cs="Times New Roman"/>
                <w:lang w:val="lt-LT" w:eastAsia="lt-LT"/>
              </w:rPr>
              <w:t>1.</w:t>
            </w:r>
            <w:r w:rsidR="00164C23" w:rsidRPr="007A7355">
              <w:rPr>
                <w:rFonts w:ascii="Times New Roman" w:eastAsia="Times New Roman" w:hAnsi="Times New Roman" w:cs="Times New Roman"/>
                <w:lang w:val="lt-LT" w:eastAsia="lt-LT"/>
              </w:rPr>
              <w:t>8</w:t>
            </w:r>
            <w:r w:rsidRPr="007A7355">
              <w:rPr>
                <w:rFonts w:ascii="Times New Roman" w:eastAsia="Times New Roman" w:hAnsi="Times New Roman" w:cs="Times New Roman"/>
                <w:lang w:val="lt-LT" w:eastAsia="lt-LT"/>
              </w:rPr>
              <w:t>.</w:t>
            </w:r>
          </w:p>
        </w:tc>
        <w:tc>
          <w:tcPr>
            <w:tcW w:w="3800" w:type="dxa"/>
            <w:tcBorders>
              <w:top w:val="nil"/>
              <w:left w:val="nil"/>
              <w:bottom w:val="single" w:sz="4" w:space="0" w:color="auto"/>
              <w:right w:val="single" w:sz="4" w:space="0" w:color="auto"/>
            </w:tcBorders>
            <w:noWrap/>
            <w:vAlign w:val="center"/>
          </w:tcPr>
          <w:p w14:paraId="002E0875" w14:textId="77777777" w:rsidR="002C1F80" w:rsidRPr="007A7355" w:rsidRDefault="002C1F80" w:rsidP="002C1F80">
            <w:pPr>
              <w:spacing w:after="0" w:line="240" w:lineRule="auto"/>
              <w:jc w:val="center"/>
              <w:rPr>
                <w:rFonts w:ascii="Times New Roman" w:eastAsia="Times New Roman" w:hAnsi="Times New Roman" w:cs="Times New Roman"/>
                <w:lang w:val="lt-LT" w:eastAsia="lt-LT"/>
              </w:rPr>
            </w:pPr>
            <w:r w:rsidRPr="007A7355">
              <w:rPr>
                <w:rFonts w:ascii="Times New Roman" w:eastAsia="Times New Roman" w:hAnsi="Times New Roman" w:cs="Times New Roman"/>
                <w:lang w:val="lt-LT" w:eastAsia="lt-LT"/>
              </w:rPr>
              <w:t>Darbo režimas</w:t>
            </w:r>
          </w:p>
        </w:tc>
        <w:tc>
          <w:tcPr>
            <w:tcW w:w="5852" w:type="dxa"/>
            <w:tcBorders>
              <w:top w:val="nil"/>
              <w:left w:val="nil"/>
              <w:bottom w:val="single" w:sz="4" w:space="0" w:color="auto"/>
              <w:right w:val="single" w:sz="4" w:space="0" w:color="auto"/>
            </w:tcBorders>
            <w:noWrap/>
            <w:vAlign w:val="center"/>
          </w:tcPr>
          <w:p w14:paraId="0107196B" w14:textId="77777777" w:rsidR="002C1F80" w:rsidRPr="007A7355" w:rsidRDefault="002C1F80" w:rsidP="002C1F80">
            <w:pPr>
              <w:spacing w:after="0" w:line="240" w:lineRule="auto"/>
              <w:jc w:val="center"/>
              <w:rPr>
                <w:rFonts w:ascii="Times New Roman" w:eastAsia="Times New Roman" w:hAnsi="Times New Roman" w:cs="Times New Roman"/>
                <w:i/>
                <w:iCs/>
                <w:lang w:val="lt-LT" w:eastAsia="lt-LT"/>
              </w:rPr>
            </w:pPr>
            <w:r w:rsidRPr="007A7355">
              <w:rPr>
                <w:rFonts w:ascii="Times New Roman" w:eastAsia="Times New Roman" w:hAnsi="Times New Roman" w:cs="Times New Roman"/>
                <w:i/>
                <w:iCs/>
                <w:lang w:val="lt-LT" w:eastAsia="lt-LT"/>
              </w:rPr>
              <w:t xml:space="preserve">Šaldymas, šildymas, džiovinimas, oro </w:t>
            </w:r>
            <w:proofErr w:type="spellStart"/>
            <w:r w:rsidRPr="007A7355">
              <w:rPr>
                <w:rFonts w:ascii="Times New Roman" w:eastAsia="Times New Roman" w:hAnsi="Times New Roman" w:cs="Times New Roman"/>
                <w:i/>
                <w:iCs/>
                <w:lang w:val="lt-LT" w:eastAsia="lt-LT"/>
              </w:rPr>
              <w:t>recirkuliacija</w:t>
            </w:r>
            <w:proofErr w:type="spellEnd"/>
            <w:r w:rsidRPr="007A7355">
              <w:rPr>
                <w:rFonts w:ascii="Times New Roman" w:eastAsia="Times New Roman" w:hAnsi="Times New Roman" w:cs="Times New Roman"/>
                <w:i/>
                <w:iCs/>
                <w:lang w:val="lt-LT" w:eastAsia="lt-LT"/>
              </w:rPr>
              <w:t xml:space="preserve"> (ventiliatorius)</w:t>
            </w:r>
          </w:p>
        </w:tc>
      </w:tr>
      <w:tr w:rsidR="002C1F80" w:rsidRPr="007A7355" w14:paraId="39C796DE" w14:textId="77777777" w:rsidTr="008D5A56">
        <w:trPr>
          <w:trHeight w:val="265"/>
        </w:trPr>
        <w:tc>
          <w:tcPr>
            <w:tcW w:w="980" w:type="dxa"/>
            <w:tcBorders>
              <w:top w:val="single" w:sz="4" w:space="0" w:color="auto"/>
              <w:left w:val="single" w:sz="4" w:space="0" w:color="auto"/>
              <w:bottom w:val="single" w:sz="4" w:space="0" w:color="auto"/>
              <w:right w:val="single" w:sz="4" w:space="0" w:color="auto"/>
            </w:tcBorders>
            <w:noWrap/>
            <w:vAlign w:val="center"/>
          </w:tcPr>
          <w:p w14:paraId="12A0B9A2" w14:textId="5313E6E1" w:rsidR="002C1F80" w:rsidRPr="007A7355" w:rsidRDefault="002C1F80" w:rsidP="002C1F80">
            <w:pPr>
              <w:spacing w:after="0" w:line="240" w:lineRule="auto"/>
              <w:jc w:val="center"/>
              <w:rPr>
                <w:rFonts w:ascii="Times New Roman" w:eastAsia="Times New Roman" w:hAnsi="Times New Roman" w:cs="Times New Roman"/>
                <w:lang w:val="lt-LT" w:eastAsia="lt-LT"/>
              </w:rPr>
            </w:pPr>
            <w:r w:rsidRPr="007A7355">
              <w:rPr>
                <w:rFonts w:ascii="Times New Roman" w:eastAsia="Times New Roman" w:hAnsi="Times New Roman" w:cs="Times New Roman"/>
                <w:lang w:val="lt-LT" w:eastAsia="lt-LT"/>
              </w:rPr>
              <w:t>1.</w:t>
            </w:r>
            <w:r w:rsidR="00164C23" w:rsidRPr="007A7355">
              <w:rPr>
                <w:rFonts w:ascii="Times New Roman" w:eastAsia="Times New Roman" w:hAnsi="Times New Roman" w:cs="Times New Roman"/>
                <w:lang w:val="lt-LT" w:eastAsia="lt-LT"/>
              </w:rPr>
              <w:t>9</w:t>
            </w:r>
            <w:r w:rsidRPr="007A7355">
              <w:rPr>
                <w:rFonts w:ascii="Times New Roman" w:eastAsia="Times New Roman" w:hAnsi="Times New Roman" w:cs="Times New Roman"/>
                <w:lang w:val="lt-LT" w:eastAsia="lt-LT"/>
              </w:rPr>
              <w:t>.</w:t>
            </w:r>
          </w:p>
        </w:tc>
        <w:tc>
          <w:tcPr>
            <w:tcW w:w="3800" w:type="dxa"/>
            <w:tcBorders>
              <w:top w:val="single" w:sz="4" w:space="0" w:color="auto"/>
              <w:left w:val="nil"/>
              <w:bottom w:val="single" w:sz="4" w:space="0" w:color="auto"/>
              <w:right w:val="single" w:sz="4" w:space="0" w:color="auto"/>
            </w:tcBorders>
            <w:noWrap/>
            <w:vAlign w:val="center"/>
          </w:tcPr>
          <w:p w14:paraId="3AFE3F10" w14:textId="77777777" w:rsidR="002C1F80" w:rsidRPr="007A7355" w:rsidRDefault="002C1F80" w:rsidP="002C1F80">
            <w:pPr>
              <w:spacing w:after="0" w:line="240" w:lineRule="auto"/>
              <w:jc w:val="center"/>
              <w:rPr>
                <w:rFonts w:ascii="Times New Roman" w:eastAsia="Times New Roman" w:hAnsi="Times New Roman" w:cs="Times New Roman"/>
                <w:lang w:val="lt-LT" w:eastAsia="lt-LT"/>
              </w:rPr>
            </w:pPr>
            <w:proofErr w:type="spellStart"/>
            <w:r w:rsidRPr="007A7355">
              <w:rPr>
                <w:rFonts w:ascii="Times New Roman" w:eastAsia="Times New Roman" w:hAnsi="Times New Roman" w:cs="Times New Roman"/>
                <w:lang w:val="lt-LT" w:eastAsia="lt-LT"/>
              </w:rPr>
              <w:t>Šaltnešio</w:t>
            </w:r>
            <w:proofErr w:type="spellEnd"/>
            <w:r w:rsidRPr="007A7355">
              <w:rPr>
                <w:rFonts w:ascii="Times New Roman" w:eastAsia="Times New Roman" w:hAnsi="Times New Roman" w:cs="Times New Roman"/>
                <w:lang w:val="lt-LT" w:eastAsia="lt-LT"/>
              </w:rPr>
              <w:t xml:space="preserve"> (</w:t>
            </w:r>
            <w:proofErr w:type="spellStart"/>
            <w:r w:rsidRPr="007A7355">
              <w:rPr>
                <w:rFonts w:ascii="Times New Roman" w:eastAsia="Times New Roman" w:hAnsi="Times New Roman" w:cs="Times New Roman"/>
                <w:lang w:val="lt-LT" w:eastAsia="lt-LT"/>
              </w:rPr>
              <w:t>freono</w:t>
            </w:r>
            <w:proofErr w:type="spellEnd"/>
            <w:r w:rsidRPr="007A7355">
              <w:rPr>
                <w:rFonts w:ascii="Times New Roman" w:eastAsia="Times New Roman" w:hAnsi="Times New Roman" w:cs="Times New Roman"/>
                <w:lang w:val="lt-LT" w:eastAsia="lt-LT"/>
              </w:rPr>
              <w:t>) tipas</w:t>
            </w:r>
          </w:p>
        </w:tc>
        <w:tc>
          <w:tcPr>
            <w:tcW w:w="5852" w:type="dxa"/>
            <w:tcBorders>
              <w:top w:val="single" w:sz="4" w:space="0" w:color="auto"/>
              <w:left w:val="nil"/>
              <w:bottom w:val="single" w:sz="4" w:space="0" w:color="auto"/>
              <w:right w:val="single" w:sz="4" w:space="0" w:color="auto"/>
            </w:tcBorders>
            <w:noWrap/>
            <w:vAlign w:val="center"/>
          </w:tcPr>
          <w:p w14:paraId="46C62007" w14:textId="11DA9794" w:rsidR="002C1F80" w:rsidRPr="007A7355" w:rsidRDefault="002C1F80" w:rsidP="002C1F80">
            <w:pPr>
              <w:spacing w:after="0" w:line="240" w:lineRule="auto"/>
              <w:jc w:val="center"/>
              <w:rPr>
                <w:rFonts w:ascii="Times New Roman" w:eastAsia="Times New Roman" w:hAnsi="Times New Roman" w:cs="Times New Roman"/>
                <w:lang w:val="lt-LT" w:eastAsia="lt-LT"/>
              </w:rPr>
            </w:pPr>
            <w:r w:rsidRPr="007A7355">
              <w:rPr>
                <w:rFonts w:ascii="Times New Roman" w:eastAsia="Times New Roman" w:hAnsi="Times New Roman" w:cs="Times New Roman"/>
                <w:lang w:val="lt-LT" w:eastAsia="lt-LT"/>
              </w:rPr>
              <w:t>R32 (arba lygiavertis R410A)</w:t>
            </w:r>
          </w:p>
        </w:tc>
      </w:tr>
      <w:tr w:rsidR="00E025E3" w:rsidRPr="00E025E3" w14:paraId="4CA59390" w14:textId="77777777" w:rsidTr="00DD00BE">
        <w:trPr>
          <w:trHeight w:val="265"/>
        </w:trPr>
        <w:tc>
          <w:tcPr>
            <w:tcW w:w="980" w:type="dxa"/>
            <w:tcBorders>
              <w:top w:val="single" w:sz="4" w:space="0" w:color="auto"/>
              <w:left w:val="single" w:sz="4" w:space="0" w:color="auto"/>
              <w:bottom w:val="single" w:sz="4" w:space="0" w:color="auto"/>
              <w:right w:val="single" w:sz="4" w:space="0" w:color="auto"/>
            </w:tcBorders>
            <w:noWrap/>
            <w:vAlign w:val="center"/>
          </w:tcPr>
          <w:p w14:paraId="43BE377F" w14:textId="328F9B2D" w:rsidR="00E025E3" w:rsidRPr="00E025E3" w:rsidRDefault="00E025E3" w:rsidP="00E025E3">
            <w:pPr>
              <w:pStyle w:val="Sraopastraipa"/>
              <w:numPr>
                <w:ilvl w:val="1"/>
                <w:numId w:val="26"/>
              </w:numPr>
              <w:spacing w:after="0" w:line="240" w:lineRule="auto"/>
              <w:jc w:val="center"/>
              <w:rPr>
                <w:rFonts w:ascii="Times New Roman" w:eastAsia="Times New Roman" w:hAnsi="Times New Roman" w:cs="Times New Roman"/>
                <w:lang w:val="lt-LT" w:eastAsia="lt-LT"/>
              </w:rPr>
            </w:pPr>
          </w:p>
        </w:tc>
        <w:tc>
          <w:tcPr>
            <w:tcW w:w="3800" w:type="dxa"/>
            <w:tcBorders>
              <w:top w:val="single" w:sz="4" w:space="0" w:color="auto"/>
              <w:left w:val="nil"/>
              <w:bottom w:val="single" w:sz="4" w:space="0" w:color="auto"/>
              <w:right w:val="single" w:sz="4" w:space="0" w:color="auto"/>
            </w:tcBorders>
            <w:noWrap/>
          </w:tcPr>
          <w:p w14:paraId="7363D1BC" w14:textId="14972A12" w:rsidR="00E025E3" w:rsidRPr="007A7355" w:rsidRDefault="00E025E3" w:rsidP="00E025E3">
            <w:pPr>
              <w:spacing w:after="0" w:line="240" w:lineRule="auto"/>
              <w:jc w:val="center"/>
              <w:rPr>
                <w:rFonts w:ascii="Times New Roman" w:eastAsia="Times New Roman" w:hAnsi="Times New Roman" w:cs="Times New Roman"/>
                <w:lang w:val="lt-LT" w:eastAsia="lt-LT"/>
              </w:rPr>
            </w:pPr>
            <w:r w:rsidRPr="007A7355">
              <w:rPr>
                <w:rFonts w:ascii="Times New Roman" w:hAnsi="Times New Roman" w:cs="Times New Roman"/>
                <w:lang w:val="lt-LT"/>
              </w:rPr>
              <w:t>Garantija įrangai (komplektui)</w:t>
            </w:r>
          </w:p>
        </w:tc>
        <w:tc>
          <w:tcPr>
            <w:tcW w:w="5852" w:type="dxa"/>
            <w:tcBorders>
              <w:top w:val="single" w:sz="4" w:space="0" w:color="auto"/>
              <w:left w:val="nil"/>
              <w:bottom w:val="single" w:sz="4" w:space="0" w:color="auto"/>
              <w:right w:val="single" w:sz="4" w:space="0" w:color="auto"/>
            </w:tcBorders>
            <w:noWrap/>
          </w:tcPr>
          <w:p w14:paraId="577207E4" w14:textId="0635BF79" w:rsidR="00E025E3" w:rsidRPr="007A7355" w:rsidRDefault="00E025E3" w:rsidP="00E025E3">
            <w:pPr>
              <w:spacing w:after="0" w:line="240" w:lineRule="auto"/>
              <w:jc w:val="center"/>
              <w:rPr>
                <w:rFonts w:ascii="Times New Roman" w:eastAsia="Times New Roman" w:hAnsi="Times New Roman" w:cs="Times New Roman"/>
                <w:lang w:val="lt-LT" w:eastAsia="lt-LT"/>
              </w:rPr>
            </w:pPr>
            <w:r w:rsidRPr="007A7355">
              <w:rPr>
                <w:rFonts w:ascii="Times New Roman" w:hAnsi="Times New Roman" w:cs="Times New Roman"/>
                <w:lang w:val="lt-LT"/>
              </w:rPr>
              <w:t>Suteikiama ne mažiau kaip 24 mėn. garantija</w:t>
            </w:r>
          </w:p>
        </w:tc>
      </w:tr>
      <w:tr w:rsidR="002C1F80" w:rsidRPr="007A7355" w14:paraId="16A7088A" w14:textId="77777777" w:rsidTr="0084437B">
        <w:trPr>
          <w:trHeight w:val="541"/>
        </w:trPr>
        <w:tc>
          <w:tcPr>
            <w:tcW w:w="980" w:type="dxa"/>
            <w:tcBorders>
              <w:top w:val="single" w:sz="4" w:space="0" w:color="auto"/>
              <w:left w:val="single" w:sz="4" w:space="0" w:color="auto"/>
              <w:bottom w:val="single" w:sz="4" w:space="0" w:color="auto"/>
              <w:right w:val="single" w:sz="4" w:space="0" w:color="auto"/>
            </w:tcBorders>
            <w:noWrap/>
          </w:tcPr>
          <w:p w14:paraId="5AB3AE45" w14:textId="5269593A" w:rsidR="002C1F80" w:rsidRPr="007A7355" w:rsidRDefault="002C1F80" w:rsidP="002C1F80">
            <w:pPr>
              <w:spacing w:after="0" w:line="240" w:lineRule="auto"/>
              <w:jc w:val="center"/>
              <w:rPr>
                <w:rFonts w:ascii="Times New Roman" w:hAnsi="Times New Roman" w:cs="Times New Roman"/>
                <w:lang w:val="lt-LT"/>
              </w:rPr>
            </w:pPr>
            <w:r w:rsidRPr="007A7355">
              <w:rPr>
                <w:rFonts w:ascii="Times New Roman" w:hAnsi="Times New Roman" w:cs="Times New Roman"/>
                <w:lang w:val="lt-LT"/>
              </w:rPr>
              <w:t>2.</w:t>
            </w:r>
          </w:p>
        </w:tc>
        <w:tc>
          <w:tcPr>
            <w:tcW w:w="9652" w:type="dxa"/>
            <w:gridSpan w:val="2"/>
            <w:tcBorders>
              <w:top w:val="single" w:sz="4" w:space="0" w:color="auto"/>
              <w:left w:val="nil"/>
              <w:bottom w:val="single" w:sz="4" w:space="0" w:color="auto"/>
              <w:right w:val="single" w:sz="4" w:space="0" w:color="auto"/>
            </w:tcBorders>
            <w:noWrap/>
            <w:vAlign w:val="center"/>
          </w:tcPr>
          <w:p w14:paraId="3A3176CA" w14:textId="53EEE153" w:rsidR="002C1F80" w:rsidRPr="007A7355" w:rsidRDefault="002C1F80" w:rsidP="002816B8">
            <w:pPr>
              <w:spacing w:after="0" w:line="240" w:lineRule="auto"/>
              <w:rPr>
                <w:rFonts w:ascii="Times New Roman" w:eastAsia="Times New Roman" w:hAnsi="Times New Roman" w:cs="Times New Roman"/>
                <w:b/>
                <w:bCs/>
                <w:color w:val="000000"/>
                <w:lang w:val="lt-LT" w:eastAsia="lt-LT"/>
              </w:rPr>
            </w:pPr>
            <w:r w:rsidRPr="007A7355">
              <w:rPr>
                <w:rFonts w:ascii="Times New Roman" w:eastAsia="Times New Roman" w:hAnsi="Times New Roman" w:cs="Times New Roman"/>
                <w:b/>
                <w:bCs/>
                <w:color w:val="000000"/>
                <w:lang w:val="lt-LT" w:eastAsia="lt-LT"/>
              </w:rPr>
              <w:t>Jovarų g. 3 Kaunas</w:t>
            </w:r>
          </w:p>
        </w:tc>
      </w:tr>
      <w:tr w:rsidR="00164C23" w:rsidRPr="007A7355" w14:paraId="727808D9" w14:textId="77777777" w:rsidTr="008D5A56">
        <w:trPr>
          <w:trHeight w:val="265"/>
        </w:trPr>
        <w:tc>
          <w:tcPr>
            <w:tcW w:w="980" w:type="dxa"/>
            <w:tcBorders>
              <w:top w:val="single" w:sz="4" w:space="0" w:color="auto"/>
              <w:left w:val="single" w:sz="4" w:space="0" w:color="auto"/>
              <w:bottom w:val="single" w:sz="4" w:space="0" w:color="auto"/>
              <w:right w:val="single" w:sz="4" w:space="0" w:color="auto"/>
            </w:tcBorders>
            <w:noWrap/>
          </w:tcPr>
          <w:p w14:paraId="78046D68" w14:textId="184295B0" w:rsidR="00164C23" w:rsidRPr="007A7355" w:rsidRDefault="00164C23" w:rsidP="00164C23">
            <w:pPr>
              <w:spacing w:after="0" w:line="240" w:lineRule="auto"/>
              <w:jc w:val="center"/>
              <w:rPr>
                <w:rFonts w:ascii="Times New Roman" w:hAnsi="Times New Roman" w:cs="Times New Roman"/>
                <w:lang w:val="lt-LT"/>
              </w:rPr>
            </w:pPr>
            <w:r w:rsidRPr="007A7355">
              <w:rPr>
                <w:rFonts w:ascii="Times New Roman" w:hAnsi="Times New Roman" w:cs="Times New Roman"/>
                <w:lang w:val="lt-LT"/>
              </w:rPr>
              <w:t>2.1.</w:t>
            </w:r>
          </w:p>
        </w:tc>
        <w:tc>
          <w:tcPr>
            <w:tcW w:w="3800" w:type="dxa"/>
            <w:tcBorders>
              <w:top w:val="single" w:sz="4" w:space="0" w:color="auto"/>
              <w:left w:val="nil"/>
              <w:bottom w:val="single" w:sz="4" w:space="0" w:color="auto"/>
              <w:right w:val="single" w:sz="4" w:space="0" w:color="auto"/>
            </w:tcBorders>
            <w:noWrap/>
            <w:vAlign w:val="center"/>
          </w:tcPr>
          <w:p w14:paraId="5CE62697" w14:textId="5BF98CCA" w:rsidR="00164C23" w:rsidRPr="007A7355" w:rsidRDefault="00164C23" w:rsidP="00164C23">
            <w:pPr>
              <w:spacing w:after="0" w:line="240" w:lineRule="auto"/>
              <w:jc w:val="center"/>
              <w:rPr>
                <w:rFonts w:ascii="Times New Roman" w:eastAsia="Times New Roman" w:hAnsi="Times New Roman" w:cs="Times New Roman"/>
                <w:color w:val="000000"/>
                <w:lang w:val="lt-LT" w:eastAsia="lt-LT"/>
              </w:rPr>
            </w:pPr>
            <w:r w:rsidRPr="007A7355">
              <w:rPr>
                <w:rFonts w:ascii="Times New Roman" w:eastAsia="Times New Roman" w:hAnsi="Times New Roman" w:cs="Times New Roman"/>
                <w:lang w:val="lt-LT" w:eastAsia="lt-LT"/>
              </w:rPr>
              <w:t>Tipas</w:t>
            </w:r>
          </w:p>
        </w:tc>
        <w:tc>
          <w:tcPr>
            <w:tcW w:w="5852" w:type="dxa"/>
            <w:tcBorders>
              <w:top w:val="single" w:sz="4" w:space="0" w:color="auto"/>
              <w:left w:val="nil"/>
              <w:bottom w:val="single" w:sz="4" w:space="0" w:color="auto"/>
              <w:right w:val="single" w:sz="4" w:space="0" w:color="auto"/>
            </w:tcBorders>
            <w:noWrap/>
            <w:vAlign w:val="center"/>
          </w:tcPr>
          <w:p w14:paraId="046359C8" w14:textId="5772C0B6" w:rsidR="00164C23" w:rsidRPr="007A7355" w:rsidRDefault="00164C23" w:rsidP="00164C23">
            <w:pPr>
              <w:spacing w:after="0" w:line="240" w:lineRule="auto"/>
              <w:jc w:val="center"/>
              <w:rPr>
                <w:rFonts w:ascii="Times New Roman" w:eastAsia="Times New Roman" w:hAnsi="Times New Roman" w:cs="Times New Roman"/>
                <w:color w:val="000000"/>
                <w:highlight w:val="yellow"/>
                <w:lang w:val="lt-LT" w:eastAsia="lt-LT"/>
              </w:rPr>
            </w:pPr>
            <w:r w:rsidRPr="007A7355">
              <w:rPr>
                <w:rFonts w:ascii="Times New Roman" w:eastAsia="Times New Roman" w:hAnsi="Times New Roman" w:cs="Times New Roman"/>
                <w:lang w:val="lt-LT" w:eastAsia="lt-LT"/>
              </w:rPr>
              <w:t>Sieninis oro kondicionierius (su distanciniu valdymu)</w:t>
            </w:r>
          </w:p>
        </w:tc>
      </w:tr>
      <w:tr w:rsidR="00164C23" w:rsidRPr="007A7355" w14:paraId="05346FEA" w14:textId="77777777" w:rsidTr="008D5A56">
        <w:trPr>
          <w:trHeight w:val="265"/>
        </w:trPr>
        <w:tc>
          <w:tcPr>
            <w:tcW w:w="980" w:type="dxa"/>
            <w:tcBorders>
              <w:top w:val="single" w:sz="4" w:space="0" w:color="auto"/>
              <w:left w:val="single" w:sz="4" w:space="0" w:color="auto"/>
              <w:bottom w:val="single" w:sz="4" w:space="0" w:color="auto"/>
              <w:right w:val="single" w:sz="4" w:space="0" w:color="auto"/>
            </w:tcBorders>
            <w:noWrap/>
          </w:tcPr>
          <w:p w14:paraId="361E3F92" w14:textId="60AC9D19" w:rsidR="00164C23" w:rsidRPr="007A7355" w:rsidRDefault="00164C23" w:rsidP="00164C23">
            <w:pPr>
              <w:spacing w:after="0" w:line="240" w:lineRule="auto"/>
              <w:jc w:val="center"/>
              <w:rPr>
                <w:rFonts w:ascii="Times New Roman" w:hAnsi="Times New Roman" w:cs="Times New Roman"/>
                <w:lang w:val="lt-LT"/>
              </w:rPr>
            </w:pPr>
            <w:r w:rsidRPr="007A7355">
              <w:rPr>
                <w:rFonts w:ascii="Times New Roman" w:hAnsi="Times New Roman" w:cs="Times New Roman"/>
                <w:lang w:val="lt-LT"/>
              </w:rPr>
              <w:t>2.2.</w:t>
            </w:r>
          </w:p>
        </w:tc>
        <w:tc>
          <w:tcPr>
            <w:tcW w:w="3800" w:type="dxa"/>
            <w:tcBorders>
              <w:top w:val="single" w:sz="4" w:space="0" w:color="auto"/>
              <w:left w:val="nil"/>
              <w:bottom w:val="single" w:sz="4" w:space="0" w:color="auto"/>
              <w:right w:val="single" w:sz="4" w:space="0" w:color="auto"/>
            </w:tcBorders>
            <w:noWrap/>
            <w:vAlign w:val="center"/>
          </w:tcPr>
          <w:p w14:paraId="41798394" w14:textId="0F9B0B1C" w:rsidR="00164C23" w:rsidRPr="007A7355" w:rsidRDefault="00164C23" w:rsidP="00164C23">
            <w:pPr>
              <w:spacing w:after="0" w:line="240" w:lineRule="auto"/>
              <w:jc w:val="center"/>
              <w:rPr>
                <w:rFonts w:ascii="Times New Roman" w:eastAsia="Times New Roman" w:hAnsi="Times New Roman" w:cs="Times New Roman"/>
                <w:color w:val="000000"/>
                <w:lang w:val="lt-LT" w:eastAsia="lt-LT"/>
              </w:rPr>
            </w:pPr>
            <w:r w:rsidRPr="007A7355">
              <w:rPr>
                <w:rFonts w:ascii="Times New Roman" w:eastAsia="Times New Roman" w:hAnsi="Times New Roman" w:cs="Times New Roman"/>
                <w:lang w:val="lt-LT" w:eastAsia="lt-LT"/>
              </w:rPr>
              <w:t>Technologija ir kiekis</w:t>
            </w:r>
          </w:p>
        </w:tc>
        <w:tc>
          <w:tcPr>
            <w:tcW w:w="5852" w:type="dxa"/>
            <w:tcBorders>
              <w:top w:val="single" w:sz="4" w:space="0" w:color="auto"/>
              <w:left w:val="nil"/>
              <w:bottom w:val="single" w:sz="4" w:space="0" w:color="auto"/>
              <w:right w:val="single" w:sz="4" w:space="0" w:color="auto"/>
            </w:tcBorders>
            <w:noWrap/>
            <w:vAlign w:val="center"/>
          </w:tcPr>
          <w:p w14:paraId="6DB99FCD" w14:textId="1D6B4517" w:rsidR="00164C23" w:rsidRPr="007A7355" w:rsidRDefault="00164C23" w:rsidP="00164C23">
            <w:pPr>
              <w:spacing w:after="0" w:line="240" w:lineRule="auto"/>
              <w:jc w:val="center"/>
              <w:rPr>
                <w:rFonts w:ascii="Times New Roman" w:eastAsia="Times New Roman" w:hAnsi="Times New Roman" w:cs="Times New Roman"/>
                <w:color w:val="000000"/>
                <w:highlight w:val="yellow"/>
                <w:lang w:val="lt-LT" w:eastAsia="lt-LT"/>
              </w:rPr>
            </w:pPr>
            <w:proofErr w:type="spellStart"/>
            <w:r w:rsidRPr="007A7355">
              <w:rPr>
                <w:rFonts w:ascii="Times New Roman" w:eastAsia="Times New Roman" w:hAnsi="Times New Roman" w:cs="Times New Roman"/>
                <w:color w:val="000000"/>
                <w:lang w:val="lt-LT" w:eastAsia="lt-LT"/>
              </w:rPr>
              <w:t>Split</w:t>
            </w:r>
            <w:proofErr w:type="spellEnd"/>
            <w:r w:rsidRPr="007A7355">
              <w:rPr>
                <w:rFonts w:ascii="Times New Roman" w:eastAsia="Times New Roman" w:hAnsi="Times New Roman" w:cs="Times New Roman"/>
                <w:color w:val="000000"/>
                <w:lang w:val="lt-LT" w:eastAsia="lt-LT"/>
              </w:rPr>
              <w:t xml:space="preserve"> </w:t>
            </w:r>
            <w:proofErr w:type="spellStart"/>
            <w:r w:rsidRPr="007A7355">
              <w:rPr>
                <w:rFonts w:ascii="Times New Roman" w:eastAsia="Times New Roman" w:hAnsi="Times New Roman" w:cs="Times New Roman"/>
                <w:color w:val="000000"/>
                <w:lang w:val="lt-LT" w:eastAsia="lt-LT"/>
              </w:rPr>
              <w:t>inverter</w:t>
            </w:r>
            <w:proofErr w:type="spellEnd"/>
            <w:r w:rsidRPr="007A7355">
              <w:rPr>
                <w:rFonts w:ascii="Times New Roman" w:eastAsia="Times New Roman" w:hAnsi="Times New Roman" w:cs="Times New Roman"/>
                <w:color w:val="000000"/>
                <w:lang w:val="lt-LT" w:eastAsia="lt-LT"/>
              </w:rPr>
              <w:t xml:space="preserve"> sistemos sieninis oro kondicionierius, 1 vnt.</w:t>
            </w:r>
          </w:p>
        </w:tc>
      </w:tr>
      <w:tr w:rsidR="00164C23" w:rsidRPr="007A7355" w14:paraId="33B65EC3" w14:textId="77777777" w:rsidTr="008D5A56">
        <w:trPr>
          <w:trHeight w:val="265"/>
        </w:trPr>
        <w:tc>
          <w:tcPr>
            <w:tcW w:w="980" w:type="dxa"/>
            <w:tcBorders>
              <w:top w:val="single" w:sz="4" w:space="0" w:color="auto"/>
              <w:left w:val="single" w:sz="4" w:space="0" w:color="auto"/>
              <w:bottom w:val="single" w:sz="4" w:space="0" w:color="auto"/>
              <w:right w:val="single" w:sz="4" w:space="0" w:color="auto"/>
            </w:tcBorders>
            <w:noWrap/>
          </w:tcPr>
          <w:p w14:paraId="1A40A1DA" w14:textId="2181777F" w:rsidR="00164C23" w:rsidRPr="007A7355" w:rsidRDefault="00164C23" w:rsidP="00164C23">
            <w:pPr>
              <w:spacing w:after="0" w:line="240" w:lineRule="auto"/>
              <w:jc w:val="center"/>
              <w:rPr>
                <w:rFonts w:ascii="Times New Roman" w:hAnsi="Times New Roman" w:cs="Times New Roman"/>
                <w:lang w:val="lt-LT"/>
              </w:rPr>
            </w:pPr>
            <w:r w:rsidRPr="007A7355">
              <w:rPr>
                <w:rFonts w:ascii="Times New Roman" w:hAnsi="Times New Roman" w:cs="Times New Roman"/>
                <w:lang w:val="lt-LT"/>
              </w:rPr>
              <w:t>2.3</w:t>
            </w:r>
          </w:p>
        </w:tc>
        <w:tc>
          <w:tcPr>
            <w:tcW w:w="3800" w:type="dxa"/>
            <w:tcBorders>
              <w:top w:val="single" w:sz="4" w:space="0" w:color="auto"/>
              <w:left w:val="nil"/>
              <w:bottom w:val="single" w:sz="4" w:space="0" w:color="auto"/>
              <w:right w:val="single" w:sz="4" w:space="0" w:color="auto"/>
            </w:tcBorders>
            <w:noWrap/>
            <w:vAlign w:val="center"/>
          </w:tcPr>
          <w:p w14:paraId="3C8DF5D2" w14:textId="184C75E7" w:rsidR="00164C23" w:rsidRPr="007A7355" w:rsidRDefault="00164C23" w:rsidP="00164C23">
            <w:pPr>
              <w:spacing w:after="0" w:line="240" w:lineRule="auto"/>
              <w:jc w:val="center"/>
              <w:rPr>
                <w:rFonts w:ascii="Times New Roman" w:eastAsia="Times New Roman" w:hAnsi="Times New Roman" w:cs="Times New Roman"/>
                <w:b/>
                <w:bCs/>
                <w:color w:val="000000"/>
                <w:lang w:val="lt-LT" w:eastAsia="lt-LT"/>
              </w:rPr>
            </w:pPr>
            <w:r w:rsidRPr="007A7355">
              <w:rPr>
                <w:rFonts w:ascii="Times New Roman" w:eastAsia="Times New Roman" w:hAnsi="Times New Roman" w:cs="Times New Roman"/>
                <w:color w:val="000000"/>
                <w:lang w:val="lt-LT" w:eastAsia="lt-LT"/>
              </w:rPr>
              <w:t>Kondicionuojamų patalpų plotai</w:t>
            </w:r>
          </w:p>
        </w:tc>
        <w:tc>
          <w:tcPr>
            <w:tcW w:w="5852" w:type="dxa"/>
            <w:tcBorders>
              <w:top w:val="single" w:sz="4" w:space="0" w:color="auto"/>
              <w:left w:val="nil"/>
              <w:bottom w:val="single" w:sz="4" w:space="0" w:color="auto"/>
              <w:right w:val="single" w:sz="4" w:space="0" w:color="auto"/>
            </w:tcBorders>
            <w:noWrap/>
            <w:vAlign w:val="center"/>
          </w:tcPr>
          <w:p w14:paraId="2D1C5A06" w14:textId="48B23EC6" w:rsidR="00164C23" w:rsidRPr="007A7355" w:rsidRDefault="00164C23" w:rsidP="00164C23">
            <w:pPr>
              <w:spacing w:after="0" w:line="240" w:lineRule="auto"/>
              <w:jc w:val="center"/>
              <w:rPr>
                <w:rFonts w:ascii="Times New Roman" w:eastAsia="Times New Roman" w:hAnsi="Times New Roman" w:cs="Times New Roman"/>
                <w:lang w:val="lt-LT" w:eastAsia="lt-LT"/>
              </w:rPr>
            </w:pPr>
            <w:r w:rsidRPr="007A7355">
              <w:rPr>
                <w:rFonts w:ascii="Times New Roman" w:eastAsia="Times New Roman" w:hAnsi="Times New Roman" w:cs="Times New Roman"/>
                <w:color w:val="000000"/>
                <w:lang w:val="lt-LT" w:eastAsia="lt-LT"/>
              </w:rPr>
              <w:t>patalpa 3-23, plotas 12,66</w:t>
            </w:r>
            <w:r w:rsidRPr="007A7355">
              <w:rPr>
                <w:rFonts w:ascii="Times New Roman" w:hAnsi="Times New Roman" w:cs="Times New Roman"/>
                <w:lang w:val="lt-LT"/>
              </w:rPr>
              <w:t xml:space="preserve"> </w:t>
            </w:r>
            <w:r w:rsidRPr="007A7355">
              <w:rPr>
                <w:rFonts w:ascii="Times New Roman" w:eastAsia="Times New Roman" w:hAnsi="Times New Roman" w:cs="Times New Roman"/>
                <w:color w:val="000000"/>
                <w:lang w:val="lt-LT" w:eastAsia="lt-LT"/>
              </w:rPr>
              <w:t>m</w:t>
            </w:r>
            <w:r w:rsidRPr="007A7355">
              <w:rPr>
                <w:rFonts w:ascii="Times New Roman" w:eastAsia="Times New Roman" w:hAnsi="Times New Roman" w:cs="Times New Roman"/>
                <w:color w:val="000000"/>
                <w:vertAlign w:val="superscript"/>
                <w:lang w:val="lt-LT" w:eastAsia="lt-LT"/>
              </w:rPr>
              <w:t>2</w:t>
            </w:r>
          </w:p>
        </w:tc>
      </w:tr>
      <w:tr w:rsidR="00164C23" w:rsidRPr="007A7355" w14:paraId="2C1E734F" w14:textId="77777777" w:rsidTr="008D5A56">
        <w:trPr>
          <w:trHeight w:val="265"/>
        </w:trPr>
        <w:tc>
          <w:tcPr>
            <w:tcW w:w="980" w:type="dxa"/>
            <w:tcBorders>
              <w:top w:val="single" w:sz="4" w:space="0" w:color="auto"/>
              <w:left w:val="single" w:sz="4" w:space="0" w:color="auto"/>
              <w:bottom w:val="single" w:sz="4" w:space="0" w:color="auto"/>
              <w:right w:val="single" w:sz="4" w:space="0" w:color="auto"/>
            </w:tcBorders>
            <w:noWrap/>
          </w:tcPr>
          <w:p w14:paraId="59DA7994" w14:textId="30B98E70" w:rsidR="00164C23" w:rsidRPr="007A7355" w:rsidRDefault="00164C23" w:rsidP="00164C23">
            <w:pPr>
              <w:spacing w:after="0" w:line="240" w:lineRule="auto"/>
              <w:jc w:val="center"/>
              <w:rPr>
                <w:rFonts w:ascii="Times New Roman" w:hAnsi="Times New Roman" w:cs="Times New Roman"/>
                <w:lang w:val="lt-LT"/>
              </w:rPr>
            </w:pPr>
            <w:r w:rsidRPr="007A7355">
              <w:rPr>
                <w:rFonts w:ascii="Times New Roman" w:hAnsi="Times New Roman" w:cs="Times New Roman"/>
                <w:lang w:val="lt-LT"/>
              </w:rPr>
              <w:t>2.4</w:t>
            </w:r>
          </w:p>
        </w:tc>
        <w:tc>
          <w:tcPr>
            <w:tcW w:w="3800" w:type="dxa"/>
            <w:tcBorders>
              <w:top w:val="single" w:sz="4" w:space="0" w:color="auto"/>
              <w:left w:val="nil"/>
              <w:bottom w:val="single" w:sz="4" w:space="0" w:color="auto"/>
              <w:right w:val="single" w:sz="4" w:space="0" w:color="auto"/>
            </w:tcBorders>
            <w:noWrap/>
            <w:vAlign w:val="center"/>
          </w:tcPr>
          <w:p w14:paraId="2D76FF87" w14:textId="097BB5A3" w:rsidR="00164C23" w:rsidRPr="007A7355" w:rsidRDefault="00164C23" w:rsidP="00164C23">
            <w:pPr>
              <w:spacing w:after="0" w:line="240" w:lineRule="auto"/>
              <w:jc w:val="center"/>
              <w:rPr>
                <w:rFonts w:ascii="Times New Roman" w:eastAsia="Times New Roman" w:hAnsi="Times New Roman" w:cs="Times New Roman"/>
                <w:color w:val="000000"/>
                <w:lang w:val="lt-LT" w:eastAsia="lt-LT"/>
              </w:rPr>
            </w:pPr>
            <w:r w:rsidRPr="007A7355">
              <w:rPr>
                <w:rFonts w:ascii="Times New Roman" w:eastAsia="Times New Roman" w:hAnsi="Times New Roman" w:cs="Times New Roman"/>
                <w:color w:val="000000"/>
                <w:lang w:val="lt-LT" w:eastAsia="lt-LT"/>
              </w:rPr>
              <w:t>Kondicionuojamų patalpų aukštis</w:t>
            </w:r>
          </w:p>
        </w:tc>
        <w:tc>
          <w:tcPr>
            <w:tcW w:w="5852" w:type="dxa"/>
            <w:tcBorders>
              <w:top w:val="single" w:sz="4" w:space="0" w:color="auto"/>
              <w:left w:val="nil"/>
              <w:bottom w:val="single" w:sz="4" w:space="0" w:color="auto"/>
              <w:right w:val="single" w:sz="4" w:space="0" w:color="auto"/>
            </w:tcBorders>
            <w:noWrap/>
            <w:vAlign w:val="center"/>
          </w:tcPr>
          <w:p w14:paraId="4935B2F0" w14:textId="69F3D5DA" w:rsidR="00164C23" w:rsidRPr="007A7355" w:rsidRDefault="00164C23" w:rsidP="00164C23">
            <w:pPr>
              <w:spacing w:after="0" w:line="240" w:lineRule="auto"/>
              <w:jc w:val="center"/>
              <w:rPr>
                <w:rFonts w:ascii="Times New Roman" w:eastAsia="Times New Roman" w:hAnsi="Times New Roman" w:cs="Times New Roman"/>
                <w:color w:val="000000"/>
                <w:lang w:val="lt-LT" w:eastAsia="lt-LT"/>
              </w:rPr>
            </w:pPr>
            <w:r w:rsidRPr="007A7355">
              <w:rPr>
                <w:rFonts w:ascii="Times New Roman" w:eastAsia="Times New Roman" w:hAnsi="Times New Roman" w:cs="Times New Roman"/>
                <w:color w:val="000000"/>
                <w:lang w:val="lt-LT" w:eastAsia="lt-LT"/>
              </w:rPr>
              <w:t>3,00 m</w:t>
            </w:r>
          </w:p>
        </w:tc>
      </w:tr>
      <w:tr w:rsidR="00164C23" w:rsidRPr="007A7355" w14:paraId="2B6A9614" w14:textId="77777777" w:rsidTr="008D5A56">
        <w:trPr>
          <w:trHeight w:val="265"/>
        </w:trPr>
        <w:tc>
          <w:tcPr>
            <w:tcW w:w="980" w:type="dxa"/>
            <w:tcBorders>
              <w:top w:val="single" w:sz="4" w:space="0" w:color="auto"/>
              <w:left w:val="single" w:sz="4" w:space="0" w:color="auto"/>
              <w:bottom w:val="single" w:sz="4" w:space="0" w:color="auto"/>
              <w:right w:val="single" w:sz="4" w:space="0" w:color="auto"/>
            </w:tcBorders>
            <w:noWrap/>
          </w:tcPr>
          <w:p w14:paraId="4F98DAE6" w14:textId="3FC04AF5" w:rsidR="00164C23" w:rsidRPr="007A7355" w:rsidRDefault="00164C23" w:rsidP="00164C23">
            <w:pPr>
              <w:spacing w:after="0" w:line="240" w:lineRule="auto"/>
              <w:jc w:val="center"/>
              <w:rPr>
                <w:rFonts w:ascii="Times New Roman" w:hAnsi="Times New Roman" w:cs="Times New Roman"/>
                <w:lang w:val="lt-LT"/>
              </w:rPr>
            </w:pPr>
            <w:r w:rsidRPr="007A7355">
              <w:rPr>
                <w:rFonts w:ascii="Times New Roman" w:hAnsi="Times New Roman" w:cs="Times New Roman"/>
                <w:lang w:val="lt-LT"/>
              </w:rPr>
              <w:t>2.5.</w:t>
            </w:r>
          </w:p>
        </w:tc>
        <w:tc>
          <w:tcPr>
            <w:tcW w:w="3800" w:type="dxa"/>
            <w:tcBorders>
              <w:top w:val="single" w:sz="4" w:space="0" w:color="auto"/>
              <w:left w:val="nil"/>
              <w:bottom w:val="single" w:sz="4" w:space="0" w:color="auto"/>
              <w:right w:val="single" w:sz="4" w:space="0" w:color="auto"/>
            </w:tcBorders>
            <w:noWrap/>
            <w:vAlign w:val="center"/>
          </w:tcPr>
          <w:p w14:paraId="361296A7" w14:textId="76E783FD" w:rsidR="00164C23" w:rsidRPr="007A7355" w:rsidRDefault="00164C23" w:rsidP="00164C23">
            <w:pPr>
              <w:spacing w:after="0" w:line="240" w:lineRule="auto"/>
              <w:jc w:val="center"/>
              <w:rPr>
                <w:rFonts w:ascii="Times New Roman" w:eastAsia="Times New Roman" w:hAnsi="Times New Roman" w:cs="Times New Roman"/>
                <w:color w:val="000000"/>
                <w:lang w:val="lt-LT" w:eastAsia="lt-LT"/>
              </w:rPr>
            </w:pPr>
            <w:r w:rsidRPr="007A7355">
              <w:rPr>
                <w:rFonts w:ascii="Times New Roman" w:eastAsia="Times New Roman" w:hAnsi="Times New Roman" w:cs="Times New Roman"/>
                <w:color w:val="000000"/>
                <w:lang w:val="lt-LT" w:eastAsia="lt-LT"/>
              </w:rPr>
              <w:t>Komunikacija ir valdymas</w:t>
            </w:r>
          </w:p>
        </w:tc>
        <w:tc>
          <w:tcPr>
            <w:tcW w:w="5852" w:type="dxa"/>
            <w:tcBorders>
              <w:top w:val="single" w:sz="4" w:space="0" w:color="auto"/>
              <w:left w:val="nil"/>
              <w:bottom w:val="single" w:sz="4" w:space="0" w:color="auto"/>
              <w:right w:val="single" w:sz="4" w:space="0" w:color="auto"/>
            </w:tcBorders>
            <w:noWrap/>
            <w:vAlign w:val="center"/>
          </w:tcPr>
          <w:p w14:paraId="022A4A21" w14:textId="2ABF68C3" w:rsidR="00164C23" w:rsidRPr="007A7355" w:rsidRDefault="00164C23" w:rsidP="00164C23">
            <w:pPr>
              <w:spacing w:after="0" w:line="240" w:lineRule="auto"/>
              <w:jc w:val="center"/>
              <w:rPr>
                <w:rFonts w:ascii="Times New Roman" w:eastAsia="Times New Roman" w:hAnsi="Times New Roman" w:cs="Times New Roman"/>
                <w:color w:val="000000"/>
                <w:lang w:val="lt-LT" w:eastAsia="lt-LT"/>
              </w:rPr>
            </w:pPr>
            <w:proofErr w:type="spellStart"/>
            <w:r w:rsidRPr="007A7355">
              <w:rPr>
                <w:rFonts w:ascii="Times New Roman" w:eastAsia="Times New Roman" w:hAnsi="Times New Roman" w:cs="Times New Roman"/>
                <w:color w:val="000000"/>
                <w:lang w:val="lt-LT" w:eastAsia="lt-LT"/>
              </w:rPr>
              <w:t>Split</w:t>
            </w:r>
            <w:proofErr w:type="spellEnd"/>
            <w:r w:rsidRPr="007A7355">
              <w:rPr>
                <w:rFonts w:ascii="Times New Roman" w:eastAsia="Times New Roman" w:hAnsi="Times New Roman" w:cs="Times New Roman"/>
                <w:color w:val="000000"/>
                <w:lang w:val="lt-LT" w:eastAsia="lt-LT"/>
              </w:rPr>
              <w:t xml:space="preserve">  sistemos turi turėti galimybę prijungti įrenginius į </w:t>
            </w:r>
            <w:proofErr w:type="spellStart"/>
            <w:r w:rsidRPr="007A7355">
              <w:rPr>
                <w:rFonts w:ascii="Times New Roman" w:eastAsia="Times New Roman" w:hAnsi="Times New Roman" w:cs="Times New Roman"/>
                <w:color w:val="000000"/>
                <w:lang w:val="lt-LT" w:eastAsia="lt-LT"/>
              </w:rPr>
              <w:t>Ethernet</w:t>
            </w:r>
            <w:proofErr w:type="spellEnd"/>
            <w:r w:rsidRPr="007A7355">
              <w:rPr>
                <w:rFonts w:ascii="Times New Roman" w:eastAsia="Times New Roman" w:hAnsi="Times New Roman" w:cs="Times New Roman"/>
                <w:color w:val="000000"/>
                <w:lang w:val="lt-LT" w:eastAsia="lt-LT"/>
              </w:rPr>
              <w:t xml:space="preserve"> tinklą</w:t>
            </w:r>
          </w:p>
        </w:tc>
      </w:tr>
      <w:tr w:rsidR="00164C23" w:rsidRPr="007A7355" w14:paraId="5340B016" w14:textId="77777777" w:rsidTr="008D5A56">
        <w:trPr>
          <w:trHeight w:val="265"/>
        </w:trPr>
        <w:tc>
          <w:tcPr>
            <w:tcW w:w="980" w:type="dxa"/>
            <w:tcBorders>
              <w:top w:val="single" w:sz="4" w:space="0" w:color="auto"/>
              <w:left w:val="single" w:sz="4" w:space="0" w:color="auto"/>
              <w:bottom w:val="single" w:sz="4" w:space="0" w:color="auto"/>
              <w:right w:val="single" w:sz="4" w:space="0" w:color="auto"/>
            </w:tcBorders>
            <w:noWrap/>
            <w:vAlign w:val="center"/>
          </w:tcPr>
          <w:p w14:paraId="1A2697DC" w14:textId="0FE5F445" w:rsidR="00164C23" w:rsidRPr="007A7355" w:rsidRDefault="00164C23" w:rsidP="00164C23">
            <w:pPr>
              <w:spacing w:after="0" w:line="240" w:lineRule="auto"/>
              <w:rPr>
                <w:rFonts w:ascii="Times New Roman" w:hAnsi="Times New Roman" w:cs="Times New Roman"/>
                <w:lang w:val="lt-LT"/>
              </w:rPr>
            </w:pPr>
            <w:r w:rsidRPr="007A7355">
              <w:rPr>
                <w:rFonts w:ascii="Times New Roman" w:eastAsia="Times New Roman" w:hAnsi="Times New Roman" w:cs="Times New Roman"/>
                <w:color w:val="000000"/>
                <w:lang w:val="lt-LT" w:eastAsia="lt-LT"/>
              </w:rPr>
              <w:t>2.6</w:t>
            </w:r>
          </w:p>
        </w:tc>
        <w:tc>
          <w:tcPr>
            <w:tcW w:w="9652" w:type="dxa"/>
            <w:gridSpan w:val="2"/>
            <w:tcBorders>
              <w:top w:val="single" w:sz="4" w:space="0" w:color="auto"/>
              <w:left w:val="nil"/>
              <w:bottom w:val="single" w:sz="4" w:space="0" w:color="auto"/>
              <w:right w:val="single" w:sz="4" w:space="0" w:color="auto"/>
            </w:tcBorders>
            <w:noWrap/>
            <w:vAlign w:val="center"/>
          </w:tcPr>
          <w:p w14:paraId="70F3C7B0" w14:textId="67C46DC5" w:rsidR="00164C23" w:rsidRPr="007A7355" w:rsidRDefault="00164C23" w:rsidP="0084437B">
            <w:pPr>
              <w:spacing w:after="0" w:line="240" w:lineRule="auto"/>
              <w:rPr>
                <w:rFonts w:ascii="Times New Roman" w:eastAsia="Times New Roman" w:hAnsi="Times New Roman" w:cs="Times New Roman"/>
                <w:color w:val="000000"/>
                <w:lang w:val="lt-LT" w:eastAsia="lt-LT"/>
              </w:rPr>
            </w:pPr>
            <w:r w:rsidRPr="007A7355">
              <w:rPr>
                <w:rFonts w:ascii="Times New Roman" w:eastAsia="Times New Roman" w:hAnsi="Times New Roman" w:cs="Times New Roman"/>
                <w:b/>
                <w:bCs/>
                <w:color w:val="000000"/>
                <w:lang w:val="lt-LT" w:eastAsia="lt-LT"/>
              </w:rPr>
              <w:t>Bendri reikalavimai išoriniam blokui</w:t>
            </w:r>
          </w:p>
        </w:tc>
      </w:tr>
      <w:tr w:rsidR="00164C23" w:rsidRPr="007A7355" w14:paraId="3F6CD06B" w14:textId="77777777" w:rsidTr="008D5A56">
        <w:trPr>
          <w:trHeight w:val="265"/>
        </w:trPr>
        <w:tc>
          <w:tcPr>
            <w:tcW w:w="980" w:type="dxa"/>
            <w:tcBorders>
              <w:top w:val="single" w:sz="4" w:space="0" w:color="auto"/>
              <w:left w:val="single" w:sz="4" w:space="0" w:color="auto"/>
              <w:bottom w:val="single" w:sz="4" w:space="0" w:color="auto"/>
              <w:right w:val="single" w:sz="4" w:space="0" w:color="auto"/>
            </w:tcBorders>
            <w:noWrap/>
            <w:vAlign w:val="center"/>
          </w:tcPr>
          <w:p w14:paraId="75A4E2DD" w14:textId="4CEFBFC8" w:rsidR="00164C23" w:rsidRPr="007A7355" w:rsidRDefault="00164C23" w:rsidP="00164C23">
            <w:pPr>
              <w:spacing w:after="0" w:line="240" w:lineRule="auto"/>
              <w:jc w:val="center"/>
              <w:rPr>
                <w:rFonts w:ascii="Times New Roman" w:eastAsia="Times New Roman" w:hAnsi="Times New Roman" w:cs="Times New Roman"/>
                <w:color w:val="000000"/>
                <w:lang w:val="lt-LT" w:eastAsia="lt-LT"/>
              </w:rPr>
            </w:pPr>
            <w:r w:rsidRPr="007A7355">
              <w:rPr>
                <w:rFonts w:ascii="Times New Roman" w:eastAsia="Times New Roman" w:hAnsi="Times New Roman" w:cs="Times New Roman"/>
                <w:color w:val="000000"/>
                <w:lang w:val="lt-LT" w:eastAsia="lt-LT"/>
              </w:rPr>
              <w:t>2.6.1.</w:t>
            </w:r>
          </w:p>
        </w:tc>
        <w:tc>
          <w:tcPr>
            <w:tcW w:w="3800" w:type="dxa"/>
            <w:tcBorders>
              <w:top w:val="single" w:sz="4" w:space="0" w:color="auto"/>
              <w:left w:val="nil"/>
              <w:bottom w:val="single" w:sz="4" w:space="0" w:color="auto"/>
              <w:right w:val="single" w:sz="4" w:space="0" w:color="auto"/>
            </w:tcBorders>
            <w:noWrap/>
            <w:vAlign w:val="center"/>
          </w:tcPr>
          <w:p w14:paraId="51A020BC" w14:textId="126AA830" w:rsidR="00164C23" w:rsidRPr="007A7355" w:rsidRDefault="00164C23" w:rsidP="00164C23">
            <w:pPr>
              <w:spacing w:after="0" w:line="240" w:lineRule="auto"/>
              <w:jc w:val="center"/>
              <w:rPr>
                <w:rFonts w:ascii="Times New Roman" w:eastAsia="Times New Roman" w:hAnsi="Times New Roman" w:cs="Times New Roman"/>
                <w:b/>
                <w:bCs/>
                <w:color w:val="000000"/>
                <w:lang w:val="lt-LT" w:eastAsia="lt-LT"/>
              </w:rPr>
            </w:pPr>
            <w:r w:rsidRPr="007A7355">
              <w:rPr>
                <w:rFonts w:ascii="Times New Roman" w:eastAsia="Times New Roman" w:hAnsi="Times New Roman" w:cs="Times New Roman"/>
                <w:color w:val="000000"/>
                <w:lang w:val="lt-LT" w:eastAsia="lt-LT"/>
              </w:rPr>
              <w:t>Vėsinimo galia kW</w:t>
            </w:r>
          </w:p>
        </w:tc>
        <w:tc>
          <w:tcPr>
            <w:tcW w:w="5852" w:type="dxa"/>
            <w:tcBorders>
              <w:top w:val="single" w:sz="4" w:space="0" w:color="auto"/>
              <w:left w:val="nil"/>
              <w:bottom w:val="single" w:sz="4" w:space="0" w:color="auto"/>
              <w:right w:val="single" w:sz="4" w:space="0" w:color="auto"/>
            </w:tcBorders>
            <w:noWrap/>
            <w:vAlign w:val="center"/>
          </w:tcPr>
          <w:p w14:paraId="0714AE3B" w14:textId="0739B9C8" w:rsidR="00164C23" w:rsidRPr="007A7355" w:rsidRDefault="00164C23" w:rsidP="00164C23">
            <w:pPr>
              <w:spacing w:after="0" w:line="240" w:lineRule="auto"/>
              <w:jc w:val="center"/>
              <w:rPr>
                <w:rFonts w:ascii="Times New Roman" w:eastAsia="Times New Roman" w:hAnsi="Times New Roman" w:cs="Times New Roman"/>
                <w:color w:val="000000"/>
                <w:lang w:val="lt-LT" w:eastAsia="lt-LT"/>
              </w:rPr>
            </w:pPr>
            <w:r w:rsidRPr="007A7355">
              <w:rPr>
                <w:rFonts w:ascii="Times New Roman" w:eastAsia="Times New Roman" w:hAnsi="Times New Roman" w:cs="Times New Roman"/>
                <w:color w:val="000000"/>
                <w:lang w:val="lt-LT" w:eastAsia="lt-LT"/>
              </w:rPr>
              <w:t>Rangovas įrenginių galingumus parenka pagal esamų  patalpų parametrus, vidinių blokų galingumus</w:t>
            </w:r>
          </w:p>
        </w:tc>
      </w:tr>
      <w:tr w:rsidR="00164C23" w:rsidRPr="007A7355" w14:paraId="6DD96531" w14:textId="77777777" w:rsidTr="008D5A56">
        <w:trPr>
          <w:trHeight w:val="265"/>
        </w:trPr>
        <w:tc>
          <w:tcPr>
            <w:tcW w:w="980" w:type="dxa"/>
            <w:tcBorders>
              <w:top w:val="single" w:sz="4" w:space="0" w:color="auto"/>
              <w:left w:val="single" w:sz="4" w:space="0" w:color="auto"/>
              <w:bottom w:val="single" w:sz="4" w:space="0" w:color="auto"/>
              <w:right w:val="single" w:sz="4" w:space="0" w:color="auto"/>
            </w:tcBorders>
            <w:noWrap/>
            <w:vAlign w:val="center"/>
          </w:tcPr>
          <w:p w14:paraId="14939A7A" w14:textId="2A7D640F" w:rsidR="00164C23" w:rsidRPr="007A7355" w:rsidRDefault="00164C23" w:rsidP="00164C23">
            <w:pPr>
              <w:spacing w:after="0" w:line="240" w:lineRule="auto"/>
              <w:jc w:val="center"/>
              <w:rPr>
                <w:rFonts w:ascii="Times New Roman" w:eastAsia="Times New Roman" w:hAnsi="Times New Roman" w:cs="Times New Roman"/>
                <w:color w:val="000000"/>
                <w:lang w:val="lt-LT" w:eastAsia="lt-LT"/>
              </w:rPr>
            </w:pPr>
            <w:r w:rsidRPr="007A7355">
              <w:rPr>
                <w:rFonts w:ascii="Times New Roman" w:eastAsia="Times New Roman" w:hAnsi="Times New Roman" w:cs="Times New Roman"/>
                <w:color w:val="000000"/>
                <w:lang w:val="lt-LT" w:eastAsia="lt-LT"/>
              </w:rPr>
              <w:lastRenderedPageBreak/>
              <w:t>2.6.2.</w:t>
            </w:r>
          </w:p>
        </w:tc>
        <w:tc>
          <w:tcPr>
            <w:tcW w:w="3800" w:type="dxa"/>
            <w:tcBorders>
              <w:top w:val="single" w:sz="4" w:space="0" w:color="auto"/>
              <w:left w:val="nil"/>
              <w:bottom w:val="single" w:sz="4" w:space="0" w:color="auto"/>
              <w:right w:val="single" w:sz="4" w:space="0" w:color="auto"/>
            </w:tcBorders>
            <w:noWrap/>
            <w:vAlign w:val="center"/>
          </w:tcPr>
          <w:p w14:paraId="7D99E8FF" w14:textId="0D838290" w:rsidR="00164C23" w:rsidRPr="007A7355" w:rsidRDefault="00164C23" w:rsidP="00164C23">
            <w:pPr>
              <w:spacing w:after="0" w:line="240" w:lineRule="auto"/>
              <w:jc w:val="center"/>
              <w:rPr>
                <w:rFonts w:ascii="Times New Roman" w:eastAsia="Times New Roman" w:hAnsi="Times New Roman" w:cs="Times New Roman"/>
                <w:color w:val="000000"/>
                <w:lang w:val="lt-LT" w:eastAsia="lt-LT"/>
              </w:rPr>
            </w:pPr>
            <w:r w:rsidRPr="007A7355">
              <w:rPr>
                <w:rFonts w:ascii="Times New Roman" w:eastAsia="Times New Roman" w:hAnsi="Times New Roman" w:cs="Times New Roman"/>
                <w:color w:val="000000"/>
                <w:lang w:val="lt-LT" w:eastAsia="lt-LT"/>
              </w:rPr>
              <w:t>Šildymo galia kW</w:t>
            </w:r>
          </w:p>
        </w:tc>
        <w:tc>
          <w:tcPr>
            <w:tcW w:w="5852" w:type="dxa"/>
            <w:tcBorders>
              <w:top w:val="single" w:sz="4" w:space="0" w:color="auto"/>
              <w:left w:val="nil"/>
              <w:bottom w:val="single" w:sz="4" w:space="0" w:color="auto"/>
              <w:right w:val="single" w:sz="4" w:space="0" w:color="auto"/>
            </w:tcBorders>
            <w:noWrap/>
            <w:vAlign w:val="center"/>
          </w:tcPr>
          <w:p w14:paraId="148C8510" w14:textId="1FED87EE" w:rsidR="00164C23" w:rsidRPr="007A7355" w:rsidRDefault="00164C23" w:rsidP="00164C23">
            <w:pPr>
              <w:spacing w:after="0" w:line="240" w:lineRule="auto"/>
              <w:jc w:val="center"/>
              <w:rPr>
                <w:rFonts w:ascii="Times New Roman" w:eastAsia="Times New Roman" w:hAnsi="Times New Roman" w:cs="Times New Roman"/>
                <w:color w:val="000000"/>
                <w:lang w:val="lt-LT" w:eastAsia="lt-LT"/>
              </w:rPr>
            </w:pPr>
            <w:r w:rsidRPr="007A7355">
              <w:rPr>
                <w:rFonts w:ascii="Times New Roman" w:eastAsia="Times New Roman" w:hAnsi="Times New Roman" w:cs="Times New Roman"/>
                <w:color w:val="000000"/>
                <w:lang w:val="lt-LT" w:eastAsia="lt-LT"/>
              </w:rPr>
              <w:t>Rangovas įrenginių galingumus parenka pagal esamų  patalpų parametrus, vidinių blokų galingumus</w:t>
            </w:r>
          </w:p>
        </w:tc>
      </w:tr>
      <w:tr w:rsidR="00164C23" w:rsidRPr="007A7355" w14:paraId="13BA485F" w14:textId="77777777" w:rsidTr="008D5A56">
        <w:trPr>
          <w:trHeight w:val="265"/>
        </w:trPr>
        <w:tc>
          <w:tcPr>
            <w:tcW w:w="980" w:type="dxa"/>
            <w:tcBorders>
              <w:top w:val="single" w:sz="4" w:space="0" w:color="auto"/>
              <w:left w:val="single" w:sz="4" w:space="0" w:color="auto"/>
              <w:bottom w:val="single" w:sz="4" w:space="0" w:color="auto"/>
              <w:right w:val="single" w:sz="4" w:space="0" w:color="auto"/>
            </w:tcBorders>
            <w:noWrap/>
            <w:vAlign w:val="center"/>
          </w:tcPr>
          <w:p w14:paraId="14355285" w14:textId="1497E911" w:rsidR="00164C23" w:rsidRPr="007A7355" w:rsidRDefault="00164C23" w:rsidP="00164C23">
            <w:pPr>
              <w:spacing w:after="0" w:line="240" w:lineRule="auto"/>
              <w:jc w:val="center"/>
              <w:rPr>
                <w:rFonts w:ascii="Times New Roman" w:eastAsia="Times New Roman" w:hAnsi="Times New Roman" w:cs="Times New Roman"/>
                <w:color w:val="000000"/>
                <w:lang w:val="lt-LT" w:eastAsia="lt-LT"/>
              </w:rPr>
            </w:pPr>
            <w:r w:rsidRPr="007A7355">
              <w:rPr>
                <w:rFonts w:ascii="Times New Roman" w:eastAsia="Times New Roman" w:hAnsi="Times New Roman" w:cs="Times New Roman"/>
                <w:color w:val="000000"/>
                <w:lang w:val="lt-LT" w:eastAsia="lt-LT"/>
              </w:rPr>
              <w:t>2.6.3.</w:t>
            </w:r>
          </w:p>
        </w:tc>
        <w:tc>
          <w:tcPr>
            <w:tcW w:w="3800" w:type="dxa"/>
            <w:tcBorders>
              <w:top w:val="single" w:sz="4" w:space="0" w:color="auto"/>
              <w:left w:val="nil"/>
              <w:bottom w:val="single" w:sz="4" w:space="0" w:color="auto"/>
              <w:right w:val="single" w:sz="4" w:space="0" w:color="auto"/>
            </w:tcBorders>
            <w:noWrap/>
            <w:vAlign w:val="center"/>
          </w:tcPr>
          <w:p w14:paraId="5CAB8305" w14:textId="2E4AC8D1" w:rsidR="00164C23" w:rsidRPr="007A7355" w:rsidRDefault="00164C23" w:rsidP="00164C23">
            <w:pPr>
              <w:spacing w:after="0" w:line="240" w:lineRule="auto"/>
              <w:jc w:val="center"/>
              <w:rPr>
                <w:rFonts w:ascii="Times New Roman" w:eastAsia="Times New Roman" w:hAnsi="Times New Roman" w:cs="Times New Roman"/>
                <w:color w:val="000000"/>
                <w:lang w:val="lt-LT" w:eastAsia="lt-LT"/>
              </w:rPr>
            </w:pPr>
            <w:r w:rsidRPr="007A7355">
              <w:rPr>
                <w:rFonts w:ascii="Times New Roman" w:eastAsia="Times New Roman" w:hAnsi="Times New Roman" w:cs="Times New Roman"/>
                <w:color w:val="000000"/>
                <w:lang w:val="lt-LT" w:eastAsia="lt-LT"/>
              </w:rPr>
              <w:t xml:space="preserve">Triukšmo lygis (garso slėgis </w:t>
            </w:r>
            <w:proofErr w:type="spellStart"/>
            <w:r w:rsidRPr="007A7355">
              <w:rPr>
                <w:rFonts w:ascii="Times New Roman" w:eastAsia="Times New Roman" w:hAnsi="Times New Roman" w:cs="Times New Roman"/>
                <w:color w:val="000000"/>
                <w:lang w:val="lt-LT" w:eastAsia="lt-LT"/>
              </w:rPr>
              <w:t>Lp</w:t>
            </w:r>
            <w:proofErr w:type="spellEnd"/>
            <w:r w:rsidRPr="007A7355">
              <w:rPr>
                <w:rFonts w:ascii="Times New Roman" w:eastAsia="Times New Roman" w:hAnsi="Times New Roman" w:cs="Times New Roman"/>
                <w:color w:val="000000"/>
                <w:lang w:val="lt-LT" w:eastAsia="lt-LT"/>
              </w:rPr>
              <w:t xml:space="preserve">) vėsinant / šildant, lauko bloko </w:t>
            </w:r>
            <w:proofErr w:type="spellStart"/>
            <w:r w:rsidRPr="007A7355">
              <w:rPr>
                <w:rFonts w:ascii="Times New Roman" w:eastAsia="Times New Roman" w:hAnsi="Times New Roman" w:cs="Times New Roman"/>
                <w:color w:val="000000"/>
                <w:lang w:val="lt-LT" w:eastAsia="lt-LT"/>
              </w:rPr>
              <w:t>dBA</w:t>
            </w:r>
            <w:proofErr w:type="spellEnd"/>
          </w:p>
        </w:tc>
        <w:tc>
          <w:tcPr>
            <w:tcW w:w="5852" w:type="dxa"/>
            <w:tcBorders>
              <w:top w:val="single" w:sz="4" w:space="0" w:color="auto"/>
              <w:left w:val="nil"/>
              <w:bottom w:val="single" w:sz="4" w:space="0" w:color="auto"/>
              <w:right w:val="single" w:sz="4" w:space="0" w:color="auto"/>
            </w:tcBorders>
            <w:noWrap/>
            <w:vAlign w:val="center"/>
          </w:tcPr>
          <w:p w14:paraId="3ACE3454" w14:textId="0606D903" w:rsidR="00164C23" w:rsidRPr="007A7355" w:rsidRDefault="00164C23" w:rsidP="00164C23">
            <w:pPr>
              <w:spacing w:after="0" w:line="240" w:lineRule="auto"/>
              <w:jc w:val="center"/>
              <w:rPr>
                <w:rFonts w:ascii="Times New Roman" w:eastAsia="Times New Roman" w:hAnsi="Times New Roman" w:cs="Times New Roman"/>
                <w:color w:val="000000"/>
                <w:lang w:val="lt-LT" w:eastAsia="lt-LT"/>
              </w:rPr>
            </w:pPr>
            <w:r w:rsidRPr="007A7355">
              <w:rPr>
                <w:rFonts w:ascii="Times New Roman" w:hAnsi="Times New Roman" w:cs="Times New Roman"/>
                <w:lang w:val="lt-LT"/>
              </w:rPr>
              <w:t xml:space="preserve">Ne daugiau kaip 65 </w:t>
            </w:r>
            <w:proofErr w:type="spellStart"/>
            <w:r w:rsidRPr="007A7355">
              <w:rPr>
                <w:rFonts w:ascii="Times New Roman" w:hAnsi="Times New Roman" w:cs="Times New Roman"/>
                <w:lang w:val="lt-LT"/>
              </w:rPr>
              <w:t>dB</w:t>
            </w:r>
            <w:proofErr w:type="spellEnd"/>
          </w:p>
        </w:tc>
      </w:tr>
      <w:tr w:rsidR="00164C23" w:rsidRPr="007A7355" w14:paraId="2E68BAFE" w14:textId="77777777" w:rsidTr="008D5A56">
        <w:trPr>
          <w:trHeight w:val="265"/>
        </w:trPr>
        <w:tc>
          <w:tcPr>
            <w:tcW w:w="980" w:type="dxa"/>
            <w:tcBorders>
              <w:top w:val="single" w:sz="4" w:space="0" w:color="auto"/>
              <w:left w:val="single" w:sz="4" w:space="0" w:color="auto"/>
              <w:bottom w:val="single" w:sz="4" w:space="0" w:color="auto"/>
              <w:right w:val="single" w:sz="4" w:space="0" w:color="auto"/>
            </w:tcBorders>
            <w:noWrap/>
          </w:tcPr>
          <w:p w14:paraId="5595F18B" w14:textId="7E9DA0D7" w:rsidR="00164C23" w:rsidRPr="007A7355" w:rsidRDefault="00164C23" w:rsidP="00164C23">
            <w:pPr>
              <w:spacing w:after="0" w:line="240" w:lineRule="auto"/>
              <w:jc w:val="center"/>
              <w:rPr>
                <w:rFonts w:ascii="Times New Roman" w:eastAsia="Times New Roman" w:hAnsi="Times New Roman" w:cs="Times New Roman"/>
                <w:color w:val="000000"/>
                <w:lang w:val="lt-LT" w:eastAsia="lt-LT"/>
              </w:rPr>
            </w:pPr>
            <w:r w:rsidRPr="007A7355">
              <w:rPr>
                <w:rFonts w:ascii="Times New Roman" w:hAnsi="Times New Roman" w:cs="Times New Roman"/>
                <w:lang w:val="lt-LT"/>
              </w:rPr>
              <w:t>2.6.4.</w:t>
            </w:r>
          </w:p>
        </w:tc>
        <w:tc>
          <w:tcPr>
            <w:tcW w:w="3800" w:type="dxa"/>
            <w:tcBorders>
              <w:top w:val="single" w:sz="4" w:space="0" w:color="auto"/>
              <w:left w:val="nil"/>
              <w:bottom w:val="single" w:sz="4" w:space="0" w:color="auto"/>
              <w:right w:val="single" w:sz="4" w:space="0" w:color="auto"/>
            </w:tcBorders>
            <w:noWrap/>
            <w:vAlign w:val="center"/>
          </w:tcPr>
          <w:p w14:paraId="74603CFB" w14:textId="1256DC08" w:rsidR="00164C23" w:rsidRPr="007A7355" w:rsidRDefault="00164C23" w:rsidP="00164C23">
            <w:pPr>
              <w:spacing w:after="0" w:line="240" w:lineRule="auto"/>
              <w:jc w:val="center"/>
              <w:rPr>
                <w:rFonts w:ascii="Times New Roman" w:eastAsia="Times New Roman" w:hAnsi="Times New Roman" w:cs="Times New Roman"/>
                <w:color w:val="000000"/>
                <w:lang w:val="lt-LT" w:eastAsia="lt-LT"/>
              </w:rPr>
            </w:pPr>
            <w:r w:rsidRPr="007A7355">
              <w:rPr>
                <w:rFonts w:ascii="Times New Roman" w:eastAsia="Times New Roman" w:hAnsi="Times New Roman" w:cs="Times New Roman"/>
                <w:color w:val="000000"/>
                <w:lang w:val="lt-LT" w:eastAsia="lt-LT"/>
              </w:rPr>
              <w:t xml:space="preserve">Lauko oro temperatūros ribos šaldymui min. / </w:t>
            </w:r>
            <w:proofErr w:type="spellStart"/>
            <w:r w:rsidRPr="007A7355">
              <w:rPr>
                <w:rFonts w:ascii="Times New Roman" w:eastAsia="Times New Roman" w:hAnsi="Times New Roman" w:cs="Times New Roman"/>
                <w:color w:val="000000"/>
                <w:lang w:val="lt-LT" w:eastAsia="lt-LT"/>
              </w:rPr>
              <w:t>max</w:t>
            </w:r>
            <w:proofErr w:type="spellEnd"/>
          </w:p>
        </w:tc>
        <w:tc>
          <w:tcPr>
            <w:tcW w:w="5852" w:type="dxa"/>
            <w:tcBorders>
              <w:top w:val="single" w:sz="4" w:space="0" w:color="auto"/>
              <w:left w:val="nil"/>
              <w:bottom w:val="single" w:sz="4" w:space="0" w:color="auto"/>
              <w:right w:val="single" w:sz="4" w:space="0" w:color="auto"/>
            </w:tcBorders>
            <w:noWrap/>
            <w:vAlign w:val="center"/>
          </w:tcPr>
          <w:p w14:paraId="2B106112" w14:textId="2943CB91" w:rsidR="00164C23" w:rsidRPr="007A7355" w:rsidRDefault="00164C23" w:rsidP="00164C23">
            <w:pPr>
              <w:spacing w:after="0" w:line="240" w:lineRule="auto"/>
              <w:jc w:val="center"/>
              <w:rPr>
                <w:rFonts w:ascii="Times New Roman" w:hAnsi="Times New Roman" w:cs="Times New Roman"/>
                <w:lang w:val="lt-LT"/>
              </w:rPr>
            </w:pPr>
            <w:r w:rsidRPr="007A7355">
              <w:rPr>
                <w:rFonts w:ascii="Times New Roman" w:eastAsia="Times New Roman" w:hAnsi="Times New Roman" w:cs="Times New Roman"/>
                <w:color w:val="000000"/>
                <w:lang w:val="lt-LT" w:eastAsia="lt-LT"/>
              </w:rPr>
              <w:t>Ne prasčiau kaip -10°C iki + 43°C</w:t>
            </w:r>
          </w:p>
        </w:tc>
      </w:tr>
      <w:tr w:rsidR="00164C23" w:rsidRPr="007A7355" w14:paraId="78BCA4EF" w14:textId="77777777" w:rsidTr="008D5A56">
        <w:trPr>
          <w:trHeight w:val="265"/>
        </w:trPr>
        <w:tc>
          <w:tcPr>
            <w:tcW w:w="980" w:type="dxa"/>
            <w:tcBorders>
              <w:top w:val="single" w:sz="4" w:space="0" w:color="auto"/>
              <w:left w:val="single" w:sz="4" w:space="0" w:color="auto"/>
              <w:bottom w:val="single" w:sz="4" w:space="0" w:color="auto"/>
              <w:right w:val="single" w:sz="4" w:space="0" w:color="auto"/>
            </w:tcBorders>
            <w:noWrap/>
          </w:tcPr>
          <w:p w14:paraId="60F01E60" w14:textId="5C6BC562" w:rsidR="00164C23" w:rsidRPr="007A7355" w:rsidRDefault="00164C23" w:rsidP="00164C23">
            <w:pPr>
              <w:spacing w:after="0" w:line="240" w:lineRule="auto"/>
              <w:jc w:val="center"/>
              <w:rPr>
                <w:rFonts w:ascii="Times New Roman" w:hAnsi="Times New Roman" w:cs="Times New Roman"/>
                <w:lang w:val="lt-LT"/>
              </w:rPr>
            </w:pPr>
            <w:r w:rsidRPr="007A7355">
              <w:rPr>
                <w:rFonts w:ascii="Times New Roman" w:hAnsi="Times New Roman" w:cs="Times New Roman"/>
                <w:lang w:val="lt-LT"/>
              </w:rPr>
              <w:t>2.6.5.</w:t>
            </w:r>
          </w:p>
        </w:tc>
        <w:tc>
          <w:tcPr>
            <w:tcW w:w="3800" w:type="dxa"/>
            <w:tcBorders>
              <w:top w:val="single" w:sz="4" w:space="0" w:color="auto"/>
              <w:left w:val="nil"/>
              <w:bottom w:val="single" w:sz="4" w:space="0" w:color="auto"/>
              <w:right w:val="single" w:sz="4" w:space="0" w:color="auto"/>
            </w:tcBorders>
            <w:noWrap/>
            <w:vAlign w:val="center"/>
          </w:tcPr>
          <w:p w14:paraId="76CA2F86" w14:textId="25688D17" w:rsidR="00164C23" w:rsidRPr="007A7355" w:rsidRDefault="00164C23" w:rsidP="00164C23">
            <w:pPr>
              <w:spacing w:after="0" w:line="240" w:lineRule="auto"/>
              <w:jc w:val="center"/>
              <w:rPr>
                <w:rFonts w:ascii="Times New Roman" w:eastAsia="Times New Roman" w:hAnsi="Times New Roman" w:cs="Times New Roman"/>
                <w:color w:val="000000"/>
                <w:lang w:val="lt-LT" w:eastAsia="lt-LT"/>
              </w:rPr>
            </w:pPr>
            <w:r w:rsidRPr="007A7355">
              <w:rPr>
                <w:rFonts w:ascii="Times New Roman" w:eastAsia="Times New Roman" w:hAnsi="Times New Roman" w:cs="Times New Roman"/>
                <w:color w:val="000000"/>
                <w:lang w:val="lt-LT" w:eastAsia="lt-LT"/>
              </w:rPr>
              <w:t>Galimybė eksploatuoti šildymo režime prie žemos lauko oro temperatūros</w:t>
            </w:r>
          </w:p>
        </w:tc>
        <w:tc>
          <w:tcPr>
            <w:tcW w:w="5852" w:type="dxa"/>
            <w:tcBorders>
              <w:top w:val="single" w:sz="4" w:space="0" w:color="auto"/>
              <w:left w:val="nil"/>
              <w:bottom w:val="single" w:sz="4" w:space="0" w:color="auto"/>
              <w:right w:val="single" w:sz="4" w:space="0" w:color="auto"/>
            </w:tcBorders>
            <w:noWrap/>
            <w:vAlign w:val="center"/>
          </w:tcPr>
          <w:p w14:paraId="458E220A" w14:textId="36F97DB4" w:rsidR="00164C23" w:rsidRPr="007A7355" w:rsidRDefault="00164C23" w:rsidP="00164C23">
            <w:pPr>
              <w:spacing w:after="0" w:line="240" w:lineRule="auto"/>
              <w:jc w:val="center"/>
              <w:rPr>
                <w:rFonts w:ascii="Times New Roman" w:eastAsia="Times New Roman" w:hAnsi="Times New Roman" w:cs="Times New Roman"/>
                <w:color w:val="000000"/>
                <w:lang w:val="lt-LT" w:eastAsia="lt-LT"/>
              </w:rPr>
            </w:pPr>
            <w:r w:rsidRPr="007A7355">
              <w:rPr>
                <w:rFonts w:ascii="Times New Roman" w:eastAsia="Times New Roman" w:hAnsi="Times New Roman" w:cs="Times New Roman"/>
                <w:color w:val="000000"/>
                <w:lang w:val="lt-LT" w:eastAsia="lt-LT"/>
              </w:rPr>
              <w:t>Ne prasčiau kaip iki -15°C</w:t>
            </w:r>
          </w:p>
        </w:tc>
      </w:tr>
      <w:tr w:rsidR="00164C23" w:rsidRPr="007A7355" w14:paraId="2562FC46" w14:textId="77777777" w:rsidTr="008D5A56">
        <w:trPr>
          <w:trHeight w:val="265"/>
        </w:trPr>
        <w:tc>
          <w:tcPr>
            <w:tcW w:w="980" w:type="dxa"/>
            <w:tcBorders>
              <w:top w:val="single" w:sz="4" w:space="0" w:color="auto"/>
              <w:left w:val="single" w:sz="4" w:space="0" w:color="auto"/>
              <w:bottom w:val="single" w:sz="4" w:space="0" w:color="auto"/>
              <w:right w:val="single" w:sz="4" w:space="0" w:color="auto"/>
            </w:tcBorders>
            <w:noWrap/>
          </w:tcPr>
          <w:p w14:paraId="3F0D099E" w14:textId="2011198B" w:rsidR="00164C23" w:rsidRPr="007A7355" w:rsidRDefault="00164C23" w:rsidP="00164C23">
            <w:pPr>
              <w:spacing w:after="0" w:line="240" w:lineRule="auto"/>
              <w:jc w:val="center"/>
              <w:rPr>
                <w:rFonts w:ascii="Times New Roman" w:hAnsi="Times New Roman" w:cs="Times New Roman"/>
                <w:lang w:val="lt-LT"/>
              </w:rPr>
            </w:pPr>
            <w:r w:rsidRPr="007A7355">
              <w:rPr>
                <w:rFonts w:ascii="Times New Roman" w:hAnsi="Times New Roman" w:cs="Times New Roman"/>
                <w:lang w:val="lt-LT"/>
              </w:rPr>
              <w:t>2.6.6.</w:t>
            </w:r>
          </w:p>
        </w:tc>
        <w:tc>
          <w:tcPr>
            <w:tcW w:w="3800" w:type="dxa"/>
            <w:tcBorders>
              <w:top w:val="single" w:sz="4" w:space="0" w:color="auto"/>
              <w:left w:val="nil"/>
              <w:bottom w:val="single" w:sz="4" w:space="0" w:color="auto"/>
              <w:right w:val="single" w:sz="4" w:space="0" w:color="auto"/>
            </w:tcBorders>
            <w:noWrap/>
            <w:vAlign w:val="center"/>
          </w:tcPr>
          <w:p w14:paraId="7236D9A6" w14:textId="5A1A9870" w:rsidR="00164C23" w:rsidRPr="007A7355" w:rsidRDefault="00164C23" w:rsidP="00164C23">
            <w:pPr>
              <w:spacing w:after="0" w:line="240" w:lineRule="auto"/>
              <w:jc w:val="center"/>
              <w:rPr>
                <w:rFonts w:ascii="Times New Roman" w:eastAsia="Times New Roman" w:hAnsi="Times New Roman" w:cs="Times New Roman"/>
                <w:color w:val="000000"/>
                <w:lang w:val="lt-LT" w:eastAsia="lt-LT"/>
              </w:rPr>
            </w:pPr>
            <w:proofErr w:type="spellStart"/>
            <w:r w:rsidRPr="007A7355">
              <w:rPr>
                <w:rFonts w:ascii="Times New Roman" w:eastAsia="Times New Roman" w:hAnsi="Times New Roman" w:cs="Times New Roman"/>
                <w:color w:val="000000"/>
                <w:lang w:val="lt-LT" w:eastAsia="lt-LT"/>
              </w:rPr>
              <w:t>Šaltnešio</w:t>
            </w:r>
            <w:proofErr w:type="spellEnd"/>
            <w:r w:rsidRPr="007A7355">
              <w:rPr>
                <w:rFonts w:ascii="Times New Roman" w:eastAsia="Times New Roman" w:hAnsi="Times New Roman" w:cs="Times New Roman"/>
                <w:color w:val="000000"/>
                <w:lang w:val="lt-LT" w:eastAsia="lt-LT"/>
              </w:rPr>
              <w:t xml:space="preserve"> (</w:t>
            </w:r>
            <w:proofErr w:type="spellStart"/>
            <w:r w:rsidRPr="007A7355">
              <w:rPr>
                <w:rFonts w:ascii="Times New Roman" w:eastAsia="Times New Roman" w:hAnsi="Times New Roman" w:cs="Times New Roman"/>
                <w:color w:val="000000"/>
                <w:lang w:val="lt-LT" w:eastAsia="lt-LT"/>
              </w:rPr>
              <w:t>freono</w:t>
            </w:r>
            <w:proofErr w:type="spellEnd"/>
            <w:r w:rsidRPr="007A7355">
              <w:rPr>
                <w:rFonts w:ascii="Times New Roman" w:eastAsia="Times New Roman" w:hAnsi="Times New Roman" w:cs="Times New Roman"/>
                <w:color w:val="000000"/>
                <w:lang w:val="lt-LT" w:eastAsia="lt-LT"/>
              </w:rPr>
              <w:t>) tipas</w:t>
            </w:r>
          </w:p>
        </w:tc>
        <w:tc>
          <w:tcPr>
            <w:tcW w:w="5852" w:type="dxa"/>
            <w:tcBorders>
              <w:top w:val="single" w:sz="4" w:space="0" w:color="auto"/>
              <w:left w:val="nil"/>
              <w:bottom w:val="single" w:sz="4" w:space="0" w:color="auto"/>
              <w:right w:val="single" w:sz="4" w:space="0" w:color="auto"/>
            </w:tcBorders>
            <w:noWrap/>
            <w:vAlign w:val="center"/>
          </w:tcPr>
          <w:p w14:paraId="3D489AAF" w14:textId="4956EDEF" w:rsidR="00164C23" w:rsidRPr="007A7355" w:rsidRDefault="00164C23" w:rsidP="00164C23">
            <w:pPr>
              <w:spacing w:after="0" w:line="240" w:lineRule="auto"/>
              <w:jc w:val="center"/>
              <w:rPr>
                <w:rFonts w:ascii="Times New Roman" w:eastAsia="Times New Roman" w:hAnsi="Times New Roman" w:cs="Times New Roman"/>
                <w:color w:val="000000"/>
                <w:lang w:val="lt-LT" w:eastAsia="lt-LT"/>
              </w:rPr>
            </w:pPr>
            <w:r w:rsidRPr="007A7355">
              <w:rPr>
                <w:rFonts w:ascii="Times New Roman" w:eastAsia="Times New Roman" w:hAnsi="Times New Roman" w:cs="Times New Roman"/>
                <w:color w:val="000000"/>
                <w:lang w:val="lt-LT" w:eastAsia="lt-LT"/>
              </w:rPr>
              <w:t>R32 (arba lygiavertis R410A)</w:t>
            </w:r>
          </w:p>
        </w:tc>
      </w:tr>
      <w:tr w:rsidR="00164C23" w:rsidRPr="007A7355" w14:paraId="7EDBB68F" w14:textId="77777777" w:rsidTr="008D5A56">
        <w:trPr>
          <w:trHeight w:val="265"/>
        </w:trPr>
        <w:tc>
          <w:tcPr>
            <w:tcW w:w="980" w:type="dxa"/>
            <w:tcBorders>
              <w:top w:val="single" w:sz="4" w:space="0" w:color="auto"/>
              <w:left w:val="single" w:sz="4" w:space="0" w:color="auto"/>
              <w:bottom w:val="single" w:sz="4" w:space="0" w:color="auto"/>
              <w:right w:val="single" w:sz="4" w:space="0" w:color="auto"/>
            </w:tcBorders>
            <w:noWrap/>
          </w:tcPr>
          <w:p w14:paraId="6342EC7B" w14:textId="4B0DAA4F" w:rsidR="00164C23" w:rsidRPr="007A7355" w:rsidRDefault="00164C23" w:rsidP="00164C23">
            <w:pPr>
              <w:spacing w:after="0" w:line="240" w:lineRule="auto"/>
              <w:jc w:val="center"/>
              <w:rPr>
                <w:rFonts w:ascii="Times New Roman" w:hAnsi="Times New Roman" w:cs="Times New Roman"/>
                <w:lang w:val="lt-LT"/>
              </w:rPr>
            </w:pPr>
            <w:r w:rsidRPr="007A7355">
              <w:rPr>
                <w:rFonts w:ascii="Times New Roman" w:hAnsi="Times New Roman" w:cs="Times New Roman"/>
                <w:lang w:val="lt-LT"/>
              </w:rPr>
              <w:t>2.7.</w:t>
            </w:r>
          </w:p>
        </w:tc>
        <w:tc>
          <w:tcPr>
            <w:tcW w:w="3800" w:type="dxa"/>
            <w:tcBorders>
              <w:top w:val="single" w:sz="4" w:space="0" w:color="auto"/>
              <w:left w:val="nil"/>
              <w:bottom w:val="single" w:sz="4" w:space="0" w:color="auto"/>
              <w:right w:val="single" w:sz="4" w:space="0" w:color="auto"/>
            </w:tcBorders>
            <w:noWrap/>
            <w:vAlign w:val="center"/>
          </w:tcPr>
          <w:p w14:paraId="197718C2" w14:textId="2EB40FE0" w:rsidR="00164C23" w:rsidRPr="007A7355" w:rsidRDefault="00164C23" w:rsidP="00164C23">
            <w:pPr>
              <w:spacing w:after="0" w:line="240" w:lineRule="auto"/>
              <w:jc w:val="center"/>
              <w:rPr>
                <w:rFonts w:ascii="Times New Roman" w:eastAsia="Times New Roman" w:hAnsi="Times New Roman" w:cs="Times New Roman"/>
                <w:color w:val="000000"/>
                <w:lang w:val="lt-LT" w:eastAsia="lt-LT"/>
              </w:rPr>
            </w:pPr>
            <w:r w:rsidRPr="007A7355">
              <w:rPr>
                <w:rFonts w:ascii="Times New Roman" w:eastAsia="Times New Roman" w:hAnsi="Times New Roman" w:cs="Times New Roman"/>
                <w:color w:val="000000"/>
                <w:lang w:val="lt-LT" w:eastAsia="lt-LT"/>
              </w:rPr>
              <w:t xml:space="preserve">Energijos vartojimo efektyvumo klasė (SEER arba SCOP) </w:t>
            </w:r>
          </w:p>
        </w:tc>
        <w:tc>
          <w:tcPr>
            <w:tcW w:w="5852" w:type="dxa"/>
            <w:tcBorders>
              <w:top w:val="single" w:sz="4" w:space="0" w:color="auto"/>
              <w:left w:val="nil"/>
              <w:bottom w:val="single" w:sz="4" w:space="0" w:color="auto"/>
              <w:right w:val="single" w:sz="4" w:space="0" w:color="auto"/>
            </w:tcBorders>
            <w:noWrap/>
            <w:vAlign w:val="center"/>
          </w:tcPr>
          <w:p w14:paraId="08FD7770" w14:textId="4CD1DD8A" w:rsidR="00164C23" w:rsidRPr="007A7355" w:rsidRDefault="00164C23" w:rsidP="00164C23">
            <w:pPr>
              <w:spacing w:after="0" w:line="240" w:lineRule="auto"/>
              <w:jc w:val="center"/>
              <w:rPr>
                <w:rFonts w:ascii="Times New Roman" w:eastAsia="Times New Roman" w:hAnsi="Times New Roman" w:cs="Times New Roman"/>
                <w:color w:val="000000"/>
                <w:lang w:val="lt-LT" w:eastAsia="lt-LT"/>
              </w:rPr>
            </w:pPr>
            <w:r w:rsidRPr="007A7355">
              <w:rPr>
                <w:rFonts w:ascii="Times New Roman" w:eastAsia="Times New Roman" w:hAnsi="Times New Roman" w:cs="Times New Roman"/>
                <w:color w:val="000000"/>
                <w:lang w:val="lt-LT" w:eastAsia="lt-LT"/>
              </w:rPr>
              <w:t>Ne mažiau, kaip A+ klasė</w:t>
            </w:r>
          </w:p>
        </w:tc>
      </w:tr>
      <w:tr w:rsidR="00164C23" w:rsidRPr="007A7355" w14:paraId="31AD4C9C" w14:textId="77777777" w:rsidTr="008D5A56">
        <w:trPr>
          <w:trHeight w:val="265"/>
        </w:trPr>
        <w:tc>
          <w:tcPr>
            <w:tcW w:w="980" w:type="dxa"/>
            <w:tcBorders>
              <w:top w:val="single" w:sz="4" w:space="0" w:color="auto"/>
              <w:left w:val="single" w:sz="4" w:space="0" w:color="auto"/>
              <w:bottom w:val="single" w:sz="4" w:space="0" w:color="auto"/>
              <w:right w:val="single" w:sz="4" w:space="0" w:color="auto"/>
            </w:tcBorders>
            <w:noWrap/>
            <w:vAlign w:val="center"/>
          </w:tcPr>
          <w:p w14:paraId="16CB4848" w14:textId="700F64D0" w:rsidR="00164C23" w:rsidRPr="007A7355" w:rsidRDefault="00164C23" w:rsidP="00164C23">
            <w:pPr>
              <w:spacing w:after="0" w:line="240" w:lineRule="auto"/>
              <w:jc w:val="center"/>
              <w:rPr>
                <w:rFonts w:ascii="Times New Roman" w:hAnsi="Times New Roman" w:cs="Times New Roman"/>
                <w:lang w:val="lt-LT"/>
              </w:rPr>
            </w:pPr>
            <w:r w:rsidRPr="007A7355">
              <w:rPr>
                <w:rFonts w:ascii="Times New Roman" w:eastAsia="Times New Roman" w:hAnsi="Times New Roman" w:cs="Times New Roman"/>
                <w:color w:val="000000"/>
                <w:lang w:val="lt-LT" w:eastAsia="lt-LT"/>
              </w:rPr>
              <w:t>2.8.</w:t>
            </w:r>
          </w:p>
        </w:tc>
        <w:tc>
          <w:tcPr>
            <w:tcW w:w="9652" w:type="dxa"/>
            <w:gridSpan w:val="2"/>
            <w:tcBorders>
              <w:top w:val="single" w:sz="4" w:space="0" w:color="auto"/>
              <w:left w:val="nil"/>
              <w:bottom w:val="single" w:sz="4" w:space="0" w:color="auto"/>
              <w:right w:val="single" w:sz="4" w:space="0" w:color="auto"/>
            </w:tcBorders>
            <w:noWrap/>
          </w:tcPr>
          <w:p w14:paraId="23B6AA3B" w14:textId="5A208B50" w:rsidR="00164C23" w:rsidRPr="007A7355" w:rsidRDefault="00164C23" w:rsidP="0084437B">
            <w:pPr>
              <w:spacing w:after="0" w:line="240" w:lineRule="auto"/>
              <w:rPr>
                <w:rFonts w:ascii="Times New Roman" w:eastAsia="Times New Roman" w:hAnsi="Times New Roman" w:cs="Times New Roman"/>
                <w:color w:val="000000"/>
                <w:lang w:val="lt-LT" w:eastAsia="lt-LT"/>
              </w:rPr>
            </w:pPr>
            <w:r w:rsidRPr="007A7355">
              <w:rPr>
                <w:rFonts w:ascii="Times New Roman" w:eastAsia="Times New Roman" w:hAnsi="Times New Roman" w:cs="Times New Roman"/>
                <w:b/>
                <w:bCs/>
                <w:color w:val="000000"/>
                <w:lang w:val="lt-LT" w:eastAsia="lt-LT"/>
              </w:rPr>
              <w:t>Bendri reikalavimai vidiniam blokui</w:t>
            </w:r>
          </w:p>
        </w:tc>
      </w:tr>
      <w:tr w:rsidR="00164C23" w:rsidRPr="007A7355" w14:paraId="06E8B3D9" w14:textId="77777777" w:rsidTr="008D5A56">
        <w:trPr>
          <w:trHeight w:val="265"/>
        </w:trPr>
        <w:tc>
          <w:tcPr>
            <w:tcW w:w="980" w:type="dxa"/>
            <w:tcBorders>
              <w:top w:val="single" w:sz="4" w:space="0" w:color="auto"/>
              <w:left w:val="single" w:sz="4" w:space="0" w:color="auto"/>
              <w:bottom w:val="single" w:sz="4" w:space="0" w:color="auto"/>
              <w:right w:val="single" w:sz="4" w:space="0" w:color="auto"/>
            </w:tcBorders>
            <w:noWrap/>
            <w:vAlign w:val="center"/>
          </w:tcPr>
          <w:p w14:paraId="08F9BA42" w14:textId="59A9E4D7" w:rsidR="00164C23" w:rsidRPr="007A7355" w:rsidRDefault="00164C23" w:rsidP="00164C23">
            <w:pPr>
              <w:spacing w:after="0" w:line="240" w:lineRule="auto"/>
              <w:jc w:val="center"/>
              <w:rPr>
                <w:rFonts w:ascii="Times New Roman" w:eastAsia="Times New Roman" w:hAnsi="Times New Roman" w:cs="Times New Roman"/>
                <w:color w:val="000000"/>
                <w:lang w:val="lt-LT" w:eastAsia="lt-LT"/>
              </w:rPr>
            </w:pPr>
            <w:r w:rsidRPr="007A7355">
              <w:rPr>
                <w:rFonts w:ascii="Times New Roman" w:eastAsia="Times New Roman" w:hAnsi="Times New Roman" w:cs="Times New Roman"/>
                <w:color w:val="000000"/>
                <w:lang w:val="lt-LT" w:eastAsia="lt-LT"/>
              </w:rPr>
              <w:t>2.8.1.</w:t>
            </w:r>
          </w:p>
        </w:tc>
        <w:tc>
          <w:tcPr>
            <w:tcW w:w="3800" w:type="dxa"/>
            <w:tcBorders>
              <w:top w:val="single" w:sz="4" w:space="0" w:color="auto"/>
              <w:left w:val="nil"/>
              <w:bottom w:val="single" w:sz="4" w:space="0" w:color="auto"/>
              <w:right w:val="single" w:sz="4" w:space="0" w:color="auto"/>
            </w:tcBorders>
            <w:noWrap/>
          </w:tcPr>
          <w:p w14:paraId="6F6B19DD" w14:textId="76DF894C" w:rsidR="00164C23" w:rsidRPr="007A7355" w:rsidRDefault="00164C23" w:rsidP="00164C23">
            <w:pPr>
              <w:spacing w:after="0" w:line="240" w:lineRule="auto"/>
              <w:jc w:val="center"/>
              <w:rPr>
                <w:rFonts w:ascii="Times New Roman" w:eastAsia="Times New Roman" w:hAnsi="Times New Roman" w:cs="Times New Roman"/>
                <w:b/>
                <w:bCs/>
                <w:color w:val="000000"/>
                <w:lang w:val="lt-LT" w:eastAsia="lt-LT"/>
              </w:rPr>
            </w:pPr>
            <w:r w:rsidRPr="007A7355">
              <w:rPr>
                <w:rFonts w:ascii="Times New Roman" w:hAnsi="Times New Roman" w:cs="Times New Roman"/>
                <w:lang w:val="lt-LT"/>
              </w:rPr>
              <w:t>Vėsinimo galia, kW</w:t>
            </w:r>
          </w:p>
        </w:tc>
        <w:tc>
          <w:tcPr>
            <w:tcW w:w="5852" w:type="dxa"/>
            <w:tcBorders>
              <w:top w:val="single" w:sz="4" w:space="0" w:color="auto"/>
              <w:left w:val="nil"/>
              <w:bottom w:val="single" w:sz="4" w:space="0" w:color="auto"/>
              <w:right w:val="single" w:sz="4" w:space="0" w:color="auto"/>
            </w:tcBorders>
            <w:noWrap/>
          </w:tcPr>
          <w:p w14:paraId="7ACC33B6" w14:textId="67DAACE3" w:rsidR="00164C23" w:rsidRPr="007A7355" w:rsidRDefault="00164C23" w:rsidP="00164C23">
            <w:pPr>
              <w:spacing w:after="0" w:line="240" w:lineRule="auto"/>
              <w:jc w:val="center"/>
              <w:rPr>
                <w:rFonts w:ascii="Times New Roman" w:eastAsia="Times New Roman" w:hAnsi="Times New Roman" w:cs="Times New Roman"/>
                <w:color w:val="000000"/>
                <w:lang w:val="lt-LT" w:eastAsia="lt-LT"/>
              </w:rPr>
            </w:pPr>
            <w:r w:rsidRPr="007A7355">
              <w:rPr>
                <w:rFonts w:ascii="Times New Roman" w:hAnsi="Times New Roman" w:cs="Times New Roman"/>
                <w:lang w:val="lt-LT"/>
              </w:rPr>
              <w:t>Ribose 1,8 – 2,7</w:t>
            </w:r>
          </w:p>
        </w:tc>
      </w:tr>
      <w:tr w:rsidR="00164C23" w:rsidRPr="007A7355" w14:paraId="0AD8F0FF" w14:textId="77777777" w:rsidTr="008D5A56">
        <w:trPr>
          <w:trHeight w:val="265"/>
        </w:trPr>
        <w:tc>
          <w:tcPr>
            <w:tcW w:w="980" w:type="dxa"/>
            <w:tcBorders>
              <w:top w:val="single" w:sz="4" w:space="0" w:color="auto"/>
              <w:left w:val="single" w:sz="4" w:space="0" w:color="auto"/>
              <w:bottom w:val="single" w:sz="4" w:space="0" w:color="auto"/>
              <w:right w:val="single" w:sz="4" w:space="0" w:color="auto"/>
            </w:tcBorders>
            <w:noWrap/>
            <w:vAlign w:val="center"/>
          </w:tcPr>
          <w:p w14:paraId="493B2386" w14:textId="55E99461" w:rsidR="00164C23" w:rsidRPr="007A7355" w:rsidRDefault="00164C23" w:rsidP="00164C23">
            <w:pPr>
              <w:spacing w:after="0" w:line="240" w:lineRule="auto"/>
              <w:jc w:val="center"/>
              <w:rPr>
                <w:rFonts w:ascii="Times New Roman" w:eastAsia="Times New Roman" w:hAnsi="Times New Roman" w:cs="Times New Roman"/>
                <w:color w:val="000000"/>
                <w:lang w:val="lt-LT" w:eastAsia="lt-LT"/>
              </w:rPr>
            </w:pPr>
            <w:r w:rsidRPr="007A7355">
              <w:rPr>
                <w:rFonts w:ascii="Times New Roman" w:eastAsia="Times New Roman" w:hAnsi="Times New Roman" w:cs="Times New Roman"/>
                <w:color w:val="000000"/>
                <w:lang w:val="lt-LT" w:eastAsia="lt-LT"/>
              </w:rPr>
              <w:t>2.8.2.</w:t>
            </w:r>
          </w:p>
        </w:tc>
        <w:tc>
          <w:tcPr>
            <w:tcW w:w="3800" w:type="dxa"/>
            <w:tcBorders>
              <w:top w:val="single" w:sz="4" w:space="0" w:color="auto"/>
              <w:left w:val="nil"/>
              <w:bottom w:val="single" w:sz="4" w:space="0" w:color="auto"/>
              <w:right w:val="single" w:sz="4" w:space="0" w:color="auto"/>
            </w:tcBorders>
            <w:noWrap/>
          </w:tcPr>
          <w:p w14:paraId="7CCEB639" w14:textId="4923F875" w:rsidR="00164C23" w:rsidRPr="007A7355" w:rsidRDefault="00164C23" w:rsidP="00164C23">
            <w:pPr>
              <w:spacing w:after="0" w:line="240" w:lineRule="auto"/>
              <w:jc w:val="center"/>
              <w:rPr>
                <w:rFonts w:ascii="Times New Roman" w:hAnsi="Times New Roman" w:cs="Times New Roman"/>
                <w:lang w:val="lt-LT"/>
              </w:rPr>
            </w:pPr>
            <w:r w:rsidRPr="007A7355">
              <w:rPr>
                <w:rFonts w:ascii="Times New Roman" w:hAnsi="Times New Roman" w:cs="Times New Roman"/>
                <w:lang w:val="lt-LT"/>
              </w:rPr>
              <w:t>Šildymo galia, kW</w:t>
            </w:r>
          </w:p>
        </w:tc>
        <w:tc>
          <w:tcPr>
            <w:tcW w:w="5852" w:type="dxa"/>
            <w:tcBorders>
              <w:top w:val="single" w:sz="4" w:space="0" w:color="auto"/>
              <w:left w:val="nil"/>
              <w:bottom w:val="single" w:sz="4" w:space="0" w:color="auto"/>
              <w:right w:val="single" w:sz="4" w:space="0" w:color="auto"/>
            </w:tcBorders>
            <w:noWrap/>
          </w:tcPr>
          <w:p w14:paraId="2131B427" w14:textId="16D81E22" w:rsidR="00164C23" w:rsidRPr="007A7355" w:rsidRDefault="00164C23" w:rsidP="00164C23">
            <w:pPr>
              <w:spacing w:after="0" w:line="240" w:lineRule="auto"/>
              <w:jc w:val="center"/>
              <w:rPr>
                <w:rFonts w:ascii="Times New Roman" w:hAnsi="Times New Roman" w:cs="Times New Roman"/>
                <w:lang w:val="lt-LT"/>
              </w:rPr>
            </w:pPr>
            <w:r w:rsidRPr="007A7355">
              <w:rPr>
                <w:rFonts w:ascii="Times New Roman" w:hAnsi="Times New Roman" w:cs="Times New Roman"/>
                <w:lang w:val="lt-LT"/>
              </w:rPr>
              <w:t>Ne mažiau kaip 1,8</w:t>
            </w:r>
          </w:p>
        </w:tc>
      </w:tr>
      <w:tr w:rsidR="00164C23" w:rsidRPr="007A7355" w14:paraId="39AB76A0" w14:textId="77777777" w:rsidTr="008D5A56">
        <w:trPr>
          <w:trHeight w:val="265"/>
        </w:trPr>
        <w:tc>
          <w:tcPr>
            <w:tcW w:w="980" w:type="dxa"/>
            <w:tcBorders>
              <w:top w:val="single" w:sz="4" w:space="0" w:color="auto"/>
              <w:left w:val="single" w:sz="4" w:space="0" w:color="auto"/>
              <w:bottom w:val="single" w:sz="4" w:space="0" w:color="auto"/>
              <w:right w:val="single" w:sz="4" w:space="0" w:color="auto"/>
            </w:tcBorders>
            <w:noWrap/>
            <w:vAlign w:val="center"/>
          </w:tcPr>
          <w:p w14:paraId="3649E98F" w14:textId="457680F8" w:rsidR="00164C23" w:rsidRPr="007A7355" w:rsidRDefault="00164C23" w:rsidP="00164C23">
            <w:pPr>
              <w:spacing w:after="0" w:line="240" w:lineRule="auto"/>
              <w:jc w:val="center"/>
              <w:rPr>
                <w:rFonts w:ascii="Times New Roman" w:eastAsia="Times New Roman" w:hAnsi="Times New Roman" w:cs="Times New Roman"/>
                <w:color w:val="000000"/>
                <w:lang w:val="lt-LT" w:eastAsia="lt-LT"/>
              </w:rPr>
            </w:pPr>
            <w:r w:rsidRPr="007A7355">
              <w:rPr>
                <w:rFonts w:ascii="Times New Roman" w:eastAsia="Times New Roman" w:hAnsi="Times New Roman" w:cs="Times New Roman"/>
                <w:color w:val="000000"/>
                <w:lang w:val="lt-LT" w:eastAsia="lt-LT"/>
              </w:rPr>
              <w:t>2.8.3.</w:t>
            </w:r>
          </w:p>
        </w:tc>
        <w:tc>
          <w:tcPr>
            <w:tcW w:w="3800" w:type="dxa"/>
            <w:tcBorders>
              <w:top w:val="single" w:sz="4" w:space="0" w:color="auto"/>
              <w:left w:val="nil"/>
              <w:bottom w:val="single" w:sz="4" w:space="0" w:color="auto"/>
              <w:right w:val="single" w:sz="4" w:space="0" w:color="auto"/>
            </w:tcBorders>
            <w:noWrap/>
          </w:tcPr>
          <w:p w14:paraId="4C91DB8E" w14:textId="537A66BE" w:rsidR="00164C23" w:rsidRPr="007A7355" w:rsidRDefault="00164C23" w:rsidP="00164C23">
            <w:pPr>
              <w:spacing w:after="0" w:line="240" w:lineRule="auto"/>
              <w:jc w:val="center"/>
              <w:rPr>
                <w:rFonts w:ascii="Times New Roman" w:hAnsi="Times New Roman" w:cs="Times New Roman"/>
                <w:lang w:val="lt-LT"/>
              </w:rPr>
            </w:pPr>
            <w:r w:rsidRPr="007A7355">
              <w:rPr>
                <w:rFonts w:ascii="Times New Roman" w:hAnsi="Times New Roman" w:cs="Times New Roman"/>
                <w:lang w:val="lt-LT"/>
              </w:rPr>
              <w:t>Darbo režimas</w:t>
            </w:r>
          </w:p>
        </w:tc>
        <w:tc>
          <w:tcPr>
            <w:tcW w:w="5852" w:type="dxa"/>
            <w:tcBorders>
              <w:top w:val="single" w:sz="4" w:space="0" w:color="auto"/>
              <w:left w:val="nil"/>
              <w:bottom w:val="single" w:sz="4" w:space="0" w:color="auto"/>
              <w:right w:val="single" w:sz="4" w:space="0" w:color="auto"/>
            </w:tcBorders>
            <w:noWrap/>
          </w:tcPr>
          <w:p w14:paraId="12A0B0CD" w14:textId="19C46789" w:rsidR="00164C23" w:rsidRPr="007A7355" w:rsidRDefault="00164C23" w:rsidP="00164C23">
            <w:pPr>
              <w:spacing w:after="0" w:line="240" w:lineRule="auto"/>
              <w:jc w:val="center"/>
              <w:rPr>
                <w:rFonts w:ascii="Times New Roman" w:hAnsi="Times New Roman" w:cs="Times New Roman"/>
                <w:lang w:val="lt-LT"/>
              </w:rPr>
            </w:pPr>
            <w:r w:rsidRPr="007A7355">
              <w:rPr>
                <w:rFonts w:ascii="Times New Roman" w:hAnsi="Times New Roman" w:cs="Times New Roman"/>
                <w:lang w:val="lt-LT"/>
              </w:rPr>
              <w:t xml:space="preserve">Šaldymas, šildymas, džiovinimas, oro </w:t>
            </w:r>
            <w:proofErr w:type="spellStart"/>
            <w:r w:rsidRPr="007A7355">
              <w:rPr>
                <w:rFonts w:ascii="Times New Roman" w:hAnsi="Times New Roman" w:cs="Times New Roman"/>
                <w:lang w:val="lt-LT"/>
              </w:rPr>
              <w:t>recirkuliacija</w:t>
            </w:r>
            <w:proofErr w:type="spellEnd"/>
            <w:r w:rsidRPr="007A7355">
              <w:rPr>
                <w:rFonts w:ascii="Times New Roman" w:hAnsi="Times New Roman" w:cs="Times New Roman"/>
                <w:lang w:val="lt-LT"/>
              </w:rPr>
              <w:t xml:space="preserve"> (ventiliatorius)</w:t>
            </w:r>
          </w:p>
        </w:tc>
      </w:tr>
      <w:tr w:rsidR="00164C23" w:rsidRPr="007A7355" w14:paraId="16C5E01D" w14:textId="77777777" w:rsidTr="008D5A56">
        <w:trPr>
          <w:trHeight w:val="265"/>
        </w:trPr>
        <w:tc>
          <w:tcPr>
            <w:tcW w:w="980" w:type="dxa"/>
            <w:tcBorders>
              <w:top w:val="single" w:sz="4" w:space="0" w:color="auto"/>
              <w:left w:val="single" w:sz="4" w:space="0" w:color="auto"/>
              <w:bottom w:val="single" w:sz="4" w:space="0" w:color="auto"/>
              <w:right w:val="single" w:sz="4" w:space="0" w:color="auto"/>
            </w:tcBorders>
            <w:noWrap/>
            <w:vAlign w:val="center"/>
          </w:tcPr>
          <w:p w14:paraId="312F5C37" w14:textId="349BF6BA" w:rsidR="00164C23" w:rsidRPr="007A7355" w:rsidRDefault="00164C23" w:rsidP="00164C23">
            <w:pPr>
              <w:spacing w:after="0" w:line="240" w:lineRule="auto"/>
              <w:jc w:val="center"/>
              <w:rPr>
                <w:rFonts w:ascii="Times New Roman" w:eastAsia="Times New Roman" w:hAnsi="Times New Roman" w:cs="Times New Roman"/>
                <w:color w:val="000000"/>
                <w:lang w:val="lt-LT" w:eastAsia="lt-LT"/>
              </w:rPr>
            </w:pPr>
            <w:r w:rsidRPr="007A7355">
              <w:rPr>
                <w:rFonts w:ascii="Times New Roman" w:eastAsia="Times New Roman" w:hAnsi="Times New Roman" w:cs="Times New Roman"/>
                <w:color w:val="000000"/>
                <w:lang w:val="lt-LT" w:eastAsia="lt-LT"/>
              </w:rPr>
              <w:t>2.8.4.</w:t>
            </w:r>
          </w:p>
        </w:tc>
        <w:tc>
          <w:tcPr>
            <w:tcW w:w="3800" w:type="dxa"/>
            <w:tcBorders>
              <w:top w:val="single" w:sz="4" w:space="0" w:color="auto"/>
              <w:left w:val="nil"/>
              <w:bottom w:val="single" w:sz="4" w:space="0" w:color="auto"/>
              <w:right w:val="single" w:sz="4" w:space="0" w:color="auto"/>
            </w:tcBorders>
            <w:noWrap/>
          </w:tcPr>
          <w:p w14:paraId="00F17690" w14:textId="114D4F0C" w:rsidR="00164C23" w:rsidRPr="007A7355" w:rsidRDefault="00164C23" w:rsidP="00164C23">
            <w:pPr>
              <w:spacing w:after="0" w:line="240" w:lineRule="auto"/>
              <w:jc w:val="center"/>
              <w:rPr>
                <w:rFonts w:ascii="Times New Roman" w:hAnsi="Times New Roman" w:cs="Times New Roman"/>
                <w:lang w:val="lt-LT"/>
              </w:rPr>
            </w:pPr>
            <w:r w:rsidRPr="007A7355">
              <w:rPr>
                <w:rFonts w:ascii="Times New Roman" w:hAnsi="Times New Roman" w:cs="Times New Roman"/>
                <w:lang w:val="lt-LT"/>
              </w:rPr>
              <w:t>Garantija įrangai (komplektui)</w:t>
            </w:r>
          </w:p>
        </w:tc>
        <w:tc>
          <w:tcPr>
            <w:tcW w:w="5852" w:type="dxa"/>
            <w:tcBorders>
              <w:top w:val="single" w:sz="4" w:space="0" w:color="auto"/>
              <w:left w:val="nil"/>
              <w:bottom w:val="single" w:sz="4" w:space="0" w:color="auto"/>
              <w:right w:val="single" w:sz="4" w:space="0" w:color="auto"/>
            </w:tcBorders>
            <w:noWrap/>
          </w:tcPr>
          <w:p w14:paraId="4A5E17DA" w14:textId="5DDE3D40" w:rsidR="00164C23" w:rsidRPr="007A7355" w:rsidRDefault="00164C23" w:rsidP="00164C23">
            <w:pPr>
              <w:spacing w:after="0" w:line="240" w:lineRule="auto"/>
              <w:jc w:val="center"/>
              <w:rPr>
                <w:rFonts w:ascii="Times New Roman" w:hAnsi="Times New Roman" w:cs="Times New Roman"/>
                <w:lang w:val="lt-LT"/>
              </w:rPr>
            </w:pPr>
            <w:r w:rsidRPr="007A7355">
              <w:rPr>
                <w:rFonts w:ascii="Times New Roman" w:hAnsi="Times New Roman" w:cs="Times New Roman"/>
                <w:lang w:val="lt-LT"/>
              </w:rPr>
              <w:t>Suteikiama ne mažiau kaip 24 mėn. garantija</w:t>
            </w:r>
          </w:p>
        </w:tc>
      </w:tr>
      <w:tr w:rsidR="00164C23" w:rsidRPr="007A7355" w14:paraId="08D67BD5" w14:textId="77777777" w:rsidTr="000846DF">
        <w:trPr>
          <w:trHeight w:val="563"/>
        </w:trPr>
        <w:tc>
          <w:tcPr>
            <w:tcW w:w="980" w:type="dxa"/>
            <w:tcBorders>
              <w:top w:val="single" w:sz="4" w:space="0" w:color="auto"/>
              <w:left w:val="single" w:sz="4" w:space="0" w:color="auto"/>
              <w:bottom w:val="single" w:sz="4" w:space="0" w:color="auto"/>
              <w:right w:val="single" w:sz="4" w:space="0" w:color="auto"/>
            </w:tcBorders>
            <w:noWrap/>
            <w:vAlign w:val="center"/>
          </w:tcPr>
          <w:p w14:paraId="24092BB5" w14:textId="671F5C8A" w:rsidR="00164C23" w:rsidRPr="007A7355" w:rsidRDefault="00164C23" w:rsidP="00164C23">
            <w:pPr>
              <w:spacing w:after="0" w:line="240" w:lineRule="auto"/>
              <w:jc w:val="center"/>
              <w:rPr>
                <w:rFonts w:ascii="Times New Roman" w:eastAsia="Times New Roman" w:hAnsi="Times New Roman" w:cs="Times New Roman"/>
                <w:color w:val="000000"/>
                <w:lang w:val="lt-LT" w:eastAsia="lt-LT"/>
              </w:rPr>
            </w:pPr>
            <w:r w:rsidRPr="007A7355">
              <w:rPr>
                <w:rFonts w:ascii="Times New Roman" w:eastAsia="Times New Roman" w:hAnsi="Times New Roman" w:cs="Times New Roman"/>
                <w:color w:val="000000"/>
                <w:lang w:val="lt-LT" w:eastAsia="lt-LT"/>
              </w:rPr>
              <w:t>3</w:t>
            </w:r>
          </w:p>
        </w:tc>
        <w:tc>
          <w:tcPr>
            <w:tcW w:w="9652" w:type="dxa"/>
            <w:gridSpan w:val="2"/>
            <w:tcBorders>
              <w:top w:val="single" w:sz="4" w:space="0" w:color="auto"/>
              <w:left w:val="nil"/>
              <w:bottom w:val="single" w:sz="4" w:space="0" w:color="auto"/>
              <w:right w:val="single" w:sz="4" w:space="0" w:color="auto"/>
            </w:tcBorders>
            <w:noWrap/>
          </w:tcPr>
          <w:p w14:paraId="0EDE7FB8" w14:textId="6D581F65" w:rsidR="00164C23" w:rsidRPr="007A7355" w:rsidRDefault="00164C23" w:rsidP="002816B8">
            <w:pPr>
              <w:spacing w:after="0" w:line="240" w:lineRule="auto"/>
              <w:rPr>
                <w:rFonts w:ascii="Times New Roman" w:eastAsia="Times New Roman" w:hAnsi="Times New Roman" w:cs="Times New Roman"/>
                <w:b/>
                <w:bCs/>
                <w:color w:val="000000"/>
                <w:lang w:val="lt-LT" w:eastAsia="lt-LT"/>
              </w:rPr>
            </w:pPr>
            <w:r w:rsidRPr="007A7355">
              <w:rPr>
                <w:rFonts w:ascii="Times New Roman" w:hAnsi="Times New Roman" w:cs="Times New Roman"/>
                <w:b/>
                <w:bCs/>
                <w:lang w:val="lt-LT"/>
              </w:rPr>
              <w:t>Europos pr. 105 Kaunas</w:t>
            </w:r>
          </w:p>
        </w:tc>
      </w:tr>
      <w:tr w:rsidR="00164C23" w:rsidRPr="007A7355" w14:paraId="13C0EE47" w14:textId="77777777" w:rsidTr="008D5A56">
        <w:trPr>
          <w:trHeight w:val="265"/>
        </w:trPr>
        <w:tc>
          <w:tcPr>
            <w:tcW w:w="980" w:type="dxa"/>
            <w:tcBorders>
              <w:top w:val="single" w:sz="4" w:space="0" w:color="auto"/>
              <w:left w:val="single" w:sz="4" w:space="0" w:color="auto"/>
              <w:bottom w:val="single" w:sz="4" w:space="0" w:color="auto"/>
              <w:right w:val="single" w:sz="4" w:space="0" w:color="auto"/>
            </w:tcBorders>
            <w:noWrap/>
            <w:vAlign w:val="center"/>
          </w:tcPr>
          <w:p w14:paraId="0DB3AD9C" w14:textId="0A01F55B" w:rsidR="00164C23" w:rsidRPr="007A7355" w:rsidRDefault="00164C23" w:rsidP="00164C23">
            <w:pPr>
              <w:spacing w:after="0" w:line="240" w:lineRule="auto"/>
              <w:jc w:val="center"/>
              <w:rPr>
                <w:rFonts w:ascii="Times New Roman" w:eastAsia="Times New Roman" w:hAnsi="Times New Roman" w:cs="Times New Roman"/>
                <w:color w:val="000000"/>
                <w:lang w:val="lt-LT" w:eastAsia="lt-LT"/>
              </w:rPr>
            </w:pPr>
            <w:r w:rsidRPr="007A7355">
              <w:rPr>
                <w:rFonts w:ascii="Times New Roman" w:eastAsia="Times New Roman" w:hAnsi="Times New Roman" w:cs="Times New Roman"/>
                <w:color w:val="000000"/>
                <w:lang w:val="lt-LT" w:eastAsia="lt-LT"/>
              </w:rPr>
              <w:t>3.1</w:t>
            </w:r>
          </w:p>
        </w:tc>
        <w:tc>
          <w:tcPr>
            <w:tcW w:w="3800" w:type="dxa"/>
            <w:tcBorders>
              <w:top w:val="single" w:sz="4" w:space="0" w:color="auto"/>
              <w:left w:val="nil"/>
              <w:bottom w:val="single" w:sz="4" w:space="0" w:color="auto"/>
              <w:right w:val="single" w:sz="4" w:space="0" w:color="auto"/>
            </w:tcBorders>
            <w:noWrap/>
            <w:vAlign w:val="center"/>
          </w:tcPr>
          <w:p w14:paraId="4117F23E" w14:textId="6A214D15" w:rsidR="00164C23" w:rsidRPr="007A7355" w:rsidRDefault="00164C23" w:rsidP="00164C23">
            <w:pPr>
              <w:spacing w:after="0" w:line="240" w:lineRule="auto"/>
              <w:jc w:val="center"/>
              <w:rPr>
                <w:rFonts w:ascii="Times New Roman" w:eastAsia="Times New Roman" w:hAnsi="Times New Roman" w:cs="Times New Roman"/>
                <w:color w:val="000000"/>
                <w:lang w:val="lt-LT" w:eastAsia="lt-LT"/>
              </w:rPr>
            </w:pPr>
            <w:r w:rsidRPr="007A7355">
              <w:rPr>
                <w:rFonts w:ascii="Times New Roman" w:eastAsia="Times New Roman" w:hAnsi="Times New Roman" w:cs="Times New Roman"/>
                <w:lang w:val="lt-LT" w:eastAsia="lt-LT"/>
              </w:rPr>
              <w:t>Tipas</w:t>
            </w:r>
          </w:p>
        </w:tc>
        <w:tc>
          <w:tcPr>
            <w:tcW w:w="5852" w:type="dxa"/>
            <w:tcBorders>
              <w:top w:val="single" w:sz="4" w:space="0" w:color="auto"/>
              <w:left w:val="nil"/>
              <w:bottom w:val="single" w:sz="4" w:space="0" w:color="auto"/>
              <w:right w:val="single" w:sz="4" w:space="0" w:color="auto"/>
            </w:tcBorders>
            <w:noWrap/>
          </w:tcPr>
          <w:p w14:paraId="4EB513AF" w14:textId="0A5BB12B" w:rsidR="00164C23" w:rsidRPr="007A7355" w:rsidRDefault="00E35E4E" w:rsidP="00164C23">
            <w:pPr>
              <w:spacing w:after="0" w:line="240" w:lineRule="auto"/>
              <w:jc w:val="center"/>
              <w:rPr>
                <w:rFonts w:ascii="Times New Roman" w:eastAsia="Times New Roman" w:hAnsi="Times New Roman" w:cs="Times New Roman"/>
                <w:color w:val="000000"/>
                <w:lang w:val="lt-LT" w:eastAsia="lt-LT"/>
              </w:rPr>
            </w:pPr>
            <w:r w:rsidRPr="007A7355">
              <w:rPr>
                <w:rFonts w:ascii="Times New Roman" w:eastAsia="Times New Roman" w:hAnsi="Times New Roman" w:cs="Times New Roman"/>
                <w:lang w:val="lt-LT" w:eastAsia="lt-LT"/>
              </w:rPr>
              <w:t>Sieninis oro kondicionierius (su distanciniu valdymu)</w:t>
            </w:r>
          </w:p>
        </w:tc>
      </w:tr>
      <w:tr w:rsidR="00164C23" w:rsidRPr="007A7355" w14:paraId="195A2D35" w14:textId="77777777" w:rsidTr="008D5A56">
        <w:trPr>
          <w:trHeight w:val="265"/>
        </w:trPr>
        <w:tc>
          <w:tcPr>
            <w:tcW w:w="980" w:type="dxa"/>
            <w:tcBorders>
              <w:top w:val="single" w:sz="4" w:space="0" w:color="auto"/>
              <w:left w:val="single" w:sz="4" w:space="0" w:color="auto"/>
              <w:bottom w:val="single" w:sz="4" w:space="0" w:color="auto"/>
              <w:right w:val="single" w:sz="4" w:space="0" w:color="auto"/>
            </w:tcBorders>
            <w:noWrap/>
            <w:vAlign w:val="center"/>
          </w:tcPr>
          <w:p w14:paraId="1699ADA4" w14:textId="7AE235BC" w:rsidR="00164C23" w:rsidRPr="007A7355" w:rsidRDefault="00164C23" w:rsidP="00164C23">
            <w:pPr>
              <w:spacing w:after="0" w:line="240" w:lineRule="auto"/>
              <w:jc w:val="center"/>
              <w:rPr>
                <w:rFonts w:ascii="Times New Roman" w:eastAsia="Times New Roman" w:hAnsi="Times New Roman" w:cs="Times New Roman"/>
                <w:color w:val="000000"/>
                <w:lang w:val="lt-LT" w:eastAsia="lt-LT"/>
              </w:rPr>
            </w:pPr>
            <w:r w:rsidRPr="007A7355">
              <w:rPr>
                <w:rFonts w:ascii="Times New Roman" w:eastAsia="Times New Roman" w:hAnsi="Times New Roman" w:cs="Times New Roman"/>
                <w:color w:val="000000"/>
                <w:lang w:val="lt-LT" w:eastAsia="lt-LT"/>
              </w:rPr>
              <w:t>3.2</w:t>
            </w:r>
          </w:p>
        </w:tc>
        <w:tc>
          <w:tcPr>
            <w:tcW w:w="3800" w:type="dxa"/>
            <w:tcBorders>
              <w:top w:val="single" w:sz="4" w:space="0" w:color="auto"/>
              <w:left w:val="nil"/>
              <w:bottom w:val="single" w:sz="4" w:space="0" w:color="auto"/>
              <w:right w:val="single" w:sz="4" w:space="0" w:color="auto"/>
            </w:tcBorders>
            <w:noWrap/>
            <w:vAlign w:val="center"/>
          </w:tcPr>
          <w:p w14:paraId="20A737CF" w14:textId="1A96FE8A" w:rsidR="00164C23" w:rsidRPr="007A7355" w:rsidRDefault="00164C23" w:rsidP="00164C23">
            <w:pPr>
              <w:spacing w:after="0" w:line="240" w:lineRule="auto"/>
              <w:jc w:val="center"/>
              <w:rPr>
                <w:rFonts w:ascii="Times New Roman" w:eastAsia="Times New Roman" w:hAnsi="Times New Roman" w:cs="Times New Roman"/>
                <w:color w:val="000000"/>
                <w:lang w:val="lt-LT" w:eastAsia="lt-LT"/>
              </w:rPr>
            </w:pPr>
            <w:r w:rsidRPr="007A7355">
              <w:rPr>
                <w:rFonts w:ascii="Times New Roman" w:eastAsia="Times New Roman" w:hAnsi="Times New Roman" w:cs="Times New Roman"/>
                <w:lang w:val="lt-LT" w:eastAsia="lt-LT"/>
              </w:rPr>
              <w:t>Technologija ir kiekis</w:t>
            </w:r>
          </w:p>
        </w:tc>
        <w:tc>
          <w:tcPr>
            <w:tcW w:w="5852" w:type="dxa"/>
            <w:tcBorders>
              <w:top w:val="single" w:sz="4" w:space="0" w:color="auto"/>
              <w:left w:val="nil"/>
              <w:bottom w:val="single" w:sz="4" w:space="0" w:color="auto"/>
              <w:right w:val="single" w:sz="4" w:space="0" w:color="auto"/>
            </w:tcBorders>
            <w:noWrap/>
          </w:tcPr>
          <w:p w14:paraId="4A14C1C3" w14:textId="5E06C2DC" w:rsidR="00164C23" w:rsidRPr="007A7355" w:rsidRDefault="00164C23" w:rsidP="00164C23">
            <w:pPr>
              <w:spacing w:after="0" w:line="240" w:lineRule="auto"/>
              <w:jc w:val="center"/>
              <w:rPr>
                <w:rFonts w:ascii="Times New Roman" w:hAnsi="Times New Roman" w:cs="Times New Roman"/>
                <w:lang w:val="lt-LT"/>
              </w:rPr>
            </w:pPr>
            <w:proofErr w:type="spellStart"/>
            <w:r w:rsidRPr="007A7355">
              <w:rPr>
                <w:rFonts w:ascii="Times New Roman" w:eastAsia="Times New Roman" w:hAnsi="Times New Roman" w:cs="Times New Roman"/>
                <w:color w:val="000000"/>
                <w:lang w:val="lt-LT" w:eastAsia="lt-LT"/>
              </w:rPr>
              <w:t>Split</w:t>
            </w:r>
            <w:proofErr w:type="spellEnd"/>
            <w:r w:rsidRPr="007A7355">
              <w:rPr>
                <w:rFonts w:ascii="Times New Roman" w:eastAsia="Times New Roman" w:hAnsi="Times New Roman" w:cs="Times New Roman"/>
                <w:color w:val="000000"/>
                <w:lang w:val="lt-LT" w:eastAsia="lt-LT"/>
              </w:rPr>
              <w:t xml:space="preserve"> </w:t>
            </w:r>
            <w:proofErr w:type="spellStart"/>
            <w:r w:rsidRPr="007A7355">
              <w:rPr>
                <w:rFonts w:ascii="Times New Roman" w:eastAsia="Times New Roman" w:hAnsi="Times New Roman" w:cs="Times New Roman"/>
                <w:color w:val="000000"/>
                <w:lang w:val="lt-LT" w:eastAsia="lt-LT"/>
              </w:rPr>
              <w:t>inverter</w:t>
            </w:r>
            <w:proofErr w:type="spellEnd"/>
            <w:r w:rsidRPr="007A7355">
              <w:rPr>
                <w:rFonts w:ascii="Times New Roman" w:eastAsia="Times New Roman" w:hAnsi="Times New Roman" w:cs="Times New Roman"/>
                <w:color w:val="000000"/>
                <w:lang w:val="lt-LT" w:eastAsia="lt-LT"/>
              </w:rPr>
              <w:t xml:space="preserve"> sistemos sieninis oro kondicionierius serverinei, 1 vnt.</w:t>
            </w:r>
          </w:p>
        </w:tc>
      </w:tr>
      <w:tr w:rsidR="00164C23" w:rsidRPr="007A7355" w14:paraId="728D2AD6" w14:textId="77777777" w:rsidTr="008D5A56">
        <w:trPr>
          <w:trHeight w:val="265"/>
        </w:trPr>
        <w:tc>
          <w:tcPr>
            <w:tcW w:w="980" w:type="dxa"/>
            <w:tcBorders>
              <w:top w:val="single" w:sz="4" w:space="0" w:color="auto"/>
              <w:left w:val="single" w:sz="4" w:space="0" w:color="auto"/>
              <w:bottom w:val="single" w:sz="4" w:space="0" w:color="auto"/>
              <w:right w:val="single" w:sz="4" w:space="0" w:color="auto"/>
            </w:tcBorders>
            <w:noWrap/>
            <w:vAlign w:val="center"/>
          </w:tcPr>
          <w:p w14:paraId="12163961" w14:textId="60689528" w:rsidR="00164C23" w:rsidRPr="007A7355" w:rsidRDefault="00164C23" w:rsidP="00164C23">
            <w:pPr>
              <w:spacing w:after="0" w:line="240" w:lineRule="auto"/>
              <w:jc w:val="center"/>
              <w:rPr>
                <w:rFonts w:ascii="Times New Roman" w:eastAsia="Times New Roman" w:hAnsi="Times New Roman" w:cs="Times New Roman"/>
                <w:color w:val="000000"/>
                <w:lang w:val="lt-LT" w:eastAsia="lt-LT"/>
              </w:rPr>
            </w:pPr>
            <w:r w:rsidRPr="007A7355">
              <w:rPr>
                <w:rFonts w:ascii="Times New Roman" w:eastAsia="Times New Roman" w:hAnsi="Times New Roman" w:cs="Times New Roman"/>
                <w:color w:val="000000"/>
                <w:lang w:val="lt-LT" w:eastAsia="lt-LT"/>
              </w:rPr>
              <w:t>3.3.</w:t>
            </w:r>
          </w:p>
        </w:tc>
        <w:tc>
          <w:tcPr>
            <w:tcW w:w="3800" w:type="dxa"/>
            <w:tcBorders>
              <w:top w:val="single" w:sz="4" w:space="0" w:color="auto"/>
              <w:left w:val="nil"/>
              <w:bottom w:val="single" w:sz="4" w:space="0" w:color="auto"/>
              <w:right w:val="single" w:sz="4" w:space="0" w:color="auto"/>
            </w:tcBorders>
            <w:noWrap/>
            <w:vAlign w:val="center"/>
          </w:tcPr>
          <w:p w14:paraId="79A400B2" w14:textId="0D8571F8" w:rsidR="00164C23" w:rsidRPr="007A7355" w:rsidRDefault="00164C23" w:rsidP="00164C23">
            <w:pPr>
              <w:spacing w:after="0" w:line="240" w:lineRule="auto"/>
              <w:jc w:val="center"/>
              <w:rPr>
                <w:rFonts w:ascii="Times New Roman" w:hAnsi="Times New Roman" w:cs="Times New Roman"/>
                <w:lang w:val="lt-LT"/>
              </w:rPr>
            </w:pPr>
            <w:r w:rsidRPr="007A7355">
              <w:rPr>
                <w:rFonts w:ascii="Times New Roman" w:eastAsia="Times New Roman" w:hAnsi="Times New Roman" w:cs="Times New Roman"/>
                <w:color w:val="000000"/>
                <w:lang w:val="lt-LT" w:eastAsia="lt-LT"/>
              </w:rPr>
              <w:t>Kondicionuojamų patalpų plotai</w:t>
            </w:r>
          </w:p>
        </w:tc>
        <w:tc>
          <w:tcPr>
            <w:tcW w:w="5852" w:type="dxa"/>
            <w:tcBorders>
              <w:top w:val="single" w:sz="4" w:space="0" w:color="auto"/>
              <w:left w:val="nil"/>
              <w:bottom w:val="single" w:sz="4" w:space="0" w:color="auto"/>
              <w:right w:val="single" w:sz="4" w:space="0" w:color="auto"/>
            </w:tcBorders>
            <w:noWrap/>
          </w:tcPr>
          <w:p w14:paraId="23BBB14A" w14:textId="229D5F3B" w:rsidR="00164C23" w:rsidRPr="007A7355" w:rsidRDefault="00164C23" w:rsidP="00164C23">
            <w:pPr>
              <w:spacing w:after="0" w:line="240" w:lineRule="auto"/>
              <w:jc w:val="center"/>
              <w:rPr>
                <w:rFonts w:ascii="Times New Roman" w:hAnsi="Times New Roman" w:cs="Times New Roman"/>
                <w:lang w:val="lt-LT"/>
              </w:rPr>
            </w:pPr>
            <w:r w:rsidRPr="007A7355">
              <w:rPr>
                <w:rFonts w:ascii="Times New Roman" w:hAnsi="Times New Roman" w:cs="Times New Roman"/>
                <w:lang w:val="lt-LT"/>
              </w:rPr>
              <w:t>patalpa 2-41, plotas 26,24</w:t>
            </w:r>
            <w:r w:rsidRPr="007A7355">
              <w:rPr>
                <w:rFonts w:ascii="Times New Roman" w:eastAsia="Times New Roman" w:hAnsi="Times New Roman" w:cs="Times New Roman"/>
                <w:color w:val="000000"/>
                <w:lang w:val="lt-LT" w:eastAsia="lt-LT"/>
              </w:rPr>
              <w:t xml:space="preserve"> m</w:t>
            </w:r>
            <w:r w:rsidRPr="007A7355">
              <w:rPr>
                <w:rFonts w:ascii="Times New Roman" w:eastAsia="Times New Roman" w:hAnsi="Times New Roman" w:cs="Times New Roman"/>
                <w:color w:val="000000"/>
                <w:vertAlign w:val="superscript"/>
                <w:lang w:val="lt-LT" w:eastAsia="lt-LT"/>
              </w:rPr>
              <w:t>2</w:t>
            </w:r>
          </w:p>
        </w:tc>
      </w:tr>
      <w:tr w:rsidR="00164C23" w:rsidRPr="007A7355" w14:paraId="3B51F487" w14:textId="77777777" w:rsidTr="008D5A56">
        <w:trPr>
          <w:trHeight w:val="265"/>
        </w:trPr>
        <w:tc>
          <w:tcPr>
            <w:tcW w:w="980" w:type="dxa"/>
            <w:tcBorders>
              <w:top w:val="single" w:sz="4" w:space="0" w:color="auto"/>
              <w:left w:val="single" w:sz="4" w:space="0" w:color="auto"/>
              <w:bottom w:val="single" w:sz="4" w:space="0" w:color="auto"/>
              <w:right w:val="single" w:sz="4" w:space="0" w:color="auto"/>
            </w:tcBorders>
            <w:noWrap/>
            <w:vAlign w:val="center"/>
          </w:tcPr>
          <w:p w14:paraId="2CB15478" w14:textId="2DC8F073" w:rsidR="00164C23" w:rsidRPr="007A7355" w:rsidRDefault="00164C23" w:rsidP="00164C23">
            <w:pPr>
              <w:spacing w:after="0" w:line="240" w:lineRule="auto"/>
              <w:jc w:val="center"/>
              <w:rPr>
                <w:rFonts w:ascii="Times New Roman" w:eastAsia="Times New Roman" w:hAnsi="Times New Roman" w:cs="Times New Roman"/>
                <w:color w:val="000000"/>
                <w:lang w:val="lt-LT" w:eastAsia="lt-LT"/>
              </w:rPr>
            </w:pPr>
            <w:r w:rsidRPr="007A7355">
              <w:rPr>
                <w:rFonts w:ascii="Times New Roman" w:eastAsia="Times New Roman" w:hAnsi="Times New Roman" w:cs="Times New Roman"/>
                <w:color w:val="000000"/>
                <w:lang w:val="lt-LT" w:eastAsia="lt-LT"/>
              </w:rPr>
              <w:t>3.4.</w:t>
            </w:r>
          </w:p>
        </w:tc>
        <w:tc>
          <w:tcPr>
            <w:tcW w:w="3800" w:type="dxa"/>
            <w:tcBorders>
              <w:top w:val="single" w:sz="4" w:space="0" w:color="auto"/>
              <w:left w:val="nil"/>
              <w:bottom w:val="single" w:sz="4" w:space="0" w:color="auto"/>
              <w:right w:val="single" w:sz="4" w:space="0" w:color="auto"/>
            </w:tcBorders>
            <w:noWrap/>
            <w:vAlign w:val="center"/>
          </w:tcPr>
          <w:p w14:paraId="2A025BD5" w14:textId="5371F7D5" w:rsidR="00164C23" w:rsidRPr="007A7355" w:rsidRDefault="00164C23" w:rsidP="00164C23">
            <w:pPr>
              <w:spacing w:after="0" w:line="240" w:lineRule="auto"/>
              <w:jc w:val="center"/>
              <w:rPr>
                <w:rFonts w:ascii="Times New Roman" w:hAnsi="Times New Roman" w:cs="Times New Roman"/>
                <w:lang w:val="lt-LT"/>
              </w:rPr>
            </w:pPr>
            <w:r w:rsidRPr="007A7355">
              <w:rPr>
                <w:rFonts w:ascii="Times New Roman" w:eastAsia="Times New Roman" w:hAnsi="Times New Roman" w:cs="Times New Roman"/>
                <w:color w:val="000000"/>
                <w:lang w:val="lt-LT" w:eastAsia="lt-LT"/>
              </w:rPr>
              <w:t>Kondicionuojamų patalpų aukštis</w:t>
            </w:r>
          </w:p>
        </w:tc>
        <w:tc>
          <w:tcPr>
            <w:tcW w:w="5852" w:type="dxa"/>
            <w:tcBorders>
              <w:top w:val="single" w:sz="4" w:space="0" w:color="auto"/>
              <w:left w:val="nil"/>
              <w:bottom w:val="single" w:sz="4" w:space="0" w:color="auto"/>
              <w:right w:val="single" w:sz="4" w:space="0" w:color="auto"/>
            </w:tcBorders>
            <w:noWrap/>
          </w:tcPr>
          <w:p w14:paraId="3789C4DC" w14:textId="6CC25457" w:rsidR="00164C23" w:rsidRPr="007A7355" w:rsidRDefault="00164C23" w:rsidP="00164C23">
            <w:pPr>
              <w:spacing w:after="0" w:line="240" w:lineRule="auto"/>
              <w:jc w:val="center"/>
              <w:rPr>
                <w:rFonts w:ascii="Times New Roman" w:hAnsi="Times New Roman" w:cs="Times New Roman"/>
                <w:lang w:val="lt-LT"/>
              </w:rPr>
            </w:pPr>
            <w:r w:rsidRPr="007A7355">
              <w:rPr>
                <w:rFonts w:ascii="Times New Roman" w:hAnsi="Times New Roman" w:cs="Times New Roman"/>
                <w:lang w:val="lt-LT"/>
              </w:rPr>
              <w:t>3m</w:t>
            </w:r>
          </w:p>
        </w:tc>
      </w:tr>
      <w:tr w:rsidR="00164C23" w:rsidRPr="007A7355" w14:paraId="7BFAF92D" w14:textId="77777777" w:rsidTr="008D5A56">
        <w:trPr>
          <w:trHeight w:val="265"/>
        </w:trPr>
        <w:tc>
          <w:tcPr>
            <w:tcW w:w="980" w:type="dxa"/>
            <w:tcBorders>
              <w:top w:val="single" w:sz="4" w:space="0" w:color="auto"/>
              <w:left w:val="single" w:sz="4" w:space="0" w:color="auto"/>
              <w:bottom w:val="single" w:sz="4" w:space="0" w:color="auto"/>
              <w:right w:val="single" w:sz="4" w:space="0" w:color="auto"/>
            </w:tcBorders>
            <w:noWrap/>
            <w:vAlign w:val="center"/>
          </w:tcPr>
          <w:p w14:paraId="521EB941" w14:textId="31788EE5" w:rsidR="00164C23" w:rsidRPr="007A7355" w:rsidRDefault="00164C23" w:rsidP="00164C23">
            <w:pPr>
              <w:spacing w:after="0" w:line="240" w:lineRule="auto"/>
              <w:jc w:val="center"/>
              <w:rPr>
                <w:rFonts w:ascii="Times New Roman" w:eastAsia="Times New Roman" w:hAnsi="Times New Roman" w:cs="Times New Roman"/>
                <w:color w:val="000000"/>
                <w:lang w:val="lt-LT" w:eastAsia="lt-LT"/>
              </w:rPr>
            </w:pPr>
            <w:r w:rsidRPr="007A7355">
              <w:rPr>
                <w:rFonts w:ascii="Times New Roman" w:eastAsia="Times New Roman" w:hAnsi="Times New Roman" w:cs="Times New Roman"/>
                <w:color w:val="000000"/>
                <w:lang w:val="lt-LT" w:eastAsia="lt-LT"/>
              </w:rPr>
              <w:t>3.5.</w:t>
            </w:r>
          </w:p>
        </w:tc>
        <w:tc>
          <w:tcPr>
            <w:tcW w:w="3800" w:type="dxa"/>
            <w:tcBorders>
              <w:top w:val="single" w:sz="4" w:space="0" w:color="auto"/>
              <w:left w:val="nil"/>
              <w:bottom w:val="single" w:sz="4" w:space="0" w:color="auto"/>
              <w:right w:val="single" w:sz="4" w:space="0" w:color="auto"/>
            </w:tcBorders>
            <w:noWrap/>
            <w:vAlign w:val="center"/>
          </w:tcPr>
          <w:p w14:paraId="7FB5E720" w14:textId="563D7DD2" w:rsidR="00164C23" w:rsidRPr="007A7355" w:rsidRDefault="00164C23" w:rsidP="00164C23">
            <w:pPr>
              <w:spacing w:after="0" w:line="240" w:lineRule="auto"/>
              <w:jc w:val="center"/>
              <w:rPr>
                <w:rFonts w:ascii="Times New Roman" w:hAnsi="Times New Roman" w:cs="Times New Roman"/>
                <w:lang w:val="lt-LT"/>
              </w:rPr>
            </w:pPr>
            <w:r w:rsidRPr="007A7355">
              <w:rPr>
                <w:rFonts w:ascii="Times New Roman" w:eastAsia="Times New Roman" w:hAnsi="Times New Roman" w:cs="Times New Roman"/>
                <w:color w:val="000000"/>
                <w:lang w:val="lt-LT" w:eastAsia="lt-LT"/>
              </w:rPr>
              <w:t>Komunikacija ir valdymas</w:t>
            </w:r>
          </w:p>
        </w:tc>
        <w:tc>
          <w:tcPr>
            <w:tcW w:w="5852" w:type="dxa"/>
            <w:tcBorders>
              <w:top w:val="single" w:sz="4" w:space="0" w:color="auto"/>
              <w:left w:val="nil"/>
              <w:bottom w:val="single" w:sz="4" w:space="0" w:color="auto"/>
              <w:right w:val="single" w:sz="4" w:space="0" w:color="auto"/>
            </w:tcBorders>
            <w:noWrap/>
          </w:tcPr>
          <w:p w14:paraId="0070A1C7" w14:textId="5605989C" w:rsidR="00164C23" w:rsidRPr="007A7355" w:rsidRDefault="00164C23" w:rsidP="00164C23">
            <w:pPr>
              <w:spacing w:after="0" w:line="240" w:lineRule="auto"/>
              <w:jc w:val="center"/>
              <w:rPr>
                <w:rFonts w:ascii="Times New Roman" w:hAnsi="Times New Roman" w:cs="Times New Roman"/>
                <w:lang w:val="lt-LT"/>
              </w:rPr>
            </w:pPr>
            <w:proofErr w:type="spellStart"/>
            <w:r w:rsidRPr="007A7355">
              <w:rPr>
                <w:rFonts w:ascii="Times New Roman" w:eastAsia="Times New Roman" w:hAnsi="Times New Roman" w:cs="Times New Roman"/>
                <w:color w:val="000000"/>
                <w:lang w:val="lt-LT" w:eastAsia="lt-LT"/>
              </w:rPr>
              <w:t>Split</w:t>
            </w:r>
            <w:proofErr w:type="spellEnd"/>
            <w:r w:rsidRPr="007A7355">
              <w:rPr>
                <w:rFonts w:ascii="Times New Roman" w:eastAsia="Times New Roman" w:hAnsi="Times New Roman" w:cs="Times New Roman"/>
                <w:color w:val="000000"/>
                <w:lang w:val="lt-LT" w:eastAsia="lt-LT"/>
              </w:rPr>
              <w:t xml:space="preserve">  sistemos turi turėti galimybę prijungti įrenginius į </w:t>
            </w:r>
            <w:proofErr w:type="spellStart"/>
            <w:r w:rsidRPr="007A7355">
              <w:rPr>
                <w:rFonts w:ascii="Times New Roman" w:eastAsia="Times New Roman" w:hAnsi="Times New Roman" w:cs="Times New Roman"/>
                <w:color w:val="000000"/>
                <w:lang w:val="lt-LT" w:eastAsia="lt-LT"/>
              </w:rPr>
              <w:t>Ethernet</w:t>
            </w:r>
            <w:proofErr w:type="spellEnd"/>
            <w:r w:rsidRPr="007A7355">
              <w:rPr>
                <w:rFonts w:ascii="Times New Roman" w:eastAsia="Times New Roman" w:hAnsi="Times New Roman" w:cs="Times New Roman"/>
                <w:color w:val="000000"/>
                <w:lang w:val="lt-LT" w:eastAsia="lt-LT"/>
              </w:rPr>
              <w:t xml:space="preserve"> tinklą</w:t>
            </w:r>
          </w:p>
        </w:tc>
      </w:tr>
      <w:tr w:rsidR="00164C23" w:rsidRPr="007A7355" w14:paraId="0F6ED877" w14:textId="77777777" w:rsidTr="008D5A56">
        <w:trPr>
          <w:trHeight w:val="265"/>
        </w:trPr>
        <w:tc>
          <w:tcPr>
            <w:tcW w:w="980" w:type="dxa"/>
            <w:tcBorders>
              <w:top w:val="single" w:sz="4" w:space="0" w:color="auto"/>
              <w:left w:val="single" w:sz="4" w:space="0" w:color="auto"/>
              <w:bottom w:val="single" w:sz="4" w:space="0" w:color="auto"/>
              <w:right w:val="single" w:sz="4" w:space="0" w:color="auto"/>
            </w:tcBorders>
            <w:noWrap/>
            <w:vAlign w:val="center"/>
          </w:tcPr>
          <w:p w14:paraId="663621CB" w14:textId="38CBB8AD" w:rsidR="00164C23" w:rsidRPr="007A7355" w:rsidRDefault="00164C23" w:rsidP="00164C23">
            <w:pPr>
              <w:spacing w:after="0" w:line="240" w:lineRule="auto"/>
              <w:jc w:val="center"/>
              <w:rPr>
                <w:rFonts w:ascii="Times New Roman" w:eastAsia="Times New Roman" w:hAnsi="Times New Roman" w:cs="Times New Roman"/>
                <w:color w:val="000000"/>
                <w:lang w:val="lt-LT" w:eastAsia="lt-LT"/>
              </w:rPr>
            </w:pPr>
            <w:r w:rsidRPr="007A7355">
              <w:rPr>
                <w:rFonts w:ascii="Times New Roman" w:eastAsia="Times New Roman" w:hAnsi="Times New Roman" w:cs="Times New Roman"/>
                <w:color w:val="000000"/>
                <w:lang w:val="lt-LT" w:eastAsia="lt-LT"/>
              </w:rPr>
              <w:t>3.6.</w:t>
            </w:r>
          </w:p>
        </w:tc>
        <w:tc>
          <w:tcPr>
            <w:tcW w:w="9652" w:type="dxa"/>
            <w:gridSpan w:val="2"/>
            <w:tcBorders>
              <w:top w:val="single" w:sz="4" w:space="0" w:color="auto"/>
              <w:left w:val="nil"/>
              <w:bottom w:val="single" w:sz="4" w:space="0" w:color="auto"/>
              <w:right w:val="single" w:sz="4" w:space="0" w:color="auto"/>
            </w:tcBorders>
            <w:noWrap/>
          </w:tcPr>
          <w:p w14:paraId="3C2FC394" w14:textId="4DA00FA0" w:rsidR="00164C23" w:rsidRPr="007A7355" w:rsidRDefault="00164C23" w:rsidP="000846DF">
            <w:pPr>
              <w:spacing w:after="0" w:line="240" w:lineRule="auto"/>
              <w:rPr>
                <w:rFonts w:ascii="Times New Roman" w:hAnsi="Times New Roman" w:cs="Times New Roman"/>
                <w:b/>
                <w:bCs/>
                <w:lang w:val="lt-LT"/>
              </w:rPr>
            </w:pPr>
            <w:r w:rsidRPr="007A7355">
              <w:rPr>
                <w:rFonts w:ascii="Times New Roman" w:hAnsi="Times New Roman" w:cs="Times New Roman"/>
                <w:b/>
                <w:bCs/>
                <w:lang w:val="lt-LT"/>
              </w:rPr>
              <w:t>Bendri reikalavimai išoriniam blokui</w:t>
            </w:r>
          </w:p>
        </w:tc>
      </w:tr>
      <w:tr w:rsidR="00164C23" w:rsidRPr="007A7355" w14:paraId="5EC36BFB" w14:textId="77777777" w:rsidTr="008D5A56">
        <w:trPr>
          <w:trHeight w:val="265"/>
        </w:trPr>
        <w:tc>
          <w:tcPr>
            <w:tcW w:w="980" w:type="dxa"/>
            <w:tcBorders>
              <w:top w:val="single" w:sz="4" w:space="0" w:color="auto"/>
              <w:left w:val="single" w:sz="4" w:space="0" w:color="auto"/>
              <w:bottom w:val="single" w:sz="4" w:space="0" w:color="auto"/>
              <w:right w:val="single" w:sz="4" w:space="0" w:color="auto"/>
            </w:tcBorders>
            <w:noWrap/>
            <w:vAlign w:val="center"/>
          </w:tcPr>
          <w:p w14:paraId="2A72FC96" w14:textId="744A579D" w:rsidR="00164C23" w:rsidRPr="007A7355" w:rsidRDefault="00164C23" w:rsidP="00164C23">
            <w:pPr>
              <w:spacing w:after="0" w:line="240" w:lineRule="auto"/>
              <w:jc w:val="center"/>
              <w:rPr>
                <w:rFonts w:ascii="Times New Roman" w:eastAsia="Times New Roman" w:hAnsi="Times New Roman" w:cs="Times New Roman"/>
                <w:color w:val="000000"/>
                <w:lang w:val="lt-LT" w:eastAsia="lt-LT"/>
              </w:rPr>
            </w:pPr>
            <w:r w:rsidRPr="007A7355">
              <w:rPr>
                <w:rFonts w:ascii="Times New Roman" w:eastAsia="Times New Roman" w:hAnsi="Times New Roman" w:cs="Times New Roman"/>
                <w:color w:val="000000"/>
                <w:lang w:val="lt-LT" w:eastAsia="lt-LT"/>
              </w:rPr>
              <w:t>3.6.1.</w:t>
            </w:r>
          </w:p>
        </w:tc>
        <w:tc>
          <w:tcPr>
            <w:tcW w:w="3800" w:type="dxa"/>
            <w:tcBorders>
              <w:top w:val="single" w:sz="4" w:space="0" w:color="auto"/>
              <w:left w:val="nil"/>
              <w:bottom w:val="single" w:sz="4" w:space="0" w:color="auto"/>
              <w:right w:val="single" w:sz="4" w:space="0" w:color="auto"/>
            </w:tcBorders>
            <w:noWrap/>
            <w:vAlign w:val="center"/>
          </w:tcPr>
          <w:p w14:paraId="1850D88B" w14:textId="01A88590" w:rsidR="00164C23" w:rsidRPr="007A7355" w:rsidRDefault="00164C23" w:rsidP="00164C23">
            <w:pPr>
              <w:spacing w:after="0" w:line="240" w:lineRule="auto"/>
              <w:jc w:val="center"/>
              <w:rPr>
                <w:rFonts w:ascii="Times New Roman" w:hAnsi="Times New Roman" w:cs="Times New Roman"/>
                <w:lang w:val="lt-LT"/>
              </w:rPr>
            </w:pPr>
            <w:r w:rsidRPr="007A7355">
              <w:rPr>
                <w:rFonts w:ascii="Times New Roman" w:eastAsia="Times New Roman" w:hAnsi="Times New Roman" w:cs="Times New Roman"/>
                <w:color w:val="000000"/>
                <w:lang w:val="lt-LT" w:eastAsia="lt-LT"/>
              </w:rPr>
              <w:t>Vėsinimo galia kW</w:t>
            </w:r>
          </w:p>
        </w:tc>
        <w:tc>
          <w:tcPr>
            <w:tcW w:w="5852" w:type="dxa"/>
            <w:tcBorders>
              <w:top w:val="single" w:sz="4" w:space="0" w:color="auto"/>
              <w:left w:val="nil"/>
              <w:bottom w:val="single" w:sz="4" w:space="0" w:color="auto"/>
              <w:right w:val="single" w:sz="4" w:space="0" w:color="auto"/>
            </w:tcBorders>
            <w:noWrap/>
            <w:vAlign w:val="center"/>
          </w:tcPr>
          <w:p w14:paraId="708FFBFF" w14:textId="54FBFFD8" w:rsidR="00164C23" w:rsidRPr="007A7355" w:rsidRDefault="00164C23" w:rsidP="00164C23">
            <w:pPr>
              <w:spacing w:after="0" w:line="240" w:lineRule="auto"/>
              <w:jc w:val="center"/>
              <w:rPr>
                <w:rFonts w:ascii="Times New Roman" w:hAnsi="Times New Roman" w:cs="Times New Roman"/>
                <w:lang w:val="lt-LT"/>
              </w:rPr>
            </w:pPr>
            <w:r w:rsidRPr="007A7355">
              <w:rPr>
                <w:rFonts w:ascii="Times New Roman" w:eastAsia="Times New Roman" w:hAnsi="Times New Roman" w:cs="Times New Roman"/>
                <w:color w:val="000000"/>
                <w:lang w:val="lt-LT" w:eastAsia="lt-LT"/>
              </w:rPr>
              <w:t>Rangovas įrenginių galingumus parenka pagal esamų  patalpų parametrus, vidinių blokų galingumus</w:t>
            </w:r>
          </w:p>
        </w:tc>
      </w:tr>
      <w:tr w:rsidR="00164C23" w:rsidRPr="007A7355" w14:paraId="0D0540B1" w14:textId="77777777" w:rsidTr="008D5A56">
        <w:trPr>
          <w:trHeight w:val="265"/>
        </w:trPr>
        <w:tc>
          <w:tcPr>
            <w:tcW w:w="980" w:type="dxa"/>
            <w:tcBorders>
              <w:top w:val="single" w:sz="4" w:space="0" w:color="auto"/>
              <w:left w:val="single" w:sz="4" w:space="0" w:color="auto"/>
              <w:bottom w:val="single" w:sz="4" w:space="0" w:color="auto"/>
              <w:right w:val="single" w:sz="4" w:space="0" w:color="auto"/>
            </w:tcBorders>
            <w:noWrap/>
            <w:vAlign w:val="center"/>
          </w:tcPr>
          <w:p w14:paraId="0A127040" w14:textId="59A905F0" w:rsidR="00164C23" w:rsidRPr="007A7355" w:rsidRDefault="00164C23" w:rsidP="00164C23">
            <w:pPr>
              <w:spacing w:after="0" w:line="240" w:lineRule="auto"/>
              <w:jc w:val="center"/>
              <w:rPr>
                <w:rFonts w:ascii="Times New Roman" w:eastAsia="Times New Roman" w:hAnsi="Times New Roman" w:cs="Times New Roman"/>
                <w:color w:val="000000"/>
                <w:lang w:val="lt-LT" w:eastAsia="lt-LT"/>
              </w:rPr>
            </w:pPr>
            <w:r w:rsidRPr="007A7355">
              <w:rPr>
                <w:rFonts w:ascii="Times New Roman" w:eastAsia="Times New Roman" w:hAnsi="Times New Roman" w:cs="Times New Roman"/>
                <w:color w:val="000000"/>
                <w:lang w:val="lt-LT" w:eastAsia="lt-LT"/>
              </w:rPr>
              <w:t>3.6.2.</w:t>
            </w:r>
          </w:p>
        </w:tc>
        <w:tc>
          <w:tcPr>
            <w:tcW w:w="3800" w:type="dxa"/>
            <w:tcBorders>
              <w:top w:val="single" w:sz="4" w:space="0" w:color="auto"/>
              <w:left w:val="nil"/>
              <w:bottom w:val="single" w:sz="4" w:space="0" w:color="auto"/>
              <w:right w:val="single" w:sz="4" w:space="0" w:color="auto"/>
            </w:tcBorders>
            <w:noWrap/>
            <w:vAlign w:val="center"/>
          </w:tcPr>
          <w:p w14:paraId="00690897" w14:textId="00932496" w:rsidR="00164C23" w:rsidRPr="007A7355" w:rsidRDefault="00164C23" w:rsidP="00164C23">
            <w:pPr>
              <w:spacing w:after="0" w:line="240" w:lineRule="auto"/>
              <w:jc w:val="center"/>
              <w:rPr>
                <w:rFonts w:ascii="Times New Roman" w:hAnsi="Times New Roman" w:cs="Times New Roman"/>
                <w:lang w:val="lt-LT"/>
              </w:rPr>
            </w:pPr>
            <w:r w:rsidRPr="007A7355">
              <w:rPr>
                <w:rFonts w:ascii="Times New Roman" w:eastAsia="Times New Roman" w:hAnsi="Times New Roman" w:cs="Times New Roman"/>
                <w:color w:val="000000"/>
                <w:lang w:val="lt-LT" w:eastAsia="lt-LT"/>
              </w:rPr>
              <w:t>Šildymo galia kW</w:t>
            </w:r>
          </w:p>
        </w:tc>
        <w:tc>
          <w:tcPr>
            <w:tcW w:w="5852" w:type="dxa"/>
            <w:tcBorders>
              <w:top w:val="single" w:sz="4" w:space="0" w:color="auto"/>
              <w:left w:val="nil"/>
              <w:bottom w:val="single" w:sz="4" w:space="0" w:color="auto"/>
              <w:right w:val="single" w:sz="4" w:space="0" w:color="auto"/>
            </w:tcBorders>
            <w:noWrap/>
            <w:vAlign w:val="center"/>
          </w:tcPr>
          <w:p w14:paraId="587B4B51" w14:textId="388C6502" w:rsidR="00164C23" w:rsidRPr="007A7355" w:rsidRDefault="00164C23" w:rsidP="00164C23">
            <w:pPr>
              <w:spacing w:after="0" w:line="240" w:lineRule="auto"/>
              <w:jc w:val="center"/>
              <w:rPr>
                <w:rFonts w:ascii="Times New Roman" w:hAnsi="Times New Roman" w:cs="Times New Roman"/>
                <w:lang w:val="lt-LT"/>
              </w:rPr>
            </w:pPr>
            <w:r w:rsidRPr="007A7355">
              <w:rPr>
                <w:rFonts w:ascii="Times New Roman" w:eastAsia="Times New Roman" w:hAnsi="Times New Roman" w:cs="Times New Roman"/>
                <w:color w:val="000000"/>
                <w:lang w:val="lt-LT" w:eastAsia="lt-LT"/>
              </w:rPr>
              <w:t>Rangovas įrenginių galingumus parenka pagal esamų  patalpų parametrus, vidinių blokų galingumus</w:t>
            </w:r>
          </w:p>
        </w:tc>
      </w:tr>
      <w:tr w:rsidR="00164C23" w:rsidRPr="007A7355" w14:paraId="67A7A7EA" w14:textId="77777777" w:rsidTr="008D5A56">
        <w:trPr>
          <w:trHeight w:val="265"/>
        </w:trPr>
        <w:tc>
          <w:tcPr>
            <w:tcW w:w="980" w:type="dxa"/>
            <w:tcBorders>
              <w:top w:val="single" w:sz="4" w:space="0" w:color="auto"/>
              <w:left w:val="single" w:sz="4" w:space="0" w:color="auto"/>
              <w:bottom w:val="single" w:sz="4" w:space="0" w:color="auto"/>
              <w:right w:val="single" w:sz="4" w:space="0" w:color="auto"/>
            </w:tcBorders>
            <w:noWrap/>
            <w:vAlign w:val="center"/>
          </w:tcPr>
          <w:p w14:paraId="1D8F7522" w14:textId="56DC0D0F" w:rsidR="00164C23" w:rsidRPr="007A7355" w:rsidRDefault="00164C23" w:rsidP="00164C23">
            <w:pPr>
              <w:spacing w:after="0" w:line="240" w:lineRule="auto"/>
              <w:jc w:val="center"/>
              <w:rPr>
                <w:rFonts w:ascii="Times New Roman" w:eastAsia="Times New Roman" w:hAnsi="Times New Roman" w:cs="Times New Roman"/>
                <w:color w:val="000000"/>
                <w:lang w:val="lt-LT" w:eastAsia="lt-LT"/>
              </w:rPr>
            </w:pPr>
            <w:r w:rsidRPr="007A7355">
              <w:rPr>
                <w:rFonts w:ascii="Times New Roman" w:eastAsia="Times New Roman" w:hAnsi="Times New Roman" w:cs="Times New Roman"/>
                <w:color w:val="000000"/>
                <w:lang w:val="lt-LT" w:eastAsia="lt-LT"/>
              </w:rPr>
              <w:t>3.6.3.</w:t>
            </w:r>
          </w:p>
        </w:tc>
        <w:tc>
          <w:tcPr>
            <w:tcW w:w="3800" w:type="dxa"/>
            <w:tcBorders>
              <w:top w:val="single" w:sz="4" w:space="0" w:color="auto"/>
              <w:left w:val="nil"/>
              <w:bottom w:val="single" w:sz="4" w:space="0" w:color="auto"/>
              <w:right w:val="single" w:sz="4" w:space="0" w:color="auto"/>
            </w:tcBorders>
            <w:noWrap/>
            <w:vAlign w:val="center"/>
          </w:tcPr>
          <w:p w14:paraId="238D60FC" w14:textId="1E613430" w:rsidR="00164C23" w:rsidRPr="007A7355" w:rsidRDefault="00164C23" w:rsidP="00164C23">
            <w:pPr>
              <w:spacing w:after="0" w:line="240" w:lineRule="auto"/>
              <w:jc w:val="center"/>
              <w:rPr>
                <w:rFonts w:ascii="Times New Roman" w:hAnsi="Times New Roman" w:cs="Times New Roman"/>
                <w:lang w:val="lt-LT"/>
              </w:rPr>
            </w:pPr>
            <w:r w:rsidRPr="007A7355">
              <w:rPr>
                <w:rFonts w:ascii="Times New Roman" w:eastAsia="Times New Roman" w:hAnsi="Times New Roman" w:cs="Times New Roman"/>
                <w:color w:val="000000"/>
                <w:lang w:val="lt-LT" w:eastAsia="lt-LT"/>
              </w:rPr>
              <w:t xml:space="preserve">Triukšmo lygis (garso slėgis </w:t>
            </w:r>
            <w:proofErr w:type="spellStart"/>
            <w:r w:rsidRPr="007A7355">
              <w:rPr>
                <w:rFonts w:ascii="Times New Roman" w:eastAsia="Times New Roman" w:hAnsi="Times New Roman" w:cs="Times New Roman"/>
                <w:color w:val="000000"/>
                <w:lang w:val="lt-LT" w:eastAsia="lt-LT"/>
              </w:rPr>
              <w:t>Lp</w:t>
            </w:r>
            <w:proofErr w:type="spellEnd"/>
            <w:r w:rsidRPr="007A7355">
              <w:rPr>
                <w:rFonts w:ascii="Times New Roman" w:eastAsia="Times New Roman" w:hAnsi="Times New Roman" w:cs="Times New Roman"/>
                <w:color w:val="000000"/>
                <w:lang w:val="lt-LT" w:eastAsia="lt-LT"/>
              </w:rPr>
              <w:t xml:space="preserve">) vėsinant / šildant, lauko bloko </w:t>
            </w:r>
            <w:proofErr w:type="spellStart"/>
            <w:r w:rsidRPr="007A7355">
              <w:rPr>
                <w:rFonts w:ascii="Times New Roman" w:eastAsia="Times New Roman" w:hAnsi="Times New Roman" w:cs="Times New Roman"/>
                <w:color w:val="000000"/>
                <w:lang w:val="lt-LT" w:eastAsia="lt-LT"/>
              </w:rPr>
              <w:t>dBA</w:t>
            </w:r>
            <w:proofErr w:type="spellEnd"/>
          </w:p>
        </w:tc>
        <w:tc>
          <w:tcPr>
            <w:tcW w:w="5852" w:type="dxa"/>
            <w:tcBorders>
              <w:top w:val="single" w:sz="4" w:space="0" w:color="auto"/>
              <w:left w:val="nil"/>
              <w:bottom w:val="single" w:sz="4" w:space="0" w:color="auto"/>
              <w:right w:val="single" w:sz="4" w:space="0" w:color="auto"/>
            </w:tcBorders>
            <w:noWrap/>
            <w:vAlign w:val="center"/>
          </w:tcPr>
          <w:p w14:paraId="01CE6FE7" w14:textId="121BCB47" w:rsidR="00164C23" w:rsidRPr="007A7355" w:rsidRDefault="00164C23" w:rsidP="00164C23">
            <w:pPr>
              <w:spacing w:after="0" w:line="240" w:lineRule="auto"/>
              <w:jc w:val="center"/>
              <w:rPr>
                <w:rFonts w:ascii="Times New Roman" w:hAnsi="Times New Roman" w:cs="Times New Roman"/>
                <w:lang w:val="lt-LT"/>
              </w:rPr>
            </w:pPr>
            <w:r w:rsidRPr="007A7355">
              <w:rPr>
                <w:rFonts w:ascii="Times New Roman" w:hAnsi="Times New Roman" w:cs="Times New Roman"/>
                <w:lang w:val="lt-LT"/>
              </w:rPr>
              <w:t xml:space="preserve">Ne daugiau kaip 65 </w:t>
            </w:r>
            <w:proofErr w:type="spellStart"/>
            <w:r w:rsidRPr="007A7355">
              <w:rPr>
                <w:rFonts w:ascii="Times New Roman" w:hAnsi="Times New Roman" w:cs="Times New Roman"/>
                <w:lang w:val="lt-LT"/>
              </w:rPr>
              <w:t>dB</w:t>
            </w:r>
            <w:proofErr w:type="spellEnd"/>
          </w:p>
        </w:tc>
      </w:tr>
      <w:tr w:rsidR="00164C23" w:rsidRPr="007A7355" w14:paraId="606EAEEE" w14:textId="77777777" w:rsidTr="008D5A56">
        <w:trPr>
          <w:trHeight w:val="265"/>
        </w:trPr>
        <w:tc>
          <w:tcPr>
            <w:tcW w:w="980" w:type="dxa"/>
            <w:tcBorders>
              <w:top w:val="single" w:sz="4" w:space="0" w:color="auto"/>
              <w:left w:val="single" w:sz="4" w:space="0" w:color="auto"/>
              <w:bottom w:val="single" w:sz="4" w:space="0" w:color="auto"/>
              <w:right w:val="single" w:sz="4" w:space="0" w:color="auto"/>
            </w:tcBorders>
            <w:noWrap/>
            <w:vAlign w:val="center"/>
          </w:tcPr>
          <w:p w14:paraId="25E1A24A" w14:textId="72315848" w:rsidR="00164C23" w:rsidRPr="007A7355" w:rsidRDefault="00164C23" w:rsidP="00164C23">
            <w:pPr>
              <w:spacing w:after="0" w:line="240" w:lineRule="auto"/>
              <w:jc w:val="center"/>
              <w:rPr>
                <w:rFonts w:ascii="Times New Roman" w:eastAsia="Times New Roman" w:hAnsi="Times New Roman" w:cs="Times New Roman"/>
                <w:color w:val="000000"/>
                <w:lang w:val="lt-LT" w:eastAsia="lt-LT"/>
              </w:rPr>
            </w:pPr>
            <w:r w:rsidRPr="007A7355">
              <w:rPr>
                <w:rFonts w:ascii="Times New Roman" w:eastAsia="Times New Roman" w:hAnsi="Times New Roman" w:cs="Times New Roman"/>
                <w:color w:val="000000"/>
                <w:lang w:val="lt-LT" w:eastAsia="lt-LT"/>
              </w:rPr>
              <w:t>3.6.4.</w:t>
            </w:r>
          </w:p>
        </w:tc>
        <w:tc>
          <w:tcPr>
            <w:tcW w:w="3800" w:type="dxa"/>
            <w:tcBorders>
              <w:top w:val="single" w:sz="4" w:space="0" w:color="auto"/>
              <w:left w:val="nil"/>
              <w:bottom w:val="single" w:sz="4" w:space="0" w:color="auto"/>
              <w:right w:val="single" w:sz="4" w:space="0" w:color="auto"/>
            </w:tcBorders>
            <w:noWrap/>
            <w:vAlign w:val="center"/>
          </w:tcPr>
          <w:p w14:paraId="5C1BB90A" w14:textId="4F52169B" w:rsidR="00164C23" w:rsidRPr="007A7355" w:rsidRDefault="00164C23" w:rsidP="00164C23">
            <w:pPr>
              <w:spacing w:after="0" w:line="240" w:lineRule="auto"/>
              <w:jc w:val="center"/>
              <w:rPr>
                <w:rFonts w:ascii="Times New Roman" w:hAnsi="Times New Roman" w:cs="Times New Roman"/>
                <w:lang w:val="lt-LT"/>
              </w:rPr>
            </w:pPr>
            <w:r w:rsidRPr="007A7355">
              <w:rPr>
                <w:rFonts w:ascii="Times New Roman" w:eastAsia="Times New Roman" w:hAnsi="Times New Roman" w:cs="Times New Roman"/>
                <w:color w:val="000000"/>
                <w:lang w:val="lt-LT" w:eastAsia="lt-LT"/>
              </w:rPr>
              <w:t xml:space="preserve">Lauko oro temperatūros ribos šaldymui min. / </w:t>
            </w:r>
            <w:proofErr w:type="spellStart"/>
            <w:r w:rsidRPr="007A7355">
              <w:rPr>
                <w:rFonts w:ascii="Times New Roman" w:eastAsia="Times New Roman" w:hAnsi="Times New Roman" w:cs="Times New Roman"/>
                <w:color w:val="000000"/>
                <w:lang w:val="lt-LT" w:eastAsia="lt-LT"/>
              </w:rPr>
              <w:t>max</w:t>
            </w:r>
            <w:proofErr w:type="spellEnd"/>
          </w:p>
        </w:tc>
        <w:tc>
          <w:tcPr>
            <w:tcW w:w="5852" w:type="dxa"/>
            <w:tcBorders>
              <w:top w:val="single" w:sz="4" w:space="0" w:color="auto"/>
              <w:left w:val="nil"/>
              <w:bottom w:val="single" w:sz="4" w:space="0" w:color="auto"/>
              <w:right w:val="single" w:sz="4" w:space="0" w:color="auto"/>
            </w:tcBorders>
            <w:noWrap/>
            <w:vAlign w:val="center"/>
          </w:tcPr>
          <w:p w14:paraId="2E968B67" w14:textId="1B3A1629" w:rsidR="00164C23" w:rsidRPr="007A7355" w:rsidRDefault="00164C23" w:rsidP="00164C23">
            <w:pPr>
              <w:spacing w:after="0" w:line="240" w:lineRule="auto"/>
              <w:jc w:val="center"/>
              <w:rPr>
                <w:rFonts w:ascii="Times New Roman" w:hAnsi="Times New Roman" w:cs="Times New Roman"/>
                <w:lang w:val="lt-LT"/>
              </w:rPr>
            </w:pPr>
            <w:r w:rsidRPr="007A7355">
              <w:rPr>
                <w:rFonts w:ascii="Times New Roman" w:eastAsia="Times New Roman" w:hAnsi="Times New Roman" w:cs="Times New Roman"/>
                <w:color w:val="000000"/>
                <w:lang w:val="lt-LT" w:eastAsia="lt-LT"/>
              </w:rPr>
              <w:t>Ne prasčiau kaip -10°C iki + 43°C</w:t>
            </w:r>
          </w:p>
        </w:tc>
      </w:tr>
      <w:tr w:rsidR="00164C23" w:rsidRPr="007A7355" w14:paraId="063C0004" w14:textId="77777777" w:rsidTr="008D5A56">
        <w:trPr>
          <w:trHeight w:val="265"/>
        </w:trPr>
        <w:tc>
          <w:tcPr>
            <w:tcW w:w="980" w:type="dxa"/>
            <w:tcBorders>
              <w:top w:val="single" w:sz="4" w:space="0" w:color="auto"/>
              <w:left w:val="single" w:sz="4" w:space="0" w:color="auto"/>
              <w:bottom w:val="single" w:sz="4" w:space="0" w:color="auto"/>
              <w:right w:val="single" w:sz="4" w:space="0" w:color="auto"/>
            </w:tcBorders>
            <w:noWrap/>
            <w:vAlign w:val="center"/>
          </w:tcPr>
          <w:p w14:paraId="1139C95D" w14:textId="3FD64EE7" w:rsidR="00164C23" w:rsidRPr="007A7355" w:rsidRDefault="00164C23" w:rsidP="00164C23">
            <w:pPr>
              <w:spacing w:after="0" w:line="240" w:lineRule="auto"/>
              <w:jc w:val="center"/>
              <w:rPr>
                <w:rFonts w:ascii="Times New Roman" w:eastAsia="Times New Roman" w:hAnsi="Times New Roman" w:cs="Times New Roman"/>
                <w:color w:val="000000"/>
                <w:lang w:val="lt-LT" w:eastAsia="lt-LT"/>
              </w:rPr>
            </w:pPr>
            <w:r w:rsidRPr="007A7355">
              <w:rPr>
                <w:rFonts w:ascii="Times New Roman" w:eastAsia="Times New Roman" w:hAnsi="Times New Roman" w:cs="Times New Roman"/>
                <w:color w:val="000000"/>
                <w:lang w:val="lt-LT" w:eastAsia="lt-LT"/>
              </w:rPr>
              <w:t>3.6.5.</w:t>
            </w:r>
          </w:p>
        </w:tc>
        <w:tc>
          <w:tcPr>
            <w:tcW w:w="3800" w:type="dxa"/>
            <w:tcBorders>
              <w:top w:val="single" w:sz="4" w:space="0" w:color="auto"/>
              <w:left w:val="nil"/>
              <w:bottom w:val="single" w:sz="4" w:space="0" w:color="auto"/>
              <w:right w:val="single" w:sz="4" w:space="0" w:color="auto"/>
            </w:tcBorders>
            <w:noWrap/>
            <w:vAlign w:val="center"/>
          </w:tcPr>
          <w:p w14:paraId="70EEB3A6" w14:textId="1E70D699" w:rsidR="00164C23" w:rsidRPr="007A7355" w:rsidRDefault="00164C23" w:rsidP="00164C23">
            <w:pPr>
              <w:spacing w:after="0" w:line="240" w:lineRule="auto"/>
              <w:jc w:val="center"/>
              <w:rPr>
                <w:rFonts w:ascii="Times New Roman" w:hAnsi="Times New Roman" w:cs="Times New Roman"/>
                <w:lang w:val="lt-LT"/>
              </w:rPr>
            </w:pPr>
            <w:r w:rsidRPr="007A7355">
              <w:rPr>
                <w:rFonts w:ascii="Times New Roman" w:eastAsia="Times New Roman" w:hAnsi="Times New Roman" w:cs="Times New Roman"/>
                <w:color w:val="000000"/>
                <w:lang w:val="lt-LT" w:eastAsia="lt-LT"/>
              </w:rPr>
              <w:t>Galimybė eksploatuoti šildymo režime prie žemos lauko oro temperatūros</w:t>
            </w:r>
          </w:p>
        </w:tc>
        <w:tc>
          <w:tcPr>
            <w:tcW w:w="5852" w:type="dxa"/>
            <w:tcBorders>
              <w:top w:val="single" w:sz="4" w:space="0" w:color="auto"/>
              <w:left w:val="nil"/>
              <w:bottom w:val="single" w:sz="4" w:space="0" w:color="auto"/>
              <w:right w:val="single" w:sz="4" w:space="0" w:color="auto"/>
            </w:tcBorders>
            <w:noWrap/>
            <w:vAlign w:val="center"/>
          </w:tcPr>
          <w:p w14:paraId="106ED05B" w14:textId="1A84361C" w:rsidR="00164C23" w:rsidRPr="007A7355" w:rsidRDefault="00164C23" w:rsidP="00164C23">
            <w:pPr>
              <w:spacing w:after="0" w:line="240" w:lineRule="auto"/>
              <w:jc w:val="center"/>
              <w:rPr>
                <w:rFonts w:ascii="Times New Roman" w:hAnsi="Times New Roman" w:cs="Times New Roman"/>
                <w:lang w:val="lt-LT"/>
              </w:rPr>
            </w:pPr>
            <w:r w:rsidRPr="007A7355">
              <w:rPr>
                <w:rFonts w:ascii="Times New Roman" w:eastAsia="Times New Roman" w:hAnsi="Times New Roman" w:cs="Times New Roman"/>
                <w:color w:val="000000"/>
                <w:lang w:val="lt-LT" w:eastAsia="lt-LT"/>
              </w:rPr>
              <w:t>Ne prasčiau kaip iki -25°C</w:t>
            </w:r>
          </w:p>
        </w:tc>
      </w:tr>
      <w:tr w:rsidR="00164C23" w:rsidRPr="007A7355" w14:paraId="0C3AAD02" w14:textId="77777777" w:rsidTr="008D5A56">
        <w:trPr>
          <w:trHeight w:val="265"/>
        </w:trPr>
        <w:tc>
          <w:tcPr>
            <w:tcW w:w="980" w:type="dxa"/>
            <w:tcBorders>
              <w:top w:val="single" w:sz="4" w:space="0" w:color="auto"/>
              <w:left w:val="single" w:sz="4" w:space="0" w:color="auto"/>
              <w:bottom w:val="single" w:sz="4" w:space="0" w:color="auto"/>
              <w:right w:val="single" w:sz="4" w:space="0" w:color="auto"/>
            </w:tcBorders>
            <w:noWrap/>
            <w:vAlign w:val="center"/>
          </w:tcPr>
          <w:p w14:paraId="46D93B78" w14:textId="2284D38D" w:rsidR="00164C23" w:rsidRPr="007A7355" w:rsidRDefault="00164C23" w:rsidP="00164C23">
            <w:pPr>
              <w:spacing w:after="0" w:line="240" w:lineRule="auto"/>
              <w:jc w:val="center"/>
              <w:rPr>
                <w:rFonts w:ascii="Times New Roman" w:eastAsia="Times New Roman" w:hAnsi="Times New Roman" w:cs="Times New Roman"/>
                <w:color w:val="000000"/>
                <w:lang w:val="lt-LT" w:eastAsia="lt-LT"/>
              </w:rPr>
            </w:pPr>
            <w:r w:rsidRPr="007A7355">
              <w:rPr>
                <w:rFonts w:ascii="Times New Roman" w:eastAsia="Times New Roman" w:hAnsi="Times New Roman" w:cs="Times New Roman"/>
                <w:color w:val="000000"/>
                <w:lang w:val="lt-LT" w:eastAsia="lt-LT"/>
              </w:rPr>
              <w:t>3.6.6.</w:t>
            </w:r>
          </w:p>
        </w:tc>
        <w:tc>
          <w:tcPr>
            <w:tcW w:w="3800" w:type="dxa"/>
            <w:tcBorders>
              <w:top w:val="single" w:sz="4" w:space="0" w:color="auto"/>
              <w:left w:val="nil"/>
              <w:bottom w:val="single" w:sz="4" w:space="0" w:color="auto"/>
              <w:right w:val="single" w:sz="4" w:space="0" w:color="auto"/>
            </w:tcBorders>
            <w:noWrap/>
            <w:vAlign w:val="center"/>
          </w:tcPr>
          <w:p w14:paraId="16CB5645" w14:textId="21653E23" w:rsidR="00164C23" w:rsidRPr="007A7355" w:rsidRDefault="00164C23" w:rsidP="00164C23">
            <w:pPr>
              <w:spacing w:after="0" w:line="240" w:lineRule="auto"/>
              <w:jc w:val="center"/>
              <w:rPr>
                <w:rFonts w:ascii="Times New Roman" w:hAnsi="Times New Roman" w:cs="Times New Roman"/>
                <w:lang w:val="lt-LT"/>
              </w:rPr>
            </w:pPr>
            <w:proofErr w:type="spellStart"/>
            <w:r w:rsidRPr="007A7355">
              <w:rPr>
                <w:rFonts w:ascii="Times New Roman" w:eastAsia="Times New Roman" w:hAnsi="Times New Roman" w:cs="Times New Roman"/>
                <w:color w:val="000000"/>
                <w:lang w:val="lt-LT" w:eastAsia="lt-LT"/>
              </w:rPr>
              <w:t>Šaltnešio</w:t>
            </w:r>
            <w:proofErr w:type="spellEnd"/>
            <w:r w:rsidRPr="007A7355">
              <w:rPr>
                <w:rFonts w:ascii="Times New Roman" w:eastAsia="Times New Roman" w:hAnsi="Times New Roman" w:cs="Times New Roman"/>
                <w:color w:val="000000"/>
                <w:lang w:val="lt-LT" w:eastAsia="lt-LT"/>
              </w:rPr>
              <w:t xml:space="preserve"> (</w:t>
            </w:r>
            <w:proofErr w:type="spellStart"/>
            <w:r w:rsidRPr="007A7355">
              <w:rPr>
                <w:rFonts w:ascii="Times New Roman" w:eastAsia="Times New Roman" w:hAnsi="Times New Roman" w:cs="Times New Roman"/>
                <w:color w:val="000000"/>
                <w:lang w:val="lt-LT" w:eastAsia="lt-LT"/>
              </w:rPr>
              <w:t>freono</w:t>
            </w:r>
            <w:proofErr w:type="spellEnd"/>
            <w:r w:rsidRPr="007A7355">
              <w:rPr>
                <w:rFonts w:ascii="Times New Roman" w:eastAsia="Times New Roman" w:hAnsi="Times New Roman" w:cs="Times New Roman"/>
                <w:color w:val="000000"/>
                <w:lang w:val="lt-LT" w:eastAsia="lt-LT"/>
              </w:rPr>
              <w:t>) tipas</w:t>
            </w:r>
          </w:p>
        </w:tc>
        <w:tc>
          <w:tcPr>
            <w:tcW w:w="5852" w:type="dxa"/>
            <w:tcBorders>
              <w:top w:val="single" w:sz="4" w:space="0" w:color="auto"/>
              <w:left w:val="nil"/>
              <w:bottom w:val="single" w:sz="4" w:space="0" w:color="auto"/>
              <w:right w:val="single" w:sz="4" w:space="0" w:color="auto"/>
            </w:tcBorders>
            <w:noWrap/>
            <w:vAlign w:val="center"/>
          </w:tcPr>
          <w:p w14:paraId="11B94938" w14:textId="440D9410" w:rsidR="00164C23" w:rsidRPr="007A7355" w:rsidRDefault="00164C23" w:rsidP="00164C23">
            <w:pPr>
              <w:spacing w:after="0" w:line="240" w:lineRule="auto"/>
              <w:jc w:val="center"/>
              <w:rPr>
                <w:rFonts w:ascii="Times New Roman" w:hAnsi="Times New Roman" w:cs="Times New Roman"/>
                <w:lang w:val="lt-LT"/>
              </w:rPr>
            </w:pPr>
            <w:r w:rsidRPr="007A7355">
              <w:rPr>
                <w:rFonts w:ascii="Times New Roman" w:eastAsia="Times New Roman" w:hAnsi="Times New Roman" w:cs="Times New Roman"/>
                <w:color w:val="000000"/>
                <w:lang w:val="lt-LT" w:eastAsia="lt-LT"/>
              </w:rPr>
              <w:t>R32 (arba lygiavertis R410A)</w:t>
            </w:r>
          </w:p>
        </w:tc>
      </w:tr>
      <w:tr w:rsidR="00164C23" w:rsidRPr="007A7355" w14:paraId="7C3C8BD8" w14:textId="77777777" w:rsidTr="008D5A56">
        <w:trPr>
          <w:trHeight w:val="265"/>
        </w:trPr>
        <w:tc>
          <w:tcPr>
            <w:tcW w:w="980" w:type="dxa"/>
            <w:tcBorders>
              <w:top w:val="single" w:sz="4" w:space="0" w:color="auto"/>
              <w:left w:val="single" w:sz="4" w:space="0" w:color="auto"/>
              <w:bottom w:val="single" w:sz="4" w:space="0" w:color="auto"/>
              <w:right w:val="single" w:sz="4" w:space="0" w:color="auto"/>
            </w:tcBorders>
            <w:noWrap/>
            <w:vAlign w:val="center"/>
          </w:tcPr>
          <w:p w14:paraId="420BDA07" w14:textId="3AA77EB1" w:rsidR="00164C23" w:rsidRPr="007A7355" w:rsidRDefault="00164C23" w:rsidP="00164C23">
            <w:pPr>
              <w:spacing w:after="0" w:line="240" w:lineRule="auto"/>
              <w:jc w:val="center"/>
              <w:rPr>
                <w:rFonts w:ascii="Times New Roman" w:eastAsia="Times New Roman" w:hAnsi="Times New Roman" w:cs="Times New Roman"/>
                <w:color w:val="000000"/>
                <w:lang w:val="lt-LT" w:eastAsia="lt-LT"/>
              </w:rPr>
            </w:pPr>
            <w:r w:rsidRPr="007A7355">
              <w:rPr>
                <w:rFonts w:ascii="Times New Roman" w:eastAsia="Times New Roman" w:hAnsi="Times New Roman" w:cs="Times New Roman"/>
                <w:color w:val="000000"/>
                <w:lang w:val="lt-LT" w:eastAsia="lt-LT"/>
              </w:rPr>
              <w:t>3.6.7</w:t>
            </w:r>
          </w:p>
        </w:tc>
        <w:tc>
          <w:tcPr>
            <w:tcW w:w="3800" w:type="dxa"/>
            <w:tcBorders>
              <w:top w:val="single" w:sz="4" w:space="0" w:color="auto"/>
              <w:left w:val="nil"/>
              <w:bottom w:val="single" w:sz="4" w:space="0" w:color="auto"/>
              <w:right w:val="single" w:sz="4" w:space="0" w:color="auto"/>
            </w:tcBorders>
            <w:noWrap/>
            <w:vAlign w:val="center"/>
          </w:tcPr>
          <w:p w14:paraId="5BB81023" w14:textId="57F6115D" w:rsidR="00164C23" w:rsidRPr="007A7355" w:rsidRDefault="00164C23" w:rsidP="00164C23">
            <w:pPr>
              <w:spacing w:after="0" w:line="240" w:lineRule="auto"/>
              <w:jc w:val="center"/>
              <w:rPr>
                <w:rFonts w:ascii="Times New Roman" w:hAnsi="Times New Roman" w:cs="Times New Roman"/>
                <w:lang w:val="lt-LT"/>
              </w:rPr>
            </w:pPr>
            <w:r w:rsidRPr="007A7355">
              <w:rPr>
                <w:rFonts w:ascii="Times New Roman" w:eastAsia="Times New Roman" w:hAnsi="Times New Roman" w:cs="Times New Roman"/>
                <w:color w:val="000000"/>
                <w:lang w:val="lt-LT" w:eastAsia="lt-LT"/>
              </w:rPr>
              <w:t xml:space="preserve">Energijos vartojimo efektyvumo klasė (SEER arba SCOP) </w:t>
            </w:r>
          </w:p>
        </w:tc>
        <w:tc>
          <w:tcPr>
            <w:tcW w:w="5852" w:type="dxa"/>
            <w:tcBorders>
              <w:top w:val="single" w:sz="4" w:space="0" w:color="auto"/>
              <w:left w:val="nil"/>
              <w:bottom w:val="single" w:sz="4" w:space="0" w:color="auto"/>
              <w:right w:val="single" w:sz="4" w:space="0" w:color="auto"/>
            </w:tcBorders>
            <w:noWrap/>
            <w:vAlign w:val="center"/>
          </w:tcPr>
          <w:p w14:paraId="3F500780" w14:textId="1604F7AD" w:rsidR="00164C23" w:rsidRPr="007A7355" w:rsidRDefault="00164C23" w:rsidP="00164C23">
            <w:pPr>
              <w:spacing w:after="0" w:line="240" w:lineRule="auto"/>
              <w:jc w:val="center"/>
              <w:rPr>
                <w:rFonts w:ascii="Times New Roman" w:hAnsi="Times New Roman" w:cs="Times New Roman"/>
                <w:lang w:val="lt-LT"/>
              </w:rPr>
            </w:pPr>
            <w:r w:rsidRPr="007A7355">
              <w:rPr>
                <w:rFonts w:ascii="Times New Roman" w:eastAsia="Times New Roman" w:hAnsi="Times New Roman" w:cs="Times New Roman"/>
                <w:color w:val="000000"/>
                <w:lang w:val="lt-LT" w:eastAsia="lt-LT"/>
              </w:rPr>
              <w:t>Ne mažiau, kaip A+ klasė</w:t>
            </w:r>
          </w:p>
        </w:tc>
      </w:tr>
      <w:tr w:rsidR="00164C23" w:rsidRPr="007A7355" w14:paraId="71294C9B" w14:textId="77777777" w:rsidTr="008D5A56">
        <w:trPr>
          <w:trHeight w:val="265"/>
        </w:trPr>
        <w:tc>
          <w:tcPr>
            <w:tcW w:w="980" w:type="dxa"/>
            <w:tcBorders>
              <w:top w:val="single" w:sz="4" w:space="0" w:color="auto"/>
              <w:left w:val="single" w:sz="4" w:space="0" w:color="auto"/>
              <w:bottom w:val="single" w:sz="4" w:space="0" w:color="auto"/>
              <w:right w:val="single" w:sz="4" w:space="0" w:color="auto"/>
            </w:tcBorders>
            <w:noWrap/>
            <w:vAlign w:val="center"/>
          </w:tcPr>
          <w:p w14:paraId="39CDCF36" w14:textId="0431F735" w:rsidR="00164C23" w:rsidRPr="007A7355" w:rsidRDefault="00164C23" w:rsidP="00164C23">
            <w:pPr>
              <w:spacing w:after="0" w:line="240" w:lineRule="auto"/>
              <w:jc w:val="center"/>
              <w:rPr>
                <w:rFonts w:ascii="Times New Roman" w:eastAsia="Times New Roman" w:hAnsi="Times New Roman" w:cs="Times New Roman"/>
                <w:color w:val="000000"/>
                <w:lang w:val="lt-LT" w:eastAsia="lt-LT"/>
              </w:rPr>
            </w:pPr>
            <w:r w:rsidRPr="007A7355">
              <w:rPr>
                <w:rFonts w:ascii="Times New Roman" w:eastAsia="Times New Roman" w:hAnsi="Times New Roman" w:cs="Times New Roman"/>
                <w:color w:val="000000"/>
                <w:lang w:val="lt-LT" w:eastAsia="lt-LT"/>
              </w:rPr>
              <w:t>3.7.</w:t>
            </w:r>
          </w:p>
        </w:tc>
        <w:tc>
          <w:tcPr>
            <w:tcW w:w="9652" w:type="dxa"/>
            <w:gridSpan w:val="2"/>
            <w:tcBorders>
              <w:top w:val="single" w:sz="4" w:space="0" w:color="auto"/>
              <w:left w:val="nil"/>
              <w:bottom w:val="single" w:sz="4" w:space="0" w:color="auto"/>
              <w:right w:val="single" w:sz="4" w:space="0" w:color="auto"/>
            </w:tcBorders>
            <w:noWrap/>
          </w:tcPr>
          <w:p w14:paraId="51637FC3" w14:textId="6A74361E" w:rsidR="00164C23" w:rsidRPr="007A7355" w:rsidRDefault="00164C23" w:rsidP="000846DF">
            <w:pPr>
              <w:spacing w:after="0" w:line="240" w:lineRule="auto"/>
              <w:rPr>
                <w:rFonts w:ascii="Times New Roman" w:hAnsi="Times New Roman" w:cs="Times New Roman"/>
                <w:lang w:val="lt-LT"/>
              </w:rPr>
            </w:pPr>
            <w:r w:rsidRPr="007A7355">
              <w:rPr>
                <w:rFonts w:ascii="Times New Roman" w:eastAsia="Times New Roman" w:hAnsi="Times New Roman" w:cs="Times New Roman"/>
                <w:b/>
                <w:bCs/>
                <w:color w:val="000000"/>
                <w:lang w:val="lt-LT" w:eastAsia="lt-LT"/>
              </w:rPr>
              <w:t>Bendri reikalavimai vidiniam blokui</w:t>
            </w:r>
          </w:p>
        </w:tc>
      </w:tr>
      <w:tr w:rsidR="00164C23" w:rsidRPr="007A7355" w14:paraId="609392AA" w14:textId="77777777" w:rsidTr="008D5A56">
        <w:trPr>
          <w:trHeight w:val="265"/>
        </w:trPr>
        <w:tc>
          <w:tcPr>
            <w:tcW w:w="980" w:type="dxa"/>
            <w:tcBorders>
              <w:top w:val="single" w:sz="4" w:space="0" w:color="auto"/>
              <w:left w:val="single" w:sz="4" w:space="0" w:color="auto"/>
              <w:bottom w:val="single" w:sz="4" w:space="0" w:color="auto"/>
              <w:right w:val="single" w:sz="4" w:space="0" w:color="auto"/>
            </w:tcBorders>
            <w:noWrap/>
            <w:vAlign w:val="center"/>
          </w:tcPr>
          <w:p w14:paraId="586CBE4F" w14:textId="4DA64591" w:rsidR="00164C23" w:rsidRPr="007A7355" w:rsidRDefault="00164C23" w:rsidP="00164C23">
            <w:pPr>
              <w:spacing w:after="0" w:line="240" w:lineRule="auto"/>
              <w:jc w:val="center"/>
              <w:rPr>
                <w:rFonts w:ascii="Times New Roman" w:eastAsia="Times New Roman" w:hAnsi="Times New Roman" w:cs="Times New Roman"/>
                <w:color w:val="000000"/>
                <w:lang w:val="lt-LT" w:eastAsia="lt-LT"/>
              </w:rPr>
            </w:pPr>
            <w:r w:rsidRPr="007A7355">
              <w:rPr>
                <w:rFonts w:ascii="Times New Roman" w:eastAsia="Times New Roman" w:hAnsi="Times New Roman" w:cs="Times New Roman"/>
                <w:color w:val="000000"/>
                <w:lang w:val="lt-LT" w:eastAsia="lt-LT"/>
              </w:rPr>
              <w:t>3.7.1</w:t>
            </w:r>
          </w:p>
        </w:tc>
        <w:tc>
          <w:tcPr>
            <w:tcW w:w="3800" w:type="dxa"/>
            <w:tcBorders>
              <w:top w:val="single" w:sz="4" w:space="0" w:color="auto"/>
              <w:left w:val="nil"/>
              <w:bottom w:val="single" w:sz="4" w:space="0" w:color="auto"/>
              <w:right w:val="single" w:sz="4" w:space="0" w:color="auto"/>
            </w:tcBorders>
            <w:noWrap/>
          </w:tcPr>
          <w:p w14:paraId="5ECDBB08" w14:textId="0D220936" w:rsidR="00164C23" w:rsidRPr="007A7355" w:rsidRDefault="00164C23" w:rsidP="00164C23">
            <w:pPr>
              <w:spacing w:after="0" w:line="240" w:lineRule="auto"/>
              <w:jc w:val="center"/>
              <w:rPr>
                <w:rFonts w:ascii="Times New Roman" w:hAnsi="Times New Roman" w:cs="Times New Roman"/>
                <w:lang w:val="lt-LT"/>
              </w:rPr>
            </w:pPr>
            <w:r w:rsidRPr="007A7355">
              <w:rPr>
                <w:rFonts w:ascii="Times New Roman" w:hAnsi="Times New Roman" w:cs="Times New Roman"/>
                <w:lang w:val="lt-LT"/>
              </w:rPr>
              <w:t>Vėsinimo galia, kW</w:t>
            </w:r>
          </w:p>
        </w:tc>
        <w:tc>
          <w:tcPr>
            <w:tcW w:w="5852" w:type="dxa"/>
            <w:tcBorders>
              <w:top w:val="single" w:sz="4" w:space="0" w:color="auto"/>
              <w:left w:val="nil"/>
              <w:bottom w:val="single" w:sz="4" w:space="0" w:color="auto"/>
              <w:right w:val="single" w:sz="4" w:space="0" w:color="auto"/>
            </w:tcBorders>
            <w:noWrap/>
          </w:tcPr>
          <w:p w14:paraId="158D160C" w14:textId="6A3101F0" w:rsidR="00164C23" w:rsidRPr="007A7355" w:rsidRDefault="00164C23" w:rsidP="00164C23">
            <w:pPr>
              <w:spacing w:after="0" w:line="240" w:lineRule="auto"/>
              <w:jc w:val="center"/>
              <w:rPr>
                <w:rFonts w:ascii="Times New Roman" w:hAnsi="Times New Roman" w:cs="Times New Roman"/>
                <w:lang w:val="lt-LT"/>
              </w:rPr>
            </w:pPr>
            <w:r w:rsidRPr="007A7355">
              <w:rPr>
                <w:rFonts w:ascii="Times New Roman" w:hAnsi="Times New Roman" w:cs="Times New Roman"/>
                <w:lang w:val="lt-LT"/>
              </w:rPr>
              <w:t>Ribose 4,7 – 5,6</w:t>
            </w:r>
          </w:p>
        </w:tc>
      </w:tr>
      <w:tr w:rsidR="00164C23" w:rsidRPr="007A7355" w14:paraId="38C904FE" w14:textId="77777777" w:rsidTr="008D5A56">
        <w:trPr>
          <w:trHeight w:val="265"/>
        </w:trPr>
        <w:tc>
          <w:tcPr>
            <w:tcW w:w="980" w:type="dxa"/>
            <w:tcBorders>
              <w:top w:val="single" w:sz="4" w:space="0" w:color="auto"/>
              <w:left w:val="single" w:sz="4" w:space="0" w:color="auto"/>
              <w:bottom w:val="single" w:sz="4" w:space="0" w:color="auto"/>
              <w:right w:val="single" w:sz="4" w:space="0" w:color="auto"/>
            </w:tcBorders>
            <w:noWrap/>
            <w:vAlign w:val="center"/>
          </w:tcPr>
          <w:p w14:paraId="186E6877" w14:textId="3F70271C" w:rsidR="00164C23" w:rsidRPr="007A7355" w:rsidRDefault="00164C23" w:rsidP="00164C23">
            <w:pPr>
              <w:spacing w:after="0" w:line="240" w:lineRule="auto"/>
              <w:jc w:val="center"/>
              <w:rPr>
                <w:rFonts w:ascii="Times New Roman" w:eastAsia="Times New Roman" w:hAnsi="Times New Roman" w:cs="Times New Roman"/>
                <w:color w:val="000000"/>
                <w:lang w:val="lt-LT" w:eastAsia="lt-LT"/>
              </w:rPr>
            </w:pPr>
            <w:r w:rsidRPr="007A7355">
              <w:rPr>
                <w:rFonts w:ascii="Times New Roman" w:eastAsia="Times New Roman" w:hAnsi="Times New Roman" w:cs="Times New Roman"/>
                <w:color w:val="000000"/>
                <w:lang w:val="lt-LT" w:eastAsia="lt-LT"/>
              </w:rPr>
              <w:t>3.7.2</w:t>
            </w:r>
          </w:p>
        </w:tc>
        <w:tc>
          <w:tcPr>
            <w:tcW w:w="3800" w:type="dxa"/>
            <w:tcBorders>
              <w:top w:val="single" w:sz="4" w:space="0" w:color="auto"/>
              <w:left w:val="nil"/>
              <w:bottom w:val="single" w:sz="4" w:space="0" w:color="auto"/>
              <w:right w:val="single" w:sz="4" w:space="0" w:color="auto"/>
            </w:tcBorders>
            <w:noWrap/>
          </w:tcPr>
          <w:p w14:paraId="5EAA5580" w14:textId="2F9CB4B4" w:rsidR="00164C23" w:rsidRPr="007A7355" w:rsidRDefault="00164C23" w:rsidP="00164C23">
            <w:pPr>
              <w:spacing w:after="0" w:line="240" w:lineRule="auto"/>
              <w:jc w:val="center"/>
              <w:rPr>
                <w:rFonts w:ascii="Times New Roman" w:hAnsi="Times New Roman" w:cs="Times New Roman"/>
                <w:lang w:val="lt-LT"/>
              </w:rPr>
            </w:pPr>
            <w:r w:rsidRPr="007A7355">
              <w:rPr>
                <w:rFonts w:ascii="Times New Roman" w:hAnsi="Times New Roman" w:cs="Times New Roman"/>
                <w:lang w:val="lt-LT"/>
              </w:rPr>
              <w:t>Šildymo galia, kW</w:t>
            </w:r>
          </w:p>
        </w:tc>
        <w:tc>
          <w:tcPr>
            <w:tcW w:w="5852" w:type="dxa"/>
            <w:tcBorders>
              <w:top w:val="single" w:sz="4" w:space="0" w:color="auto"/>
              <w:left w:val="nil"/>
              <w:bottom w:val="single" w:sz="4" w:space="0" w:color="auto"/>
              <w:right w:val="single" w:sz="4" w:space="0" w:color="auto"/>
            </w:tcBorders>
            <w:noWrap/>
          </w:tcPr>
          <w:p w14:paraId="479EF926" w14:textId="29CCC7C9" w:rsidR="00164C23" w:rsidRPr="007A7355" w:rsidRDefault="00164C23" w:rsidP="00164C23">
            <w:pPr>
              <w:spacing w:after="0" w:line="240" w:lineRule="auto"/>
              <w:jc w:val="center"/>
              <w:rPr>
                <w:rFonts w:ascii="Times New Roman" w:hAnsi="Times New Roman" w:cs="Times New Roman"/>
                <w:lang w:val="lt-LT"/>
              </w:rPr>
            </w:pPr>
            <w:r w:rsidRPr="007A7355">
              <w:rPr>
                <w:rFonts w:ascii="Times New Roman" w:hAnsi="Times New Roman" w:cs="Times New Roman"/>
                <w:lang w:val="lt-LT"/>
              </w:rPr>
              <w:t>Ne mažiau kaip 4,7</w:t>
            </w:r>
          </w:p>
        </w:tc>
      </w:tr>
      <w:tr w:rsidR="00164C23" w:rsidRPr="007A7355" w14:paraId="3B4103CF" w14:textId="77777777" w:rsidTr="008D5A56">
        <w:trPr>
          <w:trHeight w:val="265"/>
        </w:trPr>
        <w:tc>
          <w:tcPr>
            <w:tcW w:w="980" w:type="dxa"/>
            <w:tcBorders>
              <w:top w:val="single" w:sz="4" w:space="0" w:color="auto"/>
              <w:left w:val="single" w:sz="4" w:space="0" w:color="auto"/>
              <w:bottom w:val="single" w:sz="4" w:space="0" w:color="auto"/>
              <w:right w:val="single" w:sz="4" w:space="0" w:color="auto"/>
            </w:tcBorders>
            <w:noWrap/>
            <w:vAlign w:val="center"/>
          </w:tcPr>
          <w:p w14:paraId="12D1441E" w14:textId="38CDE00B" w:rsidR="00164C23" w:rsidRPr="007A7355" w:rsidRDefault="00164C23" w:rsidP="00164C23">
            <w:pPr>
              <w:spacing w:after="0" w:line="240" w:lineRule="auto"/>
              <w:jc w:val="center"/>
              <w:rPr>
                <w:rFonts w:ascii="Times New Roman" w:eastAsia="Times New Roman" w:hAnsi="Times New Roman" w:cs="Times New Roman"/>
                <w:color w:val="000000"/>
                <w:lang w:val="lt-LT" w:eastAsia="lt-LT"/>
              </w:rPr>
            </w:pPr>
            <w:r w:rsidRPr="007A7355">
              <w:rPr>
                <w:rFonts w:ascii="Times New Roman" w:eastAsia="Times New Roman" w:hAnsi="Times New Roman" w:cs="Times New Roman"/>
                <w:color w:val="000000"/>
                <w:lang w:val="lt-LT" w:eastAsia="lt-LT"/>
              </w:rPr>
              <w:t>3.8</w:t>
            </w:r>
          </w:p>
        </w:tc>
        <w:tc>
          <w:tcPr>
            <w:tcW w:w="3800" w:type="dxa"/>
            <w:tcBorders>
              <w:top w:val="single" w:sz="4" w:space="0" w:color="auto"/>
              <w:left w:val="nil"/>
              <w:bottom w:val="single" w:sz="4" w:space="0" w:color="auto"/>
              <w:right w:val="single" w:sz="4" w:space="0" w:color="auto"/>
            </w:tcBorders>
            <w:noWrap/>
          </w:tcPr>
          <w:p w14:paraId="012EDD16" w14:textId="3C93D4BC" w:rsidR="00164C23" w:rsidRPr="007A7355" w:rsidRDefault="00164C23" w:rsidP="00164C23">
            <w:pPr>
              <w:spacing w:after="0" w:line="240" w:lineRule="auto"/>
              <w:jc w:val="center"/>
              <w:rPr>
                <w:rFonts w:ascii="Times New Roman" w:hAnsi="Times New Roman" w:cs="Times New Roman"/>
                <w:lang w:val="lt-LT"/>
              </w:rPr>
            </w:pPr>
            <w:r w:rsidRPr="007A7355">
              <w:rPr>
                <w:rFonts w:ascii="Times New Roman" w:hAnsi="Times New Roman" w:cs="Times New Roman"/>
                <w:lang w:val="lt-LT"/>
              </w:rPr>
              <w:t>Darbo režimas</w:t>
            </w:r>
          </w:p>
        </w:tc>
        <w:tc>
          <w:tcPr>
            <w:tcW w:w="5852" w:type="dxa"/>
            <w:tcBorders>
              <w:top w:val="single" w:sz="4" w:space="0" w:color="auto"/>
              <w:left w:val="nil"/>
              <w:bottom w:val="single" w:sz="4" w:space="0" w:color="auto"/>
              <w:right w:val="single" w:sz="4" w:space="0" w:color="auto"/>
            </w:tcBorders>
            <w:noWrap/>
          </w:tcPr>
          <w:p w14:paraId="7DE45294" w14:textId="0E54F250" w:rsidR="00164C23" w:rsidRPr="007A7355" w:rsidRDefault="00164C23" w:rsidP="00164C23">
            <w:pPr>
              <w:spacing w:after="0" w:line="240" w:lineRule="auto"/>
              <w:jc w:val="center"/>
              <w:rPr>
                <w:rFonts w:ascii="Times New Roman" w:hAnsi="Times New Roman" w:cs="Times New Roman"/>
                <w:lang w:val="lt-LT"/>
              </w:rPr>
            </w:pPr>
            <w:r w:rsidRPr="007A7355">
              <w:rPr>
                <w:rFonts w:ascii="Times New Roman" w:hAnsi="Times New Roman" w:cs="Times New Roman"/>
                <w:lang w:val="lt-LT"/>
              </w:rPr>
              <w:t xml:space="preserve">Šaldymas, šildymas, džiovinimas, oro </w:t>
            </w:r>
            <w:proofErr w:type="spellStart"/>
            <w:r w:rsidRPr="007A7355">
              <w:rPr>
                <w:rFonts w:ascii="Times New Roman" w:hAnsi="Times New Roman" w:cs="Times New Roman"/>
                <w:lang w:val="lt-LT"/>
              </w:rPr>
              <w:t>recirkuliacija</w:t>
            </w:r>
            <w:proofErr w:type="spellEnd"/>
            <w:r w:rsidRPr="007A7355">
              <w:rPr>
                <w:rFonts w:ascii="Times New Roman" w:hAnsi="Times New Roman" w:cs="Times New Roman"/>
                <w:lang w:val="lt-LT"/>
              </w:rPr>
              <w:t xml:space="preserve"> (ventiliatorius)</w:t>
            </w:r>
          </w:p>
        </w:tc>
      </w:tr>
      <w:tr w:rsidR="00164C23" w:rsidRPr="007A7355" w14:paraId="759D03E5" w14:textId="77777777" w:rsidTr="008D5A56">
        <w:trPr>
          <w:trHeight w:val="265"/>
        </w:trPr>
        <w:tc>
          <w:tcPr>
            <w:tcW w:w="980" w:type="dxa"/>
            <w:tcBorders>
              <w:top w:val="single" w:sz="4" w:space="0" w:color="auto"/>
              <w:left w:val="single" w:sz="4" w:space="0" w:color="auto"/>
              <w:bottom w:val="single" w:sz="4" w:space="0" w:color="auto"/>
              <w:right w:val="single" w:sz="4" w:space="0" w:color="auto"/>
            </w:tcBorders>
            <w:noWrap/>
            <w:vAlign w:val="center"/>
          </w:tcPr>
          <w:p w14:paraId="483BEDF2" w14:textId="6CE5ECCE" w:rsidR="00164C23" w:rsidRPr="007A7355" w:rsidRDefault="00164C23" w:rsidP="00164C23">
            <w:pPr>
              <w:spacing w:after="0" w:line="240" w:lineRule="auto"/>
              <w:jc w:val="center"/>
              <w:rPr>
                <w:rFonts w:ascii="Times New Roman" w:eastAsia="Times New Roman" w:hAnsi="Times New Roman" w:cs="Times New Roman"/>
                <w:color w:val="000000"/>
                <w:lang w:val="lt-LT" w:eastAsia="lt-LT"/>
              </w:rPr>
            </w:pPr>
            <w:r w:rsidRPr="007A7355">
              <w:rPr>
                <w:rFonts w:ascii="Times New Roman" w:eastAsia="Times New Roman" w:hAnsi="Times New Roman" w:cs="Times New Roman"/>
                <w:color w:val="000000"/>
                <w:lang w:val="lt-LT" w:eastAsia="lt-LT"/>
              </w:rPr>
              <w:t>3.9.</w:t>
            </w:r>
          </w:p>
        </w:tc>
        <w:tc>
          <w:tcPr>
            <w:tcW w:w="3800" w:type="dxa"/>
            <w:tcBorders>
              <w:top w:val="single" w:sz="4" w:space="0" w:color="auto"/>
              <w:left w:val="nil"/>
              <w:bottom w:val="single" w:sz="4" w:space="0" w:color="auto"/>
              <w:right w:val="single" w:sz="4" w:space="0" w:color="auto"/>
            </w:tcBorders>
            <w:noWrap/>
          </w:tcPr>
          <w:p w14:paraId="3E243D46" w14:textId="6BE09B83" w:rsidR="00164C23" w:rsidRPr="007A7355" w:rsidRDefault="00164C23" w:rsidP="00164C23">
            <w:pPr>
              <w:spacing w:after="0" w:line="240" w:lineRule="auto"/>
              <w:jc w:val="center"/>
              <w:rPr>
                <w:rFonts w:ascii="Times New Roman" w:hAnsi="Times New Roman" w:cs="Times New Roman"/>
                <w:lang w:val="lt-LT"/>
              </w:rPr>
            </w:pPr>
            <w:r w:rsidRPr="007A7355">
              <w:rPr>
                <w:rFonts w:ascii="Times New Roman" w:hAnsi="Times New Roman" w:cs="Times New Roman"/>
                <w:lang w:val="lt-LT"/>
              </w:rPr>
              <w:t>Garantija įrangai (komplektui)</w:t>
            </w:r>
          </w:p>
        </w:tc>
        <w:tc>
          <w:tcPr>
            <w:tcW w:w="5852" w:type="dxa"/>
            <w:tcBorders>
              <w:top w:val="single" w:sz="4" w:space="0" w:color="auto"/>
              <w:left w:val="nil"/>
              <w:bottom w:val="single" w:sz="4" w:space="0" w:color="auto"/>
              <w:right w:val="single" w:sz="4" w:space="0" w:color="auto"/>
            </w:tcBorders>
            <w:noWrap/>
          </w:tcPr>
          <w:p w14:paraId="0F4F7089" w14:textId="22BAD020" w:rsidR="00164C23" w:rsidRPr="007A7355" w:rsidRDefault="00164C23" w:rsidP="00164C23">
            <w:pPr>
              <w:spacing w:after="0" w:line="240" w:lineRule="auto"/>
              <w:jc w:val="center"/>
              <w:rPr>
                <w:rFonts w:ascii="Times New Roman" w:hAnsi="Times New Roman" w:cs="Times New Roman"/>
                <w:lang w:val="lt-LT"/>
              </w:rPr>
            </w:pPr>
            <w:r w:rsidRPr="007A7355">
              <w:rPr>
                <w:rFonts w:ascii="Times New Roman" w:hAnsi="Times New Roman" w:cs="Times New Roman"/>
                <w:lang w:val="lt-LT"/>
              </w:rPr>
              <w:t>Suteikiama ne mažiau kaip 24 mėn. garantija</w:t>
            </w:r>
          </w:p>
        </w:tc>
      </w:tr>
    </w:tbl>
    <w:p w14:paraId="289C499C" w14:textId="77777777" w:rsidR="00396F0C" w:rsidRPr="007A7355" w:rsidRDefault="00396F0C" w:rsidP="00A46D80">
      <w:pPr>
        <w:pStyle w:val="Sraopastraipa"/>
        <w:tabs>
          <w:tab w:val="left" w:pos="9639"/>
        </w:tabs>
        <w:spacing w:after="0" w:line="240" w:lineRule="auto"/>
        <w:ind w:left="426" w:right="333"/>
        <w:jc w:val="both"/>
        <w:rPr>
          <w:rFonts w:ascii="Times New Roman" w:hAnsi="Times New Roman" w:cs="Times New Roman"/>
          <w:b/>
          <w:bCs/>
          <w:u w:val="single"/>
          <w:lang w:val="lt-LT"/>
        </w:rPr>
      </w:pPr>
    </w:p>
    <w:p w14:paraId="227B59BE" w14:textId="56304E72" w:rsidR="00A46D80" w:rsidRPr="007A7355" w:rsidRDefault="00AB4296" w:rsidP="00872C3F">
      <w:pPr>
        <w:pStyle w:val="Sraopastraipa"/>
        <w:tabs>
          <w:tab w:val="left" w:pos="9639"/>
        </w:tabs>
        <w:spacing w:after="0" w:line="240" w:lineRule="auto"/>
        <w:ind w:left="426" w:right="333" w:hanging="284"/>
        <w:jc w:val="both"/>
        <w:rPr>
          <w:rFonts w:ascii="Times New Roman" w:hAnsi="Times New Roman" w:cs="Times New Roman"/>
          <w:b/>
          <w:bCs/>
          <w:u w:val="single"/>
          <w:lang w:val="lt-LT"/>
        </w:rPr>
      </w:pPr>
      <w:r w:rsidRPr="007A7355">
        <w:rPr>
          <w:rFonts w:ascii="Times New Roman" w:hAnsi="Times New Roman" w:cs="Times New Roman"/>
          <w:b/>
          <w:bCs/>
          <w:u w:val="single"/>
          <w:lang w:val="lt-LT"/>
        </w:rPr>
        <w:t>I</w:t>
      </w:r>
      <w:r w:rsidR="00707187" w:rsidRPr="007A7355">
        <w:rPr>
          <w:rFonts w:ascii="Times New Roman" w:hAnsi="Times New Roman" w:cs="Times New Roman"/>
          <w:b/>
          <w:bCs/>
          <w:u w:val="single"/>
          <w:lang w:val="lt-LT"/>
        </w:rPr>
        <w:t>II</w:t>
      </w:r>
      <w:r w:rsidRPr="007A7355">
        <w:rPr>
          <w:rFonts w:ascii="Times New Roman" w:hAnsi="Times New Roman" w:cs="Times New Roman"/>
          <w:b/>
          <w:bCs/>
          <w:u w:val="single"/>
          <w:lang w:val="lt-LT"/>
        </w:rPr>
        <w:t xml:space="preserve">. </w:t>
      </w:r>
      <w:r w:rsidR="00D60B08" w:rsidRPr="007A7355">
        <w:rPr>
          <w:rFonts w:ascii="Times New Roman" w:hAnsi="Times New Roman" w:cs="Times New Roman"/>
          <w:b/>
          <w:bCs/>
          <w:u w:val="single"/>
          <w:lang w:val="lt-LT"/>
        </w:rPr>
        <w:t>T</w:t>
      </w:r>
      <w:r w:rsidRPr="007A7355">
        <w:rPr>
          <w:rFonts w:ascii="Times New Roman" w:hAnsi="Times New Roman" w:cs="Times New Roman"/>
          <w:b/>
          <w:bCs/>
          <w:u w:val="single"/>
          <w:lang w:val="lt-LT"/>
        </w:rPr>
        <w:t>echniniai reikalavimai darbams</w:t>
      </w:r>
    </w:p>
    <w:p w14:paraId="712E9D25" w14:textId="77777777" w:rsidR="00A46D80" w:rsidRPr="007A7355" w:rsidRDefault="00A46D80" w:rsidP="00A46D80">
      <w:pPr>
        <w:tabs>
          <w:tab w:val="left" w:pos="9639"/>
        </w:tabs>
        <w:spacing w:after="0" w:line="240" w:lineRule="auto"/>
        <w:ind w:left="426" w:right="333" w:hanging="426"/>
        <w:jc w:val="both"/>
        <w:rPr>
          <w:rFonts w:ascii="Times New Roman" w:hAnsi="Times New Roman" w:cs="Times New Roman"/>
          <w:lang w:val="lt-LT"/>
        </w:rPr>
      </w:pPr>
    </w:p>
    <w:p w14:paraId="3475F2E8" w14:textId="7A548AC5" w:rsidR="00253ABB" w:rsidRPr="007A7355" w:rsidRDefault="00253ABB" w:rsidP="00A41F4C">
      <w:pPr>
        <w:pStyle w:val="Sraopastraipa"/>
        <w:numPr>
          <w:ilvl w:val="0"/>
          <w:numId w:val="2"/>
        </w:numPr>
        <w:tabs>
          <w:tab w:val="left" w:pos="9639"/>
        </w:tabs>
        <w:spacing w:after="0" w:line="240" w:lineRule="auto"/>
        <w:ind w:right="49"/>
        <w:jc w:val="both"/>
        <w:rPr>
          <w:rFonts w:ascii="Times New Roman" w:hAnsi="Times New Roman" w:cs="Times New Roman"/>
          <w:i/>
          <w:iCs/>
          <w:lang w:val="lt-LT"/>
        </w:rPr>
      </w:pPr>
      <w:r w:rsidRPr="007A7355">
        <w:rPr>
          <w:rFonts w:ascii="Times New Roman" w:hAnsi="Times New Roman" w:cs="Times New Roman"/>
          <w:lang w:val="lt-LT"/>
        </w:rPr>
        <w:t xml:space="preserve">Išoriniai kondicionieriaus blokai </w:t>
      </w:r>
      <w:r w:rsidR="002A2F01" w:rsidRPr="007A7355">
        <w:rPr>
          <w:rFonts w:ascii="Times New Roman" w:hAnsi="Times New Roman" w:cs="Times New Roman"/>
          <w:lang w:val="lt-LT"/>
        </w:rPr>
        <w:t xml:space="preserve">Kėdainiuose </w:t>
      </w:r>
      <w:r w:rsidRPr="007A7355">
        <w:rPr>
          <w:rFonts w:ascii="Times New Roman" w:hAnsi="Times New Roman" w:cs="Times New Roman"/>
          <w:lang w:val="lt-LT"/>
        </w:rPr>
        <w:t>montuojam</w:t>
      </w:r>
      <w:r w:rsidR="002A2F01" w:rsidRPr="007A7355">
        <w:rPr>
          <w:rFonts w:ascii="Times New Roman" w:hAnsi="Times New Roman" w:cs="Times New Roman"/>
          <w:lang w:val="lt-LT"/>
        </w:rPr>
        <w:t>i</w:t>
      </w:r>
      <w:r w:rsidRPr="007A7355">
        <w:rPr>
          <w:rFonts w:ascii="Times New Roman" w:hAnsi="Times New Roman" w:cs="Times New Roman"/>
          <w:lang w:val="lt-LT"/>
        </w:rPr>
        <w:t xml:space="preserve"> ant </w:t>
      </w:r>
      <w:r w:rsidR="00FC28FF" w:rsidRPr="007A7355">
        <w:rPr>
          <w:rFonts w:ascii="Times New Roman" w:hAnsi="Times New Roman" w:cs="Times New Roman"/>
          <w:lang w:val="lt-LT"/>
        </w:rPr>
        <w:t>garažo</w:t>
      </w:r>
      <w:r w:rsidR="00070313" w:rsidRPr="007A7355">
        <w:rPr>
          <w:rFonts w:ascii="Times New Roman" w:hAnsi="Times New Roman" w:cs="Times New Roman"/>
          <w:lang w:val="lt-LT"/>
        </w:rPr>
        <w:t xml:space="preserve"> </w:t>
      </w:r>
      <w:r w:rsidR="002908A4" w:rsidRPr="007A7355">
        <w:rPr>
          <w:rFonts w:ascii="Times New Roman" w:hAnsi="Times New Roman" w:cs="Times New Roman"/>
          <w:lang w:val="lt-LT"/>
        </w:rPr>
        <w:t>(</w:t>
      </w:r>
      <w:r w:rsidR="00070313" w:rsidRPr="007A7355">
        <w:rPr>
          <w:rFonts w:ascii="Times New Roman" w:hAnsi="Times New Roman" w:cs="Times New Roman"/>
          <w:lang w:val="lt-LT"/>
        </w:rPr>
        <w:t>2G1p</w:t>
      </w:r>
      <w:r w:rsidR="002908A4" w:rsidRPr="007A7355">
        <w:rPr>
          <w:rFonts w:ascii="Times New Roman" w:hAnsi="Times New Roman" w:cs="Times New Roman"/>
          <w:lang w:val="lt-LT"/>
        </w:rPr>
        <w:t>)</w:t>
      </w:r>
      <w:r w:rsidR="00E536D3" w:rsidRPr="007A7355">
        <w:rPr>
          <w:rFonts w:ascii="Times New Roman" w:hAnsi="Times New Roman" w:cs="Times New Roman"/>
          <w:lang w:val="lt-LT"/>
        </w:rPr>
        <w:t xml:space="preserve"> arba </w:t>
      </w:r>
      <w:r w:rsidR="00070313" w:rsidRPr="007A7355">
        <w:rPr>
          <w:rFonts w:ascii="Times New Roman" w:hAnsi="Times New Roman" w:cs="Times New Roman"/>
          <w:lang w:val="lt-LT"/>
        </w:rPr>
        <w:t>šilumos punkto</w:t>
      </w:r>
      <w:r w:rsidR="00FC28FF" w:rsidRPr="007A7355">
        <w:rPr>
          <w:rFonts w:ascii="Times New Roman" w:hAnsi="Times New Roman" w:cs="Times New Roman"/>
          <w:lang w:val="lt-LT"/>
        </w:rPr>
        <w:t xml:space="preserve"> stogo</w:t>
      </w:r>
      <w:r w:rsidR="00CC5A4D" w:rsidRPr="007A7355">
        <w:rPr>
          <w:rFonts w:ascii="Times New Roman" w:hAnsi="Times New Roman" w:cs="Times New Roman"/>
          <w:lang w:val="lt-LT"/>
        </w:rPr>
        <w:t xml:space="preserve"> šalia pastato</w:t>
      </w:r>
      <w:r w:rsidR="00424E95" w:rsidRPr="007A7355">
        <w:rPr>
          <w:rFonts w:ascii="Times New Roman" w:hAnsi="Times New Roman" w:cs="Times New Roman"/>
          <w:lang w:val="lt-LT"/>
        </w:rPr>
        <w:t>, sustiprinus stogo dangą</w:t>
      </w:r>
      <w:r w:rsidRPr="007A7355">
        <w:rPr>
          <w:rFonts w:ascii="Times New Roman" w:hAnsi="Times New Roman" w:cs="Times New Roman"/>
          <w:lang w:val="lt-LT"/>
        </w:rPr>
        <w:t xml:space="preserve">. Tikslias išorinių blokų montavimo vietas derinti su Užsakovu. Visi perėjimai per sienas </w:t>
      </w:r>
      <w:r w:rsidR="00EF655B" w:rsidRPr="007A7355">
        <w:rPr>
          <w:rFonts w:ascii="Times New Roman" w:hAnsi="Times New Roman" w:cs="Times New Roman"/>
          <w:lang w:val="lt-LT"/>
        </w:rPr>
        <w:t xml:space="preserve">ar perdengimus </w:t>
      </w:r>
      <w:r w:rsidRPr="007A7355">
        <w:rPr>
          <w:rFonts w:ascii="Times New Roman" w:hAnsi="Times New Roman" w:cs="Times New Roman"/>
          <w:lang w:val="lt-LT"/>
        </w:rPr>
        <w:t>turi būti užsandarinti ir atlikta apdaila. Rangovas privalo statytojo (Užsakovo) vardu teisės aktų nustatyta tvarka parengti visus privalomus</w:t>
      </w:r>
      <w:r w:rsidRPr="007A7355">
        <w:rPr>
          <w:rFonts w:ascii="Times New Roman" w:hAnsi="Times New Roman" w:cs="Times New Roman"/>
          <w:i/>
          <w:iCs/>
          <w:lang w:val="lt-LT"/>
        </w:rPr>
        <w:t xml:space="preserve"> </w:t>
      </w:r>
      <w:r w:rsidRPr="007A7355">
        <w:rPr>
          <w:rFonts w:ascii="Times New Roman" w:hAnsi="Times New Roman" w:cs="Times New Roman"/>
          <w:lang w:val="lt-LT"/>
        </w:rPr>
        <w:t xml:space="preserve">dokumentus </w:t>
      </w:r>
      <w:r w:rsidRPr="007A7355">
        <w:rPr>
          <w:rFonts w:ascii="Times New Roman" w:hAnsi="Times New Roman" w:cs="Times New Roman"/>
          <w:i/>
          <w:iCs/>
          <w:lang w:val="lt-LT"/>
        </w:rPr>
        <w:t>(įskaitant statybos projektą)</w:t>
      </w:r>
      <w:r w:rsidRPr="007A7355">
        <w:rPr>
          <w:rFonts w:ascii="Times New Roman" w:hAnsi="Times New Roman" w:cs="Times New Roman"/>
          <w:lang w:val="lt-LT"/>
        </w:rPr>
        <w:t>, gauti būtinus rašytinius sutikimus ir pritarimus, reikalingus  prašymo dėl statybą leidžiančio dokumentui išdavimo pateikimui,  juos p</w:t>
      </w:r>
      <w:r w:rsidRPr="007A7355">
        <w:rPr>
          <w:rFonts w:ascii="Times New Roman" w:hAnsi="Times New Roman" w:cs="Times New Roman"/>
          <w:color w:val="000000"/>
          <w:lang w:val="lt-LT"/>
        </w:rPr>
        <w:t xml:space="preserve">ateikti </w:t>
      </w:r>
      <w:r w:rsidRPr="007A7355">
        <w:rPr>
          <w:rFonts w:ascii="Times New Roman" w:hAnsi="Times New Roman" w:cs="Times New Roman"/>
          <w:color w:val="000000"/>
          <w:lang w:val="lt-LT"/>
        </w:rPr>
        <w:lastRenderedPageBreak/>
        <w:t>savivaldybės administracijai tiesiogiai arba nuotoliniu būdu per Lietuvos Respublikos statybos leidimų ir statybos valstybinės priežiūros informacinę sistemą „</w:t>
      </w:r>
      <w:proofErr w:type="spellStart"/>
      <w:r w:rsidRPr="007A7355">
        <w:rPr>
          <w:rFonts w:ascii="Times New Roman" w:hAnsi="Times New Roman" w:cs="Times New Roman"/>
          <w:color w:val="000000"/>
          <w:lang w:val="lt-LT"/>
        </w:rPr>
        <w:t>Infostatyba</w:t>
      </w:r>
      <w:proofErr w:type="spellEnd"/>
      <w:r w:rsidRPr="007A7355">
        <w:rPr>
          <w:rFonts w:ascii="Times New Roman" w:hAnsi="Times New Roman" w:cs="Times New Roman"/>
          <w:color w:val="000000"/>
          <w:lang w:val="lt-LT"/>
        </w:rPr>
        <w:t>“ (</w:t>
      </w:r>
      <w:r w:rsidRPr="007A7355">
        <w:rPr>
          <w:rFonts w:ascii="Times New Roman" w:hAnsi="Times New Roman" w:cs="Times New Roman"/>
          <w:lang w:val="lt-LT"/>
        </w:rPr>
        <w:t xml:space="preserve">toliau – </w:t>
      </w:r>
      <w:r w:rsidRPr="007A7355">
        <w:rPr>
          <w:rFonts w:ascii="Times New Roman" w:hAnsi="Times New Roman" w:cs="Times New Roman"/>
          <w:color w:val="000000"/>
          <w:lang w:val="lt-LT"/>
        </w:rPr>
        <w:t>IS „</w:t>
      </w:r>
      <w:proofErr w:type="spellStart"/>
      <w:r w:rsidRPr="007A7355">
        <w:rPr>
          <w:rFonts w:ascii="Times New Roman" w:hAnsi="Times New Roman" w:cs="Times New Roman"/>
          <w:color w:val="000000"/>
          <w:lang w:val="lt-LT"/>
        </w:rPr>
        <w:t>Infostatyba</w:t>
      </w:r>
      <w:proofErr w:type="spellEnd"/>
      <w:r w:rsidRPr="007A7355">
        <w:rPr>
          <w:rFonts w:ascii="Times New Roman" w:hAnsi="Times New Roman" w:cs="Times New Roman"/>
          <w:color w:val="000000"/>
          <w:lang w:val="lt-LT"/>
        </w:rPr>
        <w:t>“). Tuo atveju, jeigu teisės aktų nustatyta tvarka statyba užbaigiama deklaracijos įregistravimu ir  tvirtinimu Valstybinėje teritorijų planavimo ir statybos inspekcijoje prie Aplinkos ministerijos (toliau – VTPSI)  ar statybos užbaigimo akto surašymu, Rangovas statytojo vardu parengia reikalingus dokumentus šios deklaracijos tvirtinimo procedūroms ar statybos užbaigimo akto surašymo procedūroms atlikti ir juos pateikia teisės aktų nustatyta tvarka VTPSI</w:t>
      </w:r>
      <w:r w:rsidR="008C6D18" w:rsidRPr="007A7355">
        <w:rPr>
          <w:rFonts w:ascii="Times New Roman" w:hAnsi="Times New Roman" w:cs="Times New Roman"/>
          <w:color w:val="000000"/>
          <w:lang w:val="lt-LT"/>
        </w:rPr>
        <w:t>.</w:t>
      </w:r>
    </w:p>
    <w:p w14:paraId="2BF48FCD" w14:textId="4AA64149" w:rsidR="00253ABB" w:rsidRPr="007A7355" w:rsidRDefault="00253ABB" w:rsidP="00253ABB">
      <w:pPr>
        <w:pStyle w:val="Sraopastraipa"/>
        <w:numPr>
          <w:ilvl w:val="0"/>
          <w:numId w:val="2"/>
        </w:numPr>
        <w:spacing w:after="0"/>
        <w:jc w:val="both"/>
        <w:rPr>
          <w:rFonts w:ascii="Times New Roman" w:hAnsi="Times New Roman" w:cs="Times New Roman"/>
          <w:lang w:val="lt-LT"/>
        </w:rPr>
      </w:pPr>
      <w:r w:rsidRPr="007A7355">
        <w:rPr>
          <w:rFonts w:ascii="Times New Roman" w:hAnsi="Times New Roman" w:cs="Times New Roman"/>
          <w:lang w:val="lt-LT"/>
        </w:rPr>
        <w:t xml:space="preserve">Varinis vamzdynas su valdymo kabeliais, drenažiniais vamzdeliais jungiamas gręžiant skyles arba išnaudojant senus praėjimus. Visi magistraliniai vamzdynai turi būti pritvirtinti. Atlikus Darbus sumontuojama apdaila. Lauko blokai montuojami su </w:t>
      </w:r>
      <w:proofErr w:type="spellStart"/>
      <w:r w:rsidRPr="007A7355">
        <w:rPr>
          <w:rFonts w:ascii="Times New Roman" w:hAnsi="Times New Roman" w:cs="Times New Roman"/>
          <w:lang w:val="lt-LT"/>
        </w:rPr>
        <w:t>antivibracinėmis</w:t>
      </w:r>
      <w:proofErr w:type="spellEnd"/>
      <w:r w:rsidRPr="007A7355">
        <w:rPr>
          <w:rFonts w:ascii="Times New Roman" w:hAnsi="Times New Roman" w:cs="Times New Roman"/>
          <w:lang w:val="lt-LT"/>
        </w:rPr>
        <w:t xml:space="preserve"> gumomis ant metalinių rėmu su </w:t>
      </w:r>
      <w:r w:rsidR="00B16F81" w:rsidRPr="007A7355">
        <w:rPr>
          <w:rFonts w:ascii="Times New Roman" w:hAnsi="Times New Roman" w:cs="Times New Roman"/>
          <w:lang w:val="lt-LT"/>
        </w:rPr>
        <w:t>įrengiamu</w:t>
      </w:r>
      <w:r w:rsidRPr="007A7355">
        <w:rPr>
          <w:rFonts w:ascii="Times New Roman" w:hAnsi="Times New Roman" w:cs="Times New Roman"/>
          <w:lang w:val="lt-LT"/>
        </w:rPr>
        <w:t xml:space="preserve"> įžeminimu. Visi perėjimai per konstrukcijas turi būti užsandarinti, o išorės konstrukcijos sandarinamos, kad drėgmė nesiskverbtų į pastato vidų. Paliekamas ne mažiau, kaip 1 metro laidų ir vamzdynų rezervas prie išorinio bloko.</w:t>
      </w:r>
    </w:p>
    <w:p w14:paraId="603D81AD" w14:textId="77777777" w:rsidR="00253ABB" w:rsidRPr="007A7355" w:rsidRDefault="00253ABB" w:rsidP="00253ABB">
      <w:pPr>
        <w:pStyle w:val="Sraopastraipa"/>
        <w:numPr>
          <w:ilvl w:val="0"/>
          <w:numId w:val="2"/>
        </w:numPr>
        <w:spacing w:after="0"/>
        <w:jc w:val="both"/>
        <w:rPr>
          <w:rFonts w:ascii="Times New Roman" w:hAnsi="Times New Roman" w:cs="Times New Roman"/>
          <w:lang w:val="lt-LT"/>
        </w:rPr>
      </w:pPr>
      <w:r w:rsidRPr="007A7355">
        <w:rPr>
          <w:rFonts w:ascii="Times New Roman" w:hAnsi="Times New Roman" w:cs="Times New Roman"/>
          <w:lang w:val="lt-LT"/>
        </w:rPr>
        <w:t xml:space="preserve">Vamzdeliai montavimui turi būti naudojami su termoizoliacija, pravesti pagal siūlomo kondicionieriaus gamintojo techninius reikalavimus, neužlenkti ir neužlaužti. Visi vamzdynai išorėje sumontuojami išorės sąlygomis skirtoje </w:t>
      </w:r>
      <w:proofErr w:type="spellStart"/>
      <w:r w:rsidRPr="007A7355">
        <w:rPr>
          <w:rFonts w:ascii="Times New Roman" w:hAnsi="Times New Roman" w:cs="Times New Roman"/>
          <w:lang w:val="lt-LT"/>
        </w:rPr>
        <w:t>gofroje</w:t>
      </w:r>
      <w:proofErr w:type="spellEnd"/>
      <w:r w:rsidRPr="007A7355">
        <w:rPr>
          <w:rFonts w:ascii="Times New Roman" w:hAnsi="Times New Roman" w:cs="Times New Roman"/>
          <w:lang w:val="lt-LT"/>
        </w:rPr>
        <w:t xml:space="preserve"> (arba kitaip apsaugomi nuo atmosferos poveikio izoliacijai ir variniams vamzdžiams (gali būti apskardinami)).</w:t>
      </w:r>
    </w:p>
    <w:p w14:paraId="32A4B602" w14:textId="5A55412D" w:rsidR="00253ABB" w:rsidRPr="007A7355" w:rsidRDefault="00253ABB" w:rsidP="00253ABB">
      <w:pPr>
        <w:pStyle w:val="Sraopastraipa"/>
        <w:numPr>
          <w:ilvl w:val="0"/>
          <w:numId w:val="2"/>
        </w:numPr>
        <w:spacing w:after="0"/>
        <w:jc w:val="both"/>
        <w:rPr>
          <w:rFonts w:ascii="Times New Roman" w:hAnsi="Times New Roman" w:cs="Times New Roman"/>
          <w:lang w:val="lt-LT"/>
        </w:rPr>
      </w:pPr>
      <w:r w:rsidRPr="007A7355">
        <w:rPr>
          <w:rFonts w:ascii="Times New Roman" w:hAnsi="Times New Roman" w:cs="Times New Roman"/>
          <w:lang w:val="lt-LT"/>
        </w:rPr>
        <w:t>Vidiniai blokai montuojami patalpose (</w:t>
      </w:r>
      <w:r w:rsidRPr="007A7355">
        <w:rPr>
          <w:rStyle w:val="normaltextrun"/>
          <w:rFonts w:ascii="Times New Roman" w:hAnsi="Times New Roman" w:cs="Times New Roman"/>
          <w:color w:val="000000"/>
          <w:shd w:val="clear" w:color="auto" w:fill="FFFFFF"/>
          <w:lang w:val="lt-LT"/>
        </w:rPr>
        <w:t xml:space="preserve">patalpų indeksai sužymėti </w:t>
      </w:r>
      <w:r w:rsidRPr="007A7355">
        <w:rPr>
          <w:rStyle w:val="normaltextrun"/>
          <w:rFonts w:ascii="Times New Roman" w:hAnsi="Times New Roman" w:cs="Times New Roman"/>
          <w:color w:val="000000"/>
          <w:shd w:val="clear" w:color="auto" w:fill="FFFFFF"/>
          <w:lang w:val="pt-BR"/>
        </w:rPr>
        <w:t>1</w:t>
      </w:r>
      <w:r w:rsidRPr="007A7355">
        <w:rPr>
          <w:rStyle w:val="normaltextrun"/>
          <w:rFonts w:ascii="Times New Roman" w:hAnsi="Times New Roman" w:cs="Times New Roman"/>
          <w:color w:val="000000"/>
          <w:shd w:val="clear" w:color="auto" w:fill="FFFFFF"/>
          <w:lang w:val="lt-LT"/>
        </w:rPr>
        <w:t xml:space="preserve"> lentelės </w:t>
      </w:r>
      <w:r w:rsidR="000C1AF8" w:rsidRPr="007A7355">
        <w:rPr>
          <w:rStyle w:val="normaltextrun"/>
          <w:rFonts w:ascii="Times New Roman" w:hAnsi="Times New Roman" w:cs="Times New Roman"/>
          <w:color w:val="000000"/>
          <w:shd w:val="clear" w:color="auto" w:fill="FFFFFF"/>
          <w:lang w:val="lt-LT"/>
        </w:rPr>
        <w:t>3</w:t>
      </w:r>
      <w:r w:rsidRPr="007A7355">
        <w:rPr>
          <w:rStyle w:val="normaltextrun"/>
          <w:rFonts w:ascii="Times New Roman" w:hAnsi="Times New Roman" w:cs="Times New Roman"/>
          <w:color w:val="000000"/>
          <w:shd w:val="clear" w:color="auto" w:fill="FFFFFF"/>
          <w:lang w:val="lt-LT"/>
        </w:rPr>
        <w:t xml:space="preserve"> punkte</w:t>
      </w:r>
      <w:r w:rsidRPr="007A7355">
        <w:rPr>
          <w:rFonts w:ascii="Times New Roman" w:hAnsi="Times New Roman" w:cs="Times New Roman"/>
          <w:lang w:val="lt-LT"/>
        </w:rPr>
        <w:t>). Tikslią vidinio bloko montavimo vietą derinti su Užsakovu.</w:t>
      </w:r>
    </w:p>
    <w:p w14:paraId="73E738F3" w14:textId="48D2B8F0" w:rsidR="00253ABB" w:rsidRPr="007A7355" w:rsidRDefault="00253ABB" w:rsidP="00253ABB">
      <w:pPr>
        <w:pStyle w:val="Sraopastraipa"/>
        <w:numPr>
          <w:ilvl w:val="0"/>
          <w:numId w:val="2"/>
        </w:numPr>
        <w:spacing w:after="0"/>
        <w:jc w:val="both"/>
        <w:rPr>
          <w:rFonts w:ascii="Times New Roman" w:hAnsi="Times New Roman" w:cs="Times New Roman"/>
          <w:lang w:val="lt-LT"/>
        </w:rPr>
      </w:pPr>
      <w:r w:rsidRPr="007A7355">
        <w:rPr>
          <w:rFonts w:ascii="Times New Roman" w:hAnsi="Times New Roman" w:cs="Times New Roman"/>
          <w:lang w:val="lt-LT"/>
        </w:rPr>
        <w:t xml:space="preserve">Izoliuoti vamzdynai prie vidinių blokų nuvedami virš pakabinamų lubų, o matomose vietose iki vidinio bloko - plastikiniuose loviuose. </w:t>
      </w:r>
      <w:r w:rsidR="000D3BAC" w:rsidRPr="007A7355">
        <w:rPr>
          <w:rFonts w:ascii="Times New Roman" w:eastAsia="SimSun" w:hAnsi="Times New Roman" w:cs="Times New Roman"/>
          <w:lang w:val="lt-LT" w:eastAsia="zh-CN"/>
        </w:rPr>
        <w:t>Rangov</w:t>
      </w:r>
      <w:r w:rsidRPr="007A7355">
        <w:rPr>
          <w:rFonts w:ascii="Times New Roman" w:eastAsia="SimSun" w:hAnsi="Times New Roman" w:cs="Times New Roman"/>
          <w:lang w:val="lt-LT" w:eastAsia="zh-CN"/>
        </w:rPr>
        <w:t>as</w:t>
      </w:r>
      <w:r w:rsidRPr="007A7355">
        <w:rPr>
          <w:rFonts w:ascii="Times New Roman" w:hAnsi="Times New Roman" w:cs="Times New Roman"/>
          <w:lang w:val="lt-LT"/>
        </w:rPr>
        <w:t xml:space="preserve"> turi į kainą įsivertinti plastikinius lovius, jų jungiamas dalis ir montavimą. Negalima tvirtinti vamzdynų prie pakabinamų lubų ar šviestuvų konstrukcijų, o taip pat tvirtinant izoliuotus vamzdynus negalima suspausti šiluminės izoliacijos</w:t>
      </w:r>
      <w:r w:rsidR="0054043F" w:rsidRPr="007A7355">
        <w:rPr>
          <w:rFonts w:ascii="Times New Roman" w:hAnsi="Times New Roman" w:cs="Times New Roman"/>
          <w:lang w:val="lt-LT"/>
        </w:rPr>
        <w:t>.</w:t>
      </w:r>
    </w:p>
    <w:p w14:paraId="0880B466" w14:textId="02628FAB" w:rsidR="00253ABB" w:rsidRPr="007A7355" w:rsidRDefault="00253ABB" w:rsidP="00A41F4C">
      <w:pPr>
        <w:pStyle w:val="Sraopastraipa"/>
        <w:numPr>
          <w:ilvl w:val="0"/>
          <w:numId w:val="2"/>
        </w:numPr>
        <w:tabs>
          <w:tab w:val="left" w:pos="9639"/>
        </w:tabs>
        <w:spacing w:after="0" w:line="240" w:lineRule="auto"/>
        <w:ind w:right="49"/>
        <w:jc w:val="both"/>
        <w:rPr>
          <w:rFonts w:ascii="Times New Roman" w:hAnsi="Times New Roman" w:cs="Times New Roman"/>
          <w:lang w:val="lt-LT"/>
        </w:rPr>
      </w:pPr>
      <w:r w:rsidRPr="007A7355">
        <w:rPr>
          <w:rFonts w:ascii="Times New Roman" w:hAnsi="Times New Roman" w:cs="Times New Roman"/>
          <w:lang w:val="lt-LT"/>
        </w:rPr>
        <w:t xml:space="preserve">Elektros energijos pajungimui </w:t>
      </w:r>
      <w:r w:rsidR="003657DD" w:rsidRPr="007A7355">
        <w:rPr>
          <w:rFonts w:ascii="Times New Roman" w:hAnsi="Times New Roman" w:cs="Times New Roman"/>
          <w:lang w:val="lt-LT"/>
        </w:rPr>
        <w:t xml:space="preserve">Kėdainiuose </w:t>
      </w:r>
      <w:r w:rsidRPr="007A7355">
        <w:rPr>
          <w:rFonts w:ascii="Times New Roman" w:hAnsi="Times New Roman" w:cs="Times New Roman"/>
          <w:lang w:val="lt-LT"/>
        </w:rPr>
        <w:t>pagrindinėje elektros skydinėje</w:t>
      </w:r>
      <w:r w:rsidR="006743C5" w:rsidRPr="007A7355">
        <w:rPr>
          <w:rFonts w:ascii="Times New Roman" w:hAnsi="Times New Roman" w:cs="Times New Roman"/>
          <w:lang w:val="lt-LT"/>
        </w:rPr>
        <w:t xml:space="preserve"> patalpa </w:t>
      </w:r>
      <w:r w:rsidR="000F2CFD" w:rsidRPr="007A7355">
        <w:rPr>
          <w:rFonts w:ascii="Times New Roman" w:hAnsi="Times New Roman" w:cs="Times New Roman"/>
          <w:lang w:val="lt-LT"/>
        </w:rPr>
        <w:t>R-4</w:t>
      </w:r>
      <w:r w:rsidRPr="007A7355">
        <w:rPr>
          <w:rFonts w:ascii="Times New Roman" w:hAnsi="Times New Roman" w:cs="Times New Roman"/>
          <w:lang w:val="lt-LT"/>
        </w:rPr>
        <w:t xml:space="preserve"> būtina sumontuoti </w:t>
      </w:r>
      <w:r w:rsidR="00CA78BC" w:rsidRPr="007A7355">
        <w:rPr>
          <w:rFonts w:ascii="Times New Roman" w:hAnsi="Times New Roman" w:cs="Times New Roman"/>
          <w:lang w:val="lt-LT"/>
        </w:rPr>
        <w:t>elektros skydą</w:t>
      </w:r>
      <w:r w:rsidR="00CA69BC" w:rsidRPr="007A7355">
        <w:rPr>
          <w:rFonts w:ascii="Times New Roman" w:hAnsi="Times New Roman" w:cs="Times New Roman"/>
          <w:lang w:val="lt-LT"/>
        </w:rPr>
        <w:t>, atvesti</w:t>
      </w:r>
      <w:r w:rsidR="00CA78BC" w:rsidRPr="007A7355">
        <w:rPr>
          <w:rFonts w:ascii="Times New Roman" w:hAnsi="Times New Roman" w:cs="Times New Roman"/>
          <w:lang w:val="lt-LT"/>
        </w:rPr>
        <w:t xml:space="preserve"> </w:t>
      </w:r>
      <w:r w:rsidRPr="007A7355">
        <w:rPr>
          <w:rFonts w:ascii="Times New Roman" w:hAnsi="Times New Roman" w:cs="Times New Roman"/>
          <w:lang w:val="lt-LT"/>
        </w:rPr>
        <w:t xml:space="preserve">naujus kabelius bei reikiamo galingumo automatinius jungiklius kiekvienam išoriniam blokui atskirai. Automatiniai jungikliai sužymimi ir atnaujinama elektros principinė schema. Laidai turi būti montuojami baltos spalvos loveliuose arba virš pakabinamų lubų. Išorėje laidai montuojami šalčiui </w:t>
      </w:r>
      <w:r w:rsidRPr="007A7355">
        <w:rPr>
          <w:rFonts w:ascii="Times New Roman" w:hAnsi="Times New Roman" w:cs="Times New Roman"/>
          <w:color w:val="000000" w:themeColor="text1"/>
          <w:lang w:val="lt-LT"/>
        </w:rPr>
        <w:t xml:space="preserve">ir UV </w:t>
      </w:r>
      <w:r w:rsidRPr="007A7355">
        <w:rPr>
          <w:rFonts w:ascii="Times New Roman" w:hAnsi="Times New Roman" w:cs="Times New Roman"/>
          <w:lang w:val="lt-LT"/>
        </w:rPr>
        <w:t xml:space="preserve">atsparioje </w:t>
      </w:r>
      <w:proofErr w:type="spellStart"/>
      <w:r w:rsidRPr="007A7355">
        <w:rPr>
          <w:rFonts w:ascii="Times New Roman" w:hAnsi="Times New Roman" w:cs="Times New Roman"/>
          <w:lang w:val="lt-LT"/>
        </w:rPr>
        <w:t>gofroje</w:t>
      </w:r>
      <w:proofErr w:type="spellEnd"/>
      <w:r w:rsidRPr="007A7355">
        <w:rPr>
          <w:rFonts w:ascii="Times New Roman" w:hAnsi="Times New Roman" w:cs="Times New Roman"/>
          <w:lang w:val="lt-LT"/>
        </w:rPr>
        <w:t>. Visi elektrai laidūs (metaliniai) paviršiai turi būti papildomai įžeminti. Automatinių jungiklių montavimo vietą derinti su Užsakovu</w:t>
      </w:r>
      <w:r w:rsidR="00CB0E09" w:rsidRPr="007A7355">
        <w:rPr>
          <w:rFonts w:ascii="Times New Roman" w:hAnsi="Times New Roman" w:cs="Times New Roman"/>
          <w:lang w:val="lt-LT"/>
        </w:rPr>
        <w:t xml:space="preserve">, </w:t>
      </w:r>
      <w:r w:rsidRPr="007A7355">
        <w:rPr>
          <w:rFonts w:ascii="Times New Roman" w:hAnsi="Times New Roman" w:cs="Times New Roman"/>
          <w:lang w:val="lt-LT"/>
        </w:rPr>
        <w:t>Pateikti elektros tiekimo atnaujintą vien laidę schemą (.</w:t>
      </w:r>
      <w:proofErr w:type="spellStart"/>
      <w:r w:rsidRPr="007A7355">
        <w:rPr>
          <w:rFonts w:ascii="Times New Roman" w:hAnsi="Times New Roman" w:cs="Times New Roman"/>
          <w:lang w:val="lt-LT"/>
        </w:rPr>
        <w:t>pdf</w:t>
      </w:r>
      <w:proofErr w:type="spellEnd"/>
      <w:r w:rsidRPr="007A7355">
        <w:rPr>
          <w:rFonts w:ascii="Times New Roman" w:hAnsi="Times New Roman" w:cs="Times New Roman"/>
          <w:lang w:val="lt-LT"/>
        </w:rPr>
        <w:t xml:space="preserve"> arba .</w:t>
      </w:r>
      <w:proofErr w:type="spellStart"/>
      <w:r w:rsidRPr="007A7355">
        <w:rPr>
          <w:rFonts w:ascii="Times New Roman" w:hAnsi="Times New Roman" w:cs="Times New Roman"/>
          <w:lang w:val="lt-LT"/>
        </w:rPr>
        <w:t>dwg</w:t>
      </w:r>
      <w:proofErr w:type="spellEnd"/>
      <w:r w:rsidRPr="007A7355">
        <w:rPr>
          <w:rFonts w:ascii="Times New Roman" w:hAnsi="Times New Roman" w:cs="Times New Roman"/>
          <w:lang w:val="lt-LT"/>
        </w:rPr>
        <w:t xml:space="preserve"> formatais).</w:t>
      </w:r>
    </w:p>
    <w:p w14:paraId="4C9552BE" w14:textId="77777777" w:rsidR="00253ABB" w:rsidRPr="007A7355" w:rsidRDefault="00253ABB" w:rsidP="00253ABB">
      <w:pPr>
        <w:pStyle w:val="Sraopastraipa"/>
        <w:numPr>
          <w:ilvl w:val="0"/>
          <w:numId w:val="2"/>
        </w:numPr>
        <w:spacing w:after="0"/>
        <w:jc w:val="both"/>
        <w:rPr>
          <w:rStyle w:val="eop"/>
          <w:rFonts w:ascii="Times New Roman" w:hAnsi="Times New Roman" w:cs="Times New Roman"/>
          <w:lang w:val="lt-LT"/>
        </w:rPr>
      </w:pPr>
      <w:r w:rsidRPr="007A7355">
        <w:rPr>
          <w:rStyle w:val="normaltextrun"/>
          <w:rFonts w:ascii="Times New Roman" w:hAnsi="Times New Roman" w:cs="Times New Roman"/>
          <w:lang w:val="lt-LT"/>
        </w:rPr>
        <w:t>Įrenginiai turi būti pilnai sukomplektuoti veikimui, įskaitant drenažinių siurbliukų pastatymą ir drenažinio vamzdelių nuvedimą lovelyje iki nuogrindos ar lietaus vandens nutekėjimo sistemos. Įrenginiai išbandyti visais galimais režimais.  </w:t>
      </w:r>
      <w:r w:rsidRPr="007A7355">
        <w:rPr>
          <w:rStyle w:val="eop"/>
          <w:rFonts w:ascii="Times New Roman" w:hAnsi="Times New Roman" w:cs="Times New Roman"/>
          <w:lang w:val="lt-LT"/>
        </w:rPr>
        <w:t> </w:t>
      </w:r>
    </w:p>
    <w:p w14:paraId="17942AE0" w14:textId="3FCFDD99" w:rsidR="00253ABB" w:rsidRPr="007A7355" w:rsidRDefault="000D3BAC" w:rsidP="00253ABB">
      <w:pPr>
        <w:pStyle w:val="Sraopastraipa"/>
        <w:numPr>
          <w:ilvl w:val="0"/>
          <w:numId w:val="2"/>
        </w:numPr>
        <w:tabs>
          <w:tab w:val="left" w:pos="851"/>
          <w:tab w:val="center" w:pos="4975"/>
        </w:tabs>
        <w:autoSpaceDE w:val="0"/>
        <w:adjustRightInd w:val="0"/>
        <w:spacing w:after="0"/>
        <w:jc w:val="both"/>
        <w:rPr>
          <w:rStyle w:val="eop"/>
          <w:rFonts w:ascii="Times New Roman" w:eastAsia="SimSun" w:hAnsi="Times New Roman" w:cs="Times New Roman"/>
          <w:lang w:val="lt-LT"/>
        </w:rPr>
      </w:pPr>
      <w:r w:rsidRPr="007A7355">
        <w:rPr>
          <w:rFonts w:ascii="Times New Roman" w:eastAsia="SimSun" w:hAnsi="Times New Roman" w:cs="Times New Roman"/>
          <w:lang w:val="lt-LT" w:eastAsia="zh-CN"/>
        </w:rPr>
        <w:t>Rangov</w:t>
      </w:r>
      <w:r w:rsidR="00253ABB" w:rsidRPr="007A7355">
        <w:rPr>
          <w:rFonts w:ascii="Times New Roman" w:eastAsia="SimSun" w:hAnsi="Times New Roman" w:cs="Times New Roman"/>
          <w:lang w:val="lt-LT" w:eastAsia="zh-CN"/>
        </w:rPr>
        <w:t>as</w:t>
      </w:r>
      <w:r w:rsidR="00253ABB" w:rsidRPr="007A7355">
        <w:rPr>
          <w:rFonts w:ascii="Times New Roman" w:eastAsia="SimSun" w:hAnsi="Times New Roman" w:cs="Times New Roman"/>
          <w:lang w:val="lt-LT"/>
        </w:rPr>
        <w:t xml:space="preserve"> baigęs darbus turi pateikti įrangos bandymo aktą, įrangos sandarumo bandymo aktą, elektros izoliacijos varžų matavimo protokolus.</w:t>
      </w:r>
    </w:p>
    <w:p w14:paraId="2A3DA3C6" w14:textId="77777777" w:rsidR="00253ABB" w:rsidRPr="007A7355" w:rsidRDefault="00253ABB" w:rsidP="00253ABB">
      <w:pPr>
        <w:pStyle w:val="Sraopastraipa"/>
        <w:numPr>
          <w:ilvl w:val="0"/>
          <w:numId w:val="2"/>
        </w:numPr>
        <w:spacing w:after="0"/>
        <w:jc w:val="both"/>
        <w:rPr>
          <w:rFonts w:ascii="Times New Roman" w:hAnsi="Times New Roman" w:cs="Times New Roman"/>
          <w:lang w:val="lt-LT"/>
        </w:rPr>
      </w:pPr>
      <w:r w:rsidRPr="007A7355">
        <w:rPr>
          <w:rStyle w:val="normaltextrun"/>
          <w:rFonts w:ascii="Times New Roman" w:hAnsi="Times New Roman" w:cs="Times New Roman"/>
          <w:lang w:val="lt-LT"/>
        </w:rPr>
        <w:t>Oro kondicionavimo sistema turi būti užpildyta ES leidžiamu naudoti šaldymo agentu.</w:t>
      </w:r>
      <w:r w:rsidRPr="007A7355">
        <w:rPr>
          <w:rStyle w:val="eop"/>
          <w:rFonts w:ascii="Times New Roman" w:hAnsi="Times New Roman" w:cs="Times New Roman"/>
          <w:lang w:val="lt-LT"/>
        </w:rPr>
        <w:t> </w:t>
      </w:r>
    </w:p>
    <w:p w14:paraId="19C0B8F3" w14:textId="77777777" w:rsidR="00253ABB" w:rsidRPr="007A7355" w:rsidRDefault="00253ABB" w:rsidP="00A41F4C">
      <w:pPr>
        <w:pStyle w:val="Sraopastraipa"/>
        <w:numPr>
          <w:ilvl w:val="0"/>
          <w:numId w:val="2"/>
        </w:numPr>
        <w:tabs>
          <w:tab w:val="left" w:pos="9639"/>
        </w:tabs>
        <w:spacing w:after="0" w:line="240" w:lineRule="auto"/>
        <w:ind w:left="426" w:right="49" w:hanging="426"/>
        <w:jc w:val="both"/>
        <w:rPr>
          <w:rFonts w:ascii="Times New Roman" w:hAnsi="Times New Roman" w:cs="Times New Roman"/>
          <w:lang w:val="lt-LT"/>
        </w:rPr>
      </w:pPr>
      <w:r w:rsidRPr="007A7355">
        <w:rPr>
          <w:rFonts w:ascii="Times New Roman" w:hAnsi="Times New Roman" w:cs="Times New Roman"/>
          <w:lang w:val="lt-LT"/>
        </w:rPr>
        <w:t xml:space="preserve">Izoliuoti vamzdynai prie vidinių blokų nuvedami plastikiniuose loviuose ar po pakabinamomis lubomis. Rangovas turi į kainą įsivertinti plastikinius lovius ir jų montavimą. </w:t>
      </w:r>
    </w:p>
    <w:p w14:paraId="118409D6" w14:textId="77E8BBF9" w:rsidR="00253ABB" w:rsidRPr="007A7355" w:rsidRDefault="00253ABB" w:rsidP="00A41F4C">
      <w:pPr>
        <w:pStyle w:val="Sraopastraipa"/>
        <w:numPr>
          <w:ilvl w:val="0"/>
          <w:numId w:val="2"/>
        </w:numPr>
        <w:tabs>
          <w:tab w:val="left" w:pos="9639"/>
        </w:tabs>
        <w:spacing w:after="0" w:line="240" w:lineRule="auto"/>
        <w:ind w:left="426" w:right="49" w:hanging="426"/>
        <w:jc w:val="both"/>
        <w:rPr>
          <w:rFonts w:ascii="Times New Roman" w:hAnsi="Times New Roman" w:cs="Times New Roman"/>
          <w:lang w:val="lt-LT"/>
        </w:rPr>
      </w:pPr>
      <w:r w:rsidRPr="007A7355">
        <w:rPr>
          <w:rFonts w:ascii="Times New Roman" w:hAnsi="Times New Roman" w:cs="Times New Roman"/>
          <w:lang w:val="lt-LT"/>
        </w:rPr>
        <w:t xml:space="preserve">Baigus darbus pateikti visą reikalingą dokumentaciją tiek originalius, tiek skaitmenine forma (projektai, </w:t>
      </w:r>
      <w:r w:rsidR="00387C66" w:rsidRPr="007A7355">
        <w:rPr>
          <w:rFonts w:ascii="Times New Roman" w:hAnsi="Times New Roman" w:cs="Times New Roman"/>
          <w:lang w:val="lt-LT"/>
        </w:rPr>
        <w:t>išpildomoji nuotrauka</w:t>
      </w:r>
      <w:r w:rsidR="004F7652" w:rsidRPr="007A7355">
        <w:rPr>
          <w:rFonts w:ascii="Times New Roman" w:hAnsi="Times New Roman" w:cs="Times New Roman"/>
          <w:lang w:val="lt-LT"/>
        </w:rPr>
        <w:t xml:space="preserve">, </w:t>
      </w:r>
      <w:r w:rsidRPr="007A7355">
        <w:rPr>
          <w:rFonts w:ascii="Times New Roman" w:hAnsi="Times New Roman" w:cs="Times New Roman"/>
          <w:lang w:val="lt-LT"/>
        </w:rPr>
        <w:t xml:space="preserve">leidimai, naudojimosi instrukcija ir kt.).  </w:t>
      </w:r>
    </w:p>
    <w:p w14:paraId="117A1C21" w14:textId="77777777" w:rsidR="00253ABB" w:rsidRPr="007A7355" w:rsidRDefault="00253ABB" w:rsidP="00A41F4C">
      <w:pPr>
        <w:pStyle w:val="Sraopastraipa"/>
        <w:numPr>
          <w:ilvl w:val="0"/>
          <w:numId w:val="2"/>
        </w:numPr>
        <w:tabs>
          <w:tab w:val="left" w:pos="851"/>
          <w:tab w:val="center" w:pos="4975"/>
          <w:tab w:val="right" w:pos="9638"/>
        </w:tabs>
        <w:autoSpaceDE w:val="0"/>
        <w:adjustRightInd w:val="0"/>
        <w:spacing w:after="0" w:line="240" w:lineRule="auto"/>
        <w:ind w:left="426" w:right="49" w:hanging="426"/>
        <w:jc w:val="both"/>
        <w:rPr>
          <w:rFonts w:ascii="Times New Roman" w:eastAsia="SimSun" w:hAnsi="Times New Roman" w:cs="Times New Roman"/>
          <w:lang w:val="lt-LT"/>
        </w:rPr>
      </w:pPr>
      <w:r w:rsidRPr="007A7355">
        <w:rPr>
          <w:rFonts w:ascii="Times New Roman" w:eastAsia="SimSun" w:hAnsi="Times New Roman" w:cs="Times New Roman"/>
          <w:lang w:val="lt-LT"/>
        </w:rPr>
        <w:t>Darbai atliekami darbo dienomis ir valandomis.</w:t>
      </w:r>
    </w:p>
    <w:p w14:paraId="51523F86" w14:textId="47B528B3" w:rsidR="00ED2969" w:rsidRPr="007A7355" w:rsidRDefault="00ED2969" w:rsidP="00ED2969">
      <w:pPr>
        <w:tabs>
          <w:tab w:val="left" w:pos="9639"/>
        </w:tabs>
        <w:spacing w:after="0" w:line="240" w:lineRule="auto"/>
        <w:ind w:left="142" w:right="333"/>
        <w:jc w:val="both"/>
        <w:rPr>
          <w:rFonts w:ascii="Times New Roman" w:eastAsia="Times New Roman" w:hAnsi="Times New Roman" w:cs="Times New Roman"/>
          <w:b/>
          <w:bCs/>
          <w:u w:val="single"/>
          <w:lang w:val="lt-LT"/>
        </w:rPr>
      </w:pPr>
      <w:r w:rsidRPr="007A7355">
        <w:rPr>
          <w:rFonts w:ascii="Times New Roman" w:eastAsia="Times New Roman" w:hAnsi="Times New Roman" w:cs="Times New Roman"/>
          <w:b/>
          <w:bCs/>
          <w:u w:val="single"/>
          <w:lang w:val="lt-LT"/>
        </w:rPr>
        <w:t>I</w:t>
      </w:r>
      <w:r w:rsidR="00707187" w:rsidRPr="007A7355">
        <w:rPr>
          <w:rFonts w:ascii="Times New Roman" w:eastAsia="Times New Roman" w:hAnsi="Times New Roman" w:cs="Times New Roman"/>
          <w:b/>
          <w:bCs/>
          <w:u w:val="single"/>
          <w:lang w:val="lt-LT"/>
        </w:rPr>
        <w:t>V</w:t>
      </w:r>
      <w:r w:rsidRPr="007A7355">
        <w:rPr>
          <w:rFonts w:ascii="Times New Roman" w:eastAsia="Times New Roman" w:hAnsi="Times New Roman" w:cs="Times New Roman"/>
          <w:b/>
          <w:bCs/>
          <w:u w:val="single"/>
          <w:lang w:val="lt-LT"/>
        </w:rPr>
        <w:t>. Aplinkos apsaugos reikalavimai</w:t>
      </w:r>
    </w:p>
    <w:p w14:paraId="5B5BE61F" w14:textId="77777777" w:rsidR="00ED2969" w:rsidRPr="007A7355" w:rsidRDefault="00ED2969" w:rsidP="00ED2969">
      <w:pPr>
        <w:pStyle w:val="Sraopastraipa"/>
        <w:tabs>
          <w:tab w:val="left" w:pos="9639"/>
        </w:tabs>
        <w:spacing w:after="0" w:line="240" w:lineRule="auto"/>
        <w:ind w:left="284" w:right="333"/>
        <w:contextualSpacing w:val="0"/>
        <w:jc w:val="both"/>
        <w:rPr>
          <w:rFonts w:ascii="Times New Roman" w:eastAsia="Times New Roman" w:hAnsi="Times New Roman" w:cs="Times New Roman"/>
          <w:lang w:val="lt-LT"/>
        </w:rPr>
      </w:pPr>
      <w:r w:rsidRPr="007A7355">
        <w:rPr>
          <w:rFonts w:ascii="Times New Roman" w:eastAsia="Times New Roman" w:hAnsi="Times New Roman" w:cs="Times New Roman"/>
          <w:lang w:val="lt-LT"/>
        </w:rPr>
        <w:t>Perkančioji organizacija, vadovaudamasi Lietuvos Respublikos aplinkos ministro 2011 m. birželio 28 d. įsakymu Nr. D1-508 „Dėl aplinkos apsaugos kriterijų taikymo, vykdant žaliuosius pirkimus, tvarkos aprašo patvirtinimo“ ir siekdama įgyvendinti Aprašo 4.4.4 punkte įtvirtintus aplinkosauginius principus, nustato šiuos aplinkos apsaugos kriterijus:</w:t>
      </w:r>
    </w:p>
    <w:p w14:paraId="524162F5" w14:textId="77777777" w:rsidR="00ED2969" w:rsidRPr="007A7355" w:rsidRDefault="00ED2969" w:rsidP="00ED2969">
      <w:pPr>
        <w:pStyle w:val="Sraopastraipa"/>
        <w:numPr>
          <w:ilvl w:val="0"/>
          <w:numId w:val="25"/>
        </w:numPr>
        <w:tabs>
          <w:tab w:val="left" w:pos="9639"/>
        </w:tabs>
        <w:spacing w:after="0" w:line="240" w:lineRule="auto"/>
        <w:ind w:left="284" w:right="333" w:hanging="283"/>
        <w:contextualSpacing w:val="0"/>
        <w:jc w:val="both"/>
        <w:rPr>
          <w:rStyle w:val="normaltextrun"/>
          <w:rFonts w:ascii="Times New Roman" w:hAnsi="Times New Roman" w:cs="Times New Roman"/>
          <w:lang w:val="lt-LT"/>
        </w:rPr>
      </w:pPr>
      <w:r w:rsidRPr="007A7355">
        <w:rPr>
          <w:rStyle w:val="normaltextrun"/>
          <w:rFonts w:ascii="Times New Roman" w:hAnsi="Times New Roman" w:cs="Times New Roman"/>
          <w:lang w:val="lt-LT"/>
        </w:rPr>
        <w:t>Įranga turi būti nesunkiai išmontuojama, susidėvėjusios ar netinkamos naudoti dalys turi būti lengvai pakeičiamos arba atskiriamos, siekiant jas perdirbti ar pakartotinai naudoti. Instrukcijoje turi būti pateiktos aiškios gairės saugiam išmontavimui ir dalies keitimui.</w:t>
      </w:r>
    </w:p>
    <w:p w14:paraId="317E39C1" w14:textId="77777777" w:rsidR="00ED2969" w:rsidRPr="007A7355" w:rsidRDefault="00ED2969" w:rsidP="00ED2969">
      <w:pPr>
        <w:pStyle w:val="Sraopastraipa"/>
        <w:numPr>
          <w:ilvl w:val="0"/>
          <w:numId w:val="25"/>
        </w:numPr>
        <w:tabs>
          <w:tab w:val="left" w:pos="9639"/>
        </w:tabs>
        <w:spacing w:after="0" w:line="240" w:lineRule="auto"/>
        <w:ind w:left="284" w:right="333" w:hanging="283"/>
        <w:contextualSpacing w:val="0"/>
        <w:jc w:val="both"/>
        <w:rPr>
          <w:rStyle w:val="normaltextrun"/>
          <w:rFonts w:ascii="Times New Roman" w:hAnsi="Times New Roman" w:cs="Times New Roman"/>
          <w:lang w:val="lt-LT"/>
        </w:rPr>
      </w:pPr>
      <w:r w:rsidRPr="007A7355">
        <w:rPr>
          <w:rStyle w:val="normaltextrun"/>
          <w:rFonts w:ascii="Times New Roman" w:hAnsi="Times New Roman" w:cs="Times New Roman"/>
          <w:lang w:val="lt-LT"/>
        </w:rPr>
        <w:t xml:space="preserve">Plastikinėse ir kitose detalėse neturi būti šių cheminių medžiagų: kadmio, švino, gyvsidabrio, chromo (VI), atitinkant </w:t>
      </w:r>
      <w:proofErr w:type="spellStart"/>
      <w:r w:rsidRPr="007A7355">
        <w:rPr>
          <w:rStyle w:val="normaltextrun"/>
          <w:rFonts w:ascii="Times New Roman" w:hAnsi="Times New Roman" w:cs="Times New Roman"/>
          <w:lang w:val="lt-LT"/>
        </w:rPr>
        <w:t>RoHS</w:t>
      </w:r>
      <w:proofErr w:type="spellEnd"/>
      <w:r w:rsidRPr="007A7355">
        <w:rPr>
          <w:rStyle w:val="normaltextrun"/>
          <w:rFonts w:ascii="Times New Roman" w:hAnsi="Times New Roman" w:cs="Times New Roman"/>
          <w:lang w:val="lt-LT"/>
        </w:rPr>
        <w:t xml:space="preserve"> direktyvos (2011/65/EU) reikalavimus.</w:t>
      </w:r>
    </w:p>
    <w:p w14:paraId="527A7867" w14:textId="77777777" w:rsidR="00ED2969" w:rsidRPr="007A7355" w:rsidRDefault="00ED2969" w:rsidP="00ED2969">
      <w:pPr>
        <w:pStyle w:val="Sraopastraipa"/>
        <w:numPr>
          <w:ilvl w:val="0"/>
          <w:numId w:val="25"/>
        </w:numPr>
        <w:spacing w:after="0" w:line="240" w:lineRule="auto"/>
        <w:ind w:left="284" w:right="333" w:hanging="283"/>
        <w:contextualSpacing w:val="0"/>
        <w:jc w:val="both"/>
        <w:rPr>
          <w:rStyle w:val="normaltextrun"/>
          <w:rFonts w:ascii="Times New Roman" w:hAnsi="Times New Roman" w:cs="Times New Roman"/>
          <w:lang w:val="lt-LT"/>
        </w:rPr>
      </w:pPr>
      <w:r w:rsidRPr="007A7355">
        <w:rPr>
          <w:rStyle w:val="normaltextrun"/>
          <w:rFonts w:ascii="Times New Roman" w:hAnsi="Times New Roman" w:cs="Times New Roman"/>
          <w:lang w:val="lt-LT"/>
        </w:rPr>
        <w:t>Įranga turi atitikti WEEE direktyvos (2012/19/EU) reikalavimus dėl elektroninės įrangos atliekų tvarkymo.</w:t>
      </w:r>
    </w:p>
    <w:p w14:paraId="0745F284" w14:textId="2175668E" w:rsidR="009E211C" w:rsidRPr="007A7355" w:rsidRDefault="009E211C" w:rsidP="002C6DB4">
      <w:pPr>
        <w:tabs>
          <w:tab w:val="left" w:pos="9639"/>
        </w:tabs>
        <w:spacing w:after="0" w:line="240" w:lineRule="auto"/>
        <w:ind w:right="333"/>
        <w:jc w:val="both"/>
        <w:rPr>
          <w:rFonts w:ascii="Times New Roman" w:hAnsi="Times New Roman" w:cs="Times New Roman"/>
          <w:lang w:val="lt-LT"/>
        </w:rPr>
      </w:pPr>
    </w:p>
    <w:p w14:paraId="1DED33FE" w14:textId="79E0D5E5" w:rsidR="003519DB" w:rsidRPr="007A7355" w:rsidRDefault="003519DB" w:rsidP="003519DB">
      <w:pPr>
        <w:tabs>
          <w:tab w:val="left" w:pos="675"/>
        </w:tabs>
        <w:spacing w:after="0" w:line="240" w:lineRule="auto"/>
        <w:rPr>
          <w:rFonts w:ascii="Times New Roman" w:eastAsia="Calibri" w:hAnsi="Times New Roman" w:cs="Times New Roman"/>
          <w:lang w:val="lt-LT"/>
        </w:rPr>
      </w:pPr>
      <w:r w:rsidRPr="007A7355">
        <w:rPr>
          <w:rFonts w:ascii="Times New Roman" w:eastAsia="Calibri" w:hAnsi="Times New Roman" w:cs="Times New Roman"/>
          <w:lang w:val="lt-LT"/>
        </w:rPr>
        <w:t xml:space="preserve">PRIDEDAMA: </w:t>
      </w:r>
    </w:p>
    <w:p w14:paraId="2FF066C6" w14:textId="3EF165A8" w:rsidR="003519DB" w:rsidRPr="007A7355" w:rsidRDefault="003C2D67" w:rsidP="003C2D67">
      <w:pPr>
        <w:pStyle w:val="Sraopastraipa"/>
        <w:tabs>
          <w:tab w:val="left" w:pos="675"/>
        </w:tabs>
        <w:spacing w:after="0" w:line="240" w:lineRule="auto"/>
        <w:rPr>
          <w:rFonts w:ascii="Times New Roman" w:eastAsia="Calibri" w:hAnsi="Times New Roman" w:cs="Times New Roman"/>
          <w:lang w:val="lt-LT"/>
        </w:rPr>
      </w:pPr>
      <w:r w:rsidRPr="007A7355">
        <w:rPr>
          <w:rFonts w:ascii="Times New Roman" w:eastAsia="Calibri" w:hAnsi="Times New Roman" w:cs="Times New Roman"/>
          <w:lang w:val="lt-LT"/>
        </w:rPr>
        <w:t xml:space="preserve">TS priedas Nr. 1. </w:t>
      </w:r>
      <w:r w:rsidR="003519DB" w:rsidRPr="007A7355">
        <w:rPr>
          <w:rFonts w:ascii="Times New Roman" w:eastAsia="Calibri" w:hAnsi="Times New Roman" w:cs="Times New Roman"/>
          <w:lang w:val="lt-LT"/>
        </w:rPr>
        <w:t>Lokalinės sąmatos pavyzdys</w:t>
      </w:r>
      <w:r w:rsidR="00221C12" w:rsidRPr="007A7355">
        <w:rPr>
          <w:rFonts w:ascii="Times New Roman" w:eastAsia="Calibri" w:hAnsi="Times New Roman" w:cs="Times New Roman"/>
          <w:lang w:val="lt-LT"/>
        </w:rPr>
        <w:t xml:space="preserve">, </w:t>
      </w:r>
      <w:r w:rsidR="003519DB" w:rsidRPr="007A7355">
        <w:rPr>
          <w:rFonts w:ascii="Times New Roman" w:eastAsia="Calibri" w:hAnsi="Times New Roman" w:cs="Times New Roman"/>
          <w:lang w:val="lt-LT"/>
        </w:rPr>
        <w:t>1 lapas.</w:t>
      </w:r>
    </w:p>
    <w:p w14:paraId="2FFB5409" w14:textId="128141B9" w:rsidR="00872C3F" w:rsidRPr="007A7355" w:rsidRDefault="003C2D67" w:rsidP="00115AD7">
      <w:pPr>
        <w:tabs>
          <w:tab w:val="left" w:pos="675"/>
        </w:tabs>
        <w:spacing w:after="0" w:line="240" w:lineRule="auto"/>
        <w:ind w:left="720"/>
        <w:rPr>
          <w:rFonts w:ascii="Times New Roman" w:hAnsi="Times New Roman" w:cs="Times New Roman"/>
          <w:lang w:val="lt-LT"/>
        </w:rPr>
      </w:pPr>
      <w:r w:rsidRPr="007A7355">
        <w:rPr>
          <w:rFonts w:ascii="Times New Roman" w:eastAsia="Calibri" w:hAnsi="Times New Roman" w:cs="Times New Roman"/>
          <w:lang w:val="lt-LT"/>
        </w:rPr>
        <w:t>TS priedas Nr. 2.</w:t>
      </w:r>
      <w:r w:rsidR="00164C23" w:rsidRPr="007A7355">
        <w:rPr>
          <w:rFonts w:ascii="Times New Roman" w:eastAsia="Calibri" w:hAnsi="Times New Roman" w:cs="Times New Roman"/>
          <w:lang w:val="lt-LT"/>
        </w:rPr>
        <w:t xml:space="preserve"> Dotnuvos g. 2, Kėdainiai,</w:t>
      </w:r>
      <w:r w:rsidRPr="007A7355">
        <w:rPr>
          <w:rFonts w:ascii="Times New Roman" w:eastAsia="Calibri" w:hAnsi="Times New Roman" w:cs="Times New Roman"/>
          <w:lang w:val="lt-LT"/>
        </w:rPr>
        <w:t xml:space="preserve"> </w:t>
      </w:r>
      <w:r w:rsidR="004360BF" w:rsidRPr="007A7355">
        <w:rPr>
          <w:rFonts w:ascii="Times New Roman" w:eastAsia="Calibri" w:hAnsi="Times New Roman" w:cs="Times New Roman"/>
          <w:lang w:val="lt-LT"/>
        </w:rPr>
        <w:t>Jovarų g. 3 Kaunas</w:t>
      </w:r>
      <w:r w:rsidR="00AB63BC" w:rsidRPr="007A7355">
        <w:rPr>
          <w:rFonts w:ascii="Times New Roman" w:eastAsia="Calibri" w:hAnsi="Times New Roman" w:cs="Times New Roman"/>
          <w:lang w:val="lt-LT"/>
        </w:rPr>
        <w:t>, Europos pr. 105 Kaunas</w:t>
      </w:r>
      <w:r w:rsidR="004360BF" w:rsidRPr="007A7355">
        <w:rPr>
          <w:rFonts w:ascii="Times New Roman" w:eastAsia="Calibri" w:hAnsi="Times New Roman" w:cs="Times New Roman"/>
          <w:lang w:val="lt-LT"/>
        </w:rPr>
        <w:t xml:space="preserve"> </w:t>
      </w:r>
      <w:r w:rsidR="0084242F" w:rsidRPr="007A7355">
        <w:rPr>
          <w:rFonts w:ascii="Times New Roman" w:eastAsia="Calibri" w:hAnsi="Times New Roman" w:cs="Times New Roman"/>
          <w:lang w:val="lt-LT"/>
        </w:rPr>
        <w:t>aukšto plana</w:t>
      </w:r>
      <w:r w:rsidR="00AB63BC" w:rsidRPr="007A7355">
        <w:rPr>
          <w:rFonts w:ascii="Times New Roman" w:eastAsia="Calibri" w:hAnsi="Times New Roman" w:cs="Times New Roman"/>
          <w:lang w:val="lt-LT"/>
        </w:rPr>
        <w:t>i</w:t>
      </w:r>
      <w:r w:rsidR="003519DB" w:rsidRPr="007A7355">
        <w:rPr>
          <w:rFonts w:ascii="Times New Roman" w:eastAsia="Calibri" w:hAnsi="Times New Roman" w:cs="Times New Roman"/>
          <w:lang w:val="lt-LT"/>
        </w:rPr>
        <w:t>.</w:t>
      </w:r>
      <w:r w:rsidR="00872C3F" w:rsidRPr="007A7355">
        <w:rPr>
          <w:rFonts w:ascii="Times New Roman" w:hAnsi="Times New Roman" w:cs="Times New Roman"/>
          <w:lang w:val="lt-LT"/>
        </w:rPr>
        <w:br w:type="page"/>
      </w:r>
    </w:p>
    <w:p w14:paraId="62343DB6" w14:textId="09306296" w:rsidR="009E211C" w:rsidRPr="007A7355" w:rsidRDefault="009E211C" w:rsidP="00191529">
      <w:pPr>
        <w:spacing w:after="0" w:line="240" w:lineRule="auto"/>
        <w:jc w:val="center"/>
        <w:rPr>
          <w:rFonts w:ascii="Times New Roman" w:hAnsi="Times New Roman" w:cs="Times New Roman"/>
          <w:lang w:val="lt-LT"/>
        </w:rPr>
      </w:pPr>
    </w:p>
    <w:p w14:paraId="47D833A3" w14:textId="4831A80C" w:rsidR="00191529" w:rsidRPr="007A7355" w:rsidRDefault="003C2D67" w:rsidP="00191529">
      <w:pPr>
        <w:tabs>
          <w:tab w:val="left" w:pos="426"/>
        </w:tabs>
        <w:spacing w:after="0" w:line="240" w:lineRule="auto"/>
        <w:jc w:val="right"/>
        <w:rPr>
          <w:rFonts w:ascii="Times New Roman" w:eastAsia="SimSun" w:hAnsi="Times New Roman" w:cs="Times New Roman"/>
          <w:lang w:val="lt-LT" w:eastAsia="zh-CN"/>
        </w:rPr>
      </w:pPr>
      <w:r w:rsidRPr="007A7355">
        <w:rPr>
          <w:rFonts w:ascii="Times New Roman" w:eastAsia="SimSun" w:hAnsi="Times New Roman" w:cs="Times New Roman"/>
          <w:lang w:val="lt-LT" w:eastAsia="zh-CN"/>
        </w:rPr>
        <w:t xml:space="preserve">TS </w:t>
      </w:r>
      <w:r w:rsidR="00191529" w:rsidRPr="007A7355">
        <w:rPr>
          <w:rFonts w:ascii="Times New Roman" w:eastAsia="SimSun" w:hAnsi="Times New Roman" w:cs="Times New Roman"/>
          <w:lang w:val="lt-LT" w:eastAsia="zh-CN"/>
        </w:rPr>
        <w:t>Priedas Nr. 1</w:t>
      </w:r>
      <w:r w:rsidRPr="007A7355">
        <w:rPr>
          <w:rFonts w:ascii="Times New Roman" w:eastAsia="SimSun" w:hAnsi="Times New Roman" w:cs="Times New Roman"/>
          <w:lang w:val="lt-LT" w:eastAsia="zh-CN"/>
        </w:rPr>
        <w:t>.</w:t>
      </w:r>
    </w:p>
    <w:p w14:paraId="3408BF22" w14:textId="4E994EF9" w:rsidR="00396F0C" w:rsidRPr="007A7355" w:rsidRDefault="00396F0C" w:rsidP="00191529">
      <w:pPr>
        <w:tabs>
          <w:tab w:val="left" w:pos="426"/>
        </w:tabs>
        <w:spacing w:after="0" w:line="240" w:lineRule="auto"/>
        <w:jc w:val="right"/>
        <w:rPr>
          <w:rFonts w:ascii="Times New Roman" w:eastAsia="SimSun" w:hAnsi="Times New Roman" w:cs="Times New Roman"/>
          <w:lang w:val="lt-LT" w:eastAsia="zh-CN"/>
        </w:rPr>
      </w:pPr>
    </w:p>
    <w:p w14:paraId="6A777534" w14:textId="77777777" w:rsidR="00396F0C" w:rsidRPr="007A7355" w:rsidRDefault="00396F0C" w:rsidP="00191529">
      <w:pPr>
        <w:tabs>
          <w:tab w:val="left" w:pos="426"/>
        </w:tabs>
        <w:spacing w:after="0" w:line="240" w:lineRule="auto"/>
        <w:jc w:val="right"/>
        <w:rPr>
          <w:rFonts w:ascii="Times New Roman" w:eastAsia="SimSun" w:hAnsi="Times New Roman" w:cs="Times New Roman"/>
          <w:lang w:val="lt-LT" w:eastAsia="zh-CN"/>
        </w:rPr>
      </w:pPr>
    </w:p>
    <w:p w14:paraId="2DB2EC57" w14:textId="77777777" w:rsidR="00191529" w:rsidRPr="007A7355" w:rsidRDefault="00191529" w:rsidP="00191529">
      <w:pPr>
        <w:tabs>
          <w:tab w:val="left" w:pos="426"/>
        </w:tabs>
        <w:spacing w:after="0" w:line="240" w:lineRule="auto"/>
        <w:jc w:val="right"/>
        <w:rPr>
          <w:rFonts w:ascii="Times New Roman" w:eastAsia="SimSun" w:hAnsi="Times New Roman" w:cs="Times New Roman"/>
          <w:lang w:val="lt-LT" w:eastAsia="zh-CN"/>
        </w:rPr>
      </w:pPr>
    </w:p>
    <w:p w14:paraId="4C41C849" w14:textId="77777777" w:rsidR="00191529" w:rsidRPr="007A7355" w:rsidRDefault="00191529" w:rsidP="00191529">
      <w:pPr>
        <w:rPr>
          <w:rFonts w:ascii="Times New Roman" w:hAnsi="Times New Roman" w:cs="Times New Roman"/>
          <w:lang w:val="lt-LT"/>
        </w:rPr>
      </w:pPr>
      <w:r w:rsidRPr="007A7355">
        <w:rPr>
          <w:rFonts w:ascii="Times New Roman" w:hAnsi="Times New Roman" w:cs="Times New Roman"/>
          <w:lang w:val="lt-LT"/>
        </w:rPr>
        <w:t>SUDERINTA:______________ Eurai                                                     TVIRTINU:______________ Eurai</w:t>
      </w:r>
    </w:p>
    <w:p w14:paraId="12AD6AB8" w14:textId="77777777" w:rsidR="00191529" w:rsidRPr="007A7355" w:rsidRDefault="00191529" w:rsidP="00191529">
      <w:pPr>
        <w:rPr>
          <w:rFonts w:ascii="Times New Roman" w:hAnsi="Times New Roman" w:cs="Times New Roman"/>
          <w:lang w:val="lt-LT"/>
        </w:rPr>
      </w:pPr>
      <w:r w:rsidRPr="007A7355">
        <w:rPr>
          <w:rFonts w:ascii="Times New Roman" w:hAnsi="Times New Roman" w:cs="Times New Roman"/>
          <w:lang w:val="lt-LT"/>
        </w:rPr>
        <w:t>ATSAKINGAS ASMUO_______________                                             ATSAKINGAS ATSTOVAS______________</w:t>
      </w:r>
    </w:p>
    <w:p w14:paraId="21E3D24A" w14:textId="77777777" w:rsidR="00191529" w:rsidRPr="007A7355" w:rsidRDefault="00191529" w:rsidP="00191529">
      <w:pPr>
        <w:rPr>
          <w:rFonts w:ascii="Times New Roman" w:hAnsi="Times New Roman" w:cs="Times New Roman"/>
          <w:lang w:val="lt-LT"/>
        </w:rPr>
      </w:pPr>
      <w:r w:rsidRPr="007A7355">
        <w:rPr>
          <w:rFonts w:ascii="Times New Roman" w:hAnsi="Times New Roman" w:cs="Times New Roman"/>
          <w:lang w:val="lt-LT"/>
        </w:rPr>
        <w:t>20__ M._______MĖN._____D.                                                             20__ M. _________MĖN. __ D.</w:t>
      </w:r>
    </w:p>
    <w:p w14:paraId="3C071243" w14:textId="77777777" w:rsidR="00191529" w:rsidRPr="007A7355" w:rsidRDefault="00191529" w:rsidP="00191529">
      <w:pPr>
        <w:spacing w:after="0"/>
        <w:jc w:val="center"/>
        <w:rPr>
          <w:rFonts w:ascii="Times New Roman" w:hAnsi="Times New Roman" w:cs="Times New Roman"/>
          <w:lang w:val="lt-LT"/>
        </w:rPr>
      </w:pPr>
    </w:p>
    <w:p w14:paraId="765462B6" w14:textId="77777777" w:rsidR="00191529" w:rsidRPr="007A7355" w:rsidRDefault="00191529" w:rsidP="00191529">
      <w:pPr>
        <w:spacing w:after="0"/>
        <w:jc w:val="center"/>
        <w:rPr>
          <w:rFonts w:ascii="Times New Roman" w:hAnsi="Times New Roman" w:cs="Times New Roman"/>
          <w:lang w:val="lt-LT"/>
        </w:rPr>
      </w:pPr>
      <w:r w:rsidRPr="007A7355">
        <w:rPr>
          <w:rFonts w:ascii="Times New Roman" w:hAnsi="Times New Roman" w:cs="Times New Roman"/>
          <w:lang w:val="lt-LT"/>
        </w:rPr>
        <w:t>LOKALINĖ SĄMATA</w:t>
      </w:r>
    </w:p>
    <w:p w14:paraId="1E5BE02C" w14:textId="77777777" w:rsidR="00191529" w:rsidRPr="007A7355" w:rsidRDefault="00191529" w:rsidP="00191529">
      <w:pPr>
        <w:spacing w:after="0"/>
        <w:jc w:val="center"/>
        <w:rPr>
          <w:rFonts w:ascii="Times New Roman" w:hAnsi="Times New Roman" w:cs="Times New Roman"/>
          <w:lang w:val="lt-LT"/>
        </w:rPr>
      </w:pPr>
      <w:r w:rsidRPr="007A7355">
        <w:rPr>
          <w:rFonts w:ascii="Times New Roman" w:hAnsi="Times New Roman" w:cs="Times New Roman"/>
          <w:lang w:val="lt-LT"/>
        </w:rPr>
        <w:t>Sudaryta pagal 20__-__ kainas</w:t>
      </w:r>
    </w:p>
    <w:p w14:paraId="45B3BBCB" w14:textId="77777777" w:rsidR="00191529" w:rsidRPr="007A7355" w:rsidRDefault="00191529" w:rsidP="00191529">
      <w:pPr>
        <w:jc w:val="center"/>
        <w:rPr>
          <w:rFonts w:ascii="Times New Roman" w:hAnsi="Times New Roman" w:cs="Times New Roman"/>
          <w:lang w:val="lt-LT"/>
        </w:rPr>
      </w:pPr>
    </w:p>
    <w:p w14:paraId="1B384359" w14:textId="77777777" w:rsidR="00191529" w:rsidRPr="007A7355" w:rsidRDefault="00191529" w:rsidP="00191529">
      <w:pPr>
        <w:jc w:val="center"/>
        <w:rPr>
          <w:rFonts w:ascii="Times New Roman" w:hAnsi="Times New Roman" w:cs="Times New Roman"/>
          <w:lang w:val="lt-LT"/>
        </w:rPr>
      </w:pPr>
    </w:p>
    <w:p w14:paraId="587C76B0" w14:textId="77777777" w:rsidR="00191529" w:rsidRPr="007A7355" w:rsidRDefault="00191529" w:rsidP="00191529">
      <w:pPr>
        <w:rPr>
          <w:rFonts w:ascii="Times New Roman" w:hAnsi="Times New Roman" w:cs="Times New Roman"/>
          <w:lang w:val="lt-LT"/>
        </w:rPr>
      </w:pPr>
      <w:r w:rsidRPr="007A7355">
        <w:rPr>
          <w:rFonts w:ascii="Times New Roman" w:hAnsi="Times New Roman" w:cs="Times New Roman"/>
          <w:lang w:val="lt-LT"/>
        </w:rPr>
        <w:t>SĄMATA</w:t>
      </w:r>
    </w:p>
    <w:p w14:paraId="39E2111C" w14:textId="77777777" w:rsidR="00191529" w:rsidRPr="007A7355" w:rsidRDefault="00191529" w:rsidP="00191529">
      <w:pPr>
        <w:rPr>
          <w:rFonts w:ascii="Times New Roman" w:hAnsi="Times New Roman" w:cs="Times New Roman"/>
          <w:lang w:val="lt-LT"/>
        </w:rPr>
      </w:pPr>
      <w:r w:rsidRPr="007A7355">
        <w:rPr>
          <w:rFonts w:ascii="Times New Roman" w:hAnsi="Times New Roman" w:cs="Times New Roman"/>
          <w:lang w:val="lt-LT"/>
        </w:rPr>
        <w:t>Statinių grupė</w:t>
      </w:r>
    </w:p>
    <w:p w14:paraId="30B72A7A" w14:textId="77777777" w:rsidR="00191529" w:rsidRPr="007A7355" w:rsidRDefault="00191529" w:rsidP="00191529">
      <w:pPr>
        <w:rPr>
          <w:rFonts w:ascii="Times New Roman" w:hAnsi="Times New Roman" w:cs="Times New Roman"/>
          <w:lang w:val="lt-LT"/>
        </w:rPr>
      </w:pPr>
      <w:r w:rsidRPr="007A7355">
        <w:rPr>
          <w:rFonts w:ascii="Times New Roman" w:hAnsi="Times New Roman" w:cs="Times New Roman"/>
          <w:lang w:val="lt-LT"/>
        </w:rPr>
        <w:t>Statinys</w:t>
      </w:r>
    </w:p>
    <w:p w14:paraId="7DE552D9" w14:textId="77777777" w:rsidR="00191529" w:rsidRPr="007A7355" w:rsidRDefault="00191529" w:rsidP="00191529">
      <w:pPr>
        <w:spacing w:after="0"/>
        <w:rPr>
          <w:rFonts w:ascii="Times New Roman" w:hAnsi="Times New Roman" w:cs="Times New Roman"/>
          <w:lang w:val="lt-LT"/>
        </w:rPr>
      </w:pPr>
      <w:r w:rsidRPr="007A7355">
        <w:rPr>
          <w:rFonts w:ascii="Times New Roman" w:hAnsi="Times New Roman" w:cs="Times New Roman"/>
          <w:lang w:val="lt-LT"/>
        </w:rPr>
        <w:t>Žiniaraštis</w:t>
      </w:r>
    </w:p>
    <w:p w14:paraId="61A84870" w14:textId="77777777" w:rsidR="00191529" w:rsidRPr="007A7355" w:rsidRDefault="00191529" w:rsidP="00191529">
      <w:pPr>
        <w:spacing w:after="0"/>
        <w:rPr>
          <w:rFonts w:ascii="Times New Roman" w:hAnsi="Times New Roman" w:cs="Times New Roman"/>
          <w:b/>
          <w:bCs/>
          <w:lang w:val="lt-LT"/>
        </w:rPr>
      </w:pPr>
      <w:r w:rsidRPr="007A7355">
        <w:rPr>
          <w:rFonts w:ascii="Times New Roman" w:hAnsi="Times New Roman" w:cs="Times New Roman"/>
          <w:b/>
          <w:bCs/>
          <w:lang w:val="lt-LT"/>
        </w:rPr>
        <w:t>Suma žiniaraščiui                                                                                                                                                                                    Eur</w:t>
      </w:r>
    </w:p>
    <w:p w14:paraId="0FEFE966" w14:textId="77777777" w:rsidR="00191529" w:rsidRPr="007A7355" w:rsidRDefault="00191529" w:rsidP="00191529">
      <w:pPr>
        <w:spacing w:after="0"/>
        <w:rPr>
          <w:rFonts w:ascii="Times New Roman" w:hAnsi="Times New Roman" w:cs="Times New Roman"/>
          <w:b/>
          <w:bCs/>
          <w:lang w:val="lt-LT"/>
        </w:rPr>
      </w:pPr>
      <w:r w:rsidRPr="007A7355">
        <w:rPr>
          <w:rFonts w:ascii="Times New Roman" w:hAnsi="Times New Roman" w:cs="Times New Roman"/>
          <w:b/>
          <w:bCs/>
          <w:lang w:val="lt-LT"/>
        </w:rPr>
        <w:t xml:space="preserve">                                                                                                                                                                                                                           Lapas 1</w:t>
      </w:r>
    </w:p>
    <w:tbl>
      <w:tblPr>
        <w:tblStyle w:val="Lentelstinklelis1"/>
        <w:tblW w:w="0" w:type="auto"/>
        <w:tblLook w:val="04A0" w:firstRow="1" w:lastRow="0" w:firstColumn="1" w:lastColumn="0" w:noHBand="0" w:noVBand="1"/>
      </w:tblPr>
      <w:tblGrid>
        <w:gridCol w:w="1375"/>
        <w:gridCol w:w="1375"/>
        <w:gridCol w:w="1375"/>
        <w:gridCol w:w="1375"/>
        <w:gridCol w:w="1376"/>
        <w:gridCol w:w="1376"/>
        <w:gridCol w:w="1376"/>
      </w:tblGrid>
      <w:tr w:rsidR="00191529" w:rsidRPr="007A7355" w14:paraId="4C59EE0C" w14:textId="77777777" w:rsidTr="00E658EB">
        <w:tc>
          <w:tcPr>
            <w:tcW w:w="1375" w:type="dxa"/>
            <w:vMerge w:val="restart"/>
          </w:tcPr>
          <w:p w14:paraId="01D9B970" w14:textId="77777777" w:rsidR="00191529" w:rsidRPr="007A7355" w:rsidRDefault="00191529" w:rsidP="00E658EB">
            <w:pPr>
              <w:jc w:val="center"/>
              <w:rPr>
                <w:rFonts w:ascii="Times New Roman" w:hAnsi="Times New Roman"/>
                <w:b/>
                <w:bCs/>
              </w:rPr>
            </w:pPr>
            <w:r w:rsidRPr="007A7355">
              <w:rPr>
                <w:rFonts w:ascii="Times New Roman" w:hAnsi="Times New Roman"/>
                <w:b/>
                <w:bCs/>
              </w:rPr>
              <w:t>Sąmatos eilutė</w:t>
            </w:r>
          </w:p>
        </w:tc>
        <w:tc>
          <w:tcPr>
            <w:tcW w:w="1375" w:type="dxa"/>
            <w:vMerge w:val="restart"/>
          </w:tcPr>
          <w:p w14:paraId="18ABA6D3" w14:textId="77777777" w:rsidR="00191529" w:rsidRPr="007A7355" w:rsidRDefault="00191529" w:rsidP="00E658EB">
            <w:pPr>
              <w:jc w:val="center"/>
              <w:rPr>
                <w:rFonts w:ascii="Times New Roman" w:hAnsi="Times New Roman"/>
                <w:b/>
                <w:bCs/>
              </w:rPr>
            </w:pPr>
            <w:r w:rsidRPr="007A7355">
              <w:rPr>
                <w:rFonts w:ascii="Times New Roman" w:hAnsi="Times New Roman"/>
                <w:b/>
                <w:bCs/>
              </w:rPr>
              <w:t>Darbo kodas</w:t>
            </w:r>
          </w:p>
        </w:tc>
        <w:tc>
          <w:tcPr>
            <w:tcW w:w="1375" w:type="dxa"/>
            <w:vMerge w:val="restart"/>
          </w:tcPr>
          <w:p w14:paraId="0C2BBBC8" w14:textId="77777777" w:rsidR="00191529" w:rsidRPr="007A7355" w:rsidRDefault="00191529" w:rsidP="00E658EB">
            <w:pPr>
              <w:jc w:val="center"/>
              <w:rPr>
                <w:rFonts w:ascii="Times New Roman" w:hAnsi="Times New Roman"/>
                <w:b/>
                <w:bCs/>
              </w:rPr>
            </w:pPr>
            <w:r w:rsidRPr="007A7355">
              <w:rPr>
                <w:rFonts w:ascii="Times New Roman" w:hAnsi="Times New Roman"/>
                <w:b/>
                <w:bCs/>
              </w:rPr>
              <w:t>Darbo ir išlaidų aprašymai</w:t>
            </w:r>
          </w:p>
        </w:tc>
        <w:tc>
          <w:tcPr>
            <w:tcW w:w="1375" w:type="dxa"/>
            <w:vMerge w:val="restart"/>
          </w:tcPr>
          <w:p w14:paraId="04CFAAF2" w14:textId="77777777" w:rsidR="00191529" w:rsidRPr="007A7355" w:rsidRDefault="00191529" w:rsidP="00E658EB">
            <w:pPr>
              <w:jc w:val="center"/>
              <w:rPr>
                <w:rFonts w:ascii="Times New Roman" w:hAnsi="Times New Roman"/>
                <w:b/>
                <w:bCs/>
              </w:rPr>
            </w:pPr>
            <w:r w:rsidRPr="007A7355">
              <w:rPr>
                <w:rFonts w:ascii="Times New Roman" w:hAnsi="Times New Roman"/>
                <w:b/>
                <w:bCs/>
              </w:rPr>
              <w:t>Mato vnt.</w:t>
            </w:r>
          </w:p>
        </w:tc>
        <w:tc>
          <w:tcPr>
            <w:tcW w:w="1376" w:type="dxa"/>
            <w:vMerge w:val="restart"/>
          </w:tcPr>
          <w:p w14:paraId="2DDDBDBD" w14:textId="77777777" w:rsidR="00191529" w:rsidRPr="007A7355" w:rsidRDefault="00191529" w:rsidP="00E658EB">
            <w:pPr>
              <w:jc w:val="center"/>
              <w:rPr>
                <w:rFonts w:ascii="Times New Roman" w:hAnsi="Times New Roman"/>
                <w:b/>
                <w:bCs/>
              </w:rPr>
            </w:pPr>
            <w:r w:rsidRPr="007A7355">
              <w:rPr>
                <w:rFonts w:ascii="Times New Roman" w:hAnsi="Times New Roman"/>
                <w:b/>
                <w:bCs/>
              </w:rPr>
              <w:t>Kiekis</w:t>
            </w:r>
          </w:p>
        </w:tc>
        <w:tc>
          <w:tcPr>
            <w:tcW w:w="2752" w:type="dxa"/>
            <w:gridSpan w:val="2"/>
          </w:tcPr>
          <w:p w14:paraId="2EC4BB80" w14:textId="77777777" w:rsidR="00191529" w:rsidRPr="007A7355" w:rsidRDefault="00191529" w:rsidP="00E658EB">
            <w:pPr>
              <w:jc w:val="center"/>
              <w:rPr>
                <w:rFonts w:ascii="Times New Roman" w:hAnsi="Times New Roman"/>
                <w:b/>
                <w:bCs/>
              </w:rPr>
            </w:pPr>
            <w:r w:rsidRPr="007A7355">
              <w:rPr>
                <w:rFonts w:ascii="Times New Roman" w:hAnsi="Times New Roman"/>
                <w:b/>
                <w:bCs/>
              </w:rPr>
              <w:t>Kaina Eur</w:t>
            </w:r>
          </w:p>
        </w:tc>
      </w:tr>
      <w:tr w:rsidR="00191529" w:rsidRPr="007A7355" w14:paraId="17DCBB7D" w14:textId="77777777" w:rsidTr="00E658EB">
        <w:tc>
          <w:tcPr>
            <w:tcW w:w="1375" w:type="dxa"/>
            <w:vMerge/>
          </w:tcPr>
          <w:p w14:paraId="310E2651" w14:textId="77777777" w:rsidR="00191529" w:rsidRPr="007A7355" w:rsidRDefault="00191529" w:rsidP="00E658EB">
            <w:pPr>
              <w:rPr>
                <w:rFonts w:ascii="Times New Roman" w:hAnsi="Times New Roman"/>
              </w:rPr>
            </w:pPr>
          </w:p>
        </w:tc>
        <w:tc>
          <w:tcPr>
            <w:tcW w:w="1375" w:type="dxa"/>
            <w:vMerge/>
          </w:tcPr>
          <w:p w14:paraId="06E0B0BE" w14:textId="77777777" w:rsidR="00191529" w:rsidRPr="007A7355" w:rsidRDefault="00191529" w:rsidP="00E658EB">
            <w:pPr>
              <w:rPr>
                <w:rFonts w:ascii="Times New Roman" w:hAnsi="Times New Roman"/>
              </w:rPr>
            </w:pPr>
          </w:p>
        </w:tc>
        <w:tc>
          <w:tcPr>
            <w:tcW w:w="1375" w:type="dxa"/>
            <w:vMerge/>
          </w:tcPr>
          <w:p w14:paraId="74E92F27" w14:textId="77777777" w:rsidR="00191529" w:rsidRPr="007A7355" w:rsidRDefault="00191529" w:rsidP="00E658EB">
            <w:pPr>
              <w:rPr>
                <w:rFonts w:ascii="Times New Roman" w:hAnsi="Times New Roman"/>
              </w:rPr>
            </w:pPr>
          </w:p>
        </w:tc>
        <w:tc>
          <w:tcPr>
            <w:tcW w:w="1375" w:type="dxa"/>
            <w:vMerge/>
          </w:tcPr>
          <w:p w14:paraId="30C2EBF9" w14:textId="77777777" w:rsidR="00191529" w:rsidRPr="007A7355" w:rsidRDefault="00191529" w:rsidP="00E658EB">
            <w:pPr>
              <w:rPr>
                <w:rFonts w:ascii="Times New Roman" w:hAnsi="Times New Roman"/>
              </w:rPr>
            </w:pPr>
          </w:p>
        </w:tc>
        <w:tc>
          <w:tcPr>
            <w:tcW w:w="1376" w:type="dxa"/>
            <w:vMerge/>
          </w:tcPr>
          <w:p w14:paraId="40E36C39" w14:textId="77777777" w:rsidR="00191529" w:rsidRPr="007A7355" w:rsidRDefault="00191529" w:rsidP="00E658EB">
            <w:pPr>
              <w:rPr>
                <w:rFonts w:ascii="Times New Roman" w:hAnsi="Times New Roman"/>
              </w:rPr>
            </w:pPr>
          </w:p>
        </w:tc>
        <w:tc>
          <w:tcPr>
            <w:tcW w:w="1376" w:type="dxa"/>
          </w:tcPr>
          <w:p w14:paraId="6FBBAC75" w14:textId="77777777" w:rsidR="00191529" w:rsidRPr="007A7355" w:rsidRDefault="00191529" w:rsidP="00E658EB">
            <w:pPr>
              <w:jc w:val="center"/>
              <w:rPr>
                <w:rFonts w:ascii="Times New Roman" w:hAnsi="Times New Roman"/>
                <w:b/>
                <w:bCs/>
              </w:rPr>
            </w:pPr>
            <w:r w:rsidRPr="007A7355">
              <w:rPr>
                <w:rFonts w:ascii="Times New Roman" w:hAnsi="Times New Roman"/>
                <w:b/>
                <w:bCs/>
              </w:rPr>
              <w:t>Vieneto kaina</w:t>
            </w:r>
          </w:p>
        </w:tc>
        <w:tc>
          <w:tcPr>
            <w:tcW w:w="1376" w:type="dxa"/>
          </w:tcPr>
          <w:p w14:paraId="0DD3F7F9" w14:textId="77777777" w:rsidR="00191529" w:rsidRPr="007A7355" w:rsidRDefault="00191529" w:rsidP="00E658EB">
            <w:pPr>
              <w:jc w:val="center"/>
              <w:rPr>
                <w:rFonts w:ascii="Times New Roman" w:hAnsi="Times New Roman"/>
                <w:b/>
                <w:bCs/>
              </w:rPr>
            </w:pPr>
            <w:r w:rsidRPr="007A7355">
              <w:rPr>
                <w:rFonts w:ascii="Times New Roman" w:hAnsi="Times New Roman"/>
                <w:b/>
                <w:bCs/>
              </w:rPr>
              <w:t>Iš viso</w:t>
            </w:r>
          </w:p>
        </w:tc>
      </w:tr>
      <w:tr w:rsidR="00191529" w:rsidRPr="007A7355" w14:paraId="225E3609" w14:textId="77777777" w:rsidTr="00E658EB">
        <w:tc>
          <w:tcPr>
            <w:tcW w:w="1375" w:type="dxa"/>
          </w:tcPr>
          <w:p w14:paraId="0A116E73" w14:textId="77777777" w:rsidR="00191529" w:rsidRPr="007A7355" w:rsidRDefault="00191529" w:rsidP="00E658EB">
            <w:pPr>
              <w:rPr>
                <w:rFonts w:ascii="Times New Roman" w:hAnsi="Times New Roman"/>
              </w:rPr>
            </w:pPr>
          </w:p>
        </w:tc>
        <w:tc>
          <w:tcPr>
            <w:tcW w:w="1375" w:type="dxa"/>
          </w:tcPr>
          <w:p w14:paraId="59C6E28E" w14:textId="77777777" w:rsidR="00191529" w:rsidRPr="007A7355" w:rsidRDefault="00191529" w:rsidP="00E658EB">
            <w:pPr>
              <w:rPr>
                <w:rFonts w:ascii="Times New Roman" w:hAnsi="Times New Roman"/>
              </w:rPr>
            </w:pPr>
          </w:p>
        </w:tc>
        <w:tc>
          <w:tcPr>
            <w:tcW w:w="1375" w:type="dxa"/>
          </w:tcPr>
          <w:p w14:paraId="3DEE44F1" w14:textId="77777777" w:rsidR="00191529" w:rsidRPr="007A7355" w:rsidRDefault="00191529" w:rsidP="00E658EB">
            <w:pPr>
              <w:rPr>
                <w:rFonts w:ascii="Times New Roman" w:hAnsi="Times New Roman"/>
              </w:rPr>
            </w:pPr>
          </w:p>
        </w:tc>
        <w:tc>
          <w:tcPr>
            <w:tcW w:w="1375" w:type="dxa"/>
          </w:tcPr>
          <w:p w14:paraId="78D7A5D8" w14:textId="77777777" w:rsidR="00191529" w:rsidRPr="007A7355" w:rsidRDefault="00191529" w:rsidP="00E658EB">
            <w:pPr>
              <w:rPr>
                <w:rFonts w:ascii="Times New Roman" w:hAnsi="Times New Roman"/>
              </w:rPr>
            </w:pPr>
          </w:p>
        </w:tc>
        <w:tc>
          <w:tcPr>
            <w:tcW w:w="1376" w:type="dxa"/>
          </w:tcPr>
          <w:p w14:paraId="04023693" w14:textId="77777777" w:rsidR="00191529" w:rsidRPr="007A7355" w:rsidRDefault="00191529" w:rsidP="00E658EB">
            <w:pPr>
              <w:rPr>
                <w:rFonts w:ascii="Times New Roman" w:hAnsi="Times New Roman"/>
              </w:rPr>
            </w:pPr>
          </w:p>
        </w:tc>
        <w:tc>
          <w:tcPr>
            <w:tcW w:w="1376" w:type="dxa"/>
          </w:tcPr>
          <w:p w14:paraId="63F4567A" w14:textId="77777777" w:rsidR="00191529" w:rsidRPr="007A7355" w:rsidRDefault="00191529" w:rsidP="00E658EB">
            <w:pPr>
              <w:rPr>
                <w:rFonts w:ascii="Times New Roman" w:hAnsi="Times New Roman"/>
              </w:rPr>
            </w:pPr>
          </w:p>
        </w:tc>
        <w:tc>
          <w:tcPr>
            <w:tcW w:w="1376" w:type="dxa"/>
          </w:tcPr>
          <w:p w14:paraId="2FA6858D" w14:textId="77777777" w:rsidR="00191529" w:rsidRPr="007A7355" w:rsidRDefault="00191529" w:rsidP="00E658EB">
            <w:pPr>
              <w:rPr>
                <w:rFonts w:ascii="Times New Roman" w:hAnsi="Times New Roman"/>
              </w:rPr>
            </w:pPr>
          </w:p>
        </w:tc>
      </w:tr>
      <w:tr w:rsidR="00191529" w:rsidRPr="007A7355" w14:paraId="026631EE" w14:textId="77777777" w:rsidTr="00E658EB">
        <w:tc>
          <w:tcPr>
            <w:tcW w:w="1375" w:type="dxa"/>
          </w:tcPr>
          <w:p w14:paraId="134BB982" w14:textId="77777777" w:rsidR="00191529" w:rsidRPr="007A7355" w:rsidRDefault="00191529" w:rsidP="00E658EB">
            <w:pPr>
              <w:rPr>
                <w:rFonts w:ascii="Times New Roman" w:hAnsi="Times New Roman"/>
              </w:rPr>
            </w:pPr>
          </w:p>
        </w:tc>
        <w:tc>
          <w:tcPr>
            <w:tcW w:w="1375" w:type="dxa"/>
          </w:tcPr>
          <w:p w14:paraId="5B187994" w14:textId="77777777" w:rsidR="00191529" w:rsidRPr="007A7355" w:rsidRDefault="00191529" w:rsidP="00E658EB">
            <w:pPr>
              <w:rPr>
                <w:rFonts w:ascii="Times New Roman" w:hAnsi="Times New Roman"/>
              </w:rPr>
            </w:pPr>
          </w:p>
        </w:tc>
        <w:tc>
          <w:tcPr>
            <w:tcW w:w="1375" w:type="dxa"/>
          </w:tcPr>
          <w:p w14:paraId="54FD1C4C" w14:textId="77777777" w:rsidR="00191529" w:rsidRPr="007A7355" w:rsidRDefault="00191529" w:rsidP="00E658EB">
            <w:pPr>
              <w:rPr>
                <w:rFonts w:ascii="Times New Roman" w:hAnsi="Times New Roman"/>
              </w:rPr>
            </w:pPr>
          </w:p>
        </w:tc>
        <w:tc>
          <w:tcPr>
            <w:tcW w:w="1375" w:type="dxa"/>
          </w:tcPr>
          <w:p w14:paraId="0D338147" w14:textId="77777777" w:rsidR="00191529" w:rsidRPr="007A7355" w:rsidRDefault="00191529" w:rsidP="00E658EB">
            <w:pPr>
              <w:rPr>
                <w:rFonts w:ascii="Times New Roman" w:hAnsi="Times New Roman"/>
              </w:rPr>
            </w:pPr>
          </w:p>
        </w:tc>
        <w:tc>
          <w:tcPr>
            <w:tcW w:w="1376" w:type="dxa"/>
          </w:tcPr>
          <w:p w14:paraId="0BF34954" w14:textId="77777777" w:rsidR="00191529" w:rsidRPr="007A7355" w:rsidRDefault="00191529" w:rsidP="00E658EB">
            <w:pPr>
              <w:rPr>
                <w:rFonts w:ascii="Times New Roman" w:hAnsi="Times New Roman"/>
              </w:rPr>
            </w:pPr>
          </w:p>
        </w:tc>
        <w:tc>
          <w:tcPr>
            <w:tcW w:w="1376" w:type="dxa"/>
          </w:tcPr>
          <w:p w14:paraId="0F50C867" w14:textId="77777777" w:rsidR="00191529" w:rsidRPr="007A7355" w:rsidRDefault="00191529" w:rsidP="00E658EB">
            <w:pPr>
              <w:rPr>
                <w:rFonts w:ascii="Times New Roman" w:hAnsi="Times New Roman"/>
              </w:rPr>
            </w:pPr>
          </w:p>
        </w:tc>
        <w:tc>
          <w:tcPr>
            <w:tcW w:w="1376" w:type="dxa"/>
          </w:tcPr>
          <w:p w14:paraId="2924C354" w14:textId="77777777" w:rsidR="00191529" w:rsidRPr="007A7355" w:rsidRDefault="00191529" w:rsidP="00E658EB">
            <w:pPr>
              <w:rPr>
                <w:rFonts w:ascii="Times New Roman" w:hAnsi="Times New Roman"/>
              </w:rPr>
            </w:pPr>
          </w:p>
        </w:tc>
      </w:tr>
    </w:tbl>
    <w:p w14:paraId="259624B8" w14:textId="77777777" w:rsidR="00191529" w:rsidRPr="007A7355" w:rsidRDefault="00191529" w:rsidP="00191529">
      <w:pPr>
        <w:rPr>
          <w:rFonts w:ascii="Times New Roman" w:hAnsi="Times New Roman" w:cs="Times New Roman"/>
          <w:b/>
          <w:bCs/>
          <w:lang w:val="lt-LT"/>
        </w:rPr>
      </w:pPr>
      <w:r w:rsidRPr="007A7355">
        <w:rPr>
          <w:rFonts w:ascii="Times New Roman" w:hAnsi="Times New Roman" w:cs="Times New Roman"/>
          <w:b/>
          <w:bCs/>
          <w:lang w:val="lt-LT"/>
        </w:rPr>
        <w:t>Skyriuje 1</w:t>
      </w:r>
    </w:p>
    <w:p w14:paraId="0C0B7599" w14:textId="77777777" w:rsidR="00191529" w:rsidRPr="007A7355" w:rsidRDefault="00191529" w:rsidP="00191529">
      <w:pPr>
        <w:rPr>
          <w:rFonts w:ascii="Times New Roman" w:hAnsi="Times New Roman" w:cs="Times New Roman"/>
          <w:b/>
          <w:bCs/>
          <w:lang w:val="lt-LT"/>
        </w:rPr>
      </w:pPr>
      <w:r w:rsidRPr="007A7355">
        <w:rPr>
          <w:rFonts w:ascii="Times New Roman" w:hAnsi="Times New Roman" w:cs="Times New Roman"/>
          <w:b/>
          <w:bCs/>
          <w:lang w:val="lt-LT"/>
        </w:rPr>
        <w:t>Žiniaraštyje 1</w:t>
      </w:r>
    </w:p>
    <w:p w14:paraId="2EAB3564" w14:textId="77777777" w:rsidR="00191529" w:rsidRPr="007A7355" w:rsidRDefault="00191529" w:rsidP="00191529">
      <w:pPr>
        <w:rPr>
          <w:rFonts w:ascii="Times New Roman" w:hAnsi="Times New Roman" w:cs="Times New Roman"/>
          <w:b/>
          <w:bCs/>
          <w:lang w:val="lt-LT"/>
        </w:rPr>
      </w:pPr>
      <w:r w:rsidRPr="007A7355">
        <w:rPr>
          <w:rFonts w:ascii="Times New Roman" w:hAnsi="Times New Roman" w:cs="Times New Roman"/>
          <w:b/>
          <w:bCs/>
          <w:lang w:val="lt-LT"/>
        </w:rPr>
        <w:t>Pridėtinės vertės mokestis 21,00 %</w:t>
      </w:r>
    </w:p>
    <w:p w14:paraId="792C09C0" w14:textId="77777777" w:rsidR="00191529" w:rsidRPr="007A7355" w:rsidRDefault="00191529" w:rsidP="00191529">
      <w:pPr>
        <w:rPr>
          <w:rFonts w:ascii="Times New Roman" w:hAnsi="Times New Roman" w:cs="Times New Roman"/>
          <w:b/>
          <w:bCs/>
          <w:lang w:val="lt-LT"/>
        </w:rPr>
      </w:pPr>
      <w:r w:rsidRPr="007A7355">
        <w:rPr>
          <w:rFonts w:ascii="Times New Roman" w:hAnsi="Times New Roman" w:cs="Times New Roman"/>
          <w:b/>
          <w:bCs/>
          <w:lang w:val="lt-LT"/>
        </w:rPr>
        <w:t>Iš viso žiniaraštyje</w:t>
      </w:r>
    </w:p>
    <w:p w14:paraId="297F1572" w14:textId="77777777" w:rsidR="00191529" w:rsidRPr="007A7355" w:rsidRDefault="00191529" w:rsidP="00191529">
      <w:pPr>
        <w:rPr>
          <w:rFonts w:ascii="Times New Roman" w:hAnsi="Times New Roman" w:cs="Times New Roman"/>
          <w:lang w:val="lt-LT"/>
        </w:rPr>
      </w:pPr>
    </w:p>
    <w:p w14:paraId="0B667249" w14:textId="77777777" w:rsidR="00191529" w:rsidRPr="007A7355" w:rsidRDefault="00191529" w:rsidP="00191529">
      <w:pPr>
        <w:rPr>
          <w:rFonts w:ascii="Times New Roman" w:hAnsi="Times New Roman" w:cs="Times New Roman"/>
          <w:lang w:val="lt-LT"/>
        </w:rPr>
      </w:pPr>
    </w:p>
    <w:p w14:paraId="743B1303" w14:textId="77777777" w:rsidR="00191529" w:rsidRPr="007A7355" w:rsidRDefault="00191529" w:rsidP="00191529">
      <w:pPr>
        <w:spacing w:after="0"/>
        <w:rPr>
          <w:rFonts w:ascii="Times New Roman" w:hAnsi="Times New Roman" w:cs="Times New Roman"/>
          <w:lang w:val="lt-LT"/>
        </w:rPr>
      </w:pPr>
      <w:r w:rsidRPr="007A7355">
        <w:rPr>
          <w:rFonts w:ascii="Times New Roman" w:hAnsi="Times New Roman" w:cs="Times New Roman"/>
          <w:lang w:val="lt-LT"/>
        </w:rPr>
        <w:t>Sudarė:____________________________</w:t>
      </w:r>
    </w:p>
    <w:p w14:paraId="195558A5" w14:textId="77777777" w:rsidR="00191529" w:rsidRPr="007A7355" w:rsidRDefault="00191529" w:rsidP="00191529">
      <w:pPr>
        <w:rPr>
          <w:rFonts w:ascii="Times New Roman" w:hAnsi="Times New Roman" w:cs="Times New Roman"/>
          <w:lang w:val="lt-LT"/>
        </w:rPr>
      </w:pPr>
      <w:r w:rsidRPr="007A7355">
        <w:rPr>
          <w:rFonts w:ascii="Times New Roman" w:hAnsi="Times New Roman" w:cs="Times New Roman"/>
          <w:lang w:val="lt-LT"/>
        </w:rPr>
        <w:t xml:space="preserve">                        (vardas, pavardė)</w:t>
      </w:r>
    </w:p>
    <w:p w14:paraId="4C11F350" w14:textId="67B017AE" w:rsidR="008412BB" w:rsidRPr="007A7355" w:rsidRDefault="008412BB">
      <w:pPr>
        <w:rPr>
          <w:rFonts w:ascii="Times New Roman" w:hAnsi="Times New Roman" w:cs="Times New Roman"/>
          <w:lang w:val="lt-LT"/>
        </w:rPr>
      </w:pPr>
      <w:r w:rsidRPr="007A7355">
        <w:rPr>
          <w:rFonts w:ascii="Times New Roman" w:hAnsi="Times New Roman" w:cs="Times New Roman"/>
          <w:lang w:val="lt-LT"/>
        </w:rPr>
        <w:br w:type="page"/>
      </w:r>
    </w:p>
    <w:p w14:paraId="47A8F1FD" w14:textId="25C994DD" w:rsidR="0049557C" w:rsidRPr="007A7355" w:rsidRDefault="0049557C" w:rsidP="0049557C">
      <w:pPr>
        <w:jc w:val="right"/>
        <w:rPr>
          <w:rFonts w:ascii="Times New Roman" w:eastAsia="Calibri" w:hAnsi="Times New Roman" w:cs="Times New Roman"/>
          <w:lang w:val="lt-LT"/>
        </w:rPr>
      </w:pPr>
      <w:r w:rsidRPr="007A7355">
        <w:rPr>
          <w:rFonts w:ascii="Times New Roman" w:eastAsia="Calibri" w:hAnsi="Times New Roman" w:cs="Times New Roman"/>
          <w:lang w:val="lt-LT"/>
        </w:rPr>
        <w:lastRenderedPageBreak/>
        <w:t xml:space="preserve">TS priedas Nr. </w:t>
      </w:r>
      <w:r w:rsidRPr="007A7355">
        <w:rPr>
          <w:rFonts w:ascii="Times New Roman" w:eastAsia="Calibri" w:hAnsi="Times New Roman" w:cs="Times New Roman"/>
        </w:rPr>
        <w:t>2</w:t>
      </w:r>
      <w:r w:rsidRPr="007A7355">
        <w:rPr>
          <w:rFonts w:ascii="Times New Roman" w:eastAsia="Calibri" w:hAnsi="Times New Roman" w:cs="Times New Roman"/>
          <w:lang w:val="lt-LT"/>
        </w:rPr>
        <w:t>.</w:t>
      </w:r>
    </w:p>
    <w:p w14:paraId="44CF960C" w14:textId="39F49E72" w:rsidR="002C1F80" w:rsidRPr="007A7355" w:rsidRDefault="002C1F80" w:rsidP="0049557C">
      <w:pPr>
        <w:jc w:val="right"/>
        <w:rPr>
          <w:rFonts w:ascii="Times New Roman" w:eastAsia="Calibri" w:hAnsi="Times New Roman" w:cs="Times New Roman"/>
          <w:lang w:val="lt-LT"/>
        </w:rPr>
      </w:pPr>
      <w:r w:rsidRPr="007A7355">
        <w:rPr>
          <w:rFonts w:ascii="Times New Roman" w:eastAsia="Calibri" w:hAnsi="Times New Roman" w:cs="Times New Roman"/>
          <w:lang w:val="lt-LT"/>
        </w:rPr>
        <w:t>Dotnuvos 2, Kėdainiai</w:t>
      </w:r>
    </w:p>
    <w:p w14:paraId="601B47D2" w14:textId="77777777" w:rsidR="002C1F80" w:rsidRPr="007A7355" w:rsidRDefault="002C1F80" w:rsidP="0049557C">
      <w:pPr>
        <w:jc w:val="right"/>
        <w:rPr>
          <w:rFonts w:ascii="Times New Roman" w:eastAsia="Calibri" w:hAnsi="Times New Roman" w:cs="Times New Roman"/>
          <w:lang w:val="lt-LT"/>
        </w:rPr>
      </w:pPr>
    </w:p>
    <w:p w14:paraId="2346A8F8" w14:textId="42BC4ABC" w:rsidR="002C1F80" w:rsidRPr="007A7355" w:rsidRDefault="002C1F80" w:rsidP="00164C23">
      <w:pPr>
        <w:jc w:val="center"/>
        <w:rPr>
          <w:rFonts w:ascii="Times New Roman" w:eastAsia="Calibri" w:hAnsi="Times New Roman" w:cs="Times New Roman"/>
          <w:lang w:val="lt-LT"/>
        </w:rPr>
      </w:pPr>
      <w:r w:rsidRPr="007A7355">
        <w:rPr>
          <w:rFonts w:ascii="Times New Roman" w:eastAsia="Calibri" w:hAnsi="Times New Roman" w:cs="Times New Roman"/>
          <w:noProof/>
          <w:lang w:val="lt-LT"/>
        </w:rPr>
        <w:drawing>
          <wp:inline distT="0" distB="0" distL="0" distR="0" wp14:anchorId="4C8BDB3F" wp14:editId="0C04D695">
            <wp:extent cx="5067300" cy="7092950"/>
            <wp:effectExtent l="0" t="0" r="0" b="0"/>
            <wp:docPr id="1654784728" name="Paveikslėlis 1" descr="Paveikslėlis, kuriame yra tekstas, diagrama, Planas, Techninis brėžiny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784728" name="Paveikslėlis 1" descr="Paveikslėlis, kuriame yra tekstas, diagrama, Planas, Techninis brėžinys&#10;&#10;Dirbtinio intelekto sugeneruotas turinys gali būti neteisingas."/>
                    <pic:cNvPicPr/>
                  </pic:nvPicPr>
                  <pic:blipFill>
                    <a:blip r:embed="rId11">
                      <a:extLst>
                        <a:ext uri="{28A0092B-C50C-407E-A947-70E740481C1C}">
                          <a14:useLocalDpi xmlns:a14="http://schemas.microsoft.com/office/drawing/2010/main" val="0"/>
                        </a:ext>
                      </a:extLst>
                    </a:blip>
                    <a:stretch>
                      <a:fillRect/>
                    </a:stretch>
                  </pic:blipFill>
                  <pic:spPr>
                    <a:xfrm>
                      <a:off x="0" y="0"/>
                      <a:ext cx="5067300" cy="7092950"/>
                    </a:xfrm>
                    <a:prstGeom prst="rect">
                      <a:avLst/>
                    </a:prstGeom>
                  </pic:spPr>
                </pic:pic>
              </a:graphicData>
            </a:graphic>
          </wp:inline>
        </w:drawing>
      </w:r>
    </w:p>
    <w:p w14:paraId="19840D36" w14:textId="77777777" w:rsidR="002C1F80" w:rsidRPr="007A7355" w:rsidRDefault="002C1F80" w:rsidP="0049557C">
      <w:pPr>
        <w:jc w:val="right"/>
        <w:rPr>
          <w:rFonts w:ascii="Times New Roman" w:eastAsia="Calibri" w:hAnsi="Times New Roman" w:cs="Times New Roman"/>
          <w:lang w:val="lt-LT"/>
        </w:rPr>
      </w:pPr>
    </w:p>
    <w:p w14:paraId="31035A3B" w14:textId="77777777" w:rsidR="00483CF4" w:rsidRDefault="00483CF4" w:rsidP="0049557C">
      <w:pPr>
        <w:jc w:val="right"/>
        <w:rPr>
          <w:rFonts w:ascii="Times New Roman" w:eastAsia="Calibri" w:hAnsi="Times New Roman" w:cs="Times New Roman"/>
          <w:lang w:val="lt-LT"/>
        </w:rPr>
      </w:pPr>
    </w:p>
    <w:p w14:paraId="41AEF001" w14:textId="77777777" w:rsidR="00483CF4" w:rsidRDefault="00483CF4" w:rsidP="0049557C">
      <w:pPr>
        <w:jc w:val="right"/>
        <w:rPr>
          <w:rFonts w:ascii="Times New Roman" w:eastAsia="Calibri" w:hAnsi="Times New Roman" w:cs="Times New Roman"/>
          <w:lang w:val="lt-LT"/>
        </w:rPr>
      </w:pPr>
    </w:p>
    <w:p w14:paraId="26A13D31" w14:textId="68A94AFE" w:rsidR="00872C3F" w:rsidRPr="007A7355" w:rsidRDefault="00872C3F" w:rsidP="0049557C">
      <w:pPr>
        <w:jc w:val="right"/>
        <w:rPr>
          <w:rFonts w:ascii="Times New Roman" w:hAnsi="Times New Roman" w:cs="Times New Roman"/>
          <w:lang w:val="lt-LT"/>
        </w:rPr>
      </w:pPr>
      <w:r w:rsidRPr="007A7355">
        <w:rPr>
          <w:rFonts w:ascii="Times New Roman" w:eastAsia="Calibri" w:hAnsi="Times New Roman" w:cs="Times New Roman"/>
          <w:lang w:val="lt-LT"/>
        </w:rPr>
        <w:lastRenderedPageBreak/>
        <w:t>Jovarų g. 3 Kaunas</w:t>
      </w:r>
    </w:p>
    <w:p w14:paraId="7FF11C43" w14:textId="5D86AE02" w:rsidR="00872C3F" w:rsidRPr="007A7355" w:rsidRDefault="003719E5" w:rsidP="00872C3F">
      <w:pPr>
        <w:jc w:val="right"/>
        <w:rPr>
          <w:rFonts w:ascii="Times New Roman" w:hAnsi="Times New Roman" w:cs="Times New Roman"/>
          <w:lang w:val="lt-LT"/>
        </w:rPr>
      </w:pPr>
      <w:r w:rsidRPr="007A7355">
        <w:rPr>
          <w:rFonts w:ascii="Times New Roman" w:hAnsi="Times New Roman" w:cs="Times New Roman"/>
          <w:noProof/>
          <w:lang w:val="lt-LT"/>
        </w:rPr>
        <w:drawing>
          <wp:inline distT="0" distB="0" distL="0" distR="0" wp14:anchorId="21F42E71" wp14:editId="15C91557">
            <wp:extent cx="6331684" cy="3614641"/>
            <wp:effectExtent l="0" t="0" r="0" b="5080"/>
            <wp:docPr id="1323885311" name="Paveikslėlis 1" descr="Paveikslėlis, kuriame yra diagrama, Techninis brėžinys, Planas, schem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885311" name="Paveikslėlis 1" descr="Paveikslėlis, kuriame yra diagrama, Techninis brėžinys, Planas, schema&#10;&#10;Dirbtinio intelekto sugeneruotas turinys gali būti neteisingas."/>
                    <pic:cNvPicPr/>
                  </pic:nvPicPr>
                  <pic:blipFill>
                    <a:blip r:embed="rId12"/>
                    <a:stretch>
                      <a:fillRect/>
                    </a:stretch>
                  </pic:blipFill>
                  <pic:spPr>
                    <a:xfrm>
                      <a:off x="0" y="0"/>
                      <a:ext cx="6344397" cy="3621898"/>
                    </a:xfrm>
                    <a:prstGeom prst="rect">
                      <a:avLst/>
                    </a:prstGeom>
                  </pic:spPr>
                </pic:pic>
              </a:graphicData>
            </a:graphic>
          </wp:inline>
        </w:drawing>
      </w:r>
      <w:r w:rsidR="00872C3F" w:rsidRPr="007A7355">
        <w:rPr>
          <w:rFonts w:ascii="Times New Roman" w:hAnsi="Times New Roman" w:cs="Times New Roman"/>
          <w:lang w:val="lt-LT"/>
        </w:rPr>
        <w:t>Europos pr. 105 Kaunas</w:t>
      </w:r>
    </w:p>
    <w:p w14:paraId="69896EC9" w14:textId="7577D074" w:rsidR="008412BB" w:rsidRPr="007A7355" w:rsidRDefault="00115AD7" w:rsidP="00191529">
      <w:pPr>
        <w:rPr>
          <w:rFonts w:ascii="Times New Roman" w:hAnsi="Times New Roman" w:cs="Times New Roman"/>
        </w:rPr>
      </w:pPr>
      <w:r w:rsidRPr="007A7355">
        <w:rPr>
          <w:rFonts w:ascii="Times New Roman" w:hAnsi="Times New Roman" w:cs="Times New Roman"/>
          <w:noProof/>
        </w:rPr>
        <w:drawing>
          <wp:inline distT="0" distB="0" distL="0" distR="0" wp14:anchorId="1084EF80" wp14:editId="0F833646">
            <wp:extent cx="6331374" cy="4349163"/>
            <wp:effectExtent l="0" t="0" r="0" b="0"/>
            <wp:docPr id="1981283923" name="Paveikslėlis 1" descr="Paveikslėlis, kuriame yra ekrano kopija, diagram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283923" name="Paveikslėlis 1" descr="Paveikslėlis, kuriame yra ekrano kopija, diagrama&#10;&#10;Dirbtinio intelekto sugeneruotas turinys gali būti neteisingas."/>
                    <pic:cNvPicPr/>
                  </pic:nvPicPr>
                  <pic:blipFill>
                    <a:blip r:embed="rId13"/>
                    <a:stretch>
                      <a:fillRect/>
                    </a:stretch>
                  </pic:blipFill>
                  <pic:spPr>
                    <a:xfrm>
                      <a:off x="0" y="0"/>
                      <a:ext cx="6346947" cy="4359860"/>
                    </a:xfrm>
                    <a:prstGeom prst="rect">
                      <a:avLst/>
                    </a:prstGeom>
                  </pic:spPr>
                </pic:pic>
              </a:graphicData>
            </a:graphic>
          </wp:inline>
        </w:drawing>
      </w:r>
    </w:p>
    <w:sectPr w:rsidR="008412BB" w:rsidRPr="007A7355" w:rsidSect="007A7355">
      <w:pgSz w:w="12240" w:h="15840"/>
      <w:pgMar w:top="567"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A052E" w14:textId="77777777" w:rsidR="00FC39C0" w:rsidRDefault="00FC39C0" w:rsidP="00716779">
      <w:pPr>
        <w:spacing w:after="0" w:line="240" w:lineRule="auto"/>
      </w:pPr>
      <w:r>
        <w:separator/>
      </w:r>
    </w:p>
  </w:endnote>
  <w:endnote w:type="continuationSeparator" w:id="0">
    <w:p w14:paraId="2B23B0F6" w14:textId="77777777" w:rsidR="00FC39C0" w:rsidRDefault="00FC39C0" w:rsidP="00716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AE313" w14:textId="77777777" w:rsidR="00FC39C0" w:rsidRDefault="00FC39C0" w:rsidP="00716779">
      <w:pPr>
        <w:spacing w:after="0" w:line="240" w:lineRule="auto"/>
      </w:pPr>
      <w:r>
        <w:separator/>
      </w:r>
    </w:p>
  </w:footnote>
  <w:footnote w:type="continuationSeparator" w:id="0">
    <w:p w14:paraId="60B168A7" w14:textId="77777777" w:rsidR="00FC39C0" w:rsidRDefault="00FC39C0" w:rsidP="007167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A3746"/>
    <w:multiLevelType w:val="hybridMultilevel"/>
    <w:tmpl w:val="349A46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0260D33"/>
    <w:multiLevelType w:val="hybridMultilevel"/>
    <w:tmpl w:val="921E1CAA"/>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 w15:restartNumberingAfterBreak="0">
    <w:nsid w:val="215166F7"/>
    <w:multiLevelType w:val="hybridMultilevel"/>
    <w:tmpl w:val="61AEE836"/>
    <w:lvl w:ilvl="0" w:tplc="F04406E2">
      <w:start w:val="1"/>
      <w:numFmt w:val="upperRoman"/>
      <w:lvlText w:val="%1."/>
      <w:lvlJc w:val="left"/>
      <w:pPr>
        <w:ind w:left="1004" w:hanging="720"/>
      </w:pPr>
      <w:rPr>
        <w:rFonts w:hint="default"/>
        <w:color w:val="auto"/>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 w15:restartNumberingAfterBreak="0">
    <w:nsid w:val="244D4A99"/>
    <w:multiLevelType w:val="hybridMultilevel"/>
    <w:tmpl w:val="918AF39E"/>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7AD46AC"/>
    <w:multiLevelType w:val="hybridMultilevel"/>
    <w:tmpl w:val="DA2EB972"/>
    <w:lvl w:ilvl="0" w:tplc="EE783B5A">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98B70EA"/>
    <w:multiLevelType w:val="hybridMultilevel"/>
    <w:tmpl w:val="438221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9FA27BB"/>
    <w:multiLevelType w:val="multilevel"/>
    <w:tmpl w:val="01FA0DF4"/>
    <w:lvl w:ilvl="0">
      <w:start w:val="1"/>
      <w:numFmt w:val="decimal"/>
      <w:lvlText w:val="%1."/>
      <w:lvlJc w:val="left"/>
      <w:pPr>
        <w:ind w:left="574" w:hanging="360"/>
      </w:pPr>
      <w:rPr>
        <w:rFonts w:hint="default"/>
        <w:sz w:val="24"/>
      </w:rPr>
    </w:lvl>
    <w:lvl w:ilvl="1">
      <w:start w:val="10"/>
      <w:numFmt w:val="decimal"/>
      <w:isLgl/>
      <w:lvlText w:val="%1.%2."/>
      <w:lvlJc w:val="left"/>
      <w:pPr>
        <w:ind w:left="658" w:hanging="444"/>
      </w:pPr>
      <w:rPr>
        <w:rFonts w:hint="default"/>
      </w:rPr>
    </w:lvl>
    <w:lvl w:ilvl="2">
      <w:start w:val="1"/>
      <w:numFmt w:val="decimal"/>
      <w:isLgl/>
      <w:lvlText w:val="%1.%2.%3."/>
      <w:lvlJc w:val="left"/>
      <w:pPr>
        <w:ind w:left="934" w:hanging="720"/>
      </w:pPr>
      <w:rPr>
        <w:rFonts w:hint="default"/>
      </w:rPr>
    </w:lvl>
    <w:lvl w:ilvl="3">
      <w:start w:val="1"/>
      <w:numFmt w:val="decimal"/>
      <w:isLgl/>
      <w:lvlText w:val="%1.%2.%3.%4."/>
      <w:lvlJc w:val="left"/>
      <w:pPr>
        <w:ind w:left="934" w:hanging="720"/>
      </w:pPr>
      <w:rPr>
        <w:rFonts w:hint="default"/>
      </w:rPr>
    </w:lvl>
    <w:lvl w:ilvl="4">
      <w:start w:val="1"/>
      <w:numFmt w:val="decimal"/>
      <w:isLgl/>
      <w:lvlText w:val="%1.%2.%3.%4.%5."/>
      <w:lvlJc w:val="left"/>
      <w:pPr>
        <w:ind w:left="1294" w:hanging="1080"/>
      </w:pPr>
      <w:rPr>
        <w:rFonts w:hint="default"/>
      </w:rPr>
    </w:lvl>
    <w:lvl w:ilvl="5">
      <w:start w:val="1"/>
      <w:numFmt w:val="decimal"/>
      <w:isLgl/>
      <w:lvlText w:val="%1.%2.%3.%4.%5.%6."/>
      <w:lvlJc w:val="left"/>
      <w:pPr>
        <w:ind w:left="1294" w:hanging="1080"/>
      </w:pPr>
      <w:rPr>
        <w:rFonts w:hint="default"/>
      </w:rPr>
    </w:lvl>
    <w:lvl w:ilvl="6">
      <w:start w:val="1"/>
      <w:numFmt w:val="decimal"/>
      <w:isLgl/>
      <w:lvlText w:val="%1.%2.%3.%4.%5.%6.%7."/>
      <w:lvlJc w:val="left"/>
      <w:pPr>
        <w:ind w:left="1654" w:hanging="1440"/>
      </w:pPr>
      <w:rPr>
        <w:rFonts w:hint="default"/>
      </w:rPr>
    </w:lvl>
    <w:lvl w:ilvl="7">
      <w:start w:val="1"/>
      <w:numFmt w:val="decimal"/>
      <w:isLgl/>
      <w:lvlText w:val="%1.%2.%3.%4.%5.%6.%7.%8."/>
      <w:lvlJc w:val="left"/>
      <w:pPr>
        <w:ind w:left="1654" w:hanging="1440"/>
      </w:pPr>
      <w:rPr>
        <w:rFonts w:hint="default"/>
      </w:rPr>
    </w:lvl>
    <w:lvl w:ilvl="8">
      <w:start w:val="1"/>
      <w:numFmt w:val="decimal"/>
      <w:isLgl/>
      <w:lvlText w:val="%1.%2.%3.%4.%5.%6.%7.%8.%9."/>
      <w:lvlJc w:val="left"/>
      <w:pPr>
        <w:ind w:left="2014" w:hanging="1800"/>
      </w:pPr>
      <w:rPr>
        <w:rFonts w:hint="default"/>
      </w:rPr>
    </w:lvl>
  </w:abstractNum>
  <w:abstractNum w:abstractNumId="7" w15:restartNumberingAfterBreak="0">
    <w:nsid w:val="3ACE3E88"/>
    <w:multiLevelType w:val="hybridMultilevel"/>
    <w:tmpl w:val="4838D824"/>
    <w:lvl w:ilvl="0" w:tplc="73C6D720">
      <w:start w:val="1"/>
      <w:numFmt w:val="decimal"/>
      <w:lvlText w:val="%1."/>
      <w:lvlJc w:val="left"/>
      <w:pPr>
        <w:ind w:left="720" w:hanging="360"/>
      </w:pPr>
      <w:rPr>
        <w:rFonts w:ascii="Times New Roman" w:hAnsi="Times New Roman" w:cs="Times New Roman" w:hint="default"/>
        <w:i w:val="0"/>
        <w:iCs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E0D3B88"/>
    <w:multiLevelType w:val="hybridMultilevel"/>
    <w:tmpl w:val="964C6200"/>
    <w:lvl w:ilvl="0" w:tplc="D5D02DFC">
      <w:start w:val="1"/>
      <w:numFmt w:val="bullet"/>
      <w:lvlText w:val="-"/>
      <w:lvlJc w:val="left"/>
      <w:pPr>
        <w:ind w:left="1440" w:hanging="360"/>
      </w:pPr>
      <w:rPr>
        <w:rFonts w:ascii="Times New Roman" w:eastAsiaTheme="minorEastAsia"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3ED24AD2"/>
    <w:multiLevelType w:val="hybridMultilevel"/>
    <w:tmpl w:val="349A46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3EA3860"/>
    <w:multiLevelType w:val="hybridMultilevel"/>
    <w:tmpl w:val="E10880C2"/>
    <w:lvl w:ilvl="0" w:tplc="FE6047D0">
      <w:start w:val="1"/>
      <w:numFmt w:val="upperRoman"/>
      <w:lvlText w:val="%1."/>
      <w:lvlJc w:val="left"/>
      <w:pPr>
        <w:ind w:left="1080" w:hanging="720"/>
      </w:pPr>
      <w:rPr>
        <w:rFonts w:hint="default"/>
        <w:b/>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5EB1959"/>
    <w:multiLevelType w:val="hybridMultilevel"/>
    <w:tmpl w:val="4F2238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B136061"/>
    <w:multiLevelType w:val="hybridMultilevel"/>
    <w:tmpl w:val="D45455E6"/>
    <w:lvl w:ilvl="0" w:tplc="CC7EACF6">
      <w:start w:val="1"/>
      <w:numFmt w:val="upperRoman"/>
      <w:lvlText w:val="%1."/>
      <w:lvlJc w:val="left"/>
      <w:pPr>
        <w:ind w:left="862"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07854D6"/>
    <w:multiLevelType w:val="hybridMultilevel"/>
    <w:tmpl w:val="406CCC7E"/>
    <w:lvl w:ilvl="0" w:tplc="3F865116">
      <w:start w:val="1"/>
      <w:numFmt w:val="upperRoman"/>
      <w:lvlText w:val="%1."/>
      <w:lvlJc w:val="left"/>
      <w:pPr>
        <w:ind w:left="1724" w:hanging="720"/>
      </w:pPr>
      <w:rPr>
        <w:rFonts w:hint="default"/>
      </w:rPr>
    </w:lvl>
    <w:lvl w:ilvl="1" w:tplc="04270019" w:tentative="1">
      <w:start w:val="1"/>
      <w:numFmt w:val="lowerLetter"/>
      <w:lvlText w:val="%2."/>
      <w:lvlJc w:val="left"/>
      <w:pPr>
        <w:ind w:left="2084" w:hanging="360"/>
      </w:pPr>
    </w:lvl>
    <w:lvl w:ilvl="2" w:tplc="0427001B" w:tentative="1">
      <w:start w:val="1"/>
      <w:numFmt w:val="lowerRoman"/>
      <w:lvlText w:val="%3."/>
      <w:lvlJc w:val="right"/>
      <w:pPr>
        <w:ind w:left="2804" w:hanging="180"/>
      </w:pPr>
    </w:lvl>
    <w:lvl w:ilvl="3" w:tplc="0427000F" w:tentative="1">
      <w:start w:val="1"/>
      <w:numFmt w:val="decimal"/>
      <w:lvlText w:val="%4."/>
      <w:lvlJc w:val="left"/>
      <w:pPr>
        <w:ind w:left="3524" w:hanging="360"/>
      </w:pPr>
    </w:lvl>
    <w:lvl w:ilvl="4" w:tplc="04270019" w:tentative="1">
      <w:start w:val="1"/>
      <w:numFmt w:val="lowerLetter"/>
      <w:lvlText w:val="%5."/>
      <w:lvlJc w:val="left"/>
      <w:pPr>
        <w:ind w:left="4244" w:hanging="360"/>
      </w:pPr>
    </w:lvl>
    <w:lvl w:ilvl="5" w:tplc="0427001B" w:tentative="1">
      <w:start w:val="1"/>
      <w:numFmt w:val="lowerRoman"/>
      <w:lvlText w:val="%6."/>
      <w:lvlJc w:val="right"/>
      <w:pPr>
        <w:ind w:left="4964" w:hanging="180"/>
      </w:pPr>
    </w:lvl>
    <w:lvl w:ilvl="6" w:tplc="0427000F" w:tentative="1">
      <w:start w:val="1"/>
      <w:numFmt w:val="decimal"/>
      <w:lvlText w:val="%7."/>
      <w:lvlJc w:val="left"/>
      <w:pPr>
        <w:ind w:left="5684" w:hanging="360"/>
      </w:pPr>
    </w:lvl>
    <w:lvl w:ilvl="7" w:tplc="04270019" w:tentative="1">
      <w:start w:val="1"/>
      <w:numFmt w:val="lowerLetter"/>
      <w:lvlText w:val="%8."/>
      <w:lvlJc w:val="left"/>
      <w:pPr>
        <w:ind w:left="6404" w:hanging="360"/>
      </w:pPr>
    </w:lvl>
    <w:lvl w:ilvl="8" w:tplc="0427001B" w:tentative="1">
      <w:start w:val="1"/>
      <w:numFmt w:val="lowerRoman"/>
      <w:lvlText w:val="%9."/>
      <w:lvlJc w:val="right"/>
      <w:pPr>
        <w:ind w:left="7124" w:hanging="180"/>
      </w:pPr>
    </w:lvl>
  </w:abstractNum>
  <w:abstractNum w:abstractNumId="14" w15:restartNumberingAfterBreak="0">
    <w:nsid w:val="51184532"/>
    <w:multiLevelType w:val="hybridMultilevel"/>
    <w:tmpl w:val="93189000"/>
    <w:lvl w:ilvl="0" w:tplc="FFFFFFFF">
      <w:start w:val="1"/>
      <w:numFmt w:val="decimal"/>
      <w:lvlText w:val="%1."/>
      <w:lvlJc w:val="left"/>
      <w:pPr>
        <w:ind w:left="360" w:hanging="360"/>
      </w:pPr>
      <w:rPr>
        <w:rFonts w:ascii="Times New Roman" w:eastAsiaTheme="minorHAnsi" w:hAnsi="Times New Roman" w:cs="Times New Roman"/>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659593F"/>
    <w:multiLevelType w:val="hybridMultilevel"/>
    <w:tmpl w:val="B6CE8426"/>
    <w:lvl w:ilvl="0" w:tplc="26D87BF2">
      <w:start w:val="1"/>
      <w:numFmt w:val="decimal"/>
      <w:lvlText w:val="%1."/>
      <w:lvlJc w:val="left"/>
      <w:pPr>
        <w:ind w:left="1004" w:hanging="720"/>
      </w:pPr>
      <w:rPr>
        <w:rFonts w:ascii="Times New Roman" w:eastAsia="SimSun" w:hAnsi="Times New Roman" w:cs="Times New Roman"/>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6" w15:restartNumberingAfterBreak="0">
    <w:nsid w:val="56F41C79"/>
    <w:multiLevelType w:val="hybridMultilevel"/>
    <w:tmpl w:val="6BEE0016"/>
    <w:lvl w:ilvl="0" w:tplc="0427000F">
      <w:start w:val="1"/>
      <w:numFmt w:val="decimal"/>
      <w:lvlText w:val="%1."/>
      <w:lvlJc w:val="left"/>
      <w:pPr>
        <w:ind w:left="720" w:hanging="360"/>
      </w:pPr>
    </w:lvl>
    <w:lvl w:ilvl="1" w:tplc="04270019">
      <w:start w:val="1"/>
      <w:numFmt w:val="lowerLetter"/>
      <w:lvlText w:val="%2."/>
      <w:lvlJc w:val="left"/>
      <w:pPr>
        <w:ind w:left="730" w:hanging="360"/>
      </w:pPr>
    </w:lvl>
    <w:lvl w:ilvl="2" w:tplc="0427001B">
      <w:start w:val="1"/>
      <w:numFmt w:val="lowerRoman"/>
      <w:lvlText w:val="%3."/>
      <w:lvlJc w:val="right"/>
      <w:pPr>
        <w:ind w:left="1450" w:hanging="180"/>
      </w:pPr>
    </w:lvl>
    <w:lvl w:ilvl="3" w:tplc="0427000F" w:tentative="1">
      <w:start w:val="1"/>
      <w:numFmt w:val="decimal"/>
      <w:lvlText w:val="%4."/>
      <w:lvlJc w:val="left"/>
      <w:pPr>
        <w:ind w:left="2170" w:hanging="360"/>
      </w:pPr>
    </w:lvl>
    <w:lvl w:ilvl="4" w:tplc="04270019" w:tentative="1">
      <w:start w:val="1"/>
      <w:numFmt w:val="lowerLetter"/>
      <w:lvlText w:val="%5."/>
      <w:lvlJc w:val="left"/>
      <w:pPr>
        <w:ind w:left="2890" w:hanging="360"/>
      </w:pPr>
    </w:lvl>
    <w:lvl w:ilvl="5" w:tplc="0427001B" w:tentative="1">
      <w:start w:val="1"/>
      <w:numFmt w:val="lowerRoman"/>
      <w:lvlText w:val="%6."/>
      <w:lvlJc w:val="right"/>
      <w:pPr>
        <w:ind w:left="3610" w:hanging="180"/>
      </w:pPr>
    </w:lvl>
    <w:lvl w:ilvl="6" w:tplc="0427000F" w:tentative="1">
      <w:start w:val="1"/>
      <w:numFmt w:val="decimal"/>
      <w:lvlText w:val="%7."/>
      <w:lvlJc w:val="left"/>
      <w:pPr>
        <w:ind w:left="4330" w:hanging="360"/>
      </w:pPr>
    </w:lvl>
    <w:lvl w:ilvl="7" w:tplc="04270019" w:tentative="1">
      <w:start w:val="1"/>
      <w:numFmt w:val="lowerLetter"/>
      <w:lvlText w:val="%8."/>
      <w:lvlJc w:val="left"/>
      <w:pPr>
        <w:ind w:left="5050" w:hanging="360"/>
      </w:pPr>
    </w:lvl>
    <w:lvl w:ilvl="8" w:tplc="0427001B" w:tentative="1">
      <w:start w:val="1"/>
      <w:numFmt w:val="lowerRoman"/>
      <w:lvlText w:val="%9."/>
      <w:lvlJc w:val="right"/>
      <w:pPr>
        <w:ind w:left="5770" w:hanging="180"/>
      </w:pPr>
    </w:lvl>
  </w:abstractNum>
  <w:abstractNum w:abstractNumId="17" w15:restartNumberingAfterBreak="0">
    <w:nsid w:val="5DC356BB"/>
    <w:multiLevelType w:val="hybridMultilevel"/>
    <w:tmpl w:val="56A8F0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E2E6142"/>
    <w:multiLevelType w:val="hybridMultilevel"/>
    <w:tmpl w:val="DF94D9B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67A863DE"/>
    <w:multiLevelType w:val="hybridMultilevel"/>
    <w:tmpl w:val="DF94D9B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69010D38"/>
    <w:multiLevelType w:val="hybridMultilevel"/>
    <w:tmpl w:val="5DC857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CB35C89"/>
    <w:multiLevelType w:val="hybridMultilevel"/>
    <w:tmpl w:val="1A50F7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0BB7A46"/>
    <w:multiLevelType w:val="hybridMultilevel"/>
    <w:tmpl w:val="C070425C"/>
    <w:lvl w:ilvl="0" w:tplc="F97478AC">
      <w:start w:val="1"/>
      <w:numFmt w:val="upperRoman"/>
      <w:lvlText w:val="%1."/>
      <w:lvlJc w:val="left"/>
      <w:pPr>
        <w:ind w:left="1004" w:hanging="72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3" w15:restartNumberingAfterBreak="0">
    <w:nsid w:val="71DE28D3"/>
    <w:multiLevelType w:val="hybridMultilevel"/>
    <w:tmpl w:val="93189000"/>
    <w:lvl w:ilvl="0" w:tplc="199CCDDE">
      <w:start w:val="1"/>
      <w:numFmt w:val="decimal"/>
      <w:lvlText w:val="%1."/>
      <w:lvlJc w:val="left"/>
      <w:pPr>
        <w:ind w:left="360" w:hanging="360"/>
      </w:pPr>
      <w:rPr>
        <w:rFonts w:ascii="Times New Roman" w:eastAsiaTheme="minorHAnsi" w:hAnsi="Times New Roman" w:cs="Times New Roman"/>
        <w:i w:val="0"/>
        <w:iCs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74E553FA"/>
    <w:multiLevelType w:val="hybridMultilevel"/>
    <w:tmpl w:val="08423C78"/>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B843941"/>
    <w:multiLevelType w:val="hybridMultilevel"/>
    <w:tmpl w:val="DF94D9B2"/>
    <w:lvl w:ilvl="0" w:tplc="A924525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59721407">
    <w:abstractNumId w:val="11"/>
  </w:num>
  <w:num w:numId="2" w16cid:durableId="416637483">
    <w:abstractNumId w:val="23"/>
  </w:num>
  <w:num w:numId="3" w16cid:durableId="1265461382">
    <w:abstractNumId w:val="9"/>
  </w:num>
  <w:num w:numId="4" w16cid:durableId="1884706396">
    <w:abstractNumId w:val="13"/>
  </w:num>
  <w:num w:numId="5" w16cid:durableId="445005050">
    <w:abstractNumId w:val="0"/>
  </w:num>
  <w:num w:numId="6" w16cid:durableId="463357439">
    <w:abstractNumId w:val="21"/>
  </w:num>
  <w:num w:numId="7" w16cid:durableId="895120841">
    <w:abstractNumId w:val="16"/>
  </w:num>
  <w:num w:numId="8" w16cid:durableId="1984458573">
    <w:abstractNumId w:val="10"/>
  </w:num>
  <w:num w:numId="9" w16cid:durableId="1067612395">
    <w:abstractNumId w:val="8"/>
  </w:num>
  <w:num w:numId="10" w16cid:durableId="1808156356">
    <w:abstractNumId w:val="7"/>
  </w:num>
  <w:num w:numId="11" w16cid:durableId="977297604">
    <w:abstractNumId w:val="4"/>
  </w:num>
  <w:num w:numId="12" w16cid:durableId="826627016">
    <w:abstractNumId w:val="22"/>
  </w:num>
  <w:num w:numId="13" w16cid:durableId="2059160918">
    <w:abstractNumId w:val="24"/>
  </w:num>
  <w:num w:numId="14" w16cid:durableId="310257691">
    <w:abstractNumId w:val="3"/>
  </w:num>
  <w:num w:numId="15" w16cid:durableId="305014708">
    <w:abstractNumId w:val="15"/>
  </w:num>
  <w:num w:numId="16" w16cid:durableId="403067676">
    <w:abstractNumId w:val="20"/>
  </w:num>
  <w:num w:numId="17" w16cid:durableId="1962959075">
    <w:abstractNumId w:val="5"/>
  </w:num>
  <w:num w:numId="18" w16cid:durableId="1499424132">
    <w:abstractNumId w:val="25"/>
  </w:num>
  <w:num w:numId="19" w16cid:durableId="1596789242">
    <w:abstractNumId w:val="18"/>
  </w:num>
  <w:num w:numId="20" w16cid:durableId="446775245">
    <w:abstractNumId w:val="19"/>
  </w:num>
  <w:num w:numId="21" w16cid:durableId="1132551354">
    <w:abstractNumId w:val="14"/>
  </w:num>
  <w:num w:numId="22" w16cid:durableId="507209557">
    <w:abstractNumId w:val="2"/>
  </w:num>
  <w:num w:numId="23" w16cid:durableId="153952839">
    <w:abstractNumId w:val="17"/>
  </w:num>
  <w:num w:numId="24" w16cid:durableId="1293169466">
    <w:abstractNumId w:val="12"/>
  </w:num>
  <w:num w:numId="25" w16cid:durableId="356001888">
    <w:abstractNumId w:val="1"/>
  </w:num>
  <w:num w:numId="26" w16cid:durableId="559287066">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BF5"/>
    <w:rsid w:val="000024BE"/>
    <w:rsid w:val="00010943"/>
    <w:rsid w:val="00013C09"/>
    <w:rsid w:val="00021920"/>
    <w:rsid w:val="00031DE2"/>
    <w:rsid w:val="00037F37"/>
    <w:rsid w:val="000407FC"/>
    <w:rsid w:val="00045A19"/>
    <w:rsid w:val="000508F6"/>
    <w:rsid w:val="00052CA9"/>
    <w:rsid w:val="000548F2"/>
    <w:rsid w:val="00061255"/>
    <w:rsid w:val="00061D22"/>
    <w:rsid w:val="00062765"/>
    <w:rsid w:val="000641E6"/>
    <w:rsid w:val="00070313"/>
    <w:rsid w:val="000718B6"/>
    <w:rsid w:val="00071DD2"/>
    <w:rsid w:val="00077783"/>
    <w:rsid w:val="000777F1"/>
    <w:rsid w:val="00077A73"/>
    <w:rsid w:val="00080ECE"/>
    <w:rsid w:val="000846DF"/>
    <w:rsid w:val="0009472C"/>
    <w:rsid w:val="000964A3"/>
    <w:rsid w:val="000A07E5"/>
    <w:rsid w:val="000B01A2"/>
    <w:rsid w:val="000B54EE"/>
    <w:rsid w:val="000B6584"/>
    <w:rsid w:val="000B6F7B"/>
    <w:rsid w:val="000B703A"/>
    <w:rsid w:val="000C1AF8"/>
    <w:rsid w:val="000C4C50"/>
    <w:rsid w:val="000D3BAC"/>
    <w:rsid w:val="000D55E7"/>
    <w:rsid w:val="000E2688"/>
    <w:rsid w:val="000E2C81"/>
    <w:rsid w:val="000E533C"/>
    <w:rsid w:val="000E7062"/>
    <w:rsid w:val="000F0184"/>
    <w:rsid w:val="000F022E"/>
    <w:rsid w:val="000F2CFD"/>
    <w:rsid w:val="000F3369"/>
    <w:rsid w:val="000F5548"/>
    <w:rsid w:val="000F6E8F"/>
    <w:rsid w:val="001016DC"/>
    <w:rsid w:val="00106BED"/>
    <w:rsid w:val="0010709A"/>
    <w:rsid w:val="001141A8"/>
    <w:rsid w:val="00115AD7"/>
    <w:rsid w:val="00125DA2"/>
    <w:rsid w:val="00130D83"/>
    <w:rsid w:val="00131F2A"/>
    <w:rsid w:val="001338EB"/>
    <w:rsid w:val="001346F7"/>
    <w:rsid w:val="0014135A"/>
    <w:rsid w:val="001417D4"/>
    <w:rsid w:val="001422A0"/>
    <w:rsid w:val="00143C4C"/>
    <w:rsid w:val="00144233"/>
    <w:rsid w:val="00147BF5"/>
    <w:rsid w:val="00147D01"/>
    <w:rsid w:val="00153AEA"/>
    <w:rsid w:val="001565CD"/>
    <w:rsid w:val="00157BA0"/>
    <w:rsid w:val="00164C23"/>
    <w:rsid w:val="001718D8"/>
    <w:rsid w:val="00176413"/>
    <w:rsid w:val="00176A0D"/>
    <w:rsid w:val="0018682E"/>
    <w:rsid w:val="00191529"/>
    <w:rsid w:val="00192D17"/>
    <w:rsid w:val="00192DE0"/>
    <w:rsid w:val="00193031"/>
    <w:rsid w:val="0019396F"/>
    <w:rsid w:val="001959BD"/>
    <w:rsid w:val="00197A51"/>
    <w:rsid w:val="001A10FF"/>
    <w:rsid w:val="001A1852"/>
    <w:rsid w:val="001A4032"/>
    <w:rsid w:val="001B228C"/>
    <w:rsid w:val="001B3E3F"/>
    <w:rsid w:val="001B4984"/>
    <w:rsid w:val="001B5040"/>
    <w:rsid w:val="001C0DB8"/>
    <w:rsid w:val="001C3296"/>
    <w:rsid w:val="001C33F2"/>
    <w:rsid w:val="001D0708"/>
    <w:rsid w:val="001D6C6A"/>
    <w:rsid w:val="001D7711"/>
    <w:rsid w:val="001E061E"/>
    <w:rsid w:val="001E1327"/>
    <w:rsid w:val="001E3D97"/>
    <w:rsid w:val="001F1113"/>
    <w:rsid w:val="001F17DB"/>
    <w:rsid w:val="001F6203"/>
    <w:rsid w:val="001F633D"/>
    <w:rsid w:val="00204A8C"/>
    <w:rsid w:val="00206513"/>
    <w:rsid w:val="0021121E"/>
    <w:rsid w:val="00212017"/>
    <w:rsid w:val="002135B7"/>
    <w:rsid w:val="002140E1"/>
    <w:rsid w:val="00220BCE"/>
    <w:rsid w:val="00221C12"/>
    <w:rsid w:val="00222514"/>
    <w:rsid w:val="0022289F"/>
    <w:rsid w:val="002232BA"/>
    <w:rsid w:val="00225992"/>
    <w:rsid w:val="00225F2E"/>
    <w:rsid w:val="00227357"/>
    <w:rsid w:val="00227AB0"/>
    <w:rsid w:val="002376B8"/>
    <w:rsid w:val="00252078"/>
    <w:rsid w:val="00253ABB"/>
    <w:rsid w:val="00254349"/>
    <w:rsid w:val="0026313B"/>
    <w:rsid w:val="0026372F"/>
    <w:rsid w:val="0026778D"/>
    <w:rsid w:val="00267820"/>
    <w:rsid w:val="002802D8"/>
    <w:rsid w:val="002816B8"/>
    <w:rsid w:val="002908A4"/>
    <w:rsid w:val="00291CA8"/>
    <w:rsid w:val="00292CDB"/>
    <w:rsid w:val="00293CA9"/>
    <w:rsid w:val="002974CD"/>
    <w:rsid w:val="002A2F01"/>
    <w:rsid w:val="002B46F8"/>
    <w:rsid w:val="002B7ACF"/>
    <w:rsid w:val="002C01D8"/>
    <w:rsid w:val="002C1F80"/>
    <w:rsid w:val="002C6DB4"/>
    <w:rsid w:val="002D011C"/>
    <w:rsid w:val="002D1DB3"/>
    <w:rsid w:val="002D3DFE"/>
    <w:rsid w:val="002D5809"/>
    <w:rsid w:val="002E0F7F"/>
    <w:rsid w:val="002E6987"/>
    <w:rsid w:val="002E6C2B"/>
    <w:rsid w:val="002F060A"/>
    <w:rsid w:val="002F0700"/>
    <w:rsid w:val="002F225C"/>
    <w:rsid w:val="002F411F"/>
    <w:rsid w:val="002F514D"/>
    <w:rsid w:val="002F522C"/>
    <w:rsid w:val="002F69E7"/>
    <w:rsid w:val="002F7C5B"/>
    <w:rsid w:val="00301997"/>
    <w:rsid w:val="003041DA"/>
    <w:rsid w:val="00311E45"/>
    <w:rsid w:val="00324A8A"/>
    <w:rsid w:val="003251F7"/>
    <w:rsid w:val="00335BCB"/>
    <w:rsid w:val="00342C5D"/>
    <w:rsid w:val="003461BC"/>
    <w:rsid w:val="003519DB"/>
    <w:rsid w:val="00354B4E"/>
    <w:rsid w:val="0035585F"/>
    <w:rsid w:val="00357A6E"/>
    <w:rsid w:val="00360467"/>
    <w:rsid w:val="003650FD"/>
    <w:rsid w:val="003657DD"/>
    <w:rsid w:val="003669A6"/>
    <w:rsid w:val="00367187"/>
    <w:rsid w:val="003719E5"/>
    <w:rsid w:val="003738BC"/>
    <w:rsid w:val="0037523D"/>
    <w:rsid w:val="00383B38"/>
    <w:rsid w:val="00387C66"/>
    <w:rsid w:val="00392B8E"/>
    <w:rsid w:val="00394B6C"/>
    <w:rsid w:val="00395DE7"/>
    <w:rsid w:val="00396F0C"/>
    <w:rsid w:val="003A3D1E"/>
    <w:rsid w:val="003A423B"/>
    <w:rsid w:val="003B1896"/>
    <w:rsid w:val="003C2472"/>
    <w:rsid w:val="003C2D67"/>
    <w:rsid w:val="003C3042"/>
    <w:rsid w:val="003C508F"/>
    <w:rsid w:val="003D10C4"/>
    <w:rsid w:val="003D44AE"/>
    <w:rsid w:val="003D4DF0"/>
    <w:rsid w:val="003E0485"/>
    <w:rsid w:val="003E5C28"/>
    <w:rsid w:val="003F2466"/>
    <w:rsid w:val="003F2A7A"/>
    <w:rsid w:val="003F2F36"/>
    <w:rsid w:val="00404EBA"/>
    <w:rsid w:val="004056F2"/>
    <w:rsid w:val="0040692B"/>
    <w:rsid w:val="00406BE3"/>
    <w:rsid w:val="004130F0"/>
    <w:rsid w:val="004216F8"/>
    <w:rsid w:val="00423241"/>
    <w:rsid w:val="00424E95"/>
    <w:rsid w:val="00425110"/>
    <w:rsid w:val="004311B1"/>
    <w:rsid w:val="004350AA"/>
    <w:rsid w:val="004360BF"/>
    <w:rsid w:val="004532EF"/>
    <w:rsid w:val="00455016"/>
    <w:rsid w:val="004553C1"/>
    <w:rsid w:val="0046267B"/>
    <w:rsid w:val="004669AE"/>
    <w:rsid w:val="004725CC"/>
    <w:rsid w:val="00472E79"/>
    <w:rsid w:val="00473F3A"/>
    <w:rsid w:val="004751D2"/>
    <w:rsid w:val="00481095"/>
    <w:rsid w:val="0048147C"/>
    <w:rsid w:val="00481DEB"/>
    <w:rsid w:val="00481EF8"/>
    <w:rsid w:val="004828C1"/>
    <w:rsid w:val="00483409"/>
    <w:rsid w:val="00483C9B"/>
    <w:rsid w:val="00483CF4"/>
    <w:rsid w:val="00487A80"/>
    <w:rsid w:val="00490F2E"/>
    <w:rsid w:val="0049557C"/>
    <w:rsid w:val="004967CA"/>
    <w:rsid w:val="004A2AFE"/>
    <w:rsid w:val="004B0F1A"/>
    <w:rsid w:val="004B409C"/>
    <w:rsid w:val="004B63BA"/>
    <w:rsid w:val="004B6BAC"/>
    <w:rsid w:val="004C3C96"/>
    <w:rsid w:val="004D107A"/>
    <w:rsid w:val="004D16A5"/>
    <w:rsid w:val="004D1D06"/>
    <w:rsid w:val="004E1640"/>
    <w:rsid w:val="004E3EF4"/>
    <w:rsid w:val="004E3FD2"/>
    <w:rsid w:val="004E434A"/>
    <w:rsid w:val="004F4C9B"/>
    <w:rsid w:val="004F50C8"/>
    <w:rsid w:val="004F7228"/>
    <w:rsid w:val="004F7652"/>
    <w:rsid w:val="0050284D"/>
    <w:rsid w:val="00506630"/>
    <w:rsid w:val="00506ACB"/>
    <w:rsid w:val="0051283E"/>
    <w:rsid w:val="00514362"/>
    <w:rsid w:val="00514CE5"/>
    <w:rsid w:val="00514D57"/>
    <w:rsid w:val="00517B22"/>
    <w:rsid w:val="005229D5"/>
    <w:rsid w:val="00522AC9"/>
    <w:rsid w:val="00527934"/>
    <w:rsid w:val="00532419"/>
    <w:rsid w:val="00534CF5"/>
    <w:rsid w:val="0054043F"/>
    <w:rsid w:val="0054351F"/>
    <w:rsid w:val="00546765"/>
    <w:rsid w:val="00553612"/>
    <w:rsid w:val="0055448A"/>
    <w:rsid w:val="005556B8"/>
    <w:rsid w:val="00556FDB"/>
    <w:rsid w:val="00560FB0"/>
    <w:rsid w:val="00562F60"/>
    <w:rsid w:val="005652A9"/>
    <w:rsid w:val="005657F6"/>
    <w:rsid w:val="00567E1B"/>
    <w:rsid w:val="00572026"/>
    <w:rsid w:val="0057541D"/>
    <w:rsid w:val="0057621C"/>
    <w:rsid w:val="005803E3"/>
    <w:rsid w:val="00586CA1"/>
    <w:rsid w:val="005925D0"/>
    <w:rsid w:val="005933B8"/>
    <w:rsid w:val="00593C72"/>
    <w:rsid w:val="005949DF"/>
    <w:rsid w:val="0059625F"/>
    <w:rsid w:val="00596A4C"/>
    <w:rsid w:val="00596DCF"/>
    <w:rsid w:val="00596FE1"/>
    <w:rsid w:val="005B23E0"/>
    <w:rsid w:val="005B51D6"/>
    <w:rsid w:val="005C0378"/>
    <w:rsid w:val="005C35CE"/>
    <w:rsid w:val="005C3BD8"/>
    <w:rsid w:val="005D09C8"/>
    <w:rsid w:val="005D407E"/>
    <w:rsid w:val="005D4A77"/>
    <w:rsid w:val="005D50D0"/>
    <w:rsid w:val="005D70DD"/>
    <w:rsid w:val="005E1FCA"/>
    <w:rsid w:val="005F2B2F"/>
    <w:rsid w:val="005F2E71"/>
    <w:rsid w:val="005F51ED"/>
    <w:rsid w:val="005F6C63"/>
    <w:rsid w:val="00600189"/>
    <w:rsid w:val="006063A5"/>
    <w:rsid w:val="006111AB"/>
    <w:rsid w:val="0061338F"/>
    <w:rsid w:val="0061372C"/>
    <w:rsid w:val="00617B6D"/>
    <w:rsid w:val="00622016"/>
    <w:rsid w:val="00622CDA"/>
    <w:rsid w:val="00624284"/>
    <w:rsid w:val="006244B7"/>
    <w:rsid w:val="00624D08"/>
    <w:rsid w:val="00625005"/>
    <w:rsid w:val="006261E6"/>
    <w:rsid w:val="00635031"/>
    <w:rsid w:val="006371A1"/>
    <w:rsid w:val="00640759"/>
    <w:rsid w:val="00643BD2"/>
    <w:rsid w:val="00654A0B"/>
    <w:rsid w:val="00660D1B"/>
    <w:rsid w:val="00660DF4"/>
    <w:rsid w:val="00661554"/>
    <w:rsid w:val="00661604"/>
    <w:rsid w:val="00661B6E"/>
    <w:rsid w:val="00665163"/>
    <w:rsid w:val="00665F66"/>
    <w:rsid w:val="00671579"/>
    <w:rsid w:val="006731CA"/>
    <w:rsid w:val="006743C5"/>
    <w:rsid w:val="00685A88"/>
    <w:rsid w:val="00693281"/>
    <w:rsid w:val="00697776"/>
    <w:rsid w:val="006A10B2"/>
    <w:rsid w:val="006A2B77"/>
    <w:rsid w:val="006A34A2"/>
    <w:rsid w:val="006A3B6F"/>
    <w:rsid w:val="006A3C47"/>
    <w:rsid w:val="006B0D13"/>
    <w:rsid w:val="006B5363"/>
    <w:rsid w:val="006B581D"/>
    <w:rsid w:val="006C78D0"/>
    <w:rsid w:val="006C793D"/>
    <w:rsid w:val="006D32EC"/>
    <w:rsid w:val="006D4887"/>
    <w:rsid w:val="006D4D68"/>
    <w:rsid w:val="006D7F22"/>
    <w:rsid w:val="006E3B72"/>
    <w:rsid w:val="006E4C4B"/>
    <w:rsid w:val="006F4DC2"/>
    <w:rsid w:val="006F6179"/>
    <w:rsid w:val="00702B1D"/>
    <w:rsid w:val="00705874"/>
    <w:rsid w:val="00705895"/>
    <w:rsid w:val="00707187"/>
    <w:rsid w:val="0071080F"/>
    <w:rsid w:val="00711362"/>
    <w:rsid w:val="007146A2"/>
    <w:rsid w:val="00716779"/>
    <w:rsid w:val="00716FD5"/>
    <w:rsid w:val="0072041A"/>
    <w:rsid w:val="007208DE"/>
    <w:rsid w:val="00723BFE"/>
    <w:rsid w:val="00726F81"/>
    <w:rsid w:val="00727DC7"/>
    <w:rsid w:val="0073037E"/>
    <w:rsid w:val="00734279"/>
    <w:rsid w:val="00736C8A"/>
    <w:rsid w:val="00736CA7"/>
    <w:rsid w:val="007417B6"/>
    <w:rsid w:val="0074767C"/>
    <w:rsid w:val="00751800"/>
    <w:rsid w:val="00751E17"/>
    <w:rsid w:val="00751ED8"/>
    <w:rsid w:val="00761254"/>
    <w:rsid w:val="007615A1"/>
    <w:rsid w:val="007618F6"/>
    <w:rsid w:val="00771D92"/>
    <w:rsid w:val="00773AE2"/>
    <w:rsid w:val="007822E3"/>
    <w:rsid w:val="00784920"/>
    <w:rsid w:val="0078799B"/>
    <w:rsid w:val="0079372A"/>
    <w:rsid w:val="007959BA"/>
    <w:rsid w:val="00796B8A"/>
    <w:rsid w:val="00797C8C"/>
    <w:rsid w:val="007A10B8"/>
    <w:rsid w:val="007A1551"/>
    <w:rsid w:val="007A2713"/>
    <w:rsid w:val="007A4A26"/>
    <w:rsid w:val="007A7355"/>
    <w:rsid w:val="007B1AD9"/>
    <w:rsid w:val="007B63D0"/>
    <w:rsid w:val="007B6EA1"/>
    <w:rsid w:val="007C32D3"/>
    <w:rsid w:val="007C5C79"/>
    <w:rsid w:val="007C64F2"/>
    <w:rsid w:val="007C7132"/>
    <w:rsid w:val="007D4637"/>
    <w:rsid w:val="007D48FB"/>
    <w:rsid w:val="007D58DF"/>
    <w:rsid w:val="007D7721"/>
    <w:rsid w:val="007E001A"/>
    <w:rsid w:val="007E740D"/>
    <w:rsid w:val="007F18E9"/>
    <w:rsid w:val="007F75F1"/>
    <w:rsid w:val="0080086C"/>
    <w:rsid w:val="00802E5B"/>
    <w:rsid w:val="00804F1C"/>
    <w:rsid w:val="0081098F"/>
    <w:rsid w:val="00811DEC"/>
    <w:rsid w:val="00811EA2"/>
    <w:rsid w:val="0081280E"/>
    <w:rsid w:val="00815AED"/>
    <w:rsid w:val="0081675D"/>
    <w:rsid w:val="00820503"/>
    <w:rsid w:val="00820596"/>
    <w:rsid w:val="0082065E"/>
    <w:rsid w:val="00822509"/>
    <w:rsid w:val="00824C68"/>
    <w:rsid w:val="00831477"/>
    <w:rsid w:val="00836168"/>
    <w:rsid w:val="008412BB"/>
    <w:rsid w:val="00841E48"/>
    <w:rsid w:val="00841FC0"/>
    <w:rsid w:val="0084242F"/>
    <w:rsid w:val="00843460"/>
    <w:rsid w:val="0084389B"/>
    <w:rsid w:val="0084437B"/>
    <w:rsid w:val="008444FE"/>
    <w:rsid w:val="00844E84"/>
    <w:rsid w:val="008506DA"/>
    <w:rsid w:val="00852B5F"/>
    <w:rsid w:val="0085380B"/>
    <w:rsid w:val="008570EF"/>
    <w:rsid w:val="00863391"/>
    <w:rsid w:val="00864F1B"/>
    <w:rsid w:val="00866239"/>
    <w:rsid w:val="00872C3F"/>
    <w:rsid w:val="00874C64"/>
    <w:rsid w:val="00893D7A"/>
    <w:rsid w:val="008958EF"/>
    <w:rsid w:val="00895BD7"/>
    <w:rsid w:val="0089768C"/>
    <w:rsid w:val="00897E57"/>
    <w:rsid w:val="008A60FB"/>
    <w:rsid w:val="008B15B8"/>
    <w:rsid w:val="008B280E"/>
    <w:rsid w:val="008B3AC6"/>
    <w:rsid w:val="008B3F62"/>
    <w:rsid w:val="008B60BA"/>
    <w:rsid w:val="008C0893"/>
    <w:rsid w:val="008C1333"/>
    <w:rsid w:val="008C1BF5"/>
    <w:rsid w:val="008C1C67"/>
    <w:rsid w:val="008C60A8"/>
    <w:rsid w:val="008C6D18"/>
    <w:rsid w:val="008D16CC"/>
    <w:rsid w:val="008D4921"/>
    <w:rsid w:val="008D5A56"/>
    <w:rsid w:val="008D6EA6"/>
    <w:rsid w:val="008D7A14"/>
    <w:rsid w:val="008F04F2"/>
    <w:rsid w:val="008F7C01"/>
    <w:rsid w:val="00901ECC"/>
    <w:rsid w:val="00904AF5"/>
    <w:rsid w:val="009050B0"/>
    <w:rsid w:val="009054D9"/>
    <w:rsid w:val="00912134"/>
    <w:rsid w:val="00912E39"/>
    <w:rsid w:val="00913366"/>
    <w:rsid w:val="009167EB"/>
    <w:rsid w:val="00920220"/>
    <w:rsid w:val="00920F8C"/>
    <w:rsid w:val="00922A37"/>
    <w:rsid w:val="009240C8"/>
    <w:rsid w:val="009266F1"/>
    <w:rsid w:val="00933B29"/>
    <w:rsid w:val="00941EFF"/>
    <w:rsid w:val="00943927"/>
    <w:rsid w:val="00951B5C"/>
    <w:rsid w:val="00951C5B"/>
    <w:rsid w:val="00954E63"/>
    <w:rsid w:val="0095627C"/>
    <w:rsid w:val="009602A5"/>
    <w:rsid w:val="009653EE"/>
    <w:rsid w:val="00967B5F"/>
    <w:rsid w:val="009701F2"/>
    <w:rsid w:val="00971A80"/>
    <w:rsid w:val="00972F72"/>
    <w:rsid w:val="00985092"/>
    <w:rsid w:val="00991AF3"/>
    <w:rsid w:val="00994238"/>
    <w:rsid w:val="009A363C"/>
    <w:rsid w:val="009A52DB"/>
    <w:rsid w:val="009B03AB"/>
    <w:rsid w:val="009B1040"/>
    <w:rsid w:val="009B3C5B"/>
    <w:rsid w:val="009C1A5A"/>
    <w:rsid w:val="009C22E4"/>
    <w:rsid w:val="009C4CAC"/>
    <w:rsid w:val="009C71AF"/>
    <w:rsid w:val="009D0FAF"/>
    <w:rsid w:val="009D2883"/>
    <w:rsid w:val="009D2B1A"/>
    <w:rsid w:val="009D5725"/>
    <w:rsid w:val="009D7677"/>
    <w:rsid w:val="009E211C"/>
    <w:rsid w:val="009F243A"/>
    <w:rsid w:val="009F354E"/>
    <w:rsid w:val="009F5D04"/>
    <w:rsid w:val="009F6A05"/>
    <w:rsid w:val="009F7FB2"/>
    <w:rsid w:val="00A07FAD"/>
    <w:rsid w:val="00A11E32"/>
    <w:rsid w:val="00A153E1"/>
    <w:rsid w:val="00A24893"/>
    <w:rsid w:val="00A253B0"/>
    <w:rsid w:val="00A25684"/>
    <w:rsid w:val="00A33F32"/>
    <w:rsid w:val="00A35D59"/>
    <w:rsid w:val="00A411D3"/>
    <w:rsid w:val="00A41F3F"/>
    <w:rsid w:val="00A41F4C"/>
    <w:rsid w:val="00A42208"/>
    <w:rsid w:val="00A4371B"/>
    <w:rsid w:val="00A4452D"/>
    <w:rsid w:val="00A46D80"/>
    <w:rsid w:val="00A5092D"/>
    <w:rsid w:val="00A51E32"/>
    <w:rsid w:val="00A6058C"/>
    <w:rsid w:val="00A63413"/>
    <w:rsid w:val="00A637C4"/>
    <w:rsid w:val="00A6469A"/>
    <w:rsid w:val="00A6696E"/>
    <w:rsid w:val="00A73925"/>
    <w:rsid w:val="00A77E5B"/>
    <w:rsid w:val="00A80D6B"/>
    <w:rsid w:val="00A80DB3"/>
    <w:rsid w:val="00A84CAB"/>
    <w:rsid w:val="00A84EA1"/>
    <w:rsid w:val="00A9023A"/>
    <w:rsid w:val="00A90FBD"/>
    <w:rsid w:val="00A93A97"/>
    <w:rsid w:val="00A94466"/>
    <w:rsid w:val="00A94AE7"/>
    <w:rsid w:val="00A94BE2"/>
    <w:rsid w:val="00AA61D5"/>
    <w:rsid w:val="00AB0050"/>
    <w:rsid w:val="00AB39B3"/>
    <w:rsid w:val="00AB4296"/>
    <w:rsid w:val="00AB4560"/>
    <w:rsid w:val="00AB63BC"/>
    <w:rsid w:val="00AB7D7A"/>
    <w:rsid w:val="00AC1112"/>
    <w:rsid w:val="00AC2A64"/>
    <w:rsid w:val="00AC4BB3"/>
    <w:rsid w:val="00AC681B"/>
    <w:rsid w:val="00AC6CDB"/>
    <w:rsid w:val="00AD0208"/>
    <w:rsid w:val="00AD4C99"/>
    <w:rsid w:val="00AD5905"/>
    <w:rsid w:val="00AD5A8B"/>
    <w:rsid w:val="00AD720C"/>
    <w:rsid w:val="00AE0896"/>
    <w:rsid w:val="00AE68E1"/>
    <w:rsid w:val="00AE7254"/>
    <w:rsid w:val="00AF1FDA"/>
    <w:rsid w:val="00AF244B"/>
    <w:rsid w:val="00AF295B"/>
    <w:rsid w:val="00AF6D17"/>
    <w:rsid w:val="00B037F8"/>
    <w:rsid w:val="00B04898"/>
    <w:rsid w:val="00B06B4D"/>
    <w:rsid w:val="00B071F9"/>
    <w:rsid w:val="00B10727"/>
    <w:rsid w:val="00B13866"/>
    <w:rsid w:val="00B13B61"/>
    <w:rsid w:val="00B16F81"/>
    <w:rsid w:val="00B24BD6"/>
    <w:rsid w:val="00B347CF"/>
    <w:rsid w:val="00B35A23"/>
    <w:rsid w:val="00B371D4"/>
    <w:rsid w:val="00B408E9"/>
    <w:rsid w:val="00B5484D"/>
    <w:rsid w:val="00B55470"/>
    <w:rsid w:val="00B61862"/>
    <w:rsid w:val="00B63015"/>
    <w:rsid w:val="00B700E9"/>
    <w:rsid w:val="00B71950"/>
    <w:rsid w:val="00B74EFD"/>
    <w:rsid w:val="00B77FB2"/>
    <w:rsid w:val="00B8041B"/>
    <w:rsid w:val="00B818DE"/>
    <w:rsid w:val="00B835FA"/>
    <w:rsid w:val="00B9071D"/>
    <w:rsid w:val="00B923DB"/>
    <w:rsid w:val="00BA2E25"/>
    <w:rsid w:val="00BA3EA3"/>
    <w:rsid w:val="00BB0360"/>
    <w:rsid w:val="00BB7333"/>
    <w:rsid w:val="00BB746A"/>
    <w:rsid w:val="00BC2377"/>
    <w:rsid w:val="00BC76DE"/>
    <w:rsid w:val="00BD1414"/>
    <w:rsid w:val="00BD4B0A"/>
    <w:rsid w:val="00BD562F"/>
    <w:rsid w:val="00BE00F2"/>
    <w:rsid w:val="00BE0D7D"/>
    <w:rsid w:val="00BE622D"/>
    <w:rsid w:val="00BE7A4C"/>
    <w:rsid w:val="00BE7B66"/>
    <w:rsid w:val="00BF16B9"/>
    <w:rsid w:val="00BF1B7F"/>
    <w:rsid w:val="00BF481D"/>
    <w:rsid w:val="00C01492"/>
    <w:rsid w:val="00C01716"/>
    <w:rsid w:val="00C02EAD"/>
    <w:rsid w:val="00C042B4"/>
    <w:rsid w:val="00C10C7B"/>
    <w:rsid w:val="00C14081"/>
    <w:rsid w:val="00C14D3F"/>
    <w:rsid w:val="00C16C8F"/>
    <w:rsid w:val="00C16F43"/>
    <w:rsid w:val="00C1778A"/>
    <w:rsid w:val="00C213D6"/>
    <w:rsid w:val="00C242BA"/>
    <w:rsid w:val="00C25772"/>
    <w:rsid w:val="00C27627"/>
    <w:rsid w:val="00C31177"/>
    <w:rsid w:val="00C31349"/>
    <w:rsid w:val="00C3699C"/>
    <w:rsid w:val="00C37421"/>
    <w:rsid w:val="00C4017E"/>
    <w:rsid w:val="00C44A1D"/>
    <w:rsid w:val="00C5026D"/>
    <w:rsid w:val="00C525A4"/>
    <w:rsid w:val="00C56725"/>
    <w:rsid w:val="00C6413A"/>
    <w:rsid w:val="00C64F20"/>
    <w:rsid w:val="00C71399"/>
    <w:rsid w:val="00C73975"/>
    <w:rsid w:val="00C77CF8"/>
    <w:rsid w:val="00C826B8"/>
    <w:rsid w:val="00C9333A"/>
    <w:rsid w:val="00C951B5"/>
    <w:rsid w:val="00C958EF"/>
    <w:rsid w:val="00CA2553"/>
    <w:rsid w:val="00CA33DC"/>
    <w:rsid w:val="00CA69BC"/>
    <w:rsid w:val="00CA78BC"/>
    <w:rsid w:val="00CB025F"/>
    <w:rsid w:val="00CB0697"/>
    <w:rsid w:val="00CB0E09"/>
    <w:rsid w:val="00CB4B35"/>
    <w:rsid w:val="00CC055C"/>
    <w:rsid w:val="00CC5A4D"/>
    <w:rsid w:val="00CD4354"/>
    <w:rsid w:val="00CD444A"/>
    <w:rsid w:val="00CD5FB4"/>
    <w:rsid w:val="00CD5FC2"/>
    <w:rsid w:val="00CF094A"/>
    <w:rsid w:val="00CF1BB6"/>
    <w:rsid w:val="00CF2C33"/>
    <w:rsid w:val="00D04BF8"/>
    <w:rsid w:val="00D05CE1"/>
    <w:rsid w:val="00D06836"/>
    <w:rsid w:val="00D11316"/>
    <w:rsid w:val="00D131D7"/>
    <w:rsid w:val="00D13723"/>
    <w:rsid w:val="00D207F1"/>
    <w:rsid w:val="00D25D7A"/>
    <w:rsid w:val="00D26B26"/>
    <w:rsid w:val="00D26CBC"/>
    <w:rsid w:val="00D27958"/>
    <w:rsid w:val="00D35147"/>
    <w:rsid w:val="00D3757D"/>
    <w:rsid w:val="00D409BF"/>
    <w:rsid w:val="00D41E35"/>
    <w:rsid w:val="00D43595"/>
    <w:rsid w:val="00D457C7"/>
    <w:rsid w:val="00D47D4A"/>
    <w:rsid w:val="00D5488A"/>
    <w:rsid w:val="00D5723D"/>
    <w:rsid w:val="00D60B08"/>
    <w:rsid w:val="00D61B53"/>
    <w:rsid w:val="00D623D3"/>
    <w:rsid w:val="00D6289B"/>
    <w:rsid w:val="00D63F1B"/>
    <w:rsid w:val="00D728F2"/>
    <w:rsid w:val="00D72B9D"/>
    <w:rsid w:val="00D7443A"/>
    <w:rsid w:val="00D75D55"/>
    <w:rsid w:val="00D7736B"/>
    <w:rsid w:val="00D83E8D"/>
    <w:rsid w:val="00D863B7"/>
    <w:rsid w:val="00D90F12"/>
    <w:rsid w:val="00D9118D"/>
    <w:rsid w:val="00D9382C"/>
    <w:rsid w:val="00D93F97"/>
    <w:rsid w:val="00D94517"/>
    <w:rsid w:val="00D97B0C"/>
    <w:rsid w:val="00DA0412"/>
    <w:rsid w:val="00DA67F6"/>
    <w:rsid w:val="00DA6C61"/>
    <w:rsid w:val="00DB04AE"/>
    <w:rsid w:val="00DB15E4"/>
    <w:rsid w:val="00DB61AB"/>
    <w:rsid w:val="00DC1204"/>
    <w:rsid w:val="00DC1D00"/>
    <w:rsid w:val="00DC1D5F"/>
    <w:rsid w:val="00DC25CB"/>
    <w:rsid w:val="00DC34F1"/>
    <w:rsid w:val="00DC44CC"/>
    <w:rsid w:val="00DC55EF"/>
    <w:rsid w:val="00DC75FB"/>
    <w:rsid w:val="00DD1CF8"/>
    <w:rsid w:val="00DD5288"/>
    <w:rsid w:val="00DE27EC"/>
    <w:rsid w:val="00DE7227"/>
    <w:rsid w:val="00DF2C69"/>
    <w:rsid w:val="00DF4010"/>
    <w:rsid w:val="00DF5461"/>
    <w:rsid w:val="00DF78FC"/>
    <w:rsid w:val="00E0030E"/>
    <w:rsid w:val="00E017D7"/>
    <w:rsid w:val="00E025E3"/>
    <w:rsid w:val="00E03864"/>
    <w:rsid w:val="00E03A41"/>
    <w:rsid w:val="00E0526B"/>
    <w:rsid w:val="00E05D1F"/>
    <w:rsid w:val="00E0637E"/>
    <w:rsid w:val="00E0649C"/>
    <w:rsid w:val="00E06A53"/>
    <w:rsid w:val="00E076F7"/>
    <w:rsid w:val="00E1034D"/>
    <w:rsid w:val="00E13199"/>
    <w:rsid w:val="00E133CF"/>
    <w:rsid w:val="00E14A95"/>
    <w:rsid w:val="00E16899"/>
    <w:rsid w:val="00E16F54"/>
    <w:rsid w:val="00E20923"/>
    <w:rsid w:val="00E21B4E"/>
    <w:rsid w:val="00E2770C"/>
    <w:rsid w:val="00E27A84"/>
    <w:rsid w:val="00E30AC1"/>
    <w:rsid w:val="00E30B59"/>
    <w:rsid w:val="00E325F4"/>
    <w:rsid w:val="00E3349A"/>
    <w:rsid w:val="00E35103"/>
    <w:rsid w:val="00E35E4E"/>
    <w:rsid w:val="00E43F6B"/>
    <w:rsid w:val="00E445B6"/>
    <w:rsid w:val="00E45A97"/>
    <w:rsid w:val="00E45AE1"/>
    <w:rsid w:val="00E46004"/>
    <w:rsid w:val="00E536D3"/>
    <w:rsid w:val="00E53A06"/>
    <w:rsid w:val="00E53C2F"/>
    <w:rsid w:val="00E56055"/>
    <w:rsid w:val="00E603CA"/>
    <w:rsid w:val="00E645EE"/>
    <w:rsid w:val="00E65277"/>
    <w:rsid w:val="00E7092F"/>
    <w:rsid w:val="00E73160"/>
    <w:rsid w:val="00E774B2"/>
    <w:rsid w:val="00E83001"/>
    <w:rsid w:val="00E8568B"/>
    <w:rsid w:val="00E9369A"/>
    <w:rsid w:val="00E95851"/>
    <w:rsid w:val="00E96096"/>
    <w:rsid w:val="00EA0D0B"/>
    <w:rsid w:val="00EA7DDC"/>
    <w:rsid w:val="00EB2A08"/>
    <w:rsid w:val="00EB7BDA"/>
    <w:rsid w:val="00EC0353"/>
    <w:rsid w:val="00EC1236"/>
    <w:rsid w:val="00EC4558"/>
    <w:rsid w:val="00EC7854"/>
    <w:rsid w:val="00ED2969"/>
    <w:rsid w:val="00ED3894"/>
    <w:rsid w:val="00ED5607"/>
    <w:rsid w:val="00ED5D63"/>
    <w:rsid w:val="00EE14C9"/>
    <w:rsid w:val="00EE48D8"/>
    <w:rsid w:val="00EF17F8"/>
    <w:rsid w:val="00EF2675"/>
    <w:rsid w:val="00EF2F31"/>
    <w:rsid w:val="00EF47D8"/>
    <w:rsid w:val="00EF655B"/>
    <w:rsid w:val="00F004CD"/>
    <w:rsid w:val="00F00D8D"/>
    <w:rsid w:val="00F048A8"/>
    <w:rsid w:val="00F058BB"/>
    <w:rsid w:val="00F23370"/>
    <w:rsid w:val="00F23D07"/>
    <w:rsid w:val="00F2752F"/>
    <w:rsid w:val="00F276BE"/>
    <w:rsid w:val="00F31980"/>
    <w:rsid w:val="00F3337D"/>
    <w:rsid w:val="00F352D9"/>
    <w:rsid w:val="00F37DF6"/>
    <w:rsid w:val="00F41E30"/>
    <w:rsid w:val="00F42BAB"/>
    <w:rsid w:val="00F43A08"/>
    <w:rsid w:val="00F45789"/>
    <w:rsid w:val="00F50FCD"/>
    <w:rsid w:val="00F540C1"/>
    <w:rsid w:val="00F54565"/>
    <w:rsid w:val="00F567E8"/>
    <w:rsid w:val="00F62E6C"/>
    <w:rsid w:val="00F672DB"/>
    <w:rsid w:val="00F71519"/>
    <w:rsid w:val="00F73F3A"/>
    <w:rsid w:val="00F74986"/>
    <w:rsid w:val="00F75BD3"/>
    <w:rsid w:val="00F7677C"/>
    <w:rsid w:val="00F8289B"/>
    <w:rsid w:val="00F87DDC"/>
    <w:rsid w:val="00F938AD"/>
    <w:rsid w:val="00F95FE9"/>
    <w:rsid w:val="00F97B8B"/>
    <w:rsid w:val="00FA6878"/>
    <w:rsid w:val="00FA76D2"/>
    <w:rsid w:val="00FB2109"/>
    <w:rsid w:val="00FC28FF"/>
    <w:rsid w:val="00FC39C0"/>
    <w:rsid w:val="00FC5CEA"/>
    <w:rsid w:val="00FE5D64"/>
    <w:rsid w:val="00FF4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E31DF"/>
  <w15:docId w15:val="{C5A4AD43-0F32-43D9-B328-984B661BC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C1BF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BF5"/>
    <w:rPr>
      <w:rFonts w:ascii="Tahoma" w:hAnsi="Tahoma" w:cs="Tahoma"/>
      <w:sz w:val="16"/>
      <w:szCs w:val="16"/>
    </w:rPr>
  </w:style>
  <w:style w:type="paragraph" w:customStyle="1" w:styleId="Default">
    <w:name w:val="Default"/>
    <w:rsid w:val="008C1BF5"/>
    <w:pPr>
      <w:autoSpaceDE w:val="0"/>
      <w:autoSpaceDN w:val="0"/>
      <w:adjustRightInd w:val="0"/>
      <w:spacing w:after="0" w:line="240" w:lineRule="auto"/>
    </w:pPr>
    <w:rPr>
      <w:rFonts w:ascii="Times New Roman" w:hAnsi="Times New Roman" w:cs="Times New Roman"/>
      <w:color w:val="000000"/>
      <w:sz w:val="24"/>
      <w:szCs w:val="24"/>
    </w:rPr>
  </w:style>
  <w:style w:type="paragraph" w:styleId="Sraopastraipa">
    <w:name w:val="List Paragraph"/>
    <w:aliases w:val="Buletai,Bullet EY,List Paragraph21,List Paragraph2,lp1,Bullet 1,Use Case List Paragraph,Numbering,ERP-List Paragraph,List Paragraph11,List Paragraph111,Paragraph,List Paragraph Red,List Paragraph1,List not in Table,Lentele,Numbered List"/>
    <w:basedOn w:val="prastasis"/>
    <w:link w:val="SraopastraipaDiagrama"/>
    <w:uiPriority w:val="34"/>
    <w:qFormat/>
    <w:rsid w:val="00BA3EA3"/>
    <w:pPr>
      <w:ind w:left="720"/>
      <w:contextualSpacing/>
    </w:pPr>
  </w:style>
  <w:style w:type="character" w:styleId="Komentaronuoroda">
    <w:name w:val="annotation reference"/>
    <w:basedOn w:val="Numatytasispastraiposriftas"/>
    <w:uiPriority w:val="99"/>
    <w:semiHidden/>
    <w:unhideWhenUsed/>
    <w:rsid w:val="000508F6"/>
    <w:rPr>
      <w:sz w:val="16"/>
      <w:szCs w:val="16"/>
    </w:rPr>
  </w:style>
  <w:style w:type="paragraph" w:styleId="Komentarotekstas">
    <w:name w:val="annotation text"/>
    <w:basedOn w:val="prastasis"/>
    <w:link w:val="KomentarotekstasDiagrama"/>
    <w:uiPriority w:val="99"/>
    <w:unhideWhenUsed/>
    <w:rsid w:val="000508F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508F6"/>
    <w:rPr>
      <w:sz w:val="20"/>
      <w:szCs w:val="20"/>
    </w:rPr>
  </w:style>
  <w:style w:type="paragraph" w:styleId="Komentarotema">
    <w:name w:val="annotation subject"/>
    <w:basedOn w:val="Komentarotekstas"/>
    <w:next w:val="Komentarotekstas"/>
    <w:link w:val="KomentarotemaDiagrama"/>
    <w:uiPriority w:val="99"/>
    <w:semiHidden/>
    <w:unhideWhenUsed/>
    <w:rsid w:val="000508F6"/>
    <w:rPr>
      <w:b/>
      <w:bCs/>
    </w:rPr>
  </w:style>
  <w:style w:type="character" w:customStyle="1" w:styleId="KomentarotemaDiagrama">
    <w:name w:val="Komentaro tema Diagrama"/>
    <w:basedOn w:val="KomentarotekstasDiagrama"/>
    <w:link w:val="Komentarotema"/>
    <w:uiPriority w:val="99"/>
    <w:semiHidden/>
    <w:rsid w:val="000508F6"/>
    <w:rPr>
      <w:b/>
      <w:bCs/>
      <w:sz w:val="20"/>
      <w:szCs w:val="20"/>
    </w:rPr>
  </w:style>
  <w:style w:type="paragraph" w:styleId="Pataisymai">
    <w:name w:val="Revision"/>
    <w:hidden/>
    <w:uiPriority w:val="99"/>
    <w:semiHidden/>
    <w:rsid w:val="00A42208"/>
    <w:pPr>
      <w:spacing w:after="0" w:line="240" w:lineRule="auto"/>
    </w:pPr>
  </w:style>
  <w:style w:type="paragraph" w:styleId="prastasiniatinklio">
    <w:name w:val="Normal (Web)"/>
    <w:basedOn w:val="prastasis"/>
    <w:uiPriority w:val="99"/>
    <w:unhideWhenUsed/>
    <w:rsid w:val="00B63015"/>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table" w:customStyle="1" w:styleId="Lentelstinklelis1">
    <w:name w:val="Lentelės tinklelis1"/>
    <w:basedOn w:val="prastojilentel"/>
    <w:next w:val="Lentelstinklelis"/>
    <w:uiPriority w:val="39"/>
    <w:rsid w:val="00804F1C"/>
    <w:pPr>
      <w:spacing w:after="0" w:line="240" w:lineRule="auto"/>
    </w:pPr>
    <w:rPr>
      <w:rFonts w:ascii="Calibri" w:eastAsia="Calibri" w:hAnsi="Calibri"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804F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B071F9"/>
    <w:rPr>
      <w:color w:val="0000FF" w:themeColor="hyperlink"/>
      <w:u w:val="single"/>
    </w:rPr>
  </w:style>
  <w:style w:type="character" w:styleId="Neapdorotaspaminjimas">
    <w:name w:val="Unresolved Mention"/>
    <w:basedOn w:val="Numatytasispastraiposriftas"/>
    <w:uiPriority w:val="99"/>
    <w:semiHidden/>
    <w:unhideWhenUsed/>
    <w:rsid w:val="00B071F9"/>
    <w:rPr>
      <w:color w:val="605E5C"/>
      <w:shd w:val="clear" w:color="auto" w:fill="E1DFDD"/>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basedOn w:val="Numatytasispastraiposriftas"/>
    <w:link w:val="Sraopastraipa"/>
    <w:uiPriority w:val="34"/>
    <w:qFormat/>
    <w:rsid w:val="00E14A95"/>
  </w:style>
  <w:style w:type="paragraph" w:styleId="Antrats">
    <w:name w:val="header"/>
    <w:basedOn w:val="prastasis"/>
    <w:link w:val="AntratsDiagrama"/>
    <w:uiPriority w:val="99"/>
    <w:unhideWhenUsed/>
    <w:rsid w:val="0071677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16779"/>
  </w:style>
  <w:style w:type="paragraph" w:styleId="Porat">
    <w:name w:val="footer"/>
    <w:basedOn w:val="prastasis"/>
    <w:link w:val="PoratDiagrama"/>
    <w:uiPriority w:val="99"/>
    <w:unhideWhenUsed/>
    <w:rsid w:val="0071677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16779"/>
  </w:style>
  <w:style w:type="character" w:customStyle="1" w:styleId="labelheading">
    <w:name w:val="labelheading"/>
    <w:basedOn w:val="Numatytasispastraiposriftas"/>
    <w:rsid w:val="00C242BA"/>
  </w:style>
  <w:style w:type="character" w:customStyle="1" w:styleId="normaltextrun">
    <w:name w:val="normaltextrun"/>
    <w:basedOn w:val="Numatytasispastraiposriftas"/>
    <w:rsid w:val="00253ABB"/>
  </w:style>
  <w:style w:type="character" w:customStyle="1" w:styleId="eop">
    <w:name w:val="eop"/>
    <w:basedOn w:val="Numatytasispastraiposriftas"/>
    <w:rsid w:val="00253A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581441">
      <w:bodyDiv w:val="1"/>
      <w:marLeft w:val="0"/>
      <w:marRight w:val="0"/>
      <w:marTop w:val="0"/>
      <w:marBottom w:val="0"/>
      <w:divBdr>
        <w:top w:val="none" w:sz="0" w:space="0" w:color="auto"/>
        <w:left w:val="none" w:sz="0" w:space="0" w:color="auto"/>
        <w:bottom w:val="none" w:sz="0" w:space="0" w:color="auto"/>
        <w:right w:val="none" w:sz="0" w:space="0" w:color="auto"/>
      </w:divBdr>
    </w:div>
    <w:div w:id="700856544">
      <w:bodyDiv w:val="1"/>
      <w:marLeft w:val="0"/>
      <w:marRight w:val="0"/>
      <w:marTop w:val="0"/>
      <w:marBottom w:val="0"/>
      <w:divBdr>
        <w:top w:val="none" w:sz="0" w:space="0" w:color="auto"/>
        <w:left w:val="none" w:sz="0" w:space="0" w:color="auto"/>
        <w:bottom w:val="none" w:sz="0" w:space="0" w:color="auto"/>
        <w:right w:val="none" w:sz="0" w:space="0" w:color="auto"/>
      </w:divBdr>
    </w:div>
    <w:div w:id="820463599">
      <w:bodyDiv w:val="1"/>
      <w:marLeft w:val="0"/>
      <w:marRight w:val="0"/>
      <w:marTop w:val="0"/>
      <w:marBottom w:val="0"/>
      <w:divBdr>
        <w:top w:val="none" w:sz="0" w:space="0" w:color="auto"/>
        <w:left w:val="none" w:sz="0" w:space="0" w:color="auto"/>
        <w:bottom w:val="none" w:sz="0" w:space="0" w:color="auto"/>
        <w:right w:val="none" w:sz="0" w:space="0" w:color="auto"/>
      </w:divBdr>
    </w:div>
    <w:div w:id="954361765">
      <w:bodyDiv w:val="1"/>
      <w:marLeft w:val="0"/>
      <w:marRight w:val="0"/>
      <w:marTop w:val="0"/>
      <w:marBottom w:val="0"/>
      <w:divBdr>
        <w:top w:val="none" w:sz="0" w:space="0" w:color="auto"/>
        <w:left w:val="none" w:sz="0" w:space="0" w:color="auto"/>
        <w:bottom w:val="none" w:sz="0" w:space="0" w:color="auto"/>
        <w:right w:val="none" w:sz="0" w:space="0" w:color="auto"/>
      </w:divBdr>
    </w:div>
    <w:div w:id="1058819297">
      <w:bodyDiv w:val="1"/>
      <w:marLeft w:val="0"/>
      <w:marRight w:val="0"/>
      <w:marTop w:val="0"/>
      <w:marBottom w:val="0"/>
      <w:divBdr>
        <w:top w:val="none" w:sz="0" w:space="0" w:color="auto"/>
        <w:left w:val="none" w:sz="0" w:space="0" w:color="auto"/>
        <w:bottom w:val="none" w:sz="0" w:space="0" w:color="auto"/>
        <w:right w:val="none" w:sz="0" w:space="0" w:color="auto"/>
      </w:divBdr>
    </w:div>
    <w:div w:id="1109197171">
      <w:bodyDiv w:val="1"/>
      <w:marLeft w:val="0"/>
      <w:marRight w:val="0"/>
      <w:marTop w:val="0"/>
      <w:marBottom w:val="0"/>
      <w:divBdr>
        <w:top w:val="none" w:sz="0" w:space="0" w:color="auto"/>
        <w:left w:val="none" w:sz="0" w:space="0" w:color="auto"/>
        <w:bottom w:val="none" w:sz="0" w:space="0" w:color="auto"/>
        <w:right w:val="none" w:sz="0" w:space="0" w:color="auto"/>
      </w:divBdr>
    </w:div>
    <w:div w:id="1885871580">
      <w:bodyDiv w:val="1"/>
      <w:marLeft w:val="0"/>
      <w:marRight w:val="0"/>
      <w:marTop w:val="0"/>
      <w:marBottom w:val="0"/>
      <w:divBdr>
        <w:top w:val="none" w:sz="0" w:space="0" w:color="auto"/>
        <w:left w:val="none" w:sz="0" w:space="0" w:color="auto"/>
        <w:bottom w:val="none" w:sz="0" w:space="0" w:color="auto"/>
        <w:right w:val="none" w:sz="0" w:space="0" w:color="auto"/>
      </w:divBdr>
    </w:div>
    <w:div w:id="1956252037">
      <w:bodyDiv w:val="1"/>
      <w:marLeft w:val="0"/>
      <w:marRight w:val="0"/>
      <w:marTop w:val="0"/>
      <w:marBottom w:val="0"/>
      <w:divBdr>
        <w:top w:val="none" w:sz="0" w:space="0" w:color="auto"/>
        <w:left w:val="none" w:sz="0" w:space="0" w:color="auto"/>
        <w:bottom w:val="none" w:sz="0" w:space="0" w:color="auto"/>
        <w:right w:val="none" w:sz="0" w:space="0" w:color="auto"/>
      </w:divBdr>
    </w:div>
    <w:div w:id="2003460465">
      <w:bodyDiv w:val="1"/>
      <w:marLeft w:val="0"/>
      <w:marRight w:val="0"/>
      <w:marTop w:val="0"/>
      <w:marBottom w:val="0"/>
      <w:divBdr>
        <w:top w:val="none" w:sz="0" w:space="0" w:color="auto"/>
        <w:left w:val="none" w:sz="0" w:space="0" w:color="auto"/>
        <w:bottom w:val="none" w:sz="0" w:space="0" w:color="auto"/>
        <w:right w:val="none" w:sz="0" w:space="0" w:color="auto"/>
      </w:divBdr>
    </w:div>
    <w:div w:id="2075352750">
      <w:bodyDiv w:val="1"/>
      <w:marLeft w:val="0"/>
      <w:marRight w:val="0"/>
      <w:marTop w:val="0"/>
      <w:marBottom w:val="0"/>
      <w:divBdr>
        <w:top w:val="none" w:sz="0" w:space="0" w:color="auto"/>
        <w:left w:val="none" w:sz="0" w:space="0" w:color="auto"/>
        <w:bottom w:val="none" w:sz="0" w:space="0" w:color="auto"/>
        <w:right w:val="none" w:sz="0" w:space="0" w:color="auto"/>
      </w:divBdr>
    </w:div>
    <w:div w:id="2093162214">
      <w:bodyDiv w:val="1"/>
      <w:marLeft w:val="0"/>
      <w:marRight w:val="0"/>
      <w:marTop w:val="0"/>
      <w:marBottom w:val="0"/>
      <w:divBdr>
        <w:top w:val="none" w:sz="0" w:space="0" w:color="auto"/>
        <w:left w:val="none" w:sz="0" w:space="0" w:color="auto"/>
        <w:bottom w:val="none" w:sz="0" w:space="0" w:color="auto"/>
        <w:right w:val="none" w:sz="0" w:space="0" w:color="auto"/>
      </w:divBdr>
    </w:div>
    <w:div w:id="2123106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9deb9df631c1f131f80cffb1dab21b07">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490ae87193eb4792f483a8f3270eb4e2"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623037-54C9-4038-B327-1E427B3830F5}">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2.xml><?xml version="1.0" encoding="utf-8"?>
<ds:datastoreItem xmlns:ds="http://schemas.openxmlformats.org/officeDocument/2006/customXml" ds:itemID="{3196C3BF-AC52-4358-9D97-2B82297AB5CA}">
  <ds:schemaRefs>
    <ds:schemaRef ds:uri="http://schemas.openxmlformats.org/officeDocument/2006/bibliography"/>
  </ds:schemaRefs>
</ds:datastoreItem>
</file>

<file path=customXml/itemProps3.xml><?xml version="1.0" encoding="utf-8"?>
<ds:datastoreItem xmlns:ds="http://schemas.openxmlformats.org/officeDocument/2006/customXml" ds:itemID="{B0698468-D08A-4D3A-AB02-4CCEDAE046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0CA7B8-01CC-40F5-A91B-79B09D2DD8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7</Pages>
  <Words>10438</Words>
  <Characters>5950</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ŠIRALIOVA, Ala | Turto bankas</cp:lastModifiedBy>
  <cp:revision>31</cp:revision>
  <cp:lastPrinted>2021-10-21T08:02:00Z</cp:lastPrinted>
  <dcterms:created xsi:type="dcterms:W3CDTF">2026-02-13T10:42:00Z</dcterms:created>
  <dcterms:modified xsi:type="dcterms:W3CDTF">2026-03-02T10:39:00Z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ies>
</file>