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3046B" w14:textId="08C8F49B" w:rsidR="004B74E2" w:rsidRPr="00764958" w:rsidRDefault="00394C99" w:rsidP="008B492E">
      <w:pPr>
        <w:spacing w:line="276" w:lineRule="auto"/>
        <w:jc w:val="center"/>
        <w:rPr>
          <w:rFonts w:ascii="Times New Roman" w:eastAsia="Times New Roman" w:hAnsi="Times New Roman" w:cs="Times New Roman"/>
          <w:b/>
          <w:sz w:val="24"/>
          <w:szCs w:val="24"/>
          <w:lang w:eastAsia="lt-LT"/>
        </w:rPr>
      </w:pPr>
      <w:r w:rsidRPr="00394C99">
        <w:rPr>
          <w:rFonts w:ascii="Times New Roman" w:hAnsi="Times New Roman" w:cs="Times New Roman"/>
          <w:b/>
          <w:sz w:val="24"/>
          <w:szCs w:val="24"/>
          <w:shd w:val="clear" w:color="auto" w:fill="FFFFFF"/>
        </w:rPr>
        <w:t>PROJEKTO ,,INFORMACINIŲ TECHNOLOGIJŲ IR TECHNINĖS KŪRYBOS PROJEKTAS KAIŠIADORIŲ, JONAVOS IR RASEINIŲ RAJONŲ SAVIVALDYBĖSE" INFORMACINIŲ SISTEMŲ INŽINERIJOS TECHNOLOGIJOS ĮRANGOS (KOMPIUTERIAI)</w:t>
      </w:r>
      <w:r>
        <w:rPr>
          <w:rFonts w:ascii="Helvetica" w:hAnsi="Helvetica" w:cs="Helvetica"/>
          <w:color w:val="555555"/>
          <w:sz w:val="18"/>
          <w:szCs w:val="18"/>
          <w:shd w:val="clear" w:color="auto" w:fill="FFFFFF"/>
        </w:rPr>
        <w:t xml:space="preserve"> </w:t>
      </w:r>
      <w:r w:rsidR="004B74E2" w:rsidRPr="00764958">
        <w:rPr>
          <w:rFonts w:ascii="Times New Roman" w:eastAsia="Times New Roman" w:hAnsi="Times New Roman" w:cs="Times New Roman"/>
          <w:b/>
          <w:sz w:val="24"/>
          <w:szCs w:val="24"/>
          <w:lang w:eastAsia="lt-LT"/>
        </w:rPr>
        <w:t>PIRKIMAS</w:t>
      </w:r>
    </w:p>
    <w:p w14:paraId="1997104E" w14:textId="77777777" w:rsidR="004B74E2" w:rsidRDefault="004B74E2" w:rsidP="004B74E2">
      <w:pPr>
        <w:spacing w:line="276" w:lineRule="auto"/>
        <w:jc w:val="both"/>
        <w:rPr>
          <w:rFonts w:ascii="Times New Roman" w:eastAsia="Times New Roman" w:hAnsi="Times New Roman" w:cs="Times New Roman"/>
          <w:b/>
          <w:color w:val="000000" w:themeColor="text1"/>
          <w:sz w:val="24"/>
          <w:szCs w:val="24"/>
          <w:lang w:eastAsia="lt-LT"/>
        </w:rPr>
      </w:pPr>
    </w:p>
    <w:p w14:paraId="1C833EF6" w14:textId="1FE3310C"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8479EF" w:rsidRDefault="00D47539" w:rsidP="00D47539">
      <w:pPr>
        <w:spacing w:line="276" w:lineRule="auto"/>
        <w:jc w:val="both"/>
        <w:rPr>
          <w:rFonts w:ascii="Times New Roman" w:hAnsi="Times New Roman" w:cs="Times New Roman"/>
        </w:rPr>
      </w:pPr>
    </w:p>
    <w:p w14:paraId="41E6D3BB" w14:textId="3638AE35" w:rsidR="002C209E" w:rsidRPr="00245216" w:rsidRDefault="0083282D" w:rsidP="00245216">
      <w:pPr>
        <w:pStyle w:val="prastasiniatinklio"/>
        <w:spacing w:before="0" w:beforeAutospacing="0" w:after="0" w:afterAutospacing="0"/>
        <w:ind w:firstLine="851"/>
        <w:jc w:val="both"/>
      </w:pPr>
      <w:r w:rsidRPr="00245216">
        <w:t xml:space="preserve">Perkančioji organizacija – </w:t>
      </w:r>
      <w:r w:rsidRPr="00245216">
        <w:rPr>
          <w:color w:val="000000"/>
        </w:rPr>
        <w:t xml:space="preserve">Kaišiadorių rajono savivaldybės administracija </w:t>
      </w:r>
      <w:r w:rsidRPr="00245216">
        <w:t xml:space="preserve">(kodas 188773916), Katedros  g. 4, Kaišiadorys </w:t>
      </w:r>
      <w:r w:rsidR="00C407F1" w:rsidRPr="00245216">
        <w:t xml:space="preserve"> (toliau vadinamas – </w:t>
      </w:r>
      <w:r w:rsidR="006B7C22">
        <w:t>P</w:t>
      </w:r>
      <w:r w:rsidR="00C407F1" w:rsidRPr="00245216">
        <w:t>erkančioji organizacija) numato pirkti</w:t>
      </w:r>
      <w:r w:rsidR="00EB1E06" w:rsidRPr="00245216">
        <w:t xml:space="preserve"> </w:t>
      </w:r>
      <w:r w:rsidR="00394C99" w:rsidRPr="00394C99">
        <w:rPr>
          <w:shd w:val="clear" w:color="auto" w:fill="FFFFFF"/>
        </w:rPr>
        <w:t>Projekto ,,Informacinių technologijų ir techninės kūrybos projektas Kaišiadorių, Jonavos ir Raseinių rajonų savivaldybėse" informacinių sistemų inžinerijos technologijos įrang</w:t>
      </w:r>
      <w:r w:rsidR="00394C99">
        <w:rPr>
          <w:shd w:val="clear" w:color="auto" w:fill="FFFFFF"/>
        </w:rPr>
        <w:t>ą</w:t>
      </w:r>
      <w:r w:rsidR="00394C99" w:rsidRPr="00394C99">
        <w:rPr>
          <w:shd w:val="clear" w:color="auto" w:fill="FFFFFF"/>
        </w:rPr>
        <w:t xml:space="preserve"> (kompiuteriai)</w:t>
      </w:r>
      <w:r w:rsidR="00D214E6" w:rsidRPr="00394C99">
        <w:t>.</w:t>
      </w:r>
    </w:p>
    <w:p w14:paraId="74884974" w14:textId="378007FD" w:rsidR="0099270C" w:rsidRPr="00245216" w:rsidRDefault="00401D14" w:rsidP="00245216">
      <w:pPr>
        <w:pStyle w:val="prastasiniatinklio"/>
        <w:spacing w:before="0" w:beforeAutospacing="0" w:after="0" w:afterAutospacing="0"/>
        <w:ind w:firstLine="851"/>
        <w:jc w:val="both"/>
      </w:pPr>
      <w:r w:rsidRPr="00245216">
        <w:t>Perkančioji organizacija siekdamas pasirengti pirkimui (toliau – Pirkimas), prašo nepriklausomų ekspertų, institucijų arba rinkos dalyvių suteikti konsultacijas.</w:t>
      </w:r>
    </w:p>
    <w:p w14:paraId="44A21F8D" w14:textId="77777777" w:rsidR="00794EE8" w:rsidRPr="00245216" w:rsidRDefault="00794EE8" w:rsidP="00245216">
      <w:pPr>
        <w:spacing w:line="276" w:lineRule="auto"/>
        <w:ind w:firstLine="851"/>
        <w:jc w:val="both"/>
        <w:rPr>
          <w:rFonts w:ascii="Times New Roman" w:hAnsi="Times New Roman" w:cs="Times New Roman"/>
          <w:b/>
          <w:sz w:val="24"/>
          <w:szCs w:val="24"/>
        </w:rPr>
      </w:pPr>
    </w:p>
    <w:p w14:paraId="4F557B62" w14:textId="67691045" w:rsidR="00D47539"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onsultacijos tikslai:</w:t>
      </w:r>
    </w:p>
    <w:p w14:paraId="1D6B4ABA" w14:textId="05E18240" w:rsidR="00D47539"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pristatyti Pirkimą potencialiems </w:t>
      </w:r>
      <w:r w:rsidR="00394C99">
        <w:rPr>
          <w:rFonts w:ascii="Times New Roman" w:hAnsi="Times New Roman" w:cs="Times New Roman"/>
          <w:sz w:val="24"/>
          <w:szCs w:val="24"/>
        </w:rPr>
        <w:t>tiekėjams</w:t>
      </w:r>
      <w:r w:rsidRPr="00245216">
        <w:rPr>
          <w:rFonts w:ascii="Times New Roman" w:hAnsi="Times New Roman" w:cs="Times New Roman"/>
          <w:sz w:val="24"/>
          <w:szCs w:val="24"/>
        </w:rPr>
        <w:t>;</w:t>
      </w:r>
    </w:p>
    <w:p w14:paraId="381E792B" w14:textId="77777777" w:rsidR="002A3E9A"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gauti iš rinkos dalyvių konsultacijas bei pasiūlymus </w:t>
      </w:r>
      <w:r w:rsidR="002A3E9A" w:rsidRPr="00245216">
        <w:rPr>
          <w:rFonts w:ascii="Times New Roman" w:hAnsi="Times New Roman" w:cs="Times New Roman"/>
          <w:sz w:val="24"/>
          <w:szCs w:val="24"/>
        </w:rPr>
        <w:t xml:space="preserve">dėl </w:t>
      </w:r>
      <w:r w:rsidR="00586DF7" w:rsidRPr="00245216">
        <w:rPr>
          <w:rFonts w:ascii="Times New Roman" w:hAnsi="Times New Roman" w:cs="Times New Roman"/>
          <w:sz w:val="24"/>
          <w:szCs w:val="24"/>
        </w:rPr>
        <w:t>pirkimo dokumentų</w:t>
      </w:r>
      <w:r w:rsidR="006B555F" w:rsidRPr="00245216">
        <w:rPr>
          <w:rFonts w:ascii="Times New Roman" w:hAnsi="Times New Roman" w:cs="Times New Roman"/>
          <w:sz w:val="24"/>
          <w:szCs w:val="24"/>
        </w:rPr>
        <w:t>;</w:t>
      </w:r>
    </w:p>
    <w:p w14:paraId="041B37EC" w14:textId="374E7D02" w:rsidR="006B555F"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išsiaiškinti preliminarią kainą</w:t>
      </w:r>
      <w:r w:rsidR="00183FD4" w:rsidRPr="00245216">
        <w:rPr>
          <w:rFonts w:ascii="Times New Roman" w:hAnsi="Times New Roman" w:cs="Times New Roman"/>
          <w:sz w:val="24"/>
          <w:szCs w:val="24"/>
        </w:rPr>
        <w:t xml:space="preserve"> ir terminus</w:t>
      </w:r>
      <w:r w:rsidR="0050662F" w:rsidRPr="00245216">
        <w:rPr>
          <w:rFonts w:ascii="Times New Roman" w:hAnsi="Times New Roman" w:cs="Times New Roman"/>
          <w:sz w:val="24"/>
          <w:szCs w:val="24"/>
        </w:rPr>
        <w:t>.</w:t>
      </w:r>
    </w:p>
    <w:p w14:paraId="233D0F49" w14:textId="77777777"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onsultacija</w:t>
      </w:r>
      <w:r w:rsidR="00D47539" w:rsidRPr="00245216">
        <w:rPr>
          <w:rFonts w:ascii="Times New Roman" w:hAnsi="Times New Roman" w:cs="Times New Roman"/>
          <w:sz w:val="24"/>
          <w:szCs w:val="24"/>
        </w:rPr>
        <w:t xml:space="preserve"> vykdoma Centrinės viešųjų pirkimų informacinės sistemos priemonėmis Viešųjų pi</w:t>
      </w:r>
      <w:r w:rsidRPr="00245216">
        <w:rPr>
          <w:rFonts w:ascii="Times New Roman" w:hAnsi="Times New Roman" w:cs="Times New Roman"/>
          <w:sz w:val="24"/>
          <w:szCs w:val="24"/>
        </w:rPr>
        <w:t xml:space="preserve">rkimų tarnybos nustatyta tvarka. </w:t>
      </w:r>
    </w:p>
    <w:p w14:paraId="78801FFC" w14:textId="13D213A4"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 yra vykdoma 1 (vieno)</w:t>
      </w:r>
      <w:r w:rsidR="00183FD4" w:rsidRPr="00245216">
        <w:rPr>
          <w:rFonts w:ascii="Times New Roman" w:hAnsi="Times New Roman" w:cs="Times New Roman"/>
          <w:b/>
          <w:sz w:val="24"/>
          <w:szCs w:val="24"/>
        </w:rPr>
        <w:t xml:space="preserve"> arba 2 (dviejų)</w:t>
      </w:r>
      <w:r w:rsidRPr="00245216">
        <w:rPr>
          <w:rFonts w:ascii="Times New Roman" w:hAnsi="Times New Roman" w:cs="Times New Roman"/>
          <w:b/>
          <w:sz w:val="24"/>
          <w:szCs w:val="24"/>
        </w:rPr>
        <w:t xml:space="preserve"> etapo procedūra</w:t>
      </w:r>
      <w:r w:rsidRPr="00245216">
        <w:rPr>
          <w:rFonts w:ascii="Times New Roman" w:hAnsi="Times New Roman" w:cs="Times New Roman"/>
          <w:sz w:val="24"/>
          <w:szCs w:val="24"/>
        </w:rPr>
        <w:t xml:space="preserve">, t. y. </w:t>
      </w:r>
      <w:r w:rsidR="008E75E6" w:rsidRPr="00245216">
        <w:rPr>
          <w:rFonts w:ascii="Times New Roman" w:hAnsi="Times New Roman" w:cs="Times New Roman"/>
          <w:sz w:val="24"/>
          <w:szCs w:val="24"/>
        </w:rPr>
        <w:t>Perkančioji organizacija</w:t>
      </w:r>
      <w:r w:rsidRPr="00245216">
        <w:rPr>
          <w:rFonts w:ascii="Times New Roman" w:hAnsi="Times New Roman" w:cs="Times New Roman"/>
          <w:sz w:val="24"/>
          <w:szCs w:val="24"/>
        </w:rPr>
        <w:t xml:space="preserve"> kviečia rinkos dalyvius raštu atsakyti į parengtą klausimyną (1 lentelė) iki nustatyto termino </w:t>
      </w:r>
      <w:r w:rsidRPr="00245216">
        <w:rPr>
          <w:rFonts w:ascii="Times New Roman" w:hAnsi="Times New Roman" w:cs="Times New Roman"/>
          <w:b/>
          <w:bCs/>
          <w:sz w:val="24"/>
          <w:szCs w:val="24"/>
        </w:rPr>
        <w:t>pateikti CVP IS priemonėmis skiltyje „</w:t>
      </w:r>
      <w:r w:rsidR="00394C99">
        <w:rPr>
          <w:rFonts w:ascii="Times New Roman" w:hAnsi="Times New Roman" w:cs="Times New Roman"/>
          <w:b/>
          <w:bCs/>
          <w:sz w:val="24"/>
          <w:szCs w:val="24"/>
        </w:rPr>
        <w:t>Tiekėjų</w:t>
      </w:r>
      <w:r w:rsidRPr="00245216">
        <w:rPr>
          <w:rFonts w:ascii="Times New Roman" w:hAnsi="Times New Roman" w:cs="Times New Roman"/>
          <w:b/>
          <w:bCs/>
          <w:sz w:val="24"/>
          <w:szCs w:val="24"/>
        </w:rPr>
        <w:t xml:space="preserve"> atsakymai“.</w:t>
      </w:r>
      <w:r w:rsidR="00183FD4" w:rsidRPr="00245216">
        <w:rPr>
          <w:rFonts w:ascii="Times New Roman" w:hAnsi="Times New Roman" w:cs="Times New Roman"/>
          <w:sz w:val="24"/>
          <w:szCs w:val="24"/>
        </w:rPr>
        <w:t xml:space="preserve"> Įvertinus </w:t>
      </w:r>
      <w:r w:rsidR="00394C99">
        <w:rPr>
          <w:rFonts w:ascii="Times New Roman" w:hAnsi="Times New Roman" w:cs="Times New Roman"/>
          <w:sz w:val="24"/>
          <w:szCs w:val="24"/>
        </w:rPr>
        <w:t>tiekėjų</w:t>
      </w:r>
      <w:r w:rsidR="006B7C22">
        <w:rPr>
          <w:rFonts w:ascii="Times New Roman" w:hAnsi="Times New Roman" w:cs="Times New Roman"/>
          <w:sz w:val="24"/>
          <w:szCs w:val="24"/>
        </w:rPr>
        <w:t xml:space="preserve"> </w:t>
      </w:r>
      <w:r w:rsidR="00183FD4" w:rsidRPr="00245216">
        <w:rPr>
          <w:rFonts w:ascii="Times New Roman" w:hAnsi="Times New Roman" w:cs="Times New Roman"/>
          <w:sz w:val="24"/>
          <w:szCs w:val="24"/>
        </w:rPr>
        <w:t>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1741DF11"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 xml:space="preserve">Terminas užpildyti ir pateikti atsakymus į klausimyną – </w:t>
      </w:r>
      <w:r w:rsidR="00707BBA" w:rsidRPr="00245216">
        <w:rPr>
          <w:rFonts w:ascii="Times New Roman" w:hAnsi="Times New Roman" w:cs="Times New Roman"/>
          <w:sz w:val="24"/>
          <w:szCs w:val="24"/>
        </w:rPr>
        <w:t xml:space="preserve">iki </w:t>
      </w:r>
      <w:r w:rsidRPr="00D01499">
        <w:rPr>
          <w:rFonts w:ascii="Times New Roman" w:hAnsi="Times New Roman" w:cs="Times New Roman"/>
          <w:b/>
          <w:bCs/>
          <w:sz w:val="24"/>
          <w:szCs w:val="24"/>
        </w:rPr>
        <w:t>202</w:t>
      </w:r>
      <w:r w:rsidR="00394C99">
        <w:rPr>
          <w:rFonts w:ascii="Times New Roman" w:hAnsi="Times New Roman" w:cs="Times New Roman"/>
          <w:b/>
          <w:bCs/>
          <w:sz w:val="24"/>
          <w:szCs w:val="24"/>
        </w:rPr>
        <w:t>6</w:t>
      </w:r>
      <w:r w:rsidRPr="00D01499">
        <w:rPr>
          <w:rFonts w:ascii="Times New Roman" w:hAnsi="Times New Roman" w:cs="Times New Roman"/>
          <w:b/>
          <w:bCs/>
          <w:sz w:val="24"/>
          <w:szCs w:val="24"/>
        </w:rPr>
        <w:t xml:space="preserve"> m. </w:t>
      </w:r>
      <w:r w:rsidR="00394C99">
        <w:rPr>
          <w:rFonts w:ascii="Times New Roman" w:hAnsi="Times New Roman" w:cs="Times New Roman"/>
          <w:b/>
          <w:bCs/>
          <w:sz w:val="24"/>
          <w:szCs w:val="24"/>
        </w:rPr>
        <w:t>kovo</w:t>
      </w:r>
      <w:r w:rsidR="006B7C22" w:rsidRPr="00D01499">
        <w:rPr>
          <w:rFonts w:ascii="Times New Roman" w:hAnsi="Times New Roman" w:cs="Times New Roman"/>
          <w:b/>
          <w:bCs/>
          <w:sz w:val="24"/>
          <w:szCs w:val="24"/>
        </w:rPr>
        <w:t xml:space="preserve"> </w:t>
      </w:r>
      <w:r w:rsidR="00394C99">
        <w:rPr>
          <w:rFonts w:ascii="Times New Roman" w:hAnsi="Times New Roman" w:cs="Times New Roman"/>
          <w:b/>
          <w:bCs/>
          <w:sz w:val="24"/>
          <w:szCs w:val="24"/>
        </w:rPr>
        <w:t>12</w:t>
      </w:r>
      <w:r w:rsidR="005B5A41" w:rsidRPr="00D01499">
        <w:rPr>
          <w:rFonts w:ascii="Times New Roman" w:hAnsi="Times New Roman" w:cs="Times New Roman"/>
          <w:b/>
          <w:bCs/>
          <w:sz w:val="24"/>
          <w:szCs w:val="24"/>
        </w:rPr>
        <w:t xml:space="preserve"> </w:t>
      </w:r>
      <w:r w:rsidRPr="00D01499">
        <w:rPr>
          <w:rFonts w:ascii="Times New Roman" w:hAnsi="Times New Roman" w:cs="Times New Roman"/>
          <w:b/>
          <w:bCs/>
          <w:sz w:val="24"/>
          <w:szCs w:val="24"/>
        </w:rPr>
        <w:t>d.</w:t>
      </w:r>
      <w:r w:rsidRPr="00245216">
        <w:rPr>
          <w:rFonts w:ascii="Times New Roman" w:hAnsi="Times New Roman" w:cs="Times New Roman"/>
          <w:sz w:val="24"/>
          <w:szCs w:val="24"/>
        </w:rPr>
        <w:t xml:space="preserve"> </w:t>
      </w:r>
      <w:r w:rsidR="00D01499">
        <w:rPr>
          <w:rFonts w:ascii="Times New Roman" w:hAnsi="Times New Roman" w:cs="Times New Roman"/>
          <w:sz w:val="24"/>
          <w:szCs w:val="24"/>
        </w:rPr>
        <w:t xml:space="preserve"> 10 val. </w:t>
      </w:r>
      <w:r w:rsidRPr="00245216">
        <w:rPr>
          <w:rFonts w:ascii="Times New Roman" w:hAnsi="Times New Roman" w:cs="Times New Roman"/>
          <w:sz w:val="24"/>
          <w:szCs w:val="24"/>
        </w:rPr>
        <w:t xml:space="preserve">Lietuvos laiku. </w:t>
      </w:r>
      <w:r w:rsidR="006B7C22">
        <w:rPr>
          <w:rFonts w:ascii="Times New Roman" w:hAnsi="Times New Roman" w:cs="Times New Roman"/>
          <w:sz w:val="24"/>
          <w:szCs w:val="24"/>
        </w:rPr>
        <w:t>P</w:t>
      </w:r>
      <w:r w:rsidRPr="00245216">
        <w:rPr>
          <w:rFonts w:ascii="Times New Roman" w:hAnsi="Times New Roman" w:cs="Times New Roman"/>
          <w:sz w:val="24"/>
          <w:szCs w:val="24"/>
        </w:rPr>
        <w:t xml:space="preserve">riims ir vertins tik tuos rinkos dalyvių atsakymus į klausimyną, kurie bus pateikti iki nustatyto termino pabaigos CVP IS priemonėmis.  </w:t>
      </w:r>
    </w:p>
    <w:p w14:paraId="57A3811E" w14:textId="77777777" w:rsidR="0046696B" w:rsidRPr="00245216" w:rsidRDefault="0046696B" w:rsidP="00245216">
      <w:pPr>
        <w:spacing w:line="276" w:lineRule="auto"/>
        <w:ind w:firstLine="851"/>
        <w:jc w:val="both"/>
        <w:rPr>
          <w:rFonts w:ascii="Times New Roman" w:hAnsi="Times New Roman" w:cs="Times New Roman"/>
          <w:b/>
          <w:sz w:val="24"/>
          <w:szCs w:val="24"/>
        </w:rPr>
      </w:pPr>
    </w:p>
    <w:p w14:paraId="369D3EA8" w14:textId="77777777" w:rsidR="00D47539" w:rsidRPr="00245216" w:rsidRDefault="00D47539"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Prašome trumpai pateikti informaciją šiais aspektais:</w:t>
      </w:r>
    </w:p>
    <w:p w14:paraId="497975F1" w14:textId="77777777" w:rsidR="00A4538A"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35"/>
        <w:gridCol w:w="4968"/>
        <w:gridCol w:w="3615"/>
      </w:tblGrid>
      <w:tr w:rsidR="00BD1580" w:rsidRPr="00245216" w14:paraId="0B5C9AD9" w14:textId="77777777" w:rsidTr="00394C99">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Eil. Nr. </w:t>
            </w:r>
          </w:p>
        </w:tc>
        <w:tc>
          <w:tcPr>
            <w:tcW w:w="4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Klausimas </w:t>
            </w:r>
          </w:p>
        </w:tc>
        <w:tc>
          <w:tcPr>
            <w:tcW w:w="36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Rinkos dalyvio atsakymas/pastaba/ pasiūlymas </w:t>
            </w:r>
          </w:p>
        </w:tc>
      </w:tr>
      <w:tr w:rsidR="00BD1580" w:rsidRPr="00245216" w14:paraId="277D85FB" w14:textId="77777777" w:rsidTr="00394C99">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2A14"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1.        </w:t>
            </w:r>
          </w:p>
        </w:tc>
        <w:tc>
          <w:tcPr>
            <w:tcW w:w="4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44AC2"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Ar, vadovaujantis viešuosius pirkimus Lietuvoje reglamentuojančiais teisės aktais, turite pastabų pasiūlymų dėl pirkimo dokumentuose nustatytų kvalifikacijos reikalavimų? </w:t>
            </w:r>
          </w:p>
          <w:p w14:paraId="5124DA4E"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Atsakymą argumentuokite. </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14:paraId="0DD7B669"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68EC2CBF" w14:textId="77777777" w:rsidTr="00394C99">
        <w:trPr>
          <w:trHeight w:val="850"/>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2.        </w:t>
            </w:r>
          </w:p>
        </w:tc>
        <w:tc>
          <w:tcPr>
            <w:tcW w:w="4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priedo „</w:t>
            </w:r>
            <w:r w:rsidR="005B5A41" w:rsidRPr="00245216">
              <w:rPr>
                <w:rFonts w:ascii="Times New Roman" w:eastAsia="Times New Roman" w:hAnsi="Times New Roman" w:cs="Times New Roman"/>
                <w:color w:val="000000"/>
                <w:sz w:val="24"/>
                <w:szCs w:val="24"/>
                <w:bdr w:val="none" w:sz="0" w:space="0" w:color="auto" w:frame="1"/>
                <w:lang w:eastAsia="lt-LT"/>
              </w:rPr>
              <w:t>Techninė specifikacija</w:t>
            </w:r>
            <w:r w:rsidRPr="00245216">
              <w:rPr>
                <w:rFonts w:ascii="Times New Roman" w:eastAsia="Times New Roman" w:hAnsi="Times New Roman" w:cs="Times New Roman"/>
                <w:color w:val="000000"/>
                <w:sz w:val="24"/>
                <w:szCs w:val="24"/>
                <w:bdr w:val="none" w:sz="0" w:space="0" w:color="auto" w:frame="1"/>
                <w:lang w:eastAsia="lt-LT"/>
              </w:rPr>
              <w:t>“? </w:t>
            </w:r>
          </w:p>
          <w:p w14:paraId="0FEA4307"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5D82D76C" w14:textId="77777777" w:rsidTr="00394C99">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77777777" w:rsidR="00BD1580" w:rsidRPr="00245216" w:rsidRDefault="00206086"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3</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dokumentų priedo „Pirkimo sutarties projektas“? </w:t>
            </w:r>
          </w:p>
          <w:p w14:paraId="7BC26E0A"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6F13D8D1" w14:textId="77777777" w:rsidTr="00394C99">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77777777" w:rsidR="00BD1580" w:rsidRPr="00245216" w:rsidRDefault="00206086"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4</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55174B58" w:rsidR="00B26D27" w:rsidRPr="00B26D27" w:rsidRDefault="00BD1580" w:rsidP="00394C99">
            <w:pPr>
              <w:ind w:firstLine="22"/>
              <w:jc w:val="both"/>
              <w:rPr>
                <w:rFonts w:ascii="Times New Roman" w:eastAsia="Times New Roman" w:hAnsi="Times New Roman" w:cs="Times New Roman"/>
                <w:color w:val="000000"/>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Nurodykite, kok</w:t>
            </w:r>
            <w:r w:rsidR="00B26D27">
              <w:rPr>
                <w:rFonts w:ascii="Times New Roman" w:eastAsia="Times New Roman" w:hAnsi="Times New Roman" w:cs="Times New Roman"/>
                <w:sz w:val="24"/>
                <w:szCs w:val="24"/>
                <w:bdr w:val="none" w:sz="0" w:space="0" w:color="auto" w:frame="1"/>
                <w:lang w:eastAsia="lt-LT"/>
              </w:rPr>
              <w:t xml:space="preserve">ia </w:t>
            </w:r>
            <w:r w:rsidRPr="00245216">
              <w:rPr>
                <w:rFonts w:ascii="Times New Roman" w:eastAsia="Times New Roman" w:hAnsi="Times New Roman" w:cs="Times New Roman"/>
                <w:sz w:val="24"/>
                <w:szCs w:val="24"/>
                <w:bdr w:val="none" w:sz="0" w:space="0" w:color="auto" w:frame="1"/>
                <w:lang w:eastAsia="lt-LT"/>
              </w:rPr>
              <w:t>būtų preliminari rinkos kaina su PVM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20CCAB1D" w14:textId="77777777" w:rsidTr="00394C99">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77777777" w:rsidR="00BD1580" w:rsidRPr="00245216" w:rsidRDefault="004D7CAA" w:rsidP="006B7C22">
            <w:pPr>
              <w:spacing w:line="253" w:lineRule="atLeast"/>
              <w:ind w:firstLine="22"/>
              <w:jc w:val="both"/>
              <w:rPr>
                <w:rFonts w:ascii="Times New Roman" w:eastAsia="Times New Roman" w:hAnsi="Times New Roman" w:cs="Times New Roman"/>
                <w:sz w:val="24"/>
                <w:szCs w:val="24"/>
                <w:lang w:eastAsia="lt-LT"/>
              </w:rPr>
            </w:pPr>
            <w:bookmarkStart w:id="0" w:name="_GoBack"/>
            <w:bookmarkEnd w:id="0"/>
            <w:r w:rsidRPr="00245216">
              <w:rPr>
                <w:rFonts w:ascii="Times New Roman" w:eastAsia="Times New Roman" w:hAnsi="Times New Roman" w:cs="Times New Roman"/>
                <w:sz w:val="24"/>
                <w:szCs w:val="24"/>
                <w:bdr w:val="none" w:sz="0" w:space="0" w:color="auto" w:frame="1"/>
                <w:lang w:val="en-US" w:eastAsia="lt-LT"/>
              </w:rPr>
              <w:lastRenderedPageBreak/>
              <w:t>6</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Ar planuojate dalyvauti šiame pirkime? Jei ne, prašome nurodyti kodėl? </w:t>
            </w:r>
            <w:r w:rsidRPr="00245216">
              <w:rPr>
                <w:rFonts w:ascii="Times New Roman" w:eastAsia="Times New Roman" w:hAnsi="Times New Roman" w:cs="Times New Roman"/>
                <w:color w:val="000000"/>
                <w:sz w:val="24"/>
                <w:szCs w:val="24"/>
                <w:bdr w:val="none" w:sz="0" w:space="0" w:color="auto" w:frame="1"/>
                <w:lang w:eastAsia="lt-LT"/>
              </w:rPr>
              <w:t> </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43275B44" w14:textId="77777777" w:rsidTr="00394C99">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77777777" w:rsidR="00BD1580" w:rsidRPr="00245216" w:rsidRDefault="004D7CAA"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val="en-US" w:eastAsia="lt-LT"/>
              </w:rPr>
              <w:t>7</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Jei turite kitų pastabų ar pasiūlymų dėl pirkimo dokumentų, nurodykite juos. </w:t>
            </w:r>
          </w:p>
        </w:tc>
        <w:tc>
          <w:tcPr>
            <w:tcW w:w="3615"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bl>
    <w:p w14:paraId="57E52754" w14:textId="77777777" w:rsidR="00BD1580" w:rsidRPr="00245216" w:rsidRDefault="00BD1580" w:rsidP="00245216">
      <w:pPr>
        <w:shd w:val="clear" w:color="auto" w:fill="FFFFFF"/>
        <w:ind w:firstLine="851"/>
        <w:textAlignment w:val="baseline"/>
        <w:rPr>
          <w:rFonts w:ascii="Times New Roman" w:eastAsia="Times New Roman" w:hAnsi="Times New Roman" w:cs="Times New Roman"/>
          <w:color w:val="000000"/>
          <w:sz w:val="24"/>
          <w:szCs w:val="24"/>
          <w:lang w:eastAsia="lt-LT"/>
        </w:rPr>
      </w:pPr>
    </w:p>
    <w:p w14:paraId="0D22A360" w14:textId="77777777" w:rsidR="00AC0B31" w:rsidRPr="00245216" w:rsidRDefault="008479EF" w:rsidP="00245216">
      <w:pPr>
        <w:pStyle w:val="SLONormal"/>
        <w:ind w:firstLine="851"/>
        <w:rPr>
          <w:rFonts w:eastAsiaTheme="minorHAnsi"/>
          <w:i/>
          <w:iCs/>
          <w:color w:val="404040"/>
          <w:lang w:val="lt-LT" w:eastAsia="ja-JP"/>
        </w:rPr>
      </w:pPr>
      <w:r w:rsidRPr="00245216">
        <w:rPr>
          <w:lang w:val="lt-LT"/>
        </w:rPr>
        <w:t>Rinkos konsultacijoje (atsakymų į klausimyną) gauti duomenys bus apibendrintai paskelbti CVP IS</w:t>
      </w:r>
      <w:r w:rsidR="00AC0B31" w:rsidRPr="00245216">
        <w:rPr>
          <w:lang w:val="lt-LT"/>
        </w:rPr>
        <w:t xml:space="preserve"> (išskyrus preliminarią kainą (</w:t>
      </w:r>
      <w:r w:rsidR="00AC0B31" w:rsidRPr="00245216">
        <w:rPr>
          <w:b/>
          <w:lang w:val="lt-LT"/>
        </w:rPr>
        <w:t>Pažymima, kad pateikta</w:t>
      </w:r>
      <w:r w:rsidR="00AC0B31" w:rsidRPr="00245216">
        <w:rPr>
          <w:b/>
          <w:iCs/>
          <w:lang w:val="lt-LT"/>
        </w:rPr>
        <w:t xml:space="preserve"> kaina nelaikytina pasiūlymu ir bus naudojama tik rinkos tyrimo tikslais, siekiant tinkamai pasirengti būsimam pirkimui), </w:t>
      </w:r>
      <w:r w:rsidR="00AC0B31" w:rsidRPr="00245216">
        <w:rPr>
          <w:lang w:val="lt-LT"/>
        </w:rPr>
        <w:t>taip pat</w:t>
      </w:r>
      <w:r w:rsidRPr="00245216">
        <w:rPr>
          <w:lang w:val="lt-LT"/>
        </w:rPr>
        <w:t xml:space="preserve"> </w:t>
      </w:r>
      <w:r w:rsidR="00AC0B31" w:rsidRPr="00245216">
        <w:rPr>
          <w:lang w:val="lt-LT"/>
        </w:rPr>
        <w:t>s</w:t>
      </w:r>
      <w:r w:rsidRPr="00245216">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245216">
        <w:rPr>
          <w:lang w:val="lt-LT"/>
        </w:rPr>
        <w:t>)</w:t>
      </w:r>
      <w:r w:rsidRPr="00245216">
        <w:rPr>
          <w:lang w:val="lt-LT"/>
        </w:rPr>
        <w:t>.</w:t>
      </w:r>
      <w:r w:rsidRPr="00245216">
        <w:rPr>
          <w:rFonts w:eastAsiaTheme="minorHAnsi"/>
          <w:i/>
          <w:iCs/>
          <w:color w:val="404040"/>
          <w:lang w:val="lt-LT" w:eastAsia="ja-JP"/>
        </w:rPr>
        <w:t xml:space="preserve"> </w:t>
      </w:r>
    </w:p>
    <w:p w14:paraId="04E255E6" w14:textId="77777777" w:rsidR="008479EF" w:rsidRPr="00245216" w:rsidRDefault="008479EF" w:rsidP="00245216">
      <w:pPr>
        <w:pStyle w:val="SLONormal"/>
        <w:ind w:firstLine="851"/>
        <w:rPr>
          <w:lang w:val="lt-LT"/>
        </w:rPr>
      </w:pPr>
      <w:r w:rsidRPr="00245216">
        <w:rPr>
          <w:b/>
          <w:bCs/>
          <w:lang w:val="lt-LT"/>
        </w:rPr>
        <w:t>Rinkos dalyviai konsultacijų metu teikdami atitinkamus duomenis bei informaciją turi aiškiai pažymėti, kurią informaciją laiko konfidencialia dėl jos komercinės (gamybinės) paslapties.</w:t>
      </w:r>
      <w:r w:rsidRPr="00245216">
        <w:rPr>
          <w:lang w:val="lt-LT"/>
        </w:rPr>
        <w:t xml:space="preserve"> </w:t>
      </w:r>
      <w:r w:rsidR="00AC0B31" w:rsidRPr="00245216">
        <w:rPr>
          <w:lang w:val="lt-LT"/>
        </w:rPr>
        <w:t>Pažymima, kad r</w:t>
      </w:r>
      <w:r w:rsidRPr="00245216">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245216" w:rsidRDefault="00FB7B52"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PRIDEDAMA. </w:t>
      </w:r>
    </w:p>
    <w:p w14:paraId="521FE213" w14:textId="77777777" w:rsidR="00FB7B52" w:rsidRPr="00245216" w:rsidRDefault="00CE13DD"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1. </w:t>
      </w:r>
      <w:r w:rsidR="003442BD" w:rsidRPr="00245216">
        <w:rPr>
          <w:rFonts w:ascii="Times New Roman" w:hAnsi="Times New Roman" w:cs="Times New Roman"/>
          <w:sz w:val="24"/>
          <w:szCs w:val="24"/>
        </w:rPr>
        <w:t>Pirkimo dokumentai</w:t>
      </w:r>
      <w:r w:rsidR="00FB7B52" w:rsidRPr="00245216">
        <w:rPr>
          <w:rFonts w:ascii="Times New Roman" w:hAnsi="Times New Roman" w:cs="Times New Roman"/>
          <w:sz w:val="24"/>
          <w:szCs w:val="24"/>
        </w:rPr>
        <w:t>,</w:t>
      </w:r>
      <w:r w:rsidR="00536811" w:rsidRPr="00245216">
        <w:rPr>
          <w:rFonts w:ascii="Times New Roman" w:hAnsi="Times New Roman" w:cs="Times New Roman"/>
          <w:sz w:val="24"/>
          <w:szCs w:val="24"/>
        </w:rPr>
        <w:t xml:space="preserve"> </w:t>
      </w:r>
    </w:p>
    <w:p w14:paraId="2C30C58D" w14:textId="77777777" w:rsidR="00536811" w:rsidRPr="00245216" w:rsidRDefault="00CE13DD" w:rsidP="00245216">
      <w:pPr>
        <w:ind w:firstLine="851"/>
        <w:rPr>
          <w:rFonts w:ascii="Times New Roman" w:hAnsi="Times New Roman" w:cs="Times New Roman"/>
          <w:sz w:val="24"/>
          <w:szCs w:val="24"/>
          <w:lang w:val="pt-BR"/>
        </w:rPr>
      </w:pPr>
      <w:r w:rsidRPr="00245216">
        <w:rPr>
          <w:rFonts w:ascii="Times New Roman" w:hAnsi="Times New Roman" w:cs="Times New Roman"/>
          <w:sz w:val="24"/>
          <w:szCs w:val="24"/>
        </w:rPr>
        <w:t xml:space="preserve">2. </w:t>
      </w:r>
      <w:r w:rsidR="003442BD" w:rsidRPr="00245216">
        <w:rPr>
          <w:rFonts w:ascii="Times New Roman" w:hAnsi="Times New Roman" w:cs="Times New Roman"/>
          <w:sz w:val="24"/>
          <w:szCs w:val="24"/>
        </w:rPr>
        <w:t xml:space="preserve">Pirkimo dokumentų </w:t>
      </w:r>
      <w:r w:rsidR="008E75E6" w:rsidRPr="00245216">
        <w:rPr>
          <w:rFonts w:ascii="Times New Roman" w:hAnsi="Times New Roman" w:cs="Times New Roman"/>
          <w:sz w:val="24"/>
          <w:szCs w:val="24"/>
        </w:rPr>
        <w:t xml:space="preserve"> priedai</w:t>
      </w:r>
      <w:r w:rsidR="00536811" w:rsidRPr="00245216">
        <w:rPr>
          <w:rFonts w:ascii="Times New Roman" w:hAnsi="Times New Roman" w:cs="Times New Roman"/>
          <w:sz w:val="24"/>
          <w:szCs w:val="24"/>
          <w:lang w:val="pt-BR"/>
        </w:rPr>
        <w:t xml:space="preserve">. </w:t>
      </w:r>
    </w:p>
    <w:sectPr w:rsidR="00536811" w:rsidRPr="00245216"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02917" w14:textId="77777777" w:rsidR="00F55EB5" w:rsidRDefault="00F55EB5" w:rsidP="006F6B15">
      <w:r>
        <w:separator/>
      </w:r>
    </w:p>
  </w:endnote>
  <w:endnote w:type="continuationSeparator" w:id="0">
    <w:p w14:paraId="12FC960F" w14:textId="77777777" w:rsidR="00F55EB5" w:rsidRDefault="00F55EB5"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5608E" w14:textId="77777777" w:rsidR="00F55EB5" w:rsidRDefault="00F55EB5" w:rsidP="006F6B15">
      <w:r>
        <w:separator/>
      </w:r>
    </w:p>
  </w:footnote>
  <w:footnote w:type="continuationSeparator" w:id="0">
    <w:p w14:paraId="4E276F85" w14:textId="77777777" w:rsidR="00F55EB5" w:rsidRDefault="00F55EB5"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394C99">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394C99">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26E1D"/>
    <w:rsid w:val="00033AE5"/>
    <w:rsid w:val="000D1AE7"/>
    <w:rsid w:val="0010287F"/>
    <w:rsid w:val="00125D7A"/>
    <w:rsid w:val="00150A72"/>
    <w:rsid w:val="00174F27"/>
    <w:rsid w:val="00183FD4"/>
    <w:rsid w:val="001B294C"/>
    <w:rsid w:val="001E20FD"/>
    <w:rsid w:val="001E6CD7"/>
    <w:rsid w:val="00206086"/>
    <w:rsid w:val="00211C43"/>
    <w:rsid w:val="00217063"/>
    <w:rsid w:val="00245216"/>
    <w:rsid w:val="00265226"/>
    <w:rsid w:val="002A3323"/>
    <w:rsid w:val="002A3E9A"/>
    <w:rsid w:val="002A56B4"/>
    <w:rsid w:val="002C209E"/>
    <w:rsid w:val="002D20A1"/>
    <w:rsid w:val="002D678B"/>
    <w:rsid w:val="002D7DD6"/>
    <w:rsid w:val="00337B2B"/>
    <w:rsid w:val="003442BD"/>
    <w:rsid w:val="00350F80"/>
    <w:rsid w:val="00382CE5"/>
    <w:rsid w:val="003873AB"/>
    <w:rsid w:val="00394C99"/>
    <w:rsid w:val="003E6FF4"/>
    <w:rsid w:val="003F2C28"/>
    <w:rsid w:val="00401D14"/>
    <w:rsid w:val="00423896"/>
    <w:rsid w:val="00441A42"/>
    <w:rsid w:val="00447111"/>
    <w:rsid w:val="004623CB"/>
    <w:rsid w:val="004660DB"/>
    <w:rsid w:val="0046696B"/>
    <w:rsid w:val="00476994"/>
    <w:rsid w:val="0049354F"/>
    <w:rsid w:val="004B45C2"/>
    <w:rsid w:val="004B74E2"/>
    <w:rsid w:val="004D7CAA"/>
    <w:rsid w:val="005036E3"/>
    <w:rsid w:val="00504E5B"/>
    <w:rsid w:val="0050662F"/>
    <w:rsid w:val="00534F34"/>
    <w:rsid w:val="00536811"/>
    <w:rsid w:val="00550CC9"/>
    <w:rsid w:val="00586DF7"/>
    <w:rsid w:val="005A3C8C"/>
    <w:rsid w:val="005A5FCE"/>
    <w:rsid w:val="005B5A41"/>
    <w:rsid w:val="00662564"/>
    <w:rsid w:val="006B1C43"/>
    <w:rsid w:val="006B555F"/>
    <w:rsid w:val="006B7C22"/>
    <w:rsid w:val="006E1B50"/>
    <w:rsid w:val="006E7679"/>
    <w:rsid w:val="006F6B15"/>
    <w:rsid w:val="00707BBA"/>
    <w:rsid w:val="00725D21"/>
    <w:rsid w:val="00752D46"/>
    <w:rsid w:val="00764958"/>
    <w:rsid w:val="00786E1C"/>
    <w:rsid w:val="007912EC"/>
    <w:rsid w:val="00794EE8"/>
    <w:rsid w:val="008022CA"/>
    <w:rsid w:val="00802DC0"/>
    <w:rsid w:val="008214D7"/>
    <w:rsid w:val="0083282D"/>
    <w:rsid w:val="008479EF"/>
    <w:rsid w:val="008558B8"/>
    <w:rsid w:val="008914D1"/>
    <w:rsid w:val="0089312F"/>
    <w:rsid w:val="008A1F69"/>
    <w:rsid w:val="008B492E"/>
    <w:rsid w:val="008E75E6"/>
    <w:rsid w:val="008F0316"/>
    <w:rsid w:val="0092721E"/>
    <w:rsid w:val="00935FB2"/>
    <w:rsid w:val="00954E84"/>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26D27"/>
    <w:rsid w:val="00B40E08"/>
    <w:rsid w:val="00B45773"/>
    <w:rsid w:val="00B9298B"/>
    <w:rsid w:val="00BC55C4"/>
    <w:rsid w:val="00BD0FFB"/>
    <w:rsid w:val="00BD1580"/>
    <w:rsid w:val="00BD3B6C"/>
    <w:rsid w:val="00C14E3E"/>
    <w:rsid w:val="00C17209"/>
    <w:rsid w:val="00C407F1"/>
    <w:rsid w:val="00C76BB8"/>
    <w:rsid w:val="00C9330C"/>
    <w:rsid w:val="00CB365B"/>
    <w:rsid w:val="00CC5BA4"/>
    <w:rsid w:val="00CE13DD"/>
    <w:rsid w:val="00CF33D3"/>
    <w:rsid w:val="00D01499"/>
    <w:rsid w:val="00D214E6"/>
    <w:rsid w:val="00D22CE1"/>
    <w:rsid w:val="00D47539"/>
    <w:rsid w:val="00D50302"/>
    <w:rsid w:val="00DE1B21"/>
    <w:rsid w:val="00DF2977"/>
    <w:rsid w:val="00DF7F2D"/>
    <w:rsid w:val="00E00D18"/>
    <w:rsid w:val="00E20373"/>
    <w:rsid w:val="00E75338"/>
    <w:rsid w:val="00E86CD7"/>
    <w:rsid w:val="00E95293"/>
    <w:rsid w:val="00EB1E06"/>
    <w:rsid w:val="00EC1FCE"/>
    <w:rsid w:val="00F40FC3"/>
    <w:rsid w:val="00F53043"/>
    <w:rsid w:val="00F55EB5"/>
    <w:rsid w:val="00FB6928"/>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A02B-25D7-4C07-B18E-DD3AAEDA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2461</Words>
  <Characters>1403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2</cp:revision>
  <cp:lastPrinted>2022-01-07T11:19:00Z</cp:lastPrinted>
  <dcterms:created xsi:type="dcterms:W3CDTF">2026-03-02T12:29:00Z</dcterms:created>
  <dcterms:modified xsi:type="dcterms:W3CDTF">2026-03-02T12:29:00Z</dcterms:modified>
</cp:coreProperties>
</file>