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2FFFE" w14:textId="7B0A2CEA" w:rsidR="00274A94" w:rsidRPr="001914D9" w:rsidRDefault="009A18A1" w:rsidP="00E7705B">
      <w:pPr>
        <w:spacing w:after="0" w:line="276" w:lineRule="auto"/>
        <w:jc w:val="center"/>
        <w:rPr>
          <w:rFonts w:ascii="Arial" w:hAnsi="Arial" w:cs="Arial"/>
          <w:b/>
          <w:bCs/>
          <w:sz w:val="24"/>
          <w:szCs w:val="24"/>
        </w:rPr>
      </w:pPr>
      <w:bookmarkStart w:id="0" w:name="_Hlk220486256"/>
      <w:r w:rsidRPr="001914D9">
        <w:rPr>
          <w:rFonts w:ascii="Arial" w:hAnsi="Arial" w:cs="Arial"/>
          <w:b/>
          <w:bCs/>
          <w:sz w:val="24"/>
          <w:szCs w:val="24"/>
        </w:rPr>
        <w:t>VIZUALINĖS SPROGIMO INSTALIACIJOS IR INTERAKTYVAUS EKRANO SUKŪRIMO</w:t>
      </w:r>
      <w:r w:rsidR="002A4E0D" w:rsidRPr="001914D9">
        <w:rPr>
          <w:rFonts w:ascii="Arial" w:hAnsi="Arial" w:cs="Arial"/>
          <w:b/>
          <w:bCs/>
          <w:sz w:val="24"/>
          <w:szCs w:val="24"/>
        </w:rPr>
        <w:t xml:space="preserve"> IR INSTALIAVIMO</w:t>
      </w:r>
      <w:r w:rsidRPr="001914D9">
        <w:rPr>
          <w:rFonts w:ascii="Arial" w:hAnsi="Arial" w:cs="Arial"/>
          <w:b/>
          <w:bCs/>
          <w:sz w:val="24"/>
          <w:szCs w:val="24"/>
        </w:rPr>
        <w:t xml:space="preserve"> PASLAUGŲ</w:t>
      </w:r>
    </w:p>
    <w:p w14:paraId="24F1D05E" w14:textId="04DF73FA" w:rsidR="009A18A1" w:rsidRPr="001914D9" w:rsidRDefault="009A18A1" w:rsidP="00E7705B">
      <w:pPr>
        <w:spacing w:after="0" w:line="276" w:lineRule="auto"/>
        <w:jc w:val="center"/>
        <w:rPr>
          <w:rFonts w:ascii="Arial" w:hAnsi="Arial" w:cs="Arial"/>
          <w:b/>
          <w:bCs/>
          <w:sz w:val="24"/>
          <w:szCs w:val="24"/>
        </w:rPr>
      </w:pPr>
      <w:r w:rsidRPr="001914D9">
        <w:rPr>
          <w:rFonts w:ascii="Arial" w:hAnsi="Arial" w:cs="Arial"/>
          <w:b/>
          <w:bCs/>
          <w:sz w:val="24"/>
          <w:szCs w:val="24"/>
        </w:rPr>
        <w:t>TECHNINĖ SPECIFIKACIJA</w:t>
      </w:r>
    </w:p>
    <w:p w14:paraId="1084BC3F" w14:textId="77777777" w:rsidR="00E7705B" w:rsidRPr="001914D9" w:rsidRDefault="00E7705B" w:rsidP="00E7705B">
      <w:pPr>
        <w:spacing w:after="0" w:line="276" w:lineRule="auto"/>
        <w:jc w:val="center"/>
        <w:rPr>
          <w:rFonts w:ascii="Arial" w:hAnsi="Arial" w:cs="Arial"/>
          <w:b/>
          <w:bCs/>
          <w:sz w:val="24"/>
          <w:szCs w:val="24"/>
        </w:rPr>
      </w:pPr>
    </w:p>
    <w:p w14:paraId="5A5064CA" w14:textId="3DBDA568" w:rsidR="006F1330" w:rsidRPr="001914D9" w:rsidRDefault="009A18A1" w:rsidP="00232CEF">
      <w:pPr>
        <w:spacing w:after="0" w:line="276" w:lineRule="auto"/>
        <w:ind w:firstLine="851"/>
        <w:jc w:val="both"/>
        <w:rPr>
          <w:rFonts w:ascii="Arial" w:hAnsi="Arial" w:cs="Arial"/>
          <w:sz w:val="24"/>
          <w:szCs w:val="24"/>
        </w:rPr>
      </w:pPr>
      <w:r w:rsidRPr="001914D9">
        <w:rPr>
          <w:rFonts w:ascii="Arial" w:hAnsi="Arial" w:cs="Arial"/>
          <w:sz w:val="24"/>
          <w:szCs w:val="24"/>
        </w:rPr>
        <w:t xml:space="preserve">Žemaitijos nacionalinio parko direkcija (toliau – Pirkėjas) numato Šaltojo karo </w:t>
      </w:r>
      <w:r w:rsidR="00D3750E" w:rsidRPr="001914D9">
        <w:rPr>
          <w:rFonts w:ascii="Arial" w:hAnsi="Arial" w:cs="Arial"/>
          <w:sz w:val="24"/>
          <w:szCs w:val="24"/>
        </w:rPr>
        <w:t>ekspozicijo</w:t>
      </w:r>
      <w:r w:rsidR="00232CEF" w:rsidRPr="001914D9">
        <w:rPr>
          <w:rFonts w:ascii="Arial" w:hAnsi="Arial" w:cs="Arial"/>
          <w:sz w:val="24"/>
          <w:szCs w:val="24"/>
        </w:rPr>
        <w:t>s</w:t>
      </w:r>
      <w:r w:rsidR="00232CEF" w:rsidRPr="001914D9">
        <w:t xml:space="preserve"> </w:t>
      </w:r>
      <w:r w:rsidR="00232CEF" w:rsidRPr="001914D9">
        <w:rPr>
          <w:rFonts w:ascii="Arial" w:hAnsi="Arial" w:cs="Arial"/>
          <w:sz w:val="24"/>
          <w:szCs w:val="24"/>
        </w:rPr>
        <w:t xml:space="preserve">sprogimo demonstracinėje patalpoje įrengti vizualinę branduolinio sprogimo instaliaciją, o lankytojų centre – interaktyvų ekraną, </w:t>
      </w:r>
      <w:r w:rsidR="00CB4902" w:rsidRPr="001914D9">
        <w:rPr>
          <w:rFonts w:ascii="Arial" w:hAnsi="Arial" w:cs="Arial"/>
          <w:sz w:val="24"/>
          <w:szCs w:val="24"/>
        </w:rPr>
        <w:t>įskaitant</w:t>
      </w:r>
      <w:r w:rsidR="00232CEF" w:rsidRPr="001914D9">
        <w:rPr>
          <w:rFonts w:ascii="Arial" w:hAnsi="Arial" w:cs="Arial"/>
          <w:sz w:val="24"/>
          <w:szCs w:val="24"/>
        </w:rPr>
        <w:t xml:space="preserve"> jų sukūrimą, įdiegimą ir parengimą naudoti (toliau – Paslaugos).</w:t>
      </w:r>
    </w:p>
    <w:p w14:paraId="4D968551" w14:textId="57538720" w:rsidR="00B84E3D" w:rsidRPr="001914D9" w:rsidRDefault="00B4393B" w:rsidP="00E7705B">
      <w:pPr>
        <w:spacing w:after="0" w:line="276" w:lineRule="auto"/>
        <w:ind w:firstLine="851"/>
        <w:jc w:val="both"/>
        <w:rPr>
          <w:rFonts w:ascii="Arial" w:hAnsi="Arial" w:cs="Arial"/>
          <w:sz w:val="24"/>
          <w:szCs w:val="24"/>
        </w:rPr>
      </w:pPr>
      <w:r w:rsidRPr="001914D9">
        <w:rPr>
          <w:rFonts w:ascii="Arial" w:hAnsi="Arial" w:cs="Arial"/>
          <w:sz w:val="24"/>
          <w:szCs w:val="24"/>
        </w:rPr>
        <w:t>Paslaugų t</w:t>
      </w:r>
      <w:r w:rsidR="006F1330" w:rsidRPr="001914D9">
        <w:rPr>
          <w:rFonts w:ascii="Arial" w:hAnsi="Arial" w:cs="Arial"/>
          <w:sz w:val="24"/>
          <w:szCs w:val="24"/>
        </w:rPr>
        <w:t>iekėjas įsipareigoja suteikti Paslaugas laiku, tinkamai ir visa apimtimi, vadovaudamasis sutarties sąlygomis bei Pirkėjo pateikta technine specifikacija, kuri yra neatskiriama sutarties dalis.</w:t>
      </w:r>
    </w:p>
    <w:p w14:paraId="1A6B9D68" w14:textId="523C4CB9" w:rsidR="00B84E3D" w:rsidRPr="001914D9" w:rsidRDefault="00C5728A" w:rsidP="00E7705B">
      <w:pPr>
        <w:spacing w:after="0" w:line="276" w:lineRule="auto"/>
        <w:ind w:firstLine="851"/>
        <w:jc w:val="both"/>
        <w:rPr>
          <w:rFonts w:ascii="Arial" w:hAnsi="Arial" w:cs="Arial"/>
          <w:sz w:val="24"/>
          <w:szCs w:val="24"/>
        </w:rPr>
      </w:pPr>
      <w:r w:rsidRPr="001914D9">
        <w:rPr>
          <w:rFonts w:ascii="Arial" w:hAnsi="Arial" w:cs="Arial"/>
          <w:sz w:val="24"/>
          <w:szCs w:val="24"/>
        </w:rPr>
        <w:t xml:space="preserve">Techninė specifikacija susidaro iš dviejų dalių. </w:t>
      </w:r>
    </w:p>
    <w:p w14:paraId="364C4905" w14:textId="4608DEFD" w:rsidR="00A16492" w:rsidRPr="001914D9" w:rsidRDefault="00C5728A" w:rsidP="00736C46">
      <w:pPr>
        <w:spacing w:after="0" w:line="276" w:lineRule="auto"/>
        <w:ind w:firstLine="851"/>
        <w:jc w:val="both"/>
        <w:rPr>
          <w:rFonts w:ascii="Arial" w:hAnsi="Arial" w:cs="Arial"/>
          <w:sz w:val="24"/>
          <w:szCs w:val="24"/>
        </w:rPr>
      </w:pPr>
      <w:r w:rsidRPr="001914D9">
        <w:rPr>
          <w:rFonts w:ascii="Arial" w:hAnsi="Arial" w:cs="Arial"/>
          <w:sz w:val="24"/>
          <w:szCs w:val="24"/>
        </w:rPr>
        <w:t>Pirma dalis –</w:t>
      </w:r>
      <w:r w:rsidR="00B84E3D" w:rsidRPr="001914D9">
        <w:rPr>
          <w:rFonts w:ascii="Arial" w:hAnsi="Arial" w:cs="Arial"/>
          <w:sz w:val="24"/>
          <w:szCs w:val="24"/>
        </w:rPr>
        <w:t xml:space="preserve"> </w:t>
      </w:r>
      <w:r w:rsidR="00736C46" w:rsidRPr="001914D9">
        <w:rPr>
          <w:rFonts w:ascii="Arial" w:hAnsi="Arial" w:cs="Arial"/>
          <w:sz w:val="24"/>
          <w:szCs w:val="24"/>
        </w:rPr>
        <w:t xml:space="preserve"> </w:t>
      </w:r>
      <w:r w:rsidR="002B09ED" w:rsidRPr="001914D9">
        <w:rPr>
          <w:rFonts w:ascii="Arial" w:hAnsi="Arial" w:cs="Arial"/>
          <w:sz w:val="24"/>
          <w:szCs w:val="24"/>
        </w:rPr>
        <w:t>Vizualinės branduolinio</w:t>
      </w:r>
      <w:r w:rsidR="00736C46" w:rsidRPr="001914D9">
        <w:rPr>
          <w:rFonts w:ascii="Arial" w:hAnsi="Arial" w:cs="Arial"/>
          <w:sz w:val="24"/>
          <w:szCs w:val="24"/>
        </w:rPr>
        <w:t xml:space="preserve"> sprogimo instaliacijos sukūrimas, įdiegimas ir įrengimas ant trijų patalpos sienų bei</w:t>
      </w:r>
      <w:r w:rsidR="00D45B35" w:rsidRPr="001914D9">
        <w:rPr>
          <w:rFonts w:ascii="Arial" w:hAnsi="Arial" w:cs="Arial"/>
          <w:sz w:val="24"/>
          <w:szCs w:val="24"/>
        </w:rPr>
        <w:t xml:space="preserve"> ant</w:t>
      </w:r>
      <w:r w:rsidR="00736C46" w:rsidRPr="001914D9">
        <w:rPr>
          <w:rFonts w:ascii="Arial" w:hAnsi="Arial" w:cs="Arial"/>
          <w:sz w:val="24"/>
          <w:szCs w:val="24"/>
        </w:rPr>
        <w:t xml:space="preserve"> esamo projekcinio maketo</w:t>
      </w:r>
      <w:r w:rsidR="00D45B35" w:rsidRPr="001914D9">
        <w:rPr>
          <w:rFonts w:ascii="Arial" w:hAnsi="Arial" w:cs="Arial"/>
          <w:sz w:val="24"/>
          <w:szCs w:val="24"/>
        </w:rPr>
        <w:t>,</w:t>
      </w:r>
      <w:r w:rsidR="00736C46" w:rsidRPr="001914D9">
        <w:rPr>
          <w:rFonts w:ascii="Arial" w:hAnsi="Arial" w:cs="Arial"/>
          <w:sz w:val="24"/>
          <w:szCs w:val="24"/>
        </w:rPr>
        <w:t xml:space="preserve"> Šaltojo karo ekspozicijos branduolinio sprogimo demonstracinėje patalpoje. </w:t>
      </w:r>
      <w:r w:rsidR="002A4E0D" w:rsidRPr="001914D9">
        <w:rPr>
          <w:rFonts w:ascii="Arial" w:hAnsi="Arial" w:cs="Arial"/>
          <w:sz w:val="24"/>
          <w:szCs w:val="24"/>
        </w:rPr>
        <w:t xml:space="preserve">Paslauga reikalinga </w:t>
      </w:r>
      <w:r w:rsidR="00F21278" w:rsidRPr="001914D9">
        <w:rPr>
          <w:rFonts w:ascii="Arial" w:hAnsi="Arial" w:cs="Arial"/>
          <w:sz w:val="24"/>
          <w:szCs w:val="24"/>
        </w:rPr>
        <w:t>Šaltojo karo ekspozicijos patalpoje</w:t>
      </w:r>
      <w:r w:rsidR="00AD0D74" w:rsidRPr="001914D9">
        <w:rPr>
          <w:rFonts w:ascii="Arial" w:hAnsi="Arial" w:cs="Arial"/>
          <w:sz w:val="24"/>
          <w:szCs w:val="24"/>
        </w:rPr>
        <w:t>,</w:t>
      </w:r>
      <w:r w:rsidR="00F21278" w:rsidRPr="001914D9">
        <w:rPr>
          <w:rFonts w:ascii="Arial" w:hAnsi="Arial" w:cs="Arial"/>
          <w:sz w:val="24"/>
          <w:szCs w:val="24"/>
        </w:rPr>
        <w:t xml:space="preserve"> </w:t>
      </w:r>
      <w:r w:rsidR="002A4E0D" w:rsidRPr="001914D9">
        <w:rPr>
          <w:rFonts w:ascii="Arial" w:hAnsi="Arial" w:cs="Arial"/>
          <w:sz w:val="24"/>
          <w:szCs w:val="24"/>
        </w:rPr>
        <w:t>adresu:</w:t>
      </w:r>
      <w:r w:rsidR="00EB6AC3" w:rsidRPr="001914D9">
        <w:rPr>
          <w:rFonts w:ascii="Arial" w:hAnsi="Arial" w:cs="Arial"/>
          <w:sz w:val="24"/>
          <w:szCs w:val="24"/>
        </w:rPr>
        <w:t xml:space="preserve"> Šilinės g. </w:t>
      </w:r>
      <w:r w:rsidR="00AB69BA" w:rsidRPr="001914D9">
        <w:rPr>
          <w:rFonts w:ascii="Arial" w:hAnsi="Arial" w:cs="Arial"/>
          <w:sz w:val="24"/>
          <w:szCs w:val="24"/>
        </w:rPr>
        <w:t>4</w:t>
      </w:r>
      <w:r w:rsidR="00816117" w:rsidRPr="001914D9">
        <w:rPr>
          <w:rFonts w:ascii="Arial" w:hAnsi="Arial" w:cs="Arial"/>
          <w:sz w:val="24"/>
          <w:szCs w:val="24"/>
        </w:rPr>
        <w:t>,</w:t>
      </w:r>
      <w:r w:rsidR="002A4E0D" w:rsidRPr="001914D9">
        <w:rPr>
          <w:rFonts w:ascii="Arial" w:hAnsi="Arial" w:cs="Arial"/>
          <w:sz w:val="24"/>
          <w:szCs w:val="24"/>
        </w:rPr>
        <w:t xml:space="preserve"> Plokščių k., Platelių sen., Plungės r.</w:t>
      </w:r>
      <w:r w:rsidRPr="001914D9">
        <w:rPr>
          <w:rFonts w:ascii="Arial" w:hAnsi="Arial" w:cs="Arial"/>
          <w:sz w:val="24"/>
          <w:szCs w:val="24"/>
        </w:rPr>
        <w:t xml:space="preserve"> </w:t>
      </w:r>
    </w:p>
    <w:p w14:paraId="202804DB" w14:textId="5D5F7955" w:rsidR="00AD0BE8" w:rsidRPr="001914D9" w:rsidRDefault="00C5728A" w:rsidP="00E7705B">
      <w:pPr>
        <w:spacing w:after="0" w:line="276" w:lineRule="auto"/>
        <w:ind w:firstLine="851"/>
        <w:jc w:val="both"/>
        <w:rPr>
          <w:rFonts w:ascii="Arial" w:eastAsia="Calibri" w:hAnsi="Arial" w:cs="Arial"/>
          <w:sz w:val="24"/>
          <w:szCs w:val="24"/>
        </w:rPr>
      </w:pPr>
      <w:r w:rsidRPr="001914D9">
        <w:rPr>
          <w:rFonts w:ascii="Arial" w:hAnsi="Arial" w:cs="Arial"/>
          <w:sz w:val="24"/>
          <w:szCs w:val="24"/>
        </w:rPr>
        <w:t xml:space="preserve">Antra dalis - </w:t>
      </w:r>
      <w:r w:rsidR="00165046" w:rsidRPr="001914D9">
        <w:rPr>
          <w:rFonts w:ascii="Arial" w:eastAsia="Calibri" w:hAnsi="Arial" w:cs="Arial"/>
          <w:sz w:val="24"/>
          <w:szCs w:val="24"/>
        </w:rPr>
        <w:t>I</w:t>
      </w:r>
      <w:r w:rsidR="001C1CE3" w:rsidRPr="001914D9">
        <w:rPr>
          <w:rFonts w:ascii="Arial" w:eastAsia="Calibri" w:hAnsi="Arial" w:cs="Arial"/>
          <w:sz w:val="24"/>
          <w:szCs w:val="24"/>
        </w:rPr>
        <w:t>nteraktyvaus ekrano sukūrimas, įdiegimas ir par</w:t>
      </w:r>
      <w:r w:rsidR="00F11CEE" w:rsidRPr="001914D9">
        <w:rPr>
          <w:rFonts w:ascii="Arial" w:eastAsia="Calibri" w:hAnsi="Arial" w:cs="Arial"/>
          <w:sz w:val="24"/>
          <w:szCs w:val="24"/>
        </w:rPr>
        <w:t>engimas</w:t>
      </w:r>
      <w:r w:rsidR="001C1CE3" w:rsidRPr="001914D9">
        <w:rPr>
          <w:rFonts w:ascii="Arial" w:eastAsia="Calibri" w:hAnsi="Arial" w:cs="Arial"/>
          <w:sz w:val="24"/>
          <w:szCs w:val="24"/>
        </w:rPr>
        <w:t xml:space="preserve"> naudojimui</w:t>
      </w:r>
      <w:r w:rsidR="002A4E0D" w:rsidRPr="001914D9">
        <w:rPr>
          <w:rFonts w:ascii="Arial" w:eastAsia="Calibri" w:hAnsi="Arial" w:cs="Arial"/>
          <w:sz w:val="24"/>
          <w:szCs w:val="24"/>
        </w:rPr>
        <w:t xml:space="preserve">. Paslauga reikalinga </w:t>
      </w:r>
      <w:r w:rsidR="00F21278" w:rsidRPr="001914D9">
        <w:rPr>
          <w:rFonts w:ascii="Arial" w:eastAsia="Calibri" w:hAnsi="Arial" w:cs="Arial"/>
          <w:sz w:val="24"/>
          <w:szCs w:val="24"/>
        </w:rPr>
        <w:t>lankytojų centre</w:t>
      </w:r>
      <w:r w:rsidR="00AD0D74" w:rsidRPr="001914D9">
        <w:rPr>
          <w:rFonts w:ascii="Arial" w:eastAsia="Calibri" w:hAnsi="Arial" w:cs="Arial"/>
          <w:sz w:val="24"/>
          <w:szCs w:val="24"/>
        </w:rPr>
        <w:t>,</w:t>
      </w:r>
      <w:r w:rsidR="00F21278" w:rsidRPr="001914D9">
        <w:rPr>
          <w:rFonts w:ascii="Arial" w:eastAsia="Calibri" w:hAnsi="Arial" w:cs="Arial"/>
          <w:sz w:val="24"/>
          <w:szCs w:val="24"/>
        </w:rPr>
        <w:t xml:space="preserve"> </w:t>
      </w:r>
      <w:r w:rsidR="002A4E0D" w:rsidRPr="001914D9">
        <w:rPr>
          <w:rFonts w:ascii="Arial" w:eastAsia="Calibri" w:hAnsi="Arial" w:cs="Arial"/>
          <w:sz w:val="24"/>
          <w:szCs w:val="24"/>
        </w:rPr>
        <w:t>adresu:</w:t>
      </w:r>
      <w:r w:rsidR="00EB6AC3" w:rsidRPr="001914D9">
        <w:rPr>
          <w:rFonts w:ascii="Arial" w:hAnsi="Arial" w:cs="Arial"/>
          <w:sz w:val="24"/>
          <w:szCs w:val="24"/>
        </w:rPr>
        <w:t xml:space="preserve"> Šilinės g. 4</w:t>
      </w:r>
      <w:r w:rsidR="00816117" w:rsidRPr="001914D9">
        <w:rPr>
          <w:rFonts w:ascii="Arial" w:hAnsi="Arial" w:cs="Arial"/>
          <w:sz w:val="24"/>
          <w:szCs w:val="24"/>
        </w:rPr>
        <w:t>,</w:t>
      </w:r>
      <w:r w:rsidR="002A4E0D" w:rsidRPr="001914D9">
        <w:rPr>
          <w:rFonts w:ascii="Arial" w:eastAsia="Calibri" w:hAnsi="Arial" w:cs="Arial"/>
          <w:sz w:val="24"/>
          <w:szCs w:val="24"/>
        </w:rPr>
        <w:t xml:space="preserve"> Plokščių k., Platelių sen., Plungės r.</w:t>
      </w:r>
    </w:p>
    <w:p w14:paraId="3E2EAD2E" w14:textId="43EFB5ED" w:rsidR="00C6165F" w:rsidRPr="001914D9" w:rsidRDefault="00C6165F" w:rsidP="00C6165F">
      <w:pPr>
        <w:pStyle w:val="Sraopastraipa"/>
        <w:tabs>
          <w:tab w:val="left" w:pos="325"/>
        </w:tabs>
        <w:spacing w:after="0" w:line="238" w:lineRule="auto"/>
        <w:ind w:left="0" w:firstLine="1134"/>
        <w:jc w:val="center"/>
        <w:rPr>
          <w:rFonts w:ascii="Arial" w:eastAsia="Calibri" w:hAnsi="Arial" w:cs="Arial"/>
          <w:b/>
          <w:bCs/>
          <w:sz w:val="24"/>
          <w:szCs w:val="24"/>
        </w:rPr>
      </w:pPr>
      <w:r w:rsidRPr="001914D9">
        <w:rPr>
          <w:rFonts w:ascii="Arial" w:eastAsia="Calibri" w:hAnsi="Arial" w:cs="Arial"/>
          <w:b/>
          <w:bCs/>
          <w:sz w:val="24"/>
          <w:szCs w:val="24"/>
        </w:rPr>
        <w:t>PIRMA DALIS</w:t>
      </w:r>
    </w:p>
    <w:p w14:paraId="1FB68B44" w14:textId="77777777" w:rsidR="00C6165F" w:rsidRPr="001914D9" w:rsidRDefault="00C6165F" w:rsidP="00C6165F">
      <w:pPr>
        <w:tabs>
          <w:tab w:val="left" w:pos="325"/>
        </w:tabs>
        <w:spacing w:after="0" w:line="238" w:lineRule="auto"/>
        <w:ind w:firstLine="993"/>
        <w:rPr>
          <w:rFonts w:ascii="Arial" w:eastAsia="Calibri" w:hAnsi="Arial" w:cs="Arial"/>
          <w:b/>
          <w:bCs/>
          <w:sz w:val="24"/>
          <w:szCs w:val="24"/>
        </w:rPr>
      </w:pPr>
    </w:p>
    <w:bookmarkEnd w:id="0"/>
    <w:p w14:paraId="796194B7" w14:textId="26F378E7" w:rsidR="006E39D2" w:rsidRPr="001914D9" w:rsidRDefault="006E39D2" w:rsidP="00F21278">
      <w:pPr>
        <w:spacing w:after="0" w:line="240" w:lineRule="auto"/>
        <w:ind w:firstLine="851"/>
        <w:jc w:val="both"/>
        <w:rPr>
          <w:rFonts w:ascii="Arial" w:eastAsia="Calibri" w:hAnsi="Arial" w:cs="Arial"/>
          <w:b/>
          <w:bCs/>
          <w:sz w:val="24"/>
          <w:szCs w:val="24"/>
        </w:rPr>
      </w:pPr>
      <w:r w:rsidRPr="001914D9">
        <w:rPr>
          <w:rFonts w:ascii="Arial" w:eastAsia="Calibri" w:hAnsi="Arial" w:cs="Arial"/>
          <w:b/>
          <w:bCs/>
          <w:sz w:val="24"/>
          <w:szCs w:val="24"/>
        </w:rPr>
        <w:t>1. Pirkimo objektas</w:t>
      </w:r>
      <w:r w:rsidR="00F21278" w:rsidRPr="001914D9">
        <w:rPr>
          <w:rFonts w:ascii="Arial" w:eastAsia="Calibri" w:hAnsi="Arial" w:cs="Arial"/>
          <w:b/>
          <w:bCs/>
          <w:sz w:val="24"/>
          <w:szCs w:val="24"/>
        </w:rPr>
        <w:t>:</w:t>
      </w:r>
    </w:p>
    <w:p w14:paraId="2F9327FE" w14:textId="617C6926" w:rsidR="006E39D2" w:rsidRPr="001914D9" w:rsidRDefault="006E39D2" w:rsidP="002B09ED">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 xml:space="preserve">1.1. </w:t>
      </w:r>
      <w:r w:rsidR="002B09ED" w:rsidRPr="001914D9">
        <w:rPr>
          <w:rFonts w:ascii="Arial" w:eastAsia="Calibri" w:hAnsi="Arial" w:cs="Arial"/>
          <w:sz w:val="24"/>
          <w:szCs w:val="24"/>
        </w:rPr>
        <w:t xml:space="preserve">Vizualinės branduolinio sprogimo </w:t>
      </w:r>
      <w:r w:rsidR="00736C46" w:rsidRPr="001914D9">
        <w:rPr>
          <w:rFonts w:ascii="Arial" w:eastAsia="Calibri" w:hAnsi="Arial" w:cs="Arial"/>
          <w:sz w:val="24"/>
          <w:szCs w:val="24"/>
        </w:rPr>
        <w:t>instaliacijos sukūrimas, įdiegimas ir įrengimas  ant trijų patalpos sienų bei</w:t>
      </w:r>
      <w:r w:rsidR="00D45B35" w:rsidRPr="001914D9">
        <w:rPr>
          <w:rFonts w:ascii="Arial" w:eastAsia="Calibri" w:hAnsi="Arial" w:cs="Arial"/>
          <w:sz w:val="24"/>
          <w:szCs w:val="24"/>
        </w:rPr>
        <w:t xml:space="preserve"> ant</w:t>
      </w:r>
      <w:r w:rsidR="00736C46" w:rsidRPr="001914D9">
        <w:rPr>
          <w:rFonts w:ascii="Arial" w:eastAsia="Calibri" w:hAnsi="Arial" w:cs="Arial"/>
          <w:sz w:val="24"/>
          <w:szCs w:val="24"/>
        </w:rPr>
        <w:t xml:space="preserve"> esamo projekcinio maketo Šaltojo karo ekspozicijos branduolinio sprogimo demonstracinėje patalpoje</w:t>
      </w:r>
      <w:r w:rsidR="00B729A0" w:rsidRPr="001914D9">
        <w:rPr>
          <w:rFonts w:ascii="Arial" w:eastAsia="Calibri" w:hAnsi="Arial" w:cs="Arial"/>
          <w:sz w:val="24"/>
          <w:szCs w:val="24"/>
        </w:rPr>
        <w:t xml:space="preserve"> </w:t>
      </w:r>
      <w:r w:rsidRPr="001914D9">
        <w:rPr>
          <w:rFonts w:ascii="Arial" w:eastAsia="Calibri" w:hAnsi="Arial" w:cs="Arial"/>
          <w:sz w:val="24"/>
          <w:szCs w:val="24"/>
        </w:rPr>
        <w:t>(toliau – Vizualizacija), (</w:t>
      </w:r>
      <w:r w:rsidR="00DF00D6" w:rsidRPr="001914D9">
        <w:rPr>
          <w:rFonts w:ascii="Arial" w:eastAsia="Calibri" w:hAnsi="Arial" w:cs="Arial"/>
          <w:sz w:val="24"/>
          <w:szCs w:val="24"/>
        </w:rPr>
        <w:t xml:space="preserve">techninės specifikacijos </w:t>
      </w:r>
      <w:r w:rsidRPr="001914D9">
        <w:rPr>
          <w:rFonts w:ascii="Arial" w:eastAsia="Calibri" w:hAnsi="Arial" w:cs="Arial"/>
          <w:sz w:val="24"/>
          <w:szCs w:val="24"/>
        </w:rPr>
        <w:t xml:space="preserve">priedas Nr. </w:t>
      </w:r>
      <w:r w:rsidR="00DF00D6" w:rsidRPr="001914D9">
        <w:rPr>
          <w:rFonts w:ascii="Arial" w:eastAsia="Calibri" w:hAnsi="Arial" w:cs="Arial"/>
          <w:sz w:val="24"/>
          <w:szCs w:val="24"/>
        </w:rPr>
        <w:t>1</w:t>
      </w:r>
      <w:r w:rsidRPr="001914D9">
        <w:rPr>
          <w:rFonts w:ascii="Arial" w:eastAsia="Calibri" w:hAnsi="Arial" w:cs="Arial"/>
          <w:sz w:val="24"/>
          <w:szCs w:val="24"/>
        </w:rPr>
        <w:t>, patalpa R2-47</w:t>
      </w:r>
      <w:r w:rsidR="00B23C06" w:rsidRPr="001914D9">
        <w:rPr>
          <w:rFonts w:ascii="Arial" w:eastAsia="Calibri" w:hAnsi="Arial" w:cs="Arial"/>
          <w:sz w:val="24"/>
          <w:szCs w:val="24"/>
        </w:rPr>
        <w:t>, patalpos bendras plotas 41,97</w:t>
      </w:r>
      <w:r w:rsidR="00CB4902" w:rsidRPr="001914D9">
        <w:rPr>
          <w:rFonts w:ascii="Arial" w:eastAsia="Calibri" w:hAnsi="Arial" w:cs="Arial"/>
          <w:sz w:val="24"/>
          <w:szCs w:val="24"/>
        </w:rPr>
        <w:t xml:space="preserve"> m</w:t>
      </w:r>
      <w:r w:rsidR="00B23C06" w:rsidRPr="001914D9">
        <w:rPr>
          <w:rFonts w:ascii="Arial" w:eastAsia="Calibri" w:hAnsi="Arial" w:cs="Arial"/>
          <w:sz w:val="24"/>
          <w:szCs w:val="24"/>
          <w:vertAlign w:val="superscript"/>
        </w:rPr>
        <w:t>2</w:t>
      </w:r>
      <w:r w:rsidRPr="001914D9">
        <w:rPr>
          <w:rFonts w:ascii="Arial" w:eastAsia="Calibri" w:hAnsi="Arial" w:cs="Arial"/>
          <w:sz w:val="24"/>
          <w:szCs w:val="24"/>
        </w:rPr>
        <w:t>).</w:t>
      </w:r>
    </w:p>
    <w:p w14:paraId="2102DDD5" w14:textId="4A664878" w:rsidR="006E39D2" w:rsidRPr="001914D9" w:rsidRDefault="00000000" w:rsidP="000F12CA">
      <w:pPr>
        <w:spacing w:after="0" w:line="240" w:lineRule="auto"/>
        <w:ind w:firstLine="851"/>
        <w:jc w:val="both"/>
        <w:rPr>
          <w:rFonts w:ascii="Arial" w:eastAsia="Calibri" w:hAnsi="Arial" w:cs="Arial"/>
          <w:sz w:val="24"/>
          <w:szCs w:val="24"/>
        </w:rPr>
      </w:pPr>
      <w:r w:rsidRPr="001914D9">
        <w:pict w14:anchorId="2F7A7F4C">
          <v:rect id="_x0000_s1027" style="position:absolute;left:0;text-align:left;margin-left:-85.05pt;margin-top:15.4pt;width:3276.75pt;height:.1pt;z-index:251661312;mso-position-horizontal-relative:text;mso-position-vertical-relative:text" o:hralign="center" o:hrstd="t" o:hr="t" fillcolor="#a0a0a0" stroked="f">
            <w10:wrap type="square" side="right"/>
          </v:rect>
        </w:pict>
      </w:r>
      <w:r w:rsidR="006E39D2" w:rsidRPr="001914D9">
        <w:rPr>
          <w:rFonts w:ascii="Arial" w:eastAsia="Calibri" w:hAnsi="Arial" w:cs="Arial"/>
          <w:sz w:val="24"/>
          <w:szCs w:val="24"/>
        </w:rPr>
        <w:t>1.2. Vizualizacija turi būti sukurta taip, kad lankytojai galėtų patirti Šaltojo karo laikotarpio grėsmės mastą per įtraukiančią audiovizualinę patirtį.</w:t>
      </w:r>
    </w:p>
    <w:p w14:paraId="0604F964" w14:textId="625DA7F6" w:rsidR="006E39D2" w:rsidRPr="001914D9" w:rsidRDefault="006E39D2" w:rsidP="000F12CA">
      <w:pPr>
        <w:spacing w:after="0" w:line="240" w:lineRule="auto"/>
        <w:ind w:firstLine="851"/>
        <w:jc w:val="both"/>
        <w:rPr>
          <w:rFonts w:ascii="Arial" w:eastAsia="Calibri" w:hAnsi="Arial" w:cs="Arial"/>
          <w:b/>
          <w:bCs/>
          <w:sz w:val="24"/>
          <w:szCs w:val="24"/>
        </w:rPr>
      </w:pPr>
      <w:r w:rsidRPr="001914D9">
        <w:rPr>
          <w:rFonts w:ascii="Arial" w:eastAsia="Calibri" w:hAnsi="Arial" w:cs="Arial"/>
          <w:b/>
          <w:bCs/>
          <w:sz w:val="24"/>
          <w:szCs w:val="24"/>
        </w:rPr>
        <w:t>2. Tikslinė auditorija</w:t>
      </w:r>
      <w:r w:rsidR="00F21278" w:rsidRPr="001914D9">
        <w:rPr>
          <w:rFonts w:ascii="Arial" w:eastAsia="Calibri" w:hAnsi="Arial" w:cs="Arial"/>
          <w:b/>
          <w:bCs/>
          <w:sz w:val="24"/>
          <w:szCs w:val="24"/>
        </w:rPr>
        <w:t>:</w:t>
      </w:r>
    </w:p>
    <w:p w14:paraId="07E02FF9" w14:textId="77777777" w:rsidR="006E39D2" w:rsidRPr="001914D9" w:rsidRDefault="006E39D2" w:rsidP="000F12CA">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2.1. Lietuvos ir užsienio lankytojai bei turistai, besidomintys kariniu ir istoriniu paveldu.</w:t>
      </w:r>
    </w:p>
    <w:p w14:paraId="3E9D113D" w14:textId="77777777" w:rsidR="006E39D2" w:rsidRPr="001914D9" w:rsidRDefault="006E39D2" w:rsidP="000F12CA">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2.2. Vizualizacija turi būti suprantama tarptautinei auditorijai, todėl:</w:t>
      </w:r>
    </w:p>
    <w:p w14:paraId="2AAB2A54" w14:textId="34329D52" w:rsidR="006E39D2" w:rsidRPr="001914D9" w:rsidRDefault="006E39D2" w:rsidP="000F12CA">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2.2.1. neturi būti naudojamas žodinis pasakojimas ar tekstiniai paaiškinimai;</w:t>
      </w:r>
    </w:p>
    <w:p w14:paraId="697E96DB" w14:textId="09DA4280" w:rsidR="006E39D2" w:rsidRPr="001914D9" w:rsidRDefault="006E39D2" w:rsidP="000F12CA">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2.2.2. turinys turi būti perteikiamas universalia vaizdo, garso ir šviesos kalba, atsižvelgiant į kultūrinius, istorinius ir socialinius skirtumus.</w:t>
      </w:r>
    </w:p>
    <w:p w14:paraId="386E40C7" w14:textId="6B9F1519" w:rsidR="006E39D2" w:rsidRPr="001914D9" w:rsidRDefault="006E39D2" w:rsidP="000F12CA">
      <w:pPr>
        <w:spacing w:after="0" w:line="240" w:lineRule="auto"/>
        <w:ind w:firstLine="851"/>
        <w:jc w:val="both"/>
        <w:rPr>
          <w:rFonts w:ascii="Arial" w:eastAsia="Calibri" w:hAnsi="Arial" w:cs="Arial"/>
          <w:b/>
          <w:bCs/>
          <w:sz w:val="24"/>
          <w:szCs w:val="24"/>
        </w:rPr>
      </w:pPr>
      <w:r w:rsidRPr="001914D9">
        <w:rPr>
          <w:rFonts w:ascii="Arial" w:eastAsia="Calibri" w:hAnsi="Arial" w:cs="Arial"/>
          <w:b/>
          <w:bCs/>
          <w:sz w:val="24"/>
          <w:szCs w:val="24"/>
        </w:rPr>
        <w:t>3. Techniniai reikalavimai</w:t>
      </w:r>
      <w:r w:rsidR="00D45B35" w:rsidRPr="001914D9">
        <w:rPr>
          <w:rFonts w:ascii="Arial" w:eastAsia="Calibri" w:hAnsi="Arial" w:cs="Arial"/>
          <w:b/>
          <w:bCs/>
          <w:sz w:val="24"/>
          <w:szCs w:val="24"/>
        </w:rPr>
        <w:t xml:space="preserve"> trijų sienų</w:t>
      </w:r>
      <w:r w:rsidRPr="001914D9">
        <w:rPr>
          <w:rFonts w:ascii="Arial" w:eastAsia="Calibri" w:hAnsi="Arial" w:cs="Arial"/>
          <w:b/>
          <w:bCs/>
          <w:sz w:val="24"/>
          <w:szCs w:val="24"/>
        </w:rPr>
        <w:t xml:space="preserve"> vizualizacijai</w:t>
      </w:r>
      <w:r w:rsidR="00F21278" w:rsidRPr="001914D9">
        <w:rPr>
          <w:rFonts w:ascii="Arial" w:eastAsia="Calibri" w:hAnsi="Arial" w:cs="Arial"/>
          <w:b/>
          <w:bCs/>
          <w:sz w:val="24"/>
          <w:szCs w:val="24"/>
        </w:rPr>
        <w:t>:</w:t>
      </w:r>
    </w:p>
    <w:p w14:paraId="78B7D760" w14:textId="77777777" w:rsidR="006E39D2" w:rsidRPr="001914D9" w:rsidRDefault="006E39D2" w:rsidP="000F12CA">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3.1. Turi būti sukurta trijų sienų vaizdo projekcija, pritaikyta 180° patirčiai:</w:t>
      </w:r>
    </w:p>
    <w:p w14:paraId="1BCDA5DE" w14:textId="77777777" w:rsidR="00685F88" w:rsidRPr="001914D9" w:rsidRDefault="006E39D2" w:rsidP="00B52A2E">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3.1.1. Šoninių sienų projektuojamas vaizdas:</w:t>
      </w:r>
    </w:p>
    <w:p w14:paraId="6CBF79EE" w14:textId="6C749BE8" w:rsidR="006E39D2" w:rsidRPr="001914D9" w:rsidRDefault="00685F88" w:rsidP="00B52A2E">
      <w:pPr>
        <w:tabs>
          <w:tab w:val="left" w:pos="2127"/>
        </w:tabs>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 xml:space="preserve">3.1.1.1. </w:t>
      </w:r>
      <w:r w:rsidR="006E39D2" w:rsidRPr="001914D9">
        <w:rPr>
          <w:rFonts w:ascii="Arial" w:eastAsia="Calibri" w:hAnsi="Arial" w:cs="Arial"/>
          <w:sz w:val="24"/>
          <w:szCs w:val="24"/>
        </w:rPr>
        <w:t>plotis – 440 cm;</w:t>
      </w:r>
    </w:p>
    <w:p w14:paraId="08B57FF9" w14:textId="48BFFBFB" w:rsidR="006E39D2" w:rsidRPr="001914D9" w:rsidRDefault="006E39D2">
      <w:pPr>
        <w:pStyle w:val="Sraopastraipa"/>
        <w:numPr>
          <w:ilvl w:val="3"/>
          <w:numId w:val="14"/>
        </w:numPr>
        <w:tabs>
          <w:tab w:val="left" w:pos="1843"/>
        </w:tabs>
        <w:spacing w:after="0" w:line="240" w:lineRule="auto"/>
        <w:ind w:left="0" w:firstLine="851"/>
        <w:jc w:val="both"/>
        <w:rPr>
          <w:rFonts w:ascii="Arial" w:eastAsia="Calibri" w:hAnsi="Arial" w:cs="Arial"/>
          <w:sz w:val="24"/>
          <w:szCs w:val="24"/>
        </w:rPr>
      </w:pPr>
      <w:r w:rsidRPr="001914D9">
        <w:rPr>
          <w:rFonts w:ascii="Arial" w:eastAsia="Calibri" w:hAnsi="Arial" w:cs="Arial"/>
          <w:sz w:val="24"/>
          <w:szCs w:val="24"/>
        </w:rPr>
        <w:t>aukštis – 300 cm.</w:t>
      </w:r>
    </w:p>
    <w:p w14:paraId="35FB2523" w14:textId="77777777" w:rsidR="006E39D2" w:rsidRPr="001914D9" w:rsidRDefault="006E39D2" w:rsidP="00B52A2E">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3.1.2. Galinės sienos projektuojamas vaizdas:</w:t>
      </w:r>
    </w:p>
    <w:p w14:paraId="5811BDEE" w14:textId="77777777" w:rsidR="00685F88" w:rsidRPr="001914D9" w:rsidRDefault="006E39D2">
      <w:pPr>
        <w:pStyle w:val="Sraopastraipa"/>
        <w:numPr>
          <w:ilvl w:val="3"/>
          <w:numId w:val="13"/>
        </w:numPr>
        <w:tabs>
          <w:tab w:val="left" w:pos="1843"/>
        </w:tabs>
        <w:spacing w:after="0" w:line="240" w:lineRule="auto"/>
        <w:ind w:left="0" w:firstLine="851"/>
        <w:jc w:val="both"/>
        <w:rPr>
          <w:rFonts w:ascii="Arial" w:eastAsia="Calibri" w:hAnsi="Arial" w:cs="Arial"/>
          <w:sz w:val="24"/>
          <w:szCs w:val="24"/>
        </w:rPr>
      </w:pPr>
      <w:r w:rsidRPr="001914D9">
        <w:rPr>
          <w:rFonts w:ascii="Arial" w:eastAsia="Calibri" w:hAnsi="Arial" w:cs="Arial"/>
          <w:sz w:val="24"/>
          <w:szCs w:val="24"/>
        </w:rPr>
        <w:t>plotis – 456 cm;</w:t>
      </w:r>
    </w:p>
    <w:p w14:paraId="7A84B53D" w14:textId="62D9C970" w:rsidR="00ED7E33" w:rsidRPr="001914D9" w:rsidRDefault="006E39D2">
      <w:pPr>
        <w:pStyle w:val="Sraopastraipa"/>
        <w:numPr>
          <w:ilvl w:val="3"/>
          <w:numId w:val="13"/>
        </w:numPr>
        <w:spacing w:after="0" w:line="240" w:lineRule="auto"/>
        <w:jc w:val="both"/>
        <w:rPr>
          <w:rFonts w:ascii="Arial" w:eastAsia="Calibri" w:hAnsi="Arial" w:cs="Arial"/>
          <w:sz w:val="24"/>
          <w:szCs w:val="24"/>
        </w:rPr>
      </w:pPr>
      <w:r w:rsidRPr="001914D9">
        <w:rPr>
          <w:rFonts w:ascii="Arial" w:eastAsia="Calibri" w:hAnsi="Arial" w:cs="Arial"/>
          <w:sz w:val="24"/>
          <w:szCs w:val="24"/>
        </w:rPr>
        <w:t>aukštis – 300 cm.</w:t>
      </w:r>
    </w:p>
    <w:p w14:paraId="5D57EFD5" w14:textId="012EC693" w:rsidR="006E39D2" w:rsidRPr="001914D9" w:rsidRDefault="006E39D2" w:rsidP="00B52A2E">
      <w:pPr>
        <w:spacing w:after="0" w:line="240" w:lineRule="auto"/>
        <w:ind w:firstLine="709"/>
        <w:jc w:val="both"/>
        <w:rPr>
          <w:rFonts w:ascii="Arial" w:eastAsia="Calibri" w:hAnsi="Arial" w:cs="Arial"/>
          <w:sz w:val="24"/>
          <w:szCs w:val="24"/>
        </w:rPr>
      </w:pPr>
      <w:r w:rsidRPr="001914D9">
        <w:rPr>
          <w:rFonts w:ascii="Arial" w:eastAsia="Calibri" w:hAnsi="Arial" w:cs="Arial"/>
          <w:sz w:val="24"/>
          <w:szCs w:val="24"/>
        </w:rPr>
        <w:t>3.2. Vizualizacija turi būti vientisa, suderinta tarp sienų, be matomų perėjimų, deformacijų ar vaizdo neatitikimų.</w:t>
      </w:r>
      <w:r w:rsidR="00000000" w:rsidRPr="001914D9">
        <w:pict w14:anchorId="7D6CA2E4">
          <v:rect id="_x0000_s1035" style="position:absolute;left:0;text-align:left;margin-left:0;margin-top:0;width:0;height:1.5pt;z-index:251663360;mso-position-horizontal:left;mso-position-horizontal-relative:text;mso-position-vertical-relative:text" o:hralign="center" o:hrstd="t" o:hr="t" fillcolor="#a0a0a0" stroked="f">
            <w10:wrap type="square" side="right"/>
          </v:rect>
        </w:pict>
      </w:r>
    </w:p>
    <w:p w14:paraId="1198A868" w14:textId="66B9DC99" w:rsidR="006E39D2" w:rsidRPr="001914D9" w:rsidRDefault="006E39D2" w:rsidP="00ED7E33">
      <w:pPr>
        <w:spacing w:after="0" w:line="240" w:lineRule="auto"/>
        <w:ind w:firstLine="851"/>
        <w:jc w:val="both"/>
        <w:rPr>
          <w:rFonts w:ascii="Arial" w:eastAsia="Calibri" w:hAnsi="Arial" w:cs="Arial"/>
          <w:b/>
          <w:bCs/>
          <w:sz w:val="24"/>
          <w:szCs w:val="24"/>
        </w:rPr>
      </w:pPr>
      <w:r w:rsidRPr="001914D9">
        <w:rPr>
          <w:rFonts w:ascii="Arial" w:eastAsia="Calibri" w:hAnsi="Arial" w:cs="Arial"/>
          <w:b/>
          <w:bCs/>
          <w:sz w:val="24"/>
          <w:szCs w:val="24"/>
        </w:rPr>
        <w:t>4. Turinio ir meninės koncepcijos reikalavimai</w:t>
      </w:r>
      <w:r w:rsidR="00ED7E33" w:rsidRPr="001914D9">
        <w:rPr>
          <w:rFonts w:ascii="Arial" w:eastAsia="Calibri" w:hAnsi="Arial" w:cs="Arial"/>
          <w:b/>
          <w:bCs/>
          <w:sz w:val="24"/>
          <w:szCs w:val="24"/>
        </w:rPr>
        <w:t>:</w:t>
      </w:r>
    </w:p>
    <w:p w14:paraId="28815215" w14:textId="77777777" w:rsidR="006E39D2" w:rsidRPr="001914D9" w:rsidRDefault="006E39D2" w:rsidP="00ED7E33">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4.1. Turinys turi apimti sprogimo eigą, šviesos blyksnį, slėgio bangą, liepsnos formavimąsi ir aplinkos transformaciją.</w:t>
      </w:r>
    </w:p>
    <w:p w14:paraId="0436C13B" w14:textId="77777777" w:rsidR="006E39D2" w:rsidRPr="001914D9" w:rsidRDefault="006E39D2" w:rsidP="00ED7E33">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lastRenderedPageBreak/>
        <w:t>4.2. Vizualinis pasakojimas turi būti kuriamas be žodinio teksto, naudojant vaizdą, garsą, šviesos efektus, žemo dažnio garso ir (ar) vibracijų sprendimus.</w:t>
      </w:r>
    </w:p>
    <w:p w14:paraId="439FA07E" w14:textId="77777777" w:rsidR="006E39D2" w:rsidRPr="001914D9" w:rsidRDefault="006E39D2" w:rsidP="00ED7E33">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4.3. Vizualizacijos struktūra turi apimti šias dalis:</w:t>
      </w:r>
    </w:p>
    <w:p w14:paraId="5DDCD41E" w14:textId="271855BC" w:rsidR="006E39D2" w:rsidRPr="001914D9" w:rsidRDefault="006E39D2" w:rsidP="00ED7E33">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4.3.1. Pradinė dalis – ramūs</w:t>
      </w:r>
      <w:r w:rsidR="00717A1E" w:rsidRPr="001914D9">
        <w:rPr>
          <w:rFonts w:ascii="Arial" w:eastAsia="Calibri" w:hAnsi="Arial" w:cs="Arial"/>
          <w:sz w:val="24"/>
          <w:szCs w:val="24"/>
        </w:rPr>
        <w:t xml:space="preserve"> pasaulio regionų</w:t>
      </w:r>
      <w:r w:rsidRPr="001914D9">
        <w:rPr>
          <w:rFonts w:ascii="Arial" w:eastAsia="Calibri" w:hAnsi="Arial" w:cs="Arial"/>
          <w:sz w:val="24"/>
          <w:szCs w:val="24"/>
        </w:rPr>
        <w:t xml:space="preserve"> gamtos, kultūros ir civilizacijos vaizdai, kuriantys saugumo ir stabilumo pojūtį;</w:t>
      </w:r>
    </w:p>
    <w:p w14:paraId="7BC274A3" w14:textId="77777777" w:rsidR="006E39D2" w:rsidRPr="001914D9" w:rsidRDefault="006E39D2" w:rsidP="00ED7E33">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4.3.2. Pereinamoji dalis – palaipsnis progreso, technologinės plėtros, įtampos ir konflikto didėjimas (tempo, garso ir vizualikos intensyvėjimas);</w:t>
      </w:r>
    </w:p>
    <w:p w14:paraId="2FC7A925" w14:textId="77777777" w:rsidR="00ED7E33" w:rsidRPr="001914D9" w:rsidRDefault="006E39D2" w:rsidP="00ED7E33">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4.3.3. Kulminacija – atominio sprogimo vizualinė interpretacija, perteikianti mastą, destrukcinę galią ir emocinį poveikį.</w:t>
      </w:r>
    </w:p>
    <w:p w14:paraId="4BA7D977" w14:textId="6552AD1A" w:rsidR="006E39D2" w:rsidRPr="001914D9" w:rsidRDefault="006E39D2" w:rsidP="00685F88">
      <w:pPr>
        <w:tabs>
          <w:tab w:val="left" w:pos="851"/>
        </w:tabs>
        <w:spacing w:after="0" w:line="240" w:lineRule="auto"/>
        <w:ind w:firstLine="851"/>
        <w:rPr>
          <w:rFonts w:ascii="Arial" w:eastAsia="Calibri" w:hAnsi="Arial" w:cs="Arial"/>
          <w:sz w:val="24"/>
          <w:szCs w:val="24"/>
        </w:rPr>
      </w:pPr>
      <w:r w:rsidRPr="001914D9">
        <w:rPr>
          <w:rFonts w:ascii="Arial" w:eastAsia="Calibri" w:hAnsi="Arial" w:cs="Arial"/>
          <w:sz w:val="24"/>
          <w:szCs w:val="24"/>
        </w:rPr>
        <w:t>4.4. Branduolinio sprogimo vaizdavimas turi būti:</w:t>
      </w:r>
    </w:p>
    <w:p w14:paraId="014E83EC" w14:textId="77777777" w:rsidR="006E39D2" w:rsidRPr="001914D9" w:rsidRDefault="006E39D2" w:rsidP="00685F88">
      <w:pPr>
        <w:tabs>
          <w:tab w:val="left" w:pos="851"/>
        </w:tabs>
        <w:spacing w:after="0" w:line="240" w:lineRule="auto"/>
        <w:ind w:firstLine="851"/>
        <w:rPr>
          <w:rFonts w:ascii="Arial" w:eastAsia="Calibri" w:hAnsi="Arial" w:cs="Arial"/>
          <w:sz w:val="24"/>
          <w:szCs w:val="24"/>
        </w:rPr>
      </w:pPr>
      <w:r w:rsidRPr="001914D9">
        <w:rPr>
          <w:rFonts w:ascii="Arial" w:eastAsia="Calibri" w:hAnsi="Arial" w:cs="Arial"/>
          <w:sz w:val="24"/>
          <w:szCs w:val="24"/>
        </w:rPr>
        <w:t>4.4.1. edukacinio ir ekspozicinio pobūdžio;</w:t>
      </w:r>
    </w:p>
    <w:p w14:paraId="3B30CD9B" w14:textId="77777777" w:rsidR="00685F88" w:rsidRPr="001914D9" w:rsidRDefault="006E39D2" w:rsidP="00893892">
      <w:pPr>
        <w:tabs>
          <w:tab w:val="left" w:pos="851"/>
        </w:tabs>
        <w:spacing w:after="0" w:line="240" w:lineRule="auto"/>
        <w:ind w:firstLine="851"/>
        <w:rPr>
          <w:rFonts w:ascii="Arial" w:eastAsia="Calibri" w:hAnsi="Arial" w:cs="Arial"/>
          <w:sz w:val="24"/>
          <w:szCs w:val="24"/>
        </w:rPr>
      </w:pPr>
      <w:r w:rsidRPr="001914D9">
        <w:rPr>
          <w:rFonts w:ascii="Arial" w:eastAsia="Calibri" w:hAnsi="Arial" w:cs="Arial"/>
          <w:sz w:val="24"/>
          <w:szCs w:val="24"/>
        </w:rPr>
        <w:t>4.4.2. be perteklinio šokiruojančio ar natūralistinio turinio;</w:t>
      </w:r>
    </w:p>
    <w:p w14:paraId="60214B02" w14:textId="72AEE915" w:rsidR="006E39D2" w:rsidRPr="001914D9" w:rsidRDefault="006E39D2" w:rsidP="00685F88">
      <w:pPr>
        <w:spacing w:after="0" w:line="240" w:lineRule="auto"/>
        <w:ind w:firstLine="709"/>
        <w:rPr>
          <w:rFonts w:ascii="Arial" w:eastAsia="Calibri" w:hAnsi="Arial" w:cs="Arial"/>
          <w:sz w:val="24"/>
          <w:szCs w:val="24"/>
        </w:rPr>
      </w:pPr>
      <w:r w:rsidRPr="001914D9">
        <w:rPr>
          <w:rFonts w:ascii="Arial" w:eastAsia="Calibri" w:hAnsi="Arial" w:cs="Arial"/>
          <w:sz w:val="24"/>
          <w:szCs w:val="24"/>
        </w:rPr>
        <w:t>4.4.3. pritaikytas viešai lankomai muziejinei erdvei.</w:t>
      </w:r>
      <w:r w:rsidR="00000000" w:rsidRPr="001914D9">
        <w:pict w14:anchorId="2FC4AA45">
          <v:rect id="_x0000_s1036" style="position:absolute;left:0;text-align:left;margin-left:0;margin-top:0;width:0;height:1.5pt;z-index:251665408;mso-position-horizontal:left;mso-position-horizontal-relative:text;mso-position-vertical-relative:text" o:hralign="center" o:hrstd="t" o:hr="t" fillcolor="#a0a0a0" stroked="f">
            <w10:wrap type="square" side="right"/>
          </v:rect>
        </w:pict>
      </w:r>
    </w:p>
    <w:p w14:paraId="78477CDD" w14:textId="1059AEA9" w:rsidR="006E39D2" w:rsidRPr="001914D9" w:rsidRDefault="006E39D2" w:rsidP="00685F88">
      <w:pPr>
        <w:spacing w:after="0" w:line="240" w:lineRule="auto"/>
        <w:ind w:firstLine="851"/>
        <w:jc w:val="both"/>
        <w:rPr>
          <w:rFonts w:ascii="Arial" w:eastAsia="Calibri" w:hAnsi="Arial" w:cs="Arial"/>
          <w:b/>
          <w:bCs/>
          <w:sz w:val="24"/>
          <w:szCs w:val="24"/>
        </w:rPr>
      </w:pPr>
      <w:r w:rsidRPr="001914D9">
        <w:rPr>
          <w:rFonts w:ascii="Arial" w:eastAsia="Calibri" w:hAnsi="Arial" w:cs="Arial"/>
          <w:b/>
          <w:bCs/>
          <w:sz w:val="24"/>
          <w:szCs w:val="24"/>
        </w:rPr>
        <w:t>5. Vizualizacijos trukmė</w:t>
      </w:r>
      <w:r w:rsidR="00423BB7" w:rsidRPr="001914D9">
        <w:rPr>
          <w:rFonts w:ascii="Arial" w:eastAsia="Calibri" w:hAnsi="Arial" w:cs="Arial"/>
          <w:b/>
          <w:bCs/>
          <w:sz w:val="24"/>
          <w:szCs w:val="24"/>
        </w:rPr>
        <w:t>:</w:t>
      </w:r>
    </w:p>
    <w:p w14:paraId="698E3520" w14:textId="77777777" w:rsidR="006E39D2" w:rsidRPr="001914D9" w:rsidRDefault="006E39D2" w:rsidP="00685F88">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5.1. Vaizdo projekcijos trukmė:</w:t>
      </w:r>
    </w:p>
    <w:p w14:paraId="402060E0" w14:textId="77777777" w:rsidR="00685F88" w:rsidRPr="001914D9" w:rsidRDefault="006E39D2">
      <w:pPr>
        <w:pStyle w:val="Sraopastraipa"/>
        <w:numPr>
          <w:ilvl w:val="2"/>
          <w:numId w:val="12"/>
        </w:numPr>
        <w:tabs>
          <w:tab w:val="left" w:pos="1560"/>
        </w:tabs>
        <w:spacing w:after="0" w:line="240" w:lineRule="auto"/>
        <w:ind w:left="0" w:firstLine="851"/>
        <w:jc w:val="both"/>
        <w:rPr>
          <w:rFonts w:ascii="Arial" w:eastAsia="Calibri" w:hAnsi="Arial" w:cs="Arial"/>
          <w:sz w:val="24"/>
          <w:szCs w:val="24"/>
        </w:rPr>
      </w:pPr>
      <w:r w:rsidRPr="001914D9">
        <w:rPr>
          <w:rFonts w:ascii="Arial" w:eastAsia="Calibri" w:hAnsi="Arial" w:cs="Arial"/>
          <w:sz w:val="24"/>
          <w:szCs w:val="24"/>
        </w:rPr>
        <w:t>ne trumpesnė kaip 2 min. 30 sek.;</w:t>
      </w:r>
    </w:p>
    <w:p w14:paraId="7B26CE5C" w14:textId="6CA63A88" w:rsidR="006E39D2" w:rsidRPr="001914D9" w:rsidRDefault="006E39D2">
      <w:pPr>
        <w:pStyle w:val="Sraopastraipa"/>
        <w:numPr>
          <w:ilvl w:val="2"/>
          <w:numId w:val="12"/>
        </w:numPr>
        <w:tabs>
          <w:tab w:val="left" w:pos="1560"/>
        </w:tabs>
        <w:spacing w:after="0" w:line="240" w:lineRule="auto"/>
        <w:ind w:left="0" w:firstLine="851"/>
        <w:jc w:val="both"/>
        <w:rPr>
          <w:rFonts w:ascii="Arial" w:eastAsia="Calibri" w:hAnsi="Arial" w:cs="Arial"/>
          <w:sz w:val="24"/>
          <w:szCs w:val="24"/>
        </w:rPr>
      </w:pPr>
      <w:r w:rsidRPr="001914D9">
        <w:rPr>
          <w:rFonts w:ascii="Arial" w:eastAsia="Calibri" w:hAnsi="Arial" w:cs="Arial"/>
          <w:sz w:val="24"/>
          <w:szCs w:val="24"/>
        </w:rPr>
        <w:t>ne ilgesnė kaip 4 min. 30 sek.</w:t>
      </w:r>
    </w:p>
    <w:p w14:paraId="4A7FEAAE" w14:textId="7EB960DC" w:rsidR="006E39D2" w:rsidRPr="001914D9" w:rsidRDefault="006E39D2" w:rsidP="00F21278">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5.2. Į trukmę įskaitomi visi garso, šviesos ir kiti audiovizualiniai efektai.</w:t>
      </w:r>
    </w:p>
    <w:p w14:paraId="285B0156" w14:textId="2E3E1498" w:rsidR="006E39D2" w:rsidRPr="001914D9" w:rsidRDefault="006E39D2" w:rsidP="00D45B35">
      <w:pPr>
        <w:spacing w:after="0" w:line="240" w:lineRule="auto"/>
        <w:ind w:firstLine="851"/>
        <w:jc w:val="both"/>
        <w:rPr>
          <w:rFonts w:ascii="Arial" w:eastAsia="Calibri" w:hAnsi="Arial" w:cs="Arial"/>
          <w:b/>
          <w:bCs/>
          <w:sz w:val="24"/>
          <w:szCs w:val="24"/>
        </w:rPr>
      </w:pPr>
      <w:r w:rsidRPr="001914D9">
        <w:rPr>
          <w:rFonts w:ascii="Arial" w:eastAsia="Calibri" w:hAnsi="Arial" w:cs="Arial"/>
          <w:b/>
          <w:bCs/>
          <w:sz w:val="24"/>
          <w:szCs w:val="24"/>
        </w:rPr>
        <w:t xml:space="preserve">6. </w:t>
      </w:r>
      <w:r w:rsidR="00D45B35" w:rsidRPr="001914D9">
        <w:rPr>
          <w:rFonts w:ascii="Arial" w:eastAsia="Calibri" w:hAnsi="Arial" w:cs="Arial"/>
          <w:b/>
          <w:bCs/>
          <w:sz w:val="24"/>
          <w:szCs w:val="24"/>
        </w:rPr>
        <w:t>Techniniai reikalavimai</w:t>
      </w:r>
      <w:r w:rsidRPr="001914D9">
        <w:rPr>
          <w:rFonts w:ascii="Arial" w:eastAsia="Calibri" w:hAnsi="Arial" w:cs="Arial"/>
          <w:b/>
          <w:bCs/>
          <w:sz w:val="24"/>
          <w:szCs w:val="24"/>
        </w:rPr>
        <w:t xml:space="preserve"> ant esamo projekcinio</w:t>
      </w:r>
      <w:r w:rsidR="00F76C99" w:rsidRPr="001914D9">
        <w:rPr>
          <w:rFonts w:ascii="Arial" w:eastAsia="Calibri" w:hAnsi="Arial" w:cs="Arial"/>
          <w:b/>
          <w:bCs/>
          <w:sz w:val="24"/>
          <w:szCs w:val="24"/>
        </w:rPr>
        <w:t xml:space="preserve"> maketo</w:t>
      </w:r>
      <w:r w:rsidRPr="001914D9">
        <w:rPr>
          <w:rFonts w:ascii="Arial" w:eastAsia="Calibri" w:hAnsi="Arial" w:cs="Arial"/>
          <w:b/>
          <w:bCs/>
          <w:sz w:val="24"/>
          <w:szCs w:val="24"/>
        </w:rPr>
        <w:t xml:space="preserve"> </w:t>
      </w:r>
      <w:r w:rsidR="00685F88" w:rsidRPr="001914D9">
        <w:rPr>
          <w:rFonts w:ascii="Arial" w:eastAsia="Calibri" w:hAnsi="Arial" w:cs="Arial"/>
          <w:sz w:val="24"/>
          <w:szCs w:val="24"/>
        </w:rPr>
        <w:t xml:space="preserve">žr. pav. </w:t>
      </w:r>
      <w:r w:rsidR="008846A1" w:rsidRPr="001914D9">
        <w:rPr>
          <w:rFonts w:ascii="Arial" w:eastAsia="Calibri" w:hAnsi="Arial" w:cs="Arial"/>
          <w:sz w:val="24"/>
          <w:szCs w:val="24"/>
        </w:rPr>
        <w:t xml:space="preserve">Nr. </w:t>
      </w:r>
      <w:r w:rsidR="00685F88" w:rsidRPr="001914D9">
        <w:rPr>
          <w:rFonts w:ascii="Arial" w:eastAsia="Calibri" w:hAnsi="Arial" w:cs="Arial"/>
          <w:sz w:val="24"/>
          <w:szCs w:val="24"/>
        </w:rPr>
        <w:t>1:</w:t>
      </w:r>
    </w:p>
    <w:p w14:paraId="7966A51A" w14:textId="37DA7E87" w:rsidR="00685F88" w:rsidRPr="001914D9" w:rsidRDefault="00C745A0" w:rsidP="00C745A0">
      <w:pPr>
        <w:spacing w:after="0" w:line="240" w:lineRule="auto"/>
        <w:ind w:firstLine="851"/>
        <w:jc w:val="right"/>
        <w:rPr>
          <w:rFonts w:ascii="Arial" w:eastAsia="Calibri" w:hAnsi="Arial" w:cs="Arial"/>
          <w:sz w:val="24"/>
          <w:szCs w:val="24"/>
        </w:rPr>
      </w:pPr>
      <w:r w:rsidRPr="001914D9">
        <w:rPr>
          <w:rFonts w:ascii="Arial" w:eastAsia="Calibri" w:hAnsi="Arial" w:cs="Arial"/>
          <w:sz w:val="24"/>
          <w:szCs w:val="24"/>
        </w:rPr>
        <w:t xml:space="preserve">Pav. </w:t>
      </w:r>
      <w:r w:rsidR="008846A1" w:rsidRPr="001914D9">
        <w:rPr>
          <w:rFonts w:ascii="Arial" w:eastAsia="Calibri" w:hAnsi="Arial" w:cs="Arial"/>
          <w:sz w:val="24"/>
          <w:szCs w:val="24"/>
        </w:rPr>
        <w:t xml:space="preserve">Nr. </w:t>
      </w:r>
      <w:r w:rsidRPr="001914D9">
        <w:rPr>
          <w:rFonts w:ascii="Arial" w:eastAsia="Calibri" w:hAnsi="Arial" w:cs="Arial"/>
          <w:sz w:val="24"/>
          <w:szCs w:val="24"/>
        </w:rPr>
        <w:t>1</w:t>
      </w:r>
    </w:p>
    <w:p w14:paraId="6D951EFA" w14:textId="3005FD97" w:rsidR="00685F88" w:rsidRPr="001914D9" w:rsidRDefault="00EE3655" w:rsidP="00C745A0">
      <w:pPr>
        <w:spacing w:after="0" w:line="240" w:lineRule="auto"/>
        <w:jc w:val="both"/>
        <w:rPr>
          <w:rFonts w:ascii="Arial" w:eastAsia="Calibri" w:hAnsi="Arial" w:cs="Arial"/>
          <w:b/>
          <w:bCs/>
          <w:sz w:val="24"/>
          <w:szCs w:val="24"/>
        </w:rPr>
      </w:pPr>
      <w:r w:rsidRPr="001914D9">
        <w:rPr>
          <w:noProof/>
        </w:rPr>
        <w:drawing>
          <wp:anchor distT="0" distB="0" distL="114300" distR="114300" simplePos="0" relativeHeight="251670528" behindDoc="0" locked="0" layoutInCell="1" allowOverlap="1" wp14:anchorId="186EACF7" wp14:editId="2D1B8A3F">
            <wp:simplePos x="0" y="0"/>
            <wp:positionH relativeFrom="column">
              <wp:posOffset>-70485</wp:posOffset>
            </wp:positionH>
            <wp:positionV relativeFrom="paragraph">
              <wp:posOffset>156845</wp:posOffset>
            </wp:positionV>
            <wp:extent cx="5794375" cy="4960620"/>
            <wp:effectExtent l="0" t="0" r="0" b="0"/>
            <wp:wrapSquare wrapText="bothSides"/>
            <wp:docPr id="2013779111" name="Picture 1" descr="A model of a city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491154" name="Picture 1" descr="A model of a city  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94375" cy="4960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72109" w14:textId="77777777" w:rsidR="00EE3655" w:rsidRPr="001914D9" w:rsidRDefault="00EE3655" w:rsidP="00EE3655">
      <w:pPr>
        <w:spacing w:after="0" w:line="240" w:lineRule="auto"/>
        <w:jc w:val="both"/>
        <w:rPr>
          <w:rFonts w:ascii="Arial" w:eastAsia="Calibri" w:hAnsi="Arial" w:cs="Arial"/>
          <w:sz w:val="24"/>
          <w:szCs w:val="24"/>
        </w:rPr>
      </w:pPr>
    </w:p>
    <w:p w14:paraId="2CD00F3C" w14:textId="77777777" w:rsidR="00DD6A9E" w:rsidRPr="001914D9" w:rsidRDefault="00DD6A9E" w:rsidP="00F21278">
      <w:pPr>
        <w:spacing w:after="0" w:line="240" w:lineRule="auto"/>
        <w:ind w:firstLine="851"/>
        <w:jc w:val="both"/>
        <w:rPr>
          <w:rFonts w:ascii="Arial" w:eastAsia="Calibri" w:hAnsi="Arial" w:cs="Arial"/>
          <w:sz w:val="24"/>
          <w:szCs w:val="24"/>
        </w:rPr>
      </w:pPr>
    </w:p>
    <w:p w14:paraId="6C641F7A" w14:textId="4F80CD0E" w:rsidR="005729E0" w:rsidRPr="001914D9" w:rsidRDefault="006E39D2" w:rsidP="005729E0">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lastRenderedPageBreak/>
        <w:t xml:space="preserve">6.1. Sprogimo demonstracinėje patalpoje ant esamo projekcinio </w:t>
      </w:r>
      <w:r w:rsidR="00F76C99" w:rsidRPr="001914D9">
        <w:rPr>
          <w:rFonts w:ascii="Arial" w:eastAsia="Calibri" w:hAnsi="Arial" w:cs="Arial"/>
          <w:sz w:val="24"/>
          <w:szCs w:val="24"/>
        </w:rPr>
        <w:t>maketo</w:t>
      </w:r>
      <w:r w:rsidR="00667470" w:rsidRPr="001914D9">
        <w:rPr>
          <w:rFonts w:ascii="Arial" w:eastAsia="Calibri" w:hAnsi="Arial" w:cs="Arial"/>
          <w:sz w:val="24"/>
          <w:szCs w:val="24"/>
        </w:rPr>
        <w:t xml:space="preserve"> </w:t>
      </w:r>
      <w:r w:rsidR="00882A2E" w:rsidRPr="001914D9">
        <w:rPr>
          <w:rFonts w:ascii="Arial" w:eastAsia="Calibri" w:hAnsi="Arial" w:cs="Arial"/>
          <w:sz w:val="24"/>
          <w:szCs w:val="24"/>
        </w:rPr>
        <w:t xml:space="preserve">pav. Nr. 1 </w:t>
      </w:r>
      <w:r w:rsidRPr="001914D9">
        <w:rPr>
          <w:rFonts w:ascii="Arial" w:eastAsia="Calibri" w:hAnsi="Arial" w:cs="Arial"/>
          <w:sz w:val="24"/>
          <w:szCs w:val="24"/>
        </w:rPr>
        <w:t xml:space="preserve">turinys turi apimti aplinkos būseną „Prieš“ ir „Po“ sprogimo, </w:t>
      </w:r>
      <w:r w:rsidR="005729E0" w:rsidRPr="001914D9">
        <w:rPr>
          <w:rFonts w:ascii="Arial" w:eastAsia="Calibri" w:hAnsi="Arial" w:cs="Arial"/>
          <w:sz w:val="24"/>
          <w:szCs w:val="24"/>
        </w:rPr>
        <w:t xml:space="preserve">pateikiant vizualinius žemėlapius, grafinius sluoksnius ir kitus aplinkos komponentus. </w:t>
      </w:r>
    </w:p>
    <w:p w14:paraId="5E86C467" w14:textId="1242BFFF" w:rsidR="006E39D2" w:rsidRPr="001914D9" w:rsidRDefault="006E39D2" w:rsidP="005729E0">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6.2. Projekcija turi būti pritaikyta esamo projekcinio</w:t>
      </w:r>
      <w:r w:rsidR="00D45B35" w:rsidRPr="001914D9">
        <w:rPr>
          <w:rFonts w:ascii="Arial" w:eastAsia="Calibri" w:hAnsi="Arial" w:cs="Arial"/>
          <w:sz w:val="24"/>
          <w:szCs w:val="24"/>
        </w:rPr>
        <w:t xml:space="preserve"> maketo</w:t>
      </w:r>
      <w:r w:rsidRPr="001914D9">
        <w:rPr>
          <w:rFonts w:ascii="Arial" w:eastAsia="Calibri" w:hAnsi="Arial" w:cs="Arial"/>
          <w:sz w:val="24"/>
          <w:szCs w:val="24"/>
        </w:rPr>
        <w:t xml:space="preserve"> paviršiaus proporcijoms ir nereikalauti papildomo koregavimo.</w:t>
      </w:r>
    </w:p>
    <w:p w14:paraId="73298054" w14:textId="6B5DC31C" w:rsidR="006E39D2" w:rsidRPr="001914D9" w:rsidRDefault="006E39D2" w:rsidP="00F21278">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 xml:space="preserve">6.3. Projekcinio </w:t>
      </w:r>
      <w:r w:rsidR="00D45B35" w:rsidRPr="001914D9">
        <w:rPr>
          <w:rFonts w:ascii="Arial" w:eastAsia="Calibri" w:hAnsi="Arial" w:cs="Arial"/>
          <w:sz w:val="24"/>
          <w:szCs w:val="24"/>
        </w:rPr>
        <w:t>maketo</w:t>
      </w:r>
      <w:r w:rsidRPr="001914D9">
        <w:rPr>
          <w:rFonts w:ascii="Arial" w:eastAsia="Calibri" w:hAnsi="Arial" w:cs="Arial"/>
          <w:sz w:val="24"/>
          <w:szCs w:val="24"/>
        </w:rPr>
        <w:t xml:space="preserve"> matmenys:</w:t>
      </w:r>
    </w:p>
    <w:p w14:paraId="29010DBA" w14:textId="551AEF11" w:rsidR="00685F88" w:rsidRPr="001914D9" w:rsidRDefault="006E39D2">
      <w:pPr>
        <w:pStyle w:val="Sraopastraipa"/>
        <w:numPr>
          <w:ilvl w:val="2"/>
          <w:numId w:val="15"/>
        </w:numPr>
        <w:tabs>
          <w:tab w:val="left" w:pos="1701"/>
        </w:tabs>
        <w:spacing w:after="0" w:line="240" w:lineRule="auto"/>
        <w:ind w:left="0" w:firstLine="851"/>
        <w:jc w:val="both"/>
        <w:rPr>
          <w:rFonts w:ascii="Arial" w:eastAsia="Calibri" w:hAnsi="Arial" w:cs="Arial"/>
          <w:sz w:val="24"/>
          <w:szCs w:val="24"/>
        </w:rPr>
      </w:pPr>
      <w:r w:rsidRPr="001914D9">
        <w:rPr>
          <w:rFonts w:ascii="Arial" w:eastAsia="Calibri" w:hAnsi="Arial" w:cs="Arial"/>
          <w:sz w:val="24"/>
          <w:szCs w:val="24"/>
        </w:rPr>
        <w:t>plotis – 300 cm;</w:t>
      </w:r>
    </w:p>
    <w:p w14:paraId="2634D492" w14:textId="77777777" w:rsidR="00685F88" w:rsidRPr="001914D9" w:rsidRDefault="006E39D2">
      <w:pPr>
        <w:pStyle w:val="Sraopastraipa"/>
        <w:numPr>
          <w:ilvl w:val="2"/>
          <w:numId w:val="15"/>
        </w:numPr>
        <w:tabs>
          <w:tab w:val="left" w:pos="1701"/>
        </w:tabs>
        <w:spacing w:after="0" w:line="240" w:lineRule="auto"/>
        <w:ind w:left="0" w:firstLine="851"/>
        <w:jc w:val="both"/>
        <w:rPr>
          <w:rFonts w:ascii="Arial" w:eastAsia="Calibri" w:hAnsi="Arial" w:cs="Arial"/>
          <w:sz w:val="24"/>
          <w:szCs w:val="24"/>
        </w:rPr>
      </w:pPr>
      <w:r w:rsidRPr="001914D9">
        <w:rPr>
          <w:rFonts w:ascii="Arial" w:eastAsia="Calibri" w:hAnsi="Arial" w:cs="Arial"/>
          <w:sz w:val="24"/>
          <w:szCs w:val="24"/>
        </w:rPr>
        <w:t>ilgis – 400 cm;</w:t>
      </w:r>
    </w:p>
    <w:p w14:paraId="08E51A20" w14:textId="77777777" w:rsidR="003B5B18" w:rsidRPr="001914D9" w:rsidRDefault="006E39D2" w:rsidP="008846A1">
      <w:pPr>
        <w:pStyle w:val="Sraopastraipa"/>
        <w:numPr>
          <w:ilvl w:val="2"/>
          <w:numId w:val="15"/>
        </w:numPr>
        <w:tabs>
          <w:tab w:val="left" w:pos="1560"/>
        </w:tabs>
        <w:spacing w:after="0" w:line="240" w:lineRule="auto"/>
        <w:ind w:left="0" w:firstLine="851"/>
        <w:jc w:val="both"/>
        <w:rPr>
          <w:rFonts w:ascii="Arial" w:eastAsia="Calibri" w:hAnsi="Arial" w:cs="Arial"/>
          <w:sz w:val="24"/>
          <w:szCs w:val="24"/>
        </w:rPr>
      </w:pPr>
      <w:r w:rsidRPr="001914D9">
        <w:rPr>
          <w:rFonts w:ascii="Arial" w:eastAsia="Calibri" w:hAnsi="Arial" w:cs="Arial"/>
          <w:sz w:val="24"/>
          <w:szCs w:val="24"/>
        </w:rPr>
        <w:t>aukštis – 80 cm.</w:t>
      </w:r>
    </w:p>
    <w:p w14:paraId="25E88BC2" w14:textId="44F9FDF6" w:rsidR="003B5B18" w:rsidRPr="001914D9" w:rsidRDefault="00000000" w:rsidP="00A95E8E">
      <w:pPr>
        <w:pStyle w:val="Sraopastraipa"/>
        <w:tabs>
          <w:tab w:val="left" w:pos="1560"/>
        </w:tabs>
        <w:spacing w:after="0" w:line="240" w:lineRule="auto"/>
        <w:ind w:left="709"/>
        <w:jc w:val="both"/>
        <w:rPr>
          <w:rFonts w:ascii="Arial" w:eastAsia="Calibri" w:hAnsi="Arial" w:cs="Arial"/>
          <w:b/>
          <w:bCs/>
          <w:sz w:val="24"/>
          <w:szCs w:val="24"/>
        </w:rPr>
      </w:pPr>
      <w:r w:rsidRPr="001914D9">
        <w:pict w14:anchorId="65766EB0">
          <v:rect id="_x0000_s1037" style="position:absolute;left:0;text-align:left;margin-left:0;margin-top:0;width:0;height:1.5pt;z-index:251667456;mso-position-horizontal:left;mso-position-horizontal-relative:text;mso-position-vertical-relative:text" o:hralign="center" o:hrstd="t" o:hr="t" fillcolor="#a0a0a0" stroked="f">
            <w10:wrap type="square" side="right"/>
          </v:rect>
        </w:pict>
      </w:r>
      <w:bookmarkStart w:id="1" w:name="_Hlk221623593"/>
      <w:r w:rsidR="006E39D2" w:rsidRPr="001914D9">
        <w:rPr>
          <w:rFonts w:ascii="Arial" w:eastAsia="Calibri" w:hAnsi="Arial" w:cs="Arial"/>
          <w:b/>
          <w:bCs/>
          <w:sz w:val="24"/>
          <w:szCs w:val="24"/>
        </w:rPr>
        <w:t xml:space="preserve">7. </w:t>
      </w:r>
      <w:r w:rsidR="003B5B18" w:rsidRPr="001914D9">
        <w:rPr>
          <w:rFonts w:ascii="Arial" w:eastAsia="Calibri" w:hAnsi="Arial" w:cs="Arial"/>
          <w:b/>
          <w:bCs/>
          <w:sz w:val="24"/>
          <w:szCs w:val="24"/>
        </w:rPr>
        <w:t>Audiovizualinio pasakojimo veikimo seka</w:t>
      </w:r>
      <w:r w:rsidR="00423BB7" w:rsidRPr="001914D9">
        <w:rPr>
          <w:rFonts w:ascii="Arial" w:eastAsia="Calibri" w:hAnsi="Arial" w:cs="Arial"/>
          <w:b/>
          <w:bCs/>
          <w:sz w:val="24"/>
          <w:szCs w:val="24"/>
        </w:rPr>
        <w:t>:</w:t>
      </w:r>
    </w:p>
    <w:p w14:paraId="6E3A6405" w14:textId="48CEC1A0" w:rsidR="00C10257" w:rsidRPr="001914D9" w:rsidRDefault="00C10257" w:rsidP="00C10257">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7.1. Lankytojams patekus į patalpą, turi būti užtikrinamas vienalaikis vaizdo atvaizdavimas ant trijų projektuojamų sienų ir ant projekcinio maketo.</w:t>
      </w:r>
    </w:p>
    <w:p w14:paraId="511C03E9" w14:textId="576D81E3" w:rsidR="00C10257" w:rsidRPr="001914D9" w:rsidRDefault="00C10257" w:rsidP="00C10257">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 xml:space="preserve">7.2. Pradinėje būsenoje sienų projekcijose turi būti rodomi ramūs, estetiški vaizdai </w:t>
      </w:r>
      <w:bookmarkStart w:id="2" w:name="_Hlk221623195"/>
      <w:r w:rsidR="00EA09EF" w:rsidRPr="001914D9">
        <w:rPr>
          <w:rFonts w:ascii="Arial" w:eastAsia="Calibri" w:hAnsi="Arial" w:cs="Arial"/>
          <w:sz w:val="24"/>
          <w:szCs w:val="24"/>
        </w:rPr>
        <w:t>nepertraukiamo kartojimo</w:t>
      </w:r>
      <w:r w:rsidRPr="001914D9">
        <w:rPr>
          <w:rFonts w:ascii="Arial" w:eastAsia="Calibri" w:hAnsi="Arial" w:cs="Arial"/>
          <w:sz w:val="24"/>
          <w:szCs w:val="24"/>
        </w:rPr>
        <w:t xml:space="preserve"> </w:t>
      </w:r>
      <w:bookmarkEnd w:id="2"/>
      <w:r w:rsidRPr="001914D9">
        <w:rPr>
          <w:rFonts w:ascii="Arial" w:eastAsia="Calibri" w:hAnsi="Arial" w:cs="Arial"/>
          <w:sz w:val="24"/>
          <w:szCs w:val="24"/>
        </w:rPr>
        <w:t>režimu, vaizduojantys klestinčią gamtą ir žmonijos veiklą.</w:t>
      </w:r>
    </w:p>
    <w:p w14:paraId="3ACED14B" w14:textId="77777777" w:rsidR="00C10257" w:rsidRPr="001914D9" w:rsidRDefault="00C10257" w:rsidP="00C10257">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7.3. Pradinėje būsenoje ant projekcinio maketo turi būti rodomas ramus miestelio gyvenimo vaizdas.</w:t>
      </w:r>
    </w:p>
    <w:p w14:paraId="2B40074F" w14:textId="77777777" w:rsidR="00C10257" w:rsidRPr="001914D9" w:rsidRDefault="00C10257" w:rsidP="00C10257">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7.4. Paspaudus lankytojams skirtą aktyvavimo mygtuką, turi būti inicijuojamas antrasis audiovizualinio pasakojimo etapas.</w:t>
      </w:r>
    </w:p>
    <w:p w14:paraId="52652C1A" w14:textId="77777777" w:rsidR="00C10257" w:rsidRPr="001914D9" w:rsidRDefault="00C10257" w:rsidP="00C10257">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7.5. Antrojo etapo metu sienų projekcijose palaipsniui turi būti integruojami progreso, pramonės ir karo tematikos vaizdiniai elementai.</w:t>
      </w:r>
    </w:p>
    <w:p w14:paraId="0E59C973" w14:textId="77777777" w:rsidR="00C10257" w:rsidRPr="001914D9" w:rsidRDefault="00C10257" w:rsidP="00C10257">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7.6. Tuo pačiu metu projekcinio maketo vaizdas turi būti palaipsniui prigesinamas, siekiant sutelkti lankytojų dėmesį į sienų projekcijose perteikiamą vizualinį pasakojimą.</w:t>
      </w:r>
    </w:p>
    <w:p w14:paraId="2591F8C0" w14:textId="77777777" w:rsidR="00C10257" w:rsidRPr="001914D9" w:rsidRDefault="00C10257" w:rsidP="00C10257">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7.7. Audiovizualinis pasakojimas turi palaipsniui intensyvėti iki kulminacijos – branduolinio sprogimo vizualinio montažo.</w:t>
      </w:r>
    </w:p>
    <w:p w14:paraId="6C00AB86" w14:textId="77777777" w:rsidR="00C10257" w:rsidRPr="001914D9" w:rsidRDefault="00C10257" w:rsidP="00C10257">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7.8. Po kulminacijos sienų projekcijose turi būti vaizduojamos branduolinio sprogimo sukeltos aplinkos destrukcijos pasekmės.</w:t>
      </w:r>
    </w:p>
    <w:p w14:paraId="70C12259" w14:textId="77777777" w:rsidR="00C10257" w:rsidRPr="001914D9" w:rsidRDefault="00C10257" w:rsidP="00C10257">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7.9. Pasibaigus branduolinio sprogimo vizualiniam montažui, projekcinio maketo vaizdas turi būti palaipsniui paryškinamas.</w:t>
      </w:r>
    </w:p>
    <w:p w14:paraId="3C4F951C" w14:textId="77777777" w:rsidR="00C10257" w:rsidRPr="001914D9" w:rsidRDefault="00C10257" w:rsidP="00C10257">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 xml:space="preserve">7.10. Ant projekcinio maketo turi būti atvaizduojama aplinkos būsena </w:t>
      </w:r>
      <w:r w:rsidRPr="001914D9">
        <w:rPr>
          <w:rFonts w:ascii="Arial" w:eastAsia="Calibri" w:hAnsi="Arial" w:cs="Arial"/>
          <w:b/>
          <w:bCs/>
          <w:sz w:val="24"/>
          <w:szCs w:val="24"/>
        </w:rPr>
        <w:t>„Po“</w:t>
      </w:r>
      <w:r w:rsidRPr="001914D9">
        <w:rPr>
          <w:rFonts w:ascii="Arial" w:eastAsia="Calibri" w:hAnsi="Arial" w:cs="Arial"/>
          <w:sz w:val="24"/>
          <w:szCs w:val="24"/>
        </w:rPr>
        <w:t xml:space="preserve"> – visiškai suniokotas miestelis, užtikrinant aiškų teminį ir vizualinį ryšį tarp sienų projekcijų ir maketo projekcijos.</w:t>
      </w:r>
    </w:p>
    <w:p w14:paraId="541838D9" w14:textId="77777777" w:rsidR="00C10257" w:rsidRPr="001914D9" w:rsidRDefault="00C10257" w:rsidP="00C10257">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7.11. Praėjus iš anksto sistemoje nustatytam laikotarpiui, audiovizualinio pasakojimo seka turi automatiškai užsibaigti.</w:t>
      </w:r>
    </w:p>
    <w:p w14:paraId="4049C954" w14:textId="4590A587" w:rsidR="00C10257" w:rsidRPr="001914D9" w:rsidRDefault="00C10257" w:rsidP="006745E9">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7.12. Pasibaigus audiovizualinio pasakojimo sekai, sienų ir projekcinio maketo projekcijos turi automatiškai ir sklandžiai grįžti į pradinę ramios būsenos</w:t>
      </w:r>
      <w:r w:rsidR="00F76C99" w:rsidRPr="001914D9">
        <w:rPr>
          <w:rFonts w:ascii="Arial" w:eastAsia="Calibri" w:hAnsi="Arial" w:cs="Arial"/>
          <w:sz w:val="24"/>
          <w:szCs w:val="24"/>
        </w:rPr>
        <w:t>,</w:t>
      </w:r>
      <w:r w:rsidR="006745E9" w:rsidRPr="001914D9">
        <w:rPr>
          <w:rFonts w:ascii="Arial" w:eastAsia="Calibri" w:hAnsi="Arial" w:cs="Arial"/>
          <w:sz w:val="24"/>
          <w:szCs w:val="24"/>
        </w:rPr>
        <w:t xml:space="preserve"> nepertraukiamo kartojimo</w:t>
      </w:r>
      <w:r w:rsidRPr="001914D9">
        <w:rPr>
          <w:rFonts w:ascii="Arial" w:eastAsia="Calibri" w:hAnsi="Arial" w:cs="Arial"/>
          <w:sz w:val="24"/>
          <w:szCs w:val="24"/>
        </w:rPr>
        <w:t xml:space="preserve"> režimą.</w:t>
      </w:r>
    </w:p>
    <w:p w14:paraId="7E319BA5" w14:textId="7459CE09" w:rsidR="00F52BC2" w:rsidRPr="001914D9" w:rsidRDefault="00F52BC2" w:rsidP="00C1524C">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7.13.</w:t>
      </w:r>
      <w:r w:rsidR="00C1524C" w:rsidRPr="001914D9">
        <w:rPr>
          <w:rFonts w:ascii="Arial" w:eastAsia="Calibri" w:hAnsi="Arial" w:cs="Arial"/>
          <w:sz w:val="24"/>
          <w:szCs w:val="24"/>
        </w:rPr>
        <w:t xml:space="preserve"> Ant projekcinio maketo</w:t>
      </w:r>
      <w:r w:rsidRPr="001914D9">
        <w:rPr>
          <w:rFonts w:ascii="Arial" w:eastAsia="Calibri" w:hAnsi="Arial" w:cs="Arial"/>
          <w:sz w:val="24"/>
          <w:szCs w:val="24"/>
        </w:rPr>
        <w:t xml:space="preserve"> </w:t>
      </w:r>
      <w:r w:rsidR="00814F06" w:rsidRPr="001914D9">
        <w:rPr>
          <w:rFonts w:ascii="Arial" w:eastAsia="Calibri" w:hAnsi="Arial" w:cs="Arial"/>
          <w:b/>
          <w:bCs/>
          <w:sz w:val="24"/>
          <w:szCs w:val="24"/>
        </w:rPr>
        <w:t>,,</w:t>
      </w:r>
      <w:r w:rsidRPr="001914D9">
        <w:rPr>
          <w:rFonts w:ascii="Arial" w:eastAsia="Calibri" w:hAnsi="Arial" w:cs="Arial"/>
          <w:b/>
          <w:bCs/>
          <w:sz w:val="24"/>
          <w:szCs w:val="24"/>
        </w:rPr>
        <w:t>Prieš</w:t>
      </w:r>
      <w:r w:rsidR="00814F06" w:rsidRPr="001914D9">
        <w:rPr>
          <w:rFonts w:ascii="Arial" w:eastAsia="Calibri" w:hAnsi="Arial" w:cs="Arial"/>
          <w:b/>
          <w:bCs/>
          <w:sz w:val="24"/>
          <w:szCs w:val="24"/>
        </w:rPr>
        <w:t>‘‘</w:t>
      </w:r>
      <w:r w:rsidRPr="001914D9">
        <w:rPr>
          <w:rFonts w:ascii="Arial" w:eastAsia="Calibri" w:hAnsi="Arial" w:cs="Arial"/>
          <w:sz w:val="24"/>
          <w:szCs w:val="24"/>
        </w:rPr>
        <w:t xml:space="preserve"> sprogimą turi būti suprojektuota projekcija, vaizduojanti gyvybės kupiną aplinką: žaliuojančius medžius, pastatus, tekančio vandens elementus ir miesto gyvenimo detales. Nuspaudus sumontuotą mygtuką, vaizdas turi akimirksniu pasikeisti.</w:t>
      </w:r>
    </w:p>
    <w:p w14:paraId="1F7AF0A8" w14:textId="6A8B820C" w:rsidR="00F52BC2" w:rsidRPr="001914D9" w:rsidRDefault="00F52BC2" w:rsidP="00C1524C">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 xml:space="preserve">7.14. </w:t>
      </w:r>
      <w:r w:rsidR="00C1524C" w:rsidRPr="001914D9">
        <w:rPr>
          <w:rFonts w:ascii="Arial" w:eastAsia="Calibri" w:hAnsi="Arial" w:cs="Arial"/>
          <w:sz w:val="24"/>
          <w:szCs w:val="24"/>
        </w:rPr>
        <w:t xml:space="preserve">Ant projekcinio maketo </w:t>
      </w:r>
      <w:r w:rsidRPr="001914D9">
        <w:rPr>
          <w:rFonts w:ascii="Arial" w:eastAsia="Calibri" w:hAnsi="Arial" w:cs="Arial"/>
          <w:sz w:val="24"/>
          <w:szCs w:val="24"/>
        </w:rPr>
        <w:t>Po sprogimo turi būti rodoma aplinka su pajuodusiais medžių kamienais, išdegusia upės vaga be gyvybės, tuščia aikšte be žmonių, apleistais namais ir sugriautais keliais ir kiti aplinkos komponentai.</w:t>
      </w:r>
    </w:p>
    <w:p w14:paraId="47DC3279" w14:textId="77777777" w:rsidR="00B729A0" w:rsidRPr="001914D9" w:rsidRDefault="00F52BC2" w:rsidP="00B729A0">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 xml:space="preserve">7.15. </w:t>
      </w:r>
      <w:bookmarkEnd w:id="1"/>
      <w:r w:rsidR="00B729A0" w:rsidRPr="001914D9">
        <w:rPr>
          <w:rFonts w:ascii="Arial" w:eastAsia="Calibri" w:hAnsi="Arial" w:cs="Arial"/>
          <w:sz w:val="24"/>
          <w:szCs w:val="24"/>
        </w:rPr>
        <w:t>Vizualinė instaliacija turi atkurti branduolinio ginklo istorinius įvykius, įskaitant jo kūrimą, bandymus ir panaudojimą XX a. viduryje, bei leisti lankytojams suprasti sprogimo pasekmes ir ilgalaikį poveikį aplinkai bei žmonėms.</w:t>
      </w:r>
    </w:p>
    <w:p w14:paraId="68709F9A" w14:textId="40243398" w:rsidR="006E39D2" w:rsidRPr="001914D9" w:rsidRDefault="006E39D2" w:rsidP="00B729A0">
      <w:pPr>
        <w:spacing w:after="0" w:line="240" w:lineRule="auto"/>
        <w:ind w:firstLine="851"/>
        <w:jc w:val="both"/>
        <w:rPr>
          <w:rFonts w:ascii="Arial" w:eastAsia="Calibri" w:hAnsi="Arial" w:cs="Arial"/>
          <w:b/>
          <w:bCs/>
          <w:sz w:val="24"/>
          <w:szCs w:val="24"/>
        </w:rPr>
      </w:pPr>
      <w:r w:rsidRPr="001914D9">
        <w:rPr>
          <w:rFonts w:ascii="Arial" w:eastAsia="Calibri" w:hAnsi="Arial" w:cs="Arial"/>
          <w:b/>
          <w:bCs/>
          <w:sz w:val="24"/>
          <w:szCs w:val="24"/>
        </w:rPr>
        <w:t>8. Derinimo ir koregavimo tvarka</w:t>
      </w:r>
      <w:r w:rsidR="00B71225" w:rsidRPr="001914D9">
        <w:rPr>
          <w:rFonts w:ascii="Arial" w:eastAsia="Calibri" w:hAnsi="Arial" w:cs="Arial"/>
          <w:b/>
          <w:bCs/>
          <w:sz w:val="24"/>
          <w:szCs w:val="24"/>
        </w:rPr>
        <w:t>:</w:t>
      </w:r>
    </w:p>
    <w:p w14:paraId="43A7C4F1" w14:textId="42AF247A" w:rsidR="006E39D2" w:rsidRPr="001914D9" w:rsidRDefault="006E39D2" w:rsidP="00F21278">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 xml:space="preserve">8.1. </w:t>
      </w:r>
      <w:r w:rsidR="00B4393B" w:rsidRPr="001914D9">
        <w:rPr>
          <w:rFonts w:ascii="Arial" w:eastAsia="Calibri" w:hAnsi="Arial" w:cs="Arial"/>
          <w:sz w:val="24"/>
          <w:szCs w:val="24"/>
        </w:rPr>
        <w:t>Paslaugų t</w:t>
      </w:r>
      <w:r w:rsidR="00CA5431" w:rsidRPr="001914D9">
        <w:rPr>
          <w:rFonts w:ascii="Arial" w:eastAsia="Calibri" w:hAnsi="Arial" w:cs="Arial"/>
          <w:sz w:val="24"/>
          <w:szCs w:val="24"/>
        </w:rPr>
        <w:t xml:space="preserve">iekėjas ne vėliau kaip per </w:t>
      </w:r>
      <w:r w:rsidR="00816117" w:rsidRPr="001914D9">
        <w:rPr>
          <w:rFonts w:ascii="Arial" w:eastAsia="Calibri" w:hAnsi="Arial" w:cs="Arial"/>
          <w:sz w:val="24"/>
          <w:szCs w:val="24"/>
        </w:rPr>
        <w:t>30</w:t>
      </w:r>
      <w:r w:rsidR="00CA5431" w:rsidRPr="001914D9">
        <w:rPr>
          <w:rFonts w:ascii="Arial" w:eastAsia="Calibri" w:hAnsi="Arial" w:cs="Arial"/>
          <w:sz w:val="24"/>
          <w:szCs w:val="24"/>
        </w:rPr>
        <w:t xml:space="preserve"> (</w:t>
      </w:r>
      <w:r w:rsidR="00816117" w:rsidRPr="001914D9">
        <w:rPr>
          <w:rFonts w:ascii="Arial" w:eastAsia="Calibri" w:hAnsi="Arial" w:cs="Arial"/>
          <w:sz w:val="24"/>
          <w:szCs w:val="24"/>
        </w:rPr>
        <w:t>trisdešimt</w:t>
      </w:r>
      <w:r w:rsidR="00CA5431" w:rsidRPr="001914D9">
        <w:rPr>
          <w:rFonts w:ascii="Arial" w:eastAsia="Calibri" w:hAnsi="Arial" w:cs="Arial"/>
          <w:sz w:val="24"/>
          <w:szCs w:val="24"/>
        </w:rPr>
        <w:t xml:space="preserve">) kalendorinių dienų nuo sutarties pasirašymo dienos pateikia Pirkėjui pirminius Vizualizacijos ir projekcinio </w:t>
      </w:r>
      <w:r w:rsidR="00814F06" w:rsidRPr="001914D9">
        <w:rPr>
          <w:rFonts w:ascii="Arial" w:eastAsia="Calibri" w:hAnsi="Arial" w:cs="Arial"/>
          <w:sz w:val="24"/>
          <w:szCs w:val="24"/>
        </w:rPr>
        <w:t>maketo</w:t>
      </w:r>
      <w:r w:rsidR="00CA5431" w:rsidRPr="001914D9">
        <w:rPr>
          <w:rFonts w:ascii="Arial" w:eastAsia="Calibri" w:hAnsi="Arial" w:cs="Arial"/>
          <w:sz w:val="24"/>
          <w:szCs w:val="24"/>
        </w:rPr>
        <w:t xml:space="preserve"> vaizdo įrašų variantus derinimui.</w:t>
      </w:r>
    </w:p>
    <w:p w14:paraId="163B1DE8" w14:textId="6596AD5E" w:rsidR="006E39D2" w:rsidRPr="001914D9" w:rsidRDefault="006E39D2" w:rsidP="00F21278">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 xml:space="preserve">8.2. Pirkėjo atsakingas asmuo pateiktą variantą peržiūri ir pateikia pastabas kuo greičiau, bet ne vėliau nei per </w:t>
      </w:r>
      <w:r w:rsidR="00816117" w:rsidRPr="001914D9">
        <w:rPr>
          <w:rFonts w:ascii="Arial" w:eastAsia="Calibri" w:hAnsi="Arial" w:cs="Arial"/>
          <w:sz w:val="24"/>
          <w:szCs w:val="24"/>
        </w:rPr>
        <w:t>5</w:t>
      </w:r>
      <w:r w:rsidRPr="001914D9">
        <w:rPr>
          <w:rFonts w:ascii="Arial" w:eastAsia="Calibri" w:hAnsi="Arial" w:cs="Arial"/>
          <w:sz w:val="24"/>
          <w:szCs w:val="24"/>
        </w:rPr>
        <w:t xml:space="preserve"> (</w:t>
      </w:r>
      <w:r w:rsidR="00816117" w:rsidRPr="001914D9">
        <w:rPr>
          <w:rFonts w:ascii="Arial" w:eastAsia="Calibri" w:hAnsi="Arial" w:cs="Arial"/>
          <w:sz w:val="24"/>
          <w:szCs w:val="24"/>
        </w:rPr>
        <w:t>penkias</w:t>
      </w:r>
      <w:r w:rsidRPr="001914D9">
        <w:rPr>
          <w:rFonts w:ascii="Arial" w:eastAsia="Calibri" w:hAnsi="Arial" w:cs="Arial"/>
          <w:sz w:val="24"/>
          <w:szCs w:val="24"/>
        </w:rPr>
        <w:t>) darbo dienas.</w:t>
      </w:r>
    </w:p>
    <w:p w14:paraId="74F70447" w14:textId="15D10EB8" w:rsidR="006E39D2" w:rsidRPr="001914D9" w:rsidRDefault="006E39D2" w:rsidP="00F21278">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lastRenderedPageBreak/>
        <w:t xml:space="preserve">8.3. </w:t>
      </w:r>
      <w:r w:rsidR="00B4393B" w:rsidRPr="001914D9">
        <w:rPr>
          <w:rFonts w:ascii="Arial" w:eastAsia="Calibri" w:hAnsi="Arial" w:cs="Arial"/>
          <w:sz w:val="24"/>
          <w:szCs w:val="24"/>
        </w:rPr>
        <w:t>Paslaugų t</w:t>
      </w:r>
      <w:r w:rsidRPr="001914D9">
        <w:rPr>
          <w:rFonts w:ascii="Arial" w:eastAsia="Calibri" w:hAnsi="Arial" w:cs="Arial"/>
          <w:sz w:val="24"/>
          <w:szCs w:val="24"/>
        </w:rPr>
        <w:t xml:space="preserve">iekėjas pagal pateiktas pastabas Vizualizaciją ir projekcinio </w:t>
      </w:r>
      <w:r w:rsidR="00814F06" w:rsidRPr="001914D9">
        <w:rPr>
          <w:rFonts w:ascii="Arial" w:eastAsia="Calibri" w:hAnsi="Arial" w:cs="Arial"/>
          <w:sz w:val="24"/>
          <w:szCs w:val="24"/>
        </w:rPr>
        <w:t>maketo</w:t>
      </w:r>
      <w:r w:rsidRPr="001914D9">
        <w:rPr>
          <w:rFonts w:ascii="Arial" w:eastAsia="Calibri" w:hAnsi="Arial" w:cs="Arial"/>
          <w:sz w:val="24"/>
          <w:szCs w:val="24"/>
        </w:rPr>
        <w:t xml:space="preserve"> </w:t>
      </w:r>
      <w:r w:rsidR="00255807" w:rsidRPr="001914D9">
        <w:rPr>
          <w:rFonts w:ascii="Arial" w:eastAsia="Calibri" w:hAnsi="Arial" w:cs="Arial"/>
          <w:sz w:val="24"/>
          <w:szCs w:val="24"/>
        </w:rPr>
        <w:t>vaizdo įrašą</w:t>
      </w:r>
      <w:r w:rsidRPr="001914D9">
        <w:rPr>
          <w:rFonts w:ascii="Arial" w:eastAsia="Calibri" w:hAnsi="Arial" w:cs="Arial"/>
          <w:sz w:val="24"/>
          <w:szCs w:val="24"/>
        </w:rPr>
        <w:t xml:space="preserve"> pataiso ir teikia derinimui pakartotinai.</w:t>
      </w:r>
    </w:p>
    <w:p w14:paraId="436BFE12" w14:textId="1277BDBA" w:rsidR="006E39D2" w:rsidRPr="001914D9" w:rsidRDefault="006E39D2" w:rsidP="00F21278">
      <w:pPr>
        <w:spacing w:after="0" w:line="240" w:lineRule="auto"/>
        <w:ind w:firstLine="851"/>
        <w:jc w:val="both"/>
        <w:rPr>
          <w:rFonts w:ascii="Arial" w:eastAsia="Calibri" w:hAnsi="Arial" w:cs="Arial"/>
          <w:b/>
          <w:bCs/>
          <w:sz w:val="24"/>
          <w:szCs w:val="24"/>
        </w:rPr>
      </w:pPr>
      <w:r w:rsidRPr="001914D9">
        <w:rPr>
          <w:rFonts w:ascii="Arial" w:eastAsia="Calibri" w:hAnsi="Arial" w:cs="Arial"/>
          <w:sz w:val="24"/>
          <w:szCs w:val="24"/>
        </w:rPr>
        <w:t xml:space="preserve">8.4. Vizualizacija ir projekcinio </w:t>
      </w:r>
      <w:r w:rsidR="00F76C99" w:rsidRPr="001914D9">
        <w:rPr>
          <w:rFonts w:ascii="Arial" w:eastAsia="Calibri" w:hAnsi="Arial" w:cs="Arial"/>
          <w:sz w:val="24"/>
          <w:szCs w:val="24"/>
        </w:rPr>
        <w:t>maketo</w:t>
      </w:r>
      <w:r w:rsidRPr="001914D9">
        <w:rPr>
          <w:rFonts w:ascii="Arial" w:eastAsia="Calibri" w:hAnsi="Arial" w:cs="Arial"/>
          <w:sz w:val="24"/>
          <w:szCs w:val="24"/>
        </w:rPr>
        <w:t xml:space="preserve"> </w:t>
      </w:r>
      <w:r w:rsidR="00255807" w:rsidRPr="001914D9">
        <w:rPr>
          <w:rFonts w:ascii="Arial" w:eastAsia="Calibri" w:hAnsi="Arial" w:cs="Arial"/>
          <w:sz w:val="24"/>
          <w:szCs w:val="24"/>
        </w:rPr>
        <w:t>vaizdo įrašas</w:t>
      </w:r>
      <w:r w:rsidRPr="001914D9">
        <w:rPr>
          <w:rFonts w:ascii="Arial" w:eastAsia="Calibri" w:hAnsi="Arial" w:cs="Arial"/>
          <w:sz w:val="24"/>
          <w:szCs w:val="24"/>
        </w:rPr>
        <w:t xml:space="preserve"> derinami tol, kol gaunamas rašytinis (el</w:t>
      </w:r>
      <w:r w:rsidR="00A95E8E" w:rsidRPr="001914D9">
        <w:rPr>
          <w:rFonts w:ascii="Arial" w:eastAsia="Calibri" w:hAnsi="Arial" w:cs="Arial"/>
          <w:sz w:val="24"/>
          <w:szCs w:val="24"/>
        </w:rPr>
        <w:t>ekroniniu</w:t>
      </w:r>
      <w:r w:rsidRPr="001914D9">
        <w:rPr>
          <w:rFonts w:ascii="Arial" w:eastAsia="Calibri" w:hAnsi="Arial" w:cs="Arial"/>
          <w:sz w:val="24"/>
          <w:szCs w:val="24"/>
        </w:rPr>
        <w:t xml:space="preserve"> paštu) Pirkėjo atsakingo asmens pritarimas galutiniam variantui. Tik suderinus galima vykdyti tolesnius Paslaugos įgyvendinimo etapus</w:t>
      </w:r>
      <w:r w:rsidRPr="001914D9">
        <w:rPr>
          <w:rFonts w:ascii="Arial" w:eastAsia="Calibri" w:hAnsi="Arial" w:cs="Arial"/>
          <w:b/>
          <w:bCs/>
          <w:sz w:val="24"/>
          <w:szCs w:val="24"/>
        </w:rPr>
        <w:t>.</w:t>
      </w:r>
    </w:p>
    <w:p w14:paraId="20FED022" w14:textId="5F426205" w:rsidR="006E39D2" w:rsidRPr="001914D9" w:rsidRDefault="006E39D2" w:rsidP="00F21278">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 xml:space="preserve">8.5. Vizualizacijos ir projekcinio </w:t>
      </w:r>
      <w:r w:rsidR="00F76C99" w:rsidRPr="001914D9">
        <w:rPr>
          <w:rFonts w:ascii="Arial" w:eastAsia="Calibri" w:hAnsi="Arial" w:cs="Arial"/>
          <w:sz w:val="24"/>
          <w:szCs w:val="24"/>
        </w:rPr>
        <w:t>maketo</w:t>
      </w:r>
      <w:r w:rsidR="00255807" w:rsidRPr="001914D9">
        <w:rPr>
          <w:rFonts w:ascii="Arial" w:eastAsia="Calibri" w:hAnsi="Arial" w:cs="Arial"/>
          <w:sz w:val="24"/>
          <w:szCs w:val="24"/>
        </w:rPr>
        <w:t xml:space="preserve"> vaizdo</w:t>
      </w:r>
      <w:r w:rsidRPr="001914D9">
        <w:rPr>
          <w:rFonts w:ascii="Arial" w:eastAsia="Calibri" w:hAnsi="Arial" w:cs="Arial"/>
          <w:sz w:val="24"/>
          <w:szCs w:val="24"/>
        </w:rPr>
        <w:t xml:space="preserve"> įrašo korekcijos, atsižvelgiant į pastabas, atliekamos per įmanomai trumpiausią laiką, bet ne vėliau kaip per </w:t>
      </w:r>
      <w:r w:rsidR="005729E0" w:rsidRPr="001914D9">
        <w:rPr>
          <w:rFonts w:ascii="Arial" w:eastAsia="Calibri" w:hAnsi="Arial" w:cs="Arial"/>
          <w:sz w:val="24"/>
          <w:szCs w:val="24"/>
        </w:rPr>
        <w:t>10</w:t>
      </w:r>
      <w:r w:rsidRPr="001914D9">
        <w:rPr>
          <w:rFonts w:ascii="Arial" w:eastAsia="Calibri" w:hAnsi="Arial" w:cs="Arial"/>
          <w:sz w:val="24"/>
          <w:szCs w:val="24"/>
        </w:rPr>
        <w:t xml:space="preserve"> (</w:t>
      </w:r>
      <w:r w:rsidR="005729E0" w:rsidRPr="001914D9">
        <w:rPr>
          <w:rFonts w:ascii="Arial" w:eastAsia="Calibri" w:hAnsi="Arial" w:cs="Arial"/>
          <w:sz w:val="24"/>
          <w:szCs w:val="24"/>
        </w:rPr>
        <w:t>dešimt</w:t>
      </w:r>
      <w:r w:rsidRPr="001914D9">
        <w:rPr>
          <w:rFonts w:ascii="Arial" w:eastAsia="Calibri" w:hAnsi="Arial" w:cs="Arial"/>
          <w:sz w:val="24"/>
          <w:szCs w:val="24"/>
        </w:rPr>
        <w:t>) darbo dien</w:t>
      </w:r>
      <w:r w:rsidR="00CF3976" w:rsidRPr="001914D9">
        <w:rPr>
          <w:rFonts w:ascii="Arial" w:eastAsia="Calibri" w:hAnsi="Arial" w:cs="Arial"/>
          <w:sz w:val="24"/>
          <w:szCs w:val="24"/>
        </w:rPr>
        <w:t>ų</w:t>
      </w:r>
      <w:r w:rsidRPr="001914D9">
        <w:rPr>
          <w:rFonts w:ascii="Arial" w:eastAsia="Calibri" w:hAnsi="Arial" w:cs="Arial"/>
          <w:sz w:val="24"/>
          <w:szCs w:val="24"/>
        </w:rPr>
        <w:t xml:space="preserve"> ir pateikiamos </w:t>
      </w:r>
      <w:r w:rsidR="00A95E8E" w:rsidRPr="001914D9">
        <w:rPr>
          <w:rFonts w:ascii="Arial" w:eastAsia="Calibri" w:hAnsi="Arial" w:cs="Arial"/>
          <w:sz w:val="24"/>
          <w:szCs w:val="24"/>
        </w:rPr>
        <w:t>elekroniniu</w:t>
      </w:r>
      <w:r w:rsidRPr="001914D9">
        <w:rPr>
          <w:rFonts w:ascii="Arial" w:eastAsia="Calibri" w:hAnsi="Arial" w:cs="Arial"/>
          <w:sz w:val="24"/>
          <w:szCs w:val="24"/>
        </w:rPr>
        <w:t xml:space="preserve"> paštu.</w:t>
      </w:r>
    </w:p>
    <w:p w14:paraId="2C72FD70" w14:textId="77777777" w:rsidR="00DB6699" w:rsidRPr="001914D9" w:rsidRDefault="006E39D2" w:rsidP="00F21278">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8.6. Autorinių teisių perdavimas Pirkėjui: Pirkėjas neatšaukiamai ir išskirtinai visam laikui įgyja nuosavybės teises į pagal šią Sutartį suteiktą Paslaugą ir turi teisę naudoti, reklamuoti, demonstruoti, platinti, tiesiogiai ir netiesiogiai reprodukuoti, nuomoti, nemokamai naudoti ir kitokiais būdais naudoti minėtą medžiagą, visą ar bet kurią jos dalį, visomis priemonėmis.</w:t>
      </w:r>
    </w:p>
    <w:p w14:paraId="42470844" w14:textId="2FBACDB9" w:rsidR="005B39BD" w:rsidRPr="001914D9" w:rsidRDefault="006E39D2" w:rsidP="00F21278">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8.7. Jokia įrašų informacija, gauta iš Pirkėjo ir parengta Tiekėjo, negali būti platinama ar kitaip naudojama be Pirkėjo sutikimo.</w:t>
      </w:r>
    </w:p>
    <w:p w14:paraId="39BF6777" w14:textId="5D006158" w:rsidR="00987411" w:rsidRPr="001914D9" w:rsidRDefault="009F6018" w:rsidP="00987411">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 xml:space="preserve">9. </w:t>
      </w:r>
      <w:r w:rsidR="00987411" w:rsidRPr="001914D9">
        <w:rPr>
          <w:rFonts w:ascii="Arial" w:eastAsia="Calibri" w:hAnsi="Arial" w:cs="Arial"/>
          <w:sz w:val="24"/>
          <w:szCs w:val="24"/>
        </w:rPr>
        <w:t>Paslaugai ir Paslaugos metu pateiktai įrangai turi būti taikomas 36 (trisdešimt šešių) kalendorinių mėnesių garantinis terminas.</w:t>
      </w:r>
    </w:p>
    <w:p w14:paraId="273A83A5" w14:textId="7EF11199" w:rsidR="00B71225" w:rsidRPr="001914D9" w:rsidRDefault="009F6018" w:rsidP="00987411">
      <w:pPr>
        <w:spacing w:after="0" w:line="240" w:lineRule="auto"/>
        <w:ind w:firstLine="851"/>
        <w:jc w:val="both"/>
        <w:rPr>
          <w:rFonts w:ascii="Arial" w:eastAsia="Calibri" w:hAnsi="Arial" w:cs="Arial"/>
          <w:sz w:val="24"/>
          <w:szCs w:val="24"/>
        </w:rPr>
      </w:pPr>
      <w:r w:rsidRPr="001914D9">
        <w:rPr>
          <w:rFonts w:ascii="Arial" w:eastAsia="Calibri" w:hAnsi="Arial" w:cs="Arial"/>
          <w:sz w:val="24"/>
          <w:szCs w:val="24"/>
        </w:rPr>
        <w:t>10</w:t>
      </w:r>
      <w:r w:rsidR="00B71225" w:rsidRPr="001914D9">
        <w:rPr>
          <w:rFonts w:ascii="Arial" w:eastAsia="Calibri" w:hAnsi="Arial" w:cs="Arial"/>
          <w:sz w:val="24"/>
          <w:szCs w:val="24"/>
        </w:rPr>
        <w:t>. Vizualinė sprogimo instaliacijos detalizacija žr. lentele Nr. 1.</w:t>
      </w:r>
    </w:p>
    <w:p w14:paraId="28A875F6" w14:textId="1F9D277E" w:rsidR="00B71225" w:rsidRPr="001914D9" w:rsidRDefault="00B71225" w:rsidP="00B71225">
      <w:pPr>
        <w:spacing w:after="0" w:line="240" w:lineRule="auto"/>
        <w:ind w:firstLine="851"/>
        <w:jc w:val="right"/>
        <w:rPr>
          <w:rFonts w:ascii="Arial" w:eastAsia="Calibri" w:hAnsi="Arial" w:cs="Arial"/>
          <w:sz w:val="24"/>
          <w:szCs w:val="24"/>
        </w:rPr>
      </w:pPr>
      <w:r w:rsidRPr="001914D9">
        <w:rPr>
          <w:rFonts w:ascii="Arial" w:eastAsia="Calibri" w:hAnsi="Arial" w:cs="Arial"/>
          <w:sz w:val="24"/>
          <w:szCs w:val="24"/>
        </w:rPr>
        <w:t>Lentelė Nr. 1.</w:t>
      </w:r>
    </w:p>
    <w:tbl>
      <w:tblPr>
        <w:tblW w:w="962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846"/>
        <w:gridCol w:w="2551"/>
        <w:gridCol w:w="6232"/>
      </w:tblGrid>
      <w:tr w:rsidR="001914D9" w:rsidRPr="001914D9" w14:paraId="04AF441F" w14:textId="77777777" w:rsidTr="00B611D6">
        <w:trPr>
          <w:trHeight w:val="221"/>
        </w:trPr>
        <w:tc>
          <w:tcPr>
            <w:tcW w:w="9629" w:type="dxa"/>
            <w:gridSpan w:val="3"/>
            <w:tcBorders>
              <w:top w:val="single" w:sz="4" w:space="0" w:color="auto"/>
              <w:left w:val="single" w:sz="4" w:space="0" w:color="auto"/>
              <w:bottom w:val="single" w:sz="4" w:space="0" w:color="auto"/>
              <w:right w:val="single" w:sz="4" w:space="0" w:color="auto"/>
            </w:tcBorders>
            <w:shd w:val="clear" w:color="auto" w:fill="CCCCCC"/>
            <w:tcMar>
              <w:top w:w="47" w:type="dxa"/>
              <w:left w:w="114" w:type="dxa"/>
              <w:right w:w="66" w:type="dxa"/>
            </w:tcMar>
          </w:tcPr>
          <w:p w14:paraId="0FA69503" w14:textId="155DE6DD" w:rsidR="00C5728A" w:rsidRPr="001914D9" w:rsidRDefault="00C5728A">
            <w:pPr>
              <w:pStyle w:val="Sraopastraipa"/>
              <w:numPr>
                <w:ilvl w:val="0"/>
                <w:numId w:val="11"/>
              </w:numPr>
              <w:spacing w:line="257" w:lineRule="auto"/>
              <w:ind w:left="0" w:firstLine="23"/>
              <w:jc w:val="center"/>
              <w:rPr>
                <w:rFonts w:ascii="Arial" w:eastAsia="Calibri" w:hAnsi="Arial" w:cs="Arial"/>
                <w:b/>
                <w:bCs/>
                <w:sz w:val="24"/>
                <w:szCs w:val="24"/>
              </w:rPr>
            </w:pPr>
            <w:bookmarkStart w:id="3" w:name="_Hlk218763511"/>
            <w:r w:rsidRPr="001914D9">
              <w:rPr>
                <w:rFonts w:ascii="Arial" w:eastAsia="Calibri" w:hAnsi="Arial" w:cs="Arial"/>
                <w:b/>
                <w:bCs/>
                <w:sz w:val="24"/>
                <w:szCs w:val="24"/>
              </w:rPr>
              <w:t>Vizualinė sprogimo instaliacija</w:t>
            </w:r>
          </w:p>
        </w:tc>
      </w:tr>
      <w:tr w:rsidR="001914D9" w:rsidRPr="001914D9" w14:paraId="4C1C54C8" w14:textId="77777777" w:rsidTr="00C6165F">
        <w:trPr>
          <w:trHeight w:val="2370"/>
        </w:trPr>
        <w:tc>
          <w:tcPr>
            <w:tcW w:w="846"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52D51D4C" w14:textId="77777777" w:rsidR="00C5728A" w:rsidRPr="001914D9" w:rsidRDefault="00C5728A" w:rsidP="00C6165F">
            <w:pPr>
              <w:spacing w:line="257" w:lineRule="auto"/>
              <w:ind w:firstLine="23"/>
              <w:jc w:val="center"/>
              <w:rPr>
                <w:rFonts w:ascii="Arial" w:eastAsia="Calibri" w:hAnsi="Arial" w:cs="Arial"/>
                <w:sz w:val="24"/>
                <w:szCs w:val="24"/>
              </w:rPr>
            </w:pPr>
            <w:r w:rsidRPr="001914D9">
              <w:rPr>
                <w:rFonts w:ascii="Arial" w:eastAsia="Calibri" w:hAnsi="Arial" w:cs="Arial"/>
                <w:sz w:val="24"/>
                <w:szCs w:val="24"/>
              </w:rPr>
              <w:t>1.</w:t>
            </w:r>
          </w:p>
        </w:tc>
        <w:tc>
          <w:tcPr>
            <w:tcW w:w="2551"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54D1C3C0" w14:textId="6ED89F83" w:rsidR="00C5728A" w:rsidRPr="001914D9" w:rsidRDefault="00C5728A" w:rsidP="00C6165F">
            <w:pPr>
              <w:spacing w:line="238" w:lineRule="auto"/>
              <w:ind w:firstLine="23"/>
              <w:jc w:val="center"/>
              <w:rPr>
                <w:rFonts w:ascii="Arial" w:eastAsia="Calibri" w:hAnsi="Arial" w:cs="Arial"/>
                <w:sz w:val="24"/>
                <w:szCs w:val="24"/>
              </w:rPr>
            </w:pPr>
            <w:r w:rsidRPr="001914D9">
              <w:rPr>
                <w:rFonts w:ascii="Arial" w:eastAsia="Calibri" w:hAnsi="Arial" w:cs="Arial"/>
                <w:sz w:val="24"/>
                <w:szCs w:val="24"/>
              </w:rPr>
              <w:t>Panoraminiai projektor</w:t>
            </w:r>
            <w:r w:rsidR="0027085B" w:rsidRPr="001914D9">
              <w:rPr>
                <w:rFonts w:ascii="Arial" w:eastAsia="Calibri" w:hAnsi="Arial" w:cs="Arial"/>
                <w:sz w:val="24"/>
                <w:szCs w:val="24"/>
              </w:rPr>
              <w:t>iai</w:t>
            </w:r>
          </w:p>
        </w:tc>
        <w:tc>
          <w:tcPr>
            <w:tcW w:w="6232" w:type="dxa"/>
            <w:tcBorders>
              <w:top w:val="single" w:sz="4" w:space="0" w:color="auto"/>
              <w:left w:val="single" w:sz="4" w:space="0" w:color="auto"/>
              <w:bottom w:val="single" w:sz="4" w:space="0" w:color="auto"/>
              <w:right w:val="single" w:sz="4" w:space="0" w:color="auto"/>
            </w:tcBorders>
            <w:tcMar>
              <w:top w:w="47" w:type="dxa"/>
              <w:left w:w="114" w:type="dxa"/>
              <w:right w:w="66" w:type="dxa"/>
            </w:tcMar>
          </w:tcPr>
          <w:p w14:paraId="0E4F801C" w14:textId="3259DB76"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 xml:space="preserve">Projektorių kiekis – </w:t>
            </w:r>
            <w:r w:rsidR="00C40816" w:rsidRPr="001914D9">
              <w:rPr>
                <w:rFonts w:ascii="Arial" w:eastAsia="Calibri" w:hAnsi="Arial" w:cs="Arial"/>
                <w:sz w:val="24"/>
                <w:szCs w:val="24"/>
              </w:rPr>
              <w:t xml:space="preserve">3 (trys) </w:t>
            </w:r>
            <w:r w:rsidRPr="001914D9">
              <w:rPr>
                <w:rFonts w:ascii="Arial" w:eastAsia="Calibri" w:hAnsi="Arial" w:cs="Arial"/>
                <w:sz w:val="24"/>
                <w:szCs w:val="24"/>
              </w:rPr>
              <w:t>vienetai: skirti sinchronizuotam panoraminio vaizdo rodymui ant trijų sienų</w:t>
            </w:r>
            <w:r w:rsidR="00C40816" w:rsidRPr="001914D9">
              <w:rPr>
                <w:rFonts w:ascii="Arial" w:eastAsia="Calibri" w:hAnsi="Arial" w:cs="Arial"/>
                <w:sz w:val="24"/>
                <w:szCs w:val="24"/>
              </w:rPr>
              <w:t>.</w:t>
            </w:r>
          </w:p>
          <w:p w14:paraId="1AF2601B" w14:textId="77777777"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Projekcijos technologija – DLP arba lygiavertė, užtikrinanti aukštą vaizdo kokybę ir spalvų tikslumą.</w:t>
            </w:r>
          </w:p>
          <w:p w14:paraId="5F5DAC8C" w14:textId="77777777"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Kiekvieno projektoriaus natūrali skiriamoji geba – ne mažesnė kaip WUXGA (1920 × 1080).</w:t>
            </w:r>
          </w:p>
          <w:p w14:paraId="27B14E4D" w14:textId="77777777"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Palaikoma vaizdo signalo įvesties geba – iki 4K UHD (3840 × 2160).</w:t>
            </w:r>
          </w:p>
          <w:p w14:paraId="5815B8D6" w14:textId="77777777"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 xml:space="preserve">Projektorių ryškumas – ne mažesnis kaip 5000 ANSI liumenų. </w:t>
            </w:r>
          </w:p>
          <w:p w14:paraId="5460D3EA" w14:textId="77777777"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Vaizdo įvestys – ne mažiau kaip 2 × HDMI, su HDBaseT palaikymu.</w:t>
            </w:r>
          </w:p>
          <w:p w14:paraId="21AEA09C" w14:textId="23B417E6"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Opinis vaizdo dydžio keitimas – ne mažiau kaip 1,1 ir ne didesnio kaip 1,1 karto.</w:t>
            </w:r>
          </w:p>
          <w:p w14:paraId="43544A07" w14:textId="77777777"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Komplektacijoje turi būti lubiniai projektorių laikikliai, skirti saugiam tvirtinimui, su reguliuojamu aukščiu nuo 45 iki 65 cm.</w:t>
            </w:r>
          </w:p>
          <w:p w14:paraId="13A8C1B7" w14:textId="53011FFC"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Projektoriams taikoma garantija – ne trumpesnė kaip 36</w:t>
            </w:r>
            <w:r w:rsidR="00DD165C" w:rsidRPr="001914D9">
              <w:rPr>
                <w:rFonts w:ascii="Arial" w:eastAsia="Calibri" w:hAnsi="Arial" w:cs="Arial"/>
                <w:sz w:val="24"/>
                <w:szCs w:val="24"/>
              </w:rPr>
              <w:t xml:space="preserve"> (trisdešimt šeši)</w:t>
            </w:r>
            <w:r w:rsidRPr="001914D9">
              <w:rPr>
                <w:rFonts w:ascii="Arial" w:eastAsia="Calibri" w:hAnsi="Arial" w:cs="Arial"/>
                <w:sz w:val="24"/>
                <w:szCs w:val="24"/>
              </w:rPr>
              <w:t xml:space="preserve"> mėnesiai nuo įrangos įdiegimo datos.</w:t>
            </w:r>
          </w:p>
        </w:tc>
      </w:tr>
      <w:tr w:rsidR="001914D9" w:rsidRPr="001914D9" w14:paraId="50A93A14" w14:textId="77777777" w:rsidTr="0005103D">
        <w:trPr>
          <w:trHeight w:val="650"/>
        </w:trPr>
        <w:tc>
          <w:tcPr>
            <w:tcW w:w="846"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75ED6B8C" w14:textId="77777777" w:rsidR="00C5728A" w:rsidRPr="001914D9" w:rsidRDefault="00C5728A" w:rsidP="00C6165F">
            <w:pPr>
              <w:spacing w:line="257" w:lineRule="auto"/>
              <w:ind w:firstLine="23"/>
              <w:jc w:val="center"/>
              <w:rPr>
                <w:rFonts w:ascii="Arial" w:eastAsia="Calibri" w:hAnsi="Arial" w:cs="Arial"/>
                <w:sz w:val="24"/>
                <w:szCs w:val="24"/>
              </w:rPr>
            </w:pPr>
            <w:r w:rsidRPr="001914D9">
              <w:rPr>
                <w:rFonts w:ascii="Arial" w:eastAsia="Calibri" w:hAnsi="Arial" w:cs="Arial"/>
                <w:sz w:val="24"/>
                <w:szCs w:val="24"/>
              </w:rPr>
              <w:t>2.</w:t>
            </w:r>
          </w:p>
        </w:tc>
        <w:tc>
          <w:tcPr>
            <w:tcW w:w="2551"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3043D378" w14:textId="77777777" w:rsidR="00C5728A" w:rsidRPr="001914D9" w:rsidRDefault="00C5728A" w:rsidP="00C6165F">
            <w:pPr>
              <w:spacing w:line="238" w:lineRule="auto"/>
              <w:ind w:firstLine="23"/>
              <w:jc w:val="center"/>
              <w:rPr>
                <w:rFonts w:ascii="Arial" w:eastAsia="Calibri" w:hAnsi="Arial" w:cs="Arial"/>
                <w:sz w:val="24"/>
                <w:szCs w:val="24"/>
              </w:rPr>
            </w:pPr>
            <w:r w:rsidRPr="001914D9">
              <w:rPr>
                <w:rFonts w:ascii="Arial" w:eastAsia="Calibri" w:hAnsi="Arial" w:cs="Arial"/>
                <w:sz w:val="24"/>
                <w:szCs w:val="24"/>
              </w:rPr>
              <w:t>Stalo projekcijos projektoriai</w:t>
            </w:r>
          </w:p>
        </w:tc>
        <w:tc>
          <w:tcPr>
            <w:tcW w:w="6232" w:type="dxa"/>
            <w:tcBorders>
              <w:top w:val="single" w:sz="4" w:space="0" w:color="auto"/>
              <w:left w:val="single" w:sz="4" w:space="0" w:color="auto"/>
              <w:bottom w:val="single" w:sz="4" w:space="0" w:color="auto"/>
              <w:right w:val="single" w:sz="4" w:space="0" w:color="auto"/>
            </w:tcBorders>
            <w:tcMar>
              <w:top w:w="47" w:type="dxa"/>
              <w:left w:w="114" w:type="dxa"/>
              <w:right w:w="66" w:type="dxa"/>
            </w:tcMar>
          </w:tcPr>
          <w:p w14:paraId="351474F1" w14:textId="4A16D3D0"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 xml:space="preserve">Projektorių kiekis – </w:t>
            </w:r>
            <w:r w:rsidR="00C40816" w:rsidRPr="001914D9">
              <w:rPr>
                <w:rFonts w:ascii="Arial" w:eastAsia="Calibri" w:hAnsi="Arial" w:cs="Arial"/>
                <w:sz w:val="24"/>
                <w:szCs w:val="24"/>
              </w:rPr>
              <w:t xml:space="preserve">1 </w:t>
            </w:r>
            <w:r w:rsidRPr="001914D9">
              <w:rPr>
                <w:rFonts w:ascii="Arial" w:eastAsia="Calibri" w:hAnsi="Arial" w:cs="Arial"/>
                <w:sz w:val="24"/>
                <w:szCs w:val="24"/>
              </w:rPr>
              <w:t>(</w:t>
            </w:r>
            <w:r w:rsidR="00C40816" w:rsidRPr="001914D9">
              <w:rPr>
                <w:rFonts w:ascii="Arial" w:eastAsia="Calibri" w:hAnsi="Arial" w:cs="Arial"/>
                <w:sz w:val="24"/>
                <w:szCs w:val="24"/>
              </w:rPr>
              <w:t>vienas</w:t>
            </w:r>
            <w:r w:rsidRPr="001914D9">
              <w:rPr>
                <w:rFonts w:ascii="Arial" w:eastAsia="Calibri" w:hAnsi="Arial" w:cs="Arial"/>
                <w:sz w:val="24"/>
                <w:szCs w:val="24"/>
              </w:rPr>
              <w:t>) vieneta</w:t>
            </w:r>
            <w:r w:rsidR="00C40816" w:rsidRPr="001914D9">
              <w:rPr>
                <w:rFonts w:ascii="Arial" w:eastAsia="Calibri" w:hAnsi="Arial" w:cs="Arial"/>
                <w:sz w:val="24"/>
                <w:szCs w:val="24"/>
              </w:rPr>
              <w:t xml:space="preserve">s </w:t>
            </w:r>
            <w:r w:rsidR="00667470" w:rsidRPr="001914D9">
              <w:rPr>
                <w:rFonts w:ascii="Arial" w:eastAsia="Calibri" w:hAnsi="Arial" w:cs="Arial"/>
                <w:sz w:val="24"/>
                <w:szCs w:val="24"/>
              </w:rPr>
              <w:t>–</w:t>
            </w:r>
            <w:r w:rsidR="00C40816" w:rsidRPr="001914D9">
              <w:rPr>
                <w:rFonts w:ascii="Arial" w:eastAsia="Calibri" w:hAnsi="Arial" w:cs="Arial"/>
                <w:sz w:val="24"/>
                <w:szCs w:val="24"/>
              </w:rPr>
              <w:t xml:space="preserve"> </w:t>
            </w:r>
            <w:r w:rsidRPr="001914D9">
              <w:rPr>
                <w:rFonts w:ascii="Arial" w:eastAsia="Calibri" w:hAnsi="Arial" w:cs="Arial"/>
                <w:sz w:val="24"/>
                <w:szCs w:val="24"/>
              </w:rPr>
              <w:t>stalo paviršiaus projekcijai.</w:t>
            </w:r>
          </w:p>
          <w:p w14:paraId="6CD70CED" w14:textId="77777777"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Projekcijos technologija – DLP arba lygiavertė, užtikrinanti aukštą vaizdo kokybę ir spalvų tikslumą.</w:t>
            </w:r>
          </w:p>
          <w:p w14:paraId="1117D5F7" w14:textId="0951223A"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 xml:space="preserve"> </w:t>
            </w:r>
            <w:r w:rsidR="00C40816" w:rsidRPr="001914D9">
              <w:rPr>
                <w:rFonts w:ascii="Arial" w:eastAsia="Calibri" w:hAnsi="Arial" w:cs="Arial"/>
                <w:sz w:val="24"/>
                <w:szCs w:val="24"/>
              </w:rPr>
              <w:t>P</w:t>
            </w:r>
            <w:r w:rsidRPr="001914D9">
              <w:rPr>
                <w:rFonts w:ascii="Arial" w:eastAsia="Calibri" w:hAnsi="Arial" w:cs="Arial"/>
                <w:sz w:val="24"/>
                <w:szCs w:val="24"/>
              </w:rPr>
              <w:t>rojektoriaus natūrali skiriamoji geba – ne mažesnė kaip WUXGA (1920 × 1080).</w:t>
            </w:r>
          </w:p>
          <w:p w14:paraId="5A780D91" w14:textId="77777777"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Palaikoma vaizdo signalo įvesties geba – iki 4K UHD (3840 × 2160).</w:t>
            </w:r>
          </w:p>
          <w:p w14:paraId="4AAD4D4A" w14:textId="7A5AD44B"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Projektori</w:t>
            </w:r>
            <w:r w:rsidR="00C40816" w:rsidRPr="001914D9">
              <w:rPr>
                <w:rFonts w:ascii="Arial" w:eastAsia="Calibri" w:hAnsi="Arial" w:cs="Arial"/>
                <w:sz w:val="24"/>
                <w:szCs w:val="24"/>
              </w:rPr>
              <w:t>aus</w:t>
            </w:r>
            <w:r w:rsidRPr="001914D9">
              <w:rPr>
                <w:rFonts w:ascii="Arial" w:eastAsia="Calibri" w:hAnsi="Arial" w:cs="Arial"/>
                <w:sz w:val="24"/>
                <w:szCs w:val="24"/>
              </w:rPr>
              <w:t xml:space="preserve"> ryškumas – ne mažesnis kaip 5000 ANSI liumenų. </w:t>
            </w:r>
          </w:p>
          <w:p w14:paraId="757AF303" w14:textId="77777777"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lastRenderedPageBreak/>
              <w:t>Vaizdo įvestys – ne mažiau kaip 2 × HDMI, su HDBaseT palaikymu.</w:t>
            </w:r>
          </w:p>
          <w:p w14:paraId="08C99FD9" w14:textId="77777777"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Opinis vaizdo dydžio keitimas – ne mažiau kaip 1,5 ir ne didesnio kaip 1,5 karto.</w:t>
            </w:r>
          </w:p>
          <w:p w14:paraId="3A05EEB8" w14:textId="77777777"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Komplektacijoje turi būti lubiniai projektorių laikikliai, skirti saugiam tvirtinimui, su reguliuojamu aukščiu nuo 45 iki 65 cm.</w:t>
            </w:r>
          </w:p>
          <w:p w14:paraId="10A3ED1A" w14:textId="77777777"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Šviesos šaltinio (lempos arba LED / lazerinio modulio) tarnavimo laikas – ne trumpesnis kaip 65 000 valandų.</w:t>
            </w:r>
          </w:p>
          <w:p w14:paraId="7BCBB344" w14:textId="14C5369F"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Projektori</w:t>
            </w:r>
            <w:r w:rsidR="00C40816" w:rsidRPr="001914D9">
              <w:rPr>
                <w:rFonts w:ascii="Arial" w:eastAsia="Calibri" w:hAnsi="Arial" w:cs="Arial"/>
                <w:sz w:val="24"/>
                <w:szCs w:val="24"/>
              </w:rPr>
              <w:t>ui</w:t>
            </w:r>
            <w:r w:rsidRPr="001914D9">
              <w:rPr>
                <w:rFonts w:ascii="Arial" w:eastAsia="Calibri" w:hAnsi="Arial" w:cs="Arial"/>
                <w:sz w:val="24"/>
                <w:szCs w:val="24"/>
              </w:rPr>
              <w:t xml:space="preserve"> taikoma garantija – ne trumpesnė kaip 36</w:t>
            </w:r>
            <w:r w:rsidR="00DD165C" w:rsidRPr="001914D9">
              <w:rPr>
                <w:rFonts w:ascii="Arial" w:eastAsia="Calibri" w:hAnsi="Arial" w:cs="Arial"/>
                <w:sz w:val="24"/>
                <w:szCs w:val="24"/>
              </w:rPr>
              <w:t xml:space="preserve"> (trisdešim šeši)</w:t>
            </w:r>
            <w:r w:rsidRPr="001914D9">
              <w:rPr>
                <w:rFonts w:ascii="Arial" w:eastAsia="Calibri" w:hAnsi="Arial" w:cs="Arial"/>
                <w:sz w:val="24"/>
                <w:szCs w:val="24"/>
              </w:rPr>
              <w:t xml:space="preserve"> mėnesiai nuo įrangos įdiegimo datos.</w:t>
            </w:r>
          </w:p>
        </w:tc>
      </w:tr>
      <w:tr w:rsidR="001914D9" w:rsidRPr="001914D9" w14:paraId="21D9E0B2" w14:textId="77777777" w:rsidTr="00C6165F">
        <w:trPr>
          <w:trHeight w:val="2370"/>
        </w:trPr>
        <w:tc>
          <w:tcPr>
            <w:tcW w:w="846"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0725ED35" w14:textId="77777777" w:rsidR="00C5728A" w:rsidRPr="001914D9" w:rsidRDefault="00C5728A" w:rsidP="00C6165F">
            <w:pPr>
              <w:spacing w:line="257" w:lineRule="auto"/>
              <w:ind w:firstLine="23"/>
              <w:jc w:val="center"/>
              <w:rPr>
                <w:rFonts w:ascii="Arial" w:eastAsia="Calibri" w:hAnsi="Arial" w:cs="Arial"/>
                <w:sz w:val="24"/>
                <w:szCs w:val="24"/>
              </w:rPr>
            </w:pPr>
            <w:r w:rsidRPr="001914D9">
              <w:rPr>
                <w:rFonts w:ascii="Arial" w:eastAsia="Calibri" w:hAnsi="Arial" w:cs="Arial"/>
                <w:sz w:val="24"/>
                <w:szCs w:val="24"/>
              </w:rPr>
              <w:lastRenderedPageBreak/>
              <w:t>3.</w:t>
            </w:r>
          </w:p>
        </w:tc>
        <w:tc>
          <w:tcPr>
            <w:tcW w:w="2551"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5509B8DC" w14:textId="77777777" w:rsidR="00C5728A" w:rsidRPr="001914D9" w:rsidRDefault="00C5728A" w:rsidP="00C6165F">
            <w:pPr>
              <w:spacing w:line="238" w:lineRule="auto"/>
              <w:ind w:firstLine="23"/>
              <w:jc w:val="center"/>
              <w:rPr>
                <w:rFonts w:ascii="Arial" w:eastAsia="Calibri" w:hAnsi="Arial" w:cs="Arial"/>
                <w:sz w:val="24"/>
                <w:szCs w:val="24"/>
              </w:rPr>
            </w:pPr>
            <w:r w:rsidRPr="001914D9">
              <w:rPr>
                <w:rFonts w:ascii="Arial" w:eastAsia="Calibri" w:hAnsi="Arial" w:cs="Arial"/>
                <w:sz w:val="24"/>
                <w:szCs w:val="24"/>
              </w:rPr>
              <w:t>Medijos valdymo kompiuteris</w:t>
            </w:r>
          </w:p>
        </w:tc>
        <w:tc>
          <w:tcPr>
            <w:tcW w:w="6232" w:type="dxa"/>
            <w:tcBorders>
              <w:top w:val="single" w:sz="4" w:space="0" w:color="auto"/>
              <w:left w:val="single" w:sz="4" w:space="0" w:color="auto"/>
              <w:bottom w:val="single" w:sz="4" w:space="0" w:color="auto"/>
              <w:right w:val="single" w:sz="4" w:space="0" w:color="auto"/>
            </w:tcBorders>
            <w:tcMar>
              <w:top w:w="47" w:type="dxa"/>
              <w:left w:w="114" w:type="dxa"/>
              <w:right w:w="66" w:type="dxa"/>
            </w:tcMar>
          </w:tcPr>
          <w:p w14:paraId="7105A902" w14:textId="77777777"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Kompiuterio tipas – stacionarus kompiuteris.</w:t>
            </w:r>
          </w:p>
          <w:p w14:paraId="0131B0CF" w14:textId="575A5B1D"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Procesorius – 14 branduolių CPU, procesoriaus našumas pagal „PassMark Average CPU Mark“ – ne mažiau nei 35</w:t>
            </w:r>
            <w:r w:rsidR="0027085B" w:rsidRPr="001914D9">
              <w:rPr>
                <w:rFonts w:ascii="Arial" w:eastAsia="Calibri" w:hAnsi="Arial" w:cs="Arial"/>
                <w:sz w:val="24"/>
                <w:szCs w:val="24"/>
              </w:rPr>
              <w:t xml:space="preserve"> </w:t>
            </w:r>
            <w:r w:rsidRPr="001914D9">
              <w:rPr>
                <w:rFonts w:ascii="Arial" w:eastAsia="Calibri" w:hAnsi="Arial" w:cs="Arial"/>
                <w:sz w:val="24"/>
                <w:szCs w:val="24"/>
              </w:rPr>
              <w:t>000, be dirbtinio spartinimo</w:t>
            </w:r>
            <w:r w:rsidR="00036BEF" w:rsidRPr="001914D9">
              <w:rPr>
                <w:rFonts w:ascii="Arial" w:eastAsia="Calibri" w:hAnsi="Arial" w:cs="Arial"/>
                <w:sz w:val="24"/>
                <w:szCs w:val="24"/>
              </w:rPr>
              <w:t>, arba lygiavertis</w:t>
            </w:r>
            <w:r w:rsidRPr="001914D9">
              <w:rPr>
                <w:rFonts w:ascii="Arial" w:eastAsia="Calibri" w:hAnsi="Arial" w:cs="Arial"/>
                <w:sz w:val="24"/>
                <w:szCs w:val="24"/>
              </w:rPr>
              <w:t>.</w:t>
            </w:r>
          </w:p>
          <w:p w14:paraId="6A58AB12" w14:textId="77777777"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Operatyvioji atmintis (RAM) – 36 GB.</w:t>
            </w:r>
          </w:p>
          <w:p w14:paraId="66A7C261" w14:textId="77777777"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Vidinė atmintis (SSD) – 512 GB SSD.</w:t>
            </w:r>
          </w:p>
          <w:p w14:paraId="4CD8FDAC" w14:textId="77777777"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Vaizdo plokštė – 32-core GPU.</w:t>
            </w:r>
          </w:p>
          <w:p w14:paraId="3B8881AE" w14:textId="201C947D" w:rsidR="00C5728A" w:rsidRPr="001914D9" w:rsidRDefault="00C5728A">
            <w:pPr>
              <w:pStyle w:val="Sraopastraipa"/>
              <w:numPr>
                <w:ilvl w:val="0"/>
                <w:numId w:val="4"/>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Operacinė sistema – macOS</w:t>
            </w:r>
            <w:r w:rsidR="0027085B" w:rsidRPr="001914D9">
              <w:rPr>
                <w:rFonts w:ascii="Arial" w:eastAsia="Calibri" w:hAnsi="Arial" w:cs="Arial"/>
                <w:sz w:val="24"/>
                <w:szCs w:val="24"/>
              </w:rPr>
              <w:t xml:space="preserve"> arba lygiavetė</w:t>
            </w:r>
            <w:r w:rsidRPr="001914D9">
              <w:rPr>
                <w:rFonts w:ascii="Arial" w:eastAsia="Calibri" w:hAnsi="Arial" w:cs="Arial"/>
                <w:sz w:val="24"/>
                <w:szCs w:val="24"/>
              </w:rPr>
              <w:t xml:space="preserve"> turi </w:t>
            </w:r>
            <w:r w:rsidR="0027085B" w:rsidRPr="001914D9">
              <w:rPr>
                <w:rFonts w:ascii="Arial" w:eastAsia="Calibri" w:hAnsi="Arial" w:cs="Arial"/>
                <w:sz w:val="24"/>
                <w:szCs w:val="24"/>
              </w:rPr>
              <w:t>būti</w:t>
            </w:r>
            <w:r w:rsidRPr="001914D9">
              <w:rPr>
                <w:rFonts w:ascii="Arial" w:eastAsia="Calibri" w:hAnsi="Arial" w:cs="Arial"/>
                <w:sz w:val="24"/>
                <w:szCs w:val="24"/>
              </w:rPr>
              <w:t xml:space="preserve"> suderinama su Millumin Lifetime programinę sistemą.</w:t>
            </w:r>
          </w:p>
          <w:p w14:paraId="7EE3D403" w14:textId="6AF78EC8" w:rsidR="00C5728A" w:rsidRPr="001914D9" w:rsidRDefault="00C5728A">
            <w:pPr>
              <w:pStyle w:val="Sraopastraipa"/>
              <w:numPr>
                <w:ilvl w:val="0"/>
                <w:numId w:val="8"/>
              </w:numPr>
              <w:tabs>
                <w:tab w:val="left" w:pos="325"/>
              </w:tabs>
              <w:spacing w:after="0" w:line="238" w:lineRule="auto"/>
              <w:ind w:firstLine="23"/>
              <w:jc w:val="both"/>
              <w:rPr>
                <w:rFonts w:ascii="Arial" w:eastAsia="Calibri" w:hAnsi="Arial" w:cs="Arial"/>
                <w:sz w:val="24"/>
                <w:szCs w:val="24"/>
              </w:rPr>
            </w:pPr>
            <w:r w:rsidRPr="001914D9">
              <w:rPr>
                <w:rFonts w:ascii="Arial" w:eastAsia="Calibri" w:hAnsi="Arial" w:cs="Arial"/>
                <w:sz w:val="24"/>
                <w:szCs w:val="24"/>
              </w:rPr>
              <w:t xml:space="preserve">Kompiuteris turi būti pritaikytas nepertraukiamam veikimui ne trumpiau kaip </w:t>
            </w:r>
            <w:r w:rsidR="00C81365" w:rsidRPr="001914D9">
              <w:rPr>
                <w:rFonts w:ascii="Arial" w:eastAsia="Calibri" w:hAnsi="Arial" w:cs="Arial"/>
                <w:sz w:val="24"/>
                <w:szCs w:val="24"/>
              </w:rPr>
              <w:t>9</w:t>
            </w:r>
            <w:r w:rsidRPr="001914D9">
              <w:rPr>
                <w:rFonts w:ascii="Arial" w:eastAsia="Calibri" w:hAnsi="Arial" w:cs="Arial"/>
                <w:sz w:val="24"/>
                <w:szCs w:val="24"/>
              </w:rPr>
              <w:t xml:space="preserve"> val.</w:t>
            </w:r>
            <w:r w:rsidR="00D6706D" w:rsidRPr="001914D9">
              <w:rPr>
                <w:rFonts w:ascii="Arial" w:eastAsia="Calibri" w:hAnsi="Arial" w:cs="Arial"/>
                <w:sz w:val="24"/>
                <w:szCs w:val="24"/>
              </w:rPr>
              <w:t xml:space="preserve"> (devynias)</w:t>
            </w:r>
            <w:r w:rsidRPr="001914D9">
              <w:rPr>
                <w:rFonts w:ascii="Arial" w:eastAsia="Calibri" w:hAnsi="Arial" w:cs="Arial"/>
                <w:sz w:val="24"/>
                <w:szCs w:val="24"/>
              </w:rPr>
              <w:t xml:space="preserve"> per dieną.</w:t>
            </w:r>
          </w:p>
          <w:p w14:paraId="05497533" w14:textId="77777777" w:rsidR="00C5728A" w:rsidRPr="001914D9" w:rsidRDefault="00C5728A">
            <w:pPr>
              <w:pStyle w:val="Sraopastraipa"/>
              <w:numPr>
                <w:ilvl w:val="0"/>
                <w:numId w:val="8"/>
              </w:numPr>
              <w:tabs>
                <w:tab w:val="left" w:pos="325"/>
              </w:tabs>
              <w:spacing w:after="0" w:line="238" w:lineRule="auto"/>
              <w:ind w:firstLine="23"/>
              <w:jc w:val="both"/>
              <w:rPr>
                <w:rFonts w:ascii="Arial" w:eastAsia="Calibri" w:hAnsi="Arial" w:cs="Arial"/>
                <w:sz w:val="24"/>
                <w:szCs w:val="24"/>
              </w:rPr>
            </w:pPr>
            <w:r w:rsidRPr="001914D9">
              <w:rPr>
                <w:rFonts w:ascii="Arial" w:eastAsia="Calibri" w:hAnsi="Arial" w:cs="Arial"/>
                <w:sz w:val="24"/>
                <w:szCs w:val="24"/>
              </w:rPr>
              <w:t>Komplekte – belaidė klaviatūra su integruota skaičių klaviatūra ir belaidė optinė pelė.</w:t>
            </w:r>
          </w:p>
          <w:p w14:paraId="6E21CD9D" w14:textId="67C5CF11" w:rsidR="00C5728A" w:rsidRPr="001914D9" w:rsidRDefault="00C5728A">
            <w:pPr>
              <w:pStyle w:val="Sraopastraipa"/>
              <w:numPr>
                <w:ilvl w:val="0"/>
                <w:numId w:val="8"/>
              </w:numPr>
              <w:tabs>
                <w:tab w:val="left" w:pos="325"/>
              </w:tabs>
              <w:spacing w:after="0" w:line="238" w:lineRule="auto"/>
              <w:ind w:firstLine="23"/>
              <w:jc w:val="both"/>
              <w:rPr>
                <w:rFonts w:ascii="Arial" w:eastAsia="Calibri" w:hAnsi="Arial" w:cs="Arial"/>
                <w:sz w:val="24"/>
                <w:szCs w:val="24"/>
              </w:rPr>
            </w:pPr>
            <w:r w:rsidRPr="001914D9">
              <w:rPr>
                <w:rFonts w:ascii="Arial" w:eastAsia="Calibri" w:hAnsi="Arial" w:cs="Arial"/>
                <w:sz w:val="24"/>
                <w:szCs w:val="24"/>
              </w:rPr>
              <w:t xml:space="preserve">Garantija – ne trumpesnė kaip </w:t>
            </w:r>
            <w:r w:rsidR="00277D7B" w:rsidRPr="001914D9">
              <w:rPr>
                <w:rFonts w:ascii="Arial" w:eastAsia="Calibri" w:hAnsi="Arial" w:cs="Arial"/>
                <w:sz w:val="24"/>
                <w:szCs w:val="24"/>
              </w:rPr>
              <w:t>36</w:t>
            </w:r>
            <w:r w:rsidR="00DD165C" w:rsidRPr="001914D9">
              <w:rPr>
                <w:rFonts w:ascii="Arial" w:eastAsia="Calibri" w:hAnsi="Arial" w:cs="Arial"/>
                <w:sz w:val="24"/>
                <w:szCs w:val="24"/>
              </w:rPr>
              <w:t xml:space="preserve"> (</w:t>
            </w:r>
            <w:r w:rsidR="00277D7B" w:rsidRPr="001914D9">
              <w:rPr>
                <w:rFonts w:ascii="Arial" w:eastAsia="Calibri" w:hAnsi="Arial" w:cs="Arial"/>
                <w:sz w:val="24"/>
                <w:szCs w:val="24"/>
              </w:rPr>
              <w:t>trisdešimt šešių</w:t>
            </w:r>
            <w:r w:rsidR="00DD165C" w:rsidRPr="001914D9">
              <w:rPr>
                <w:rFonts w:ascii="Arial" w:eastAsia="Calibri" w:hAnsi="Arial" w:cs="Arial"/>
                <w:sz w:val="24"/>
                <w:szCs w:val="24"/>
              </w:rPr>
              <w:t>)</w:t>
            </w:r>
            <w:r w:rsidRPr="001914D9">
              <w:rPr>
                <w:rFonts w:ascii="Arial" w:eastAsia="Calibri" w:hAnsi="Arial" w:cs="Arial"/>
                <w:sz w:val="24"/>
                <w:szCs w:val="24"/>
              </w:rPr>
              <w:t xml:space="preserve"> mėnesių.</w:t>
            </w:r>
          </w:p>
        </w:tc>
      </w:tr>
      <w:tr w:rsidR="001914D9" w:rsidRPr="001914D9" w14:paraId="38F79CDC" w14:textId="77777777" w:rsidTr="0005103D">
        <w:trPr>
          <w:trHeight w:val="6843"/>
        </w:trPr>
        <w:tc>
          <w:tcPr>
            <w:tcW w:w="846"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3E8DCC6E" w14:textId="77777777" w:rsidR="00C5728A" w:rsidRPr="001914D9" w:rsidRDefault="00C5728A" w:rsidP="00C6165F">
            <w:pPr>
              <w:spacing w:line="257" w:lineRule="auto"/>
              <w:ind w:firstLine="23"/>
              <w:jc w:val="center"/>
              <w:rPr>
                <w:rFonts w:ascii="Arial" w:eastAsia="Calibri" w:hAnsi="Arial" w:cs="Arial"/>
                <w:sz w:val="24"/>
                <w:szCs w:val="24"/>
              </w:rPr>
            </w:pPr>
            <w:r w:rsidRPr="001914D9">
              <w:rPr>
                <w:rFonts w:ascii="Arial" w:eastAsia="Calibri" w:hAnsi="Arial" w:cs="Arial"/>
                <w:sz w:val="24"/>
                <w:szCs w:val="24"/>
              </w:rPr>
              <w:t>4.</w:t>
            </w:r>
          </w:p>
        </w:tc>
        <w:tc>
          <w:tcPr>
            <w:tcW w:w="2551"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60E8618A" w14:textId="77777777" w:rsidR="00C5728A" w:rsidRPr="001914D9" w:rsidRDefault="00C5728A" w:rsidP="00C6165F">
            <w:pPr>
              <w:spacing w:line="238" w:lineRule="auto"/>
              <w:ind w:firstLine="23"/>
              <w:jc w:val="center"/>
              <w:rPr>
                <w:rFonts w:ascii="Arial" w:eastAsia="Calibri" w:hAnsi="Arial" w:cs="Arial"/>
                <w:sz w:val="24"/>
                <w:szCs w:val="24"/>
              </w:rPr>
            </w:pPr>
            <w:r w:rsidRPr="001914D9">
              <w:rPr>
                <w:rFonts w:ascii="Arial" w:eastAsia="Calibri" w:hAnsi="Arial" w:cs="Arial"/>
                <w:sz w:val="24"/>
                <w:szCs w:val="24"/>
              </w:rPr>
              <w:t>Programinė įranga</w:t>
            </w:r>
          </w:p>
        </w:tc>
        <w:tc>
          <w:tcPr>
            <w:tcW w:w="6232" w:type="dxa"/>
            <w:tcBorders>
              <w:top w:val="single" w:sz="4" w:space="0" w:color="auto"/>
              <w:left w:val="single" w:sz="4" w:space="0" w:color="auto"/>
              <w:bottom w:val="single" w:sz="4" w:space="0" w:color="auto"/>
              <w:right w:val="single" w:sz="4" w:space="0" w:color="auto"/>
            </w:tcBorders>
            <w:tcMar>
              <w:top w:w="47" w:type="dxa"/>
              <w:left w:w="114" w:type="dxa"/>
              <w:right w:w="66" w:type="dxa"/>
            </w:tcMar>
          </w:tcPr>
          <w:p w14:paraId="4DF2D335" w14:textId="77777777" w:rsidR="00C5728A" w:rsidRPr="001914D9" w:rsidRDefault="00C5728A" w:rsidP="0005103D">
            <w:pPr>
              <w:tabs>
                <w:tab w:val="left" w:pos="325"/>
              </w:tabs>
              <w:spacing w:after="0" w:line="238" w:lineRule="auto"/>
              <w:ind w:firstLine="23"/>
              <w:jc w:val="both"/>
              <w:rPr>
                <w:rFonts w:ascii="Arial" w:eastAsia="Calibri" w:hAnsi="Arial" w:cs="Arial"/>
                <w:sz w:val="24"/>
                <w:szCs w:val="24"/>
              </w:rPr>
            </w:pPr>
            <w:r w:rsidRPr="001914D9">
              <w:rPr>
                <w:rFonts w:ascii="Arial" w:eastAsia="Calibri" w:hAnsi="Arial" w:cs="Arial"/>
                <w:sz w:val="24"/>
                <w:szCs w:val="24"/>
              </w:rPr>
              <w:t>Programinė įranga privalo palaikyti šias funkcijas:</w:t>
            </w:r>
          </w:p>
          <w:p w14:paraId="779D7D8E" w14:textId="77777777" w:rsidR="00C5728A" w:rsidRPr="001914D9" w:rsidRDefault="00C5728A" w:rsidP="0005103D">
            <w:pPr>
              <w:numPr>
                <w:ilvl w:val="0"/>
                <w:numId w:val="8"/>
              </w:numPr>
              <w:tabs>
                <w:tab w:val="left" w:pos="325"/>
              </w:tabs>
              <w:spacing w:after="0" w:line="238" w:lineRule="auto"/>
              <w:ind w:firstLine="23"/>
              <w:jc w:val="both"/>
              <w:rPr>
                <w:rFonts w:ascii="Arial" w:eastAsia="Calibri" w:hAnsi="Arial" w:cs="Arial"/>
                <w:sz w:val="24"/>
                <w:szCs w:val="24"/>
              </w:rPr>
            </w:pPr>
            <w:r w:rsidRPr="001914D9">
              <w:rPr>
                <w:rFonts w:ascii="Arial" w:eastAsia="Calibri" w:hAnsi="Arial" w:cs="Arial"/>
                <w:sz w:val="24"/>
                <w:szCs w:val="24"/>
              </w:rPr>
              <w:t>Matricos minkštą kraštą;</w:t>
            </w:r>
          </w:p>
          <w:p w14:paraId="6FE6A09A" w14:textId="77777777" w:rsidR="00C5728A" w:rsidRPr="001914D9" w:rsidRDefault="00C5728A" w:rsidP="0005103D">
            <w:pPr>
              <w:pStyle w:val="prastasiniatinklio"/>
              <w:numPr>
                <w:ilvl w:val="0"/>
                <w:numId w:val="8"/>
              </w:numPr>
              <w:tabs>
                <w:tab w:val="left" w:pos="325"/>
              </w:tabs>
              <w:spacing w:before="0" w:beforeAutospacing="0" w:after="0" w:afterAutospacing="0"/>
              <w:ind w:firstLine="23"/>
              <w:jc w:val="both"/>
              <w:rPr>
                <w:rFonts w:ascii="Arial" w:eastAsia="Calibri" w:hAnsi="Arial" w:cs="Arial"/>
                <w:lang w:val="lt-LT"/>
              </w:rPr>
            </w:pPr>
            <w:r w:rsidRPr="001914D9">
              <w:rPr>
                <w:rFonts w:ascii="Arial" w:eastAsia="Calibri" w:hAnsi="Arial" w:cs="Arial"/>
                <w:lang w:val="lt-LT"/>
              </w:rPr>
              <w:t>Iškraipymų ir kaukės drobės lygyje;</w:t>
            </w:r>
          </w:p>
          <w:p w14:paraId="7DAC230F" w14:textId="77777777" w:rsidR="00C5728A" w:rsidRPr="001914D9" w:rsidRDefault="00C5728A">
            <w:pPr>
              <w:pStyle w:val="prastasiniatinklio"/>
              <w:numPr>
                <w:ilvl w:val="0"/>
                <w:numId w:val="8"/>
              </w:numPr>
              <w:tabs>
                <w:tab w:val="left" w:pos="325"/>
              </w:tabs>
              <w:ind w:firstLine="23"/>
              <w:jc w:val="both"/>
              <w:rPr>
                <w:rFonts w:ascii="Arial" w:eastAsia="Calibri" w:hAnsi="Arial" w:cs="Arial"/>
                <w:lang w:val="lt-LT"/>
              </w:rPr>
            </w:pPr>
            <w:r w:rsidRPr="001914D9">
              <w:rPr>
                <w:rFonts w:ascii="Arial" w:eastAsia="Calibri" w:hAnsi="Arial" w:cs="Arial"/>
                <w:lang w:val="lt-LT"/>
              </w:rPr>
              <w:t>Išlenktus išėjimus;</w:t>
            </w:r>
          </w:p>
          <w:p w14:paraId="4FCA050A" w14:textId="77777777" w:rsidR="00C5728A" w:rsidRPr="001914D9" w:rsidRDefault="00C5728A">
            <w:pPr>
              <w:pStyle w:val="prastasiniatinklio"/>
              <w:numPr>
                <w:ilvl w:val="0"/>
                <w:numId w:val="8"/>
              </w:numPr>
              <w:tabs>
                <w:tab w:val="left" w:pos="325"/>
              </w:tabs>
              <w:ind w:firstLine="23"/>
              <w:jc w:val="both"/>
              <w:rPr>
                <w:rFonts w:ascii="Arial" w:eastAsia="Calibri" w:hAnsi="Arial" w:cs="Arial"/>
                <w:lang w:val="lt-LT"/>
              </w:rPr>
            </w:pPr>
            <w:r w:rsidRPr="001914D9">
              <w:rPr>
                <w:rFonts w:ascii="Arial" w:eastAsia="Calibri" w:hAnsi="Arial" w:cs="Arial"/>
                <w:lang w:val="lt-LT"/>
              </w:rPr>
              <w:t>Vaizdo įrašų maršrutizavimą;</w:t>
            </w:r>
          </w:p>
          <w:p w14:paraId="14301D96" w14:textId="77777777" w:rsidR="00C5728A" w:rsidRPr="001914D9" w:rsidRDefault="00C5728A">
            <w:pPr>
              <w:pStyle w:val="prastasiniatinklio"/>
              <w:numPr>
                <w:ilvl w:val="0"/>
                <w:numId w:val="8"/>
              </w:numPr>
              <w:tabs>
                <w:tab w:val="left" w:pos="325"/>
              </w:tabs>
              <w:ind w:firstLine="23"/>
              <w:jc w:val="both"/>
              <w:rPr>
                <w:rFonts w:ascii="Arial" w:eastAsia="Calibri" w:hAnsi="Arial" w:cs="Arial"/>
                <w:lang w:val="lt-LT"/>
              </w:rPr>
            </w:pPr>
            <w:r w:rsidRPr="001914D9">
              <w:rPr>
                <w:rFonts w:ascii="Arial" w:eastAsia="Calibri" w:hAnsi="Arial" w:cs="Arial"/>
                <w:lang w:val="lt-LT"/>
              </w:rPr>
              <w:t>Duomenų sekimo komandas;</w:t>
            </w:r>
          </w:p>
          <w:p w14:paraId="14EBCBE0" w14:textId="77777777" w:rsidR="00C5728A" w:rsidRPr="001914D9" w:rsidRDefault="00C5728A">
            <w:pPr>
              <w:pStyle w:val="prastasiniatinklio"/>
              <w:numPr>
                <w:ilvl w:val="0"/>
                <w:numId w:val="8"/>
              </w:numPr>
              <w:tabs>
                <w:tab w:val="left" w:pos="325"/>
              </w:tabs>
              <w:ind w:firstLine="23"/>
              <w:jc w:val="both"/>
              <w:rPr>
                <w:rFonts w:ascii="Arial" w:eastAsia="Calibri" w:hAnsi="Arial" w:cs="Arial"/>
                <w:lang w:val="lt-LT"/>
              </w:rPr>
            </w:pPr>
            <w:r w:rsidRPr="001914D9">
              <w:rPr>
                <w:rFonts w:ascii="Arial" w:eastAsia="Calibri" w:hAnsi="Arial" w:cs="Arial"/>
                <w:lang w:val="lt-LT"/>
              </w:rPr>
              <w:t>ATEM palaikymą;</w:t>
            </w:r>
          </w:p>
          <w:p w14:paraId="34F915AF" w14:textId="77777777" w:rsidR="00C5728A" w:rsidRPr="001914D9" w:rsidRDefault="00C5728A">
            <w:pPr>
              <w:pStyle w:val="prastasiniatinklio"/>
              <w:numPr>
                <w:ilvl w:val="0"/>
                <w:numId w:val="8"/>
              </w:numPr>
              <w:tabs>
                <w:tab w:val="left" w:pos="325"/>
              </w:tabs>
              <w:ind w:firstLine="23"/>
              <w:jc w:val="both"/>
              <w:rPr>
                <w:rFonts w:ascii="Arial" w:eastAsia="Calibri" w:hAnsi="Arial" w:cs="Arial"/>
                <w:lang w:val="lt-LT"/>
              </w:rPr>
            </w:pPr>
            <w:r w:rsidRPr="001914D9">
              <w:rPr>
                <w:rFonts w:ascii="Arial" w:eastAsia="Calibri" w:hAnsi="Arial" w:cs="Arial"/>
                <w:lang w:val="lt-LT"/>
              </w:rPr>
              <w:t>Lazerinio valdymo palaikymą (ILDA);</w:t>
            </w:r>
          </w:p>
          <w:p w14:paraId="52C1B516" w14:textId="77777777" w:rsidR="00C5728A" w:rsidRPr="001914D9" w:rsidRDefault="00C5728A">
            <w:pPr>
              <w:pStyle w:val="prastasiniatinklio"/>
              <w:numPr>
                <w:ilvl w:val="0"/>
                <w:numId w:val="8"/>
              </w:numPr>
              <w:tabs>
                <w:tab w:val="left" w:pos="325"/>
              </w:tabs>
              <w:ind w:firstLine="23"/>
              <w:jc w:val="both"/>
              <w:rPr>
                <w:rFonts w:ascii="Arial" w:eastAsia="Calibri" w:hAnsi="Arial" w:cs="Arial"/>
                <w:lang w:val="lt-LT"/>
              </w:rPr>
            </w:pPr>
            <w:r w:rsidRPr="001914D9">
              <w:rPr>
                <w:rFonts w:ascii="Arial" w:eastAsia="Calibri" w:hAnsi="Arial" w:cs="Arial"/>
                <w:lang w:val="lt-LT"/>
              </w:rPr>
              <w:t>Ne mažesnį kaip 10 bitų atvaizdavimą;</w:t>
            </w:r>
          </w:p>
          <w:p w14:paraId="6C4CF703" w14:textId="77777777" w:rsidR="00C5728A" w:rsidRPr="001914D9" w:rsidRDefault="00C5728A">
            <w:pPr>
              <w:pStyle w:val="prastasiniatinklio"/>
              <w:numPr>
                <w:ilvl w:val="0"/>
                <w:numId w:val="8"/>
              </w:numPr>
              <w:tabs>
                <w:tab w:val="left" w:pos="325"/>
              </w:tabs>
              <w:ind w:firstLine="23"/>
              <w:jc w:val="both"/>
              <w:rPr>
                <w:rFonts w:ascii="Arial" w:eastAsia="Calibri" w:hAnsi="Arial" w:cs="Arial"/>
                <w:lang w:val="lt-LT"/>
              </w:rPr>
            </w:pPr>
            <w:r w:rsidRPr="001914D9">
              <w:rPr>
                <w:rFonts w:ascii="Arial" w:eastAsia="Calibri" w:hAnsi="Arial" w:cs="Arial"/>
                <w:lang w:val="lt-LT"/>
              </w:rPr>
              <w:t>Alfa režimo išėjimus;</w:t>
            </w:r>
          </w:p>
          <w:p w14:paraId="5FAD2F1D" w14:textId="77777777" w:rsidR="00C5728A" w:rsidRPr="001914D9" w:rsidRDefault="00C5728A">
            <w:pPr>
              <w:pStyle w:val="prastasiniatinklio"/>
              <w:numPr>
                <w:ilvl w:val="0"/>
                <w:numId w:val="8"/>
              </w:numPr>
              <w:tabs>
                <w:tab w:val="left" w:pos="325"/>
              </w:tabs>
              <w:ind w:firstLine="23"/>
              <w:jc w:val="both"/>
              <w:rPr>
                <w:rFonts w:ascii="Arial" w:eastAsia="Calibri" w:hAnsi="Arial" w:cs="Arial"/>
                <w:lang w:val="lt-LT"/>
              </w:rPr>
            </w:pPr>
            <w:r w:rsidRPr="001914D9">
              <w:rPr>
                <w:rFonts w:ascii="Arial" w:eastAsia="Calibri" w:hAnsi="Arial" w:cs="Arial"/>
                <w:lang w:val="lt-LT"/>
              </w:rPr>
              <w:t>Garso išėjimus;</w:t>
            </w:r>
          </w:p>
          <w:p w14:paraId="11F563A6" w14:textId="77777777" w:rsidR="00C5728A" w:rsidRPr="001914D9" w:rsidRDefault="00C5728A">
            <w:pPr>
              <w:pStyle w:val="prastasiniatinklio"/>
              <w:numPr>
                <w:ilvl w:val="0"/>
                <w:numId w:val="8"/>
              </w:numPr>
              <w:tabs>
                <w:tab w:val="left" w:pos="325"/>
              </w:tabs>
              <w:ind w:firstLine="23"/>
              <w:jc w:val="both"/>
              <w:rPr>
                <w:rFonts w:ascii="Arial" w:eastAsia="Calibri" w:hAnsi="Arial" w:cs="Arial"/>
                <w:lang w:val="lt-LT"/>
              </w:rPr>
            </w:pPr>
            <w:r w:rsidRPr="001914D9">
              <w:rPr>
                <w:rFonts w:ascii="Arial" w:eastAsia="Calibri" w:hAnsi="Arial" w:cs="Arial"/>
                <w:lang w:val="lt-LT"/>
              </w:rPr>
              <w:t>Pasirinktinius pikselių atvaizdavimo įrenginius;</w:t>
            </w:r>
          </w:p>
          <w:p w14:paraId="0DFC914D" w14:textId="77777777" w:rsidR="00C5728A" w:rsidRPr="001914D9" w:rsidRDefault="00C5728A">
            <w:pPr>
              <w:pStyle w:val="prastasiniatinklio"/>
              <w:numPr>
                <w:ilvl w:val="0"/>
                <w:numId w:val="8"/>
              </w:numPr>
              <w:tabs>
                <w:tab w:val="left" w:pos="325"/>
              </w:tabs>
              <w:ind w:firstLine="23"/>
              <w:jc w:val="both"/>
              <w:rPr>
                <w:rFonts w:ascii="Arial" w:eastAsia="Calibri" w:hAnsi="Arial" w:cs="Arial"/>
                <w:lang w:val="lt-LT"/>
              </w:rPr>
            </w:pPr>
            <w:r w:rsidRPr="001914D9">
              <w:rPr>
                <w:rFonts w:ascii="Arial" w:eastAsia="Calibri" w:hAnsi="Arial" w:cs="Arial"/>
                <w:lang w:val="lt-LT"/>
              </w:rPr>
              <w:t>PTZ kamerų palaikymą per NDI;</w:t>
            </w:r>
          </w:p>
          <w:p w14:paraId="2D5F0114" w14:textId="77777777" w:rsidR="00C5728A" w:rsidRPr="001914D9" w:rsidRDefault="00C5728A">
            <w:pPr>
              <w:pStyle w:val="prastasiniatinklio"/>
              <w:numPr>
                <w:ilvl w:val="0"/>
                <w:numId w:val="8"/>
              </w:numPr>
              <w:tabs>
                <w:tab w:val="left" w:pos="325"/>
              </w:tabs>
              <w:ind w:firstLine="23"/>
              <w:jc w:val="both"/>
              <w:rPr>
                <w:rFonts w:ascii="Arial" w:eastAsia="Calibri" w:hAnsi="Arial" w:cs="Arial"/>
                <w:lang w:val="lt-LT"/>
              </w:rPr>
            </w:pPr>
            <w:r w:rsidRPr="001914D9">
              <w:rPr>
                <w:rFonts w:ascii="Arial" w:eastAsia="Calibri" w:hAnsi="Arial" w:cs="Arial"/>
                <w:lang w:val="lt-LT"/>
              </w:rPr>
              <w:t>Susiejimą su NDI šaltiniais;</w:t>
            </w:r>
          </w:p>
          <w:p w14:paraId="30B92865" w14:textId="77777777" w:rsidR="00C5728A" w:rsidRPr="001914D9" w:rsidRDefault="00C5728A">
            <w:pPr>
              <w:pStyle w:val="prastasiniatinklio"/>
              <w:numPr>
                <w:ilvl w:val="0"/>
                <w:numId w:val="8"/>
              </w:numPr>
              <w:tabs>
                <w:tab w:val="left" w:pos="325"/>
              </w:tabs>
              <w:ind w:firstLine="23"/>
              <w:jc w:val="both"/>
              <w:rPr>
                <w:rFonts w:ascii="Arial" w:eastAsia="Calibri" w:hAnsi="Arial" w:cs="Arial"/>
                <w:lang w:val="lt-LT"/>
              </w:rPr>
            </w:pPr>
            <w:r w:rsidRPr="001914D9">
              <w:rPr>
                <w:rFonts w:ascii="Arial" w:eastAsia="Calibri" w:hAnsi="Arial" w:cs="Arial"/>
                <w:lang w:val="lt-LT"/>
              </w:rPr>
              <w:t>Sąsają su PJLink protokolą palaikančiais įrenginiais;</w:t>
            </w:r>
          </w:p>
          <w:p w14:paraId="4A4F7326" w14:textId="77777777" w:rsidR="00C5728A" w:rsidRPr="001914D9" w:rsidRDefault="00C5728A">
            <w:pPr>
              <w:pStyle w:val="prastasiniatinklio"/>
              <w:numPr>
                <w:ilvl w:val="0"/>
                <w:numId w:val="8"/>
              </w:numPr>
              <w:tabs>
                <w:tab w:val="left" w:pos="325"/>
              </w:tabs>
              <w:ind w:firstLine="23"/>
              <w:jc w:val="both"/>
              <w:rPr>
                <w:rFonts w:ascii="Arial" w:eastAsia="Calibri" w:hAnsi="Arial" w:cs="Arial"/>
                <w:lang w:val="lt-LT"/>
              </w:rPr>
            </w:pPr>
            <w:r w:rsidRPr="001914D9">
              <w:rPr>
                <w:rFonts w:ascii="Arial" w:eastAsia="Calibri" w:hAnsi="Arial" w:cs="Arial"/>
                <w:lang w:val="lt-LT"/>
              </w:rPr>
              <w:t>Naršyklės (browser) įvestį;</w:t>
            </w:r>
          </w:p>
          <w:p w14:paraId="65014514" w14:textId="77777777" w:rsidR="00C5728A" w:rsidRPr="001914D9" w:rsidRDefault="00C5728A">
            <w:pPr>
              <w:pStyle w:val="prastasiniatinklio"/>
              <w:numPr>
                <w:ilvl w:val="0"/>
                <w:numId w:val="8"/>
              </w:numPr>
              <w:tabs>
                <w:tab w:val="left" w:pos="325"/>
              </w:tabs>
              <w:ind w:firstLine="23"/>
              <w:jc w:val="both"/>
              <w:rPr>
                <w:rFonts w:ascii="Arial" w:eastAsia="Calibri" w:hAnsi="Arial" w:cs="Arial"/>
                <w:lang w:val="lt-LT"/>
              </w:rPr>
            </w:pPr>
            <w:r w:rsidRPr="001914D9">
              <w:rPr>
                <w:rFonts w:ascii="Arial" w:eastAsia="Calibri" w:hAnsi="Arial" w:cs="Arial"/>
                <w:lang w:val="lt-LT"/>
              </w:rPr>
              <w:t>LUT (Look-Up Table) efektus;</w:t>
            </w:r>
          </w:p>
          <w:p w14:paraId="328D19FC" w14:textId="77777777" w:rsidR="00C6165F" w:rsidRPr="001914D9" w:rsidRDefault="00C5728A">
            <w:pPr>
              <w:pStyle w:val="prastasiniatinklio"/>
              <w:numPr>
                <w:ilvl w:val="0"/>
                <w:numId w:val="8"/>
              </w:numPr>
              <w:tabs>
                <w:tab w:val="left" w:pos="325"/>
              </w:tabs>
              <w:ind w:firstLine="23"/>
              <w:jc w:val="both"/>
              <w:rPr>
                <w:rFonts w:ascii="Arial" w:eastAsia="Calibri" w:hAnsi="Arial" w:cs="Arial"/>
                <w:lang w:val="lt-LT"/>
              </w:rPr>
            </w:pPr>
            <w:r w:rsidRPr="001914D9">
              <w:rPr>
                <w:rFonts w:ascii="Arial" w:eastAsia="Calibri" w:hAnsi="Arial" w:cs="Arial"/>
                <w:lang w:val="lt-LT"/>
              </w:rPr>
              <w:t>Skeletų sekimo efektą;</w:t>
            </w:r>
          </w:p>
          <w:p w14:paraId="798FC43D" w14:textId="77777777" w:rsidR="00C6165F" w:rsidRPr="001914D9" w:rsidRDefault="00C5728A">
            <w:pPr>
              <w:pStyle w:val="prastasiniatinklio"/>
              <w:numPr>
                <w:ilvl w:val="0"/>
                <w:numId w:val="8"/>
              </w:numPr>
              <w:tabs>
                <w:tab w:val="left" w:pos="325"/>
              </w:tabs>
              <w:ind w:firstLine="23"/>
              <w:jc w:val="both"/>
              <w:rPr>
                <w:rFonts w:ascii="Arial" w:eastAsia="Calibri" w:hAnsi="Arial" w:cs="Arial"/>
                <w:lang w:val="lt-LT"/>
              </w:rPr>
            </w:pPr>
            <w:r w:rsidRPr="001914D9">
              <w:rPr>
                <w:rFonts w:ascii="Arial" w:eastAsia="Calibri" w:hAnsi="Arial" w:cs="Arial"/>
                <w:lang w:val="lt-LT"/>
              </w:rPr>
              <w:t>Asmenų detektoriaus efektą;</w:t>
            </w:r>
          </w:p>
          <w:p w14:paraId="141B94F0" w14:textId="77777777" w:rsidR="00C6165F" w:rsidRPr="001914D9" w:rsidRDefault="00C5728A">
            <w:pPr>
              <w:pStyle w:val="prastasiniatinklio"/>
              <w:numPr>
                <w:ilvl w:val="0"/>
                <w:numId w:val="8"/>
              </w:numPr>
              <w:tabs>
                <w:tab w:val="left" w:pos="325"/>
              </w:tabs>
              <w:ind w:firstLine="23"/>
              <w:jc w:val="both"/>
              <w:rPr>
                <w:rFonts w:ascii="Arial" w:eastAsia="Calibri" w:hAnsi="Arial" w:cs="Arial"/>
                <w:lang w:val="lt-LT"/>
              </w:rPr>
            </w:pPr>
            <w:r w:rsidRPr="001914D9">
              <w:rPr>
                <w:rFonts w:ascii="Arial" w:eastAsia="Calibri" w:hAnsi="Arial" w:cs="Arial"/>
                <w:lang w:val="lt-LT"/>
              </w:rPr>
              <w:t>HAP ir NotchLC kodekų palaikymą;</w:t>
            </w:r>
          </w:p>
          <w:p w14:paraId="30997FBB" w14:textId="77777777" w:rsidR="00C6165F" w:rsidRPr="001914D9" w:rsidRDefault="00C5728A">
            <w:pPr>
              <w:pStyle w:val="prastasiniatinklio"/>
              <w:numPr>
                <w:ilvl w:val="0"/>
                <w:numId w:val="8"/>
              </w:numPr>
              <w:tabs>
                <w:tab w:val="left" w:pos="325"/>
              </w:tabs>
              <w:ind w:firstLine="23"/>
              <w:jc w:val="both"/>
              <w:rPr>
                <w:rFonts w:ascii="Arial" w:eastAsia="Calibri" w:hAnsi="Arial" w:cs="Arial"/>
                <w:lang w:val="lt-LT"/>
              </w:rPr>
            </w:pPr>
            <w:r w:rsidRPr="001914D9">
              <w:rPr>
                <w:rFonts w:ascii="Arial" w:eastAsia="Calibri" w:hAnsi="Arial" w:cs="Arial"/>
                <w:lang w:val="lt-LT"/>
              </w:rPr>
              <w:t>Galimybę išjungti „macOS“</w:t>
            </w:r>
            <w:r w:rsidR="000E3E3E" w:rsidRPr="001914D9">
              <w:rPr>
                <w:rFonts w:ascii="Arial" w:eastAsia="Calibri" w:hAnsi="Arial" w:cs="Arial"/>
                <w:lang w:val="lt-LT"/>
              </w:rPr>
              <w:t xml:space="preserve"> arba lygiaverte operacinę sistemą,</w:t>
            </w:r>
            <w:r w:rsidRPr="001914D9">
              <w:rPr>
                <w:rFonts w:ascii="Arial" w:eastAsia="Calibri" w:hAnsi="Arial" w:cs="Arial"/>
                <w:lang w:val="lt-LT"/>
              </w:rPr>
              <w:t xml:space="preserve"> vaizdo atspindėjimą;</w:t>
            </w:r>
          </w:p>
          <w:p w14:paraId="2D9600D2" w14:textId="77777777" w:rsidR="00C6165F" w:rsidRPr="001914D9" w:rsidRDefault="00C5728A" w:rsidP="0005103D">
            <w:pPr>
              <w:pStyle w:val="prastasiniatinklio"/>
              <w:numPr>
                <w:ilvl w:val="0"/>
                <w:numId w:val="8"/>
              </w:numPr>
              <w:tabs>
                <w:tab w:val="left" w:pos="325"/>
              </w:tabs>
              <w:spacing w:before="0" w:beforeAutospacing="0" w:after="0" w:afterAutospacing="0"/>
              <w:ind w:firstLine="23"/>
              <w:jc w:val="both"/>
              <w:rPr>
                <w:rFonts w:ascii="Arial" w:eastAsia="Calibri" w:hAnsi="Arial" w:cs="Arial"/>
                <w:lang w:val="lt-LT"/>
              </w:rPr>
            </w:pPr>
            <w:r w:rsidRPr="001914D9">
              <w:rPr>
                <w:rFonts w:ascii="Arial" w:eastAsia="Calibri" w:hAnsi="Arial" w:cs="Arial"/>
                <w:lang w:val="lt-LT"/>
              </w:rPr>
              <w:t>NDI v5 palaikymą.</w:t>
            </w:r>
          </w:p>
          <w:p w14:paraId="02274E68" w14:textId="60D384AE" w:rsidR="00C5728A" w:rsidRPr="001914D9" w:rsidRDefault="00C5728A" w:rsidP="0005103D">
            <w:pPr>
              <w:pStyle w:val="prastasiniatinklio"/>
              <w:numPr>
                <w:ilvl w:val="0"/>
                <w:numId w:val="8"/>
              </w:numPr>
              <w:tabs>
                <w:tab w:val="left" w:pos="325"/>
              </w:tabs>
              <w:spacing w:before="0" w:beforeAutospacing="0" w:after="0" w:afterAutospacing="0"/>
              <w:ind w:firstLine="23"/>
              <w:jc w:val="both"/>
              <w:rPr>
                <w:rFonts w:ascii="Arial" w:eastAsia="Calibri" w:hAnsi="Arial" w:cs="Arial"/>
                <w:lang w:val="lt-LT"/>
              </w:rPr>
            </w:pPr>
            <w:r w:rsidRPr="001914D9">
              <w:rPr>
                <w:rFonts w:ascii="Arial" w:eastAsia="Calibri" w:hAnsi="Arial" w:cs="Arial"/>
                <w:lang w:val="lt-LT"/>
              </w:rPr>
              <w:t>Programinės įrangos licencija – neterminuota (lifetime) licencija.</w:t>
            </w:r>
          </w:p>
        </w:tc>
      </w:tr>
      <w:tr w:rsidR="001914D9" w:rsidRPr="001914D9" w14:paraId="215AB3F8" w14:textId="77777777" w:rsidTr="00C6165F">
        <w:trPr>
          <w:trHeight w:val="112"/>
        </w:trPr>
        <w:tc>
          <w:tcPr>
            <w:tcW w:w="846"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0E497CCB" w14:textId="77777777" w:rsidR="00C5728A" w:rsidRPr="001914D9" w:rsidRDefault="00C5728A" w:rsidP="00C6165F">
            <w:pPr>
              <w:spacing w:line="257" w:lineRule="auto"/>
              <w:ind w:firstLine="23"/>
              <w:jc w:val="center"/>
              <w:rPr>
                <w:rFonts w:ascii="Arial" w:eastAsia="Calibri" w:hAnsi="Arial" w:cs="Arial"/>
                <w:sz w:val="24"/>
                <w:szCs w:val="24"/>
              </w:rPr>
            </w:pPr>
            <w:r w:rsidRPr="001914D9">
              <w:rPr>
                <w:rFonts w:ascii="Arial" w:eastAsia="Calibri" w:hAnsi="Arial" w:cs="Arial"/>
                <w:sz w:val="24"/>
                <w:szCs w:val="24"/>
              </w:rPr>
              <w:lastRenderedPageBreak/>
              <w:t>5.</w:t>
            </w:r>
          </w:p>
        </w:tc>
        <w:tc>
          <w:tcPr>
            <w:tcW w:w="2551"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34452C32" w14:textId="77777777" w:rsidR="00C5728A" w:rsidRPr="001914D9" w:rsidRDefault="00C5728A" w:rsidP="00C6165F">
            <w:pPr>
              <w:spacing w:line="238" w:lineRule="auto"/>
              <w:ind w:firstLine="23"/>
              <w:jc w:val="center"/>
              <w:rPr>
                <w:rFonts w:ascii="Arial" w:eastAsia="Calibri" w:hAnsi="Arial" w:cs="Arial"/>
                <w:sz w:val="24"/>
                <w:szCs w:val="24"/>
              </w:rPr>
            </w:pPr>
            <w:r w:rsidRPr="001914D9">
              <w:rPr>
                <w:rFonts w:ascii="Arial" w:eastAsia="Calibri" w:hAnsi="Arial" w:cs="Arial"/>
                <w:sz w:val="24"/>
                <w:szCs w:val="24"/>
              </w:rPr>
              <w:t>Žemų dažnių kolonėlės</w:t>
            </w:r>
          </w:p>
        </w:tc>
        <w:tc>
          <w:tcPr>
            <w:tcW w:w="6232" w:type="dxa"/>
            <w:tcBorders>
              <w:top w:val="single" w:sz="4" w:space="0" w:color="auto"/>
              <w:left w:val="single" w:sz="4" w:space="0" w:color="auto"/>
              <w:bottom w:val="single" w:sz="4" w:space="0" w:color="auto"/>
              <w:right w:val="single" w:sz="4" w:space="0" w:color="auto"/>
            </w:tcBorders>
            <w:tcMar>
              <w:top w:w="47" w:type="dxa"/>
              <w:left w:w="114" w:type="dxa"/>
              <w:right w:w="66" w:type="dxa"/>
            </w:tcMar>
          </w:tcPr>
          <w:p w14:paraId="5CBD59B2" w14:textId="77777777"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Kiekis – 2 (du) vienetai.</w:t>
            </w:r>
          </w:p>
          <w:p w14:paraId="6726F234" w14:textId="77777777"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Tipas – autonominis žemųjų dažnių modulis.</w:t>
            </w:r>
          </w:p>
          <w:p w14:paraId="5C26AE59" w14:textId="77777777"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Dažnio atsakas (–3 dB) – ne siauresnis kaip 40 Hz – 180 Hz.</w:t>
            </w:r>
          </w:p>
          <w:p w14:paraId="52FB7707" w14:textId="77777777"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Dažnio atsakas (–10 dB) – ne siauresnis kaip 32 Hz – 250 Hz.</w:t>
            </w:r>
          </w:p>
          <w:p w14:paraId="14123A90" w14:textId="77777777"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Maksimalus garso slėgio lygis (SPL) – ne mažesnis kaip 124 dB, matuojant 1 m atstumu.</w:t>
            </w:r>
          </w:p>
          <w:p w14:paraId="1A5D52D3" w14:textId="7347472D"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Žemų dažnių garsiakalbis – ne mažesnis kaip 7</w:t>
            </w:r>
            <w:r w:rsidR="00667470" w:rsidRPr="001914D9">
              <w:rPr>
                <w:rFonts w:ascii="Arial" w:eastAsia="Calibri" w:hAnsi="Arial" w:cs="Arial"/>
                <w:sz w:val="24"/>
                <w:szCs w:val="24"/>
              </w:rPr>
              <w:t>“</w:t>
            </w:r>
            <w:r w:rsidRPr="001914D9">
              <w:rPr>
                <w:rFonts w:ascii="Arial" w:eastAsia="Calibri" w:hAnsi="Arial" w:cs="Arial"/>
                <w:sz w:val="24"/>
                <w:szCs w:val="24"/>
              </w:rPr>
              <w:t xml:space="preserve"> × 13</w:t>
            </w:r>
            <w:r w:rsidR="00667470" w:rsidRPr="001914D9">
              <w:rPr>
                <w:rFonts w:ascii="Arial" w:eastAsia="Calibri" w:hAnsi="Arial" w:cs="Arial"/>
                <w:sz w:val="24"/>
                <w:szCs w:val="24"/>
              </w:rPr>
              <w:t>“</w:t>
            </w:r>
            <w:r w:rsidRPr="001914D9">
              <w:rPr>
                <w:rFonts w:ascii="Arial" w:eastAsia="Calibri" w:hAnsi="Arial" w:cs="Arial"/>
                <w:sz w:val="24"/>
                <w:szCs w:val="24"/>
              </w:rPr>
              <w:t>, su garsiakalbio apsauga ir dinaminiu ribojimu.</w:t>
            </w:r>
          </w:p>
          <w:p w14:paraId="093F1816" w14:textId="77777777"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Žemų dažnių stiprintuvo galia – ne mažesnė kaip 470 W.</w:t>
            </w:r>
          </w:p>
          <w:p w14:paraId="548BB6A5" w14:textId="77777777"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1 ir 2 kanalų įvestys:</w:t>
            </w:r>
          </w:p>
          <w:p w14:paraId="0EEAA9B1" w14:textId="7B5F527B"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 xml:space="preserve">garso tipas – kombinuota XLR / </w:t>
            </w:r>
            <w:r w:rsidR="00667470" w:rsidRPr="001914D9">
              <w:rPr>
                <w:rFonts w:ascii="Arial" w:eastAsia="Calibri" w:hAnsi="Arial" w:cs="Arial"/>
                <w:sz w:val="24"/>
                <w:szCs w:val="24"/>
              </w:rPr>
              <w:t>¼</w:t>
            </w:r>
            <w:r w:rsidRPr="001914D9">
              <w:rPr>
                <w:rFonts w:ascii="Arial" w:eastAsia="Calibri" w:hAnsi="Arial" w:cs="Arial"/>
                <w:sz w:val="24"/>
                <w:szCs w:val="24"/>
              </w:rPr>
              <w:t xml:space="preserve"> colio TRS jungtis;</w:t>
            </w:r>
          </w:p>
          <w:p w14:paraId="5B7CA54B" w14:textId="77777777" w:rsidR="00C5728A" w:rsidRPr="001914D9" w:rsidRDefault="00C5728A">
            <w:pPr>
              <w:pStyle w:val="Sraopastraipa"/>
              <w:numPr>
                <w:ilvl w:val="0"/>
                <w:numId w:val="9"/>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įėjimo varža – ne didesnė kaip 100 kΩ;</w:t>
            </w:r>
          </w:p>
          <w:p w14:paraId="57DE1EB6" w14:textId="77777777" w:rsidR="00C5728A" w:rsidRPr="001914D9" w:rsidRDefault="00C5728A">
            <w:pPr>
              <w:pStyle w:val="Sraopastraipa"/>
              <w:numPr>
                <w:ilvl w:val="0"/>
                <w:numId w:val="9"/>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kanalo stiprinimas – reguliuojamas intervale nuo +10 dB iki +45 dB;</w:t>
            </w:r>
          </w:p>
          <w:p w14:paraId="7F4D1E9B" w14:textId="77777777" w:rsidR="00C5728A" w:rsidRPr="001914D9" w:rsidRDefault="00C5728A">
            <w:pPr>
              <w:pStyle w:val="Sraopastraipa"/>
              <w:numPr>
                <w:ilvl w:val="0"/>
                <w:numId w:val="9"/>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maksimalus įvesties signalas – ne mažesnis kaip +24 dBu.</w:t>
            </w:r>
          </w:p>
          <w:p w14:paraId="4C9C0F21" w14:textId="77777777" w:rsidR="00C5728A" w:rsidRPr="001914D9" w:rsidRDefault="00C5728A">
            <w:pPr>
              <w:pStyle w:val="Sraopastraipa"/>
              <w:numPr>
                <w:ilvl w:val="0"/>
                <w:numId w:val="9"/>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Įrenginys turi turėti 1 ir 2 kanalų išvestis su XLR jungtimis, linijinio lygio signalu ir viso dažnių diapazono pralaidumu.</w:t>
            </w:r>
          </w:p>
          <w:p w14:paraId="19FD3158" w14:textId="5947C689" w:rsidR="00C5728A" w:rsidRPr="001914D9" w:rsidRDefault="00C5728A">
            <w:pPr>
              <w:pStyle w:val="Sraopastraipa"/>
              <w:numPr>
                <w:ilvl w:val="0"/>
                <w:numId w:val="9"/>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 xml:space="preserve">Garantija – ne trumpesnė kaip </w:t>
            </w:r>
            <w:r w:rsidR="00D6706D" w:rsidRPr="001914D9">
              <w:rPr>
                <w:rFonts w:ascii="Arial" w:eastAsia="Calibri" w:hAnsi="Arial" w:cs="Arial"/>
                <w:sz w:val="24"/>
                <w:szCs w:val="24"/>
              </w:rPr>
              <w:t>36</w:t>
            </w:r>
            <w:r w:rsidR="00DD165C" w:rsidRPr="001914D9">
              <w:rPr>
                <w:rFonts w:ascii="Arial" w:eastAsia="Calibri" w:hAnsi="Arial" w:cs="Arial"/>
                <w:sz w:val="24"/>
                <w:szCs w:val="24"/>
              </w:rPr>
              <w:t xml:space="preserve"> (</w:t>
            </w:r>
            <w:r w:rsidR="00D6706D" w:rsidRPr="001914D9">
              <w:rPr>
                <w:rFonts w:ascii="Arial" w:eastAsia="Calibri" w:hAnsi="Arial" w:cs="Arial"/>
                <w:sz w:val="24"/>
                <w:szCs w:val="24"/>
              </w:rPr>
              <w:t>trisdešimt šeši</w:t>
            </w:r>
            <w:r w:rsidR="00DD165C" w:rsidRPr="001914D9">
              <w:rPr>
                <w:rFonts w:ascii="Arial" w:eastAsia="Calibri" w:hAnsi="Arial" w:cs="Arial"/>
                <w:sz w:val="24"/>
                <w:szCs w:val="24"/>
              </w:rPr>
              <w:t>)</w:t>
            </w:r>
            <w:r w:rsidRPr="001914D9">
              <w:rPr>
                <w:rFonts w:ascii="Arial" w:eastAsia="Calibri" w:hAnsi="Arial" w:cs="Arial"/>
                <w:sz w:val="24"/>
                <w:szCs w:val="24"/>
              </w:rPr>
              <w:t xml:space="preserve"> mėnesiai.</w:t>
            </w:r>
          </w:p>
        </w:tc>
      </w:tr>
      <w:tr w:rsidR="001914D9" w:rsidRPr="001914D9" w14:paraId="74FE4DCE" w14:textId="77777777" w:rsidTr="00C6165F">
        <w:trPr>
          <w:trHeight w:val="2370"/>
        </w:trPr>
        <w:tc>
          <w:tcPr>
            <w:tcW w:w="846"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2FB6F102" w14:textId="77777777" w:rsidR="00C5728A" w:rsidRPr="001914D9" w:rsidRDefault="00C5728A" w:rsidP="00C6165F">
            <w:pPr>
              <w:spacing w:line="257" w:lineRule="auto"/>
              <w:ind w:firstLine="23"/>
              <w:jc w:val="center"/>
              <w:rPr>
                <w:rFonts w:ascii="Arial" w:eastAsia="Calibri" w:hAnsi="Arial" w:cs="Arial"/>
                <w:sz w:val="24"/>
                <w:szCs w:val="24"/>
              </w:rPr>
            </w:pPr>
            <w:r w:rsidRPr="001914D9">
              <w:rPr>
                <w:rFonts w:ascii="Arial" w:eastAsia="Calibri" w:hAnsi="Arial" w:cs="Arial"/>
                <w:sz w:val="24"/>
                <w:szCs w:val="24"/>
              </w:rPr>
              <w:t>6.</w:t>
            </w:r>
          </w:p>
        </w:tc>
        <w:tc>
          <w:tcPr>
            <w:tcW w:w="2551"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1848B13F" w14:textId="77777777" w:rsidR="00C5728A" w:rsidRPr="001914D9" w:rsidRDefault="00C5728A" w:rsidP="00C6165F">
            <w:pPr>
              <w:spacing w:line="238" w:lineRule="auto"/>
              <w:ind w:firstLine="23"/>
              <w:jc w:val="center"/>
              <w:rPr>
                <w:rFonts w:ascii="Arial" w:eastAsia="Calibri" w:hAnsi="Arial" w:cs="Arial"/>
                <w:sz w:val="24"/>
                <w:szCs w:val="24"/>
              </w:rPr>
            </w:pPr>
            <w:r w:rsidRPr="001914D9">
              <w:rPr>
                <w:rFonts w:ascii="Arial" w:eastAsia="Calibri" w:hAnsi="Arial" w:cs="Arial"/>
                <w:sz w:val="24"/>
                <w:szCs w:val="24"/>
              </w:rPr>
              <w:t>Sieninės kolonėlės</w:t>
            </w:r>
          </w:p>
        </w:tc>
        <w:tc>
          <w:tcPr>
            <w:tcW w:w="6232" w:type="dxa"/>
            <w:tcBorders>
              <w:top w:val="single" w:sz="4" w:space="0" w:color="auto"/>
              <w:left w:val="single" w:sz="4" w:space="0" w:color="auto"/>
              <w:bottom w:val="single" w:sz="4" w:space="0" w:color="auto"/>
              <w:right w:val="single" w:sz="4" w:space="0" w:color="auto"/>
            </w:tcBorders>
            <w:tcMar>
              <w:top w:w="47" w:type="dxa"/>
              <w:left w:w="114" w:type="dxa"/>
              <w:right w:w="66" w:type="dxa"/>
            </w:tcMar>
          </w:tcPr>
          <w:p w14:paraId="37C4775C" w14:textId="77777777" w:rsidR="00C5728A" w:rsidRPr="001914D9" w:rsidRDefault="00C5728A">
            <w:pPr>
              <w:pStyle w:val="Sraopastraipa"/>
              <w:numPr>
                <w:ilvl w:val="0"/>
                <w:numId w:val="7"/>
              </w:numPr>
              <w:tabs>
                <w:tab w:val="left" w:pos="325"/>
              </w:tabs>
              <w:spacing w:after="0" w:line="238" w:lineRule="auto"/>
              <w:ind w:left="0" w:firstLine="23"/>
              <w:rPr>
                <w:rFonts w:ascii="Arial" w:eastAsia="Calibri" w:hAnsi="Arial" w:cs="Arial"/>
                <w:sz w:val="24"/>
                <w:szCs w:val="24"/>
              </w:rPr>
            </w:pPr>
            <w:r w:rsidRPr="001914D9">
              <w:rPr>
                <w:rFonts w:ascii="Arial" w:eastAsia="Calibri" w:hAnsi="Arial" w:cs="Arial"/>
                <w:sz w:val="24"/>
                <w:szCs w:val="24"/>
              </w:rPr>
              <w:t>Kiekis – 2 (du) vienetai.</w:t>
            </w:r>
          </w:p>
          <w:p w14:paraId="0723C41D" w14:textId="77777777" w:rsidR="00C5728A" w:rsidRPr="001914D9" w:rsidRDefault="00C5728A">
            <w:pPr>
              <w:pStyle w:val="Sraopastraipa"/>
              <w:numPr>
                <w:ilvl w:val="0"/>
                <w:numId w:val="7"/>
              </w:numPr>
              <w:tabs>
                <w:tab w:val="left" w:pos="325"/>
              </w:tabs>
              <w:spacing w:after="0" w:line="238" w:lineRule="auto"/>
              <w:ind w:left="0" w:firstLine="23"/>
              <w:rPr>
                <w:rFonts w:ascii="Arial" w:eastAsia="Calibri" w:hAnsi="Arial" w:cs="Arial"/>
                <w:sz w:val="24"/>
                <w:szCs w:val="24"/>
              </w:rPr>
            </w:pPr>
            <w:r w:rsidRPr="001914D9">
              <w:rPr>
                <w:rFonts w:ascii="Arial" w:eastAsia="Calibri" w:hAnsi="Arial" w:cs="Arial"/>
                <w:sz w:val="24"/>
                <w:szCs w:val="24"/>
              </w:rPr>
              <w:t>Dažnių diapazonas (–10 dB) – ne blogesnis kaip 80 Hz – 20 kHz.</w:t>
            </w:r>
          </w:p>
          <w:p w14:paraId="02274F27" w14:textId="77777777" w:rsidR="00C5728A" w:rsidRPr="001914D9" w:rsidRDefault="00C5728A">
            <w:pPr>
              <w:pStyle w:val="Sraopastraipa"/>
              <w:numPr>
                <w:ilvl w:val="0"/>
                <w:numId w:val="7"/>
              </w:numPr>
              <w:tabs>
                <w:tab w:val="left" w:pos="325"/>
              </w:tabs>
              <w:spacing w:after="0" w:line="238" w:lineRule="auto"/>
              <w:ind w:left="0" w:firstLine="23"/>
              <w:rPr>
                <w:rFonts w:ascii="Arial" w:eastAsia="Calibri" w:hAnsi="Arial" w:cs="Arial"/>
                <w:sz w:val="24"/>
                <w:szCs w:val="24"/>
              </w:rPr>
            </w:pPr>
            <w:r w:rsidRPr="001914D9">
              <w:rPr>
                <w:rFonts w:ascii="Arial" w:eastAsia="Calibri" w:hAnsi="Arial" w:cs="Arial"/>
                <w:sz w:val="24"/>
                <w:szCs w:val="24"/>
              </w:rPr>
              <w:t>Dažnių atsakas (±3 dB) – ne blogesnis kaip 110 Hz – 20 kHz.</w:t>
            </w:r>
          </w:p>
          <w:p w14:paraId="39142AA3" w14:textId="77777777" w:rsidR="00C5728A" w:rsidRPr="001914D9" w:rsidRDefault="00C5728A">
            <w:pPr>
              <w:pStyle w:val="Sraopastraipa"/>
              <w:numPr>
                <w:ilvl w:val="0"/>
                <w:numId w:val="7"/>
              </w:numPr>
              <w:tabs>
                <w:tab w:val="left" w:pos="325"/>
              </w:tabs>
              <w:spacing w:after="0" w:line="238" w:lineRule="auto"/>
              <w:ind w:left="0" w:firstLine="23"/>
              <w:rPr>
                <w:rFonts w:ascii="Arial" w:eastAsia="Calibri" w:hAnsi="Arial" w:cs="Arial"/>
                <w:sz w:val="24"/>
                <w:szCs w:val="24"/>
              </w:rPr>
            </w:pPr>
            <w:r w:rsidRPr="001914D9">
              <w:rPr>
                <w:rFonts w:ascii="Arial" w:eastAsia="Calibri" w:hAnsi="Arial" w:cs="Arial"/>
                <w:sz w:val="24"/>
                <w:szCs w:val="24"/>
              </w:rPr>
              <w:t>Bendra galia (esant 8 Ω apkrovai) – ne mažesnė kaip 150 W.</w:t>
            </w:r>
          </w:p>
          <w:p w14:paraId="55B49425" w14:textId="77777777" w:rsidR="00C5728A" w:rsidRPr="001914D9" w:rsidRDefault="00C5728A">
            <w:pPr>
              <w:pStyle w:val="Sraopastraipa"/>
              <w:numPr>
                <w:ilvl w:val="0"/>
                <w:numId w:val="7"/>
              </w:numPr>
              <w:tabs>
                <w:tab w:val="left" w:pos="325"/>
              </w:tabs>
              <w:spacing w:after="0" w:line="238" w:lineRule="auto"/>
              <w:ind w:left="0" w:firstLine="23"/>
              <w:rPr>
                <w:rFonts w:ascii="Arial" w:eastAsia="Calibri" w:hAnsi="Arial" w:cs="Arial"/>
                <w:sz w:val="24"/>
                <w:szCs w:val="24"/>
              </w:rPr>
            </w:pPr>
            <w:r w:rsidRPr="001914D9">
              <w:rPr>
                <w:rFonts w:ascii="Arial" w:eastAsia="Calibri" w:hAnsi="Arial" w:cs="Arial"/>
                <w:sz w:val="24"/>
                <w:szCs w:val="24"/>
              </w:rPr>
              <w:t>Žemų dažnių garsiakalbiai – ne mažiau kaip 2 vnt. 5 × 2,25 colio (woofer).</w:t>
            </w:r>
          </w:p>
          <w:p w14:paraId="0BA433A0" w14:textId="77777777" w:rsidR="00C5728A" w:rsidRPr="001914D9" w:rsidRDefault="00C5728A">
            <w:pPr>
              <w:pStyle w:val="Sraopastraipa"/>
              <w:numPr>
                <w:ilvl w:val="0"/>
                <w:numId w:val="7"/>
              </w:numPr>
              <w:tabs>
                <w:tab w:val="left" w:pos="325"/>
              </w:tabs>
              <w:spacing w:after="0" w:line="238" w:lineRule="auto"/>
              <w:ind w:left="0" w:firstLine="23"/>
              <w:rPr>
                <w:rFonts w:ascii="Arial" w:eastAsia="Calibri" w:hAnsi="Arial" w:cs="Arial"/>
                <w:sz w:val="24"/>
                <w:szCs w:val="24"/>
              </w:rPr>
            </w:pPr>
            <w:r w:rsidRPr="001914D9">
              <w:rPr>
                <w:rFonts w:ascii="Arial" w:eastAsia="Calibri" w:hAnsi="Arial" w:cs="Arial"/>
                <w:sz w:val="24"/>
                <w:szCs w:val="24"/>
              </w:rPr>
              <w:t>Aukštų dažnių garsiakalbis – ne mažiau kaip 1 vnt. 1 colio (tweeter).</w:t>
            </w:r>
          </w:p>
          <w:p w14:paraId="355D2EFB" w14:textId="77777777" w:rsidR="00C5728A" w:rsidRPr="001914D9" w:rsidRDefault="00C5728A">
            <w:pPr>
              <w:pStyle w:val="Sraopastraipa"/>
              <w:numPr>
                <w:ilvl w:val="0"/>
                <w:numId w:val="7"/>
              </w:numPr>
              <w:tabs>
                <w:tab w:val="left" w:pos="325"/>
              </w:tabs>
              <w:spacing w:after="0" w:line="238" w:lineRule="auto"/>
              <w:ind w:left="0" w:firstLine="23"/>
              <w:rPr>
                <w:rFonts w:ascii="Arial" w:eastAsia="Calibri" w:hAnsi="Arial" w:cs="Arial"/>
                <w:sz w:val="24"/>
                <w:szCs w:val="24"/>
              </w:rPr>
            </w:pPr>
            <w:r w:rsidRPr="001914D9">
              <w:rPr>
                <w:rFonts w:ascii="Arial" w:eastAsia="Calibri" w:hAnsi="Arial" w:cs="Arial"/>
                <w:sz w:val="24"/>
                <w:szCs w:val="24"/>
              </w:rPr>
              <w:t>Maksimalus nuolatinis garso slėgio lygis (SPL) – ne mažesnis kaip 100 dB.</w:t>
            </w:r>
          </w:p>
          <w:p w14:paraId="52E03351" w14:textId="77777777" w:rsidR="00C5728A" w:rsidRPr="001914D9" w:rsidRDefault="00C5728A">
            <w:pPr>
              <w:pStyle w:val="Sraopastraipa"/>
              <w:numPr>
                <w:ilvl w:val="0"/>
                <w:numId w:val="7"/>
              </w:numPr>
              <w:tabs>
                <w:tab w:val="left" w:pos="325"/>
              </w:tabs>
              <w:spacing w:after="0" w:line="238" w:lineRule="auto"/>
              <w:ind w:left="0" w:firstLine="23"/>
              <w:rPr>
                <w:rFonts w:ascii="Arial" w:eastAsia="Calibri" w:hAnsi="Arial" w:cs="Arial"/>
                <w:sz w:val="24"/>
                <w:szCs w:val="24"/>
              </w:rPr>
            </w:pPr>
            <w:r w:rsidRPr="001914D9">
              <w:rPr>
                <w:rFonts w:ascii="Arial" w:eastAsia="Calibri" w:hAnsi="Arial" w:cs="Arial"/>
                <w:sz w:val="24"/>
                <w:szCs w:val="24"/>
              </w:rPr>
              <w:t>Nominali varža – ne didesnė kaip 8 Ω.</w:t>
            </w:r>
          </w:p>
          <w:p w14:paraId="7E1D85FC" w14:textId="77777777" w:rsidR="00C5728A" w:rsidRPr="001914D9" w:rsidRDefault="00C5728A">
            <w:pPr>
              <w:pStyle w:val="Sraopastraipa"/>
              <w:numPr>
                <w:ilvl w:val="0"/>
                <w:numId w:val="7"/>
              </w:numPr>
              <w:tabs>
                <w:tab w:val="left" w:pos="325"/>
              </w:tabs>
              <w:spacing w:after="0" w:line="238" w:lineRule="auto"/>
              <w:ind w:left="0" w:firstLine="23"/>
              <w:rPr>
                <w:rFonts w:ascii="Arial" w:eastAsia="Calibri" w:hAnsi="Arial" w:cs="Arial"/>
                <w:sz w:val="24"/>
                <w:szCs w:val="24"/>
              </w:rPr>
            </w:pPr>
            <w:r w:rsidRPr="001914D9">
              <w:rPr>
                <w:rFonts w:ascii="Arial" w:eastAsia="Calibri" w:hAnsi="Arial" w:cs="Arial"/>
                <w:sz w:val="24"/>
                <w:szCs w:val="24"/>
              </w:rPr>
              <w:t>Jautrumas (2,83 V / 1 m) – ne mažesnis kaip 90 dB.</w:t>
            </w:r>
          </w:p>
          <w:p w14:paraId="4DAA1366" w14:textId="77777777" w:rsidR="00C5728A" w:rsidRPr="001914D9" w:rsidRDefault="00C5728A">
            <w:pPr>
              <w:pStyle w:val="Sraopastraipa"/>
              <w:numPr>
                <w:ilvl w:val="0"/>
                <w:numId w:val="7"/>
              </w:numPr>
              <w:tabs>
                <w:tab w:val="left" w:pos="325"/>
              </w:tabs>
              <w:spacing w:after="0" w:line="238" w:lineRule="auto"/>
              <w:ind w:left="0" w:firstLine="23"/>
              <w:rPr>
                <w:rFonts w:ascii="Arial" w:eastAsia="Calibri" w:hAnsi="Arial" w:cs="Arial"/>
                <w:sz w:val="24"/>
                <w:szCs w:val="24"/>
              </w:rPr>
            </w:pPr>
            <w:r w:rsidRPr="001914D9">
              <w:rPr>
                <w:rFonts w:ascii="Arial" w:eastAsia="Calibri" w:hAnsi="Arial" w:cs="Arial"/>
                <w:sz w:val="24"/>
                <w:szCs w:val="24"/>
              </w:rPr>
              <w:t>Garso sklaidos kampai – ne blogesni kaip: horizontalus: 160° (1 kHz–4 kHz vidurkis) ir vertikalus: 110° (1 kHz–4 kHz).</w:t>
            </w:r>
          </w:p>
          <w:p w14:paraId="10B71DD4" w14:textId="77777777" w:rsidR="00C5728A" w:rsidRPr="001914D9" w:rsidRDefault="00C5728A">
            <w:pPr>
              <w:pStyle w:val="Sraopastraipa"/>
              <w:numPr>
                <w:ilvl w:val="0"/>
                <w:numId w:val="10"/>
              </w:numPr>
              <w:tabs>
                <w:tab w:val="left" w:pos="325"/>
              </w:tabs>
              <w:spacing w:after="0" w:line="238" w:lineRule="auto"/>
              <w:ind w:left="0" w:firstLine="23"/>
              <w:rPr>
                <w:rFonts w:ascii="Arial" w:eastAsia="Calibri" w:hAnsi="Arial" w:cs="Arial"/>
                <w:sz w:val="24"/>
                <w:szCs w:val="24"/>
              </w:rPr>
            </w:pPr>
            <w:r w:rsidRPr="001914D9">
              <w:rPr>
                <w:rFonts w:ascii="Arial" w:eastAsia="Calibri" w:hAnsi="Arial" w:cs="Arial"/>
                <w:sz w:val="24"/>
                <w:szCs w:val="24"/>
              </w:rPr>
              <w:t>Garsiakalbiai turi turėti galimybę veikti 70 V / 100 V linijose (integruotas transformatorius).</w:t>
            </w:r>
          </w:p>
          <w:p w14:paraId="5C000576" w14:textId="77777777" w:rsidR="00C5728A" w:rsidRPr="001914D9" w:rsidRDefault="00C5728A">
            <w:pPr>
              <w:pStyle w:val="Sraopastraipa"/>
              <w:numPr>
                <w:ilvl w:val="0"/>
                <w:numId w:val="10"/>
              </w:numPr>
              <w:tabs>
                <w:tab w:val="left" w:pos="325"/>
              </w:tabs>
              <w:spacing w:after="0" w:line="238" w:lineRule="auto"/>
              <w:ind w:left="0" w:firstLine="23"/>
              <w:rPr>
                <w:rFonts w:ascii="Arial" w:eastAsia="Calibri" w:hAnsi="Arial" w:cs="Arial"/>
                <w:sz w:val="24"/>
                <w:szCs w:val="24"/>
              </w:rPr>
            </w:pPr>
            <w:r w:rsidRPr="001914D9">
              <w:rPr>
                <w:rFonts w:ascii="Arial" w:eastAsia="Calibri" w:hAnsi="Arial" w:cs="Arial"/>
                <w:sz w:val="24"/>
                <w:szCs w:val="24"/>
              </w:rPr>
              <w:t>Atsparumas aplinkos poveikiui – ne žemesnis kaip IP54.</w:t>
            </w:r>
          </w:p>
          <w:p w14:paraId="07DE6998" w14:textId="77777777" w:rsidR="00C5728A" w:rsidRPr="001914D9" w:rsidRDefault="00C5728A">
            <w:pPr>
              <w:pStyle w:val="Sraopastraipa"/>
              <w:numPr>
                <w:ilvl w:val="0"/>
                <w:numId w:val="10"/>
              </w:numPr>
              <w:tabs>
                <w:tab w:val="left" w:pos="325"/>
              </w:tabs>
              <w:spacing w:after="0" w:line="238" w:lineRule="auto"/>
              <w:ind w:left="0" w:firstLine="23"/>
              <w:rPr>
                <w:rFonts w:ascii="Arial" w:eastAsia="Calibri" w:hAnsi="Arial" w:cs="Arial"/>
                <w:sz w:val="24"/>
                <w:szCs w:val="24"/>
              </w:rPr>
            </w:pPr>
            <w:r w:rsidRPr="001914D9">
              <w:rPr>
                <w:rFonts w:ascii="Arial" w:eastAsia="Calibri" w:hAnsi="Arial" w:cs="Arial"/>
                <w:sz w:val="24"/>
                <w:szCs w:val="24"/>
              </w:rPr>
              <w:t>Sertifikavimas – RoHS arba lygiavertis.</w:t>
            </w:r>
          </w:p>
          <w:p w14:paraId="7A85AB01" w14:textId="7FD17C78" w:rsidR="00C5728A" w:rsidRPr="001914D9" w:rsidRDefault="00C5728A">
            <w:pPr>
              <w:pStyle w:val="Sraopastraipa"/>
              <w:numPr>
                <w:ilvl w:val="0"/>
                <w:numId w:val="10"/>
              </w:numPr>
              <w:tabs>
                <w:tab w:val="left" w:pos="325"/>
              </w:tabs>
              <w:spacing w:after="0" w:line="238" w:lineRule="auto"/>
              <w:ind w:left="0" w:firstLine="23"/>
              <w:rPr>
                <w:rFonts w:ascii="Arial" w:eastAsia="Calibri" w:hAnsi="Arial" w:cs="Arial"/>
                <w:sz w:val="24"/>
                <w:szCs w:val="24"/>
              </w:rPr>
            </w:pPr>
            <w:r w:rsidRPr="001914D9">
              <w:rPr>
                <w:rFonts w:ascii="Arial" w:eastAsia="Calibri" w:hAnsi="Arial" w:cs="Arial"/>
                <w:sz w:val="24"/>
                <w:szCs w:val="24"/>
              </w:rPr>
              <w:t>Garantija – ne trumpesnė kaip 36</w:t>
            </w:r>
            <w:r w:rsidR="00D3750E" w:rsidRPr="001914D9">
              <w:rPr>
                <w:rFonts w:ascii="Arial" w:eastAsia="Calibri" w:hAnsi="Arial" w:cs="Arial"/>
                <w:sz w:val="24"/>
                <w:szCs w:val="24"/>
              </w:rPr>
              <w:t xml:space="preserve"> (trisdešimt šeši)</w:t>
            </w:r>
            <w:r w:rsidRPr="001914D9">
              <w:rPr>
                <w:rFonts w:ascii="Arial" w:eastAsia="Calibri" w:hAnsi="Arial" w:cs="Arial"/>
                <w:sz w:val="24"/>
                <w:szCs w:val="24"/>
              </w:rPr>
              <w:t xml:space="preserve"> mėnesiai gamykliniams defektams.</w:t>
            </w:r>
          </w:p>
        </w:tc>
      </w:tr>
      <w:tr w:rsidR="001914D9" w:rsidRPr="001914D9" w14:paraId="28679495" w14:textId="77777777" w:rsidTr="0005103D">
        <w:trPr>
          <w:trHeight w:val="650"/>
        </w:trPr>
        <w:tc>
          <w:tcPr>
            <w:tcW w:w="846"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5AFBCF32" w14:textId="77777777" w:rsidR="00C5728A" w:rsidRPr="001914D9" w:rsidRDefault="00C5728A" w:rsidP="00C6165F">
            <w:pPr>
              <w:spacing w:line="257" w:lineRule="auto"/>
              <w:ind w:firstLine="23"/>
              <w:jc w:val="center"/>
              <w:rPr>
                <w:rFonts w:ascii="Arial" w:eastAsia="Calibri" w:hAnsi="Arial" w:cs="Arial"/>
                <w:sz w:val="24"/>
                <w:szCs w:val="24"/>
              </w:rPr>
            </w:pPr>
            <w:r w:rsidRPr="001914D9">
              <w:rPr>
                <w:rFonts w:ascii="Arial" w:eastAsia="Calibri" w:hAnsi="Arial" w:cs="Arial"/>
                <w:sz w:val="24"/>
                <w:szCs w:val="24"/>
              </w:rPr>
              <w:t>7.</w:t>
            </w:r>
          </w:p>
        </w:tc>
        <w:tc>
          <w:tcPr>
            <w:tcW w:w="2551"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094898A5" w14:textId="77777777" w:rsidR="00C5728A" w:rsidRPr="001914D9" w:rsidRDefault="00C5728A" w:rsidP="00C6165F">
            <w:pPr>
              <w:spacing w:line="238" w:lineRule="auto"/>
              <w:ind w:firstLine="23"/>
              <w:jc w:val="center"/>
              <w:rPr>
                <w:rFonts w:ascii="Arial" w:eastAsia="Calibri" w:hAnsi="Arial" w:cs="Arial"/>
                <w:sz w:val="24"/>
                <w:szCs w:val="24"/>
              </w:rPr>
            </w:pPr>
            <w:r w:rsidRPr="001914D9">
              <w:rPr>
                <w:rFonts w:ascii="Arial" w:eastAsia="Calibri" w:hAnsi="Arial" w:cs="Arial"/>
                <w:sz w:val="24"/>
                <w:szCs w:val="24"/>
              </w:rPr>
              <w:t>HDMI HDBaseT siųstuvas</w:t>
            </w:r>
          </w:p>
        </w:tc>
        <w:tc>
          <w:tcPr>
            <w:tcW w:w="6232" w:type="dxa"/>
            <w:tcBorders>
              <w:top w:val="single" w:sz="4" w:space="0" w:color="auto"/>
              <w:left w:val="single" w:sz="4" w:space="0" w:color="auto"/>
              <w:bottom w:val="single" w:sz="4" w:space="0" w:color="auto"/>
              <w:right w:val="single" w:sz="4" w:space="0" w:color="auto"/>
            </w:tcBorders>
            <w:tcMar>
              <w:top w:w="47" w:type="dxa"/>
              <w:left w:w="114" w:type="dxa"/>
              <w:right w:w="66" w:type="dxa"/>
            </w:tcMar>
          </w:tcPr>
          <w:p w14:paraId="41149F80" w14:textId="77777777" w:rsidR="00C5728A" w:rsidRPr="001914D9" w:rsidRDefault="00C5728A">
            <w:pPr>
              <w:pStyle w:val="Sraopastraipa"/>
              <w:numPr>
                <w:ilvl w:val="0"/>
                <w:numId w:val="10"/>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Vaizdo signalo įvestis – HDMI Tipas A.</w:t>
            </w:r>
          </w:p>
          <w:p w14:paraId="4F37B5C2" w14:textId="77777777" w:rsidR="00C5728A" w:rsidRPr="001914D9" w:rsidRDefault="00C5728A">
            <w:pPr>
              <w:pStyle w:val="Sraopastraipa"/>
              <w:numPr>
                <w:ilvl w:val="0"/>
                <w:numId w:val="10"/>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Garso signalo įvestis – per HDMI Tipas A sąsają.</w:t>
            </w:r>
          </w:p>
          <w:p w14:paraId="2744BF86" w14:textId="77777777" w:rsidR="00C5728A" w:rsidRPr="001914D9" w:rsidRDefault="00C5728A">
            <w:pPr>
              <w:pStyle w:val="Sraopastraipa"/>
              <w:numPr>
                <w:ilvl w:val="0"/>
                <w:numId w:val="10"/>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lastRenderedPageBreak/>
              <w:t>Skiriamoji geba – palaikoma ne mažesnė kaip 4K UHD (4096 × 2160 ir / arba 3840 × 2160)</w:t>
            </w:r>
            <w:r w:rsidRPr="001914D9">
              <w:rPr>
                <w:rFonts w:ascii="Arial" w:hAnsi="Arial" w:cs="Arial"/>
                <w:sz w:val="24"/>
                <w:szCs w:val="24"/>
              </w:rPr>
              <w:t xml:space="preserve"> </w:t>
            </w:r>
            <w:r w:rsidRPr="001914D9">
              <w:rPr>
                <w:rFonts w:ascii="Arial" w:eastAsia="Calibri" w:hAnsi="Arial" w:cs="Arial"/>
                <w:sz w:val="24"/>
                <w:szCs w:val="24"/>
              </w:rPr>
              <w:t>esant 60 Hz (4:2:0).</w:t>
            </w:r>
          </w:p>
          <w:p w14:paraId="13744EAD" w14:textId="02DA852A" w:rsidR="00C5728A" w:rsidRPr="001914D9" w:rsidRDefault="00C5728A">
            <w:pPr>
              <w:pStyle w:val="Sraopastraipa"/>
              <w:numPr>
                <w:ilvl w:val="0"/>
                <w:numId w:val="10"/>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Perdavimo atstumas – 4K signalas perduodamas ne mažesniu kaip 70 m atstumu per</w:t>
            </w:r>
            <w:r w:rsidR="007F6C3C" w:rsidRPr="001914D9">
              <w:rPr>
                <w:rFonts w:ascii="Arial" w:eastAsia="Calibri" w:hAnsi="Arial" w:cs="Arial"/>
                <w:sz w:val="24"/>
                <w:szCs w:val="24"/>
              </w:rPr>
              <w:t xml:space="preserve"> </w:t>
            </w:r>
            <w:proofErr w:type="spellStart"/>
            <w:r w:rsidR="007F6C3C" w:rsidRPr="001914D9">
              <w:rPr>
                <w:rFonts w:ascii="Arial" w:eastAsia="Calibri" w:hAnsi="Arial" w:cs="Arial"/>
                <w:sz w:val="24"/>
                <w:szCs w:val="24"/>
              </w:rPr>
              <w:t>Cat</w:t>
            </w:r>
            <w:proofErr w:type="spellEnd"/>
            <w:r w:rsidRPr="001914D9">
              <w:rPr>
                <w:rFonts w:ascii="Arial" w:eastAsia="Calibri" w:hAnsi="Arial" w:cs="Arial"/>
                <w:sz w:val="24"/>
                <w:szCs w:val="24"/>
              </w:rPr>
              <w:t xml:space="preserve"> 5e / 6 kabelį ir 100 m per Cat6a kabelį.</w:t>
            </w:r>
          </w:p>
          <w:p w14:paraId="6FFAF1E6" w14:textId="77777777" w:rsidR="00C5728A" w:rsidRPr="001914D9" w:rsidRDefault="00C5728A">
            <w:pPr>
              <w:pStyle w:val="Sraopastraipa"/>
              <w:numPr>
                <w:ilvl w:val="0"/>
                <w:numId w:val="10"/>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1080p palaikymas – iki 100 m atstumu.</w:t>
            </w:r>
          </w:p>
          <w:p w14:paraId="091F0775" w14:textId="77777777" w:rsidR="00C5728A" w:rsidRPr="001914D9" w:rsidRDefault="00C5728A">
            <w:pPr>
              <w:pStyle w:val="Sraopastraipa"/>
              <w:numPr>
                <w:ilvl w:val="0"/>
                <w:numId w:val="10"/>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Atnaujinimo dažnis – palaikoma 4K 60 Hz (4:2:0) ir 4K 30 Hz (4:4:4).</w:t>
            </w:r>
          </w:p>
          <w:p w14:paraId="066DD392" w14:textId="77777777" w:rsidR="00C5728A" w:rsidRPr="001914D9" w:rsidRDefault="00C5728A">
            <w:pPr>
              <w:pStyle w:val="Sraopastraipa"/>
              <w:numPr>
                <w:ilvl w:val="0"/>
                <w:numId w:val="10"/>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Darbinė temperatūra – ne didesnė kaip 0 °C iki +50 °C.</w:t>
            </w:r>
          </w:p>
          <w:p w14:paraId="3E5A4721" w14:textId="2F7EF89A" w:rsidR="00C5728A" w:rsidRPr="001914D9" w:rsidRDefault="00C5728A">
            <w:pPr>
              <w:pStyle w:val="Sraopastraipa"/>
              <w:numPr>
                <w:ilvl w:val="0"/>
                <w:numId w:val="10"/>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 xml:space="preserve">Garantinė techninė priežiūra – įrangai turi būti taikoma ne trumpesnė kaip </w:t>
            </w:r>
            <w:r w:rsidR="00AF0CE2" w:rsidRPr="001914D9">
              <w:rPr>
                <w:rFonts w:ascii="Arial" w:eastAsia="Calibri" w:hAnsi="Arial" w:cs="Arial"/>
                <w:sz w:val="24"/>
                <w:szCs w:val="24"/>
              </w:rPr>
              <w:t>36</w:t>
            </w:r>
            <w:r w:rsidR="00D3750E" w:rsidRPr="001914D9">
              <w:rPr>
                <w:rFonts w:ascii="Arial" w:eastAsia="Calibri" w:hAnsi="Arial" w:cs="Arial"/>
                <w:sz w:val="24"/>
                <w:szCs w:val="24"/>
              </w:rPr>
              <w:t xml:space="preserve"> (</w:t>
            </w:r>
            <w:r w:rsidR="00AF0CE2" w:rsidRPr="001914D9">
              <w:rPr>
                <w:rFonts w:ascii="Arial" w:eastAsia="Calibri" w:hAnsi="Arial" w:cs="Arial"/>
                <w:sz w:val="24"/>
                <w:szCs w:val="24"/>
              </w:rPr>
              <w:t>trisdešimt šeši</w:t>
            </w:r>
            <w:r w:rsidR="00D3750E" w:rsidRPr="001914D9">
              <w:rPr>
                <w:rFonts w:ascii="Arial" w:eastAsia="Calibri" w:hAnsi="Arial" w:cs="Arial"/>
                <w:sz w:val="24"/>
                <w:szCs w:val="24"/>
              </w:rPr>
              <w:t>) mėnes</w:t>
            </w:r>
            <w:r w:rsidR="00D6706D" w:rsidRPr="001914D9">
              <w:rPr>
                <w:rFonts w:ascii="Arial" w:eastAsia="Calibri" w:hAnsi="Arial" w:cs="Arial"/>
                <w:sz w:val="24"/>
                <w:szCs w:val="24"/>
              </w:rPr>
              <w:t>iai</w:t>
            </w:r>
            <w:r w:rsidRPr="001914D9">
              <w:rPr>
                <w:rFonts w:ascii="Arial" w:eastAsia="Calibri" w:hAnsi="Arial" w:cs="Arial"/>
                <w:sz w:val="24"/>
                <w:szCs w:val="24"/>
              </w:rPr>
              <w:t xml:space="preserve"> garantija.</w:t>
            </w:r>
          </w:p>
        </w:tc>
      </w:tr>
      <w:tr w:rsidR="001914D9" w:rsidRPr="001914D9" w14:paraId="3D1198BA" w14:textId="77777777" w:rsidTr="00C6165F">
        <w:trPr>
          <w:trHeight w:val="20"/>
        </w:trPr>
        <w:tc>
          <w:tcPr>
            <w:tcW w:w="846"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28BBD892" w14:textId="77777777" w:rsidR="00C5728A" w:rsidRPr="001914D9" w:rsidRDefault="00C5728A" w:rsidP="00C6165F">
            <w:pPr>
              <w:spacing w:line="257" w:lineRule="auto"/>
              <w:ind w:firstLine="23"/>
              <w:jc w:val="center"/>
              <w:rPr>
                <w:rFonts w:ascii="Arial" w:eastAsia="Calibri" w:hAnsi="Arial" w:cs="Arial"/>
                <w:sz w:val="24"/>
                <w:szCs w:val="24"/>
              </w:rPr>
            </w:pPr>
            <w:r w:rsidRPr="001914D9">
              <w:rPr>
                <w:rFonts w:ascii="Arial" w:eastAsia="Calibri" w:hAnsi="Arial" w:cs="Arial"/>
                <w:sz w:val="24"/>
                <w:szCs w:val="24"/>
              </w:rPr>
              <w:lastRenderedPageBreak/>
              <w:t>8.</w:t>
            </w:r>
          </w:p>
        </w:tc>
        <w:tc>
          <w:tcPr>
            <w:tcW w:w="2551"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4970149B" w14:textId="77777777" w:rsidR="00C5728A" w:rsidRPr="001914D9" w:rsidRDefault="00C5728A" w:rsidP="00C6165F">
            <w:pPr>
              <w:spacing w:line="238" w:lineRule="auto"/>
              <w:ind w:firstLine="23"/>
              <w:jc w:val="center"/>
              <w:rPr>
                <w:rFonts w:ascii="Arial" w:eastAsia="Calibri" w:hAnsi="Arial" w:cs="Arial"/>
                <w:sz w:val="24"/>
                <w:szCs w:val="24"/>
              </w:rPr>
            </w:pPr>
            <w:r w:rsidRPr="001914D9">
              <w:rPr>
                <w:rFonts w:ascii="Arial" w:eastAsia="Calibri" w:hAnsi="Arial" w:cs="Arial"/>
                <w:sz w:val="24"/>
                <w:szCs w:val="24"/>
              </w:rPr>
              <w:t>Skaitmeninis garso procesorius</w:t>
            </w:r>
          </w:p>
        </w:tc>
        <w:tc>
          <w:tcPr>
            <w:tcW w:w="6232" w:type="dxa"/>
            <w:tcBorders>
              <w:top w:val="single" w:sz="4" w:space="0" w:color="auto"/>
              <w:left w:val="single" w:sz="4" w:space="0" w:color="auto"/>
              <w:bottom w:val="single" w:sz="4" w:space="0" w:color="auto"/>
              <w:right w:val="single" w:sz="4" w:space="0" w:color="auto"/>
            </w:tcBorders>
            <w:tcMar>
              <w:top w:w="47" w:type="dxa"/>
              <w:left w:w="114" w:type="dxa"/>
              <w:right w:w="66" w:type="dxa"/>
            </w:tcMar>
          </w:tcPr>
          <w:p w14:paraId="6BD367A8" w14:textId="77777777"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Tipas – profesionalus skaitmeninis garso procesorius (DSP).</w:t>
            </w:r>
          </w:p>
          <w:p w14:paraId="283C80B5" w14:textId="77777777"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Garso apdorojimo architektūra – ne prastesnė kaip 40 bitų slankiojo kablelio DSP.</w:t>
            </w:r>
          </w:p>
          <w:p w14:paraId="34227027" w14:textId="77777777"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Analoginiai įėjimai – ne mažiau kaip 4 subalansuoti mikrofono / linijos lygio įėjimai, per terminalinius blokinius jungtukus.</w:t>
            </w:r>
          </w:p>
          <w:p w14:paraId="28355E30" w14:textId="77777777"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Analoginiai išėjimai – ne mažiau kaip 4 subalansuoti linijos lygio išėjimai, per terminalinius blokinius jungtukus.</w:t>
            </w:r>
          </w:p>
          <w:p w14:paraId="226B1EFF" w14:textId="77777777"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USB garso sąsaja – integruota USB garso plokštė, skirta garso įrašymui ir atkūrimui.</w:t>
            </w:r>
          </w:p>
          <w:p w14:paraId="0290E206" w14:textId="77777777"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Garso formatas – ne prastesnis kaip 24 bit / 48 kHz.</w:t>
            </w:r>
          </w:p>
          <w:p w14:paraId="0B3BBB4D" w14:textId="77777777"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Sistemos vėlinimas – ne didesnis kaip 3 ms.</w:t>
            </w:r>
          </w:p>
          <w:p w14:paraId="0D8D3885" w14:textId="77777777"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Dažnio atsakas – ne siauresnis kaip 20 Hz – 20 kHz (±0,2 dB).</w:t>
            </w:r>
          </w:p>
          <w:p w14:paraId="7DBDEB9E" w14:textId="77777777"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Harmoninių iškraipymų ir triukšmo lygis (THD+N) – ne didesnis kaip 0,003 % (1 kHz, +4 dBu).</w:t>
            </w:r>
          </w:p>
          <w:p w14:paraId="7A050EE2" w14:textId="77777777"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Signalo ir triukšmo santykis (SNR) – ne mažesnis kaip 110 dB.</w:t>
            </w:r>
          </w:p>
          <w:p w14:paraId="2F18EDB6" w14:textId="77777777"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Dinaminis diapazonas – ne mažesnis kaip 113 dB.</w:t>
            </w:r>
          </w:p>
          <w:p w14:paraId="6A643176" w14:textId="77777777"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Kanalų izoliacija – ne mažesnė kaip 108 dB (1 kHz).</w:t>
            </w:r>
          </w:p>
          <w:p w14:paraId="20CA6D9C" w14:textId="77777777"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Įėjimo varža – ne mažesnė kaip 20 kΩ.</w:t>
            </w:r>
          </w:p>
          <w:p w14:paraId="10DBC92D" w14:textId="77777777"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Išėjimo varža – ne didesnė kaip 100 Ω.</w:t>
            </w:r>
          </w:p>
          <w:p w14:paraId="5AC16C1B" w14:textId="77777777"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Fantominė maitinimo įtampa – ne mažesnė kaip 48 V.</w:t>
            </w:r>
          </w:p>
          <w:p w14:paraId="495D40D1" w14:textId="77777777"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Valdymo sąsajos – ne mažiau kaip RS-232, RS-485 ir UDP.</w:t>
            </w:r>
          </w:p>
          <w:p w14:paraId="52EEA88F" w14:textId="77777777" w:rsidR="00C5728A" w:rsidRPr="001914D9" w:rsidRDefault="00C5728A">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Presetai – ne mažiau kaip 16 vartotojo konfigūruojamų presetų.</w:t>
            </w:r>
          </w:p>
          <w:p w14:paraId="198C792E" w14:textId="28C54CDE" w:rsidR="00D64707" w:rsidRPr="001914D9" w:rsidRDefault="00D64707">
            <w:pPr>
              <w:pStyle w:val="Sraopastraipa"/>
              <w:numPr>
                <w:ilvl w:val="0"/>
                <w:numId w:val="7"/>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Garantinė techninė priežiūra – įrangai turi būti taikoma ne trumpesnė kaip 36 (trisdešimt šeši) mėnesiai garantija.</w:t>
            </w:r>
          </w:p>
        </w:tc>
      </w:tr>
      <w:tr w:rsidR="001914D9" w:rsidRPr="001914D9" w14:paraId="7187DAEF" w14:textId="77777777" w:rsidTr="00AD0D74">
        <w:trPr>
          <w:trHeight w:val="2211"/>
        </w:trPr>
        <w:tc>
          <w:tcPr>
            <w:tcW w:w="846"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671CE831" w14:textId="77777777" w:rsidR="00C5728A" w:rsidRPr="001914D9" w:rsidRDefault="00C5728A" w:rsidP="00C6165F">
            <w:pPr>
              <w:spacing w:line="257" w:lineRule="auto"/>
              <w:ind w:firstLine="23"/>
              <w:jc w:val="center"/>
              <w:rPr>
                <w:rFonts w:ascii="Arial" w:eastAsia="Calibri" w:hAnsi="Arial" w:cs="Arial"/>
                <w:sz w:val="24"/>
                <w:szCs w:val="24"/>
              </w:rPr>
            </w:pPr>
            <w:r w:rsidRPr="001914D9">
              <w:rPr>
                <w:rFonts w:ascii="Arial" w:eastAsia="Calibri" w:hAnsi="Arial" w:cs="Arial"/>
                <w:sz w:val="24"/>
                <w:szCs w:val="24"/>
              </w:rPr>
              <w:t>9.</w:t>
            </w:r>
          </w:p>
        </w:tc>
        <w:tc>
          <w:tcPr>
            <w:tcW w:w="2551"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5B048AB9" w14:textId="77777777" w:rsidR="00C5728A" w:rsidRPr="001914D9" w:rsidRDefault="00C5728A" w:rsidP="00C6165F">
            <w:pPr>
              <w:spacing w:line="238" w:lineRule="auto"/>
              <w:ind w:firstLine="23"/>
              <w:jc w:val="center"/>
              <w:rPr>
                <w:rFonts w:ascii="Arial" w:eastAsia="Calibri" w:hAnsi="Arial" w:cs="Arial"/>
                <w:sz w:val="24"/>
                <w:szCs w:val="24"/>
              </w:rPr>
            </w:pPr>
            <w:r w:rsidRPr="001914D9">
              <w:rPr>
                <w:rFonts w:ascii="Arial" w:eastAsia="Calibri" w:hAnsi="Arial" w:cs="Arial"/>
                <w:sz w:val="24"/>
                <w:szCs w:val="24"/>
              </w:rPr>
              <w:t>Garso stiprintuvas</w:t>
            </w:r>
          </w:p>
        </w:tc>
        <w:tc>
          <w:tcPr>
            <w:tcW w:w="6232" w:type="dxa"/>
            <w:tcBorders>
              <w:top w:val="single" w:sz="4" w:space="0" w:color="auto"/>
              <w:left w:val="single" w:sz="4" w:space="0" w:color="auto"/>
              <w:bottom w:val="single" w:sz="4" w:space="0" w:color="auto"/>
              <w:right w:val="single" w:sz="4" w:space="0" w:color="auto"/>
            </w:tcBorders>
            <w:tcMar>
              <w:top w:w="47" w:type="dxa"/>
              <w:left w:w="114" w:type="dxa"/>
              <w:right w:w="66" w:type="dxa"/>
            </w:tcMar>
          </w:tcPr>
          <w:p w14:paraId="584ABCC3" w14:textId="77777777" w:rsidR="00C5728A" w:rsidRPr="001914D9" w:rsidRDefault="00C5728A">
            <w:pPr>
              <w:pStyle w:val="Sraopastraipa"/>
              <w:numPr>
                <w:ilvl w:val="0"/>
                <w:numId w:val="10"/>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Tipas – dviejų kanalų profesionalus garso stiprintuvas.</w:t>
            </w:r>
          </w:p>
          <w:p w14:paraId="463871B6" w14:textId="77777777" w:rsidR="00C5728A" w:rsidRPr="001914D9" w:rsidRDefault="00C5728A">
            <w:pPr>
              <w:pStyle w:val="Sraopastraipa"/>
              <w:numPr>
                <w:ilvl w:val="0"/>
                <w:numId w:val="10"/>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Galia – ne mažesnė kaip 2 × 600 W RMS (esant 4 Ω apkrovai).</w:t>
            </w:r>
          </w:p>
          <w:p w14:paraId="7E6F2A08" w14:textId="77777777" w:rsidR="00C5728A" w:rsidRPr="001914D9" w:rsidRDefault="00C5728A">
            <w:pPr>
              <w:pStyle w:val="Sraopastraipa"/>
              <w:numPr>
                <w:ilvl w:val="0"/>
                <w:numId w:val="10"/>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Išėjimo kanalai – ne mažiau kaip 2 vnt.</w:t>
            </w:r>
          </w:p>
          <w:p w14:paraId="09AC69B9" w14:textId="77777777" w:rsidR="00C5728A" w:rsidRPr="001914D9" w:rsidRDefault="00C5728A">
            <w:pPr>
              <w:pStyle w:val="Sraopastraipa"/>
              <w:numPr>
                <w:ilvl w:val="0"/>
                <w:numId w:val="10"/>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Įėjimo kanalai – ne mažiau kaip 2 vnt.</w:t>
            </w:r>
          </w:p>
          <w:p w14:paraId="36609894" w14:textId="77777777" w:rsidR="00C5728A" w:rsidRPr="001914D9" w:rsidRDefault="00C5728A">
            <w:pPr>
              <w:pStyle w:val="Sraopastraipa"/>
              <w:numPr>
                <w:ilvl w:val="0"/>
                <w:numId w:val="10"/>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Įėjimo jungtys – 3 kontaktų.</w:t>
            </w:r>
          </w:p>
          <w:p w14:paraId="32CA2C59" w14:textId="77777777" w:rsidR="00C5728A" w:rsidRPr="001914D9" w:rsidRDefault="00C5728A">
            <w:pPr>
              <w:pStyle w:val="Sraopastraipa"/>
              <w:numPr>
                <w:ilvl w:val="0"/>
                <w:numId w:val="10"/>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Įtampos stiprinimas (gain) – ne mažesnis kaip 34 dB.</w:t>
            </w:r>
          </w:p>
          <w:p w14:paraId="11143038" w14:textId="77777777" w:rsidR="00C5728A" w:rsidRPr="001914D9" w:rsidRDefault="00C5728A">
            <w:pPr>
              <w:pStyle w:val="Sraopastraipa"/>
              <w:numPr>
                <w:ilvl w:val="0"/>
                <w:numId w:val="10"/>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Dažnio atsakas – ne siauresnis kaip 15 Hz – 30 kHz.</w:t>
            </w:r>
          </w:p>
          <w:p w14:paraId="4E8A9EAC" w14:textId="77777777" w:rsidR="00C5728A" w:rsidRPr="001914D9" w:rsidRDefault="00C5728A">
            <w:pPr>
              <w:pStyle w:val="Sraopastraipa"/>
              <w:numPr>
                <w:ilvl w:val="0"/>
                <w:numId w:val="10"/>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Harmoninių iškraipymų ir triukšmo lygis (THD+N) – ne didesnis kaip 0,01 %.</w:t>
            </w:r>
          </w:p>
          <w:p w14:paraId="36F60D84" w14:textId="77777777" w:rsidR="00C5728A" w:rsidRPr="001914D9" w:rsidRDefault="00C5728A">
            <w:pPr>
              <w:pStyle w:val="Sraopastraipa"/>
              <w:numPr>
                <w:ilvl w:val="0"/>
                <w:numId w:val="10"/>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Kryžminis trikdymas – ne mažesnis kaip 70 dB.</w:t>
            </w:r>
          </w:p>
          <w:p w14:paraId="18716369" w14:textId="77777777" w:rsidR="00C5728A" w:rsidRPr="001914D9" w:rsidRDefault="00C5728A">
            <w:pPr>
              <w:pStyle w:val="Sraopastraipa"/>
              <w:numPr>
                <w:ilvl w:val="0"/>
                <w:numId w:val="10"/>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lastRenderedPageBreak/>
              <w:t>Slopinimo koeficientas – ne mažesnis kaip 140.</w:t>
            </w:r>
          </w:p>
          <w:p w14:paraId="50FF808B" w14:textId="77777777" w:rsidR="00C5728A" w:rsidRPr="001914D9" w:rsidRDefault="00C5728A">
            <w:pPr>
              <w:pStyle w:val="Sraopastraipa"/>
              <w:numPr>
                <w:ilvl w:val="0"/>
                <w:numId w:val="10"/>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Maksimalus ventiliatoriaus triukšmo lygis – ne didesnis kaip 60 dBA.</w:t>
            </w:r>
          </w:p>
          <w:p w14:paraId="74F346AF" w14:textId="77777777" w:rsidR="00C5728A" w:rsidRPr="001914D9" w:rsidRDefault="00C5728A">
            <w:pPr>
              <w:pStyle w:val="Sraopastraipa"/>
              <w:numPr>
                <w:ilvl w:val="0"/>
                <w:numId w:val="10"/>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Apsaugos – turi būti integruotos apsaugos nuo nuolatinės srovės, viršįtampių, trumpojo jungimo, įtampos ribojimo ir perkaitimo.</w:t>
            </w:r>
          </w:p>
          <w:p w14:paraId="33EBA0E2" w14:textId="77F3F0B7" w:rsidR="00C5728A" w:rsidRPr="001914D9" w:rsidRDefault="00C5728A">
            <w:pPr>
              <w:pStyle w:val="Sraopastraipa"/>
              <w:numPr>
                <w:ilvl w:val="0"/>
                <w:numId w:val="10"/>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 xml:space="preserve">Garantija – gamintojo garantija ne trumpesnė kaip </w:t>
            </w:r>
            <w:r w:rsidR="00D64707" w:rsidRPr="001914D9">
              <w:rPr>
                <w:rFonts w:ascii="Arial" w:eastAsia="Calibri" w:hAnsi="Arial" w:cs="Arial"/>
                <w:sz w:val="24"/>
                <w:szCs w:val="24"/>
              </w:rPr>
              <w:t>60</w:t>
            </w:r>
            <w:r w:rsidR="00D6706D" w:rsidRPr="001914D9">
              <w:rPr>
                <w:rFonts w:ascii="Arial" w:eastAsia="Calibri" w:hAnsi="Arial" w:cs="Arial"/>
                <w:sz w:val="24"/>
                <w:szCs w:val="24"/>
              </w:rPr>
              <w:t xml:space="preserve"> (</w:t>
            </w:r>
            <w:r w:rsidR="00D64707" w:rsidRPr="001914D9">
              <w:rPr>
                <w:rFonts w:ascii="Arial" w:eastAsia="Calibri" w:hAnsi="Arial" w:cs="Arial"/>
                <w:sz w:val="24"/>
                <w:szCs w:val="24"/>
              </w:rPr>
              <w:t>šešiasdešimt</w:t>
            </w:r>
            <w:r w:rsidR="00D6706D" w:rsidRPr="001914D9">
              <w:rPr>
                <w:rFonts w:ascii="Arial" w:eastAsia="Calibri" w:hAnsi="Arial" w:cs="Arial"/>
                <w:sz w:val="24"/>
                <w:szCs w:val="24"/>
              </w:rPr>
              <w:t>)</w:t>
            </w:r>
            <w:r w:rsidRPr="001914D9">
              <w:rPr>
                <w:rFonts w:ascii="Arial" w:eastAsia="Calibri" w:hAnsi="Arial" w:cs="Arial"/>
                <w:sz w:val="24"/>
                <w:szCs w:val="24"/>
              </w:rPr>
              <w:t xml:space="preserve"> m</w:t>
            </w:r>
            <w:r w:rsidR="00D64707" w:rsidRPr="001914D9">
              <w:rPr>
                <w:rFonts w:ascii="Arial" w:eastAsia="Calibri" w:hAnsi="Arial" w:cs="Arial"/>
                <w:sz w:val="24"/>
                <w:szCs w:val="24"/>
              </w:rPr>
              <w:t>ėnesi</w:t>
            </w:r>
            <w:r w:rsidR="00CB1437" w:rsidRPr="001914D9">
              <w:rPr>
                <w:rFonts w:ascii="Arial" w:eastAsia="Calibri" w:hAnsi="Arial" w:cs="Arial"/>
                <w:sz w:val="24"/>
                <w:szCs w:val="24"/>
              </w:rPr>
              <w:t>ų</w:t>
            </w:r>
            <w:r w:rsidRPr="001914D9">
              <w:rPr>
                <w:rFonts w:ascii="Arial" w:eastAsia="Calibri" w:hAnsi="Arial" w:cs="Arial"/>
                <w:sz w:val="24"/>
                <w:szCs w:val="24"/>
              </w:rPr>
              <w:t>.</w:t>
            </w:r>
          </w:p>
        </w:tc>
      </w:tr>
      <w:tr w:rsidR="001914D9" w:rsidRPr="001914D9" w14:paraId="09AECB06" w14:textId="77777777" w:rsidTr="00C6165F">
        <w:trPr>
          <w:trHeight w:val="832"/>
        </w:trPr>
        <w:tc>
          <w:tcPr>
            <w:tcW w:w="846"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03E7050E" w14:textId="77777777" w:rsidR="00C5728A" w:rsidRPr="001914D9" w:rsidRDefault="00C5728A" w:rsidP="00C6165F">
            <w:pPr>
              <w:spacing w:line="257" w:lineRule="auto"/>
              <w:ind w:firstLine="23"/>
              <w:jc w:val="center"/>
              <w:rPr>
                <w:rFonts w:ascii="Arial" w:eastAsia="Calibri" w:hAnsi="Arial" w:cs="Arial"/>
                <w:sz w:val="24"/>
                <w:szCs w:val="24"/>
              </w:rPr>
            </w:pPr>
            <w:r w:rsidRPr="001914D9">
              <w:rPr>
                <w:rFonts w:ascii="Arial" w:eastAsia="Calibri" w:hAnsi="Arial" w:cs="Arial"/>
                <w:sz w:val="24"/>
                <w:szCs w:val="24"/>
              </w:rPr>
              <w:lastRenderedPageBreak/>
              <w:t>10.</w:t>
            </w:r>
          </w:p>
        </w:tc>
        <w:tc>
          <w:tcPr>
            <w:tcW w:w="2551"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50B991DF" w14:textId="77777777" w:rsidR="00C5728A" w:rsidRPr="001914D9" w:rsidRDefault="00C5728A" w:rsidP="00C6165F">
            <w:pPr>
              <w:spacing w:line="238" w:lineRule="auto"/>
              <w:ind w:firstLine="23"/>
              <w:jc w:val="center"/>
              <w:rPr>
                <w:rFonts w:ascii="Arial" w:eastAsia="Calibri" w:hAnsi="Arial" w:cs="Arial"/>
                <w:sz w:val="24"/>
                <w:szCs w:val="24"/>
              </w:rPr>
            </w:pPr>
            <w:r w:rsidRPr="001914D9">
              <w:rPr>
                <w:rFonts w:ascii="Arial" w:eastAsia="Calibri" w:hAnsi="Arial" w:cs="Arial"/>
                <w:sz w:val="24"/>
                <w:szCs w:val="24"/>
              </w:rPr>
              <w:t>Komutacija ir kabeliai</w:t>
            </w:r>
          </w:p>
        </w:tc>
        <w:tc>
          <w:tcPr>
            <w:tcW w:w="6232" w:type="dxa"/>
            <w:tcBorders>
              <w:top w:val="single" w:sz="4" w:space="0" w:color="auto"/>
              <w:left w:val="single" w:sz="4" w:space="0" w:color="auto"/>
              <w:bottom w:val="single" w:sz="4" w:space="0" w:color="auto"/>
              <w:right w:val="single" w:sz="4" w:space="0" w:color="auto"/>
            </w:tcBorders>
            <w:tcMar>
              <w:top w:w="47" w:type="dxa"/>
              <w:left w:w="114" w:type="dxa"/>
              <w:right w:w="66" w:type="dxa"/>
            </w:tcMar>
          </w:tcPr>
          <w:p w14:paraId="7A1E0328" w14:textId="7C4F1D34" w:rsidR="00C5728A" w:rsidRPr="001914D9" w:rsidRDefault="000E3E3E">
            <w:pPr>
              <w:pStyle w:val="Sraopastraipa"/>
              <w:numPr>
                <w:ilvl w:val="0"/>
                <w:numId w:val="6"/>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Paslaugų t</w:t>
            </w:r>
            <w:r w:rsidR="00C5728A" w:rsidRPr="001914D9">
              <w:rPr>
                <w:rFonts w:ascii="Arial" w:eastAsia="Calibri" w:hAnsi="Arial" w:cs="Arial"/>
                <w:sz w:val="24"/>
                <w:szCs w:val="24"/>
              </w:rPr>
              <w:t xml:space="preserve">iekėjas turi pateikti ir sumontuoti visus reikalingus kabelius, adapterius, maitinimo šaltinius bei tvirtinimo priedus, užtikrinančius pilną įrangos veikimą. </w:t>
            </w:r>
          </w:p>
          <w:p w14:paraId="6C6C0BFE" w14:textId="77777777" w:rsidR="00C5728A" w:rsidRPr="001914D9" w:rsidRDefault="00C5728A">
            <w:pPr>
              <w:pStyle w:val="Sraopastraipa"/>
              <w:numPr>
                <w:ilvl w:val="0"/>
                <w:numId w:val="6"/>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 xml:space="preserve">Naudojami tik sertifikuoti komponentai, atitinkantys CE ar lygiaverčius saugos standartus, tinkami nuolatiniam veikimui viešose erdvėse. </w:t>
            </w:r>
          </w:p>
          <w:p w14:paraId="0814EFDC" w14:textId="77777777" w:rsidR="00C5728A" w:rsidRPr="001914D9" w:rsidRDefault="00C5728A">
            <w:pPr>
              <w:pStyle w:val="Sraopastraipa"/>
              <w:numPr>
                <w:ilvl w:val="0"/>
                <w:numId w:val="6"/>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 xml:space="preserve">Kabeliai ir jungtys turi būti paslėpti konstrukcijoje arba kabelių kanaluose, kad būtų išlaikytas estetiškas ir tvarkingas ekspozicijos vaizdas. </w:t>
            </w:r>
          </w:p>
          <w:p w14:paraId="264283A5" w14:textId="77777777" w:rsidR="00C5728A" w:rsidRPr="001914D9" w:rsidRDefault="00C5728A">
            <w:pPr>
              <w:pStyle w:val="Sraopastraipa"/>
              <w:numPr>
                <w:ilvl w:val="0"/>
                <w:numId w:val="9"/>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 xml:space="preserve">Turi būti panaudotos HDMI, USB, garso įvesties / išvesties jungtys pagal įrangos suderinamumą. </w:t>
            </w:r>
          </w:p>
          <w:p w14:paraId="60C117AC" w14:textId="68A88AFB" w:rsidR="00C5728A" w:rsidRPr="001914D9" w:rsidRDefault="00C5728A">
            <w:pPr>
              <w:pStyle w:val="Sraopastraipa"/>
              <w:numPr>
                <w:ilvl w:val="0"/>
                <w:numId w:val="9"/>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 xml:space="preserve">Projektoriai turi būti tiksliai </w:t>
            </w:r>
            <w:r w:rsidR="000E3E3E" w:rsidRPr="001914D9">
              <w:rPr>
                <w:rFonts w:ascii="Arial" w:eastAsia="Calibri" w:hAnsi="Arial" w:cs="Arial"/>
                <w:sz w:val="24"/>
                <w:szCs w:val="24"/>
              </w:rPr>
              <w:t>sukalibruoti</w:t>
            </w:r>
            <w:r w:rsidRPr="001914D9">
              <w:rPr>
                <w:rFonts w:ascii="Arial" w:eastAsia="Calibri" w:hAnsi="Arial" w:cs="Arial"/>
                <w:sz w:val="24"/>
                <w:szCs w:val="24"/>
              </w:rPr>
              <w:t>, kad panoraminis vaizdas sklandžiai sietųsi tarp trijų sienų be matomų persidengimų.</w:t>
            </w:r>
          </w:p>
          <w:p w14:paraId="6AB60D4E" w14:textId="77777777" w:rsidR="00C5728A" w:rsidRPr="001914D9" w:rsidRDefault="00C5728A">
            <w:pPr>
              <w:pStyle w:val="Sraopastraipa"/>
              <w:numPr>
                <w:ilvl w:val="0"/>
                <w:numId w:val="9"/>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Stalo projekcija turi būti tiksliai suderinta su stalo paviršiaus geometrija.</w:t>
            </w:r>
          </w:p>
          <w:p w14:paraId="652951C9" w14:textId="77777777" w:rsidR="00C5728A" w:rsidRPr="001914D9" w:rsidRDefault="00C5728A">
            <w:pPr>
              <w:pStyle w:val="Sraopastraipa"/>
              <w:numPr>
                <w:ilvl w:val="0"/>
                <w:numId w:val="9"/>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Garso sistema turi būti sinchronizuota su vaizdo turiniu.</w:t>
            </w:r>
          </w:p>
          <w:p w14:paraId="7D336DCC" w14:textId="77777777" w:rsidR="00C5728A" w:rsidRPr="001914D9" w:rsidRDefault="00C5728A">
            <w:pPr>
              <w:pStyle w:val="Sraopastraipa"/>
              <w:numPr>
                <w:ilvl w:val="0"/>
                <w:numId w:val="9"/>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 xml:space="preserve">Visa sistema turi būti suderinta ir patikrinta, kad įjungus įrangą, ji automatiškai atpažintų visus komponentus ir pradėtų veikti be papildomos konfigūracijos. </w:t>
            </w:r>
          </w:p>
          <w:p w14:paraId="5C5CE1E9" w14:textId="77777777" w:rsidR="00C5728A" w:rsidRPr="001914D9" w:rsidRDefault="00C5728A">
            <w:pPr>
              <w:pStyle w:val="Sraopastraipa"/>
              <w:numPr>
                <w:ilvl w:val="0"/>
                <w:numId w:val="9"/>
              </w:numPr>
              <w:tabs>
                <w:tab w:val="left" w:pos="325"/>
              </w:tabs>
              <w:spacing w:after="0" w:line="238" w:lineRule="auto"/>
              <w:ind w:left="0" w:firstLine="23"/>
              <w:jc w:val="both"/>
              <w:rPr>
                <w:rFonts w:ascii="Arial" w:eastAsia="Calibri" w:hAnsi="Arial" w:cs="Arial"/>
                <w:b/>
                <w:bCs/>
                <w:sz w:val="24"/>
                <w:szCs w:val="24"/>
              </w:rPr>
            </w:pPr>
            <w:r w:rsidRPr="001914D9">
              <w:rPr>
                <w:rFonts w:ascii="Arial" w:eastAsia="Calibri" w:hAnsi="Arial" w:cs="Arial"/>
                <w:sz w:val="24"/>
                <w:szCs w:val="24"/>
              </w:rPr>
              <w:t>Po montavimo</w:t>
            </w:r>
            <w:r w:rsidR="00546D53" w:rsidRPr="001914D9">
              <w:rPr>
                <w:rFonts w:ascii="Arial" w:eastAsia="Calibri" w:hAnsi="Arial" w:cs="Arial"/>
                <w:sz w:val="24"/>
                <w:szCs w:val="24"/>
              </w:rPr>
              <w:t xml:space="preserve"> Paslaugų</w:t>
            </w:r>
            <w:r w:rsidRPr="001914D9">
              <w:rPr>
                <w:rFonts w:ascii="Arial" w:eastAsia="Calibri" w:hAnsi="Arial" w:cs="Arial"/>
                <w:sz w:val="24"/>
                <w:szCs w:val="24"/>
              </w:rPr>
              <w:t xml:space="preserve"> tiekėjas privalo pateikti trumpą techninės priežiūros ir pajungimo instrukciją </w:t>
            </w:r>
            <w:r w:rsidR="00546D53" w:rsidRPr="001914D9">
              <w:rPr>
                <w:rFonts w:ascii="Arial" w:eastAsia="Calibri" w:hAnsi="Arial" w:cs="Arial"/>
                <w:sz w:val="24"/>
                <w:szCs w:val="24"/>
              </w:rPr>
              <w:t>Pirkėjui</w:t>
            </w:r>
            <w:r w:rsidRPr="001914D9">
              <w:rPr>
                <w:rFonts w:ascii="Arial" w:eastAsia="Calibri" w:hAnsi="Arial" w:cs="Arial"/>
                <w:sz w:val="24"/>
                <w:szCs w:val="24"/>
              </w:rPr>
              <w:t>.</w:t>
            </w:r>
          </w:p>
          <w:p w14:paraId="39082CE3" w14:textId="15BDD7BA" w:rsidR="00D64707" w:rsidRPr="001914D9" w:rsidRDefault="00D64707">
            <w:pPr>
              <w:pStyle w:val="Sraopastraipa"/>
              <w:numPr>
                <w:ilvl w:val="0"/>
                <w:numId w:val="9"/>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Garantinė techninė priežiūra – komutacijai ir kabeliams turi būti taikoma ne trumpesnė kaip 36 (trisdešimt šeši) mėnesiai garantija.</w:t>
            </w:r>
          </w:p>
        </w:tc>
      </w:tr>
      <w:tr w:rsidR="001914D9" w:rsidRPr="001914D9" w14:paraId="3E44C7AA" w14:textId="77777777" w:rsidTr="00B71225">
        <w:trPr>
          <w:trHeight w:val="948"/>
        </w:trPr>
        <w:tc>
          <w:tcPr>
            <w:tcW w:w="846"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11AF4E65" w14:textId="77777777" w:rsidR="00C5728A" w:rsidRPr="001914D9" w:rsidRDefault="00C5728A" w:rsidP="00C6165F">
            <w:pPr>
              <w:spacing w:line="257" w:lineRule="auto"/>
              <w:ind w:firstLine="23"/>
              <w:jc w:val="center"/>
              <w:rPr>
                <w:rFonts w:ascii="Arial" w:eastAsia="Calibri" w:hAnsi="Arial" w:cs="Arial"/>
                <w:sz w:val="24"/>
                <w:szCs w:val="24"/>
              </w:rPr>
            </w:pPr>
            <w:r w:rsidRPr="001914D9">
              <w:rPr>
                <w:rFonts w:ascii="Arial" w:eastAsia="Calibri" w:hAnsi="Arial" w:cs="Arial"/>
                <w:sz w:val="24"/>
                <w:szCs w:val="24"/>
              </w:rPr>
              <w:t>11.</w:t>
            </w:r>
          </w:p>
        </w:tc>
        <w:tc>
          <w:tcPr>
            <w:tcW w:w="2551"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0D5F286D" w14:textId="77777777" w:rsidR="00C5728A" w:rsidRPr="001914D9" w:rsidRDefault="00C5728A" w:rsidP="00C6165F">
            <w:pPr>
              <w:spacing w:line="238" w:lineRule="auto"/>
              <w:ind w:firstLine="23"/>
              <w:jc w:val="center"/>
              <w:rPr>
                <w:rFonts w:ascii="Arial" w:eastAsia="Calibri" w:hAnsi="Arial" w:cs="Arial"/>
                <w:sz w:val="24"/>
                <w:szCs w:val="24"/>
              </w:rPr>
            </w:pPr>
            <w:r w:rsidRPr="001914D9">
              <w:rPr>
                <w:rFonts w:ascii="Arial" w:eastAsia="Calibri" w:hAnsi="Arial" w:cs="Arial"/>
                <w:sz w:val="24"/>
                <w:szCs w:val="24"/>
              </w:rPr>
              <w:t>Panoraminis sprogimo vaizdo įrašas</w:t>
            </w:r>
          </w:p>
        </w:tc>
        <w:tc>
          <w:tcPr>
            <w:tcW w:w="6232" w:type="dxa"/>
            <w:tcBorders>
              <w:top w:val="single" w:sz="4" w:space="0" w:color="auto"/>
              <w:left w:val="single" w:sz="4" w:space="0" w:color="auto"/>
              <w:bottom w:val="single" w:sz="4" w:space="0" w:color="auto"/>
              <w:right w:val="single" w:sz="4" w:space="0" w:color="auto"/>
            </w:tcBorders>
            <w:tcMar>
              <w:top w:w="47" w:type="dxa"/>
              <w:left w:w="114" w:type="dxa"/>
              <w:right w:w="66" w:type="dxa"/>
            </w:tcMar>
          </w:tcPr>
          <w:p w14:paraId="169E85C3" w14:textId="77777777" w:rsidR="00C5728A" w:rsidRPr="001914D9" w:rsidRDefault="00C5728A">
            <w:pPr>
              <w:pStyle w:val="Sraopastraipa"/>
              <w:numPr>
                <w:ilvl w:val="0"/>
                <w:numId w:val="5"/>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Vaizdo įrašo trukmė – nuo 3 iki 5 minučių.</w:t>
            </w:r>
          </w:p>
          <w:p w14:paraId="5A7E4B1A" w14:textId="77777777" w:rsidR="00C5728A" w:rsidRPr="001914D9" w:rsidRDefault="00C5728A">
            <w:pPr>
              <w:pStyle w:val="Sraopastraipa"/>
              <w:numPr>
                <w:ilvl w:val="0"/>
                <w:numId w:val="5"/>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Turinys apima sprogimo eigą, šviesos blyksnį, slėgio bangą, liepsnos formavimąsi ir aplinkos transformaciją.</w:t>
            </w:r>
          </w:p>
          <w:p w14:paraId="3A14064D" w14:textId="7195234C" w:rsidR="00C5728A" w:rsidRPr="001914D9" w:rsidRDefault="00C5728A">
            <w:pPr>
              <w:pStyle w:val="Sraopastraipa"/>
              <w:numPr>
                <w:ilvl w:val="0"/>
                <w:numId w:val="5"/>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Vizualizacija</w:t>
            </w:r>
            <w:r w:rsidR="00C81365" w:rsidRPr="001914D9">
              <w:rPr>
                <w:rFonts w:ascii="Arial" w:eastAsia="Calibri" w:hAnsi="Arial" w:cs="Arial"/>
                <w:sz w:val="24"/>
                <w:szCs w:val="24"/>
              </w:rPr>
              <w:t xml:space="preserve"> gali</w:t>
            </w:r>
            <w:r w:rsidRPr="001914D9">
              <w:rPr>
                <w:rFonts w:ascii="Arial" w:eastAsia="Calibri" w:hAnsi="Arial" w:cs="Arial"/>
                <w:sz w:val="24"/>
                <w:szCs w:val="24"/>
              </w:rPr>
              <w:t xml:space="preserve"> būti kuriama naudojant</w:t>
            </w:r>
            <w:r w:rsidR="002B22A5" w:rsidRPr="001914D9">
              <w:rPr>
                <w:rFonts w:ascii="Arial" w:eastAsia="Calibri" w:hAnsi="Arial" w:cs="Arial"/>
                <w:sz w:val="24"/>
                <w:szCs w:val="24"/>
              </w:rPr>
              <w:t xml:space="preserve"> licezinzijuotus</w:t>
            </w:r>
            <w:r w:rsidRPr="001914D9">
              <w:rPr>
                <w:rFonts w:ascii="Arial" w:eastAsia="Calibri" w:hAnsi="Arial" w:cs="Arial"/>
                <w:sz w:val="24"/>
                <w:szCs w:val="24"/>
              </w:rPr>
              <w:t xml:space="preserve"> archyvinius, dokumentinius arba rekonstrukcinius vaizdus.</w:t>
            </w:r>
          </w:p>
          <w:p w14:paraId="2D429A5B" w14:textId="77777777" w:rsidR="00C5728A" w:rsidRPr="001914D9" w:rsidRDefault="00C5728A">
            <w:pPr>
              <w:pStyle w:val="Sraopastraipa"/>
              <w:numPr>
                <w:ilvl w:val="0"/>
                <w:numId w:val="5"/>
              </w:numPr>
              <w:tabs>
                <w:tab w:val="left" w:pos="325"/>
              </w:tabs>
              <w:spacing w:after="0" w:line="238" w:lineRule="auto"/>
              <w:ind w:left="0" w:firstLine="23"/>
              <w:jc w:val="both"/>
              <w:rPr>
                <w:rFonts w:ascii="Arial" w:eastAsiaTheme="minorEastAsia" w:hAnsi="Arial" w:cs="Arial"/>
                <w:sz w:val="24"/>
                <w:szCs w:val="24"/>
              </w:rPr>
            </w:pPr>
            <w:r w:rsidRPr="001914D9">
              <w:rPr>
                <w:rFonts w:ascii="Arial" w:eastAsia="Calibri" w:hAnsi="Arial" w:cs="Arial"/>
                <w:sz w:val="24"/>
                <w:szCs w:val="24"/>
              </w:rPr>
              <w:t>Vaizdas turi bū</w:t>
            </w:r>
            <w:r w:rsidRPr="001914D9">
              <w:rPr>
                <w:rFonts w:ascii="Arial" w:eastAsiaTheme="minorEastAsia" w:hAnsi="Arial" w:cs="Arial"/>
                <w:sz w:val="24"/>
                <w:szCs w:val="24"/>
              </w:rPr>
              <w:t>ti pateiktas panoramine 5112×1200 px kompozicija, pritaikyta sinchroniniam atkūrimui per tris sienas.</w:t>
            </w:r>
          </w:p>
          <w:p w14:paraId="6F285B7D" w14:textId="77777777" w:rsidR="00C5728A" w:rsidRPr="001914D9" w:rsidRDefault="00C5728A">
            <w:pPr>
              <w:pStyle w:val="Sraopastraipa"/>
              <w:numPr>
                <w:ilvl w:val="0"/>
                <w:numId w:val="5"/>
              </w:numPr>
              <w:tabs>
                <w:tab w:val="left" w:pos="325"/>
              </w:tabs>
              <w:spacing w:after="0" w:line="238" w:lineRule="auto"/>
              <w:ind w:left="0" w:firstLine="23"/>
              <w:jc w:val="both"/>
              <w:rPr>
                <w:rFonts w:ascii="Arial" w:eastAsiaTheme="minorEastAsia" w:hAnsi="Arial" w:cs="Arial"/>
                <w:sz w:val="24"/>
                <w:szCs w:val="24"/>
              </w:rPr>
            </w:pPr>
            <w:r w:rsidRPr="001914D9">
              <w:rPr>
                <w:rFonts w:ascii="Arial" w:eastAsiaTheme="minorEastAsia" w:hAnsi="Arial" w:cs="Arial"/>
                <w:sz w:val="24"/>
                <w:szCs w:val="24"/>
              </w:rPr>
              <w:t>Vaizdo failai pateikiami vienu panoraminiu formatu arba trijų segmentų rinkiniu.</w:t>
            </w:r>
          </w:p>
          <w:p w14:paraId="7A4AC0B8" w14:textId="77777777" w:rsidR="00C5728A" w:rsidRPr="001914D9" w:rsidRDefault="00C5728A">
            <w:pPr>
              <w:pStyle w:val="Sraopastraipa"/>
              <w:numPr>
                <w:ilvl w:val="0"/>
                <w:numId w:val="5"/>
              </w:numPr>
              <w:tabs>
                <w:tab w:val="left" w:pos="325"/>
              </w:tabs>
              <w:spacing w:after="0" w:line="238" w:lineRule="auto"/>
              <w:ind w:left="0" w:firstLine="23"/>
              <w:jc w:val="both"/>
              <w:rPr>
                <w:rFonts w:ascii="Arial" w:eastAsiaTheme="minorEastAsia" w:hAnsi="Arial" w:cs="Arial"/>
                <w:sz w:val="24"/>
                <w:szCs w:val="24"/>
              </w:rPr>
            </w:pPr>
            <w:r w:rsidRPr="001914D9">
              <w:rPr>
                <w:rFonts w:ascii="Arial" w:eastAsiaTheme="minorEastAsia" w:hAnsi="Arial" w:cs="Arial"/>
                <w:sz w:val="24"/>
                <w:szCs w:val="24"/>
              </w:rPr>
              <w:t>Vaizdo failų formatai – .mp4 arba .mov.</w:t>
            </w:r>
          </w:p>
          <w:p w14:paraId="20D04BDB" w14:textId="77777777" w:rsidR="00C5728A" w:rsidRPr="001914D9" w:rsidRDefault="00C5728A">
            <w:pPr>
              <w:pStyle w:val="Sraopastraipa"/>
              <w:numPr>
                <w:ilvl w:val="0"/>
                <w:numId w:val="5"/>
              </w:numPr>
              <w:tabs>
                <w:tab w:val="left" w:pos="325"/>
              </w:tabs>
              <w:spacing w:after="0" w:line="238" w:lineRule="auto"/>
              <w:ind w:left="0" w:firstLine="23"/>
              <w:jc w:val="both"/>
              <w:rPr>
                <w:rFonts w:ascii="Arial" w:eastAsiaTheme="minorEastAsia" w:hAnsi="Arial" w:cs="Arial"/>
                <w:sz w:val="24"/>
                <w:szCs w:val="24"/>
              </w:rPr>
            </w:pPr>
            <w:r w:rsidRPr="001914D9">
              <w:rPr>
                <w:rFonts w:ascii="Arial" w:eastAsiaTheme="minorEastAsia" w:hAnsi="Arial" w:cs="Arial"/>
                <w:sz w:val="24"/>
                <w:szCs w:val="24"/>
              </w:rPr>
              <w:t>Kadrų dažnis – ne mažesnis nei 30 fps.</w:t>
            </w:r>
          </w:p>
          <w:p w14:paraId="71FAD185" w14:textId="0C170C00" w:rsidR="00C5728A" w:rsidRPr="001914D9" w:rsidRDefault="00546D53">
            <w:pPr>
              <w:pStyle w:val="Sraopastraipa"/>
              <w:numPr>
                <w:ilvl w:val="0"/>
                <w:numId w:val="5"/>
              </w:numPr>
              <w:tabs>
                <w:tab w:val="left" w:pos="325"/>
              </w:tabs>
              <w:spacing w:after="0" w:line="238" w:lineRule="auto"/>
              <w:ind w:left="0" w:firstLine="23"/>
              <w:jc w:val="both"/>
              <w:rPr>
                <w:rFonts w:ascii="Arial" w:eastAsiaTheme="minorEastAsia" w:hAnsi="Arial" w:cs="Arial"/>
                <w:sz w:val="24"/>
                <w:szCs w:val="24"/>
              </w:rPr>
            </w:pPr>
            <w:r w:rsidRPr="001914D9">
              <w:rPr>
                <w:rFonts w:ascii="Arial" w:eastAsiaTheme="minorEastAsia" w:hAnsi="Arial" w:cs="Arial"/>
                <w:sz w:val="24"/>
                <w:szCs w:val="24"/>
              </w:rPr>
              <w:t>Paslaugų t</w:t>
            </w:r>
            <w:r w:rsidR="00C5728A" w:rsidRPr="001914D9">
              <w:rPr>
                <w:rFonts w:ascii="Arial" w:eastAsiaTheme="minorEastAsia" w:hAnsi="Arial" w:cs="Arial"/>
                <w:sz w:val="24"/>
                <w:szCs w:val="24"/>
              </w:rPr>
              <w:t>iekėjas turi parengti medijos failus taip, kad jie būtų iš karto tinkami naudoti ekspozicijoje be papildomos konfigūracijos.</w:t>
            </w:r>
          </w:p>
        </w:tc>
      </w:tr>
      <w:tr w:rsidR="00C5728A" w:rsidRPr="001914D9" w14:paraId="78946F75" w14:textId="77777777" w:rsidTr="0005103D">
        <w:trPr>
          <w:trHeight w:val="934"/>
        </w:trPr>
        <w:tc>
          <w:tcPr>
            <w:tcW w:w="846"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6FAC9168" w14:textId="77777777" w:rsidR="00C5728A" w:rsidRPr="001914D9" w:rsidRDefault="00C5728A" w:rsidP="00C6165F">
            <w:pPr>
              <w:spacing w:line="257" w:lineRule="auto"/>
              <w:ind w:firstLine="23"/>
              <w:jc w:val="center"/>
              <w:rPr>
                <w:rFonts w:ascii="Arial" w:eastAsia="Calibri" w:hAnsi="Arial" w:cs="Arial"/>
                <w:sz w:val="24"/>
                <w:szCs w:val="24"/>
              </w:rPr>
            </w:pPr>
            <w:r w:rsidRPr="001914D9">
              <w:rPr>
                <w:rFonts w:ascii="Arial" w:eastAsia="Calibri" w:hAnsi="Arial" w:cs="Arial"/>
                <w:sz w:val="24"/>
                <w:szCs w:val="24"/>
              </w:rPr>
              <w:lastRenderedPageBreak/>
              <w:t>12.</w:t>
            </w:r>
          </w:p>
        </w:tc>
        <w:tc>
          <w:tcPr>
            <w:tcW w:w="2551"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76323B65" w14:textId="6B340223" w:rsidR="00C5728A" w:rsidRPr="001914D9" w:rsidRDefault="00C5728A" w:rsidP="00C6165F">
            <w:pPr>
              <w:spacing w:line="257" w:lineRule="auto"/>
              <w:ind w:firstLine="23"/>
              <w:jc w:val="center"/>
              <w:rPr>
                <w:rFonts w:ascii="Arial" w:hAnsi="Arial" w:cs="Arial"/>
                <w:sz w:val="24"/>
                <w:szCs w:val="24"/>
              </w:rPr>
            </w:pPr>
            <w:r w:rsidRPr="001914D9">
              <w:rPr>
                <w:rFonts w:ascii="Arial" w:eastAsia="Calibri" w:hAnsi="Arial" w:cs="Arial"/>
                <w:sz w:val="24"/>
                <w:szCs w:val="24"/>
              </w:rPr>
              <w:t>Edukacinė projekcija ant stalo</w:t>
            </w:r>
          </w:p>
        </w:tc>
        <w:tc>
          <w:tcPr>
            <w:tcW w:w="6232" w:type="dxa"/>
            <w:tcBorders>
              <w:top w:val="single" w:sz="4" w:space="0" w:color="auto"/>
              <w:left w:val="single" w:sz="4" w:space="0" w:color="auto"/>
              <w:bottom w:val="single" w:sz="4" w:space="0" w:color="auto"/>
              <w:right w:val="single" w:sz="4" w:space="0" w:color="auto"/>
            </w:tcBorders>
            <w:tcMar>
              <w:top w:w="47" w:type="dxa"/>
              <w:left w:w="114" w:type="dxa"/>
              <w:right w:w="66" w:type="dxa"/>
            </w:tcMar>
          </w:tcPr>
          <w:p w14:paraId="001D78A6" w14:textId="77777777" w:rsidR="00C5728A" w:rsidRPr="001914D9" w:rsidRDefault="00C5728A">
            <w:pPr>
              <w:pStyle w:val="Sraopastraipa"/>
              <w:numPr>
                <w:ilvl w:val="0"/>
                <w:numId w:val="5"/>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Vaizdo įrašo trukmė – nuo 1 iki 3 minučių.</w:t>
            </w:r>
          </w:p>
          <w:p w14:paraId="05AA1B9A" w14:textId="77777777" w:rsidR="00C5728A" w:rsidRPr="001914D9" w:rsidRDefault="00C5728A">
            <w:pPr>
              <w:pStyle w:val="Sraopastraipa"/>
              <w:numPr>
                <w:ilvl w:val="0"/>
                <w:numId w:val="5"/>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Turinys turi apimti aplinkos būseną prieš ir po sprogimo, naudojant animuotus žemėlapius, grafinius sluoksnius ir realius gamtos bei parko vaizdus.</w:t>
            </w:r>
          </w:p>
          <w:p w14:paraId="69F18543" w14:textId="77777777" w:rsidR="00C5728A" w:rsidRPr="001914D9" w:rsidRDefault="00C5728A">
            <w:pPr>
              <w:pStyle w:val="Sraopastraipa"/>
              <w:numPr>
                <w:ilvl w:val="0"/>
                <w:numId w:val="5"/>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Projekcija pateikiama atskiru vaizdo fa</w:t>
            </w:r>
            <w:r w:rsidRPr="001914D9">
              <w:rPr>
                <w:rFonts w:ascii="Arial" w:eastAsiaTheme="minorEastAsia" w:hAnsi="Arial" w:cs="Arial"/>
                <w:sz w:val="24"/>
                <w:szCs w:val="24"/>
              </w:rPr>
              <w:t>ilu, pritaikytu stalo projekcinio paviršiaus proporcijoms.</w:t>
            </w:r>
          </w:p>
          <w:p w14:paraId="71924AE4" w14:textId="77777777" w:rsidR="00C5728A" w:rsidRPr="001914D9" w:rsidRDefault="00C5728A">
            <w:pPr>
              <w:pStyle w:val="Sraopastraipa"/>
              <w:numPr>
                <w:ilvl w:val="0"/>
                <w:numId w:val="5"/>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Vaizdo failų formatai – .mp4 arba .mov.</w:t>
            </w:r>
          </w:p>
          <w:p w14:paraId="145007F0" w14:textId="77777777" w:rsidR="00C5728A" w:rsidRPr="001914D9" w:rsidRDefault="00C5728A">
            <w:pPr>
              <w:pStyle w:val="Sraopastraipa"/>
              <w:numPr>
                <w:ilvl w:val="0"/>
                <w:numId w:val="5"/>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Kadrų dažnis – ne mažesnis nei 30 fps.</w:t>
            </w:r>
          </w:p>
          <w:p w14:paraId="5D4D4672" w14:textId="3A51CCC2" w:rsidR="00C5728A" w:rsidRPr="001914D9" w:rsidRDefault="00546D53">
            <w:pPr>
              <w:pStyle w:val="Sraopastraipa"/>
              <w:numPr>
                <w:ilvl w:val="0"/>
                <w:numId w:val="5"/>
              </w:numPr>
              <w:tabs>
                <w:tab w:val="left" w:pos="325"/>
              </w:tabs>
              <w:spacing w:after="0" w:line="238" w:lineRule="auto"/>
              <w:ind w:left="0" w:firstLine="23"/>
              <w:jc w:val="both"/>
              <w:rPr>
                <w:rFonts w:ascii="Arial" w:eastAsia="Calibri" w:hAnsi="Arial" w:cs="Arial"/>
                <w:sz w:val="24"/>
                <w:szCs w:val="24"/>
              </w:rPr>
            </w:pPr>
            <w:r w:rsidRPr="001914D9">
              <w:rPr>
                <w:rFonts w:ascii="Arial" w:eastAsia="Calibri" w:hAnsi="Arial" w:cs="Arial"/>
                <w:sz w:val="24"/>
                <w:szCs w:val="24"/>
              </w:rPr>
              <w:t>Paslaugų t</w:t>
            </w:r>
            <w:r w:rsidR="00C5728A" w:rsidRPr="001914D9">
              <w:rPr>
                <w:rFonts w:ascii="Arial" w:eastAsia="Calibri" w:hAnsi="Arial" w:cs="Arial"/>
                <w:sz w:val="24"/>
                <w:szCs w:val="24"/>
              </w:rPr>
              <w:t>iekėjas turi parengti failą taip, kad projekcija tiksliai sutaptų su stalo paviršiaus geometrija ir nereikalautų papildomo koregavimo instaliacijos vietoje.</w:t>
            </w:r>
          </w:p>
        </w:tc>
      </w:tr>
      <w:bookmarkEnd w:id="3"/>
    </w:tbl>
    <w:p w14:paraId="76AE6012" w14:textId="77777777" w:rsidR="005D7100" w:rsidRPr="001914D9" w:rsidRDefault="005D7100" w:rsidP="00E7705B">
      <w:pPr>
        <w:spacing w:after="0"/>
        <w:jc w:val="both"/>
        <w:rPr>
          <w:rFonts w:ascii="Arial" w:hAnsi="Arial" w:cs="Arial"/>
          <w:b/>
          <w:bCs/>
        </w:rPr>
      </w:pPr>
    </w:p>
    <w:p w14:paraId="3DD1131E" w14:textId="7DA1D55E" w:rsidR="00B611D6" w:rsidRPr="001914D9" w:rsidRDefault="00B611D6" w:rsidP="0005103D">
      <w:pPr>
        <w:spacing w:after="0"/>
        <w:jc w:val="center"/>
        <w:rPr>
          <w:rFonts w:ascii="Arial" w:hAnsi="Arial" w:cs="Arial"/>
          <w:b/>
          <w:bCs/>
          <w:sz w:val="24"/>
          <w:szCs w:val="24"/>
        </w:rPr>
      </w:pPr>
      <w:r w:rsidRPr="001914D9">
        <w:rPr>
          <w:rFonts w:ascii="Arial" w:hAnsi="Arial" w:cs="Arial"/>
          <w:b/>
          <w:bCs/>
          <w:sz w:val="24"/>
          <w:szCs w:val="24"/>
        </w:rPr>
        <w:t xml:space="preserve">ANTRA DALIS </w:t>
      </w:r>
    </w:p>
    <w:p w14:paraId="7CE63E41" w14:textId="77777777" w:rsidR="0005103D" w:rsidRPr="001914D9" w:rsidRDefault="0005103D" w:rsidP="0005103D">
      <w:pPr>
        <w:spacing w:after="0"/>
        <w:jc w:val="center"/>
        <w:rPr>
          <w:rFonts w:ascii="Arial" w:hAnsi="Arial" w:cs="Arial"/>
          <w:b/>
          <w:bCs/>
          <w:sz w:val="24"/>
          <w:szCs w:val="24"/>
        </w:rPr>
      </w:pPr>
    </w:p>
    <w:p w14:paraId="7BA75413" w14:textId="02FD9296" w:rsidR="00CF727A" w:rsidRPr="001914D9" w:rsidRDefault="00CF727A" w:rsidP="0005103D">
      <w:pPr>
        <w:spacing w:after="0" w:line="240" w:lineRule="auto"/>
        <w:ind w:firstLine="851"/>
        <w:jc w:val="both"/>
        <w:rPr>
          <w:rFonts w:ascii="Arial" w:hAnsi="Arial" w:cs="Arial"/>
          <w:b/>
          <w:bCs/>
          <w:sz w:val="24"/>
          <w:szCs w:val="24"/>
        </w:rPr>
      </w:pPr>
      <w:r w:rsidRPr="001914D9">
        <w:rPr>
          <w:rFonts w:ascii="Arial" w:hAnsi="Arial" w:cs="Arial"/>
          <w:b/>
          <w:bCs/>
          <w:sz w:val="24"/>
          <w:szCs w:val="24"/>
        </w:rPr>
        <w:t>1. Pirkimo objektas</w:t>
      </w:r>
      <w:r w:rsidR="00166404" w:rsidRPr="001914D9">
        <w:rPr>
          <w:rFonts w:ascii="Arial" w:hAnsi="Arial" w:cs="Arial"/>
          <w:b/>
          <w:bCs/>
          <w:sz w:val="24"/>
          <w:szCs w:val="24"/>
        </w:rPr>
        <w:t>:</w:t>
      </w:r>
    </w:p>
    <w:p w14:paraId="65AE5E08" w14:textId="2C379F58" w:rsidR="005729E0" w:rsidRPr="001914D9" w:rsidRDefault="009E2A0D" w:rsidP="0005103D">
      <w:pPr>
        <w:spacing w:after="0" w:line="240" w:lineRule="auto"/>
        <w:ind w:firstLine="851"/>
        <w:jc w:val="both"/>
        <w:rPr>
          <w:rFonts w:ascii="Arial" w:hAnsi="Arial" w:cs="Arial"/>
          <w:sz w:val="24"/>
          <w:szCs w:val="24"/>
        </w:rPr>
      </w:pPr>
      <w:r w:rsidRPr="001914D9">
        <w:rPr>
          <w:rFonts w:ascii="Arial" w:hAnsi="Arial" w:cs="Arial"/>
          <w:sz w:val="24"/>
          <w:szCs w:val="24"/>
        </w:rPr>
        <w:t>1.1.</w:t>
      </w:r>
      <w:r w:rsidR="00CF727A" w:rsidRPr="001914D9">
        <w:rPr>
          <w:rFonts w:ascii="Arial" w:hAnsi="Arial" w:cs="Arial"/>
          <w:sz w:val="24"/>
          <w:szCs w:val="24"/>
        </w:rPr>
        <w:t xml:space="preserve">Lankytojų centre </w:t>
      </w:r>
      <w:r w:rsidR="00616EAB" w:rsidRPr="001914D9">
        <w:rPr>
          <w:rFonts w:ascii="Arial" w:hAnsi="Arial" w:cs="Arial"/>
          <w:sz w:val="24"/>
          <w:szCs w:val="24"/>
        </w:rPr>
        <w:t>(</w:t>
      </w:r>
      <w:r w:rsidR="0005103D" w:rsidRPr="001914D9">
        <w:rPr>
          <w:rFonts w:ascii="Arial" w:hAnsi="Arial" w:cs="Arial"/>
          <w:sz w:val="24"/>
          <w:szCs w:val="24"/>
        </w:rPr>
        <w:t>T</w:t>
      </w:r>
      <w:r w:rsidR="00DF00D6" w:rsidRPr="001914D9">
        <w:rPr>
          <w:rFonts w:ascii="Arial" w:hAnsi="Arial" w:cs="Arial"/>
          <w:sz w:val="24"/>
          <w:szCs w:val="24"/>
        </w:rPr>
        <w:t xml:space="preserve">echninės specifikacijos </w:t>
      </w:r>
      <w:r w:rsidR="00CF727A" w:rsidRPr="001914D9">
        <w:rPr>
          <w:rFonts w:ascii="Arial" w:hAnsi="Arial" w:cs="Arial"/>
          <w:sz w:val="24"/>
          <w:szCs w:val="24"/>
        </w:rPr>
        <w:t>pried</w:t>
      </w:r>
      <w:r w:rsidR="00F50920" w:rsidRPr="001914D9">
        <w:rPr>
          <w:rFonts w:ascii="Arial" w:hAnsi="Arial" w:cs="Arial"/>
          <w:sz w:val="24"/>
          <w:szCs w:val="24"/>
        </w:rPr>
        <w:t>as</w:t>
      </w:r>
      <w:r w:rsidR="00CF727A" w:rsidRPr="001914D9">
        <w:rPr>
          <w:rFonts w:ascii="Arial" w:hAnsi="Arial" w:cs="Arial"/>
          <w:sz w:val="24"/>
          <w:szCs w:val="24"/>
        </w:rPr>
        <w:t xml:space="preserve"> Nr. </w:t>
      </w:r>
      <w:r w:rsidR="00DF00D6" w:rsidRPr="001914D9">
        <w:rPr>
          <w:rFonts w:ascii="Arial" w:hAnsi="Arial" w:cs="Arial"/>
          <w:sz w:val="24"/>
          <w:szCs w:val="24"/>
        </w:rPr>
        <w:t>2</w:t>
      </w:r>
      <w:r w:rsidR="00F50920" w:rsidRPr="001914D9">
        <w:rPr>
          <w:rFonts w:ascii="Arial" w:hAnsi="Arial" w:cs="Arial"/>
          <w:sz w:val="24"/>
          <w:szCs w:val="24"/>
        </w:rPr>
        <w:t>, bendras patalpos plotas 15,44</w:t>
      </w:r>
      <w:r w:rsidR="00C65997" w:rsidRPr="001914D9">
        <w:rPr>
          <w:rFonts w:ascii="Arial" w:hAnsi="Arial" w:cs="Arial"/>
          <w:sz w:val="24"/>
          <w:szCs w:val="24"/>
        </w:rPr>
        <w:t xml:space="preserve"> m</w:t>
      </w:r>
      <w:r w:rsidR="00F50920" w:rsidRPr="001914D9">
        <w:rPr>
          <w:rFonts w:ascii="Arial" w:hAnsi="Arial" w:cs="Arial"/>
          <w:sz w:val="24"/>
          <w:szCs w:val="24"/>
          <w:vertAlign w:val="superscript"/>
        </w:rPr>
        <w:t>2</w:t>
      </w:r>
      <w:r w:rsidR="00CF727A" w:rsidRPr="001914D9">
        <w:rPr>
          <w:rFonts w:ascii="Arial" w:hAnsi="Arial" w:cs="Arial"/>
          <w:sz w:val="24"/>
          <w:szCs w:val="24"/>
        </w:rPr>
        <w:t xml:space="preserve">) turi būti įrengtas interaktyvus ekranas (skaitmeninis veidrodis), skirtas lankytojų įtraukimui ir edukacijai. Sistema turi sudaryti galimybę lankytojams </w:t>
      </w:r>
      <w:r w:rsidR="005729E0" w:rsidRPr="001914D9">
        <w:rPr>
          <w:rFonts w:ascii="Arial" w:hAnsi="Arial" w:cs="Arial"/>
          <w:sz w:val="24"/>
          <w:szCs w:val="24"/>
        </w:rPr>
        <w:t>nusifotografuoti bei pasirinkti teminę virtualią aprangą, kuri pritaikoma lankytojo atvaizdui.</w:t>
      </w:r>
    </w:p>
    <w:p w14:paraId="4FAE75C3" w14:textId="6D5A4DB8" w:rsidR="00CF727A" w:rsidRPr="001914D9" w:rsidRDefault="009E2A0D" w:rsidP="005729E0">
      <w:pPr>
        <w:spacing w:after="0" w:line="240" w:lineRule="auto"/>
        <w:ind w:firstLine="851"/>
        <w:jc w:val="both"/>
        <w:rPr>
          <w:rFonts w:ascii="Arial" w:hAnsi="Arial" w:cs="Arial"/>
          <w:sz w:val="24"/>
          <w:szCs w:val="24"/>
        </w:rPr>
      </w:pPr>
      <w:r w:rsidRPr="001914D9">
        <w:rPr>
          <w:rFonts w:ascii="Arial" w:hAnsi="Arial" w:cs="Arial"/>
          <w:sz w:val="24"/>
          <w:szCs w:val="24"/>
        </w:rPr>
        <w:t>1.2. Kiekvienoje sugeneruotoje skaitmeninėje fotografijoje privalo būti integruotas Žemaitijos nacionalinio parko direkcijos pavadinimas ir logotipas</w:t>
      </w:r>
      <w:r w:rsidR="00326E79" w:rsidRPr="001914D9">
        <w:rPr>
          <w:rFonts w:ascii="Arial" w:hAnsi="Arial" w:cs="Arial"/>
          <w:sz w:val="24"/>
          <w:szCs w:val="24"/>
        </w:rPr>
        <w:t xml:space="preserve"> (</w:t>
      </w:r>
      <w:r w:rsidR="00DF00D6" w:rsidRPr="001914D9">
        <w:rPr>
          <w:rFonts w:ascii="Arial" w:hAnsi="Arial" w:cs="Arial"/>
          <w:sz w:val="24"/>
          <w:szCs w:val="24"/>
        </w:rPr>
        <w:t xml:space="preserve">Techninės specifikacijos </w:t>
      </w:r>
      <w:r w:rsidR="00326E79" w:rsidRPr="001914D9">
        <w:rPr>
          <w:rFonts w:ascii="Arial" w:hAnsi="Arial" w:cs="Arial"/>
          <w:sz w:val="24"/>
          <w:szCs w:val="24"/>
        </w:rPr>
        <w:t>priedas Nr.</w:t>
      </w:r>
      <w:r w:rsidR="00166404" w:rsidRPr="001914D9">
        <w:rPr>
          <w:rFonts w:ascii="Arial" w:hAnsi="Arial" w:cs="Arial"/>
          <w:sz w:val="24"/>
          <w:szCs w:val="24"/>
        </w:rPr>
        <w:t xml:space="preserve"> </w:t>
      </w:r>
      <w:r w:rsidR="00DF00D6" w:rsidRPr="001914D9">
        <w:rPr>
          <w:rFonts w:ascii="Arial" w:hAnsi="Arial" w:cs="Arial"/>
          <w:sz w:val="24"/>
          <w:szCs w:val="24"/>
        </w:rPr>
        <w:t>3</w:t>
      </w:r>
      <w:r w:rsidR="00326E79" w:rsidRPr="001914D9">
        <w:rPr>
          <w:rFonts w:ascii="Arial" w:hAnsi="Arial" w:cs="Arial"/>
          <w:sz w:val="24"/>
          <w:szCs w:val="24"/>
        </w:rPr>
        <w:t>)</w:t>
      </w:r>
      <w:r w:rsidRPr="001914D9">
        <w:rPr>
          <w:rFonts w:ascii="Arial" w:hAnsi="Arial" w:cs="Arial"/>
          <w:sz w:val="24"/>
          <w:szCs w:val="24"/>
        </w:rPr>
        <w:t>. Pavadinimas ir logotipas turi būti pateikiami nuotraukos apačioje arba viršuje, grafiškai suderinti su bendru dizainu, aiškiai matomi, tačiau neuždengiantys lankytojo atvaizdo ar kitų svarbių vaizdo elementų.</w:t>
      </w:r>
    </w:p>
    <w:p w14:paraId="197D715F" w14:textId="158D42E9" w:rsidR="00CF727A" w:rsidRPr="001914D9" w:rsidRDefault="00CF727A" w:rsidP="00166404">
      <w:pPr>
        <w:spacing w:after="0" w:line="240" w:lineRule="auto"/>
        <w:ind w:firstLine="851"/>
        <w:jc w:val="both"/>
        <w:rPr>
          <w:rFonts w:ascii="Arial" w:hAnsi="Arial" w:cs="Arial"/>
          <w:b/>
          <w:bCs/>
          <w:sz w:val="24"/>
          <w:szCs w:val="24"/>
        </w:rPr>
      </w:pPr>
      <w:r w:rsidRPr="001914D9">
        <w:rPr>
          <w:rFonts w:ascii="Arial" w:hAnsi="Arial" w:cs="Arial"/>
          <w:b/>
          <w:bCs/>
          <w:sz w:val="24"/>
          <w:szCs w:val="24"/>
        </w:rPr>
        <w:t>2. Bendrieji funkciniai reikalavimai</w:t>
      </w:r>
      <w:r w:rsidR="00166404" w:rsidRPr="001914D9">
        <w:rPr>
          <w:rFonts w:ascii="Arial" w:hAnsi="Arial" w:cs="Arial"/>
          <w:b/>
          <w:bCs/>
          <w:sz w:val="24"/>
          <w:szCs w:val="24"/>
        </w:rPr>
        <w:t>:</w:t>
      </w:r>
    </w:p>
    <w:p w14:paraId="7C730D52" w14:textId="102E58E0" w:rsidR="00CF727A" w:rsidRPr="001914D9" w:rsidRDefault="00CF727A" w:rsidP="00814F06">
      <w:pPr>
        <w:spacing w:after="0" w:line="240" w:lineRule="auto"/>
        <w:ind w:firstLine="851"/>
        <w:jc w:val="both"/>
        <w:rPr>
          <w:rFonts w:ascii="Arial" w:hAnsi="Arial" w:cs="Arial"/>
          <w:sz w:val="24"/>
          <w:szCs w:val="24"/>
        </w:rPr>
      </w:pPr>
      <w:r w:rsidRPr="001914D9">
        <w:rPr>
          <w:rFonts w:ascii="Arial" w:hAnsi="Arial" w:cs="Arial"/>
          <w:sz w:val="24"/>
          <w:szCs w:val="24"/>
        </w:rPr>
        <w:t xml:space="preserve">2.1. </w:t>
      </w:r>
      <w:r w:rsidR="005729E0" w:rsidRPr="001914D9">
        <w:rPr>
          <w:rFonts w:ascii="Arial" w:hAnsi="Arial" w:cs="Arial"/>
          <w:sz w:val="24"/>
          <w:szCs w:val="24"/>
        </w:rPr>
        <w:t>Interaktyvus ekranas turi veikti skaitmeninio veidrodžio principu – lankytojui nusifotografavus, sistema turi sudaryti galimybę pasirinkti lytį ir aprangą, o pasirinkta apranga turi būti pritaikoma lankytojo atvaizdui.</w:t>
      </w:r>
    </w:p>
    <w:p w14:paraId="64D2EB63" w14:textId="77777777" w:rsidR="00CF727A" w:rsidRPr="001914D9" w:rsidRDefault="00CF727A" w:rsidP="00166404">
      <w:pPr>
        <w:spacing w:after="0" w:line="240" w:lineRule="auto"/>
        <w:ind w:firstLine="851"/>
        <w:jc w:val="both"/>
        <w:rPr>
          <w:rFonts w:ascii="Arial" w:hAnsi="Arial" w:cs="Arial"/>
          <w:sz w:val="24"/>
          <w:szCs w:val="24"/>
        </w:rPr>
      </w:pPr>
      <w:r w:rsidRPr="001914D9">
        <w:rPr>
          <w:rFonts w:ascii="Arial" w:hAnsi="Arial" w:cs="Arial"/>
          <w:sz w:val="24"/>
          <w:szCs w:val="24"/>
        </w:rPr>
        <w:t>2.2. Sistema turi būti pritaikyta savarankiškam lankytojų naudojimui viešoje erdvėje.</w:t>
      </w:r>
    </w:p>
    <w:p w14:paraId="499520BF" w14:textId="30E9E51D" w:rsidR="00CF727A" w:rsidRPr="001914D9" w:rsidRDefault="00CF727A" w:rsidP="00166404">
      <w:pPr>
        <w:spacing w:after="0" w:line="240" w:lineRule="auto"/>
        <w:ind w:firstLine="851"/>
        <w:jc w:val="both"/>
        <w:rPr>
          <w:rFonts w:ascii="Arial" w:hAnsi="Arial" w:cs="Arial"/>
          <w:sz w:val="24"/>
          <w:szCs w:val="24"/>
        </w:rPr>
      </w:pPr>
      <w:r w:rsidRPr="001914D9">
        <w:rPr>
          <w:rFonts w:ascii="Arial" w:hAnsi="Arial" w:cs="Arial"/>
          <w:sz w:val="24"/>
          <w:szCs w:val="24"/>
        </w:rPr>
        <w:t>2.3. Naudotojo sąsaja turi būti intuityvi, aiški ir nereikalaujanti specialių techninių žinių.</w:t>
      </w:r>
    </w:p>
    <w:p w14:paraId="7C3C6B6A" w14:textId="67B582C6" w:rsidR="00796AF1" w:rsidRPr="001914D9" w:rsidRDefault="00796AF1" w:rsidP="00616EAB">
      <w:pPr>
        <w:spacing w:after="0" w:line="240" w:lineRule="auto"/>
        <w:ind w:firstLine="851"/>
        <w:jc w:val="both"/>
        <w:rPr>
          <w:rFonts w:ascii="Arial" w:hAnsi="Arial" w:cs="Arial"/>
          <w:sz w:val="24"/>
          <w:szCs w:val="24"/>
        </w:rPr>
      </w:pPr>
      <w:r w:rsidRPr="001914D9">
        <w:rPr>
          <w:rFonts w:ascii="Arial" w:hAnsi="Arial" w:cs="Arial"/>
          <w:b/>
          <w:bCs/>
          <w:sz w:val="24"/>
          <w:szCs w:val="24"/>
        </w:rPr>
        <w:t>3.</w:t>
      </w:r>
      <w:r w:rsidRPr="001914D9">
        <w:rPr>
          <w:rFonts w:ascii="Arial" w:hAnsi="Arial" w:cs="Arial"/>
          <w:sz w:val="24"/>
          <w:szCs w:val="24"/>
        </w:rPr>
        <w:t xml:space="preserve"> </w:t>
      </w:r>
      <w:r w:rsidRPr="001914D9">
        <w:rPr>
          <w:rFonts w:ascii="Arial" w:hAnsi="Arial" w:cs="Arial"/>
          <w:b/>
          <w:bCs/>
          <w:sz w:val="24"/>
          <w:szCs w:val="24"/>
        </w:rPr>
        <w:t>Bendrieji reikalavimai virtualioms aprangoms</w:t>
      </w:r>
    </w:p>
    <w:p w14:paraId="47C71F53" w14:textId="77777777" w:rsidR="00616EAB" w:rsidRPr="001914D9" w:rsidRDefault="00796AF1" w:rsidP="00616EAB">
      <w:pPr>
        <w:spacing w:after="0" w:line="240" w:lineRule="auto"/>
        <w:ind w:firstLine="851"/>
        <w:jc w:val="both"/>
        <w:rPr>
          <w:rFonts w:ascii="Arial" w:hAnsi="Arial" w:cs="Arial"/>
          <w:sz w:val="24"/>
          <w:szCs w:val="24"/>
        </w:rPr>
      </w:pPr>
      <w:r w:rsidRPr="001914D9">
        <w:rPr>
          <w:rFonts w:ascii="Arial" w:hAnsi="Arial" w:cs="Arial"/>
          <w:sz w:val="24"/>
          <w:szCs w:val="24"/>
        </w:rPr>
        <w:t>3.1. Sistema turi sudaryti galimybę lankytojui pasirinkti ne mažiau kaip 8 (aštuonias) virtualias aprangas, pateikiamas edukaciniu ir ekspoziciniu tikslu, iš kurių:</w:t>
      </w:r>
    </w:p>
    <w:p w14:paraId="5CD02E47" w14:textId="77777777" w:rsidR="00616EAB" w:rsidRPr="001914D9" w:rsidRDefault="00796AF1" w:rsidP="00616EAB">
      <w:pPr>
        <w:spacing w:after="0" w:line="240" w:lineRule="auto"/>
        <w:ind w:firstLine="851"/>
        <w:jc w:val="both"/>
        <w:rPr>
          <w:rFonts w:ascii="Arial" w:hAnsi="Arial" w:cs="Arial"/>
          <w:sz w:val="24"/>
          <w:szCs w:val="24"/>
        </w:rPr>
      </w:pPr>
      <w:r w:rsidRPr="001914D9">
        <w:rPr>
          <w:rFonts w:ascii="Arial" w:hAnsi="Arial" w:cs="Arial"/>
          <w:sz w:val="24"/>
          <w:szCs w:val="24"/>
        </w:rPr>
        <w:t>3.1.1. ne mažiau kaip 4 (keturios) turi būti pritaikytos vyrams;</w:t>
      </w:r>
    </w:p>
    <w:p w14:paraId="34F1AC82" w14:textId="6B84D2D2" w:rsidR="00796AF1" w:rsidRPr="001914D9" w:rsidRDefault="00796AF1" w:rsidP="00616EAB">
      <w:pPr>
        <w:spacing w:after="0" w:line="240" w:lineRule="auto"/>
        <w:ind w:firstLine="851"/>
        <w:jc w:val="both"/>
        <w:rPr>
          <w:rFonts w:ascii="Arial" w:hAnsi="Arial" w:cs="Arial"/>
          <w:sz w:val="24"/>
          <w:szCs w:val="24"/>
        </w:rPr>
      </w:pPr>
      <w:r w:rsidRPr="001914D9">
        <w:rPr>
          <w:rFonts w:ascii="Arial" w:hAnsi="Arial" w:cs="Arial"/>
          <w:sz w:val="24"/>
          <w:szCs w:val="24"/>
        </w:rPr>
        <w:t>3.1.2. ne mažiau kaip 4 (keturios) turi būti pritaikytos moterims.</w:t>
      </w:r>
    </w:p>
    <w:p w14:paraId="3673B964" w14:textId="77777777" w:rsidR="00796AF1" w:rsidRPr="001914D9" w:rsidRDefault="00796AF1" w:rsidP="00616EAB">
      <w:pPr>
        <w:spacing w:after="0" w:line="240" w:lineRule="auto"/>
        <w:ind w:firstLine="851"/>
        <w:jc w:val="both"/>
        <w:rPr>
          <w:rFonts w:ascii="Arial" w:hAnsi="Arial" w:cs="Arial"/>
          <w:sz w:val="24"/>
          <w:szCs w:val="24"/>
        </w:rPr>
      </w:pPr>
      <w:r w:rsidRPr="001914D9">
        <w:rPr>
          <w:rFonts w:ascii="Arial" w:hAnsi="Arial" w:cs="Arial"/>
          <w:sz w:val="24"/>
          <w:szCs w:val="24"/>
        </w:rPr>
        <w:t>3.2. Virtualios aprangos turi būti suskirstytos pagal tematikas ir lyčių grupes.</w:t>
      </w:r>
    </w:p>
    <w:p w14:paraId="1D78A0BC" w14:textId="77777777" w:rsidR="00616EAB" w:rsidRPr="001914D9" w:rsidRDefault="00796AF1" w:rsidP="00616EAB">
      <w:pPr>
        <w:spacing w:after="0" w:line="240" w:lineRule="auto"/>
        <w:ind w:firstLine="851"/>
        <w:jc w:val="both"/>
        <w:rPr>
          <w:rFonts w:ascii="Arial" w:hAnsi="Arial" w:cs="Arial"/>
          <w:sz w:val="24"/>
          <w:szCs w:val="24"/>
        </w:rPr>
      </w:pPr>
      <w:r w:rsidRPr="001914D9">
        <w:rPr>
          <w:rFonts w:ascii="Arial" w:hAnsi="Arial" w:cs="Arial"/>
          <w:sz w:val="24"/>
          <w:szCs w:val="24"/>
        </w:rPr>
        <w:t>3.3. Lankytojas sistemoje turi turėti galimybę pasirinkti vieną iš dviejų teminių virtualių aprangų grupių:</w:t>
      </w:r>
    </w:p>
    <w:p w14:paraId="379547AD" w14:textId="77777777" w:rsidR="00616EAB" w:rsidRPr="001914D9" w:rsidRDefault="00796AF1" w:rsidP="00616EAB">
      <w:pPr>
        <w:spacing w:after="0" w:line="240" w:lineRule="auto"/>
        <w:ind w:firstLine="851"/>
        <w:jc w:val="both"/>
        <w:rPr>
          <w:rFonts w:ascii="Arial" w:hAnsi="Arial" w:cs="Arial"/>
          <w:sz w:val="24"/>
          <w:szCs w:val="24"/>
        </w:rPr>
      </w:pPr>
      <w:r w:rsidRPr="001914D9">
        <w:rPr>
          <w:rFonts w:ascii="Arial" w:hAnsi="Arial" w:cs="Arial"/>
          <w:sz w:val="24"/>
          <w:szCs w:val="24"/>
        </w:rPr>
        <w:t>3.3.1. Tarpukario Lietuvos kariuomenės kario virtuali apranga;</w:t>
      </w:r>
    </w:p>
    <w:p w14:paraId="109BF3B8" w14:textId="2941E338" w:rsidR="00796AF1" w:rsidRPr="001914D9" w:rsidRDefault="00796AF1" w:rsidP="00616EAB">
      <w:pPr>
        <w:spacing w:after="0" w:line="240" w:lineRule="auto"/>
        <w:ind w:firstLine="851"/>
        <w:jc w:val="both"/>
        <w:rPr>
          <w:rFonts w:ascii="Arial" w:hAnsi="Arial" w:cs="Arial"/>
          <w:sz w:val="24"/>
          <w:szCs w:val="24"/>
        </w:rPr>
      </w:pPr>
      <w:r w:rsidRPr="001914D9">
        <w:rPr>
          <w:rFonts w:ascii="Arial" w:hAnsi="Arial" w:cs="Arial"/>
          <w:sz w:val="24"/>
          <w:szCs w:val="24"/>
        </w:rPr>
        <w:t>3.3.2. Gamtos reindžerio ir (arba) gamtos globėjo virtuali apranga.</w:t>
      </w:r>
    </w:p>
    <w:p w14:paraId="6C9598DB" w14:textId="7BB439C2" w:rsidR="00796AF1" w:rsidRPr="001914D9" w:rsidRDefault="00796AF1" w:rsidP="00616EAB">
      <w:pPr>
        <w:spacing w:after="0" w:line="240" w:lineRule="auto"/>
        <w:ind w:firstLine="851"/>
        <w:jc w:val="both"/>
        <w:rPr>
          <w:rFonts w:ascii="Arial" w:hAnsi="Arial" w:cs="Arial"/>
          <w:sz w:val="24"/>
          <w:szCs w:val="24"/>
        </w:rPr>
      </w:pPr>
      <w:r w:rsidRPr="001914D9">
        <w:rPr>
          <w:rFonts w:ascii="Arial" w:hAnsi="Arial" w:cs="Arial"/>
          <w:sz w:val="24"/>
          <w:szCs w:val="24"/>
        </w:rPr>
        <w:t>3.4. Tarpukario Lietuvos kariuomenės kario virtualios aprangos reikalavimai</w:t>
      </w:r>
      <w:r w:rsidR="00616EAB" w:rsidRPr="001914D9">
        <w:rPr>
          <w:rFonts w:ascii="Arial" w:hAnsi="Arial" w:cs="Arial"/>
          <w:sz w:val="24"/>
          <w:szCs w:val="24"/>
        </w:rPr>
        <w:t>.</w:t>
      </w:r>
    </w:p>
    <w:p w14:paraId="16CCDC78" w14:textId="77777777" w:rsidR="00616EAB" w:rsidRPr="001914D9" w:rsidRDefault="00796AF1" w:rsidP="00616EAB">
      <w:pPr>
        <w:spacing w:after="0" w:line="240" w:lineRule="auto"/>
        <w:ind w:firstLine="851"/>
        <w:jc w:val="both"/>
        <w:rPr>
          <w:rFonts w:ascii="Arial" w:hAnsi="Arial" w:cs="Arial"/>
          <w:sz w:val="24"/>
          <w:szCs w:val="24"/>
        </w:rPr>
      </w:pPr>
      <w:r w:rsidRPr="001914D9">
        <w:rPr>
          <w:rFonts w:ascii="Arial" w:hAnsi="Arial" w:cs="Arial"/>
          <w:sz w:val="24"/>
          <w:szCs w:val="24"/>
        </w:rPr>
        <w:t>3.4.1. Turi būti sukurta ne mažiau kaip 4 (keturios) tarpukario Lietuva kariuomenės kario uniformų vizualizacijos, iš kurių:</w:t>
      </w:r>
      <w:r w:rsidR="00616EAB" w:rsidRPr="001914D9">
        <w:rPr>
          <w:rFonts w:ascii="Arial" w:hAnsi="Arial" w:cs="Arial"/>
          <w:sz w:val="24"/>
          <w:szCs w:val="24"/>
        </w:rPr>
        <w:t xml:space="preserve"> </w:t>
      </w:r>
    </w:p>
    <w:p w14:paraId="15EB08D1" w14:textId="77777777" w:rsidR="00616EAB" w:rsidRPr="001914D9" w:rsidRDefault="00796AF1" w:rsidP="00616EAB">
      <w:pPr>
        <w:spacing w:after="0" w:line="240" w:lineRule="auto"/>
        <w:ind w:firstLine="851"/>
        <w:jc w:val="both"/>
        <w:rPr>
          <w:rFonts w:ascii="Arial" w:hAnsi="Arial" w:cs="Arial"/>
          <w:sz w:val="24"/>
          <w:szCs w:val="24"/>
        </w:rPr>
      </w:pPr>
      <w:r w:rsidRPr="001914D9">
        <w:rPr>
          <w:rFonts w:ascii="Arial" w:hAnsi="Arial" w:cs="Arial"/>
          <w:sz w:val="24"/>
          <w:szCs w:val="24"/>
        </w:rPr>
        <w:t>a) ne mažiau kaip 2 (dvi) pritaikytos vyrams;</w:t>
      </w:r>
    </w:p>
    <w:p w14:paraId="4215FBF9" w14:textId="01C6F5FD" w:rsidR="00796AF1" w:rsidRPr="001914D9" w:rsidRDefault="00796AF1" w:rsidP="00616EAB">
      <w:pPr>
        <w:spacing w:after="0" w:line="240" w:lineRule="auto"/>
        <w:ind w:firstLine="851"/>
        <w:jc w:val="both"/>
        <w:rPr>
          <w:rFonts w:ascii="Arial" w:hAnsi="Arial" w:cs="Arial"/>
          <w:sz w:val="24"/>
          <w:szCs w:val="24"/>
        </w:rPr>
      </w:pPr>
      <w:r w:rsidRPr="001914D9">
        <w:rPr>
          <w:rFonts w:ascii="Arial" w:hAnsi="Arial" w:cs="Arial"/>
          <w:sz w:val="24"/>
          <w:szCs w:val="24"/>
        </w:rPr>
        <w:t>b) ne mažiau kaip 2 (dvi) pritaikytos moterims.</w:t>
      </w:r>
    </w:p>
    <w:p w14:paraId="60706762" w14:textId="77777777" w:rsidR="00796AF1" w:rsidRPr="001914D9" w:rsidRDefault="00796AF1" w:rsidP="00616EAB">
      <w:pPr>
        <w:spacing w:after="0" w:line="240" w:lineRule="auto"/>
        <w:ind w:firstLine="851"/>
        <w:jc w:val="both"/>
        <w:rPr>
          <w:rFonts w:ascii="Arial" w:hAnsi="Arial" w:cs="Arial"/>
          <w:sz w:val="24"/>
          <w:szCs w:val="24"/>
        </w:rPr>
      </w:pPr>
      <w:r w:rsidRPr="001914D9">
        <w:rPr>
          <w:rFonts w:ascii="Arial" w:hAnsi="Arial" w:cs="Arial"/>
          <w:sz w:val="24"/>
          <w:szCs w:val="24"/>
        </w:rPr>
        <w:t>3.4.2. Šios uniformų vizualizacijos turi atitikti tarpukario Lietuvos kariuomenės laikotarpio bendruosius vizualinius ir stilistinius bruožus, būdingus XX a. pirmosios pusės karinei aprangai, ir neturi prieštarauti plačiai pripažintam istoriniam kontekstui.</w:t>
      </w:r>
    </w:p>
    <w:p w14:paraId="533AF1F8" w14:textId="77777777" w:rsidR="00796AF1" w:rsidRPr="001914D9" w:rsidRDefault="00796AF1" w:rsidP="00616EAB">
      <w:pPr>
        <w:spacing w:after="0" w:line="240" w:lineRule="auto"/>
        <w:ind w:firstLine="851"/>
        <w:jc w:val="both"/>
        <w:rPr>
          <w:rFonts w:ascii="Arial" w:hAnsi="Arial" w:cs="Arial"/>
          <w:sz w:val="24"/>
          <w:szCs w:val="24"/>
        </w:rPr>
      </w:pPr>
      <w:r w:rsidRPr="001914D9">
        <w:rPr>
          <w:rFonts w:ascii="Arial" w:hAnsi="Arial" w:cs="Arial"/>
          <w:sz w:val="24"/>
          <w:szCs w:val="24"/>
        </w:rPr>
        <w:t>3.4.3. Vizualizacijose negali būti naudojami akivaizdžiai vėlesnių laikotarpių elementai, neatitinkantys vaizduojamo istorinio laikotarpio (pvz., šiuolaikiniai audiniai, simbolika ar aksesuarai).</w:t>
      </w:r>
    </w:p>
    <w:p w14:paraId="13D14035" w14:textId="6262CF88" w:rsidR="00796AF1" w:rsidRPr="001914D9" w:rsidRDefault="00796AF1" w:rsidP="00616EAB">
      <w:pPr>
        <w:spacing w:after="0" w:line="240" w:lineRule="auto"/>
        <w:ind w:firstLine="851"/>
        <w:jc w:val="both"/>
        <w:rPr>
          <w:rFonts w:ascii="Arial" w:hAnsi="Arial" w:cs="Arial"/>
          <w:sz w:val="24"/>
          <w:szCs w:val="24"/>
        </w:rPr>
      </w:pPr>
      <w:r w:rsidRPr="001914D9">
        <w:rPr>
          <w:rFonts w:ascii="Arial" w:hAnsi="Arial" w:cs="Arial"/>
          <w:sz w:val="24"/>
          <w:szCs w:val="24"/>
        </w:rPr>
        <w:lastRenderedPageBreak/>
        <w:t>3.4.4. Aprangos turi būti pateikiamos neutraliame arba istoriškai kontekstiniame fone, kuris neatitraukia dėmesio nuo uniformos detalių ir sustiprina istorinio autentiškumo pojūtį, tačiau nėra dominuojantis.</w:t>
      </w:r>
    </w:p>
    <w:p w14:paraId="5D98F31D" w14:textId="689180A0" w:rsidR="00796AF1" w:rsidRPr="001914D9" w:rsidRDefault="00796AF1" w:rsidP="00616EAB">
      <w:pPr>
        <w:spacing w:after="0" w:line="240" w:lineRule="auto"/>
        <w:ind w:firstLine="851"/>
        <w:jc w:val="both"/>
        <w:rPr>
          <w:rFonts w:ascii="Arial" w:hAnsi="Arial" w:cs="Arial"/>
          <w:sz w:val="24"/>
          <w:szCs w:val="24"/>
        </w:rPr>
      </w:pPr>
      <w:r w:rsidRPr="001914D9">
        <w:rPr>
          <w:rFonts w:ascii="Arial" w:hAnsi="Arial" w:cs="Arial"/>
          <w:sz w:val="24"/>
          <w:szCs w:val="24"/>
        </w:rPr>
        <w:t>3.5. Gamtos reindžerio ir (arba) gamtos globėjo virtualios aprangos reikalavimai.</w:t>
      </w:r>
    </w:p>
    <w:p w14:paraId="00B0FF9B" w14:textId="77777777" w:rsidR="00616EAB" w:rsidRPr="001914D9" w:rsidRDefault="00796AF1" w:rsidP="00616EAB">
      <w:pPr>
        <w:spacing w:after="0" w:line="240" w:lineRule="auto"/>
        <w:ind w:firstLine="851"/>
        <w:jc w:val="both"/>
        <w:rPr>
          <w:rFonts w:ascii="Arial" w:hAnsi="Arial" w:cs="Arial"/>
          <w:sz w:val="24"/>
          <w:szCs w:val="24"/>
        </w:rPr>
      </w:pPr>
      <w:r w:rsidRPr="001914D9">
        <w:rPr>
          <w:rFonts w:ascii="Arial" w:hAnsi="Arial" w:cs="Arial"/>
          <w:sz w:val="24"/>
          <w:szCs w:val="24"/>
        </w:rPr>
        <w:t>3.5.1. Turi būti sukurta ne mažiau kaip 4 (keturios) gamtos reindžerio ir (arba) gamtos globėjo aprangų vizualizacijos, iš kurių:</w:t>
      </w:r>
      <w:r w:rsidR="00616EAB" w:rsidRPr="001914D9">
        <w:rPr>
          <w:rFonts w:ascii="Arial" w:hAnsi="Arial" w:cs="Arial"/>
          <w:sz w:val="24"/>
          <w:szCs w:val="24"/>
        </w:rPr>
        <w:t xml:space="preserve"> </w:t>
      </w:r>
    </w:p>
    <w:p w14:paraId="38A5907B" w14:textId="77777777" w:rsidR="00616EAB" w:rsidRPr="001914D9" w:rsidRDefault="00796AF1" w:rsidP="00616EAB">
      <w:pPr>
        <w:spacing w:after="0" w:line="240" w:lineRule="auto"/>
        <w:ind w:firstLine="851"/>
        <w:jc w:val="both"/>
        <w:rPr>
          <w:rFonts w:ascii="Arial" w:hAnsi="Arial" w:cs="Arial"/>
          <w:sz w:val="24"/>
          <w:szCs w:val="24"/>
        </w:rPr>
      </w:pPr>
      <w:r w:rsidRPr="001914D9">
        <w:rPr>
          <w:rFonts w:ascii="Arial" w:hAnsi="Arial" w:cs="Arial"/>
          <w:sz w:val="24"/>
          <w:szCs w:val="24"/>
        </w:rPr>
        <w:t>a) ne mažiau kaip 2 (dvi) pritaikytos vyrams;</w:t>
      </w:r>
    </w:p>
    <w:p w14:paraId="4FB392C6" w14:textId="35B29604" w:rsidR="00796AF1" w:rsidRPr="001914D9" w:rsidRDefault="00796AF1" w:rsidP="00616EAB">
      <w:pPr>
        <w:spacing w:after="0" w:line="240" w:lineRule="auto"/>
        <w:ind w:firstLine="851"/>
        <w:jc w:val="both"/>
        <w:rPr>
          <w:rFonts w:ascii="Arial" w:hAnsi="Arial" w:cs="Arial"/>
          <w:sz w:val="24"/>
          <w:szCs w:val="24"/>
        </w:rPr>
      </w:pPr>
      <w:r w:rsidRPr="001914D9">
        <w:rPr>
          <w:rFonts w:ascii="Arial" w:hAnsi="Arial" w:cs="Arial"/>
          <w:sz w:val="24"/>
          <w:szCs w:val="24"/>
        </w:rPr>
        <w:t>b) ne mažiau kaip 2 (dvi) pritaikytos moterims.</w:t>
      </w:r>
    </w:p>
    <w:p w14:paraId="6038F22F" w14:textId="0B6E74BD" w:rsidR="00796AF1" w:rsidRPr="001914D9" w:rsidRDefault="00796AF1" w:rsidP="00616EAB">
      <w:pPr>
        <w:spacing w:after="0" w:line="240" w:lineRule="auto"/>
        <w:ind w:firstLine="851"/>
        <w:jc w:val="both"/>
        <w:rPr>
          <w:rFonts w:ascii="Arial" w:hAnsi="Arial" w:cs="Arial"/>
          <w:sz w:val="24"/>
          <w:szCs w:val="24"/>
        </w:rPr>
      </w:pPr>
      <w:r w:rsidRPr="001914D9">
        <w:rPr>
          <w:rFonts w:ascii="Arial" w:hAnsi="Arial" w:cs="Arial"/>
          <w:sz w:val="24"/>
          <w:szCs w:val="24"/>
        </w:rPr>
        <w:t>3.5.2. Šios aprangos turi būti vizualiai ir funkciškai pagrįstos, atitinkančios gamtos apsaugos ir lauko veiklų kontekstą, be perteklinių fantastinių ar nefunkcinių elementų.</w:t>
      </w:r>
    </w:p>
    <w:p w14:paraId="03AFCF38" w14:textId="31006BCB" w:rsidR="00796AF1" w:rsidRPr="001914D9" w:rsidRDefault="00796AF1" w:rsidP="00616EAB">
      <w:pPr>
        <w:spacing w:after="0" w:line="240" w:lineRule="auto"/>
        <w:ind w:firstLine="851"/>
        <w:jc w:val="both"/>
        <w:rPr>
          <w:rFonts w:ascii="Arial" w:hAnsi="Arial" w:cs="Arial"/>
          <w:sz w:val="24"/>
          <w:szCs w:val="24"/>
        </w:rPr>
      </w:pPr>
      <w:r w:rsidRPr="001914D9">
        <w:rPr>
          <w:rFonts w:ascii="Arial" w:hAnsi="Arial" w:cs="Arial"/>
          <w:sz w:val="24"/>
          <w:szCs w:val="24"/>
        </w:rPr>
        <w:t>3.6. Bendrieji turinio reikalavimai.</w:t>
      </w:r>
    </w:p>
    <w:p w14:paraId="745C0D2D" w14:textId="77777777" w:rsidR="00616EAB" w:rsidRPr="001914D9" w:rsidRDefault="00796AF1" w:rsidP="00616EAB">
      <w:pPr>
        <w:spacing w:after="0" w:line="240" w:lineRule="auto"/>
        <w:ind w:firstLine="851"/>
        <w:jc w:val="both"/>
        <w:rPr>
          <w:rFonts w:ascii="Arial" w:hAnsi="Arial" w:cs="Arial"/>
          <w:sz w:val="24"/>
          <w:szCs w:val="24"/>
        </w:rPr>
      </w:pPr>
      <w:r w:rsidRPr="001914D9">
        <w:rPr>
          <w:rFonts w:ascii="Arial" w:hAnsi="Arial" w:cs="Arial"/>
          <w:sz w:val="24"/>
          <w:szCs w:val="24"/>
        </w:rPr>
        <w:t>3.6.1. Visos virtualios aprangos turi būti pateikiamos edukaciniu ir ekspoziciniu tikslu, laikantis visuomenėje priimtinų etikos normų.</w:t>
      </w:r>
    </w:p>
    <w:p w14:paraId="0AAD382A" w14:textId="6DD7F901" w:rsidR="00796AF1" w:rsidRPr="001914D9" w:rsidRDefault="00796AF1" w:rsidP="00616EAB">
      <w:pPr>
        <w:spacing w:after="0" w:line="240" w:lineRule="auto"/>
        <w:ind w:firstLine="851"/>
        <w:jc w:val="both"/>
        <w:rPr>
          <w:rFonts w:ascii="Arial" w:hAnsi="Arial" w:cs="Arial"/>
          <w:sz w:val="24"/>
          <w:szCs w:val="24"/>
        </w:rPr>
      </w:pPr>
      <w:r w:rsidRPr="001914D9">
        <w:rPr>
          <w:rFonts w:ascii="Arial" w:hAnsi="Arial" w:cs="Arial"/>
          <w:sz w:val="24"/>
          <w:szCs w:val="24"/>
        </w:rPr>
        <w:t>3.6.2. Virtualiose aprangose negali būti diskriminacinio, politinio ar kitokio netinkamo turinio.</w:t>
      </w:r>
    </w:p>
    <w:p w14:paraId="31F104A3" w14:textId="37BA3AAE" w:rsidR="00CF727A" w:rsidRPr="001914D9" w:rsidRDefault="00CF727A" w:rsidP="00166404">
      <w:pPr>
        <w:spacing w:after="0" w:line="240" w:lineRule="auto"/>
        <w:ind w:firstLine="851"/>
        <w:jc w:val="both"/>
        <w:rPr>
          <w:rFonts w:ascii="Arial" w:hAnsi="Arial" w:cs="Arial"/>
          <w:b/>
          <w:bCs/>
          <w:sz w:val="24"/>
          <w:szCs w:val="24"/>
        </w:rPr>
      </w:pPr>
      <w:r w:rsidRPr="001914D9">
        <w:rPr>
          <w:rFonts w:ascii="Arial" w:hAnsi="Arial" w:cs="Arial"/>
          <w:b/>
          <w:bCs/>
          <w:sz w:val="24"/>
          <w:szCs w:val="24"/>
        </w:rPr>
        <w:t>4. Vaizdo fiksavimo ir realaus laiko atvaizdavimo reikalavimai</w:t>
      </w:r>
      <w:r w:rsidR="00426519" w:rsidRPr="001914D9">
        <w:rPr>
          <w:rFonts w:ascii="Arial" w:hAnsi="Arial" w:cs="Arial"/>
          <w:b/>
          <w:bCs/>
          <w:sz w:val="24"/>
          <w:szCs w:val="24"/>
        </w:rPr>
        <w:t>:</w:t>
      </w:r>
    </w:p>
    <w:p w14:paraId="064BBD7E" w14:textId="693D7DB2" w:rsidR="00CF727A" w:rsidRPr="001914D9" w:rsidRDefault="00CF727A" w:rsidP="00CF249B">
      <w:pPr>
        <w:spacing w:after="0" w:line="240" w:lineRule="auto"/>
        <w:ind w:firstLine="851"/>
        <w:jc w:val="both"/>
        <w:rPr>
          <w:rFonts w:ascii="Arial" w:hAnsi="Arial" w:cs="Arial"/>
          <w:sz w:val="24"/>
          <w:szCs w:val="24"/>
        </w:rPr>
      </w:pPr>
      <w:r w:rsidRPr="001914D9">
        <w:rPr>
          <w:rFonts w:ascii="Arial" w:hAnsi="Arial" w:cs="Arial"/>
          <w:sz w:val="24"/>
          <w:szCs w:val="24"/>
        </w:rPr>
        <w:t xml:space="preserve">4.1. </w:t>
      </w:r>
      <w:r w:rsidR="00CF249B" w:rsidRPr="001914D9">
        <w:rPr>
          <w:rFonts w:ascii="Arial" w:hAnsi="Arial" w:cs="Arial"/>
          <w:sz w:val="24"/>
          <w:szCs w:val="24"/>
        </w:rPr>
        <w:t>Sistema turi būti aprūpinta integruotu vaizdo fiksavimo įrenginiu (kamera), skirtu lankytojo atvaizdo užfiksavimui (nusifotografavimui).</w:t>
      </w:r>
    </w:p>
    <w:p w14:paraId="7F68391A" w14:textId="77777777" w:rsidR="00CF249B" w:rsidRPr="001914D9" w:rsidRDefault="00CF727A" w:rsidP="00CF249B">
      <w:pPr>
        <w:spacing w:after="0" w:line="240" w:lineRule="auto"/>
        <w:ind w:firstLine="851"/>
        <w:jc w:val="both"/>
        <w:rPr>
          <w:rFonts w:ascii="Arial" w:hAnsi="Arial" w:cs="Arial"/>
          <w:sz w:val="24"/>
          <w:szCs w:val="24"/>
        </w:rPr>
      </w:pPr>
      <w:r w:rsidRPr="001914D9">
        <w:rPr>
          <w:rFonts w:ascii="Arial" w:hAnsi="Arial" w:cs="Arial"/>
          <w:sz w:val="24"/>
          <w:szCs w:val="24"/>
        </w:rPr>
        <w:t xml:space="preserve">4.2. </w:t>
      </w:r>
      <w:r w:rsidR="00CF249B" w:rsidRPr="001914D9">
        <w:rPr>
          <w:rFonts w:ascii="Arial" w:hAnsi="Arial" w:cs="Arial"/>
          <w:sz w:val="24"/>
          <w:szCs w:val="24"/>
        </w:rPr>
        <w:t>Pasirinkus lytį ir aprangą, lankytojo atvaizdas turi būti apdorojamas programinės įrangos priemonėmis, o pasirinkta virtuali apranga pritaikoma lankytojo atvaizdui sugeneruotoje fotografijoje.</w:t>
      </w:r>
    </w:p>
    <w:p w14:paraId="1F850177" w14:textId="5C63A6EF" w:rsidR="00CF727A" w:rsidRPr="001914D9" w:rsidRDefault="00CF727A" w:rsidP="00CF249B">
      <w:pPr>
        <w:spacing w:after="0" w:line="240" w:lineRule="auto"/>
        <w:ind w:firstLine="851"/>
        <w:jc w:val="both"/>
        <w:rPr>
          <w:rFonts w:ascii="Arial" w:hAnsi="Arial" w:cs="Arial"/>
          <w:sz w:val="24"/>
          <w:szCs w:val="24"/>
        </w:rPr>
      </w:pPr>
      <w:r w:rsidRPr="001914D9">
        <w:rPr>
          <w:rFonts w:ascii="Arial" w:hAnsi="Arial" w:cs="Arial"/>
          <w:sz w:val="24"/>
          <w:szCs w:val="24"/>
        </w:rPr>
        <w:t>4.3. Vaizdo apdorojimas turi vykti be pastebimų vėlavimų, užtikrinant sklandžią naudotojo patirtį.</w:t>
      </w:r>
    </w:p>
    <w:p w14:paraId="4C95FE9F" w14:textId="52A095BC" w:rsidR="00CF727A" w:rsidRPr="001914D9" w:rsidRDefault="00CF727A" w:rsidP="00166404">
      <w:pPr>
        <w:spacing w:after="0" w:line="240" w:lineRule="auto"/>
        <w:ind w:firstLine="851"/>
        <w:jc w:val="both"/>
        <w:rPr>
          <w:rFonts w:ascii="Arial" w:hAnsi="Arial" w:cs="Arial"/>
          <w:b/>
          <w:bCs/>
          <w:sz w:val="24"/>
          <w:szCs w:val="24"/>
        </w:rPr>
      </w:pPr>
      <w:r w:rsidRPr="001914D9">
        <w:rPr>
          <w:rFonts w:ascii="Arial" w:hAnsi="Arial" w:cs="Arial"/>
          <w:b/>
          <w:bCs/>
          <w:sz w:val="24"/>
          <w:szCs w:val="24"/>
        </w:rPr>
        <w:t>5. Fotografavimo funkcionalumas</w:t>
      </w:r>
      <w:r w:rsidR="00C745A0" w:rsidRPr="001914D9">
        <w:rPr>
          <w:rFonts w:ascii="Arial" w:hAnsi="Arial" w:cs="Arial"/>
          <w:b/>
          <w:bCs/>
          <w:sz w:val="24"/>
          <w:szCs w:val="24"/>
        </w:rPr>
        <w:t>:</w:t>
      </w:r>
    </w:p>
    <w:p w14:paraId="3155E76D" w14:textId="77777777" w:rsidR="00CF727A" w:rsidRPr="001914D9" w:rsidRDefault="00CF727A" w:rsidP="00166404">
      <w:pPr>
        <w:spacing w:after="0" w:line="240" w:lineRule="auto"/>
        <w:ind w:firstLine="851"/>
        <w:jc w:val="both"/>
        <w:rPr>
          <w:rFonts w:ascii="Arial" w:hAnsi="Arial" w:cs="Arial"/>
          <w:sz w:val="24"/>
          <w:szCs w:val="24"/>
        </w:rPr>
      </w:pPr>
      <w:r w:rsidRPr="001914D9">
        <w:rPr>
          <w:rFonts w:ascii="Arial" w:hAnsi="Arial" w:cs="Arial"/>
          <w:sz w:val="24"/>
          <w:szCs w:val="24"/>
        </w:rPr>
        <w:t>5.1. Sistema turi sudaryti galimybę lankytojui nusifotografuoti savarankiškai, atliekant ne daugiau kaip kelis naudotojo sąsajos veiksmus.</w:t>
      </w:r>
    </w:p>
    <w:p w14:paraId="479C11AC" w14:textId="77777777" w:rsidR="00CF727A" w:rsidRPr="001914D9" w:rsidRDefault="00CF727A" w:rsidP="00166404">
      <w:pPr>
        <w:spacing w:after="0" w:line="240" w:lineRule="auto"/>
        <w:ind w:firstLine="851"/>
        <w:jc w:val="both"/>
        <w:rPr>
          <w:rFonts w:ascii="Arial" w:hAnsi="Arial" w:cs="Arial"/>
          <w:sz w:val="24"/>
          <w:szCs w:val="24"/>
        </w:rPr>
      </w:pPr>
      <w:r w:rsidRPr="001914D9">
        <w:rPr>
          <w:rFonts w:ascii="Arial" w:hAnsi="Arial" w:cs="Arial"/>
          <w:sz w:val="24"/>
          <w:szCs w:val="24"/>
        </w:rPr>
        <w:t>5.2. Fotografavimo funkcija turi būti integruota į bendrą sistemos naudotojo sąsają.</w:t>
      </w:r>
    </w:p>
    <w:p w14:paraId="524B999A" w14:textId="759D20B0" w:rsidR="00CF727A" w:rsidRPr="001914D9" w:rsidRDefault="00CF727A" w:rsidP="00166404">
      <w:pPr>
        <w:spacing w:after="0" w:line="240" w:lineRule="auto"/>
        <w:ind w:firstLine="851"/>
        <w:jc w:val="both"/>
        <w:rPr>
          <w:rFonts w:ascii="Arial" w:hAnsi="Arial" w:cs="Arial"/>
          <w:b/>
          <w:bCs/>
          <w:sz w:val="24"/>
          <w:szCs w:val="24"/>
        </w:rPr>
      </w:pPr>
      <w:r w:rsidRPr="001914D9">
        <w:rPr>
          <w:rFonts w:ascii="Arial" w:hAnsi="Arial" w:cs="Arial"/>
          <w:b/>
          <w:bCs/>
          <w:sz w:val="24"/>
          <w:szCs w:val="24"/>
        </w:rPr>
        <w:t>6. QR kodų naudojimo funkcionalumas</w:t>
      </w:r>
      <w:r w:rsidR="00C745A0" w:rsidRPr="001914D9">
        <w:rPr>
          <w:rFonts w:ascii="Arial" w:hAnsi="Arial" w:cs="Arial"/>
          <w:b/>
          <w:bCs/>
          <w:sz w:val="24"/>
          <w:szCs w:val="24"/>
        </w:rPr>
        <w:t>:</w:t>
      </w:r>
    </w:p>
    <w:p w14:paraId="2B59BBD2" w14:textId="78CD906D" w:rsidR="00CF249B" w:rsidRPr="001914D9" w:rsidRDefault="00CF727A" w:rsidP="00CF249B">
      <w:pPr>
        <w:spacing w:after="0" w:line="240" w:lineRule="auto"/>
        <w:ind w:firstLine="851"/>
        <w:jc w:val="both"/>
        <w:rPr>
          <w:rFonts w:ascii="Arial" w:hAnsi="Arial" w:cs="Arial"/>
          <w:sz w:val="24"/>
          <w:szCs w:val="24"/>
        </w:rPr>
      </w:pPr>
      <w:r w:rsidRPr="001914D9">
        <w:rPr>
          <w:rFonts w:ascii="Arial" w:hAnsi="Arial" w:cs="Arial"/>
          <w:sz w:val="24"/>
          <w:szCs w:val="24"/>
        </w:rPr>
        <w:t xml:space="preserve">6.1. </w:t>
      </w:r>
      <w:r w:rsidR="00CF249B" w:rsidRPr="001914D9">
        <w:rPr>
          <w:rFonts w:ascii="Arial" w:hAnsi="Arial" w:cs="Arial"/>
          <w:sz w:val="24"/>
          <w:szCs w:val="24"/>
        </w:rPr>
        <w:t>Sistemoje turi būti įdiegta programinė funkcija, leidžianti sugeneruoti unikalų QR kodą, kuris lankytojui pateikiamas spausdintine forma</w:t>
      </w:r>
      <w:r w:rsidR="002532BA" w:rsidRPr="001914D9">
        <w:rPr>
          <w:rFonts w:ascii="Arial" w:hAnsi="Arial" w:cs="Arial"/>
          <w:sz w:val="24"/>
          <w:szCs w:val="24"/>
        </w:rPr>
        <w:t>, bilieto įsigyjimo metu.</w:t>
      </w:r>
    </w:p>
    <w:p w14:paraId="12B6F42E" w14:textId="77777777" w:rsidR="00CF249B" w:rsidRPr="001914D9" w:rsidRDefault="00CF727A" w:rsidP="00CF249B">
      <w:pPr>
        <w:spacing w:after="0" w:line="240" w:lineRule="auto"/>
        <w:ind w:firstLine="851"/>
        <w:jc w:val="both"/>
        <w:rPr>
          <w:rFonts w:ascii="Arial" w:hAnsi="Arial" w:cs="Arial"/>
          <w:sz w:val="24"/>
          <w:szCs w:val="24"/>
        </w:rPr>
      </w:pPr>
      <w:r w:rsidRPr="001914D9">
        <w:rPr>
          <w:rFonts w:ascii="Arial" w:hAnsi="Arial" w:cs="Arial"/>
          <w:sz w:val="24"/>
          <w:szCs w:val="24"/>
        </w:rPr>
        <w:t xml:space="preserve">6.2. </w:t>
      </w:r>
      <w:r w:rsidR="00CF249B" w:rsidRPr="001914D9">
        <w:rPr>
          <w:rFonts w:ascii="Arial" w:hAnsi="Arial" w:cs="Arial"/>
          <w:sz w:val="24"/>
          <w:szCs w:val="24"/>
        </w:rPr>
        <w:t>Nuskenavęs QR kodą prie interaktyvaus ekrano, lankytojas turi turėti galimybę vieną kartą nusifotografuoti.</w:t>
      </w:r>
    </w:p>
    <w:p w14:paraId="3B40CB1D" w14:textId="2661D862" w:rsidR="00CF727A" w:rsidRPr="001914D9" w:rsidRDefault="00CF727A" w:rsidP="00CF249B">
      <w:pPr>
        <w:spacing w:after="0" w:line="240" w:lineRule="auto"/>
        <w:ind w:firstLine="851"/>
        <w:jc w:val="both"/>
        <w:rPr>
          <w:rFonts w:ascii="Arial" w:hAnsi="Arial" w:cs="Arial"/>
          <w:sz w:val="24"/>
          <w:szCs w:val="24"/>
        </w:rPr>
      </w:pPr>
      <w:r w:rsidRPr="001914D9">
        <w:rPr>
          <w:rFonts w:ascii="Arial" w:hAnsi="Arial" w:cs="Arial"/>
          <w:sz w:val="24"/>
          <w:szCs w:val="24"/>
        </w:rPr>
        <w:t>6.3. Nuskenavus QR kodą, interaktyvaus ekrano programinėje įrangoje turi automatiškai atsidaryti fotografavimo funkcijos langas.</w:t>
      </w:r>
    </w:p>
    <w:p w14:paraId="3FBCE097" w14:textId="60AA9B0A" w:rsidR="00CF727A" w:rsidRPr="001914D9" w:rsidRDefault="00CF727A" w:rsidP="00166404">
      <w:pPr>
        <w:spacing w:after="0" w:line="240" w:lineRule="auto"/>
        <w:ind w:firstLine="851"/>
        <w:jc w:val="both"/>
        <w:rPr>
          <w:rFonts w:ascii="Arial" w:hAnsi="Arial" w:cs="Arial"/>
          <w:b/>
          <w:bCs/>
          <w:sz w:val="24"/>
          <w:szCs w:val="24"/>
        </w:rPr>
      </w:pPr>
      <w:r w:rsidRPr="001914D9">
        <w:rPr>
          <w:rFonts w:ascii="Arial" w:hAnsi="Arial" w:cs="Arial"/>
          <w:b/>
          <w:bCs/>
          <w:sz w:val="24"/>
          <w:szCs w:val="24"/>
        </w:rPr>
        <w:t>7. Skaitmeninės nuotraukos gavimas</w:t>
      </w:r>
      <w:r w:rsidR="00462EE6" w:rsidRPr="001914D9">
        <w:rPr>
          <w:rFonts w:ascii="Arial" w:hAnsi="Arial" w:cs="Arial"/>
          <w:b/>
          <w:bCs/>
          <w:sz w:val="24"/>
          <w:szCs w:val="24"/>
        </w:rPr>
        <w:t>:</w:t>
      </w:r>
    </w:p>
    <w:p w14:paraId="4C00DE84" w14:textId="66AE7FCF" w:rsidR="00CF727A" w:rsidRPr="001914D9" w:rsidRDefault="00CF727A" w:rsidP="00166404">
      <w:pPr>
        <w:spacing w:after="0" w:line="240" w:lineRule="auto"/>
        <w:ind w:firstLine="851"/>
        <w:jc w:val="both"/>
        <w:rPr>
          <w:rFonts w:ascii="Arial" w:hAnsi="Arial" w:cs="Arial"/>
          <w:sz w:val="24"/>
          <w:szCs w:val="24"/>
        </w:rPr>
      </w:pPr>
      <w:r w:rsidRPr="001914D9">
        <w:rPr>
          <w:rFonts w:ascii="Arial" w:hAnsi="Arial" w:cs="Arial"/>
          <w:sz w:val="24"/>
          <w:szCs w:val="24"/>
        </w:rPr>
        <w:t>7.1. Atlikus fotografavimą, sistema turi sugeneruoti papildomą QR kodą ekrane</w:t>
      </w:r>
      <w:r w:rsidR="00462EE6" w:rsidRPr="001914D9">
        <w:rPr>
          <w:rFonts w:ascii="Arial" w:hAnsi="Arial" w:cs="Arial"/>
          <w:sz w:val="24"/>
          <w:szCs w:val="24"/>
        </w:rPr>
        <w:t xml:space="preserve"> su nufotografuota nuotrauka</w:t>
      </w:r>
      <w:r w:rsidRPr="001914D9">
        <w:rPr>
          <w:rFonts w:ascii="Arial" w:hAnsi="Arial" w:cs="Arial"/>
          <w:sz w:val="24"/>
          <w:szCs w:val="24"/>
        </w:rPr>
        <w:t>.</w:t>
      </w:r>
    </w:p>
    <w:p w14:paraId="03AA6783" w14:textId="77777777" w:rsidR="00677A3E" w:rsidRPr="001914D9" w:rsidRDefault="00CF727A" w:rsidP="00677A3E">
      <w:pPr>
        <w:spacing w:after="0" w:line="240" w:lineRule="auto"/>
        <w:ind w:firstLine="851"/>
        <w:jc w:val="both"/>
        <w:rPr>
          <w:rFonts w:ascii="Arial" w:hAnsi="Arial" w:cs="Arial"/>
          <w:sz w:val="24"/>
          <w:szCs w:val="24"/>
        </w:rPr>
      </w:pPr>
      <w:r w:rsidRPr="001914D9">
        <w:rPr>
          <w:rFonts w:ascii="Arial" w:hAnsi="Arial" w:cs="Arial"/>
          <w:sz w:val="24"/>
          <w:szCs w:val="24"/>
        </w:rPr>
        <w:t>7.2</w:t>
      </w:r>
      <w:r w:rsidR="00CF249B" w:rsidRPr="001914D9">
        <w:rPr>
          <w:rFonts w:ascii="Segoe UI" w:eastAsia="Times New Roman" w:hAnsi="Segoe UI" w:cs="Segoe UI"/>
          <w:kern w:val="0"/>
          <w:sz w:val="18"/>
          <w:szCs w:val="18"/>
          <w14:ligatures w14:val="none"/>
        </w:rPr>
        <w:t xml:space="preserve"> </w:t>
      </w:r>
      <w:r w:rsidR="00CF249B" w:rsidRPr="001914D9">
        <w:rPr>
          <w:rFonts w:ascii="Arial" w:hAnsi="Arial" w:cs="Arial"/>
          <w:sz w:val="24"/>
          <w:szCs w:val="24"/>
        </w:rPr>
        <w:t>Nuskenavęs sugeneruotą QR kodą, lankytojas turi turėti galimybę atsisiųsti ir išsisaugoti skaitmeninę nuotrauką savo išmaniajame telefone, nenurodant elektroninio pašto adreso.</w:t>
      </w:r>
    </w:p>
    <w:p w14:paraId="3DF68B6B" w14:textId="7D10AC2E" w:rsidR="00CF727A" w:rsidRPr="001914D9" w:rsidRDefault="00CF727A" w:rsidP="00677A3E">
      <w:pPr>
        <w:spacing w:after="0" w:line="240" w:lineRule="auto"/>
        <w:ind w:firstLine="709"/>
        <w:jc w:val="both"/>
        <w:rPr>
          <w:rFonts w:ascii="Arial" w:hAnsi="Arial" w:cs="Arial"/>
          <w:sz w:val="24"/>
          <w:szCs w:val="24"/>
        </w:rPr>
      </w:pPr>
      <w:r w:rsidRPr="001914D9">
        <w:rPr>
          <w:rFonts w:ascii="Arial" w:hAnsi="Arial" w:cs="Arial"/>
          <w:sz w:val="24"/>
          <w:szCs w:val="24"/>
        </w:rPr>
        <w:t>7.3. Nuotraukų perdavimo funkcionalumas turi būti įgyvendintas laikantis galiojančių asmens duomenų apsaugos teisės aktų reikalavimų.</w:t>
      </w:r>
      <w:r w:rsidR="00000000" w:rsidRPr="001914D9">
        <w:pict w14:anchorId="55B63DFF">
          <v:rect id="_x0000_s1040" style="position:absolute;left:0;text-align:left;margin-left:0;margin-top:0;width:0;height:1.5pt;z-index:251669504;mso-position-horizontal:left;mso-position-horizontal-relative:text;mso-position-vertical-relative:text" o:hralign="center" o:hrstd="t" o:hr="t" fillcolor="#a0a0a0" stroked="f">
            <w10:wrap type="square" side="right"/>
          </v:rect>
        </w:pict>
      </w:r>
    </w:p>
    <w:p w14:paraId="364F5FD6" w14:textId="27A30E3C" w:rsidR="00CF727A" w:rsidRPr="001914D9" w:rsidRDefault="00CF727A" w:rsidP="00166404">
      <w:pPr>
        <w:spacing w:after="0" w:line="240" w:lineRule="auto"/>
        <w:ind w:firstLine="851"/>
        <w:jc w:val="both"/>
        <w:rPr>
          <w:rFonts w:ascii="Arial" w:hAnsi="Arial" w:cs="Arial"/>
          <w:b/>
          <w:bCs/>
          <w:sz w:val="24"/>
          <w:szCs w:val="24"/>
        </w:rPr>
      </w:pPr>
      <w:r w:rsidRPr="001914D9">
        <w:rPr>
          <w:rFonts w:ascii="Arial" w:hAnsi="Arial" w:cs="Arial"/>
          <w:b/>
          <w:bCs/>
          <w:sz w:val="24"/>
          <w:szCs w:val="24"/>
        </w:rPr>
        <w:t>8. Įdiegimas ir parengimas naudoti</w:t>
      </w:r>
      <w:r w:rsidR="00ED7390" w:rsidRPr="001914D9">
        <w:rPr>
          <w:rFonts w:ascii="Arial" w:hAnsi="Arial" w:cs="Arial"/>
          <w:b/>
          <w:bCs/>
          <w:sz w:val="24"/>
          <w:szCs w:val="24"/>
        </w:rPr>
        <w:t>:</w:t>
      </w:r>
    </w:p>
    <w:p w14:paraId="1E1C7806" w14:textId="046CA8C7" w:rsidR="00CF727A" w:rsidRPr="001914D9" w:rsidRDefault="00CF727A" w:rsidP="00166404">
      <w:pPr>
        <w:spacing w:after="0" w:line="240" w:lineRule="auto"/>
        <w:ind w:firstLine="851"/>
        <w:jc w:val="both"/>
        <w:rPr>
          <w:rFonts w:ascii="Arial" w:hAnsi="Arial" w:cs="Arial"/>
          <w:sz w:val="24"/>
          <w:szCs w:val="24"/>
        </w:rPr>
      </w:pPr>
      <w:r w:rsidRPr="001914D9">
        <w:rPr>
          <w:rFonts w:ascii="Arial" w:hAnsi="Arial" w:cs="Arial"/>
          <w:sz w:val="24"/>
          <w:szCs w:val="24"/>
        </w:rPr>
        <w:t xml:space="preserve">8.1. </w:t>
      </w:r>
      <w:r w:rsidR="00B4393B" w:rsidRPr="001914D9">
        <w:rPr>
          <w:rFonts w:ascii="Arial" w:hAnsi="Arial" w:cs="Arial"/>
          <w:sz w:val="24"/>
          <w:szCs w:val="24"/>
        </w:rPr>
        <w:t>Paslaugų t</w:t>
      </w:r>
      <w:r w:rsidRPr="001914D9">
        <w:rPr>
          <w:rFonts w:ascii="Arial" w:hAnsi="Arial" w:cs="Arial"/>
          <w:sz w:val="24"/>
          <w:szCs w:val="24"/>
        </w:rPr>
        <w:t>iekėjas privalo užtikrinti interaktyvaus ekrano įrengimą, sistemos sukonfigūravimą ir parengimą eksploatacijai.</w:t>
      </w:r>
    </w:p>
    <w:p w14:paraId="1DE80B1A" w14:textId="11A24145" w:rsidR="00ED7390" w:rsidRPr="001914D9" w:rsidRDefault="00CF727A" w:rsidP="00ED1788">
      <w:pPr>
        <w:spacing w:after="0" w:line="240" w:lineRule="auto"/>
        <w:ind w:firstLine="851"/>
        <w:jc w:val="both"/>
        <w:rPr>
          <w:rFonts w:ascii="Arial" w:hAnsi="Arial" w:cs="Arial"/>
          <w:sz w:val="24"/>
          <w:szCs w:val="24"/>
        </w:rPr>
      </w:pPr>
      <w:r w:rsidRPr="001914D9">
        <w:rPr>
          <w:rFonts w:ascii="Arial" w:hAnsi="Arial" w:cs="Arial"/>
          <w:sz w:val="24"/>
          <w:szCs w:val="24"/>
        </w:rPr>
        <w:t>8.2. Sistema turi būti perduota Pirkėjui visiškai veikianti ir tinkama naudoti pagal paskirtį.</w:t>
      </w:r>
    </w:p>
    <w:p w14:paraId="32057521" w14:textId="244AC9D6" w:rsidR="00CF727A" w:rsidRPr="001914D9" w:rsidRDefault="000D7247" w:rsidP="00166404">
      <w:pPr>
        <w:spacing w:after="0" w:line="240" w:lineRule="auto"/>
        <w:ind w:firstLine="851"/>
        <w:jc w:val="both"/>
        <w:rPr>
          <w:rFonts w:ascii="Arial" w:hAnsi="Arial" w:cs="Arial"/>
          <w:b/>
          <w:bCs/>
          <w:sz w:val="24"/>
          <w:szCs w:val="24"/>
        </w:rPr>
      </w:pPr>
      <w:r w:rsidRPr="001914D9">
        <w:rPr>
          <w:rFonts w:ascii="Arial" w:hAnsi="Arial" w:cs="Arial"/>
          <w:b/>
          <w:bCs/>
          <w:sz w:val="24"/>
          <w:szCs w:val="24"/>
        </w:rPr>
        <w:t xml:space="preserve">9. </w:t>
      </w:r>
      <w:r w:rsidR="00CF727A" w:rsidRPr="001914D9">
        <w:rPr>
          <w:rFonts w:ascii="Arial" w:hAnsi="Arial" w:cs="Arial"/>
          <w:b/>
          <w:bCs/>
          <w:sz w:val="24"/>
          <w:szCs w:val="24"/>
        </w:rPr>
        <w:t xml:space="preserve">Virtualių aprangų </w:t>
      </w:r>
      <w:r w:rsidR="00C4731F" w:rsidRPr="001914D9">
        <w:rPr>
          <w:rFonts w:ascii="Arial" w:hAnsi="Arial" w:cs="Arial"/>
          <w:b/>
          <w:bCs/>
          <w:sz w:val="24"/>
          <w:szCs w:val="24"/>
        </w:rPr>
        <w:t>derinimo ir koregavimo tvarka</w:t>
      </w:r>
      <w:r w:rsidR="00ED7390" w:rsidRPr="001914D9">
        <w:rPr>
          <w:rFonts w:ascii="Arial" w:hAnsi="Arial" w:cs="Arial"/>
          <w:b/>
          <w:bCs/>
          <w:sz w:val="24"/>
          <w:szCs w:val="24"/>
        </w:rPr>
        <w:t>:</w:t>
      </w:r>
    </w:p>
    <w:p w14:paraId="166B38D3" w14:textId="1F9248CB" w:rsidR="00CF727A" w:rsidRPr="001914D9" w:rsidRDefault="00CF727A" w:rsidP="00166404">
      <w:pPr>
        <w:spacing w:after="0" w:line="240" w:lineRule="auto"/>
        <w:ind w:firstLine="851"/>
        <w:jc w:val="both"/>
        <w:rPr>
          <w:rFonts w:ascii="Arial" w:hAnsi="Arial" w:cs="Arial"/>
          <w:sz w:val="24"/>
          <w:szCs w:val="24"/>
        </w:rPr>
      </w:pPr>
      <w:r w:rsidRPr="001914D9">
        <w:rPr>
          <w:rFonts w:ascii="Arial" w:hAnsi="Arial" w:cs="Arial"/>
          <w:sz w:val="24"/>
          <w:szCs w:val="24"/>
        </w:rPr>
        <w:t xml:space="preserve">9.1. </w:t>
      </w:r>
      <w:r w:rsidR="00B4393B" w:rsidRPr="001914D9">
        <w:rPr>
          <w:rFonts w:ascii="Arial" w:hAnsi="Arial" w:cs="Arial"/>
          <w:sz w:val="24"/>
          <w:szCs w:val="24"/>
        </w:rPr>
        <w:t>Paslaugų t</w:t>
      </w:r>
      <w:r w:rsidR="00CA5431" w:rsidRPr="001914D9">
        <w:rPr>
          <w:rFonts w:ascii="Arial" w:hAnsi="Arial" w:cs="Arial"/>
          <w:sz w:val="24"/>
          <w:szCs w:val="24"/>
        </w:rPr>
        <w:t xml:space="preserve">iekėjas ne vėliau kaip per </w:t>
      </w:r>
      <w:r w:rsidR="00CD0C41" w:rsidRPr="001914D9">
        <w:rPr>
          <w:rFonts w:ascii="Arial" w:hAnsi="Arial" w:cs="Arial"/>
          <w:sz w:val="24"/>
          <w:szCs w:val="24"/>
        </w:rPr>
        <w:t>30</w:t>
      </w:r>
      <w:r w:rsidR="00CA5431" w:rsidRPr="001914D9">
        <w:rPr>
          <w:rFonts w:ascii="Arial" w:hAnsi="Arial" w:cs="Arial"/>
          <w:sz w:val="24"/>
          <w:szCs w:val="24"/>
        </w:rPr>
        <w:t xml:space="preserve"> (</w:t>
      </w:r>
      <w:r w:rsidR="00CD0C41" w:rsidRPr="001914D9">
        <w:rPr>
          <w:rFonts w:ascii="Arial" w:hAnsi="Arial" w:cs="Arial"/>
          <w:sz w:val="24"/>
          <w:szCs w:val="24"/>
        </w:rPr>
        <w:t>trisdešimt</w:t>
      </w:r>
      <w:r w:rsidR="00CA5431" w:rsidRPr="001914D9">
        <w:rPr>
          <w:rFonts w:ascii="Arial" w:hAnsi="Arial" w:cs="Arial"/>
          <w:sz w:val="24"/>
          <w:szCs w:val="24"/>
        </w:rPr>
        <w:t xml:space="preserve">) kalendorinių dienų nuo sutarties pasirašymo dienos pateikia Pirkėjui </w:t>
      </w:r>
      <w:r w:rsidRPr="001914D9">
        <w:rPr>
          <w:rFonts w:ascii="Arial" w:hAnsi="Arial" w:cs="Arial"/>
          <w:sz w:val="24"/>
          <w:szCs w:val="24"/>
        </w:rPr>
        <w:t>visų virtualių aprangų vizualinius sprendinius (eskizus, 3D vizualizacijas ar bandomuosius variantus) Pirkėjo atsakingam asmeniui derinti.</w:t>
      </w:r>
    </w:p>
    <w:p w14:paraId="2A6FB538" w14:textId="2839FBD6" w:rsidR="00CF727A" w:rsidRPr="001914D9" w:rsidRDefault="00CF727A" w:rsidP="00166404">
      <w:pPr>
        <w:spacing w:after="0" w:line="240" w:lineRule="auto"/>
        <w:ind w:firstLine="851"/>
        <w:jc w:val="both"/>
        <w:rPr>
          <w:rFonts w:ascii="Arial" w:hAnsi="Arial" w:cs="Arial"/>
          <w:sz w:val="24"/>
          <w:szCs w:val="24"/>
        </w:rPr>
      </w:pPr>
      <w:r w:rsidRPr="001914D9">
        <w:rPr>
          <w:rFonts w:ascii="Arial" w:hAnsi="Arial" w:cs="Arial"/>
          <w:sz w:val="24"/>
          <w:szCs w:val="24"/>
        </w:rPr>
        <w:lastRenderedPageBreak/>
        <w:t xml:space="preserve">9.2. Pirkėjas pateiktus aprangų variantus peržiūri ir pateikia pastabas ar pritarimą ne vėliau kaip per </w:t>
      </w:r>
      <w:r w:rsidR="00CD0C41" w:rsidRPr="001914D9">
        <w:rPr>
          <w:rFonts w:ascii="Arial" w:hAnsi="Arial" w:cs="Arial"/>
          <w:sz w:val="24"/>
          <w:szCs w:val="24"/>
        </w:rPr>
        <w:t>5</w:t>
      </w:r>
      <w:r w:rsidRPr="001914D9">
        <w:rPr>
          <w:rFonts w:ascii="Arial" w:hAnsi="Arial" w:cs="Arial"/>
          <w:sz w:val="24"/>
          <w:szCs w:val="24"/>
        </w:rPr>
        <w:t xml:space="preserve"> (</w:t>
      </w:r>
      <w:r w:rsidR="00CD0C41" w:rsidRPr="001914D9">
        <w:rPr>
          <w:rFonts w:ascii="Arial" w:hAnsi="Arial" w:cs="Arial"/>
          <w:sz w:val="24"/>
          <w:szCs w:val="24"/>
        </w:rPr>
        <w:t>penkias</w:t>
      </w:r>
      <w:r w:rsidRPr="001914D9">
        <w:rPr>
          <w:rFonts w:ascii="Arial" w:hAnsi="Arial" w:cs="Arial"/>
          <w:sz w:val="24"/>
          <w:szCs w:val="24"/>
        </w:rPr>
        <w:t>) darbo dienas nuo jų gavimo dienos.</w:t>
      </w:r>
    </w:p>
    <w:p w14:paraId="1A87F286" w14:textId="65640ED3" w:rsidR="00CF727A" w:rsidRPr="001914D9" w:rsidRDefault="00CF727A" w:rsidP="00166404">
      <w:pPr>
        <w:spacing w:after="0" w:line="240" w:lineRule="auto"/>
        <w:ind w:firstLine="851"/>
        <w:jc w:val="both"/>
        <w:rPr>
          <w:rFonts w:ascii="Arial" w:hAnsi="Arial" w:cs="Arial"/>
          <w:sz w:val="24"/>
          <w:szCs w:val="24"/>
        </w:rPr>
      </w:pPr>
      <w:r w:rsidRPr="001914D9">
        <w:rPr>
          <w:rFonts w:ascii="Arial" w:hAnsi="Arial" w:cs="Arial"/>
          <w:sz w:val="24"/>
          <w:szCs w:val="24"/>
        </w:rPr>
        <w:t xml:space="preserve">9.3. Gavęs Pirkėjo pastabas, </w:t>
      </w:r>
      <w:r w:rsidR="00B4393B" w:rsidRPr="001914D9">
        <w:rPr>
          <w:rFonts w:ascii="Arial" w:hAnsi="Arial" w:cs="Arial"/>
          <w:sz w:val="24"/>
          <w:szCs w:val="24"/>
        </w:rPr>
        <w:t>Paslaugų t</w:t>
      </w:r>
      <w:r w:rsidRPr="001914D9">
        <w:rPr>
          <w:rFonts w:ascii="Arial" w:hAnsi="Arial" w:cs="Arial"/>
          <w:sz w:val="24"/>
          <w:szCs w:val="24"/>
        </w:rPr>
        <w:t xml:space="preserve">iekėjas privalo atlikti reikiamas korekcijas ir pateikti pataisytus aprangų variantus pakartotiniam derinimui ne vėliau kaip per </w:t>
      </w:r>
      <w:r w:rsidR="00CF249B" w:rsidRPr="001914D9">
        <w:rPr>
          <w:rFonts w:ascii="Arial" w:hAnsi="Arial" w:cs="Arial"/>
          <w:sz w:val="24"/>
          <w:szCs w:val="24"/>
        </w:rPr>
        <w:t>10</w:t>
      </w:r>
      <w:r w:rsidRPr="001914D9">
        <w:rPr>
          <w:rFonts w:ascii="Arial" w:hAnsi="Arial" w:cs="Arial"/>
          <w:sz w:val="24"/>
          <w:szCs w:val="24"/>
        </w:rPr>
        <w:t xml:space="preserve"> </w:t>
      </w:r>
      <w:r w:rsidR="00CF249B" w:rsidRPr="001914D9">
        <w:rPr>
          <w:rFonts w:ascii="Arial" w:hAnsi="Arial" w:cs="Arial"/>
          <w:sz w:val="24"/>
          <w:szCs w:val="24"/>
        </w:rPr>
        <w:t>(dešimt</w:t>
      </w:r>
      <w:r w:rsidRPr="001914D9">
        <w:rPr>
          <w:rFonts w:ascii="Arial" w:hAnsi="Arial" w:cs="Arial"/>
          <w:sz w:val="24"/>
          <w:szCs w:val="24"/>
        </w:rPr>
        <w:t>) darbo dien</w:t>
      </w:r>
      <w:r w:rsidR="00CF249B" w:rsidRPr="001914D9">
        <w:rPr>
          <w:rFonts w:ascii="Arial" w:hAnsi="Arial" w:cs="Arial"/>
          <w:sz w:val="24"/>
          <w:szCs w:val="24"/>
        </w:rPr>
        <w:t>ų</w:t>
      </w:r>
      <w:r w:rsidRPr="001914D9">
        <w:rPr>
          <w:rFonts w:ascii="Arial" w:hAnsi="Arial" w:cs="Arial"/>
          <w:sz w:val="24"/>
          <w:szCs w:val="24"/>
        </w:rPr>
        <w:t>.</w:t>
      </w:r>
    </w:p>
    <w:p w14:paraId="6C6FB59A" w14:textId="53FB1D23" w:rsidR="00CF727A" w:rsidRPr="001914D9" w:rsidRDefault="00CF727A" w:rsidP="00166404">
      <w:pPr>
        <w:spacing w:after="0" w:line="240" w:lineRule="auto"/>
        <w:ind w:firstLine="851"/>
        <w:jc w:val="both"/>
        <w:rPr>
          <w:rFonts w:ascii="Arial" w:hAnsi="Arial" w:cs="Arial"/>
          <w:sz w:val="24"/>
          <w:szCs w:val="24"/>
        </w:rPr>
      </w:pPr>
      <w:r w:rsidRPr="001914D9">
        <w:rPr>
          <w:rFonts w:ascii="Arial" w:hAnsi="Arial" w:cs="Arial"/>
          <w:sz w:val="24"/>
          <w:szCs w:val="24"/>
        </w:rPr>
        <w:t>9.4. Aprangos derinamos tol, kol gaunamas Pirkėjo rašytinis (el</w:t>
      </w:r>
      <w:r w:rsidR="00DE453F" w:rsidRPr="001914D9">
        <w:rPr>
          <w:rFonts w:ascii="Arial" w:hAnsi="Arial" w:cs="Arial"/>
          <w:sz w:val="24"/>
          <w:szCs w:val="24"/>
        </w:rPr>
        <w:t>ektroniniu</w:t>
      </w:r>
      <w:r w:rsidRPr="001914D9">
        <w:rPr>
          <w:rFonts w:ascii="Arial" w:hAnsi="Arial" w:cs="Arial"/>
          <w:sz w:val="24"/>
          <w:szCs w:val="24"/>
        </w:rPr>
        <w:t xml:space="preserve"> paštu) pritarimas galutiniams virtualių aprangų variantams.</w:t>
      </w:r>
    </w:p>
    <w:p w14:paraId="1496B442" w14:textId="5CB753B6" w:rsidR="00CF727A" w:rsidRPr="001914D9" w:rsidRDefault="00CF727A" w:rsidP="00166404">
      <w:pPr>
        <w:spacing w:after="0" w:line="240" w:lineRule="auto"/>
        <w:ind w:firstLine="851"/>
        <w:jc w:val="both"/>
        <w:rPr>
          <w:rFonts w:ascii="Arial" w:hAnsi="Arial" w:cs="Arial"/>
          <w:sz w:val="24"/>
          <w:szCs w:val="24"/>
        </w:rPr>
      </w:pPr>
      <w:r w:rsidRPr="001914D9">
        <w:rPr>
          <w:rFonts w:ascii="Arial" w:hAnsi="Arial" w:cs="Arial"/>
          <w:sz w:val="24"/>
          <w:szCs w:val="24"/>
        </w:rPr>
        <w:t xml:space="preserve">9.5. Tik suderinus visas virtualias aprangas, </w:t>
      </w:r>
      <w:r w:rsidR="00B4393B" w:rsidRPr="001914D9">
        <w:rPr>
          <w:rFonts w:ascii="Arial" w:hAnsi="Arial" w:cs="Arial"/>
          <w:sz w:val="24"/>
          <w:szCs w:val="24"/>
        </w:rPr>
        <w:t>Paslaugų t</w:t>
      </w:r>
      <w:r w:rsidRPr="001914D9">
        <w:rPr>
          <w:rFonts w:ascii="Arial" w:hAnsi="Arial" w:cs="Arial"/>
          <w:sz w:val="24"/>
          <w:szCs w:val="24"/>
        </w:rPr>
        <w:t>iekėjas gali tęsti galutinius sistemos integravimo ir testavimo darbus.</w:t>
      </w:r>
    </w:p>
    <w:p w14:paraId="5E69889A" w14:textId="642DE27E" w:rsidR="000D7247" w:rsidRPr="001914D9" w:rsidRDefault="000D7247" w:rsidP="00166404">
      <w:pPr>
        <w:spacing w:after="0" w:line="240" w:lineRule="auto"/>
        <w:ind w:firstLine="851"/>
        <w:jc w:val="both"/>
        <w:rPr>
          <w:rFonts w:ascii="Arial" w:hAnsi="Arial" w:cs="Arial"/>
          <w:b/>
          <w:bCs/>
          <w:sz w:val="24"/>
          <w:szCs w:val="24"/>
        </w:rPr>
      </w:pPr>
      <w:r w:rsidRPr="001914D9">
        <w:rPr>
          <w:rFonts w:ascii="Arial" w:hAnsi="Arial" w:cs="Arial"/>
          <w:b/>
          <w:bCs/>
          <w:sz w:val="24"/>
          <w:szCs w:val="24"/>
        </w:rPr>
        <w:t>10. Instrukcija savarankiškam fotografavimui prie interaktyvaus ekrano</w:t>
      </w:r>
      <w:r w:rsidR="00ED7390" w:rsidRPr="001914D9">
        <w:rPr>
          <w:rFonts w:ascii="Arial" w:hAnsi="Arial" w:cs="Arial"/>
          <w:b/>
          <w:bCs/>
          <w:sz w:val="24"/>
          <w:szCs w:val="24"/>
        </w:rPr>
        <w:t>:</w:t>
      </w:r>
    </w:p>
    <w:p w14:paraId="11AA7089" w14:textId="6399B1BD" w:rsidR="000D7247" w:rsidRPr="001914D9" w:rsidRDefault="000D7247" w:rsidP="00166404">
      <w:pPr>
        <w:spacing w:after="0" w:line="240" w:lineRule="auto"/>
        <w:ind w:firstLine="851"/>
        <w:jc w:val="both"/>
        <w:rPr>
          <w:rFonts w:ascii="Arial" w:hAnsi="Arial" w:cs="Arial"/>
          <w:sz w:val="24"/>
          <w:szCs w:val="24"/>
        </w:rPr>
      </w:pPr>
      <w:r w:rsidRPr="001914D9">
        <w:rPr>
          <w:rFonts w:ascii="Arial" w:hAnsi="Arial" w:cs="Arial"/>
          <w:sz w:val="24"/>
          <w:szCs w:val="24"/>
        </w:rPr>
        <w:t>10.1. Turi būti parengta aiški ir suprantama</w:t>
      </w:r>
      <w:r w:rsidR="00DE453F" w:rsidRPr="001914D9">
        <w:rPr>
          <w:rFonts w:ascii="Arial" w:hAnsi="Arial" w:cs="Arial"/>
          <w:sz w:val="24"/>
          <w:szCs w:val="24"/>
        </w:rPr>
        <w:t>,</w:t>
      </w:r>
      <w:r w:rsidRPr="001914D9">
        <w:rPr>
          <w:rFonts w:ascii="Arial" w:hAnsi="Arial" w:cs="Arial"/>
          <w:sz w:val="24"/>
          <w:szCs w:val="24"/>
        </w:rPr>
        <w:t xml:space="preserve"> lankytojams skirta instrukcija, paaiškinanti, kaip savarankiškai nusifotografuoti prie interaktyvaus ekrano.</w:t>
      </w:r>
    </w:p>
    <w:p w14:paraId="52AC0385" w14:textId="2A430BE0" w:rsidR="000D7247" w:rsidRPr="001914D9" w:rsidRDefault="000D7247" w:rsidP="00166404">
      <w:pPr>
        <w:spacing w:after="0" w:line="240" w:lineRule="auto"/>
        <w:ind w:firstLine="851"/>
        <w:jc w:val="both"/>
        <w:rPr>
          <w:rFonts w:ascii="Arial" w:hAnsi="Arial" w:cs="Arial"/>
          <w:sz w:val="24"/>
          <w:szCs w:val="24"/>
        </w:rPr>
      </w:pPr>
      <w:r w:rsidRPr="001914D9">
        <w:rPr>
          <w:rFonts w:ascii="Arial" w:hAnsi="Arial" w:cs="Arial"/>
          <w:sz w:val="24"/>
          <w:szCs w:val="24"/>
        </w:rPr>
        <w:t>10.2. Instrukcija pateikiama lietuvių ir anglų kalbomis, aiškiai nurodant visus veiksmus: QR kodo nuskenavimą, nuotraukos užfiksavimą, atsisiuntimą ir išsaugojimą savo išmaniajame įrenginyje.</w:t>
      </w:r>
    </w:p>
    <w:p w14:paraId="2C0FF7A9" w14:textId="12C1A77C" w:rsidR="000D7247" w:rsidRPr="001914D9" w:rsidRDefault="000D7247" w:rsidP="00166404">
      <w:pPr>
        <w:tabs>
          <w:tab w:val="left" w:pos="284"/>
        </w:tabs>
        <w:spacing w:after="0" w:line="240" w:lineRule="auto"/>
        <w:ind w:firstLine="851"/>
        <w:jc w:val="both"/>
        <w:rPr>
          <w:rFonts w:ascii="Arial" w:hAnsi="Arial" w:cs="Arial"/>
          <w:sz w:val="24"/>
          <w:szCs w:val="24"/>
        </w:rPr>
      </w:pPr>
      <w:r w:rsidRPr="001914D9">
        <w:rPr>
          <w:rFonts w:ascii="Arial" w:hAnsi="Arial" w:cs="Arial"/>
          <w:sz w:val="24"/>
          <w:szCs w:val="24"/>
        </w:rPr>
        <w:t>10.3.Instrukcija turi būti vizualiai patraukli, lengvai įskaitoma ir suprantama, ją galima pateikti ekrane arba</w:t>
      </w:r>
      <w:r w:rsidR="004F0050" w:rsidRPr="001914D9">
        <w:rPr>
          <w:rFonts w:ascii="Arial" w:hAnsi="Arial" w:cs="Arial"/>
          <w:sz w:val="24"/>
          <w:szCs w:val="24"/>
        </w:rPr>
        <w:t xml:space="preserve"> padaryti</w:t>
      </w:r>
      <w:r w:rsidRPr="001914D9">
        <w:rPr>
          <w:rFonts w:ascii="Arial" w:hAnsi="Arial" w:cs="Arial"/>
          <w:sz w:val="24"/>
          <w:szCs w:val="24"/>
        </w:rPr>
        <w:t xml:space="preserve"> šalia interaktyvaus įrenginio lentelėse ar piktogramose.</w:t>
      </w:r>
    </w:p>
    <w:p w14:paraId="45DBB088" w14:textId="758034F3" w:rsidR="0087159B" w:rsidRPr="001914D9" w:rsidRDefault="000D7247" w:rsidP="00166404">
      <w:pPr>
        <w:spacing w:after="0" w:line="240" w:lineRule="auto"/>
        <w:ind w:firstLine="851"/>
        <w:jc w:val="both"/>
        <w:rPr>
          <w:rFonts w:ascii="Arial" w:hAnsi="Arial" w:cs="Arial"/>
          <w:sz w:val="24"/>
          <w:szCs w:val="24"/>
        </w:rPr>
      </w:pPr>
      <w:r w:rsidRPr="001914D9">
        <w:rPr>
          <w:rFonts w:ascii="Arial" w:hAnsi="Arial" w:cs="Arial"/>
          <w:sz w:val="24"/>
          <w:szCs w:val="24"/>
        </w:rPr>
        <w:t>10.4. Instrukcija turi užtikrinti, kad lankytojas galėtų visus veiksmus atlikti savarankiškai, be papi</w:t>
      </w:r>
      <w:r w:rsidR="0021209A" w:rsidRPr="001914D9">
        <w:rPr>
          <w:rFonts w:ascii="Arial" w:hAnsi="Arial" w:cs="Arial"/>
          <w:sz w:val="24"/>
          <w:szCs w:val="24"/>
        </w:rPr>
        <w:t>ldomos</w:t>
      </w:r>
      <w:r w:rsidRPr="001914D9">
        <w:rPr>
          <w:rFonts w:ascii="Arial" w:hAnsi="Arial" w:cs="Arial"/>
          <w:sz w:val="24"/>
          <w:szCs w:val="24"/>
        </w:rPr>
        <w:t xml:space="preserve"> pagalbos.</w:t>
      </w:r>
    </w:p>
    <w:p w14:paraId="2973834C" w14:textId="1A447A53" w:rsidR="00987411" w:rsidRPr="001914D9" w:rsidRDefault="009F6018" w:rsidP="00987411">
      <w:pPr>
        <w:spacing w:after="0" w:line="240" w:lineRule="auto"/>
        <w:ind w:firstLine="851"/>
        <w:jc w:val="both"/>
        <w:rPr>
          <w:rFonts w:ascii="Arial" w:hAnsi="Arial" w:cs="Arial"/>
          <w:sz w:val="24"/>
          <w:szCs w:val="24"/>
        </w:rPr>
      </w:pPr>
      <w:r w:rsidRPr="001914D9">
        <w:rPr>
          <w:rFonts w:ascii="Arial" w:hAnsi="Arial" w:cs="Arial"/>
          <w:sz w:val="24"/>
          <w:szCs w:val="24"/>
        </w:rPr>
        <w:t xml:space="preserve">11. </w:t>
      </w:r>
      <w:r w:rsidR="00987411" w:rsidRPr="001914D9">
        <w:rPr>
          <w:rFonts w:ascii="Arial" w:hAnsi="Arial" w:cs="Arial"/>
          <w:sz w:val="24"/>
          <w:szCs w:val="24"/>
        </w:rPr>
        <w:t>Paslaugai ir Paslaugos metu pateiktai įrangai turi būti taikomas 36 (trisdešimt šešių) kalendorinių mėnesių garantinis terminas.</w:t>
      </w:r>
    </w:p>
    <w:p w14:paraId="694BC147" w14:textId="612610CC" w:rsidR="00A914FE" w:rsidRPr="001914D9" w:rsidRDefault="00A914FE" w:rsidP="00A914FE">
      <w:pPr>
        <w:spacing w:after="0" w:line="240" w:lineRule="auto"/>
        <w:ind w:firstLine="851"/>
        <w:jc w:val="both"/>
        <w:rPr>
          <w:rFonts w:ascii="Arial" w:hAnsi="Arial" w:cs="Arial"/>
          <w:sz w:val="24"/>
          <w:szCs w:val="24"/>
        </w:rPr>
      </w:pPr>
      <w:r w:rsidRPr="001914D9">
        <w:rPr>
          <w:rFonts w:ascii="Arial" w:hAnsi="Arial" w:cs="Arial"/>
          <w:sz w:val="24"/>
          <w:szCs w:val="24"/>
        </w:rPr>
        <w:t>12. Tiekėjas privalo užtikrinti Pirkėjo darbuotojų apmokymą dirbti su įrenginiu, įskaitant jo naudojimą, valdymą, pagrindinę priežiūrą ir saugų eksploatavimą. Po mokymų Tiekėjas privalo pateikti naudotojo instrukciją ir (ar) mokymų medžiagą lietuvių kalba.</w:t>
      </w:r>
    </w:p>
    <w:p w14:paraId="1D653B34" w14:textId="2364253A" w:rsidR="0021209A" w:rsidRPr="001914D9" w:rsidRDefault="0021209A" w:rsidP="00E7705B">
      <w:pPr>
        <w:spacing w:after="0" w:line="240" w:lineRule="auto"/>
        <w:ind w:firstLine="851"/>
        <w:jc w:val="both"/>
        <w:rPr>
          <w:rFonts w:ascii="Arial" w:eastAsia="Calibri" w:hAnsi="Arial" w:cs="Arial"/>
          <w:sz w:val="24"/>
          <w:szCs w:val="24"/>
        </w:rPr>
      </w:pPr>
      <w:r w:rsidRPr="001914D9">
        <w:rPr>
          <w:rFonts w:ascii="Arial" w:hAnsi="Arial" w:cs="Arial"/>
          <w:sz w:val="24"/>
          <w:szCs w:val="24"/>
        </w:rPr>
        <w:t>1</w:t>
      </w:r>
      <w:r w:rsidR="00A914FE" w:rsidRPr="001914D9">
        <w:rPr>
          <w:rFonts w:ascii="Arial" w:hAnsi="Arial" w:cs="Arial"/>
          <w:sz w:val="24"/>
          <w:szCs w:val="24"/>
        </w:rPr>
        <w:t>3</w:t>
      </w:r>
      <w:r w:rsidRPr="001914D9">
        <w:rPr>
          <w:rFonts w:ascii="Arial" w:hAnsi="Arial" w:cs="Arial"/>
          <w:sz w:val="24"/>
          <w:szCs w:val="24"/>
        </w:rPr>
        <w:t xml:space="preserve">. </w:t>
      </w:r>
      <w:r w:rsidRPr="001914D9">
        <w:rPr>
          <w:rFonts w:ascii="Arial" w:eastAsia="Calibri" w:hAnsi="Arial" w:cs="Arial"/>
          <w:sz w:val="24"/>
          <w:szCs w:val="24"/>
        </w:rPr>
        <w:t>Interaktyvaus ekrano detalizacija žr. lentele Nr. 2.</w:t>
      </w:r>
    </w:p>
    <w:p w14:paraId="102A1FF4" w14:textId="0E946586" w:rsidR="006C6F5C" w:rsidRPr="001914D9" w:rsidRDefault="0021209A" w:rsidP="00DE453F">
      <w:pPr>
        <w:spacing w:after="0"/>
        <w:ind w:firstLine="851"/>
        <w:jc w:val="right"/>
        <w:rPr>
          <w:rFonts w:ascii="Arial" w:hAnsi="Arial" w:cs="Arial"/>
          <w:sz w:val="24"/>
          <w:szCs w:val="24"/>
        </w:rPr>
      </w:pPr>
      <w:r w:rsidRPr="001914D9">
        <w:rPr>
          <w:rFonts w:ascii="Arial" w:hAnsi="Arial" w:cs="Arial"/>
          <w:sz w:val="24"/>
          <w:szCs w:val="24"/>
        </w:rPr>
        <w:t>Lentelė Nr. 2</w:t>
      </w:r>
    </w:p>
    <w:tbl>
      <w:tblPr>
        <w:tblW w:w="9629" w:type="dxa"/>
        <w:tblInd w:w="-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720"/>
        <w:gridCol w:w="1815"/>
        <w:gridCol w:w="7094"/>
      </w:tblGrid>
      <w:tr w:rsidR="001914D9" w:rsidRPr="001914D9" w14:paraId="2DA61CE7" w14:textId="77777777" w:rsidTr="00606C9B">
        <w:trPr>
          <w:trHeight w:val="435"/>
        </w:trPr>
        <w:tc>
          <w:tcPr>
            <w:tcW w:w="962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47" w:type="dxa"/>
              <w:left w:w="114" w:type="dxa"/>
              <w:right w:w="66" w:type="dxa"/>
            </w:tcMar>
          </w:tcPr>
          <w:p w14:paraId="13C5FDCB" w14:textId="2F4CC8D9" w:rsidR="00B611D6" w:rsidRPr="001914D9" w:rsidRDefault="00B611D6" w:rsidP="00DE453F">
            <w:pPr>
              <w:pStyle w:val="Sraopastraipa"/>
              <w:numPr>
                <w:ilvl w:val="0"/>
                <w:numId w:val="11"/>
              </w:numPr>
              <w:spacing w:after="0" w:line="257" w:lineRule="auto"/>
              <w:ind w:left="0" w:right="46" w:firstLine="1134"/>
              <w:jc w:val="center"/>
              <w:rPr>
                <w:rFonts w:ascii="Arial" w:eastAsia="Calibri" w:hAnsi="Arial" w:cs="Arial"/>
                <w:b/>
                <w:bCs/>
                <w:sz w:val="24"/>
                <w:szCs w:val="24"/>
              </w:rPr>
            </w:pPr>
            <w:r w:rsidRPr="001914D9">
              <w:rPr>
                <w:rFonts w:ascii="Arial" w:eastAsia="Calibri" w:hAnsi="Arial" w:cs="Arial"/>
                <w:b/>
                <w:bCs/>
                <w:sz w:val="24"/>
                <w:szCs w:val="24"/>
              </w:rPr>
              <w:t>Interaktyvus ekranas</w:t>
            </w:r>
          </w:p>
        </w:tc>
      </w:tr>
      <w:tr w:rsidR="001914D9" w:rsidRPr="001914D9" w14:paraId="68166580" w14:textId="77777777" w:rsidTr="0021209A">
        <w:trPr>
          <w:trHeight w:val="3750"/>
        </w:trPr>
        <w:tc>
          <w:tcPr>
            <w:tcW w:w="720" w:type="dxa"/>
            <w:tcBorders>
              <w:top w:val="single" w:sz="8" w:space="0" w:color="000000" w:themeColor="text1"/>
              <w:left w:val="single" w:sz="8" w:space="0" w:color="000000" w:themeColor="text1"/>
              <w:bottom w:val="single" w:sz="8" w:space="0" w:color="000000" w:themeColor="text1"/>
              <w:right w:val="single" w:sz="4" w:space="0" w:color="auto"/>
            </w:tcBorders>
            <w:tcMar>
              <w:top w:w="47" w:type="dxa"/>
              <w:left w:w="114" w:type="dxa"/>
              <w:right w:w="66" w:type="dxa"/>
            </w:tcMar>
            <w:vAlign w:val="center"/>
          </w:tcPr>
          <w:p w14:paraId="58AFA0AF" w14:textId="4748ED89" w:rsidR="00B611D6" w:rsidRPr="001914D9" w:rsidRDefault="00B611D6" w:rsidP="0021209A">
            <w:pPr>
              <w:spacing w:line="257" w:lineRule="auto"/>
              <w:jc w:val="center"/>
              <w:rPr>
                <w:rFonts w:ascii="Arial" w:hAnsi="Arial" w:cs="Arial"/>
                <w:sz w:val="24"/>
                <w:szCs w:val="24"/>
              </w:rPr>
            </w:pPr>
            <w:r w:rsidRPr="001914D9">
              <w:rPr>
                <w:rFonts w:ascii="Arial" w:eastAsia="Calibri" w:hAnsi="Arial" w:cs="Arial"/>
                <w:sz w:val="24"/>
                <w:szCs w:val="24"/>
              </w:rPr>
              <w:t>1.</w:t>
            </w:r>
          </w:p>
        </w:tc>
        <w:tc>
          <w:tcPr>
            <w:tcW w:w="1815"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64B44073" w14:textId="53CD6A0C" w:rsidR="00B611D6" w:rsidRPr="001914D9" w:rsidRDefault="00B611D6" w:rsidP="0021209A">
            <w:pPr>
              <w:spacing w:line="257" w:lineRule="auto"/>
              <w:rPr>
                <w:rFonts w:ascii="Arial" w:eastAsia="Calibri" w:hAnsi="Arial" w:cs="Arial"/>
                <w:sz w:val="24"/>
                <w:szCs w:val="24"/>
              </w:rPr>
            </w:pPr>
            <w:r w:rsidRPr="001914D9">
              <w:rPr>
                <w:rFonts w:ascii="Arial" w:eastAsia="Calibri" w:hAnsi="Arial" w:cs="Arial"/>
                <w:sz w:val="24"/>
                <w:szCs w:val="24"/>
              </w:rPr>
              <w:t>Liečiamas ekranas</w:t>
            </w:r>
          </w:p>
        </w:tc>
        <w:tc>
          <w:tcPr>
            <w:tcW w:w="7094" w:type="dxa"/>
            <w:tcBorders>
              <w:top w:val="single" w:sz="4" w:space="0" w:color="auto"/>
              <w:left w:val="single" w:sz="4" w:space="0" w:color="auto"/>
              <w:bottom w:val="single" w:sz="4" w:space="0" w:color="auto"/>
              <w:right w:val="single" w:sz="4" w:space="0" w:color="auto"/>
            </w:tcBorders>
            <w:tcMar>
              <w:top w:w="47" w:type="dxa"/>
              <w:left w:w="114" w:type="dxa"/>
              <w:right w:w="66" w:type="dxa"/>
            </w:tcMar>
          </w:tcPr>
          <w:p w14:paraId="721964AD" w14:textId="77777777" w:rsidR="00B611D6" w:rsidRPr="001914D9" w:rsidRDefault="00B611D6" w:rsidP="0021209A">
            <w:pPr>
              <w:spacing w:after="0" w:line="240" w:lineRule="auto"/>
              <w:ind w:firstLine="42"/>
              <w:jc w:val="both"/>
              <w:rPr>
                <w:rFonts w:ascii="Arial" w:eastAsia="Calibri" w:hAnsi="Arial" w:cs="Arial"/>
                <w:b/>
                <w:bCs/>
                <w:sz w:val="24"/>
                <w:szCs w:val="24"/>
              </w:rPr>
            </w:pPr>
            <w:r w:rsidRPr="001914D9">
              <w:rPr>
                <w:rFonts w:ascii="Arial" w:eastAsia="Calibri" w:hAnsi="Arial" w:cs="Arial"/>
                <w:b/>
                <w:bCs/>
                <w:sz w:val="24"/>
                <w:szCs w:val="24"/>
              </w:rPr>
              <w:t>Ekranas:</w:t>
            </w:r>
          </w:p>
          <w:p w14:paraId="53382613" w14:textId="77777777" w:rsidR="00B611D6" w:rsidRPr="001914D9" w:rsidRDefault="00B611D6">
            <w:pPr>
              <w:pStyle w:val="Sraopastraipa"/>
              <w:numPr>
                <w:ilvl w:val="0"/>
                <w:numId w:val="3"/>
              </w:numPr>
              <w:tabs>
                <w:tab w:val="left" w:pos="325"/>
              </w:tabs>
              <w:spacing w:after="0" w:line="240" w:lineRule="auto"/>
              <w:ind w:left="0" w:firstLine="42"/>
              <w:jc w:val="both"/>
              <w:rPr>
                <w:rFonts w:ascii="Arial" w:eastAsia="Calibri" w:hAnsi="Arial" w:cs="Arial"/>
                <w:sz w:val="24"/>
                <w:szCs w:val="24"/>
              </w:rPr>
            </w:pPr>
            <w:r w:rsidRPr="001914D9">
              <w:rPr>
                <w:rFonts w:ascii="Arial" w:eastAsia="Calibri" w:hAnsi="Arial" w:cs="Arial"/>
                <w:sz w:val="24"/>
                <w:szCs w:val="24"/>
              </w:rPr>
              <w:t>Lietimui jautrus. Valdymas privalo būti užtikrintas tiek lietimu, tiek nuotoliniu valdymo pultu.</w:t>
            </w:r>
          </w:p>
          <w:p w14:paraId="2C199007" w14:textId="77777777" w:rsidR="00B611D6" w:rsidRPr="001914D9" w:rsidRDefault="00B611D6">
            <w:pPr>
              <w:pStyle w:val="Sraopastraipa"/>
              <w:numPr>
                <w:ilvl w:val="0"/>
                <w:numId w:val="3"/>
              </w:numPr>
              <w:tabs>
                <w:tab w:val="left" w:pos="325"/>
              </w:tabs>
              <w:spacing w:after="0" w:line="257" w:lineRule="auto"/>
              <w:ind w:left="0" w:firstLine="42"/>
              <w:jc w:val="both"/>
              <w:rPr>
                <w:rFonts w:ascii="Arial" w:eastAsia="Calibri" w:hAnsi="Arial" w:cs="Arial"/>
                <w:sz w:val="24"/>
                <w:szCs w:val="24"/>
              </w:rPr>
            </w:pPr>
            <w:r w:rsidRPr="001914D9">
              <w:rPr>
                <w:rFonts w:ascii="Arial" w:eastAsia="Calibri" w:hAnsi="Arial" w:cs="Arial"/>
                <w:sz w:val="24"/>
                <w:szCs w:val="24"/>
              </w:rPr>
              <w:t>Ekranas turi būti atsparus paviršiaus pažeidimams (pvz., grūdinto stiklo apsauga).</w:t>
            </w:r>
          </w:p>
          <w:p w14:paraId="6BB7304F" w14:textId="77777777" w:rsidR="00B611D6" w:rsidRPr="001914D9" w:rsidRDefault="00B611D6">
            <w:pPr>
              <w:pStyle w:val="Sraopastraipa"/>
              <w:numPr>
                <w:ilvl w:val="0"/>
                <w:numId w:val="3"/>
              </w:numPr>
              <w:tabs>
                <w:tab w:val="left" w:pos="325"/>
              </w:tabs>
              <w:spacing w:after="0" w:line="257" w:lineRule="auto"/>
              <w:ind w:left="0" w:firstLine="42"/>
              <w:jc w:val="both"/>
              <w:rPr>
                <w:rFonts w:ascii="Arial" w:eastAsia="Calibri" w:hAnsi="Arial" w:cs="Arial"/>
                <w:sz w:val="24"/>
                <w:szCs w:val="24"/>
              </w:rPr>
            </w:pPr>
            <w:r w:rsidRPr="001914D9">
              <w:rPr>
                <w:rFonts w:ascii="Arial" w:eastAsia="Calibri" w:hAnsi="Arial" w:cs="Arial"/>
                <w:sz w:val="24"/>
                <w:szCs w:val="24"/>
              </w:rPr>
              <w:t>Ekrano įstrižainė – ne mažesnė kaip 64.5 coliai.</w:t>
            </w:r>
          </w:p>
          <w:p w14:paraId="6DC549BF" w14:textId="77777777" w:rsidR="00B611D6" w:rsidRPr="001914D9" w:rsidRDefault="00B611D6">
            <w:pPr>
              <w:pStyle w:val="Sraopastraipa"/>
              <w:numPr>
                <w:ilvl w:val="0"/>
                <w:numId w:val="3"/>
              </w:numPr>
              <w:tabs>
                <w:tab w:val="left" w:pos="325"/>
              </w:tabs>
              <w:spacing w:after="0" w:line="257" w:lineRule="auto"/>
              <w:ind w:left="0" w:firstLine="42"/>
              <w:jc w:val="both"/>
              <w:rPr>
                <w:rFonts w:ascii="Arial" w:eastAsia="Calibri" w:hAnsi="Arial" w:cs="Arial"/>
                <w:sz w:val="24"/>
                <w:szCs w:val="24"/>
              </w:rPr>
            </w:pPr>
            <w:r w:rsidRPr="001914D9">
              <w:rPr>
                <w:rFonts w:ascii="Arial" w:eastAsia="Calibri" w:hAnsi="Arial" w:cs="Arial"/>
                <w:sz w:val="24"/>
                <w:szCs w:val="24"/>
              </w:rPr>
              <w:t>Raiška – ne mažiau kaip 4K UHD (3840 x 2160).</w:t>
            </w:r>
          </w:p>
          <w:p w14:paraId="44AB18C0" w14:textId="77777777" w:rsidR="00B611D6" w:rsidRPr="001914D9" w:rsidRDefault="00B611D6">
            <w:pPr>
              <w:pStyle w:val="Sraopastraipa"/>
              <w:numPr>
                <w:ilvl w:val="0"/>
                <w:numId w:val="3"/>
              </w:numPr>
              <w:tabs>
                <w:tab w:val="left" w:pos="325"/>
              </w:tabs>
              <w:spacing w:after="0" w:line="257" w:lineRule="auto"/>
              <w:ind w:left="0" w:firstLine="42"/>
              <w:jc w:val="both"/>
              <w:rPr>
                <w:rFonts w:ascii="Arial" w:eastAsia="Calibri" w:hAnsi="Arial" w:cs="Arial"/>
                <w:sz w:val="24"/>
                <w:szCs w:val="24"/>
              </w:rPr>
            </w:pPr>
            <w:r w:rsidRPr="001914D9">
              <w:rPr>
                <w:rFonts w:ascii="Arial" w:eastAsia="Calibri" w:hAnsi="Arial" w:cs="Arial"/>
                <w:sz w:val="24"/>
                <w:szCs w:val="24"/>
              </w:rPr>
              <w:t>Ekrano ryškumas – ne mažesnis kaip 400 cd/m².</w:t>
            </w:r>
          </w:p>
          <w:p w14:paraId="72E15B08" w14:textId="77777777" w:rsidR="00B611D6" w:rsidRPr="001914D9" w:rsidRDefault="00B611D6">
            <w:pPr>
              <w:pStyle w:val="Sraopastraipa"/>
              <w:numPr>
                <w:ilvl w:val="0"/>
                <w:numId w:val="3"/>
              </w:numPr>
              <w:tabs>
                <w:tab w:val="left" w:pos="325"/>
              </w:tabs>
              <w:spacing w:after="0" w:line="257" w:lineRule="auto"/>
              <w:ind w:left="0" w:firstLine="42"/>
              <w:jc w:val="both"/>
              <w:rPr>
                <w:rFonts w:ascii="Arial" w:eastAsia="Calibri" w:hAnsi="Arial" w:cs="Arial"/>
                <w:sz w:val="24"/>
                <w:szCs w:val="24"/>
              </w:rPr>
            </w:pPr>
            <w:r w:rsidRPr="001914D9">
              <w:rPr>
                <w:rFonts w:ascii="Arial" w:eastAsia="Calibri" w:hAnsi="Arial" w:cs="Arial"/>
                <w:sz w:val="24"/>
                <w:szCs w:val="24"/>
              </w:rPr>
              <w:t>Lietimui jautri technologija: „IR Touch“ arba lygiavertė.</w:t>
            </w:r>
          </w:p>
          <w:p w14:paraId="4A6E4794" w14:textId="77777777" w:rsidR="00B611D6" w:rsidRPr="001914D9" w:rsidRDefault="00B611D6">
            <w:pPr>
              <w:pStyle w:val="Sraopastraipa"/>
              <w:numPr>
                <w:ilvl w:val="0"/>
                <w:numId w:val="3"/>
              </w:numPr>
              <w:tabs>
                <w:tab w:val="left" w:pos="325"/>
              </w:tabs>
              <w:spacing w:after="0" w:line="257" w:lineRule="auto"/>
              <w:ind w:left="0" w:firstLine="42"/>
              <w:jc w:val="both"/>
              <w:rPr>
                <w:rFonts w:ascii="Arial" w:eastAsia="Calibri" w:hAnsi="Arial" w:cs="Arial"/>
                <w:sz w:val="24"/>
                <w:szCs w:val="24"/>
              </w:rPr>
            </w:pPr>
            <w:r w:rsidRPr="001914D9">
              <w:rPr>
                <w:rFonts w:ascii="Arial" w:eastAsia="Calibri" w:hAnsi="Arial" w:cs="Arial"/>
                <w:sz w:val="24"/>
                <w:szCs w:val="24"/>
              </w:rPr>
              <w:t>Ilgaamžiškumo trukmė ne mažesnė kaip 30 000 val.</w:t>
            </w:r>
          </w:p>
          <w:p w14:paraId="03BCD468" w14:textId="77777777" w:rsidR="00B611D6" w:rsidRPr="001914D9" w:rsidRDefault="00B611D6">
            <w:pPr>
              <w:pStyle w:val="Sraopastraipa"/>
              <w:numPr>
                <w:ilvl w:val="0"/>
                <w:numId w:val="3"/>
              </w:numPr>
              <w:tabs>
                <w:tab w:val="left" w:pos="325"/>
              </w:tabs>
              <w:spacing w:after="0" w:line="257" w:lineRule="auto"/>
              <w:ind w:left="0" w:firstLine="42"/>
              <w:jc w:val="both"/>
              <w:rPr>
                <w:rFonts w:ascii="Arial" w:eastAsia="Calibri" w:hAnsi="Arial" w:cs="Arial"/>
                <w:sz w:val="24"/>
                <w:szCs w:val="24"/>
              </w:rPr>
            </w:pPr>
            <w:r w:rsidRPr="001914D9">
              <w:rPr>
                <w:rFonts w:ascii="Arial" w:eastAsia="Calibri" w:hAnsi="Arial" w:cs="Arial"/>
                <w:sz w:val="24"/>
                <w:szCs w:val="24"/>
              </w:rPr>
              <w:t>Ekranas turi būti komplektuojamas su ne mažiau kaip dvejais 16W galios įmontuotais garsiakalbiais.</w:t>
            </w:r>
          </w:p>
          <w:p w14:paraId="2BD144F3" w14:textId="0A6A40EE" w:rsidR="00B611D6" w:rsidRPr="001914D9" w:rsidRDefault="00B611D6" w:rsidP="0021209A">
            <w:pPr>
              <w:spacing w:after="0" w:line="240" w:lineRule="auto"/>
              <w:ind w:firstLine="42"/>
              <w:jc w:val="both"/>
              <w:rPr>
                <w:rFonts w:ascii="Arial" w:eastAsia="Calibri" w:hAnsi="Arial" w:cs="Arial"/>
                <w:b/>
                <w:bCs/>
                <w:sz w:val="24"/>
                <w:szCs w:val="24"/>
              </w:rPr>
            </w:pPr>
            <w:r w:rsidRPr="001914D9">
              <w:rPr>
                <w:rFonts w:ascii="Arial" w:eastAsia="Calibri" w:hAnsi="Arial" w:cs="Arial"/>
                <w:b/>
                <w:bCs/>
                <w:sz w:val="24"/>
                <w:szCs w:val="24"/>
              </w:rPr>
              <w:t>Ekrano operacinė sistema:</w:t>
            </w:r>
          </w:p>
          <w:p w14:paraId="164EF592" w14:textId="77777777" w:rsidR="00B611D6" w:rsidRPr="001914D9" w:rsidRDefault="00B611D6">
            <w:pPr>
              <w:pStyle w:val="Sraopastraipa"/>
              <w:numPr>
                <w:ilvl w:val="0"/>
                <w:numId w:val="3"/>
              </w:numPr>
              <w:tabs>
                <w:tab w:val="left" w:pos="325"/>
              </w:tabs>
              <w:spacing w:after="0" w:line="240" w:lineRule="auto"/>
              <w:ind w:left="0" w:firstLine="42"/>
              <w:jc w:val="both"/>
              <w:rPr>
                <w:rFonts w:ascii="Arial" w:eastAsia="Calibri" w:hAnsi="Arial" w:cs="Arial"/>
                <w:sz w:val="24"/>
                <w:szCs w:val="24"/>
              </w:rPr>
            </w:pPr>
            <w:r w:rsidRPr="001914D9">
              <w:rPr>
                <w:rFonts w:ascii="Arial" w:eastAsia="Calibri" w:hAnsi="Arial" w:cs="Arial"/>
                <w:sz w:val="24"/>
                <w:szCs w:val="24"/>
              </w:rPr>
              <w:t>„Android 13“arba lygiavertė.</w:t>
            </w:r>
          </w:p>
          <w:p w14:paraId="6E2FACF7" w14:textId="77777777" w:rsidR="00B611D6" w:rsidRPr="001914D9" w:rsidRDefault="00B611D6">
            <w:pPr>
              <w:pStyle w:val="Sraopastraipa"/>
              <w:numPr>
                <w:ilvl w:val="0"/>
                <w:numId w:val="3"/>
              </w:numPr>
              <w:tabs>
                <w:tab w:val="left" w:pos="325"/>
              </w:tabs>
              <w:spacing w:after="0" w:line="240" w:lineRule="auto"/>
              <w:ind w:left="0" w:firstLine="42"/>
              <w:jc w:val="both"/>
              <w:rPr>
                <w:rFonts w:ascii="Arial" w:eastAsia="Calibri" w:hAnsi="Arial" w:cs="Arial"/>
                <w:sz w:val="24"/>
                <w:szCs w:val="24"/>
              </w:rPr>
            </w:pPr>
            <w:r w:rsidRPr="001914D9">
              <w:rPr>
                <w:rFonts w:ascii="Arial" w:eastAsia="Calibri" w:hAnsi="Arial" w:cs="Arial"/>
                <w:sz w:val="24"/>
                <w:szCs w:val="24"/>
              </w:rPr>
              <w:t>Turi būti suderinama su Windows, Linux ir macOS operacijų sistemomis.</w:t>
            </w:r>
          </w:p>
          <w:p w14:paraId="7026DD5D" w14:textId="77777777" w:rsidR="00B611D6" w:rsidRPr="001914D9" w:rsidRDefault="00B611D6" w:rsidP="0021209A">
            <w:pPr>
              <w:pStyle w:val="Sraopastraipa"/>
              <w:spacing w:line="257" w:lineRule="auto"/>
              <w:ind w:left="0" w:firstLine="42"/>
              <w:jc w:val="both"/>
              <w:rPr>
                <w:rFonts w:ascii="Arial" w:eastAsiaTheme="minorEastAsia" w:hAnsi="Arial" w:cs="Arial"/>
                <w:b/>
                <w:bCs/>
                <w:sz w:val="24"/>
                <w:szCs w:val="24"/>
              </w:rPr>
            </w:pPr>
            <w:r w:rsidRPr="001914D9">
              <w:rPr>
                <w:rFonts w:ascii="Arial" w:eastAsiaTheme="minorEastAsia" w:hAnsi="Arial" w:cs="Arial"/>
                <w:b/>
                <w:bCs/>
                <w:sz w:val="24"/>
                <w:szCs w:val="24"/>
              </w:rPr>
              <w:t>Ekrano procesorius:</w:t>
            </w:r>
          </w:p>
          <w:p w14:paraId="1E073684" w14:textId="77777777" w:rsidR="00B611D6" w:rsidRPr="001914D9" w:rsidRDefault="00B611D6">
            <w:pPr>
              <w:pStyle w:val="Sraopastraipa"/>
              <w:numPr>
                <w:ilvl w:val="0"/>
                <w:numId w:val="3"/>
              </w:numPr>
              <w:tabs>
                <w:tab w:val="left" w:pos="183"/>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Ne mažiau kaip 4 branduolių.</w:t>
            </w:r>
          </w:p>
          <w:p w14:paraId="15C33801" w14:textId="09C56002" w:rsidR="00B611D6" w:rsidRPr="001914D9" w:rsidRDefault="00B611D6">
            <w:pPr>
              <w:pStyle w:val="Sraopastraipa"/>
              <w:numPr>
                <w:ilvl w:val="0"/>
                <w:numId w:val="3"/>
              </w:numPr>
              <w:tabs>
                <w:tab w:val="left" w:pos="183"/>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 xml:space="preserve">Ne mažiau kaip 4 gijų (angl. </w:t>
            </w:r>
            <w:r w:rsidR="00667470" w:rsidRPr="001914D9">
              <w:rPr>
                <w:rFonts w:ascii="Arial" w:eastAsiaTheme="minorEastAsia" w:hAnsi="Arial" w:cs="Arial"/>
                <w:sz w:val="24"/>
                <w:szCs w:val="24"/>
              </w:rPr>
              <w:t>T</w:t>
            </w:r>
            <w:r w:rsidRPr="001914D9">
              <w:rPr>
                <w:rFonts w:ascii="Arial" w:eastAsiaTheme="minorEastAsia" w:hAnsi="Arial" w:cs="Arial"/>
                <w:sz w:val="24"/>
                <w:szCs w:val="24"/>
              </w:rPr>
              <w:t>hreads).</w:t>
            </w:r>
          </w:p>
          <w:p w14:paraId="7D482DDD" w14:textId="77777777" w:rsidR="00B611D6" w:rsidRPr="001914D9" w:rsidRDefault="00B611D6">
            <w:pPr>
              <w:pStyle w:val="Sraopastraipa"/>
              <w:numPr>
                <w:ilvl w:val="0"/>
                <w:numId w:val="3"/>
              </w:numPr>
              <w:tabs>
                <w:tab w:val="left" w:pos="183"/>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Ne mažiau kaip 2.0 GHz bazinio dažnio.</w:t>
            </w:r>
          </w:p>
          <w:p w14:paraId="0E247D8E" w14:textId="77777777" w:rsidR="00B611D6" w:rsidRPr="001914D9" w:rsidRDefault="00B611D6" w:rsidP="0021209A">
            <w:pPr>
              <w:pStyle w:val="Sraopastraipa"/>
              <w:spacing w:line="257" w:lineRule="auto"/>
              <w:ind w:left="0" w:firstLine="42"/>
              <w:jc w:val="both"/>
              <w:rPr>
                <w:rFonts w:ascii="Arial" w:eastAsiaTheme="minorEastAsia" w:hAnsi="Arial" w:cs="Arial"/>
                <w:b/>
                <w:bCs/>
                <w:sz w:val="24"/>
                <w:szCs w:val="24"/>
              </w:rPr>
            </w:pPr>
            <w:r w:rsidRPr="001914D9">
              <w:rPr>
                <w:rFonts w:ascii="Arial" w:eastAsiaTheme="minorEastAsia" w:hAnsi="Arial" w:cs="Arial"/>
                <w:b/>
                <w:bCs/>
                <w:sz w:val="24"/>
                <w:szCs w:val="24"/>
              </w:rPr>
              <w:t>Ekrano operatyvioji atmintinė (angl. RAM):</w:t>
            </w:r>
          </w:p>
          <w:p w14:paraId="28F171ED" w14:textId="77777777" w:rsidR="00B611D6" w:rsidRPr="001914D9" w:rsidRDefault="00B611D6">
            <w:pPr>
              <w:pStyle w:val="Sraopastraipa"/>
              <w:numPr>
                <w:ilvl w:val="0"/>
                <w:numId w:val="3"/>
              </w:numPr>
              <w:tabs>
                <w:tab w:val="left" w:pos="325"/>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Tipas ne žemesnės kartos kaip DDR4.</w:t>
            </w:r>
          </w:p>
          <w:p w14:paraId="51AC538F" w14:textId="77777777" w:rsidR="00B611D6" w:rsidRPr="001914D9" w:rsidRDefault="00B611D6">
            <w:pPr>
              <w:pStyle w:val="Sraopastraipa"/>
              <w:numPr>
                <w:ilvl w:val="0"/>
                <w:numId w:val="3"/>
              </w:numPr>
              <w:tabs>
                <w:tab w:val="left" w:pos="325"/>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Įdiegtos atmintinės dydis ne mažiau kaip 8 GB.</w:t>
            </w:r>
          </w:p>
          <w:p w14:paraId="5466A56C" w14:textId="77777777" w:rsidR="00B611D6" w:rsidRPr="001914D9" w:rsidRDefault="00B611D6" w:rsidP="0021209A">
            <w:pPr>
              <w:pStyle w:val="Sraopastraipa"/>
              <w:spacing w:line="257" w:lineRule="auto"/>
              <w:ind w:left="0" w:firstLine="42"/>
              <w:jc w:val="both"/>
              <w:rPr>
                <w:rFonts w:ascii="Arial" w:eastAsiaTheme="minorEastAsia" w:hAnsi="Arial" w:cs="Arial"/>
                <w:b/>
                <w:bCs/>
                <w:sz w:val="24"/>
                <w:szCs w:val="24"/>
              </w:rPr>
            </w:pPr>
            <w:r w:rsidRPr="001914D9">
              <w:rPr>
                <w:rFonts w:ascii="Arial" w:eastAsiaTheme="minorEastAsia" w:hAnsi="Arial" w:cs="Arial"/>
                <w:b/>
                <w:bCs/>
                <w:sz w:val="24"/>
                <w:szCs w:val="24"/>
              </w:rPr>
              <w:lastRenderedPageBreak/>
              <w:t>Garantinė priežiūra:</w:t>
            </w:r>
          </w:p>
          <w:p w14:paraId="00E51307" w14:textId="29499386" w:rsidR="00B611D6" w:rsidRPr="001914D9" w:rsidRDefault="00B611D6">
            <w:pPr>
              <w:pStyle w:val="Sraopastraipa"/>
              <w:numPr>
                <w:ilvl w:val="0"/>
                <w:numId w:val="3"/>
              </w:numPr>
              <w:tabs>
                <w:tab w:val="left" w:pos="325"/>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Tiekiamai įrangai turi būti suteikta garantija ne trumpesniam laikotarpiui, nei suteikia įrangos gamintojas, bet ne trumpesniam kaip 36</w:t>
            </w:r>
            <w:r w:rsidR="0038737A" w:rsidRPr="001914D9">
              <w:rPr>
                <w:rFonts w:ascii="Arial" w:eastAsiaTheme="minorEastAsia" w:hAnsi="Arial" w:cs="Arial"/>
                <w:sz w:val="24"/>
                <w:szCs w:val="24"/>
              </w:rPr>
              <w:t xml:space="preserve"> (trisdešimt šeši)</w:t>
            </w:r>
            <w:r w:rsidRPr="001914D9">
              <w:rPr>
                <w:rFonts w:ascii="Arial" w:eastAsiaTheme="minorEastAsia" w:hAnsi="Arial" w:cs="Arial"/>
                <w:sz w:val="24"/>
                <w:szCs w:val="24"/>
              </w:rPr>
              <w:t xml:space="preserve"> mėnesiai.</w:t>
            </w:r>
          </w:p>
          <w:p w14:paraId="6F17B182" w14:textId="0E4B4ED5" w:rsidR="00B611D6" w:rsidRPr="001914D9" w:rsidRDefault="00B611D6">
            <w:pPr>
              <w:pStyle w:val="Sraopastraipa"/>
              <w:numPr>
                <w:ilvl w:val="0"/>
                <w:numId w:val="3"/>
              </w:numPr>
              <w:tabs>
                <w:tab w:val="left" w:pos="325"/>
              </w:tabs>
              <w:spacing w:after="0" w:line="257" w:lineRule="auto"/>
              <w:ind w:left="0" w:firstLine="42"/>
              <w:jc w:val="both"/>
              <w:rPr>
                <w:rFonts w:ascii="Arial" w:eastAsiaTheme="minorEastAsia" w:hAnsi="Arial" w:cs="Arial"/>
                <w:sz w:val="24"/>
                <w:szCs w:val="24"/>
              </w:rPr>
            </w:pPr>
            <w:bookmarkStart w:id="4" w:name="_Hlk219465376"/>
            <w:r w:rsidRPr="001914D9">
              <w:rPr>
                <w:rFonts w:ascii="Arial" w:eastAsiaTheme="minorEastAsia" w:hAnsi="Arial" w:cs="Arial"/>
                <w:sz w:val="24"/>
                <w:szCs w:val="24"/>
              </w:rPr>
              <w:t>Garantinio laikotarpio metu Paslaugų tekėjas privalo ne vėliau kaip per 24</w:t>
            </w:r>
            <w:r w:rsidR="00D6706D" w:rsidRPr="001914D9">
              <w:rPr>
                <w:rFonts w:ascii="Arial" w:eastAsiaTheme="minorEastAsia" w:hAnsi="Arial" w:cs="Arial"/>
                <w:sz w:val="24"/>
                <w:szCs w:val="24"/>
              </w:rPr>
              <w:t xml:space="preserve"> (dvidešim keturias)</w:t>
            </w:r>
            <w:r w:rsidRPr="001914D9">
              <w:rPr>
                <w:rFonts w:ascii="Arial" w:eastAsiaTheme="minorEastAsia" w:hAnsi="Arial" w:cs="Arial"/>
                <w:sz w:val="24"/>
                <w:szCs w:val="24"/>
              </w:rPr>
              <w:t xml:space="preserve"> valandas atsakyti į Pirkėjo el</w:t>
            </w:r>
            <w:r w:rsidR="00DE453F" w:rsidRPr="001914D9">
              <w:rPr>
                <w:rFonts w:ascii="Arial" w:eastAsiaTheme="minorEastAsia" w:hAnsi="Arial" w:cs="Arial"/>
                <w:sz w:val="24"/>
                <w:szCs w:val="24"/>
              </w:rPr>
              <w:t>ektroniniu</w:t>
            </w:r>
            <w:r w:rsidRPr="001914D9">
              <w:rPr>
                <w:rFonts w:ascii="Arial" w:eastAsiaTheme="minorEastAsia" w:hAnsi="Arial" w:cs="Arial"/>
                <w:sz w:val="24"/>
                <w:szCs w:val="24"/>
              </w:rPr>
              <w:t xml:space="preserve"> </w:t>
            </w:r>
            <w:bookmarkStart w:id="5" w:name="_Hlk219465430"/>
            <w:bookmarkEnd w:id="4"/>
            <w:r w:rsidRPr="001914D9">
              <w:rPr>
                <w:rFonts w:ascii="Arial" w:eastAsiaTheme="minorEastAsia" w:hAnsi="Arial" w:cs="Arial"/>
                <w:sz w:val="24"/>
                <w:szCs w:val="24"/>
              </w:rPr>
              <w:t>paštu pateiktus klausimus, susijusius su įrenginio eksploatacija</w:t>
            </w:r>
            <w:bookmarkEnd w:id="5"/>
            <w:r w:rsidRPr="001914D9">
              <w:rPr>
                <w:rFonts w:ascii="Arial" w:eastAsiaTheme="minorEastAsia" w:hAnsi="Arial" w:cs="Arial"/>
                <w:sz w:val="24"/>
                <w:szCs w:val="24"/>
              </w:rPr>
              <w:t>.</w:t>
            </w:r>
          </w:p>
          <w:p w14:paraId="1870EB15" w14:textId="34346267" w:rsidR="00512D68" w:rsidRPr="001914D9" w:rsidRDefault="00512D68">
            <w:pPr>
              <w:pStyle w:val="Sraopastraipa"/>
              <w:numPr>
                <w:ilvl w:val="0"/>
                <w:numId w:val="3"/>
              </w:numPr>
              <w:tabs>
                <w:tab w:val="left" w:pos="325"/>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Darbo dienomis nuo 8.00</w:t>
            </w:r>
            <w:r w:rsidR="00DE453F" w:rsidRPr="001914D9">
              <w:rPr>
                <w:rFonts w:ascii="Arial" w:eastAsiaTheme="minorEastAsia" w:hAnsi="Arial" w:cs="Arial"/>
                <w:sz w:val="24"/>
                <w:szCs w:val="24"/>
              </w:rPr>
              <w:t xml:space="preserve"> val.</w:t>
            </w:r>
            <w:r w:rsidRPr="001914D9">
              <w:rPr>
                <w:rFonts w:ascii="Arial" w:eastAsiaTheme="minorEastAsia" w:hAnsi="Arial" w:cs="Arial"/>
                <w:sz w:val="24"/>
                <w:szCs w:val="24"/>
              </w:rPr>
              <w:t xml:space="preserve"> iki 17.00 val. Paslaugų teikėjas privalo telefonu teikti Pirkėjui informaciją apie iškilusius nesklandumus, gedimų priežastis, jų šalinimo eigą bei planuojamus sprendimo terminus.</w:t>
            </w:r>
          </w:p>
          <w:p w14:paraId="45D224E6" w14:textId="7C6C138A" w:rsidR="00512D68" w:rsidRPr="001914D9" w:rsidRDefault="00512D68">
            <w:pPr>
              <w:pStyle w:val="Sraopastraipa"/>
              <w:numPr>
                <w:ilvl w:val="0"/>
                <w:numId w:val="3"/>
              </w:numPr>
              <w:tabs>
                <w:tab w:val="left" w:pos="325"/>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Paslaugų teikėjas garantinio laikotarpio metu privalo paskirti atsakingą kontaktinį asmenį, kuris užtikrina operatyvų bendravimą su Pirkėju elektroniniu paštu ir telefonu.</w:t>
            </w:r>
          </w:p>
          <w:p w14:paraId="7B01AA61" w14:textId="40103F82" w:rsidR="00B611D6" w:rsidRPr="001914D9" w:rsidRDefault="00B611D6">
            <w:pPr>
              <w:pStyle w:val="Sraopastraipa"/>
              <w:numPr>
                <w:ilvl w:val="0"/>
                <w:numId w:val="3"/>
              </w:numPr>
              <w:tabs>
                <w:tab w:val="left" w:pos="325"/>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 xml:space="preserve">Garantinio remonto trukmė – ne ilgiau kaip </w:t>
            </w:r>
            <w:r w:rsidR="000953CE" w:rsidRPr="001914D9">
              <w:rPr>
                <w:rFonts w:ascii="Arial" w:eastAsiaTheme="minorEastAsia" w:hAnsi="Arial" w:cs="Arial"/>
                <w:sz w:val="24"/>
                <w:szCs w:val="24"/>
              </w:rPr>
              <w:t>3</w:t>
            </w:r>
            <w:r w:rsidRPr="001914D9">
              <w:rPr>
                <w:rFonts w:ascii="Arial" w:eastAsiaTheme="minorEastAsia" w:hAnsi="Arial" w:cs="Arial"/>
                <w:sz w:val="24"/>
                <w:szCs w:val="24"/>
              </w:rPr>
              <w:t>0</w:t>
            </w:r>
            <w:r w:rsidR="00D6706D" w:rsidRPr="001914D9">
              <w:rPr>
                <w:rFonts w:ascii="Arial" w:eastAsiaTheme="minorEastAsia" w:hAnsi="Arial" w:cs="Arial"/>
                <w:sz w:val="24"/>
                <w:szCs w:val="24"/>
              </w:rPr>
              <w:t xml:space="preserve"> (</w:t>
            </w:r>
            <w:r w:rsidR="000953CE" w:rsidRPr="001914D9">
              <w:rPr>
                <w:rFonts w:ascii="Arial" w:eastAsiaTheme="minorEastAsia" w:hAnsi="Arial" w:cs="Arial"/>
                <w:sz w:val="24"/>
                <w:szCs w:val="24"/>
              </w:rPr>
              <w:t>trisdešimt</w:t>
            </w:r>
            <w:r w:rsidR="00D6706D" w:rsidRPr="001914D9">
              <w:rPr>
                <w:rFonts w:ascii="Arial" w:eastAsiaTheme="minorEastAsia" w:hAnsi="Arial" w:cs="Arial"/>
                <w:sz w:val="24"/>
                <w:szCs w:val="24"/>
              </w:rPr>
              <w:t>)</w:t>
            </w:r>
            <w:r w:rsidRPr="001914D9">
              <w:rPr>
                <w:rFonts w:ascii="Arial" w:eastAsiaTheme="minorEastAsia" w:hAnsi="Arial" w:cs="Arial"/>
                <w:sz w:val="24"/>
                <w:szCs w:val="24"/>
              </w:rPr>
              <w:t xml:space="preserve"> kalendorinių dienų. Jei sugedusios įrangos per šį laikotarpį pataisyti neįmanoma, ji pakeičiama ekvivalentiška nauja.</w:t>
            </w:r>
          </w:p>
          <w:p w14:paraId="09F25509" w14:textId="4A61451A" w:rsidR="00B611D6" w:rsidRPr="001914D9" w:rsidRDefault="00B611D6">
            <w:pPr>
              <w:pStyle w:val="Sraopastraipa"/>
              <w:numPr>
                <w:ilvl w:val="0"/>
                <w:numId w:val="3"/>
              </w:numPr>
              <w:tabs>
                <w:tab w:val="left" w:pos="325"/>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Siūlomos įrangos techninė priežiūra turi būti atliekama tik įrangos gamintojo sertifikuotuose techninės priežiūros centruose.</w:t>
            </w:r>
          </w:p>
          <w:p w14:paraId="30B4EF3F" w14:textId="10A4DF59" w:rsidR="00B611D6" w:rsidRPr="001914D9" w:rsidRDefault="00B611D6">
            <w:pPr>
              <w:pStyle w:val="Sraopastraipa"/>
              <w:numPr>
                <w:ilvl w:val="0"/>
                <w:numId w:val="3"/>
              </w:numPr>
              <w:tabs>
                <w:tab w:val="left" w:pos="325"/>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Garantinis laikotarpis skaičiuojamas nuo p</w:t>
            </w:r>
            <w:r w:rsidR="005E068D" w:rsidRPr="001914D9">
              <w:rPr>
                <w:rFonts w:ascii="Arial" w:eastAsiaTheme="minorEastAsia" w:hAnsi="Arial" w:cs="Arial"/>
                <w:sz w:val="24"/>
                <w:szCs w:val="24"/>
              </w:rPr>
              <w:t>erdavimo</w:t>
            </w:r>
            <w:r w:rsidRPr="001914D9">
              <w:rPr>
                <w:rFonts w:ascii="Arial" w:eastAsiaTheme="minorEastAsia" w:hAnsi="Arial" w:cs="Arial"/>
                <w:sz w:val="24"/>
                <w:szCs w:val="24"/>
              </w:rPr>
              <w:t xml:space="preserve"> – p</w:t>
            </w:r>
            <w:r w:rsidR="005E068D" w:rsidRPr="001914D9">
              <w:rPr>
                <w:rFonts w:ascii="Arial" w:eastAsiaTheme="minorEastAsia" w:hAnsi="Arial" w:cs="Arial"/>
                <w:sz w:val="24"/>
                <w:szCs w:val="24"/>
              </w:rPr>
              <w:t>riėmimo</w:t>
            </w:r>
            <w:r w:rsidRPr="001914D9">
              <w:rPr>
                <w:rFonts w:ascii="Arial" w:eastAsiaTheme="minorEastAsia" w:hAnsi="Arial" w:cs="Arial"/>
                <w:sz w:val="24"/>
                <w:szCs w:val="24"/>
              </w:rPr>
              <w:t xml:space="preserve"> akto pasirašymo dienos.</w:t>
            </w:r>
          </w:p>
          <w:p w14:paraId="284B0779" w14:textId="20191833" w:rsidR="00B611D6" w:rsidRPr="001914D9" w:rsidRDefault="00B611D6">
            <w:pPr>
              <w:pStyle w:val="Sraopastraipa"/>
              <w:numPr>
                <w:ilvl w:val="0"/>
                <w:numId w:val="3"/>
              </w:numPr>
              <w:tabs>
                <w:tab w:val="left" w:pos="325"/>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 xml:space="preserve">Garantiniu laikotarpiu Paslaugos tiekėjas privalo atlikti </w:t>
            </w:r>
            <w:r w:rsidR="007A6017" w:rsidRPr="001914D9">
              <w:rPr>
                <w:rFonts w:ascii="Arial" w:eastAsiaTheme="minorEastAsia" w:hAnsi="Arial" w:cs="Arial"/>
                <w:sz w:val="24"/>
                <w:szCs w:val="24"/>
              </w:rPr>
              <w:t>paslaugas</w:t>
            </w:r>
            <w:r w:rsidRPr="001914D9">
              <w:rPr>
                <w:rFonts w:ascii="Arial" w:eastAsiaTheme="minorEastAsia" w:hAnsi="Arial" w:cs="Arial"/>
                <w:sz w:val="24"/>
                <w:szCs w:val="24"/>
              </w:rPr>
              <w:t xml:space="preserve"> savo lėšomis, įskaitant transportavimo išlaidas.</w:t>
            </w:r>
          </w:p>
          <w:p w14:paraId="616A80A6" w14:textId="77777777" w:rsidR="00B611D6" w:rsidRPr="001914D9" w:rsidRDefault="00B611D6">
            <w:pPr>
              <w:pStyle w:val="Sraopastraipa"/>
              <w:numPr>
                <w:ilvl w:val="0"/>
                <w:numId w:val="3"/>
              </w:numPr>
              <w:tabs>
                <w:tab w:val="left" w:pos="325"/>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Garantiniu laikotarpiu Pirkėjui turi būti nemokamai teikiami programinės įrangos, operacijų sistemos klaidų ištaisymai ir naujos versijos.</w:t>
            </w:r>
          </w:p>
          <w:p w14:paraId="33A31403" w14:textId="77777777" w:rsidR="00B611D6" w:rsidRPr="001914D9" w:rsidRDefault="00B611D6" w:rsidP="0021209A">
            <w:pPr>
              <w:tabs>
                <w:tab w:val="left" w:pos="325"/>
              </w:tabs>
              <w:spacing w:after="0" w:line="240" w:lineRule="auto"/>
              <w:ind w:firstLine="42"/>
              <w:jc w:val="both"/>
              <w:rPr>
                <w:rFonts w:ascii="Arial" w:eastAsiaTheme="minorEastAsia" w:hAnsi="Arial" w:cs="Arial"/>
                <w:b/>
                <w:bCs/>
                <w:sz w:val="24"/>
                <w:szCs w:val="24"/>
              </w:rPr>
            </w:pPr>
            <w:r w:rsidRPr="001914D9">
              <w:rPr>
                <w:rFonts w:ascii="Arial" w:eastAsiaTheme="minorEastAsia" w:hAnsi="Arial" w:cs="Arial"/>
                <w:b/>
                <w:bCs/>
                <w:sz w:val="24"/>
                <w:szCs w:val="24"/>
              </w:rPr>
              <w:t>Ekrano sieninis laikiklis:</w:t>
            </w:r>
          </w:p>
          <w:p w14:paraId="12438CF6" w14:textId="7DC21F36" w:rsidR="00B611D6" w:rsidRPr="001914D9" w:rsidRDefault="00B611D6">
            <w:pPr>
              <w:pStyle w:val="Sraopastraipa"/>
              <w:numPr>
                <w:ilvl w:val="0"/>
                <w:numId w:val="2"/>
              </w:numPr>
              <w:tabs>
                <w:tab w:val="left" w:pos="325"/>
              </w:tabs>
              <w:spacing w:after="0" w:line="240" w:lineRule="auto"/>
              <w:ind w:left="0" w:firstLine="42"/>
              <w:jc w:val="both"/>
              <w:rPr>
                <w:rFonts w:ascii="Arial" w:eastAsia="Calibri" w:hAnsi="Arial" w:cs="Arial"/>
                <w:sz w:val="24"/>
                <w:szCs w:val="24"/>
              </w:rPr>
            </w:pPr>
            <w:r w:rsidRPr="001914D9">
              <w:rPr>
                <w:rFonts w:ascii="Arial" w:eastAsia="Calibri" w:hAnsi="Arial" w:cs="Arial"/>
                <w:sz w:val="24"/>
                <w:szCs w:val="24"/>
              </w:rPr>
              <w:t>Laikiklis turi būti VESA standartu suderinamais tvirtinimais.</w:t>
            </w:r>
          </w:p>
          <w:p w14:paraId="448372FD" w14:textId="1B344DC9" w:rsidR="00B611D6" w:rsidRPr="001914D9" w:rsidRDefault="00B611D6">
            <w:pPr>
              <w:pStyle w:val="Sraopastraipa"/>
              <w:numPr>
                <w:ilvl w:val="0"/>
                <w:numId w:val="2"/>
              </w:numPr>
              <w:tabs>
                <w:tab w:val="left" w:pos="325"/>
              </w:tabs>
              <w:spacing w:after="0" w:line="240" w:lineRule="auto"/>
              <w:ind w:left="0" w:firstLine="42"/>
              <w:jc w:val="both"/>
              <w:rPr>
                <w:rFonts w:ascii="Arial" w:eastAsia="Calibri" w:hAnsi="Arial" w:cs="Arial"/>
                <w:sz w:val="24"/>
                <w:szCs w:val="24"/>
              </w:rPr>
            </w:pPr>
            <w:r w:rsidRPr="001914D9">
              <w:rPr>
                <w:rFonts w:ascii="Arial" w:eastAsia="Calibri" w:hAnsi="Arial" w:cs="Arial"/>
                <w:sz w:val="24"/>
                <w:szCs w:val="24"/>
              </w:rPr>
              <w:t>Tvirtinimo sistema turi užtikrinti lengvą prieigą prie jungčių ir kabelių valdymo.</w:t>
            </w:r>
          </w:p>
          <w:p w14:paraId="01DF218A" w14:textId="77777777" w:rsidR="00B611D6" w:rsidRPr="001914D9" w:rsidRDefault="00B611D6">
            <w:pPr>
              <w:pStyle w:val="Sraopastraipa"/>
              <w:numPr>
                <w:ilvl w:val="0"/>
                <w:numId w:val="2"/>
              </w:numPr>
              <w:tabs>
                <w:tab w:val="left" w:pos="325"/>
              </w:tabs>
              <w:spacing w:after="0" w:line="257" w:lineRule="auto"/>
              <w:ind w:left="0" w:firstLine="42"/>
              <w:jc w:val="both"/>
              <w:rPr>
                <w:rFonts w:ascii="Arial" w:eastAsia="Calibri" w:hAnsi="Arial" w:cs="Arial"/>
                <w:sz w:val="24"/>
                <w:szCs w:val="24"/>
              </w:rPr>
            </w:pPr>
            <w:r w:rsidRPr="001914D9">
              <w:rPr>
                <w:rFonts w:ascii="Arial" w:eastAsia="Calibri" w:hAnsi="Arial" w:cs="Arial"/>
                <w:sz w:val="24"/>
                <w:szCs w:val="24"/>
              </w:rPr>
              <w:t>Apkrova – ne mažesnė kaip 60 kg.</w:t>
            </w:r>
          </w:p>
        </w:tc>
      </w:tr>
      <w:tr w:rsidR="001914D9" w:rsidRPr="001914D9" w14:paraId="47DEBEBD" w14:textId="77777777" w:rsidTr="00606C9B">
        <w:trPr>
          <w:trHeight w:val="2370"/>
        </w:trPr>
        <w:tc>
          <w:tcPr>
            <w:tcW w:w="720" w:type="dxa"/>
            <w:tcBorders>
              <w:top w:val="single" w:sz="4" w:space="0" w:color="auto"/>
              <w:left w:val="single" w:sz="8" w:space="0" w:color="000000" w:themeColor="text1"/>
              <w:bottom w:val="single" w:sz="8" w:space="0" w:color="000000" w:themeColor="text1"/>
              <w:right w:val="single" w:sz="8" w:space="0" w:color="000000" w:themeColor="text1"/>
            </w:tcBorders>
            <w:tcMar>
              <w:top w:w="47" w:type="dxa"/>
              <w:left w:w="114" w:type="dxa"/>
              <w:right w:w="66" w:type="dxa"/>
            </w:tcMar>
            <w:vAlign w:val="center"/>
          </w:tcPr>
          <w:p w14:paraId="3E40CC73" w14:textId="77777777" w:rsidR="00B611D6" w:rsidRPr="001914D9" w:rsidRDefault="00B611D6" w:rsidP="0021209A">
            <w:pPr>
              <w:spacing w:line="257" w:lineRule="auto"/>
              <w:jc w:val="center"/>
              <w:rPr>
                <w:rFonts w:ascii="Arial" w:eastAsia="Calibri" w:hAnsi="Arial" w:cs="Arial"/>
                <w:sz w:val="24"/>
                <w:szCs w:val="24"/>
              </w:rPr>
            </w:pPr>
            <w:r w:rsidRPr="001914D9">
              <w:rPr>
                <w:rFonts w:ascii="Arial" w:eastAsia="Calibri" w:hAnsi="Arial" w:cs="Arial"/>
                <w:sz w:val="24"/>
                <w:szCs w:val="24"/>
              </w:rPr>
              <w:lastRenderedPageBreak/>
              <w:t>2.</w:t>
            </w:r>
          </w:p>
        </w:tc>
        <w:tc>
          <w:tcPr>
            <w:tcW w:w="1815" w:type="dxa"/>
            <w:tcBorders>
              <w:top w:val="single" w:sz="4" w:space="0" w:color="auto"/>
              <w:left w:val="single" w:sz="8" w:space="0" w:color="000000" w:themeColor="text1"/>
              <w:bottom w:val="single" w:sz="8" w:space="0" w:color="000000" w:themeColor="text1"/>
              <w:right w:val="single" w:sz="8" w:space="0" w:color="000000" w:themeColor="text1"/>
            </w:tcBorders>
            <w:tcMar>
              <w:top w:w="47" w:type="dxa"/>
              <w:left w:w="114" w:type="dxa"/>
              <w:right w:w="66" w:type="dxa"/>
            </w:tcMar>
            <w:vAlign w:val="center"/>
          </w:tcPr>
          <w:p w14:paraId="56F0264D" w14:textId="77777777" w:rsidR="00B611D6" w:rsidRPr="001914D9" w:rsidRDefault="00B611D6" w:rsidP="0021209A">
            <w:pPr>
              <w:spacing w:after="0" w:line="240" w:lineRule="auto"/>
              <w:rPr>
                <w:rFonts w:ascii="Arial" w:eastAsia="Calibri" w:hAnsi="Arial" w:cs="Arial"/>
                <w:sz w:val="24"/>
                <w:szCs w:val="24"/>
              </w:rPr>
            </w:pPr>
            <w:r w:rsidRPr="001914D9">
              <w:rPr>
                <w:rFonts w:ascii="Arial" w:eastAsia="Calibri" w:hAnsi="Arial" w:cs="Arial"/>
                <w:sz w:val="24"/>
                <w:szCs w:val="24"/>
              </w:rPr>
              <w:t>Kompiuteris ir bevielė</w:t>
            </w:r>
          </w:p>
          <w:p w14:paraId="55FA3F99" w14:textId="77777777" w:rsidR="00B611D6" w:rsidRPr="001914D9" w:rsidRDefault="00B611D6" w:rsidP="0021209A">
            <w:pPr>
              <w:spacing w:after="0" w:line="240" w:lineRule="auto"/>
              <w:rPr>
                <w:rFonts w:ascii="Arial" w:eastAsia="Calibri" w:hAnsi="Arial" w:cs="Arial"/>
                <w:sz w:val="24"/>
                <w:szCs w:val="24"/>
              </w:rPr>
            </w:pPr>
            <w:r w:rsidRPr="001914D9">
              <w:rPr>
                <w:rFonts w:ascii="Arial" w:eastAsia="Calibri" w:hAnsi="Arial" w:cs="Arial"/>
                <w:sz w:val="24"/>
                <w:szCs w:val="24"/>
              </w:rPr>
              <w:t>klaviatūra su liečiamu pelės valdymu</w:t>
            </w:r>
          </w:p>
          <w:p w14:paraId="7C66B26F" w14:textId="77777777" w:rsidR="00B611D6" w:rsidRPr="001914D9" w:rsidRDefault="00B611D6" w:rsidP="0021209A">
            <w:pPr>
              <w:spacing w:line="257" w:lineRule="auto"/>
              <w:ind w:firstLine="1134"/>
              <w:rPr>
                <w:rFonts w:ascii="Arial" w:eastAsia="Calibri" w:hAnsi="Arial" w:cs="Arial"/>
                <w:sz w:val="24"/>
                <w:szCs w:val="24"/>
              </w:rPr>
            </w:pPr>
          </w:p>
        </w:tc>
        <w:tc>
          <w:tcPr>
            <w:tcW w:w="7094" w:type="dxa"/>
            <w:tcBorders>
              <w:top w:val="single" w:sz="4" w:space="0" w:color="auto"/>
              <w:left w:val="single" w:sz="8" w:space="0" w:color="000000" w:themeColor="text1"/>
              <w:bottom w:val="single" w:sz="8" w:space="0" w:color="000000" w:themeColor="text1"/>
              <w:right w:val="single" w:sz="8" w:space="0" w:color="000000" w:themeColor="text1"/>
            </w:tcBorders>
            <w:tcMar>
              <w:top w:w="47" w:type="dxa"/>
              <w:left w:w="114" w:type="dxa"/>
              <w:right w:w="66" w:type="dxa"/>
            </w:tcMar>
          </w:tcPr>
          <w:p w14:paraId="0AD85512" w14:textId="77777777" w:rsidR="00B611D6" w:rsidRPr="001914D9" w:rsidRDefault="00B611D6">
            <w:pPr>
              <w:pStyle w:val="Sraopastraipa"/>
              <w:numPr>
                <w:ilvl w:val="0"/>
                <w:numId w:val="1"/>
              </w:numPr>
              <w:tabs>
                <w:tab w:val="left" w:pos="325"/>
              </w:tabs>
              <w:spacing w:after="0" w:line="257" w:lineRule="auto"/>
              <w:ind w:left="0" w:firstLine="0"/>
              <w:jc w:val="both"/>
              <w:rPr>
                <w:rFonts w:ascii="Arial" w:eastAsia="Calibri" w:hAnsi="Arial" w:cs="Arial"/>
                <w:sz w:val="24"/>
                <w:szCs w:val="24"/>
              </w:rPr>
            </w:pPr>
            <w:r w:rsidRPr="001914D9">
              <w:rPr>
                <w:rFonts w:ascii="Arial" w:eastAsia="Calibri" w:hAnsi="Arial" w:cs="Arial"/>
                <w:sz w:val="24"/>
                <w:szCs w:val="24"/>
              </w:rPr>
              <w:t>K</w:t>
            </w:r>
            <w:r w:rsidRPr="001914D9">
              <w:rPr>
                <w:rFonts w:ascii="Arial" w:eastAsiaTheme="minorEastAsia" w:hAnsi="Arial" w:cs="Arial"/>
                <w:sz w:val="24"/>
                <w:szCs w:val="24"/>
              </w:rPr>
              <w:t>ompiuterio tipas – stacionarus (PC), arba (mini PC) pritaikytas 3D grafikai ar papildytos realybės programoms.</w:t>
            </w:r>
          </w:p>
          <w:p w14:paraId="28445A0C" w14:textId="06483836" w:rsidR="00B611D6" w:rsidRPr="001914D9" w:rsidRDefault="00B611D6">
            <w:pPr>
              <w:pStyle w:val="Sraopastraipa"/>
              <w:numPr>
                <w:ilvl w:val="0"/>
                <w:numId w:val="1"/>
              </w:numPr>
              <w:tabs>
                <w:tab w:val="left" w:pos="325"/>
              </w:tabs>
              <w:spacing w:after="0" w:line="257" w:lineRule="auto"/>
              <w:ind w:left="0" w:firstLine="0"/>
              <w:jc w:val="both"/>
              <w:rPr>
                <w:rFonts w:ascii="Arial" w:eastAsia="Calibri" w:hAnsi="Arial" w:cs="Arial"/>
                <w:sz w:val="24"/>
                <w:szCs w:val="24"/>
              </w:rPr>
            </w:pPr>
            <w:r w:rsidRPr="001914D9">
              <w:rPr>
                <w:rFonts w:ascii="Arial" w:eastAsia="Calibri" w:hAnsi="Arial" w:cs="Arial"/>
                <w:sz w:val="24"/>
                <w:szCs w:val="24"/>
              </w:rPr>
              <w:t xml:space="preserve">Procesorius – Intel, arba lygiavertis AMD Ryzen, (minimaliai 19000 taškų pagal </w:t>
            </w:r>
            <w:hyperlink r:id="rId6" w:history="1">
              <w:r w:rsidR="00667470" w:rsidRPr="001914D9">
                <w:rPr>
                  <w:rStyle w:val="Hipersaitas"/>
                  <w:rFonts w:ascii="Arial" w:eastAsia="Calibri" w:hAnsi="Arial" w:cs="Arial"/>
                  <w:color w:val="auto"/>
                  <w:sz w:val="24"/>
                  <w:szCs w:val="24"/>
                </w:rPr>
                <w:t>www.cpubenchmark</w:t>
              </w:r>
            </w:hyperlink>
            <w:r w:rsidRPr="001914D9">
              <w:rPr>
                <w:rFonts w:ascii="Arial" w:eastAsia="Calibri" w:hAnsi="Arial" w:cs="Arial"/>
                <w:sz w:val="24"/>
                <w:szCs w:val="24"/>
              </w:rPr>
              <w:t>.net).</w:t>
            </w:r>
          </w:p>
          <w:p w14:paraId="613F5546" w14:textId="4098D28A" w:rsidR="00B611D6" w:rsidRPr="001914D9" w:rsidRDefault="00B611D6">
            <w:pPr>
              <w:pStyle w:val="Sraopastraipa"/>
              <w:numPr>
                <w:ilvl w:val="0"/>
                <w:numId w:val="1"/>
              </w:numPr>
              <w:tabs>
                <w:tab w:val="left" w:pos="325"/>
              </w:tabs>
              <w:spacing w:after="0" w:line="257" w:lineRule="auto"/>
              <w:ind w:left="0" w:firstLine="0"/>
              <w:jc w:val="both"/>
              <w:rPr>
                <w:rFonts w:ascii="Arial" w:eastAsia="Calibri" w:hAnsi="Arial" w:cs="Arial"/>
                <w:sz w:val="24"/>
                <w:szCs w:val="24"/>
              </w:rPr>
            </w:pPr>
            <w:r w:rsidRPr="001914D9">
              <w:rPr>
                <w:rFonts w:ascii="Arial" w:eastAsia="Calibri" w:hAnsi="Arial" w:cs="Arial"/>
                <w:sz w:val="24"/>
                <w:szCs w:val="24"/>
              </w:rPr>
              <w:t>Operatyvioji atmintis (RAM) – ne mažesnė kaip 16 GB.</w:t>
            </w:r>
          </w:p>
          <w:p w14:paraId="55B7533E" w14:textId="41D1CCA7" w:rsidR="00B611D6" w:rsidRPr="001914D9" w:rsidRDefault="00B611D6">
            <w:pPr>
              <w:pStyle w:val="Sraopastraipa"/>
              <w:numPr>
                <w:ilvl w:val="0"/>
                <w:numId w:val="1"/>
              </w:numPr>
              <w:tabs>
                <w:tab w:val="left" w:pos="325"/>
              </w:tabs>
              <w:spacing w:after="0" w:line="257" w:lineRule="auto"/>
              <w:ind w:left="0" w:firstLine="0"/>
              <w:jc w:val="both"/>
              <w:rPr>
                <w:rFonts w:ascii="Arial" w:eastAsia="Calibri" w:hAnsi="Arial" w:cs="Arial"/>
                <w:sz w:val="24"/>
                <w:szCs w:val="24"/>
              </w:rPr>
            </w:pPr>
            <w:r w:rsidRPr="001914D9">
              <w:rPr>
                <w:rFonts w:ascii="Arial" w:eastAsia="Calibri" w:hAnsi="Arial" w:cs="Arial"/>
                <w:sz w:val="24"/>
                <w:szCs w:val="24"/>
              </w:rPr>
              <w:t>Vidinė atmintis (SSD) – ne mažesnė kaip 250 GB.</w:t>
            </w:r>
          </w:p>
          <w:p w14:paraId="7501522E" w14:textId="28A4F850" w:rsidR="00B611D6" w:rsidRPr="001914D9" w:rsidRDefault="00B611D6">
            <w:pPr>
              <w:pStyle w:val="Sraopastraipa"/>
              <w:numPr>
                <w:ilvl w:val="0"/>
                <w:numId w:val="1"/>
              </w:numPr>
              <w:tabs>
                <w:tab w:val="left" w:pos="325"/>
              </w:tabs>
              <w:spacing w:after="0" w:line="257" w:lineRule="auto"/>
              <w:ind w:left="0" w:firstLine="0"/>
              <w:jc w:val="both"/>
              <w:rPr>
                <w:rFonts w:ascii="Arial" w:eastAsia="Calibri" w:hAnsi="Arial" w:cs="Arial"/>
                <w:sz w:val="24"/>
                <w:szCs w:val="24"/>
              </w:rPr>
            </w:pPr>
            <w:r w:rsidRPr="001914D9">
              <w:rPr>
                <w:rFonts w:ascii="Arial" w:eastAsia="Calibri" w:hAnsi="Arial" w:cs="Arial"/>
                <w:sz w:val="24"/>
                <w:szCs w:val="24"/>
              </w:rPr>
              <w:t>Operacinė sistema – Windows 11 arba naujesnė versija.</w:t>
            </w:r>
          </w:p>
          <w:p w14:paraId="4EBA94B0" w14:textId="5BD6E024" w:rsidR="00B611D6" w:rsidRPr="001914D9" w:rsidRDefault="00B611D6">
            <w:pPr>
              <w:pStyle w:val="Sraopastraipa"/>
              <w:numPr>
                <w:ilvl w:val="0"/>
                <w:numId w:val="1"/>
              </w:numPr>
              <w:tabs>
                <w:tab w:val="left" w:pos="325"/>
              </w:tabs>
              <w:spacing w:after="0" w:line="257" w:lineRule="auto"/>
              <w:ind w:left="0" w:firstLine="0"/>
              <w:jc w:val="both"/>
              <w:rPr>
                <w:rFonts w:ascii="Arial" w:eastAsia="Calibri" w:hAnsi="Arial" w:cs="Arial"/>
                <w:sz w:val="24"/>
                <w:szCs w:val="24"/>
              </w:rPr>
            </w:pPr>
            <w:r w:rsidRPr="001914D9">
              <w:rPr>
                <w:rFonts w:ascii="Arial" w:eastAsia="Calibri" w:hAnsi="Arial" w:cs="Arial"/>
                <w:sz w:val="24"/>
                <w:szCs w:val="24"/>
              </w:rPr>
              <w:t>Kompiuteris turi būti sukonfigūruotas automatiškai paleisti interaktyvų turinį įrenginio įjungimo metu, be papildomos naudotojo sąveikos.</w:t>
            </w:r>
          </w:p>
          <w:p w14:paraId="1D54D79B" w14:textId="5D619F11" w:rsidR="007A6017" w:rsidRPr="001914D9" w:rsidRDefault="00B611D6">
            <w:pPr>
              <w:pStyle w:val="Sraopastraipa"/>
              <w:numPr>
                <w:ilvl w:val="0"/>
                <w:numId w:val="1"/>
              </w:numPr>
              <w:tabs>
                <w:tab w:val="left" w:pos="325"/>
              </w:tabs>
              <w:spacing w:after="0" w:line="257" w:lineRule="auto"/>
              <w:ind w:left="0" w:firstLine="0"/>
              <w:jc w:val="both"/>
              <w:rPr>
                <w:rFonts w:ascii="Arial" w:eastAsia="Calibri" w:hAnsi="Arial" w:cs="Arial"/>
                <w:sz w:val="24"/>
                <w:szCs w:val="24"/>
              </w:rPr>
            </w:pPr>
            <w:r w:rsidRPr="001914D9">
              <w:rPr>
                <w:rFonts w:ascii="Arial" w:eastAsia="Calibri" w:hAnsi="Arial" w:cs="Arial"/>
                <w:sz w:val="24"/>
                <w:szCs w:val="24"/>
              </w:rPr>
              <w:t>Komplekte – belaidė klaviatūra su integruotu jutikliu pelės valdymu (touchpad).</w:t>
            </w:r>
          </w:p>
          <w:p w14:paraId="66E70604" w14:textId="5AE00CAE" w:rsidR="00167D89" w:rsidRPr="001914D9" w:rsidRDefault="00167D89">
            <w:pPr>
              <w:pStyle w:val="Sraopastraipa"/>
              <w:numPr>
                <w:ilvl w:val="0"/>
                <w:numId w:val="1"/>
              </w:numPr>
              <w:tabs>
                <w:tab w:val="left" w:pos="325"/>
              </w:tabs>
              <w:spacing w:after="0" w:line="257" w:lineRule="auto"/>
              <w:ind w:left="0" w:firstLine="0"/>
              <w:jc w:val="both"/>
              <w:rPr>
                <w:rFonts w:ascii="Arial" w:eastAsia="Calibri" w:hAnsi="Arial" w:cs="Arial"/>
                <w:sz w:val="24"/>
                <w:szCs w:val="24"/>
              </w:rPr>
            </w:pPr>
            <w:r w:rsidRPr="001914D9">
              <w:rPr>
                <w:rFonts w:ascii="Arial" w:eastAsia="Calibri" w:hAnsi="Arial" w:cs="Arial"/>
                <w:sz w:val="24"/>
                <w:szCs w:val="24"/>
              </w:rPr>
              <w:t>Garantinė techninė priežiūra – įrangai turi būti taikoma ne trumpesnė kaip 36 (trisdešimt šeši) mėnesiai garantija.</w:t>
            </w:r>
          </w:p>
        </w:tc>
      </w:tr>
      <w:tr w:rsidR="001914D9" w:rsidRPr="001914D9" w14:paraId="0750CDE7" w14:textId="77777777" w:rsidTr="00606C9B">
        <w:trPr>
          <w:trHeight w:val="1125"/>
        </w:trPr>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7" w:type="dxa"/>
              <w:left w:w="114" w:type="dxa"/>
              <w:right w:w="66" w:type="dxa"/>
            </w:tcMar>
            <w:vAlign w:val="center"/>
          </w:tcPr>
          <w:p w14:paraId="47483918" w14:textId="05202ECA" w:rsidR="00B611D6" w:rsidRPr="001914D9" w:rsidRDefault="00B611D6" w:rsidP="0021209A">
            <w:pPr>
              <w:spacing w:line="257" w:lineRule="auto"/>
              <w:jc w:val="center"/>
              <w:rPr>
                <w:rFonts w:ascii="Arial" w:eastAsia="Calibri" w:hAnsi="Arial" w:cs="Arial"/>
                <w:sz w:val="24"/>
                <w:szCs w:val="24"/>
              </w:rPr>
            </w:pPr>
            <w:r w:rsidRPr="001914D9">
              <w:rPr>
                <w:rFonts w:ascii="Arial" w:eastAsia="Calibri" w:hAnsi="Arial" w:cs="Arial"/>
                <w:sz w:val="24"/>
                <w:szCs w:val="24"/>
              </w:rPr>
              <w:lastRenderedPageBreak/>
              <w:t>3.</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7" w:type="dxa"/>
              <w:left w:w="114" w:type="dxa"/>
              <w:right w:w="66" w:type="dxa"/>
            </w:tcMar>
            <w:vAlign w:val="center"/>
          </w:tcPr>
          <w:p w14:paraId="38C31ECB" w14:textId="77777777" w:rsidR="00B611D6" w:rsidRPr="001914D9" w:rsidRDefault="00B611D6" w:rsidP="0021209A">
            <w:pPr>
              <w:spacing w:line="257" w:lineRule="auto"/>
              <w:rPr>
                <w:rFonts w:ascii="Arial" w:eastAsia="Calibri" w:hAnsi="Arial" w:cs="Arial"/>
                <w:sz w:val="24"/>
                <w:szCs w:val="24"/>
              </w:rPr>
            </w:pPr>
            <w:r w:rsidRPr="001914D9">
              <w:rPr>
                <w:rFonts w:ascii="Arial" w:eastAsia="Calibri" w:hAnsi="Arial" w:cs="Arial"/>
                <w:sz w:val="24"/>
                <w:szCs w:val="24"/>
              </w:rPr>
              <w:t>Terminis etikečių spausdintuvas</w:t>
            </w:r>
          </w:p>
        </w:tc>
        <w:tc>
          <w:tcPr>
            <w:tcW w:w="70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7" w:type="dxa"/>
              <w:left w:w="114" w:type="dxa"/>
              <w:right w:w="66" w:type="dxa"/>
            </w:tcMar>
          </w:tcPr>
          <w:p w14:paraId="308119C1" w14:textId="3EAFA62B" w:rsidR="00B611D6" w:rsidRPr="001914D9" w:rsidRDefault="00B611D6">
            <w:pPr>
              <w:pStyle w:val="Sraopastraipa"/>
              <w:numPr>
                <w:ilvl w:val="0"/>
                <w:numId w:val="1"/>
              </w:numPr>
              <w:tabs>
                <w:tab w:val="left" w:pos="325"/>
              </w:tabs>
              <w:spacing w:after="0" w:line="240" w:lineRule="auto"/>
              <w:ind w:left="0" w:firstLine="42"/>
              <w:jc w:val="both"/>
              <w:rPr>
                <w:rFonts w:ascii="Arial" w:eastAsia="Calibri" w:hAnsi="Arial" w:cs="Arial"/>
                <w:sz w:val="24"/>
                <w:szCs w:val="24"/>
              </w:rPr>
            </w:pPr>
            <w:r w:rsidRPr="001914D9">
              <w:rPr>
                <w:rFonts w:ascii="Arial" w:eastAsia="Calibri" w:hAnsi="Arial" w:cs="Arial"/>
                <w:sz w:val="24"/>
                <w:szCs w:val="24"/>
              </w:rPr>
              <w:t>S</w:t>
            </w:r>
            <w:r w:rsidRPr="001914D9">
              <w:rPr>
                <w:rFonts w:ascii="Arial" w:eastAsiaTheme="minorEastAsia" w:hAnsi="Arial" w:cs="Arial"/>
                <w:sz w:val="24"/>
                <w:szCs w:val="24"/>
              </w:rPr>
              <w:t xml:space="preserve">pausdintuvo tipas </w:t>
            </w:r>
            <w:r w:rsidR="00667470" w:rsidRPr="001914D9">
              <w:rPr>
                <w:rFonts w:ascii="Arial" w:eastAsiaTheme="minorEastAsia" w:hAnsi="Arial" w:cs="Arial"/>
                <w:sz w:val="24"/>
                <w:szCs w:val="24"/>
              </w:rPr>
              <w:t>–</w:t>
            </w:r>
            <w:r w:rsidRPr="001914D9">
              <w:rPr>
                <w:rFonts w:ascii="Arial" w:eastAsiaTheme="minorEastAsia" w:hAnsi="Arial" w:cs="Arial"/>
                <w:sz w:val="24"/>
                <w:szCs w:val="24"/>
              </w:rPr>
              <w:t xml:space="preserve"> terminis etikečių spausdintuvas.</w:t>
            </w:r>
          </w:p>
          <w:p w14:paraId="63C5C9F1" w14:textId="77777777" w:rsidR="00B611D6" w:rsidRPr="001914D9" w:rsidRDefault="00B611D6">
            <w:pPr>
              <w:pStyle w:val="Sraopastraipa"/>
              <w:numPr>
                <w:ilvl w:val="0"/>
                <w:numId w:val="1"/>
              </w:numPr>
              <w:tabs>
                <w:tab w:val="left" w:pos="325"/>
              </w:tabs>
              <w:spacing w:after="0" w:line="240" w:lineRule="auto"/>
              <w:ind w:left="0" w:firstLine="42"/>
              <w:jc w:val="both"/>
              <w:rPr>
                <w:rFonts w:ascii="Arial" w:eastAsia="Calibri" w:hAnsi="Arial" w:cs="Arial"/>
                <w:sz w:val="24"/>
                <w:szCs w:val="24"/>
              </w:rPr>
            </w:pPr>
            <w:r w:rsidRPr="001914D9">
              <w:rPr>
                <w:rFonts w:ascii="Arial" w:eastAsia="Calibri" w:hAnsi="Arial" w:cs="Arial"/>
                <w:sz w:val="24"/>
                <w:szCs w:val="24"/>
              </w:rPr>
              <w:t>Spausdinimo raiška – ne mažesnė kaip 300 dpi.</w:t>
            </w:r>
          </w:p>
          <w:p w14:paraId="35E111AC" w14:textId="77777777" w:rsidR="00B611D6" w:rsidRPr="001914D9" w:rsidRDefault="00B611D6">
            <w:pPr>
              <w:pStyle w:val="Sraopastraipa"/>
              <w:numPr>
                <w:ilvl w:val="0"/>
                <w:numId w:val="1"/>
              </w:numPr>
              <w:tabs>
                <w:tab w:val="left" w:pos="325"/>
              </w:tabs>
              <w:spacing w:after="0" w:line="240" w:lineRule="auto"/>
              <w:ind w:left="0" w:firstLine="42"/>
              <w:jc w:val="both"/>
              <w:rPr>
                <w:rFonts w:ascii="Arial" w:eastAsia="Calibri" w:hAnsi="Arial" w:cs="Arial"/>
                <w:sz w:val="24"/>
                <w:szCs w:val="24"/>
              </w:rPr>
            </w:pPr>
            <w:r w:rsidRPr="001914D9">
              <w:rPr>
                <w:rFonts w:ascii="Arial" w:eastAsia="Calibri" w:hAnsi="Arial" w:cs="Arial"/>
                <w:sz w:val="24"/>
                <w:szCs w:val="24"/>
              </w:rPr>
              <w:t>Sp</w:t>
            </w:r>
            <w:r w:rsidRPr="001914D9">
              <w:rPr>
                <w:rFonts w:ascii="Arial" w:eastAsiaTheme="minorEastAsia" w:hAnsi="Arial" w:cs="Arial"/>
                <w:sz w:val="24"/>
                <w:szCs w:val="24"/>
              </w:rPr>
              <w:t>ausdinimo greitis – ne mažesnis kaip 140 mm/s.</w:t>
            </w:r>
          </w:p>
          <w:p w14:paraId="166FB546" w14:textId="77777777" w:rsidR="00B611D6" w:rsidRPr="001914D9" w:rsidRDefault="00B611D6">
            <w:pPr>
              <w:pStyle w:val="Sraopastraipa"/>
              <w:numPr>
                <w:ilvl w:val="0"/>
                <w:numId w:val="1"/>
              </w:numPr>
              <w:tabs>
                <w:tab w:val="left" w:pos="325"/>
              </w:tabs>
              <w:spacing w:after="0" w:line="240" w:lineRule="auto"/>
              <w:ind w:left="0" w:firstLine="42"/>
              <w:jc w:val="both"/>
              <w:rPr>
                <w:rFonts w:ascii="Arial" w:eastAsia="Calibri" w:hAnsi="Arial" w:cs="Arial"/>
                <w:sz w:val="24"/>
                <w:szCs w:val="24"/>
              </w:rPr>
            </w:pPr>
            <w:r w:rsidRPr="001914D9">
              <w:rPr>
                <w:rFonts w:ascii="Arial" w:eastAsia="Calibri" w:hAnsi="Arial" w:cs="Arial"/>
                <w:sz w:val="24"/>
                <w:szCs w:val="24"/>
              </w:rPr>
              <w:t>Palaikomas etikečių plotis – ne didesnis kaip 70 mm.</w:t>
            </w:r>
          </w:p>
          <w:p w14:paraId="568A0456" w14:textId="77777777" w:rsidR="00B611D6" w:rsidRPr="001914D9" w:rsidRDefault="00B611D6">
            <w:pPr>
              <w:pStyle w:val="Sraopastraipa"/>
              <w:numPr>
                <w:ilvl w:val="0"/>
                <w:numId w:val="1"/>
              </w:numPr>
              <w:tabs>
                <w:tab w:val="left" w:pos="325"/>
              </w:tabs>
              <w:spacing w:after="0" w:line="240" w:lineRule="auto"/>
              <w:ind w:left="0" w:firstLine="42"/>
              <w:jc w:val="both"/>
              <w:rPr>
                <w:rFonts w:ascii="Arial" w:eastAsia="Calibri" w:hAnsi="Arial" w:cs="Arial"/>
                <w:sz w:val="24"/>
                <w:szCs w:val="24"/>
              </w:rPr>
            </w:pPr>
            <w:r w:rsidRPr="001914D9">
              <w:rPr>
                <w:rFonts w:ascii="Arial" w:eastAsia="Calibri" w:hAnsi="Arial" w:cs="Arial"/>
                <w:sz w:val="24"/>
                <w:szCs w:val="24"/>
              </w:rPr>
              <w:t>Etikečių ilgis – ne didesnis kaip 1000 mm.</w:t>
            </w:r>
          </w:p>
          <w:p w14:paraId="07D54325" w14:textId="77777777" w:rsidR="00B611D6" w:rsidRPr="001914D9" w:rsidRDefault="00B611D6">
            <w:pPr>
              <w:pStyle w:val="Sraopastraipa"/>
              <w:numPr>
                <w:ilvl w:val="0"/>
                <w:numId w:val="1"/>
              </w:numPr>
              <w:tabs>
                <w:tab w:val="left" w:pos="325"/>
              </w:tabs>
              <w:spacing w:after="0" w:line="240" w:lineRule="auto"/>
              <w:ind w:left="0" w:firstLine="42"/>
              <w:jc w:val="both"/>
              <w:rPr>
                <w:rFonts w:ascii="Arial" w:eastAsia="Calibri" w:hAnsi="Arial" w:cs="Arial"/>
                <w:sz w:val="24"/>
                <w:szCs w:val="24"/>
              </w:rPr>
            </w:pPr>
            <w:r w:rsidRPr="001914D9">
              <w:rPr>
                <w:rFonts w:ascii="Arial" w:eastAsia="Calibri" w:hAnsi="Arial" w:cs="Arial"/>
                <w:sz w:val="24"/>
                <w:szCs w:val="24"/>
              </w:rPr>
              <w:t>Spausdinimo valdymo kalbos – ESC/P, P-touch Template, Raster.</w:t>
            </w:r>
          </w:p>
          <w:p w14:paraId="1B7D8523" w14:textId="77777777" w:rsidR="00B611D6" w:rsidRPr="001914D9" w:rsidRDefault="00B611D6">
            <w:pPr>
              <w:pStyle w:val="Sraopastraipa"/>
              <w:numPr>
                <w:ilvl w:val="0"/>
                <w:numId w:val="1"/>
              </w:numPr>
              <w:tabs>
                <w:tab w:val="left" w:pos="325"/>
              </w:tabs>
              <w:spacing w:after="0" w:line="240" w:lineRule="auto"/>
              <w:ind w:left="0" w:firstLine="42"/>
              <w:jc w:val="both"/>
              <w:rPr>
                <w:rFonts w:ascii="Arial" w:eastAsia="Calibri" w:hAnsi="Arial" w:cs="Arial"/>
                <w:sz w:val="24"/>
                <w:szCs w:val="24"/>
              </w:rPr>
            </w:pPr>
            <w:r w:rsidRPr="001914D9">
              <w:rPr>
                <w:rFonts w:ascii="Arial" w:eastAsia="Calibri" w:hAnsi="Arial" w:cs="Arial"/>
                <w:sz w:val="24"/>
                <w:szCs w:val="24"/>
              </w:rPr>
              <w:t>Jungtys USB, tinklo jungtis (Wired network (10/100 Base-TX))</w:t>
            </w:r>
          </w:p>
          <w:p w14:paraId="39694703" w14:textId="77777777" w:rsidR="00B611D6" w:rsidRPr="001914D9" w:rsidRDefault="00B611D6">
            <w:pPr>
              <w:pStyle w:val="Sraopastraipa"/>
              <w:numPr>
                <w:ilvl w:val="0"/>
                <w:numId w:val="1"/>
              </w:numPr>
              <w:tabs>
                <w:tab w:val="left" w:pos="325"/>
              </w:tabs>
              <w:spacing w:after="0" w:line="240" w:lineRule="auto"/>
              <w:ind w:left="0" w:firstLine="42"/>
              <w:jc w:val="both"/>
              <w:rPr>
                <w:rFonts w:ascii="Arial" w:eastAsia="Calibri" w:hAnsi="Arial" w:cs="Arial"/>
                <w:sz w:val="24"/>
                <w:szCs w:val="24"/>
              </w:rPr>
            </w:pPr>
            <w:r w:rsidRPr="001914D9">
              <w:rPr>
                <w:rFonts w:ascii="Arial" w:eastAsiaTheme="minorEastAsia" w:hAnsi="Arial" w:cs="Arial"/>
                <w:sz w:val="24"/>
                <w:szCs w:val="24"/>
              </w:rPr>
              <w:t>Palaikomos operacinės sistemos – ne senesnės kaip Windows 10.</w:t>
            </w:r>
          </w:p>
          <w:p w14:paraId="16D619E1" w14:textId="77777777" w:rsidR="00B611D6" w:rsidRPr="001914D9" w:rsidRDefault="00B611D6">
            <w:pPr>
              <w:pStyle w:val="Sraopastraipa"/>
              <w:numPr>
                <w:ilvl w:val="0"/>
                <w:numId w:val="1"/>
              </w:numPr>
              <w:tabs>
                <w:tab w:val="left" w:pos="325"/>
              </w:tabs>
              <w:spacing w:after="0" w:line="240" w:lineRule="auto"/>
              <w:ind w:left="0" w:firstLine="42"/>
              <w:jc w:val="both"/>
              <w:rPr>
                <w:rFonts w:ascii="Arial" w:eastAsia="Calibri" w:hAnsi="Arial" w:cs="Arial"/>
                <w:sz w:val="24"/>
                <w:szCs w:val="24"/>
              </w:rPr>
            </w:pPr>
            <w:r w:rsidRPr="001914D9">
              <w:rPr>
                <w:rFonts w:ascii="Arial" w:eastAsia="Calibri" w:hAnsi="Arial" w:cs="Arial"/>
                <w:sz w:val="24"/>
                <w:szCs w:val="24"/>
              </w:rPr>
              <w:t>Spausdintuvas turi būti pritaikytas nuolatiniam intensyviam naudojimui, su tvirtu korpusu.</w:t>
            </w:r>
          </w:p>
          <w:p w14:paraId="7895BA11" w14:textId="73868E98" w:rsidR="00B611D6" w:rsidRPr="001914D9" w:rsidRDefault="00B611D6">
            <w:pPr>
              <w:pStyle w:val="Sraopastraipa"/>
              <w:numPr>
                <w:ilvl w:val="0"/>
                <w:numId w:val="1"/>
              </w:numPr>
              <w:tabs>
                <w:tab w:val="left" w:pos="325"/>
              </w:tabs>
              <w:spacing w:after="0" w:line="240" w:lineRule="auto"/>
              <w:ind w:left="0" w:firstLine="42"/>
              <w:jc w:val="both"/>
              <w:rPr>
                <w:rFonts w:ascii="Arial" w:eastAsia="Calibri" w:hAnsi="Arial" w:cs="Arial"/>
                <w:sz w:val="24"/>
                <w:szCs w:val="24"/>
              </w:rPr>
            </w:pPr>
            <w:r w:rsidRPr="001914D9">
              <w:rPr>
                <w:rFonts w:ascii="Arial" w:eastAsia="Calibri" w:hAnsi="Arial" w:cs="Arial"/>
                <w:sz w:val="24"/>
                <w:szCs w:val="24"/>
              </w:rPr>
              <w:t>Spausdintuvas turi automatiškai aptikti etiketės pradžią ir tarpą, užtikrindamas tikslų spausdinimą.</w:t>
            </w:r>
          </w:p>
          <w:p w14:paraId="2EAB93C6" w14:textId="231018FC" w:rsidR="00167D89" w:rsidRPr="001914D9" w:rsidRDefault="00167D89">
            <w:pPr>
              <w:pStyle w:val="Sraopastraipa"/>
              <w:numPr>
                <w:ilvl w:val="0"/>
                <w:numId w:val="1"/>
              </w:numPr>
              <w:tabs>
                <w:tab w:val="left" w:pos="325"/>
              </w:tabs>
              <w:spacing w:after="0" w:line="240" w:lineRule="auto"/>
              <w:ind w:left="0" w:firstLine="42"/>
              <w:jc w:val="both"/>
              <w:rPr>
                <w:rFonts w:ascii="Arial" w:eastAsia="Calibri" w:hAnsi="Arial" w:cs="Arial"/>
                <w:sz w:val="24"/>
                <w:szCs w:val="24"/>
              </w:rPr>
            </w:pPr>
            <w:r w:rsidRPr="001914D9">
              <w:rPr>
                <w:rFonts w:ascii="Arial" w:eastAsia="Calibri" w:hAnsi="Arial" w:cs="Arial"/>
                <w:sz w:val="24"/>
                <w:szCs w:val="24"/>
              </w:rPr>
              <w:t>Garantinė techninė priežiūra – įrangai turi būti taikoma ne trumpesnė kaip 36 (trisdešimt šeši) mėnesiai garantija.</w:t>
            </w:r>
          </w:p>
        </w:tc>
      </w:tr>
      <w:tr w:rsidR="001914D9" w:rsidRPr="001914D9" w14:paraId="3F0F62F7" w14:textId="77777777" w:rsidTr="00606C9B">
        <w:trPr>
          <w:trHeight w:val="15"/>
        </w:trPr>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7" w:type="dxa"/>
              <w:left w:w="114" w:type="dxa"/>
              <w:right w:w="66" w:type="dxa"/>
            </w:tcMar>
            <w:vAlign w:val="center"/>
          </w:tcPr>
          <w:p w14:paraId="1CAFFF7F" w14:textId="266CE496" w:rsidR="00B611D6" w:rsidRPr="001914D9" w:rsidRDefault="00C8150A" w:rsidP="0021209A">
            <w:pPr>
              <w:spacing w:line="257" w:lineRule="auto"/>
              <w:jc w:val="center"/>
              <w:rPr>
                <w:rFonts w:ascii="Arial" w:eastAsia="Calibri" w:hAnsi="Arial" w:cs="Arial"/>
                <w:sz w:val="24"/>
                <w:szCs w:val="24"/>
              </w:rPr>
            </w:pPr>
            <w:r w:rsidRPr="001914D9">
              <w:rPr>
                <w:rFonts w:ascii="Arial" w:eastAsia="Calibri" w:hAnsi="Arial" w:cs="Arial"/>
                <w:sz w:val="24"/>
                <w:szCs w:val="24"/>
              </w:rPr>
              <w:t>4</w:t>
            </w:r>
            <w:r w:rsidR="00B611D6" w:rsidRPr="001914D9">
              <w:rPr>
                <w:rFonts w:ascii="Arial" w:eastAsia="Calibri" w:hAnsi="Arial" w:cs="Arial"/>
                <w:sz w:val="24"/>
                <w:szCs w:val="24"/>
              </w:rPr>
              <w:t>.</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7" w:type="dxa"/>
              <w:left w:w="114" w:type="dxa"/>
              <w:right w:w="66" w:type="dxa"/>
            </w:tcMar>
            <w:vAlign w:val="center"/>
          </w:tcPr>
          <w:p w14:paraId="26E97A30" w14:textId="77777777" w:rsidR="00B611D6" w:rsidRPr="001914D9" w:rsidRDefault="00B611D6" w:rsidP="0021209A">
            <w:pPr>
              <w:spacing w:line="257" w:lineRule="auto"/>
              <w:rPr>
                <w:rFonts w:ascii="Arial" w:hAnsi="Arial" w:cs="Arial"/>
                <w:sz w:val="24"/>
                <w:szCs w:val="24"/>
              </w:rPr>
            </w:pPr>
            <w:r w:rsidRPr="001914D9">
              <w:rPr>
                <w:rFonts w:ascii="Arial" w:eastAsia="Calibri" w:hAnsi="Arial" w:cs="Arial"/>
                <w:sz w:val="24"/>
                <w:szCs w:val="24"/>
              </w:rPr>
              <w:t>Kamera</w:t>
            </w:r>
          </w:p>
        </w:tc>
        <w:tc>
          <w:tcPr>
            <w:tcW w:w="70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7" w:type="dxa"/>
              <w:left w:w="114" w:type="dxa"/>
              <w:right w:w="66" w:type="dxa"/>
            </w:tcMar>
          </w:tcPr>
          <w:p w14:paraId="66014F1D" w14:textId="0C19484B" w:rsidR="00B611D6" w:rsidRPr="001914D9" w:rsidRDefault="00B611D6">
            <w:pPr>
              <w:pStyle w:val="Sraopastraipa"/>
              <w:numPr>
                <w:ilvl w:val="0"/>
                <w:numId w:val="1"/>
              </w:numPr>
              <w:tabs>
                <w:tab w:val="left" w:pos="325"/>
              </w:tabs>
              <w:spacing w:after="0" w:line="257" w:lineRule="auto"/>
              <w:ind w:left="0" w:firstLine="42"/>
              <w:jc w:val="both"/>
              <w:rPr>
                <w:rFonts w:ascii="Arial" w:eastAsia="Calibri" w:hAnsi="Arial" w:cs="Arial"/>
                <w:sz w:val="24"/>
                <w:szCs w:val="24"/>
              </w:rPr>
            </w:pPr>
            <w:r w:rsidRPr="001914D9">
              <w:rPr>
                <w:rFonts w:ascii="Arial" w:eastAsia="Calibri" w:hAnsi="Arial" w:cs="Arial"/>
                <w:sz w:val="24"/>
                <w:szCs w:val="24"/>
              </w:rPr>
              <w:t>Paslaugų tiekėjas turi pateikti aukštos raiškos USB kamerą, ne prastesnių techninių parametrų kaip „Logitech Brio“  arba lygiavertę.</w:t>
            </w:r>
          </w:p>
          <w:p w14:paraId="5B44F6E8" w14:textId="40F72E74" w:rsidR="00B611D6" w:rsidRPr="001914D9" w:rsidRDefault="00B611D6">
            <w:pPr>
              <w:pStyle w:val="Sraopastraipa"/>
              <w:numPr>
                <w:ilvl w:val="0"/>
                <w:numId w:val="1"/>
              </w:numPr>
              <w:tabs>
                <w:tab w:val="left" w:pos="325"/>
              </w:tabs>
              <w:spacing w:after="0" w:line="257" w:lineRule="auto"/>
              <w:ind w:left="0" w:firstLine="42"/>
              <w:jc w:val="both"/>
              <w:rPr>
                <w:rFonts w:ascii="Arial" w:eastAsia="Calibri" w:hAnsi="Arial" w:cs="Arial"/>
                <w:sz w:val="24"/>
                <w:szCs w:val="24"/>
              </w:rPr>
            </w:pPr>
            <w:r w:rsidRPr="001914D9">
              <w:rPr>
                <w:rFonts w:ascii="Arial" w:eastAsia="Calibri" w:hAnsi="Arial" w:cs="Arial"/>
                <w:sz w:val="24"/>
                <w:szCs w:val="24"/>
              </w:rPr>
              <w:t>Vaizdo raiška – ne mažesnė kaip 4K (3840×2160).</w:t>
            </w:r>
          </w:p>
          <w:p w14:paraId="7FC10748" w14:textId="65BDDD5F" w:rsidR="00B611D6" w:rsidRPr="001914D9" w:rsidRDefault="00B611D6">
            <w:pPr>
              <w:pStyle w:val="Sraopastraipa"/>
              <w:numPr>
                <w:ilvl w:val="0"/>
                <w:numId w:val="1"/>
              </w:numPr>
              <w:tabs>
                <w:tab w:val="left" w:pos="325"/>
              </w:tabs>
              <w:spacing w:after="0" w:line="238" w:lineRule="auto"/>
              <w:ind w:left="0" w:firstLine="42"/>
              <w:jc w:val="both"/>
              <w:rPr>
                <w:rFonts w:ascii="Arial" w:eastAsia="Calibri" w:hAnsi="Arial" w:cs="Arial"/>
                <w:sz w:val="24"/>
                <w:szCs w:val="24"/>
              </w:rPr>
            </w:pPr>
            <w:r w:rsidRPr="001914D9">
              <w:rPr>
                <w:rFonts w:ascii="Arial" w:eastAsia="Calibri" w:hAnsi="Arial" w:cs="Arial"/>
                <w:sz w:val="24"/>
                <w:szCs w:val="24"/>
              </w:rPr>
              <w:t>Kadrų dažnis – ne mažesnis kaip 30 kadrų per sekundę 4K režimu arba 60 kadrų per sekundę Full HD režimu.</w:t>
            </w:r>
          </w:p>
          <w:p w14:paraId="2B414FAA" w14:textId="3FE27F6C" w:rsidR="00B611D6" w:rsidRPr="001914D9" w:rsidRDefault="00B611D6">
            <w:pPr>
              <w:pStyle w:val="Sraopastraipa"/>
              <w:numPr>
                <w:ilvl w:val="0"/>
                <w:numId w:val="1"/>
              </w:numPr>
              <w:tabs>
                <w:tab w:val="left" w:pos="325"/>
              </w:tabs>
              <w:spacing w:after="0" w:line="238" w:lineRule="auto"/>
              <w:ind w:left="0" w:firstLine="42"/>
              <w:jc w:val="both"/>
              <w:rPr>
                <w:rFonts w:ascii="Arial" w:eastAsia="Calibri" w:hAnsi="Arial" w:cs="Arial"/>
                <w:sz w:val="24"/>
                <w:szCs w:val="24"/>
              </w:rPr>
            </w:pPr>
            <w:r w:rsidRPr="001914D9">
              <w:rPr>
                <w:rFonts w:ascii="Arial" w:eastAsia="Calibri" w:hAnsi="Arial" w:cs="Arial"/>
                <w:sz w:val="24"/>
                <w:szCs w:val="24"/>
              </w:rPr>
              <w:t>Matymo kampas – ne siauresnis kaip 90°, su galimybe reguliuoti.</w:t>
            </w:r>
          </w:p>
          <w:p w14:paraId="039A0600" w14:textId="6F3F1A03" w:rsidR="00B611D6" w:rsidRPr="001914D9" w:rsidRDefault="00B611D6">
            <w:pPr>
              <w:pStyle w:val="Sraopastraipa"/>
              <w:numPr>
                <w:ilvl w:val="0"/>
                <w:numId w:val="1"/>
              </w:numPr>
              <w:tabs>
                <w:tab w:val="left" w:pos="325"/>
              </w:tabs>
              <w:spacing w:after="0" w:line="238" w:lineRule="auto"/>
              <w:ind w:left="0" w:firstLine="42"/>
              <w:jc w:val="both"/>
              <w:rPr>
                <w:rFonts w:ascii="Arial" w:eastAsia="Calibri" w:hAnsi="Arial" w:cs="Arial"/>
                <w:sz w:val="24"/>
                <w:szCs w:val="24"/>
              </w:rPr>
            </w:pPr>
            <w:r w:rsidRPr="001914D9">
              <w:rPr>
                <w:rFonts w:ascii="Arial" w:eastAsia="Calibri" w:hAnsi="Arial" w:cs="Arial"/>
                <w:sz w:val="24"/>
                <w:szCs w:val="24"/>
              </w:rPr>
              <w:t>Kamera turi turėti automatinį fokusavimą, baltos spalvos balansą ir ekspozicijos valdymą realiu laiku.</w:t>
            </w:r>
          </w:p>
          <w:p w14:paraId="46E4EE4A" w14:textId="62D5E5BD" w:rsidR="00B611D6" w:rsidRPr="001914D9" w:rsidRDefault="00B611D6">
            <w:pPr>
              <w:pStyle w:val="Sraopastraipa"/>
              <w:numPr>
                <w:ilvl w:val="0"/>
                <w:numId w:val="1"/>
              </w:numPr>
              <w:tabs>
                <w:tab w:val="left" w:pos="325"/>
              </w:tabs>
              <w:spacing w:after="0" w:line="238" w:lineRule="auto"/>
              <w:ind w:left="0" w:firstLine="42"/>
              <w:jc w:val="both"/>
              <w:rPr>
                <w:rFonts w:ascii="Arial" w:eastAsia="Calibri" w:hAnsi="Arial" w:cs="Arial"/>
                <w:sz w:val="24"/>
                <w:szCs w:val="24"/>
              </w:rPr>
            </w:pPr>
            <w:r w:rsidRPr="001914D9">
              <w:rPr>
                <w:rFonts w:ascii="Arial" w:eastAsia="Calibri" w:hAnsi="Arial" w:cs="Arial"/>
                <w:sz w:val="24"/>
                <w:szCs w:val="24"/>
              </w:rPr>
              <w:t>Jungti</w:t>
            </w:r>
            <w:r w:rsidRPr="001914D9">
              <w:rPr>
                <w:rFonts w:ascii="Arial" w:eastAsiaTheme="minorEastAsia" w:hAnsi="Arial" w:cs="Arial"/>
                <w:sz w:val="24"/>
                <w:szCs w:val="24"/>
              </w:rPr>
              <w:t>s – USB 3.0 arba USB-C, užtikrinanti stabilų signalo perdavimą be vėlinimo.</w:t>
            </w:r>
          </w:p>
          <w:p w14:paraId="7765E085" w14:textId="42DB7F38" w:rsidR="00B611D6" w:rsidRPr="001914D9" w:rsidRDefault="00B611D6">
            <w:pPr>
              <w:pStyle w:val="Sraopastraipa"/>
              <w:numPr>
                <w:ilvl w:val="0"/>
                <w:numId w:val="1"/>
              </w:numPr>
              <w:tabs>
                <w:tab w:val="left" w:pos="325"/>
              </w:tabs>
              <w:spacing w:after="0" w:line="238" w:lineRule="auto"/>
              <w:ind w:left="0" w:firstLine="42"/>
              <w:jc w:val="both"/>
              <w:rPr>
                <w:rFonts w:ascii="Arial" w:eastAsia="Calibri" w:hAnsi="Arial" w:cs="Arial"/>
                <w:sz w:val="24"/>
                <w:szCs w:val="24"/>
              </w:rPr>
            </w:pPr>
            <w:r w:rsidRPr="001914D9">
              <w:rPr>
                <w:rFonts w:ascii="Arial" w:eastAsia="Calibri" w:hAnsi="Arial" w:cs="Arial"/>
                <w:sz w:val="24"/>
                <w:szCs w:val="24"/>
              </w:rPr>
              <w:t>Turi būti palaikomas 1080p vaizdo perdavimas realiuoju laiku interaktyviems AR sprendimams.</w:t>
            </w:r>
          </w:p>
          <w:p w14:paraId="579660E0" w14:textId="1A6356EA" w:rsidR="00167D89" w:rsidRPr="001914D9" w:rsidRDefault="00167D89">
            <w:pPr>
              <w:pStyle w:val="Sraopastraipa"/>
              <w:numPr>
                <w:ilvl w:val="0"/>
                <w:numId w:val="1"/>
              </w:numPr>
              <w:tabs>
                <w:tab w:val="left" w:pos="325"/>
              </w:tabs>
              <w:spacing w:after="0" w:line="238" w:lineRule="auto"/>
              <w:ind w:left="0" w:firstLine="42"/>
              <w:jc w:val="both"/>
              <w:rPr>
                <w:rFonts w:ascii="Arial" w:eastAsia="Calibri" w:hAnsi="Arial" w:cs="Arial"/>
                <w:sz w:val="24"/>
                <w:szCs w:val="24"/>
              </w:rPr>
            </w:pPr>
            <w:r w:rsidRPr="001914D9">
              <w:rPr>
                <w:rFonts w:ascii="Arial" w:eastAsia="Calibri" w:hAnsi="Arial" w:cs="Arial"/>
                <w:sz w:val="24"/>
                <w:szCs w:val="24"/>
              </w:rPr>
              <w:t>Garantinė techninė priežiūra – įrangai turi būti taikoma ne trumpesnė kaip 36 (trisdešimt šeši) mėnesiai garantija.</w:t>
            </w:r>
          </w:p>
        </w:tc>
      </w:tr>
      <w:tr w:rsidR="001914D9" w:rsidRPr="001914D9" w14:paraId="428B906B" w14:textId="77777777" w:rsidTr="00606C9B">
        <w:trPr>
          <w:trHeight w:val="642"/>
        </w:trPr>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7" w:type="dxa"/>
              <w:left w:w="114" w:type="dxa"/>
              <w:right w:w="66" w:type="dxa"/>
            </w:tcMar>
            <w:vAlign w:val="center"/>
          </w:tcPr>
          <w:p w14:paraId="4C5485A8" w14:textId="5FBBC7C0" w:rsidR="00B611D6" w:rsidRPr="001914D9" w:rsidRDefault="00C8150A" w:rsidP="0021209A">
            <w:pPr>
              <w:spacing w:line="257" w:lineRule="auto"/>
              <w:jc w:val="center"/>
              <w:rPr>
                <w:rFonts w:ascii="Arial" w:eastAsia="Calibri" w:hAnsi="Arial" w:cs="Arial"/>
                <w:sz w:val="24"/>
                <w:szCs w:val="24"/>
              </w:rPr>
            </w:pPr>
            <w:r w:rsidRPr="001914D9">
              <w:rPr>
                <w:rFonts w:ascii="Arial" w:eastAsia="Calibri" w:hAnsi="Arial" w:cs="Arial"/>
                <w:sz w:val="24"/>
                <w:szCs w:val="24"/>
              </w:rPr>
              <w:t>5</w:t>
            </w:r>
            <w:r w:rsidR="00B611D6" w:rsidRPr="001914D9">
              <w:rPr>
                <w:rFonts w:ascii="Arial" w:eastAsia="Calibri" w:hAnsi="Arial" w:cs="Arial"/>
                <w:sz w:val="24"/>
                <w:szCs w:val="24"/>
              </w:rPr>
              <w:t>.</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7" w:type="dxa"/>
              <w:left w:w="114" w:type="dxa"/>
              <w:right w:w="66" w:type="dxa"/>
            </w:tcMar>
            <w:vAlign w:val="center"/>
          </w:tcPr>
          <w:p w14:paraId="61985565" w14:textId="77777777" w:rsidR="00B611D6" w:rsidRPr="001914D9" w:rsidRDefault="00B611D6" w:rsidP="0021209A">
            <w:pPr>
              <w:spacing w:line="257" w:lineRule="auto"/>
              <w:rPr>
                <w:rFonts w:ascii="Arial" w:eastAsia="Calibri" w:hAnsi="Arial" w:cs="Arial"/>
                <w:sz w:val="24"/>
                <w:szCs w:val="24"/>
              </w:rPr>
            </w:pPr>
            <w:r w:rsidRPr="001914D9">
              <w:rPr>
                <w:rFonts w:ascii="Arial" w:eastAsia="Calibri" w:hAnsi="Arial" w:cs="Arial"/>
                <w:sz w:val="24"/>
                <w:szCs w:val="24"/>
              </w:rPr>
              <w:t>Komutacija (įrangos pajungimas)</w:t>
            </w:r>
          </w:p>
        </w:tc>
        <w:tc>
          <w:tcPr>
            <w:tcW w:w="70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7" w:type="dxa"/>
              <w:left w:w="114" w:type="dxa"/>
              <w:right w:w="66" w:type="dxa"/>
            </w:tcMar>
            <w:vAlign w:val="center"/>
          </w:tcPr>
          <w:p w14:paraId="2C10FBF4" w14:textId="77777777" w:rsidR="00B611D6" w:rsidRPr="001914D9" w:rsidRDefault="00B611D6">
            <w:pPr>
              <w:pStyle w:val="Sraopastraipa"/>
              <w:numPr>
                <w:ilvl w:val="0"/>
                <w:numId w:val="1"/>
              </w:numPr>
              <w:tabs>
                <w:tab w:val="left" w:pos="325"/>
              </w:tabs>
              <w:spacing w:after="0" w:line="257" w:lineRule="auto"/>
              <w:ind w:left="0" w:firstLine="0"/>
              <w:jc w:val="both"/>
              <w:rPr>
                <w:rFonts w:ascii="Arial" w:eastAsia="Calibri" w:hAnsi="Arial" w:cs="Arial"/>
                <w:sz w:val="24"/>
                <w:szCs w:val="24"/>
              </w:rPr>
            </w:pPr>
            <w:r w:rsidRPr="001914D9">
              <w:rPr>
                <w:rFonts w:ascii="Arial" w:eastAsia="Calibri" w:hAnsi="Arial" w:cs="Arial"/>
                <w:sz w:val="24"/>
                <w:szCs w:val="24"/>
              </w:rPr>
              <w:t>Paslaugų tiekėjas turi pateikti ir sumontuoti visus reikalingus kabelius, adapterius, maitinimo šaltinius bei tvirtinimo priedus, užtikrinančius pilną įrangos veikimą.</w:t>
            </w:r>
          </w:p>
          <w:p w14:paraId="229E8793" w14:textId="77777777" w:rsidR="00B611D6" w:rsidRPr="001914D9" w:rsidRDefault="00B611D6">
            <w:pPr>
              <w:pStyle w:val="Sraopastraipa"/>
              <w:numPr>
                <w:ilvl w:val="0"/>
                <w:numId w:val="1"/>
              </w:numPr>
              <w:tabs>
                <w:tab w:val="left" w:pos="325"/>
              </w:tabs>
              <w:spacing w:after="0" w:line="240" w:lineRule="auto"/>
              <w:ind w:left="0" w:firstLine="0"/>
              <w:jc w:val="both"/>
              <w:rPr>
                <w:rFonts w:ascii="Arial" w:eastAsia="Calibri" w:hAnsi="Arial" w:cs="Arial"/>
                <w:sz w:val="24"/>
                <w:szCs w:val="24"/>
              </w:rPr>
            </w:pPr>
            <w:r w:rsidRPr="001914D9">
              <w:rPr>
                <w:rFonts w:ascii="Arial" w:eastAsia="Calibri" w:hAnsi="Arial" w:cs="Arial"/>
                <w:sz w:val="24"/>
                <w:szCs w:val="24"/>
              </w:rPr>
              <w:t>Naudojami tik sertifikuoti komponentai, atitinkantys CE ar lygiaverčius saugos standartus, tinkami nuolatiniam veikimui viešose erdvėse.</w:t>
            </w:r>
          </w:p>
          <w:p w14:paraId="36C3D444" w14:textId="77777777" w:rsidR="00B611D6" w:rsidRPr="001914D9" w:rsidRDefault="00B611D6">
            <w:pPr>
              <w:pStyle w:val="Sraopastraipa"/>
              <w:numPr>
                <w:ilvl w:val="0"/>
                <w:numId w:val="1"/>
              </w:numPr>
              <w:tabs>
                <w:tab w:val="left" w:pos="325"/>
              </w:tabs>
              <w:spacing w:after="0" w:line="238" w:lineRule="auto"/>
              <w:ind w:left="0" w:firstLine="42"/>
              <w:jc w:val="both"/>
              <w:rPr>
                <w:rFonts w:ascii="Arial" w:eastAsia="Calibri" w:hAnsi="Arial" w:cs="Arial"/>
                <w:sz w:val="24"/>
                <w:szCs w:val="24"/>
              </w:rPr>
            </w:pPr>
            <w:r w:rsidRPr="001914D9">
              <w:rPr>
                <w:rFonts w:ascii="Arial" w:eastAsia="Calibri" w:hAnsi="Arial" w:cs="Arial"/>
                <w:sz w:val="24"/>
                <w:szCs w:val="24"/>
              </w:rPr>
              <w:t>Komutacijos sprendimas turi užtikrinti stabilų duomenų ir vaizdo perdavimą tarp visų sistemos įrenginių (ekrano, kompiuterio, kameros).</w:t>
            </w:r>
          </w:p>
          <w:p w14:paraId="11B30195" w14:textId="77777777" w:rsidR="00B611D6" w:rsidRPr="001914D9" w:rsidRDefault="00B611D6">
            <w:pPr>
              <w:pStyle w:val="Sraopastraipa"/>
              <w:numPr>
                <w:ilvl w:val="0"/>
                <w:numId w:val="1"/>
              </w:numPr>
              <w:tabs>
                <w:tab w:val="left" w:pos="325"/>
              </w:tabs>
              <w:spacing w:after="0" w:line="238" w:lineRule="auto"/>
              <w:ind w:left="0" w:firstLine="42"/>
              <w:jc w:val="both"/>
              <w:rPr>
                <w:rFonts w:ascii="Arial" w:eastAsia="Calibri" w:hAnsi="Arial" w:cs="Arial"/>
                <w:sz w:val="24"/>
                <w:szCs w:val="24"/>
              </w:rPr>
            </w:pPr>
            <w:r w:rsidRPr="001914D9">
              <w:rPr>
                <w:rFonts w:ascii="Arial" w:eastAsia="Calibri" w:hAnsi="Arial" w:cs="Arial"/>
                <w:sz w:val="24"/>
                <w:szCs w:val="24"/>
              </w:rPr>
              <w:t>Kabeliai ir jungtys turi būti paslėpti konstrukcijoje arba kabelių kanaluose, kad būtų išlaikytas estetiškas ir tvarkingas ekspozicijos vaizdas.</w:t>
            </w:r>
          </w:p>
          <w:p w14:paraId="1B50728B" w14:textId="77777777" w:rsidR="00B611D6" w:rsidRPr="001914D9" w:rsidRDefault="00B611D6">
            <w:pPr>
              <w:pStyle w:val="Sraopastraipa"/>
              <w:numPr>
                <w:ilvl w:val="0"/>
                <w:numId w:val="1"/>
              </w:numPr>
              <w:tabs>
                <w:tab w:val="left" w:pos="325"/>
              </w:tabs>
              <w:spacing w:after="0" w:line="238" w:lineRule="auto"/>
              <w:ind w:left="0" w:firstLine="42"/>
              <w:jc w:val="both"/>
              <w:rPr>
                <w:rFonts w:ascii="Arial" w:eastAsia="Calibri" w:hAnsi="Arial" w:cs="Arial"/>
                <w:sz w:val="24"/>
                <w:szCs w:val="24"/>
              </w:rPr>
            </w:pPr>
            <w:r w:rsidRPr="001914D9">
              <w:rPr>
                <w:rFonts w:ascii="Arial" w:eastAsia="Calibri" w:hAnsi="Arial" w:cs="Arial"/>
                <w:sz w:val="24"/>
                <w:szCs w:val="24"/>
              </w:rPr>
              <w:t>Turi būti panaudotos HDMI, USB, garso įvesties / išvesties jungtys pagal įrangos suderinamumą.</w:t>
            </w:r>
          </w:p>
          <w:p w14:paraId="784707EC" w14:textId="77777777" w:rsidR="00B611D6" w:rsidRPr="001914D9" w:rsidRDefault="00B611D6">
            <w:pPr>
              <w:pStyle w:val="Sraopastraipa"/>
              <w:numPr>
                <w:ilvl w:val="0"/>
                <w:numId w:val="1"/>
              </w:numPr>
              <w:tabs>
                <w:tab w:val="left" w:pos="325"/>
              </w:tabs>
              <w:spacing w:after="0" w:line="238" w:lineRule="auto"/>
              <w:ind w:left="0" w:firstLine="42"/>
              <w:jc w:val="both"/>
              <w:rPr>
                <w:rFonts w:ascii="Arial" w:eastAsia="Calibri" w:hAnsi="Arial" w:cs="Arial"/>
                <w:sz w:val="24"/>
                <w:szCs w:val="24"/>
              </w:rPr>
            </w:pPr>
            <w:r w:rsidRPr="001914D9">
              <w:rPr>
                <w:rFonts w:ascii="Arial" w:eastAsia="Calibri" w:hAnsi="Arial" w:cs="Arial"/>
                <w:sz w:val="24"/>
                <w:szCs w:val="24"/>
              </w:rPr>
              <w:t>Visa sistema turi būti suderinta ir patikrinta, kad įjungus įrangą, ji automatiškai atpažintų visus komponentus ir pradėtų veikti be papildomos konfigūracijos.</w:t>
            </w:r>
          </w:p>
          <w:p w14:paraId="5807E93C" w14:textId="77777777" w:rsidR="00B611D6" w:rsidRPr="001914D9" w:rsidRDefault="00B611D6">
            <w:pPr>
              <w:pStyle w:val="Sraopastraipa"/>
              <w:numPr>
                <w:ilvl w:val="0"/>
                <w:numId w:val="1"/>
              </w:numPr>
              <w:tabs>
                <w:tab w:val="left" w:pos="325"/>
              </w:tabs>
              <w:spacing w:after="0" w:line="257" w:lineRule="auto"/>
              <w:ind w:left="0" w:firstLine="42"/>
              <w:jc w:val="both"/>
              <w:rPr>
                <w:rFonts w:ascii="Arial" w:eastAsia="Calibri" w:hAnsi="Arial" w:cs="Arial"/>
                <w:sz w:val="24"/>
                <w:szCs w:val="24"/>
              </w:rPr>
            </w:pPr>
            <w:r w:rsidRPr="001914D9">
              <w:rPr>
                <w:rFonts w:ascii="Arial" w:eastAsia="Calibri" w:hAnsi="Arial" w:cs="Arial"/>
                <w:sz w:val="24"/>
                <w:szCs w:val="24"/>
              </w:rPr>
              <w:t>Po montavimo Paslaugų tiekėjas privalo pateikti trumpą techninės priežiūros ir pajungimo instrukciją Pirkėjui.</w:t>
            </w:r>
          </w:p>
        </w:tc>
      </w:tr>
      <w:tr w:rsidR="001914D9" w:rsidRPr="001914D9" w14:paraId="73526C2D" w14:textId="77777777" w:rsidTr="00606C9B">
        <w:trPr>
          <w:trHeight w:val="1245"/>
        </w:trPr>
        <w:tc>
          <w:tcPr>
            <w:tcW w:w="720" w:type="dxa"/>
            <w:tcBorders>
              <w:top w:val="single" w:sz="8" w:space="0" w:color="000000" w:themeColor="text1"/>
              <w:left w:val="single" w:sz="8" w:space="0" w:color="000000" w:themeColor="text1"/>
              <w:bottom w:val="single" w:sz="4" w:space="0" w:color="auto"/>
              <w:right w:val="single" w:sz="8" w:space="0" w:color="000000" w:themeColor="text1"/>
            </w:tcBorders>
            <w:tcMar>
              <w:top w:w="47" w:type="dxa"/>
              <w:left w:w="114" w:type="dxa"/>
              <w:right w:w="66" w:type="dxa"/>
            </w:tcMar>
            <w:vAlign w:val="center"/>
          </w:tcPr>
          <w:p w14:paraId="7F3028BE" w14:textId="6DCBC24A" w:rsidR="00B611D6" w:rsidRPr="001914D9" w:rsidRDefault="00C8150A" w:rsidP="0021209A">
            <w:pPr>
              <w:spacing w:line="257" w:lineRule="auto"/>
              <w:jc w:val="center"/>
              <w:rPr>
                <w:rFonts w:ascii="Arial" w:eastAsia="Calibri" w:hAnsi="Arial" w:cs="Arial"/>
                <w:sz w:val="24"/>
                <w:szCs w:val="24"/>
              </w:rPr>
            </w:pPr>
            <w:r w:rsidRPr="001914D9">
              <w:rPr>
                <w:rFonts w:ascii="Arial" w:eastAsia="Calibri" w:hAnsi="Arial" w:cs="Arial"/>
                <w:sz w:val="24"/>
                <w:szCs w:val="24"/>
              </w:rPr>
              <w:lastRenderedPageBreak/>
              <w:t>6</w:t>
            </w:r>
            <w:r w:rsidR="00B611D6" w:rsidRPr="001914D9">
              <w:rPr>
                <w:rFonts w:ascii="Arial" w:eastAsia="Calibri" w:hAnsi="Arial" w:cs="Arial"/>
                <w:sz w:val="24"/>
                <w:szCs w:val="24"/>
              </w:rPr>
              <w:t>.</w:t>
            </w:r>
          </w:p>
        </w:tc>
        <w:tc>
          <w:tcPr>
            <w:tcW w:w="1815" w:type="dxa"/>
            <w:tcBorders>
              <w:top w:val="single" w:sz="8" w:space="0" w:color="000000" w:themeColor="text1"/>
              <w:left w:val="single" w:sz="8" w:space="0" w:color="000000" w:themeColor="text1"/>
              <w:bottom w:val="single" w:sz="4" w:space="0" w:color="auto"/>
              <w:right w:val="single" w:sz="8" w:space="0" w:color="000000" w:themeColor="text1"/>
            </w:tcBorders>
            <w:tcMar>
              <w:top w:w="47" w:type="dxa"/>
              <w:left w:w="114" w:type="dxa"/>
              <w:right w:w="66" w:type="dxa"/>
            </w:tcMar>
            <w:vAlign w:val="center"/>
          </w:tcPr>
          <w:p w14:paraId="7597F2FD" w14:textId="77777777" w:rsidR="00B611D6" w:rsidRPr="001914D9" w:rsidRDefault="00B611D6" w:rsidP="0021209A">
            <w:pPr>
              <w:spacing w:line="257" w:lineRule="auto"/>
              <w:rPr>
                <w:rFonts w:ascii="Arial" w:eastAsia="Calibri" w:hAnsi="Arial" w:cs="Arial"/>
                <w:sz w:val="24"/>
                <w:szCs w:val="24"/>
              </w:rPr>
            </w:pPr>
            <w:r w:rsidRPr="001914D9">
              <w:rPr>
                <w:rFonts w:ascii="Arial" w:eastAsia="Calibri" w:hAnsi="Arial" w:cs="Arial"/>
                <w:sz w:val="24"/>
                <w:szCs w:val="24"/>
                <w:lang w:eastAsia="en-GB"/>
              </w:rPr>
              <w:t>Programinė įranga</w:t>
            </w:r>
          </w:p>
        </w:tc>
        <w:tc>
          <w:tcPr>
            <w:tcW w:w="7094" w:type="dxa"/>
            <w:tcBorders>
              <w:top w:val="single" w:sz="8" w:space="0" w:color="000000" w:themeColor="text1"/>
              <w:left w:val="single" w:sz="8" w:space="0" w:color="000000" w:themeColor="text1"/>
              <w:bottom w:val="single" w:sz="4" w:space="0" w:color="auto"/>
              <w:right w:val="single" w:sz="8" w:space="0" w:color="000000" w:themeColor="text1"/>
            </w:tcBorders>
            <w:tcMar>
              <w:top w:w="47" w:type="dxa"/>
              <w:left w:w="114" w:type="dxa"/>
              <w:right w:w="66" w:type="dxa"/>
            </w:tcMar>
          </w:tcPr>
          <w:p w14:paraId="6151B863" w14:textId="79AC4EF9" w:rsidR="00B611D6" w:rsidRPr="001914D9" w:rsidRDefault="00B611D6">
            <w:pPr>
              <w:pStyle w:val="Sraopastraipa"/>
              <w:numPr>
                <w:ilvl w:val="0"/>
                <w:numId w:val="1"/>
              </w:numPr>
              <w:tabs>
                <w:tab w:val="left" w:pos="325"/>
              </w:tabs>
              <w:spacing w:after="0" w:line="257" w:lineRule="auto"/>
              <w:ind w:left="0" w:firstLine="42"/>
              <w:jc w:val="both"/>
              <w:rPr>
                <w:rFonts w:ascii="Arial" w:eastAsia="Calibri" w:hAnsi="Arial" w:cs="Arial"/>
                <w:sz w:val="24"/>
                <w:szCs w:val="24"/>
              </w:rPr>
            </w:pPr>
            <w:r w:rsidRPr="001914D9">
              <w:rPr>
                <w:rFonts w:ascii="Arial" w:eastAsia="Calibri" w:hAnsi="Arial" w:cs="Arial"/>
                <w:sz w:val="24"/>
                <w:szCs w:val="24"/>
              </w:rPr>
              <w:t>Sprendimą sudaro ne mažiau kaip</w:t>
            </w:r>
            <w:r w:rsidR="00D6706D" w:rsidRPr="001914D9">
              <w:rPr>
                <w:rFonts w:ascii="Arial" w:eastAsia="Calibri" w:hAnsi="Arial" w:cs="Arial"/>
                <w:sz w:val="24"/>
                <w:szCs w:val="24"/>
              </w:rPr>
              <w:t xml:space="preserve"> 8</w:t>
            </w:r>
            <w:r w:rsidRPr="001914D9">
              <w:rPr>
                <w:rFonts w:ascii="Arial" w:eastAsia="Calibri" w:hAnsi="Arial" w:cs="Arial"/>
                <w:sz w:val="24"/>
                <w:szCs w:val="24"/>
              </w:rPr>
              <w:t xml:space="preserve"> </w:t>
            </w:r>
            <w:r w:rsidR="00D6706D" w:rsidRPr="001914D9">
              <w:rPr>
                <w:rFonts w:ascii="Arial" w:eastAsia="Calibri" w:hAnsi="Arial" w:cs="Arial"/>
                <w:sz w:val="24"/>
                <w:szCs w:val="24"/>
              </w:rPr>
              <w:t>(</w:t>
            </w:r>
            <w:r w:rsidRPr="001914D9">
              <w:rPr>
                <w:rFonts w:ascii="Arial" w:eastAsia="Calibri" w:hAnsi="Arial" w:cs="Arial"/>
                <w:sz w:val="24"/>
                <w:szCs w:val="24"/>
              </w:rPr>
              <w:t>aštuoni</w:t>
            </w:r>
            <w:r w:rsidR="00FC3109" w:rsidRPr="001914D9">
              <w:rPr>
                <w:rFonts w:ascii="Arial" w:eastAsia="Calibri" w:hAnsi="Arial" w:cs="Arial"/>
                <w:sz w:val="24"/>
                <w:szCs w:val="24"/>
              </w:rPr>
              <w:t>os</w:t>
            </w:r>
            <w:r w:rsidR="00D6706D" w:rsidRPr="001914D9">
              <w:rPr>
                <w:rFonts w:ascii="Arial" w:eastAsia="Calibri" w:hAnsi="Arial" w:cs="Arial"/>
                <w:sz w:val="24"/>
                <w:szCs w:val="24"/>
              </w:rPr>
              <w:t>)</w:t>
            </w:r>
            <w:r w:rsidRPr="001914D9">
              <w:rPr>
                <w:rFonts w:ascii="Arial" w:eastAsia="Calibri" w:hAnsi="Arial" w:cs="Arial"/>
                <w:sz w:val="24"/>
                <w:szCs w:val="24"/>
              </w:rPr>
              <w:t xml:space="preserve"> sukurt</w:t>
            </w:r>
            <w:r w:rsidR="00FC3109" w:rsidRPr="001914D9">
              <w:rPr>
                <w:rFonts w:ascii="Arial" w:eastAsia="Calibri" w:hAnsi="Arial" w:cs="Arial"/>
                <w:sz w:val="24"/>
                <w:szCs w:val="24"/>
              </w:rPr>
              <w:t>os</w:t>
            </w:r>
            <w:r w:rsidRPr="001914D9">
              <w:rPr>
                <w:rFonts w:ascii="Arial" w:eastAsia="Calibri" w:hAnsi="Arial" w:cs="Arial"/>
                <w:sz w:val="24"/>
                <w:szCs w:val="24"/>
              </w:rPr>
              <w:t xml:space="preserve"> ir tarpusavyje suderint</w:t>
            </w:r>
            <w:r w:rsidR="00FC3109" w:rsidRPr="001914D9">
              <w:rPr>
                <w:rFonts w:ascii="Arial" w:eastAsia="Calibri" w:hAnsi="Arial" w:cs="Arial"/>
                <w:sz w:val="24"/>
                <w:szCs w:val="24"/>
              </w:rPr>
              <w:t>os</w:t>
            </w:r>
            <w:r w:rsidRPr="001914D9">
              <w:rPr>
                <w:rFonts w:ascii="Arial" w:eastAsia="Calibri" w:hAnsi="Arial" w:cs="Arial"/>
                <w:sz w:val="24"/>
                <w:szCs w:val="24"/>
              </w:rPr>
              <w:t xml:space="preserve"> </w:t>
            </w:r>
            <w:r w:rsidR="00FC3109" w:rsidRPr="001914D9">
              <w:rPr>
                <w:rFonts w:ascii="Arial" w:eastAsia="Calibri" w:hAnsi="Arial" w:cs="Arial"/>
                <w:sz w:val="24"/>
                <w:szCs w:val="24"/>
              </w:rPr>
              <w:t>aprangos.</w:t>
            </w:r>
          </w:p>
          <w:p w14:paraId="171B9E23" w14:textId="512A7699" w:rsidR="00B611D6" w:rsidRPr="001914D9" w:rsidRDefault="00B611D6">
            <w:pPr>
              <w:pStyle w:val="Sraopastraipa"/>
              <w:numPr>
                <w:ilvl w:val="0"/>
                <w:numId w:val="1"/>
              </w:numPr>
              <w:tabs>
                <w:tab w:val="left" w:pos="325"/>
              </w:tabs>
              <w:spacing w:after="0" w:line="257" w:lineRule="auto"/>
              <w:ind w:left="0" w:firstLine="42"/>
              <w:jc w:val="both"/>
              <w:rPr>
                <w:rFonts w:ascii="Arial" w:eastAsia="Calibri" w:hAnsi="Arial" w:cs="Arial"/>
                <w:sz w:val="24"/>
                <w:szCs w:val="24"/>
              </w:rPr>
            </w:pPr>
            <w:r w:rsidRPr="001914D9">
              <w:rPr>
                <w:rFonts w:ascii="Arial" w:eastAsia="Calibri" w:hAnsi="Arial" w:cs="Arial"/>
                <w:sz w:val="24"/>
                <w:szCs w:val="24"/>
              </w:rPr>
              <w:t>Ne vėliau kaip per 28 (dvidešimt aštuonias) kalendorines dienas nuo sutarties su Pirkėju pasirašymo dienos pateikiami Pirkėjui derinti</w:t>
            </w:r>
            <w:r w:rsidR="00D6706D" w:rsidRPr="001914D9">
              <w:rPr>
                <w:rFonts w:ascii="Arial" w:eastAsia="Calibri" w:hAnsi="Arial" w:cs="Arial"/>
                <w:sz w:val="24"/>
                <w:szCs w:val="24"/>
              </w:rPr>
              <w:t xml:space="preserve"> 8</w:t>
            </w:r>
            <w:r w:rsidRPr="001914D9">
              <w:rPr>
                <w:rFonts w:ascii="Arial" w:eastAsia="Calibri" w:hAnsi="Arial" w:cs="Arial"/>
                <w:sz w:val="24"/>
                <w:szCs w:val="24"/>
              </w:rPr>
              <w:t xml:space="preserve"> </w:t>
            </w:r>
            <w:r w:rsidR="00D6706D" w:rsidRPr="001914D9">
              <w:rPr>
                <w:rFonts w:ascii="Arial" w:eastAsia="Calibri" w:hAnsi="Arial" w:cs="Arial"/>
                <w:sz w:val="24"/>
                <w:szCs w:val="24"/>
              </w:rPr>
              <w:t>(</w:t>
            </w:r>
            <w:r w:rsidRPr="001914D9">
              <w:rPr>
                <w:rFonts w:ascii="Arial" w:eastAsia="Calibri" w:hAnsi="Arial" w:cs="Arial"/>
                <w:sz w:val="24"/>
                <w:szCs w:val="24"/>
              </w:rPr>
              <w:t>aštuoni</w:t>
            </w:r>
            <w:r w:rsidR="00D6706D" w:rsidRPr="001914D9">
              <w:rPr>
                <w:rFonts w:ascii="Arial" w:eastAsia="Calibri" w:hAnsi="Arial" w:cs="Arial"/>
                <w:sz w:val="24"/>
                <w:szCs w:val="24"/>
              </w:rPr>
              <w:t>)</w:t>
            </w:r>
            <w:r w:rsidRPr="001914D9">
              <w:rPr>
                <w:rFonts w:ascii="Arial" w:eastAsia="Calibri" w:hAnsi="Arial" w:cs="Arial"/>
                <w:sz w:val="24"/>
                <w:szCs w:val="24"/>
              </w:rPr>
              <w:t xml:space="preserve">  </w:t>
            </w:r>
            <w:r w:rsidR="00FC3109" w:rsidRPr="001914D9">
              <w:rPr>
                <w:rFonts w:ascii="Arial" w:eastAsia="Calibri" w:hAnsi="Arial" w:cs="Arial"/>
                <w:sz w:val="24"/>
                <w:szCs w:val="24"/>
              </w:rPr>
              <w:t>aprangų</w:t>
            </w:r>
            <w:r w:rsidRPr="001914D9">
              <w:rPr>
                <w:rFonts w:ascii="Arial" w:eastAsia="Calibri" w:hAnsi="Arial" w:cs="Arial"/>
                <w:sz w:val="24"/>
                <w:szCs w:val="24"/>
              </w:rPr>
              <w:t xml:space="preserve"> dizaino variantai.</w:t>
            </w:r>
          </w:p>
          <w:p w14:paraId="198E54F9" w14:textId="625E992C" w:rsidR="00B611D6" w:rsidRPr="001914D9" w:rsidRDefault="00B611D6">
            <w:pPr>
              <w:pStyle w:val="Sraopastraipa"/>
              <w:numPr>
                <w:ilvl w:val="0"/>
                <w:numId w:val="1"/>
              </w:numPr>
              <w:tabs>
                <w:tab w:val="left" w:pos="325"/>
              </w:tabs>
              <w:spacing w:after="0" w:line="257" w:lineRule="auto"/>
              <w:ind w:left="0" w:firstLine="42"/>
              <w:jc w:val="both"/>
              <w:rPr>
                <w:rFonts w:ascii="Arial" w:eastAsia="Calibri" w:hAnsi="Arial" w:cs="Arial"/>
                <w:sz w:val="24"/>
                <w:szCs w:val="24"/>
              </w:rPr>
            </w:pPr>
            <w:r w:rsidRPr="001914D9">
              <w:rPr>
                <w:rFonts w:ascii="Arial" w:eastAsia="Calibri" w:hAnsi="Arial" w:cs="Arial"/>
                <w:sz w:val="24"/>
                <w:szCs w:val="24"/>
              </w:rPr>
              <w:t>Galutiniai failai pateikiami PNG formatu.</w:t>
            </w:r>
          </w:p>
          <w:p w14:paraId="045E870A" w14:textId="77777777" w:rsidR="00B611D6" w:rsidRPr="001914D9" w:rsidRDefault="00B611D6">
            <w:pPr>
              <w:pStyle w:val="Sraopastraipa"/>
              <w:numPr>
                <w:ilvl w:val="0"/>
                <w:numId w:val="1"/>
              </w:numPr>
              <w:tabs>
                <w:tab w:val="left" w:pos="325"/>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Paslaugų tiekėjas užtikrina, kad sprendimas yra ištestuotas, o reikalingi koregavimai įgyvendinti pagal Pirkėjo pastabas iki galutinio patvirtinimo.</w:t>
            </w:r>
          </w:p>
          <w:p w14:paraId="396F2F0C" w14:textId="77777777" w:rsidR="00B611D6" w:rsidRPr="001914D9" w:rsidRDefault="00B611D6">
            <w:pPr>
              <w:pStyle w:val="Sraopastraipa"/>
              <w:numPr>
                <w:ilvl w:val="0"/>
                <w:numId w:val="1"/>
              </w:numPr>
              <w:tabs>
                <w:tab w:val="left" w:pos="325"/>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Sprendime yra sukurtas vartotojo sąsajos (UI) dizainas ir vartotojo patirties (UX) koncepcija, užtikrinantys aiškią, patogią ir įtraukiančią lankytojo sąveiką su interaktyviu veidrodžiu.</w:t>
            </w:r>
          </w:p>
          <w:p w14:paraId="796CC3D6" w14:textId="77777777" w:rsidR="00B611D6" w:rsidRPr="001914D9" w:rsidRDefault="00B611D6">
            <w:pPr>
              <w:pStyle w:val="Sraopastraipa"/>
              <w:numPr>
                <w:ilvl w:val="0"/>
                <w:numId w:val="1"/>
              </w:numPr>
              <w:tabs>
                <w:tab w:val="left" w:pos="325"/>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Sąsajos struktūra yra intuityvi ir pritaikyta įvairaus amžiaus lankytojams, užtikrinant lengvą funkcijų supratimą be papildomų instrukcijų.</w:t>
            </w:r>
          </w:p>
          <w:p w14:paraId="5CA1D8D5" w14:textId="77777777" w:rsidR="00B611D6" w:rsidRPr="001914D9" w:rsidRDefault="00B611D6">
            <w:pPr>
              <w:pStyle w:val="Sraopastraipa"/>
              <w:numPr>
                <w:ilvl w:val="0"/>
                <w:numId w:val="1"/>
              </w:numPr>
              <w:tabs>
                <w:tab w:val="left" w:pos="325"/>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Grafiniai elementai (mygtukai, piktogramos, pasirinkimų meniu) yra didelio kontrasto, aiškiai matomi ir pritaikyti vertikaliai montuojamam ekranui.</w:t>
            </w:r>
          </w:p>
          <w:p w14:paraId="48085964" w14:textId="1B956F2A" w:rsidR="00B611D6" w:rsidRPr="001914D9" w:rsidRDefault="00B611D6">
            <w:pPr>
              <w:pStyle w:val="Sraopastraipa"/>
              <w:numPr>
                <w:ilvl w:val="0"/>
                <w:numId w:val="1"/>
              </w:numPr>
              <w:tabs>
                <w:tab w:val="left" w:pos="325"/>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 xml:space="preserve">Vartotojo kelias (angl. </w:t>
            </w:r>
            <w:r w:rsidR="00667470" w:rsidRPr="001914D9">
              <w:rPr>
                <w:rFonts w:ascii="Arial" w:eastAsiaTheme="minorEastAsia" w:hAnsi="Arial" w:cs="Arial"/>
                <w:sz w:val="24"/>
                <w:szCs w:val="24"/>
              </w:rPr>
              <w:t>U</w:t>
            </w:r>
            <w:r w:rsidRPr="001914D9">
              <w:rPr>
                <w:rFonts w:ascii="Arial" w:eastAsiaTheme="minorEastAsia" w:hAnsi="Arial" w:cs="Arial"/>
                <w:sz w:val="24"/>
                <w:szCs w:val="24"/>
              </w:rPr>
              <w:t>ser flow) yra aiškiai apibrėžtas: nuo lankytojo atvaizdo atpažinimo iki pasirinkto kostiumo pritaikymo.</w:t>
            </w:r>
          </w:p>
          <w:p w14:paraId="35B27CBC" w14:textId="32959E7B" w:rsidR="00B611D6" w:rsidRPr="001914D9" w:rsidRDefault="00FC3109">
            <w:pPr>
              <w:pStyle w:val="Sraopastraipa"/>
              <w:numPr>
                <w:ilvl w:val="0"/>
                <w:numId w:val="1"/>
              </w:numPr>
              <w:tabs>
                <w:tab w:val="left" w:pos="325"/>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Dizaino stilius turi būti vizualiai suderintas su muziejaus ekspozicijos estetika ir atitikti kultūrinį kontekstą, užtikrinant ryšio su saugomomis teritorijomis ir biologine įvairove išraišką.</w:t>
            </w:r>
            <w:r w:rsidR="00667981" w:rsidRPr="001914D9">
              <w:rPr>
                <w:rFonts w:ascii="Arial" w:eastAsiaTheme="minorEastAsia" w:hAnsi="Arial" w:cs="Arial"/>
                <w:sz w:val="24"/>
                <w:szCs w:val="24"/>
              </w:rPr>
              <w:t xml:space="preserve"> </w:t>
            </w:r>
            <w:r w:rsidR="00B611D6" w:rsidRPr="001914D9">
              <w:rPr>
                <w:rFonts w:ascii="Arial" w:eastAsiaTheme="minorEastAsia" w:hAnsi="Arial" w:cs="Arial"/>
                <w:sz w:val="24"/>
                <w:szCs w:val="24"/>
              </w:rPr>
              <w:t>Sukurtas UX/UI sprendimas yra vientisai integruotas su programine dalimi, užtikrinant nuoseklią ir sklandžią interaktyvią patirtį.</w:t>
            </w:r>
          </w:p>
          <w:p w14:paraId="1B67F9F0" w14:textId="77777777" w:rsidR="00B611D6" w:rsidRPr="001914D9" w:rsidRDefault="00B611D6">
            <w:pPr>
              <w:pStyle w:val="Sraopastraipa"/>
              <w:numPr>
                <w:ilvl w:val="0"/>
                <w:numId w:val="1"/>
              </w:numPr>
              <w:tabs>
                <w:tab w:val="left" w:pos="325"/>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Sistema yra sukonfigūruota veikti autonomiškai, be interneto ryšio, ir automatiškai paleidžia programą įrenginio įjungimo metu (autostart / kiosk režimas).</w:t>
            </w:r>
          </w:p>
          <w:p w14:paraId="7EEC2428" w14:textId="77777777" w:rsidR="00B611D6" w:rsidRPr="001914D9" w:rsidRDefault="00B611D6">
            <w:pPr>
              <w:pStyle w:val="Sraopastraipa"/>
              <w:numPr>
                <w:ilvl w:val="0"/>
                <w:numId w:val="1"/>
              </w:numPr>
              <w:tabs>
                <w:tab w:val="left" w:pos="325"/>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Sprendimas yra sukurtas naudojant Unity, Unreal Engine arba lygiavertę kūrimo aplinką, palaikančią realaus laiko 3D atvaizdavimą ir kamerų integraciją.</w:t>
            </w:r>
          </w:p>
          <w:p w14:paraId="443406AC" w14:textId="77777777" w:rsidR="00B611D6" w:rsidRPr="001914D9" w:rsidRDefault="00B611D6">
            <w:pPr>
              <w:pStyle w:val="Sraopastraipa"/>
              <w:numPr>
                <w:ilvl w:val="0"/>
                <w:numId w:val="1"/>
              </w:numPr>
              <w:tabs>
                <w:tab w:val="left" w:pos="325"/>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Programinė įranga yra optimizuota stabiliam veikimui ne trumpiau kaip 8 valandas per dieną, užtikrinant sklandų darbą be trikdžių.</w:t>
            </w:r>
          </w:p>
          <w:p w14:paraId="1AF0BCF1" w14:textId="77777777" w:rsidR="00B611D6" w:rsidRPr="001914D9" w:rsidRDefault="00B611D6">
            <w:pPr>
              <w:pStyle w:val="Sraopastraipa"/>
              <w:numPr>
                <w:ilvl w:val="0"/>
                <w:numId w:val="1"/>
              </w:numPr>
              <w:tabs>
                <w:tab w:val="left" w:pos="325"/>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Užtikrinamas tikslus kameros vaizdo mastelio ir perspektyvos suderinimas su žmogaus kontūru.</w:t>
            </w:r>
          </w:p>
          <w:p w14:paraId="208D35D4" w14:textId="77777777" w:rsidR="00B611D6" w:rsidRPr="001914D9" w:rsidRDefault="00B611D6">
            <w:pPr>
              <w:pStyle w:val="Sraopastraipa"/>
              <w:numPr>
                <w:ilvl w:val="0"/>
                <w:numId w:val="1"/>
              </w:numPr>
              <w:tabs>
                <w:tab w:val="left" w:pos="325"/>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Sukurtas sprendimas yra intuityvus ir nereikalauja papildomos naudotojo konfigūracijos ar kalibravimus po įjungimo.</w:t>
            </w:r>
          </w:p>
          <w:p w14:paraId="6456DC68" w14:textId="77777777" w:rsidR="00B611D6" w:rsidRPr="001914D9" w:rsidRDefault="00B611D6">
            <w:pPr>
              <w:pStyle w:val="Sraopastraipa"/>
              <w:numPr>
                <w:ilvl w:val="0"/>
                <w:numId w:val="1"/>
              </w:numPr>
              <w:tabs>
                <w:tab w:val="left" w:pos="325"/>
              </w:tabs>
              <w:spacing w:after="0" w:line="257" w:lineRule="auto"/>
              <w:ind w:left="0" w:firstLine="42"/>
              <w:jc w:val="both"/>
              <w:rPr>
                <w:rFonts w:ascii="Arial" w:eastAsiaTheme="minorEastAsia" w:hAnsi="Arial" w:cs="Arial"/>
                <w:sz w:val="24"/>
                <w:szCs w:val="24"/>
              </w:rPr>
            </w:pPr>
            <w:r w:rsidRPr="001914D9">
              <w:rPr>
                <w:rFonts w:ascii="Arial" w:eastAsiaTheme="minorEastAsia" w:hAnsi="Arial" w:cs="Arial"/>
                <w:sz w:val="24"/>
                <w:szCs w:val="24"/>
              </w:rPr>
              <w:t>Po sprendimo diegimo Paslaugų tiekėjas atlieka testavimą vietoje ir pateikia trumpą naudotojo instrukciją, skirtą kasdieniam naudojimui Pirkėjo darbuotojams.</w:t>
            </w:r>
          </w:p>
        </w:tc>
      </w:tr>
      <w:tr w:rsidR="001914D9" w:rsidRPr="001914D9" w14:paraId="169053E3" w14:textId="77777777" w:rsidTr="00DE453F">
        <w:trPr>
          <w:trHeight w:val="1501"/>
        </w:trPr>
        <w:tc>
          <w:tcPr>
            <w:tcW w:w="720"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3C0CF7DA" w14:textId="6686F54A" w:rsidR="00B611D6" w:rsidRPr="001914D9" w:rsidRDefault="00C8150A" w:rsidP="0021209A">
            <w:pPr>
              <w:spacing w:line="257" w:lineRule="auto"/>
              <w:jc w:val="center"/>
              <w:rPr>
                <w:rFonts w:ascii="Arial" w:eastAsia="Calibri" w:hAnsi="Arial" w:cs="Arial"/>
                <w:sz w:val="24"/>
                <w:szCs w:val="24"/>
              </w:rPr>
            </w:pPr>
            <w:r w:rsidRPr="001914D9">
              <w:rPr>
                <w:rFonts w:ascii="Arial" w:eastAsia="Calibri" w:hAnsi="Arial" w:cs="Arial"/>
                <w:sz w:val="24"/>
                <w:szCs w:val="24"/>
              </w:rPr>
              <w:t>7</w:t>
            </w:r>
            <w:r w:rsidR="00B611D6" w:rsidRPr="001914D9">
              <w:rPr>
                <w:rFonts w:ascii="Arial" w:eastAsia="Calibri" w:hAnsi="Arial" w:cs="Arial"/>
                <w:sz w:val="24"/>
                <w:szCs w:val="24"/>
              </w:rPr>
              <w:t>.</w:t>
            </w:r>
          </w:p>
        </w:tc>
        <w:tc>
          <w:tcPr>
            <w:tcW w:w="1815" w:type="dxa"/>
            <w:tcBorders>
              <w:top w:val="single" w:sz="4" w:space="0" w:color="auto"/>
              <w:left w:val="single" w:sz="4" w:space="0" w:color="auto"/>
              <w:bottom w:val="single" w:sz="4" w:space="0" w:color="auto"/>
              <w:right w:val="single" w:sz="4" w:space="0" w:color="auto"/>
            </w:tcBorders>
            <w:tcMar>
              <w:top w:w="47" w:type="dxa"/>
              <w:left w:w="114" w:type="dxa"/>
              <w:right w:w="66" w:type="dxa"/>
            </w:tcMar>
            <w:vAlign w:val="center"/>
          </w:tcPr>
          <w:p w14:paraId="588D49A0" w14:textId="77C1C6D8" w:rsidR="00B611D6" w:rsidRPr="001914D9" w:rsidRDefault="00B611D6" w:rsidP="0021209A">
            <w:pPr>
              <w:spacing w:after="0" w:line="240" w:lineRule="auto"/>
              <w:rPr>
                <w:rFonts w:ascii="Arial" w:eastAsia="Calibri" w:hAnsi="Arial" w:cs="Arial"/>
                <w:sz w:val="24"/>
                <w:szCs w:val="24"/>
              </w:rPr>
            </w:pPr>
            <w:r w:rsidRPr="001914D9">
              <w:rPr>
                <w:rFonts w:ascii="Arial" w:eastAsia="Calibri" w:hAnsi="Arial" w:cs="Arial"/>
                <w:sz w:val="24"/>
                <w:szCs w:val="24"/>
              </w:rPr>
              <w:t>Programinės įrangos</w:t>
            </w:r>
          </w:p>
          <w:p w14:paraId="15664D5D" w14:textId="568CCB34" w:rsidR="00B611D6" w:rsidRPr="001914D9" w:rsidRDefault="00B611D6" w:rsidP="0021209A">
            <w:pPr>
              <w:spacing w:after="0" w:line="240" w:lineRule="auto"/>
              <w:rPr>
                <w:rFonts w:ascii="Arial" w:eastAsia="Calibri" w:hAnsi="Arial" w:cs="Arial"/>
                <w:sz w:val="24"/>
                <w:szCs w:val="24"/>
              </w:rPr>
            </w:pPr>
            <w:r w:rsidRPr="001914D9">
              <w:rPr>
                <w:rFonts w:ascii="Arial" w:eastAsia="Calibri" w:hAnsi="Arial" w:cs="Arial"/>
                <w:sz w:val="24"/>
                <w:szCs w:val="24"/>
              </w:rPr>
              <w:t>diegimas,</w:t>
            </w:r>
            <w:r w:rsidR="0021209A" w:rsidRPr="001914D9">
              <w:rPr>
                <w:rFonts w:ascii="Arial" w:eastAsia="Calibri" w:hAnsi="Arial" w:cs="Arial"/>
                <w:sz w:val="24"/>
                <w:szCs w:val="24"/>
              </w:rPr>
              <w:t xml:space="preserve"> </w:t>
            </w:r>
            <w:r w:rsidRPr="001914D9">
              <w:rPr>
                <w:rFonts w:ascii="Arial" w:eastAsia="Calibri" w:hAnsi="Arial" w:cs="Arial"/>
                <w:sz w:val="24"/>
                <w:szCs w:val="24"/>
              </w:rPr>
              <w:t>montavimo ir</w:t>
            </w:r>
            <w:r w:rsidR="0021209A" w:rsidRPr="001914D9">
              <w:rPr>
                <w:rFonts w:ascii="Arial" w:eastAsia="Calibri" w:hAnsi="Arial" w:cs="Arial"/>
                <w:sz w:val="24"/>
                <w:szCs w:val="24"/>
              </w:rPr>
              <w:t xml:space="preserve"> </w:t>
            </w:r>
            <w:r w:rsidRPr="001914D9">
              <w:rPr>
                <w:rFonts w:ascii="Arial" w:eastAsia="Calibri" w:hAnsi="Arial" w:cs="Arial"/>
                <w:sz w:val="24"/>
                <w:szCs w:val="24"/>
              </w:rPr>
              <w:t>testavimo</w:t>
            </w:r>
            <w:r w:rsidR="0021209A" w:rsidRPr="001914D9">
              <w:rPr>
                <w:rFonts w:ascii="Arial" w:eastAsia="Calibri" w:hAnsi="Arial" w:cs="Arial"/>
                <w:sz w:val="24"/>
                <w:szCs w:val="24"/>
              </w:rPr>
              <w:t xml:space="preserve"> </w:t>
            </w:r>
            <w:r w:rsidR="007A6017" w:rsidRPr="001914D9">
              <w:rPr>
                <w:rFonts w:ascii="Arial" w:eastAsia="Calibri" w:hAnsi="Arial" w:cs="Arial"/>
                <w:sz w:val="24"/>
                <w:szCs w:val="24"/>
              </w:rPr>
              <w:t>paslaugos</w:t>
            </w:r>
            <w:r w:rsidRPr="001914D9">
              <w:rPr>
                <w:rFonts w:ascii="Arial" w:eastAsia="Calibri" w:hAnsi="Arial" w:cs="Arial"/>
                <w:sz w:val="24"/>
                <w:szCs w:val="24"/>
              </w:rPr>
              <w:t>,</w:t>
            </w:r>
            <w:r w:rsidR="0021209A" w:rsidRPr="001914D9">
              <w:rPr>
                <w:rFonts w:ascii="Arial" w:eastAsia="Calibri" w:hAnsi="Arial" w:cs="Arial"/>
                <w:sz w:val="24"/>
                <w:szCs w:val="24"/>
              </w:rPr>
              <w:t xml:space="preserve"> </w:t>
            </w:r>
            <w:r w:rsidRPr="001914D9">
              <w:rPr>
                <w:rFonts w:ascii="Arial" w:eastAsia="Calibri" w:hAnsi="Arial" w:cs="Arial"/>
                <w:sz w:val="24"/>
                <w:szCs w:val="24"/>
              </w:rPr>
              <w:t xml:space="preserve">pristatymas ir </w:t>
            </w:r>
            <w:r w:rsidRPr="001914D9">
              <w:rPr>
                <w:rFonts w:ascii="Arial" w:eastAsia="Calibri" w:hAnsi="Arial" w:cs="Arial"/>
                <w:sz w:val="24"/>
                <w:szCs w:val="24"/>
              </w:rPr>
              <w:lastRenderedPageBreak/>
              <w:t>personalo</w:t>
            </w:r>
            <w:r w:rsidR="0021209A" w:rsidRPr="001914D9">
              <w:rPr>
                <w:rFonts w:ascii="Arial" w:eastAsia="Calibri" w:hAnsi="Arial" w:cs="Arial"/>
                <w:sz w:val="24"/>
                <w:szCs w:val="24"/>
              </w:rPr>
              <w:t xml:space="preserve"> </w:t>
            </w:r>
            <w:r w:rsidRPr="001914D9">
              <w:rPr>
                <w:rFonts w:ascii="Arial" w:eastAsia="Calibri" w:hAnsi="Arial" w:cs="Arial"/>
                <w:sz w:val="24"/>
                <w:szCs w:val="24"/>
              </w:rPr>
              <w:t>apmokymas</w:t>
            </w:r>
          </w:p>
          <w:p w14:paraId="10B2AD0C" w14:textId="77777777" w:rsidR="00B611D6" w:rsidRPr="001914D9" w:rsidRDefault="00B611D6" w:rsidP="0021209A">
            <w:pPr>
              <w:spacing w:line="257" w:lineRule="auto"/>
              <w:ind w:firstLine="1134"/>
              <w:rPr>
                <w:rFonts w:ascii="Arial" w:eastAsia="Calibri" w:hAnsi="Arial" w:cs="Arial"/>
                <w:sz w:val="24"/>
                <w:szCs w:val="24"/>
              </w:rPr>
            </w:pPr>
          </w:p>
        </w:tc>
        <w:tc>
          <w:tcPr>
            <w:tcW w:w="7094" w:type="dxa"/>
            <w:tcBorders>
              <w:top w:val="single" w:sz="4" w:space="0" w:color="auto"/>
              <w:left w:val="single" w:sz="4" w:space="0" w:color="auto"/>
              <w:bottom w:val="single" w:sz="4" w:space="0" w:color="auto"/>
              <w:right w:val="single" w:sz="4" w:space="0" w:color="auto"/>
            </w:tcBorders>
            <w:tcMar>
              <w:top w:w="47" w:type="dxa"/>
              <w:left w:w="114" w:type="dxa"/>
              <w:right w:w="66" w:type="dxa"/>
            </w:tcMar>
          </w:tcPr>
          <w:p w14:paraId="31A56B0B" w14:textId="62270A6B" w:rsidR="00B611D6" w:rsidRPr="001914D9" w:rsidRDefault="00B611D6">
            <w:pPr>
              <w:pStyle w:val="Sraopastraipa"/>
              <w:numPr>
                <w:ilvl w:val="0"/>
                <w:numId w:val="4"/>
              </w:numPr>
              <w:tabs>
                <w:tab w:val="left" w:pos="325"/>
              </w:tabs>
              <w:spacing w:after="0" w:line="238" w:lineRule="auto"/>
              <w:ind w:left="0" w:firstLine="0"/>
              <w:jc w:val="both"/>
              <w:rPr>
                <w:rFonts w:ascii="Arial" w:eastAsia="Calibri" w:hAnsi="Arial" w:cs="Arial"/>
                <w:sz w:val="24"/>
                <w:szCs w:val="24"/>
              </w:rPr>
            </w:pPr>
            <w:r w:rsidRPr="001914D9">
              <w:rPr>
                <w:rFonts w:ascii="Arial" w:eastAsia="Calibri" w:hAnsi="Arial" w:cs="Arial"/>
                <w:sz w:val="24"/>
                <w:szCs w:val="24"/>
              </w:rPr>
              <w:lastRenderedPageBreak/>
              <w:t xml:space="preserve">Paslaugų tiekėjas privalo atlikti visų įrangos komponentų (ekrano, kameros, kompiuterio ir komutacijos elementų) montavimą </w:t>
            </w:r>
            <w:r w:rsidR="00F6347F" w:rsidRPr="001914D9">
              <w:rPr>
                <w:rFonts w:ascii="Arial" w:eastAsia="Calibri" w:hAnsi="Arial" w:cs="Arial"/>
                <w:sz w:val="24"/>
                <w:szCs w:val="24"/>
              </w:rPr>
              <w:t>lankytojų centro patalpoje.</w:t>
            </w:r>
          </w:p>
          <w:p w14:paraId="32085BFD" w14:textId="0EC7981F" w:rsidR="00B611D6" w:rsidRPr="001914D9" w:rsidRDefault="00B611D6">
            <w:pPr>
              <w:pStyle w:val="Sraopastraipa"/>
              <w:numPr>
                <w:ilvl w:val="0"/>
                <w:numId w:val="4"/>
              </w:numPr>
              <w:tabs>
                <w:tab w:val="left" w:pos="325"/>
              </w:tabs>
              <w:spacing w:after="0" w:line="238" w:lineRule="auto"/>
              <w:ind w:left="0" w:firstLine="0"/>
              <w:jc w:val="both"/>
              <w:rPr>
                <w:rFonts w:ascii="Arial" w:eastAsia="Calibri" w:hAnsi="Arial" w:cs="Arial"/>
                <w:sz w:val="24"/>
                <w:szCs w:val="24"/>
              </w:rPr>
            </w:pPr>
            <w:r w:rsidRPr="001914D9">
              <w:rPr>
                <w:rFonts w:ascii="Arial" w:eastAsia="Calibri" w:hAnsi="Arial" w:cs="Arial"/>
                <w:sz w:val="24"/>
                <w:szCs w:val="24"/>
              </w:rPr>
              <w:t>Montavimo darbai turi būti vykdomi saugiai, nepažeidžiant ekspozicijos interjero elementų, išlaikant estetinį bendrą instaliacijos vaizdą.</w:t>
            </w:r>
          </w:p>
          <w:p w14:paraId="019F7452" w14:textId="0C8A277C" w:rsidR="004458A1" w:rsidRPr="001914D9" w:rsidRDefault="004458A1">
            <w:pPr>
              <w:pStyle w:val="Sraopastraipa"/>
              <w:numPr>
                <w:ilvl w:val="0"/>
                <w:numId w:val="4"/>
              </w:numPr>
              <w:tabs>
                <w:tab w:val="left" w:pos="325"/>
              </w:tabs>
              <w:spacing w:after="0" w:line="238" w:lineRule="auto"/>
              <w:ind w:left="0" w:firstLine="0"/>
              <w:jc w:val="both"/>
              <w:rPr>
                <w:rFonts w:ascii="Arial" w:eastAsia="Calibri" w:hAnsi="Arial" w:cs="Arial"/>
                <w:sz w:val="24"/>
                <w:szCs w:val="24"/>
              </w:rPr>
            </w:pPr>
            <w:r w:rsidRPr="001914D9">
              <w:rPr>
                <w:rFonts w:ascii="Arial" w:eastAsia="Calibri" w:hAnsi="Arial" w:cs="Arial"/>
                <w:sz w:val="24"/>
                <w:szCs w:val="24"/>
              </w:rPr>
              <w:lastRenderedPageBreak/>
              <w:t>Paslauga atliekama Šaltojo karo ekspozicijos darbo metu (pirmadieniais – sekmadieniais) nuo 8:00</w:t>
            </w:r>
            <w:r w:rsidR="00DE453F" w:rsidRPr="001914D9">
              <w:rPr>
                <w:rFonts w:ascii="Arial" w:eastAsia="Calibri" w:hAnsi="Arial" w:cs="Arial"/>
                <w:sz w:val="24"/>
                <w:szCs w:val="24"/>
              </w:rPr>
              <w:t xml:space="preserve"> val.</w:t>
            </w:r>
            <w:r w:rsidRPr="001914D9">
              <w:rPr>
                <w:rFonts w:ascii="Arial" w:eastAsia="Calibri" w:hAnsi="Arial" w:cs="Arial"/>
                <w:sz w:val="24"/>
                <w:szCs w:val="24"/>
              </w:rPr>
              <w:t xml:space="preserve"> iki 17:00 val.</w:t>
            </w:r>
          </w:p>
          <w:p w14:paraId="05BDCE55" w14:textId="607D3F74" w:rsidR="00B611D6" w:rsidRPr="001914D9" w:rsidRDefault="00B611D6">
            <w:pPr>
              <w:pStyle w:val="Sraopastraipa"/>
              <w:numPr>
                <w:ilvl w:val="0"/>
                <w:numId w:val="4"/>
              </w:numPr>
              <w:tabs>
                <w:tab w:val="left" w:pos="325"/>
              </w:tabs>
              <w:spacing w:after="0" w:line="238" w:lineRule="auto"/>
              <w:ind w:left="0" w:firstLine="0"/>
              <w:jc w:val="both"/>
              <w:rPr>
                <w:rFonts w:ascii="Arial" w:eastAsia="Calibri" w:hAnsi="Arial" w:cs="Arial"/>
                <w:sz w:val="24"/>
                <w:szCs w:val="24"/>
              </w:rPr>
            </w:pPr>
            <w:r w:rsidRPr="001914D9">
              <w:rPr>
                <w:rFonts w:ascii="Arial" w:eastAsia="Calibri" w:hAnsi="Arial" w:cs="Arial"/>
                <w:sz w:val="24"/>
                <w:szCs w:val="24"/>
              </w:rPr>
              <w:t>Visi laidai, jungtys ir tvirtinimo elementai turi būti paslėpti konstrukcijoje arba kabelių kanaluose, užtikrinant tvarkingą ekspozicinį sprendimą.</w:t>
            </w:r>
          </w:p>
          <w:p w14:paraId="5DA1490D" w14:textId="3FF827AC" w:rsidR="00B611D6" w:rsidRPr="001914D9" w:rsidRDefault="00B611D6">
            <w:pPr>
              <w:pStyle w:val="Sraopastraipa"/>
              <w:numPr>
                <w:ilvl w:val="0"/>
                <w:numId w:val="4"/>
              </w:numPr>
              <w:tabs>
                <w:tab w:val="left" w:pos="325"/>
              </w:tabs>
              <w:spacing w:after="0" w:line="238" w:lineRule="auto"/>
              <w:ind w:left="0" w:firstLine="0"/>
              <w:jc w:val="both"/>
              <w:rPr>
                <w:rFonts w:ascii="Arial" w:eastAsia="Calibri" w:hAnsi="Arial" w:cs="Arial"/>
                <w:sz w:val="24"/>
                <w:szCs w:val="24"/>
              </w:rPr>
            </w:pPr>
            <w:r w:rsidRPr="001914D9">
              <w:rPr>
                <w:rFonts w:ascii="Arial" w:eastAsia="Calibri" w:hAnsi="Arial" w:cs="Arial"/>
                <w:sz w:val="24"/>
                <w:szCs w:val="24"/>
              </w:rPr>
              <w:t>Paslaugų tiekėjas privalo įdiegti sukurtą programinę įrangą, suderinti jos veikimą su visa įranga (kamera, ekranas, kompiuteris, garso sistema).</w:t>
            </w:r>
          </w:p>
          <w:p w14:paraId="0F7C5E14" w14:textId="2E16C5DB" w:rsidR="00B611D6" w:rsidRPr="001914D9" w:rsidRDefault="00B611D6">
            <w:pPr>
              <w:pStyle w:val="Sraopastraipa"/>
              <w:numPr>
                <w:ilvl w:val="0"/>
                <w:numId w:val="4"/>
              </w:numPr>
              <w:tabs>
                <w:tab w:val="left" w:pos="325"/>
              </w:tabs>
              <w:spacing w:after="0" w:line="238" w:lineRule="auto"/>
              <w:ind w:left="0" w:firstLine="0"/>
              <w:jc w:val="both"/>
              <w:rPr>
                <w:rFonts w:ascii="Arial" w:eastAsia="Calibri" w:hAnsi="Arial" w:cs="Arial"/>
                <w:sz w:val="24"/>
                <w:szCs w:val="24"/>
              </w:rPr>
            </w:pPr>
            <w:r w:rsidRPr="001914D9">
              <w:rPr>
                <w:rFonts w:ascii="Arial" w:eastAsia="Calibri" w:hAnsi="Arial" w:cs="Arial"/>
                <w:sz w:val="24"/>
                <w:szCs w:val="24"/>
              </w:rPr>
              <w:t>Programinė įranga turi būti sukonfigūruota taip, kad sistema automatiškai įsijungtų ir paleistų interaktyvų turinį įjungus maitinimą (autostart / kiosk režimu).</w:t>
            </w:r>
          </w:p>
          <w:p w14:paraId="3131DD63" w14:textId="3AB12A44" w:rsidR="00B611D6" w:rsidRPr="001914D9" w:rsidRDefault="00B611D6">
            <w:pPr>
              <w:pStyle w:val="Sraopastraipa"/>
              <w:numPr>
                <w:ilvl w:val="0"/>
                <w:numId w:val="4"/>
              </w:numPr>
              <w:tabs>
                <w:tab w:val="left" w:pos="325"/>
              </w:tabs>
              <w:spacing w:after="0" w:line="238" w:lineRule="auto"/>
              <w:ind w:left="0" w:firstLine="0"/>
              <w:jc w:val="both"/>
              <w:rPr>
                <w:rFonts w:ascii="Arial" w:eastAsia="Calibri" w:hAnsi="Arial" w:cs="Arial"/>
                <w:sz w:val="24"/>
                <w:szCs w:val="24"/>
              </w:rPr>
            </w:pPr>
            <w:r w:rsidRPr="001914D9">
              <w:rPr>
                <w:rFonts w:ascii="Arial" w:eastAsia="Calibri" w:hAnsi="Arial" w:cs="Arial"/>
                <w:sz w:val="24"/>
                <w:szCs w:val="24"/>
              </w:rPr>
              <w:t>Po įdiegimo ir instaliacijos turi būti atliktas pilnas sistemos testavimas, patikrinant visų funkcijų veikimą realiomis ekspozicijos sąlygomis.</w:t>
            </w:r>
          </w:p>
          <w:p w14:paraId="6106FAAD" w14:textId="39AF4606" w:rsidR="00B611D6" w:rsidRPr="001914D9" w:rsidRDefault="00B611D6">
            <w:pPr>
              <w:pStyle w:val="Sraopastraipa"/>
              <w:numPr>
                <w:ilvl w:val="0"/>
                <w:numId w:val="4"/>
              </w:numPr>
              <w:tabs>
                <w:tab w:val="left" w:pos="325"/>
              </w:tabs>
              <w:spacing w:after="0" w:line="238" w:lineRule="auto"/>
              <w:ind w:left="0" w:firstLine="0"/>
              <w:jc w:val="both"/>
              <w:rPr>
                <w:rFonts w:ascii="Arial" w:eastAsia="Calibri" w:hAnsi="Arial" w:cs="Arial"/>
                <w:sz w:val="24"/>
                <w:szCs w:val="24"/>
              </w:rPr>
            </w:pPr>
            <w:r w:rsidRPr="001914D9">
              <w:rPr>
                <w:rFonts w:ascii="Arial" w:eastAsia="Calibri" w:hAnsi="Arial" w:cs="Arial"/>
                <w:sz w:val="24"/>
                <w:szCs w:val="24"/>
              </w:rPr>
              <w:t xml:space="preserve">Visi komponentai ir programinė įranga turi būti optimizuoti nepertraukiamam veikimui bent </w:t>
            </w:r>
            <w:r w:rsidR="005D7100" w:rsidRPr="001914D9">
              <w:rPr>
                <w:rFonts w:ascii="Arial" w:eastAsia="Calibri" w:hAnsi="Arial" w:cs="Arial"/>
                <w:sz w:val="24"/>
                <w:szCs w:val="24"/>
              </w:rPr>
              <w:t>9</w:t>
            </w:r>
            <w:r w:rsidRPr="001914D9">
              <w:rPr>
                <w:rFonts w:ascii="Arial" w:eastAsia="Calibri" w:hAnsi="Arial" w:cs="Arial"/>
                <w:sz w:val="24"/>
                <w:szCs w:val="24"/>
              </w:rPr>
              <w:t xml:space="preserve"> val. per dieną.</w:t>
            </w:r>
          </w:p>
          <w:p w14:paraId="63CBA546" w14:textId="7D0B052B" w:rsidR="00B611D6" w:rsidRPr="001914D9" w:rsidRDefault="00B4393B">
            <w:pPr>
              <w:pStyle w:val="Sraopastraipa"/>
              <w:numPr>
                <w:ilvl w:val="0"/>
                <w:numId w:val="4"/>
              </w:numPr>
              <w:tabs>
                <w:tab w:val="left" w:pos="325"/>
              </w:tabs>
              <w:spacing w:after="0" w:line="238" w:lineRule="auto"/>
              <w:ind w:left="0" w:firstLine="0"/>
              <w:jc w:val="both"/>
              <w:rPr>
                <w:rFonts w:ascii="Arial" w:eastAsia="Calibri" w:hAnsi="Arial" w:cs="Arial"/>
                <w:sz w:val="24"/>
                <w:szCs w:val="24"/>
              </w:rPr>
            </w:pPr>
            <w:r w:rsidRPr="001914D9">
              <w:rPr>
                <w:rFonts w:ascii="Arial" w:hAnsi="Arial" w:cs="Arial"/>
                <w:sz w:val="24"/>
                <w:szCs w:val="24"/>
              </w:rPr>
              <w:t>Paslaugų</w:t>
            </w:r>
            <w:r w:rsidR="00816117" w:rsidRPr="001914D9">
              <w:rPr>
                <w:rFonts w:ascii="Arial" w:hAnsi="Arial" w:cs="Arial"/>
                <w:sz w:val="24"/>
                <w:szCs w:val="24"/>
              </w:rPr>
              <w:t xml:space="preserve"> </w:t>
            </w:r>
            <w:r w:rsidRPr="001914D9">
              <w:rPr>
                <w:rFonts w:ascii="Arial" w:eastAsia="Calibri" w:hAnsi="Arial" w:cs="Arial"/>
                <w:sz w:val="24"/>
                <w:szCs w:val="24"/>
              </w:rPr>
              <w:t>t</w:t>
            </w:r>
            <w:r w:rsidR="00B611D6" w:rsidRPr="001914D9">
              <w:rPr>
                <w:rFonts w:ascii="Arial" w:eastAsia="Calibri" w:hAnsi="Arial" w:cs="Arial"/>
                <w:sz w:val="24"/>
                <w:szCs w:val="24"/>
              </w:rPr>
              <w:t xml:space="preserve">iekėjas privalo apmokyti </w:t>
            </w:r>
            <w:r w:rsidR="007A6017" w:rsidRPr="001914D9">
              <w:rPr>
                <w:rFonts w:ascii="Arial" w:eastAsia="Calibri" w:hAnsi="Arial" w:cs="Arial"/>
                <w:sz w:val="24"/>
                <w:szCs w:val="24"/>
              </w:rPr>
              <w:t>Pirkėjo paskirtus darbuotojus</w:t>
            </w:r>
            <w:r w:rsidR="00B611D6" w:rsidRPr="001914D9">
              <w:rPr>
                <w:rFonts w:ascii="Arial" w:eastAsia="Calibri" w:hAnsi="Arial" w:cs="Arial"/>
                <w:sz w:val="24"/>
                <w:szCs w:val="24"/>
              </w:rPr>
              <w:t xml:space="preserve"> naudotis sistema, įskaitant įrenginio įjungimą, išjungimą, paprastą priežiūrą ir turinio paleidimą.</w:t>
            </w:r>
          </w:p>
        </w:tc>
      </w:tr>
    </w:tbl>
    <w:p w14:paraId="6AF66F33" w14:textId="48E7F44E" w:rsidR="00B611D6" w:rsidRPr="001914D9" w:rsidRDefault="004458A1" w:rsidP="00DE453F">
      <w:pPr>
        <w:spacing w:after="0"/>
        <w:ind w:firstLine="1134"/>
        <w:jc w:val="both"/>
        <w:rPr>
          <w:rFonts w:ascii="Arial" w:hAnsi="Arial" w:cs="Arial"/>
          <w:b/>
          <w:bCs/>
        </w:rPr>
      </w:pPr>
      <w:r w:rsidRPr="001914D9">
        <w:rPr>
          <w:rFonts w:ascii="Arial" w:hAnsi="Arial" w:cs="Arial"/>
          <w:b/>
          <w:bCs/>
        </w:rPr>
        <w:lastRenderedPageBreak/>
        <w:t xml:space="preserve"> </w:t>
      </w:r>
    </w:p>
    <w:p w14:paraId="325112C8" w14:textId="17049DDF" w:rsidR="00F76C99" w:rsidRPr="001914D9" w:rsidRDefault="004458A1" w:rsidP="00DE453F">
      <w:pPr>
        <w:spacing w:after="0" w:line="276" w:lineRule="auto"/>
        <w:ind w:firstLine="851"/>
        <w:jc w:val="both"/>
      </w:pPr>
      <w:r w:rsidRPr="001914D9">
        <w:rPr>
          <w:rFonts w:ascii="Arial" w:hAnsi="Arial" w:cs="Arial"/>
          <w:sz w:val="24"/>
          <w:szCs w:val="24"/>
        </w:rPr>
        <w:t>Dėl patalpų apžiūrėjimo Paslaugų tiekėjas gali kreiptis tel. Nr. +370 67786574 arba el. paštu</w:t>
      </w:r>
      <w:r w:rsidR="00510E4C" w:rsidRPr="001914D9">
        <w:rPr>
          <w:rFonts w:ascii="Arial" w:hAnsi="Arial" w:cs="Arial"/>
          <w:sz w:val="24"/>
          <w:szCs w:val="24"/>
        </w:rPr>
        <w:t>:</w:t>
      </w:r>
      <w:r w:rsidRPr="001914D9">
        <w:rPr>
          <w:rFonts w:ascii="Arial" w:hAnsi="Arial" w:cs="Arial"/>
          <w:sz w:val="24"/>
          <w:szCs w:val="24"/>
        </w:rPr>
        <w:t xml:space="preserve"> </w:t>
      </w:r>
      <w:hyperlink r:id="rId7" w:history="1">
        <w:r w:rsidRPr="001914D9">
          <w:rPr>
            <w:rStyle w:val="Hipersaitas"/>
            <w:rFonts w:ascii="Arial" w:hAnsi="Arial" w:cs="Arial"/>
            <w:color w:val="auto"/>
            <w:sz w:val="24"/>
            <w:szCs w:val="24"/>
          </w:rPr>
          <w:t>ilona.</w:t>
        </w:r>
        <w:r w:rsidR="00510E4C" w:rsidRPr="001914D9">
          <w:rPr>
            <w:rStyle w:val="Hipersaitas"/>
            <w:rFonts w:ascii="Arial" w:hAnsi="Arial" w:cs="Arial"/>
            <w:color w:val="auto"/>
            <w:sz w:val="24"/>
            <w:szCs w:val="24"/>
          </w:rPr>
          <w:t>urnikiene@zemaitijosnp.lt</w:t>
        </w:r>
      </w:hyperlink>
      <w:r w:rsidR="00767B94" w:rsidRPr="001914D9">
        <w:t>,</w:t>
      </w:r>
      <w:r w:rsidR="00510E4C" w:rsidRPr="001914D9">
        <w:rPr>
          <w:rFonts w:ascii="Arial" w:hAnsi="Arial" w:cs="Arial"/>
          <w:sz w:val="24"/>
          <w:szCs w:val="24"/>
        </w:rPr>
        <w:t xml:space="preserve"> (antradienį – šeštadienį) nuo 8:00 iki 17:00 val.</w:t>
      </w:r>
    </w:p>
    <w:p w14:paraId="5BBB5CE5" w14:textId="18D22FB5" w:rsidR="00626596" w:rsidRPr="001914D9" w:rsidRDefault="00626596" w:rsidP="00E7705B">
      <w:pPr>
        <w:tabs>
          <w:tab w:val="left" w:pos="1134"/>
        </w:tabs>
        <w:spacing w:after="0"/>
        <w:ind w:firstLine="851"/>
        <w:jc w:val="both"/>
        <w:rPr>
          <w:rFonts w:ascii="Arial" w:hAnsi="Arial" w:cs="Arial"/>
          <w:sz w:val="24"/>
          <w:szCs w:val="24"/>
        </w:rPr>
      </w:pPr>
      <w:r w:rsidRPr="001914D9">
        <w:rPr>
          <w:rFonts w:ascii="Arial" w:hAnsi="Arial" w:cs="Arial"/>
          <w:sz w:val="24"/>
          <w:szCs w:val="24"/>
        </w:rPr>
        <w:t>Pridedama:</w:t>
      </w:r>
    </w:p>
    <w:p w14:paraId="58B91A73" w14:textId="71EF9CD6" w:rsidR="00AE3CB9" w:rsidRPr="001914D9" w:rsidRDefault="00AE3CB9" w:rsidP="00E7705B">
      <w:pPr>
        <w:pStyle w:val="Sraopastraipa"/>
        <w:numPr>
          <w:ilvl w:val="3"/>
          <w:numId w:val="3"/>
        </w:numPr>
        <w:tabs>
          <w:tab w:val="left" w:pos="1134"/>
        </w:tabs>
        <w:spacing w:after="0"/>
        <w:ind w:left="0" w:firstLine="851"/>
        <w:jc w:val="both"/>
        <w:rPr>
          <w:rFonts w:ascii="Arial" w:hAnsi="Arial" w:cs="Arial"/>
          <w:sz w:val="24"/>
          <w:szCs w:val="24"/>
        </w:rPr>
      </w:pPr>
      <w:r w:rsidRPr="001914D9">
        <w:rPr>
          <w:rFonts w:ascii="Arial" w:hAnsi="Arial" w:cs="Arial"/>
          <w:sz w:val="24"/>
          <w:szCs w:val="24"/>
        </w:rPr>
        <w:t xml:space="preserve">Techninės specifikacijos </w:t>
      </w:r>
      <w:r w:rsidR="00626596" w:rsidRPr="001914D9">
        <w:rPr>
          <w:rFonts w:ascii="Arial" w:hAnsi="Arial" w:cs="Arial"/>
          <w:sz w:val="24"/>
          <w:szCs w:val="24"/>
        </w:rPr>
        <w:t>priedas</w:t>
      </w:r>
      <w:r w:rsidRPr="001914D9">
        <w:rPr>
          <w:rFonts w:ascii="Arial" w:hAnsi="Arial" w:cs="Arial"/>
          <w:sz w:val="24"/>
          <w:szCs w:val="24"/>
        </w:rPr>
        <w:t xml:space="preserve"> Nr. 1</w:t>
      </w:r>
      <w:r w:rsidR="00626596" w:rsidRPr="001914D9">
        <w:rPr>
          <w:rFonts w:ascii="Arial" w:hAnsi="Arial" w:cs="Arial"/>
          <w:sz w:val="24"/>
          <w:szCs w:val="24"/>
        </w:rPr>
        <w:t xml:space="preserve"> </w:t>
      </w:r>
      <w:r w:rsidR="0021209A" w:rsidRPr="001914D9">
        <w:rPr>
          <w:rFonts w:ascii="Arial" w:hAnsi="Arial" w:cs="Arial"/>
          <w:sz w:val="24"/>
          <w:szCs w:val="24"/>
        </w:rPr>
        <w:t>„</w:t>
      </w:r>
      <w:r w:rsidR="00626596" w:rsidRPr="001914D9">
        <w:rPr>
          <w:rFonts w:ascii="Arial" w:hAnsi="Arial" w:cs="Arial"/>
          <w:sz w:val="24"/>
          <w:szCs w:val="24"/>
        </w:rPr>
        <w:t>Nekilnojamo daikto kadastrinių matavimų byla‘‘</w:t>
      </w:r>
      <w:r w:rsidR="0029150D" w:rsidRPr="001914D9">
        <w:rPr>
          <w:rFonts w:ascii="Arial" w:hAnsi="Arial" w:cs="Arial"/>
          <w:sz w:val="24"/>
          <w:szCs w:val="24"/>
        </w:rPr>
        <w:t xml:space="preserve"> patalpa R2-47</w:t>
      </w:r>
      <w:r w:rsidR="00A914FE" w:rsidRPr="001914D9">
        <w:rPr>
          <w:rFonts w:ascii="Arial" w:hAnsi="Arial" w:cs="Arial"/>
          <w:sz w:val="24"/>
          <w:szCs w:val="24"/>
        </w:rPr>
        <w:t>.</w:t>
      </w:r>
    </w:p>
    <w:p w14:paraId="6F78B522" w14:textId="268A9F2A" w:rsidR="00626596" w:rsidRPr="001914D9" w:rsidRDefault="00AE3CB9" w:rsidP="00E7705B">
      <w:pPr>
        <w:pStyle w:val="Sraopastraipa"/>
        <w:numPr>
          <w:ilvl w:val="3"/>
          <w:numId w:val="3"/>
        </w:numPr>
        <w:tabs>
          <w:tab w:val="left" w:pos="1134"/>
        </w:tabs>
        <w:spacing w:after="0"/>
        <w:ind w:left="0" w:firstLine="851"/>
        <w:jc w:val="both"/>
        <w:rPr>
          <w:rFonts w:ascii="Arial" w:hAnsi="Arial" w:cs="Arial"/>
          <w:sz w:val="24"/>
          <w:szCs w:val="24"/>
        </w:rPr>
      </w:pPr>
      <w:r w:rsidRPr="001914D9">
        <w:rPr>
          <w:rFonts w:ascii="Arial" w:hAnsi="Arial" w:cs="Arial"/>
          <w:sz w:val="24"/>
          <w:szCs w:val="24"/>
        </w:rPr>
        <w:t xml:space="preserve">Techninės specifikacijos </w:t>
      </w:r>
      <w:r w:rsidR="00626596" w:rsidRPr="001914D9">
        <w:rPr>
          <w:rFonts w:ascii="Arial" w:hAnsi="Arial" w:cs="Arial"/>
          <w:sz w:val="24"/>
          <w:szCs w:val="24"/>
        </w:rPr>
        <w:t>priedas</w:t>
      </w:r>
      <w:r w:rsidRPr="001914D9">
        <w:rPr>
          <w:rFonts w:ascii="Arial" w:hAnsi="Arial" w:cs="Arial"/>
          <w:sz w:val="24"/>
          <w:szCs w:val="24"/>
        </w:rPr>
        <w:t xml:space="preserve"> Nr. 2 </w:t>
      </w:r>
      <w:r w:rsidR="0021209A" w:rsidRPr="001914D9">
        <w:rPr>
          <w:rFonts w:ascii="Arial" w:hAnsi="Arial" w:cs="Arial"/>
          <w:sz w:val="24"/>
          <w:szCs w:val="24"/>
        </w:rPr>
        <w:t>„</w:t>
      </w:r>
      <w:r w:rsidR="00626596" w:rsidRPr="001914D9">
        <w:rPr>
          <w:rFonts w:ascii="Arial" w:hAnsi="Arial" w:cs="Arial"/>
          <w:sz w:val="24"/>
          <w:szCs w:val="24"/>
        </w:rPr>
        <w:t>Nekilnojamo daikto kadastrinių matavimų byla‘‘</w:t>
      </w:r>
      <w:r w:rsidR="0029150D" w:rsidRPr="001914D9">
        <w:rPr>
          <w:rFonts w:ascii="Arial" w:hAnsi="Arial" w:cs="Arial"/>
          <w:sz w:val="24"/>
          <w:szCs w:val="24"/>
        </w:rPr>
        <w:t xml:space="preserve"> lankytojų centras</w:t>
      </w:r>
      <w:r w:rsidRPr="001914D9">
        <w:rPr>
          <w:rFonts w:ascii="Arial" w:hAnsi="Arial" w:cs="Arial"/>
          <w:sz w:val="24"/>
          <w:szCs w:val="24"/>
        </w:rPr>
        <w:t>.</w:t>
      </w:r>
    </w:p>
    <w:p w14:paraId="5DD40C4F" w14:textId="0C5F5AAC" w:rsidR="00DE453F" w:rsidRPr="001914D9" w:rsidRDefault="00DE453F" w:rsidP="00E7705B">
      <w:pPr>
        <w:pStyle w:val="Sraopastraipa"/>
        <w:numPr>
          <w:ilvl w:val="3"/>
          <w:numId w:val="3"/>
        </w:numPr>
        <w:tabs>
          <w:tab w:val="left" w:pos="1134"/>
        </w:tabs>
        <w:spacing w:after="0"/>
        <w:ind w:left="0" w:firstLine="851"/>
        <w:jc w:val="both"/>
        <w:rPr>
          <w:rFonts w:ascii="Arial" w:hAnsi="Arial" w:cs="Arial"/>
          <w:sz w:val="24"/>
          <w:szCs w:val="24"/>
        </w:rPr>
      </w:pPr>
      <w:r w:rsidRPr="001914D9">
        <w:rPr>
          <w:rFonts w:ascii="Arial" w:hAnsi="Arial" w:cs="Arial"/>
          <w:sz w:val="24"/>
          <w:szCs w:val="24"/>
        </w:rPr>
        <w:t>Techninės specifikacijos priedas Nr. 3 Žemaitijos nacionalinio parko logotipas</w:t>
      </w:r>
      <w:r w:rsidR="00A914FE" w:rsidRPr="001914D9">
        <w:rPr>
          <w:rFonts w:ascii="Arial" w:hAnsi="Arial" w:cs="Arial"/>
          <w:sz w:val="24"/>
          <w:szCs w:val="24"/>
        </w:rPr>
        <w:t>.</w:t>
      </w:r>
    </w:p>
    <w:p w14:paraId="426B013F" w14:textId="77777777" w:rsidR="0021209A" w:rsidRPr="001914D9" w:rsidRDefault="0021209A" w:rsidP="00E7705B">
      <w:pPr>
        <w:spacing w:after="0"/>
        <w:jc w:val="both"/>
        <w:rPr>
          <w:rFonts w:ascii="Arial" w:hAnsi="Arial" w:cs="Arial"/>
          <w:sz w:val="24"/>
          <w:szCs w:val="24"/>
        </w:rPr>
      </w:pPr>
    </w:p>
    <w:p w14:paraId="10636AFA" w14:textId="77777777" w:rsidR="00E7705B" w:rsidRPr="001914D9" w:rsidRDefault="00E7705B" w:rsidP="00E7705B">
      <w:pPr>
        <w:spacing w:after="0"/>
        <w:jc w:val="both"/>
        <w:rPr>
          <w:rFonts w:ascii="Arial" w:hAnsi="Arial" w:cs="Arial"/>
          <w:sz w:val="24"/>
          <w:szCs w:val="24"/>
        </w:rPr>
      </w:pPr>
    </w:p>
    <w:p w14:paraId="368A8C73" w14:textId="6A1BAA8E" w:rsidR="00767B94" w:rsidRPr="001914D9" w:rsidRDefault="00767B94" w:rsidP="0021209A">
      <w:pPr>
        <w:spacing w:after="0"/>
        <w:ind w:hanging="425"/>
        <w:jc w:val="both"/>
        <w:rPr>
          <w:rFonts w:ascii="Arial" w:hAnsi="Arial" w:cs="Arial"/>
          <w:sz w:val="24"/>
          <w:szCs w:val="24"/>
        </w:rPr>
      </w:pPr>
      <w:r w:rsidRPr="001914D9">
        <w:rPr>
          <w:rFonts w:ascii="Arial" w:hAnsi="Arial" w:cs="Arial"/>
          <w:sz w:val="24"/>
          <w:szCs w:val="24"/>
        </w:rPr>
        <w:t xml:space="preserve">Lankytojų aptarnavimo skyriaus </w:t>
      </w:r>
    </w:p>
    <w:p w14:paraId="5507D104" w14:textId="5857833A" w:rsidR="00767B94" w:rsidRPr="001914D9" w:rsidRDefault="00767B94" w:rsidP="0021209A">
      <w:pPr>
        <w:spacing w:after="0"/>
        <w:ind w:hanging="425"/>
        <w:jc w:val="both"/>
        <w:rPr>
          <w:rFonts w:ascii="Arial" w:hAnsi="Arial" w:cs="Arial"/>
          <w:sz w:val="24"/>
          <w:szCs w:val="24"/>
        </w:rPr>
      </w:pPr>
      <w:r w:rsidRPr="001914D9">
        <w:rPr>
          <w:rFonts w:ascii="Arial" w:hAnsi="Arial" w:cs="Arial"/>
          <w:sz w:val="24"/>
          <w:szCs w:val="24"/>
        </w:rPr>
        <w:t>Šaltojo karo ekspozicijos administratorė</w:t>
      </w:r>
      <w:r w:rsidR="0021209A" w:rsidRPr="001914D9">
        <w:rPr>
          <w:rFonts w:ascii="Arial" w:hAnsi="Arial" w:cs="Arial"/>
          <w:sz w:val="24"/>
          <w:szCs w:val="24"/>
        </w:rPr>
        <w:tab/>
      </w:r>
      <w:r w:rsidR="0021209A" w:rsidRPr="001914D9">
        <w:rPr>
          <w:rFonts w:ascii="Arial" w:hAnsi="Arial" w:cs="Arial"/>
          <w:sz w:val="24"/>
          <w:szCs w:val="24"/>
        </w:rPr>
        <w:tab/>
      </w:r>
      <w:r w:rsidR="0021209A" w:rsidRPr="001914D9">
        <w:rPr>
          <w:rFonts w:ascii="Arial" w:hAnsi="Arial" w:cs="Arial"/>
          <w:sz w:val="24"/>
          <w:szCs w:val="24"/>
        </w:rPr>
        <w:tab/>
      </w:r>
      <w:r w:rsidR="00DE453F" w:rsidRPr="001914D9">
        <w:rPr>
          <w:rFonts w:ascii="Arial" w:hAnsi="Arial" w:cs="Arial"/>
          <w:sz w:val="24"/>
          <w:szCs w:val="24"/>
        </w:rPr>
        <w:tab/>
      </w:r>
      <w:r w:rsidR="0021209A" w:rsidRPr="001914D9">
        <w:rPr>
          <w:rFonts w:ascii="Arial" w:hAnsi="Arial" w:cs="Arial"/>
          <w:sz w:val="24"/>
          <w:szCs w:val="24"/>
        </w:rPr>
        <w:tab/>
      </w:r>
      <w:r w:rsidRPr="001914D9">
        <w:rPr>
          <w:rFonts w:ascii="Arial" w:hAnsi="Arial" w:cs="Arial"/>
          <w:sz w:val="24"/>
          <w:szCs w:val="24"/>
        </w:rPr>
        <w:t>Ilona Urnikienė</w:t>
      </w:r>
    </w:p>
    <w:sectPr w:rsidR="00767B94" w:rsidRPr="001914D9" w:rsidSect="00F2127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301E"/>
    <w:multiLevelType w:val="hybridMultilevel"/>
    <w:tmpl w:val="2BD29962"/>
    <w:lvl w:ilvl="0" w:tplc="FFFFFFFF">
      <w:start w:val="1"/>
      <w:numFmt w:val="decimal"/>
      <w:lvlText w:val="•"/>
      <w:lvlJc w:val="left"/>
      <w:pPr>
        <w:ind w:left="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1" w15:restartNumberingAfterBreak="0">
    <w:nsid w:val="0763036C"/>
    <w:multiLevelType w:val="multilevel"/>
    <w:tmpl w:val="C6C4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86F12"/>
    <w:multiLevelType w:val="hybridMultilevel"/>
    <w:tmpl w:val="2BD29962"/>
    <w:lvl w:ilvl="0" w:tplc="FFFFFFFF">
      <w:start w:val="1"/>
      <w:numFmt w:val="decimal"/>
      <w:lvlText w:val="•"/>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93031C7"/>
    <w:multiLevelType w:val="hybridMultilevel"/>
    <w:tmpl w:val="2BD29962"/>
    <w:lvl w:ilvl="0" w:tplc="FFFFFFFF">
      <w:start w:val="1"/>
      <w:numFmt w:val="decimal"/>
      <w:lvlText w:val="•"/>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B556C89"/>
    <w:multiLevelType w:val="multilevel"/>
    <w:tmpl w:val="23363C2C"/>
    <w:lvl w:ilvl="0">
      <w:start w:val="5"/>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512B70"/>
    <w:multiLevelType w:val="hybridMultilevel"/>
    <w:tmpl w:val="2BD29962"/>
    <w:lvl w:ilvl="0" w:tplc="FFFFFFFF">
      <w:start w:val="1"/>
      <w:numFmt w:val="decimal"/>
      <w:lvlText w:val="•"/>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108A573"/>
    <w:multiLevelType w:val="hybridMultilevel"/>
    <w:tmpl w:val="6A4C7424"/>
    <w:lvl w:ilvl="0" w:tplc="FFA635CE">
      <w:start w:val="1"/>
      <w:numFmt w:val="decimal"/>
      <w:lvlText w:val="•"/>
      <w:lvlJc w:val="left"/>
      <w:pPr>
        <w:ind w:left="720" w:hanging="360"/>
      </w:pPr>
    </w:lvl>
    <w:lvl w:ilvl="1" w:tplc="7E4A80D6">
      <w:start w:val="1"/>
      <w:numFmt w:val="lowerLetter"/>
      <w:lvlText w:val="%2."/>
      <w:lvlJc w:val="left"/>
      <w:pPr>
        <w:ind w:left="1440" w:hanging="360"/>
      </w:pPr>
    </w:lvl>
    <w:lvl w:ilvl="2" w:tplc="F7DAF768">
      <w:start w:val="1"/>
      <w:numFmt w:val="lowerRoman"/>
      <w:lvlText w:val="%3."/>
      <w:lvlJc w:val="right"/>
      <w:pPr>
        <w:ind w:left="2160" w:hanging="180"/>
      </w:pPr>
    </w:lvl>
    <w:lvl w:ilvl="3" w:tplc="EC4CC10A">
      <w:start w:val="1"/>
      <w:numFmt w:val="decimal"/>
      <w:lvlText w:val="%4."/>
      <w:lvlJc w:val="left"/>
      <w:pPr>
        <w:ind w:left="2880" w:hanging="360"/>
      </w:pPr>
    </w:lvl>
    <w:lvl w:ilvl="4" w:tplc="1060A2BA">
      <w:start w:val="1"/>
      <w:numFmt w:val="lowerLetter"/>
      <w:lvlText w:val="%5."/>
      <w:lvlJc w:val="left"/>
      <w:pPr>
        <w:ind w:left="3600" w:hanging="360"/>
      </w:pPr>
    </w:lvl>
    <w:lvl w:ilvl="5" w:tplc="395E3C86">
      <w:start w:val="1"/>
      <w:numFmt w:val="lowerRoman"/>
      <w:lvlText w:val="%6."/>
      <w:lvlJc w:val="right"/>
      <w:pPr>
        <w:ind w:left="4320" w:hanging="180"/>
      </w:pPr>
    </w:lvl>
    <w:lvl w:ilvl="6" w:tplc="3A80B492">
      <w:start w:val="1"/>
      <w:numFmt w:val="decimal"/>
      <w:lvlText w:val="%7."/>
      <w:lvlJc w:val="left"/>
      <w:pPr>
        <w:ind w:left="5040" w:hanging="360"/>
      </w:pPr>
    </w:lvl>
    <w:lvl w:ilvl="7" w:tplc="D896B1FA">
      <w:start w:val="1"/>
      <w:numFmt w:val="lowerLetter"/>
      <w:lvlText w:val="%8."/>
      <w:lvlJc w:val="left"/>
      <w:pPr>
        <w:ind w:left="5760" w:hanging="360"/>
      </w:pPr>
    </w:lvl>
    <w:lvl w:ilvl="8" w:tplc="3E607114">
      <w:start w:val="1"/>
      <w:numFmt w:val="lowerRoman"/>
      <w:lvlText w:val="%9."/>
      <w:lvlJc w:val="right"/>
      <w:pPr>
        <w:ind w:left="6480" w:hanging="180"/>
      </w:pPr>
    </w:lvl>
  </w:abstractNum>
  <w:abstractNum w:abstractNumId="7" w15:restartNumberingAfterBreak="0">
    <w:nsid w:val="396803D3"/>
    <w:multiLevelType w:val="hybridMultilevel"/>
    <w:tmpl w:val="2BD29962"/>
    <w:lvl w:ilvl="0" w:tplc="BA4C6924">
      <w:start w:val="1"/>
      <w:numFmt w:val="decimal"/>
      <w:lvlText w:val="•"/>
      <w:lvlJc w:val="left"/>
      <w:pPr>
        <w:ind w:left="720" w:hanging="360"/>
      </w:pPr>
    </w:lvl>
    <w:lvl w:ilvl="1" w:tplc="16CCDC50">
      <w:start w:val="1"/>
      <w:numFmt w:val="lowerLetter"/>
      <w:lvlText w:val="%2."/>
      <w:lvlJc w:val="left"/>
      <w:pPr>
        <w:ind w:left="1440" w:hanging="360"/>
      </w:pPr>
    </w:lvl>
    <w:lvl w:ilvl="2" w:tplc="7F7A12FE">
      <w:start w:val="1"/>
      <w:numFmt w:val="lowerRoman"/>
      <w:lvlText w:val="%3."/>
      <w:lvlJc w:val="right"/>
      <w:pPr>
        <w:ind w:left="2160" w:hanging="180"/>
      </w:pPr>
    </w:lvl>
    <w:lvl w:ilvl="3" w:tplc="1C2C292C">
      <w:start w:val="1"/>
      <w:numFmt w:val="decimal"/>
      <w:lvlText w:val="%4."/>
      <w:lvlJc w:val="left"/>
      <w:pPr>
        <w:ind w:left="2880" w:hanging="360"/>
      </w:pPr>
    </w:lvl>
    <w:lvl w:ilvl="4" w:tplc="0554BF4A">
      <w:start w:val="1"/>
      <w:numFmt w:val="lowerLetter"/>
      <w:lvlText w:val="%5."/>
      <w:lvlJc w:val="left"/>
      <w:pPr>
        <w:ind w:left="3600" w:hanging="360"/>
      </w:pPr>
    </w:lvl>
    <w:lvl w:ilvl="5" w:tplc="0A549818">
      <w:start w:val="1"/>
      <w:numFmt w:val="lowerRoman"/>
      <w:lvlText w:val="%6."/>
      <w:lvlJc w:val="right"/>
      <w:pPr>
        <w:ind w:left="4320" w:hanging="180"/>
      </w:pPr>
    </w:lvl>
    <w:lvl w:ilvl="6" w:tplc="525E615E">
      <w:start w:val="1"/>
      <w:numFmt w:val="decimal"/>
      <w:lvlText w:val="%7."/>
      <w:lvlJc w:val="left"/>
      <w:pPr>
        <w:ind w:left="5040" w:hanging="360"/>
      </w:pPr>
    </w:lvl>
    <w:lvl w:ilvl="7" w:tplc="D9AAF6B0">
      <w:start w:val="1"/>
      <w:numFmt w:val="lowerLetter"/>
      <w:lvlText w:val="%8."/>
      <w:lvlJc w:val="left"/>
      <w:pPr>
        <w:ind w:left="5760" w:hanging="360"/>
      </w:pPr>
    </w:lvl>
    <w:lvl w:ilvl="8" w:tplc="7144BA4E">
      <w:start w:val="1"/>
      <w:numFmt w:val="lowerRoman"/>
      <w:lvlText w:val="%9."/>
      <w:lvlJc w:val="right"/>
      <w:pPr>
        <w:ind w:left="6480" w:hanging="180"/>
      </w:pPr>
    </w:lvl>
  </w:abstractNum>
  <w:abstractNum w:abstractNumId="8" w15:restartNumberingAfterBreak="0">
    <w:nsid w:val="45307A81"/>
    <w:multiLevelType w:val="hybridMultilevel"/>
    <w:tmpl w:val="2BD29962"/>
    <w:lvl w:ilvl="0" w:tplc="FFFFFFFF">
      <w:start w:val="1"/>
      <w:numFmt w:val="decimal"/>
      <w:lvlText w:val="•"/>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A306378"/>
    <w:multiLevelType w:val="hybridMultilevel"/>
    <w:tmpl w:val="2BD29962"/>
    <w:lvl w:ilvl="0" w:tplc="FFFFFFFF">
      <w:start w:val="1"/>
      <w:numFmt w:val="decimal"/>
      <w:lvlText w:val="•"/>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AE442B6"/>
    <w:multiLevelType w:val="hybridMultilevel"/>
    <w:tmpl w:val="2BD29962"/>
    <w:lvl w:ilvl="0" w:tplc="FFFFFFFF">
      <w:start w:val="1"/>
      <w:numFmt w:val="decimal"/>
      <w:lvlText w:val="•"/>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20010E6"/>
    <w:multiLevelType w:val="multilevel"/>
    <w:tmpl w:val="E424D83E"/>
    <w:lvl w:ilvl="0">
      <w:start w:val="6"/>
      <w:numFmt w:val="decimal"/>
      <w:lvlText w:val="%1."/>
      <w:lvlJc w:val="left"/>
      <w:pPr>
        <w:ind w:left="612" w:hanging="61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26F93C2"/>
    <w:multiLevelType w:val="hybridMultilevel"/>
    <w:tmpl w:val="F738BFC0"/>
    <w:lvl w:ilvl="0" w:tplc="B2A025CA">
      <w:start w:val="1"/>
      <w:numFmt w:val="decimal"/>
      <w:lvlText w:val="•"/>
      <w:lvlJc w:val="left"/>
      <w:pPr>
        <w:ind w:left="720" w:hanging="360"/>
      </w:pPr>
    </w:lvl>
    <w:lvl w:ilvl="1" w:tplc="3E34B2EE">
      <w:start w:val="1"/>
      <w:numFmt w:val="lowerLetter"/>
      <w:lvlText w:val="%2."/>
      <w:lvlJc w:val="left"/>
      <w:pPr>
        <w:ind w:left="1440" w:hanging="360"/>
      </w:pPr>
    </w:lvl>
    <w:lvl w:ilvl="2" w:tplc="FAD2F0C2">
      <w:start w:val="1"/>
      <w:numFmt w:val="lowerRoman"/>
      <w:lvlText w:val="%3."/>
      <w:lvlJc w:val="right"/>
      <w:pPr>
        <w:ind w:left="2160" w:hanging="180"/>
      </w:pPr>
    </w:lvl>
    <w:lvl w:ilvl="3" w:tplc="FF760B60">
      <w:start w:val="1"/>
      <w:numFmt w:val="decimal"/>
      <w:lvlText w:val="%4."/>
      <w:lvlJc w:val="left"/>
      <w:pPr>
        <w:ind w:left="2880" w:hanging="360"/>
      </w:pPr>
    </w:lvl>
    <w:lvl w:ilvl="4" w:tplc="C5D87932">
      <w:start w:val="1"/>
      <w:numFmt w:val="lowerLetter"/>
      <w:lvlText w:val="%5."/>
      <w:lvlJc w:val="left"/>
      <w:pPr>
        <w:ind w:left="3600" w:hanging="360"/>
      </w:pPr>
    </w:lvl>
    <w:lvl w:ilvl="5" w:tplc="DC229D62">
      <w:start w:val="1"/>
      <w:numFmt w:val="lowerRoman"/>
      <w:lvlText w:val="%6."/>
      <w:lvlJc w:val="right"/>
      <w:pPr>
        <w:ind w:left="4320" w:hanging="180"/>
      </w:pPr>
    </w:lvl>
    <w:lvl w:ilvl="6" w:tplc="5C8CC268">
      <w:start w:val="1"/>
      <w:numFmt w:val="decimal"/>
      <w:lvlText w:val="%7."/>
      <w:lvlJc w:val="left"/>
      <w:pPr>
        <w:ind w:left="5040" w:hanging="360"/>
      </w:pPr>
    </w:lvl>
    <w:lvl w:ilvl="7" w:tplc="949CCF78">
      <w:start w:val="1"/>
      <w:numFmt w:val="lowerLetter"/>
      <w:lvlText w:val="%8."/>
      <w:lvlJc w:val="left"/>
      <w:pPr>
        <w:ind w:left="5760" w:hanging="360"/>
      </w:pPr>
    </w:lvl>
    <w:lvl w:ilvl="8" w:tplc="E1F4084E">
      <w:start w:val="1"/>
      <w:numFmt w:val="lowerRoman"/>
      <w:lvlText w:val="%9."/>
      <w:lvlJc w:val="right"/>
      <w:pPr>
        <w:ind w:left="6480" w:hanging="180"/>
      </w:pPr>
    </w:lvl>
  </w:abstractNum>
  <w:abstractNum w:abstractNumId="13" w15:restartNumberingAfterBreak="0">
    <w:nsid w:val="63C5474E"/>
    <w:multiLevelType w:val="multilevel"/>
    <w:tmpl w:val="9E0EEDDA"/>
    <w:lvl w:ilvl="0">
      <w:start w:val="3"/>
      <w:numFmt w:val="decimal"/>
      <w:lvlText w:val="%1."/>
      <w:lvlJc w:val="left"/>
      <w:pPr>
        <w:ind w:left="816" w:hanging="816"/>
      </w:pPr>
      <w:rPr>
        <w:rFonts w:hint="default"/>
      </w:rPr>
    </w:lvl>
    <w:lvl w:ilvl="1">
      <w:start w:val="1"/>
      <w:numFmt w:val="decimal"/>
      <w:lvlText w:val="%1.%2."/>
      <w:lvlJc w:val="left"/>
      <w:pPr>
        <w:ind w:left="1099" w:hanging="816"/>
      </w:pPr>
      <w:rPr>
        <w:rFonts w:hint="default"/>
      </w:rPr>
    </w:lvl>
    <w:lvl w:ilvl="2">
      <w:start w:val="1"/>
      <w:numFmt w:val="decimal"/>
      <w:lvlText w:val="%1.%2.%3."/>
      <w:lvlJc w:val="left"/>
      <w:pPr>
        <w:ind w:left="1382" w:hanging="816"/>
      </w:pPr>
      <w:rPr>
        <w:rFonts w:hint="default"/>
      </w:rPr>
    </w:lvl>
    <w:lvl w:ilvl="3">
      <w:start w:val="2"/>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4" w15:restartNumberingAfterBreak="0">
    <w:nsid w:val="74AE1847"/>
    <w:multiLevelType w:val="multilevel"/>
    <w:tmpl w:val="25CEAB2C"/>
    <w:lvl w:ilvl="0">
      <w:start w:val="3"/>
      <w:numFmt w:val="decimal"/>
      <w:lvlText w:val="%1."/>
      <w:lvlJc w:val="left"/>
      <w:pPr>
        <w:ind w:left="816" w:hanging="816"/>
      </w:pPr>
      <w:rPr>
        <w:rFonts w:hint="default"/>
      </w:rPr>
    </w:lvl>
    <w:lvl w:ilvl="1">
      <w:start w:val="1"/>
      <w:numFmt w:val="decimal"/>
      <w:lvlText w:val="%1.%2."/>
      <w:lvlJc w:val="left"/>
      <w:pPr>
        <w:ind w:left="1099" w:hanging="816"/>
      </w:pPr>
      <w:rPr>
        <w:rFonts w:hint="default"/>
      </w:rPr>
    </w:lvl>
    <w:lvl w:ilvl="2">
      <w:start w:val="2"/>
      <w:numFmt w:val="decimal"/>
      <w:lvlText w:val="%1.%2.%3."/>
      <w:lvlJc w:val="left"/>
      <w:pPr>
        <w:ind w:left="1382" w:hanging="816"/>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7D2A1AE1"/>
    <w:multiLevelType w:val="hybridMultilevel"/>
    <w:tmpl w:val="D44603DE"/>
    <w:lvl w:ilvl="0" w:tplc="294A4D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585260">
    <w:abstractNumId w:val="7"/>
  </w:num>
  <w:num w:numId="2" w16cid:durableId="2015303199">
    <w:abstractNumId w:val="6"/>
  </w:num>
  <w:num w:numId="3" w16cid:durableId="1390958953">
    <w:abstractNumId w:val="12"/>
  </w:num>
  <w:num w:numId="4" w16cid:durableId="104690798">
    <w:abstractNumId w:val="10"/>
  </w:num>
  <w:num w:numId="5" w16cid:durableId="1357273124">
    <w:abstractNumId w:val="3"/>
  </w:num>
  <w:num w:numId="6" w16cid:durableId="41442001">
    <w:abstractNumId w:val="8"/>
  </w:num>
  <w:num w:numId="7" w16cid:durableId="1037656475">
    <w:abstractNumId w:val="9"/>
  </w:num>
  <w:num w:numId="8" w16cid:durableId="538929868">
    <w:abstractNumId w:val="0"/>
  </w:num>
  <w:num w:numId="9" w16cid:durableId="577790015">
    <w:abstractNumId w:val="5"/>
  </w:num>
  <w:num w:numId="10" w16cid:durableId="1448743118">
    <w:abstractNumId w:val="2"/>
  </w:num>
  <w:num w:numId="11" w16cid:durableId="769590979">
    <w:abstractNumId w:val="15"/>
  </w:num>
  <w:num w:numId="12" w16cid:durableId="1743336787">
    <w:abstractNumId w:val="4"/>
  </w:num>
  <w:num w:numId="13" w16cid:durableId="453252814">
    <w:abstractNumId w:val="14"/>
  </w:num>
  <w:num w:numId="14" w16cid:durableId="696151859">
    <w:abstractNumId w:val="13"/>
  </w:num>
  <w:num w:numId="15" w16cid:durableId="844856104">
    <w:abstractNumId w:val="11"/>
  </w:num>
  <w:num w:numId="16" w16cid:durableId="467548595">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5C"/>
    <w:rsid w:val="0001268F"/>
    <w:rsid w:val="00014123"/>
    <w:rsid w:val="000174F0"/>
    <w:rsid w:val="00036BEF"/>
    <w:rsid w:val="00041CE5"/>
    <w:rsid w:val="00043EAF"/>
    <w:rsid w:val="0005103D"/>
    <w:rsid w:val="00062620"/>
    <w:rsid w:val="00065AEC"/>
    <w:rsid w:val="0007010D"/>
    <w:rsid w:val="000953CE"/>
    <w:rsid w:val="000C7D65"/>
    <w:rsid w:val="000D7247"/>
    <w:rsid w:val="000E2EDD"/>
    <w:rsid w:val="000E3E3E"/>
    <w:rsid w:val="000E4412"/>
    <w:rsid w:val="000F12CA"/>
    <w:rsid w:val="00111A23"/>
    <w:rsid w:val="00114ED2"/>
    <w:rsid w:val="00120B33"/>
    <w:rsid w:val="00121258"/>
    <w:rsid w:val="0014044C"/>
    <w:rsid w:val="001404C9"/>
    <w:rsid w:val="00165046"/>
    <w:rsid w:val="00166404"/>
    <w:rsid w:val="00167D89"/>
    <w:rsid w:val="0017246E"/>
    <w:rsid w:val="00172E78"/>
    <w:rsid w:val="00182B9E"/>
    <w:rsid w:val="00190615"/>
    <w:rsid w:val="001914D9"/>
    <w:rsid w:val="00194BDA"/>
    <w:rsid w:val="001B6E40"/>
    <w:rsid w:val="001C1CE3"/>
    <w:rsid w:val="001D155F"/>
    <w:rsid w:val="00200132"/>
    <w:rsid w:val="00201F62"/>
    <w:rsid w:val="00211E5F"/>
    <w:rsid w:val="0021209A"/>
    <w:rsid w:val="00224D5B"/>
    <w:rsid w:val="00224F3C"/>
    <w:rsid w:val="00226223"/>
    <w:rsid w:val="00232CEF"/>
    <w:rsid w:val="002433BB"/>
    <w:rsid w:val="002532BA"/>
    <w:rsid w:val="00255807"/>
    <w:rsid w:val="00257A85"/>
    <w:rsid w:val="002705CE"/>
    <w:rsid w:val="0027085B"/>
    <w:rsid w:val="0027304C"/>
    <w:rsid w:val="00274A94"/>
    <w:rsid w:val="00277D7B"/>
    <w:rsid w:val="0029150D"/>
    <w:rsid w:val="002A4E0D"/>
    <w:rsid w:val="002A5A8E"/>
    <w:rsid w:val="002B09ED"/>
    <w:rsid w:val="002B22A5"/>
    <w:rsid w:val="002C4131"/>
    <w:rsid w:val="002D0765"/>
    <w:rsid w:val="002D6066"/>
    <w:rsid w:val="002D7905"/>
    <w:rsid w:val="003070B5"/>
    <w:rsid w:val="00310884"/>
    <w:rsid w:val="00315BA0"/>
    <w:rsid w:val="00325ACF"/>
    <w:rsid w:val="00326E79"/>
    <w:rsid w:val="003350A3"/>
    <w:rsid w:val="003448C6"/>
    <w:rsid w:val="00355B7A"/>
    <w:rsid w:val="00370005"/>
    <w:rsid w:val="003712CA"/>
    <w:rsid w:val="00377152"/>
    <w:rsid w:val="00377D79"/>
    <w:rsid w:val="0038078C"/>
    <w:rsid w:val="0038737A"/>
    <w:rsid w:val="0039061D"/>
    <w:rsid w:val="003A33FD"/>
    <w:rsid w:val="003A43B7"/>
    <w:rsid w:val="003B4F0A"/>
    <w:rsid w:val="003B5B18"/>
    <w:rsid w:val="003C4CB4"/>
    <w:rsid w:val="003E4AF7"/>
    <w:rsid w:val="00423BB7"/>
    <w:rsid w:val="00426519"/>
    <w:rsid w:val="0043551C"/>
    <w:rsid w:val="004458A1"/>
    <w:rsid w:val="00452B9A"/>
    <w:rsid w:val="00462EE6"/>
    <w:rsid w:val="00492D56"/>
    <w:rsid w:val="00493E9E"/>
    <w:rsid w:val="004A25B7"/>
    <w:rsid w:val="004D0ED1"/>
    <w:rsid w:val="004E5EAD"/>
    <w:rsid w:val="004E7B7A"/>
    <w:rsid w:val="004E7F12"/>
    <w:rsid w:val="004F0050"/>
    <w:rsid w:val="004F3FD7"/>
    <w:rsid w:val="005035AF"/>
    <w:rsid w:val="00510E4C"/>
    <w:rsid w:val="00512D68"/>
    <w:rsid w:val="0051401E"/>
    <w:rsid w:val="0054313E"/>
    <w:rsid w:val="00543A5F"/>
    <w:rsid w:val="00545D16"/>
    <w:rsid w:val="00546D53"/>
    <w:rsid w:val="005729E0"/>
    <w:rsid w:val="00573E17"/>
    <w:rsid w:val="0058382A"/>
    <w:rsid w:val="005B39BD"/>
    <w:rsid w:val="005B3E3F"/>
    <w:rsid w:val="005B6646"/>
    <w:rsid w:val="005C43A5"/>
    <w:rsid w:val="005D1202"/>
    <w:rsid w:val="005D1824"/>
    <w:rsid w:val="005D7100"/>
    <w:rsid w:val="005E068D"/>
    <w:rsid w:val="00616EAB"/>
    <w:rsid w:val="00622A23"/>
    <w:rsid w:val="00626596"/>
    <w:rsid w:val="006475F4"/>
    <w:rsid w:val="00667470"/>
    <w:rsid w:val="00667981"/>
    <w:rsid w:val="006745E9"/>
    <w:rsid w:val="006776FE"/>
    <w:rsid w:val="00677A3E"/>
    <w:rsid w:val="006817CA"/>
    <w:rsid w:val="00685F88"/>
    <w:rsid w:val="006864F8"/>
    <w:rsid w:val="006A58FD"/>
    <w:rsid w:val="006C0A39"/>
    <w:rsid w:val="006C0B35"/>
    <w:rsid w:val="006C6F5C"/>
    <w:rsid w:val="006D2CE9"/>
    <w:rsid w:val="006E0CC0"/>
    <w:rsid w:val="006E39D2"/>
    <w:rsid w:val="006E5D65"/>
    <w:rsid w:val="006F1330"/>
    <w:rsid w:val="00704305"/>
    <w:rsid w:val="00717A1E"/>
    <w:rsid w:val="00722624"/>
    <w:rsid w:val="0072298A"/>
    <w:rsid w:val="00732D77"/>
    <w:rsid w:val="00734F93"/>
    <w:rsid w:val="00736C46"/>
    <w:rsid w:val="00744F8A"/>
    <w:rsid w:val="00752BEA"/>
    <w:rsid w:val="00767B94"/>
    <w:rsid w:val="007757E2"/>
    <w:rsid w:val="007869F5"/>
    <w:rsid w:val="007933B8"/>
    <w:rsid w:val="00796AF1"/>
    <w:rsid w:val="007A25B3"/>
    <w:rsid w:val="007A6017"/>
    <w:rsid w:val="007B44DD"/>
    <w:rsid w:val="007C14C8"/>
    <w:rsid w:val="007E04FC"/>
    <w:rsid w:val="007F2CCD"/>
    <w:rsid w:val="007F6C3C"/>
    <w:rsid w:val="00805744"/>
    <w:rsid w:val="008149B3"/>
    <w:rsid w:val="00814F06"/>
    <w:rsid w:val="00816117"/>
    <w:rsid w:val="0081780C"/>
    <w:rsid w:val="00820484"/>
    <w:rsid w:val="00827EE0"/>
    <w:rsid w:val="0083107B"/>
    <w:rsid w:val="00842F86"/>
    <w:rsid w:val="00867076"/>
    <w:rsid w:val="008678E1"/>
    <w:rsid w:val="00870877"/>
    <w:rsid w:val="0087159B"/>
    <w:rsid w:val="0087439D"/>
    <w:rsid w:val="008816B3"/>
    <w:rsid w:val="00882A2E"/>
    <w:rsid w:val="008846A1"/>
    <w:rsid w:val="00893892"/>
    <w:rsid w:val="008A72FB"/>
    <w:rsid w:val="008B09B5"/>
    <w:rsid w:val="008C1606"/>
    <w:rsid w:val="008D46D3"/>
    <w:rsid w:val="008E2E3E"/>
    <w:rsid w:val="008F322E"/>
    <w:rsid w:val="00901D54"/>
    <w:rsid w:val="009165ED"/>
    <w:rsid w:val="0092007E"/>
    <w:rsid w:val="00951726"/>
    <w:rsid w:val="00951818"/>
    <w:rsid w:val="00951BC5"/>
    <w:rsid w:val="00963485"/>
    <w:rsid w:val="00974339"/>
    <w:rsid w:val="00976DD8"/>
    <w:rsid w:val="00987260"/>
    <w:rsid w:val="00987411"/>
    <w:rsid w:val="00991F48"/>
    <w:rsid w:val="00992AC7"/>
    <w:rsid w:val="009A18A1"/>
    <w:rsid w:val="009A2EE6"/>
    <w:rsid w:val="009A6683"/>
    <w:rsid w:val="009C1242"/>
    <w:rsid w:val="009E2A0D"/>
    <w:rsid w:val="009F1BCD"/>
    <w:rsid w:val="009F6018"/>
    <w:rsid w:val="00A015EE"/>
    <w:rsid w:val="00A072DC"/>
    <w:rsid w:val="00A16492"/>
    <w:rsid w:val="00A34252"/>
    <w:rsid w:val="00A565C6"/>
    <w:rsid w:val="00A56722"/>
    <w:rsid w:val="00A914FE"/>
    <w:rsid w:val="00A92DFD"/>
    <w:rsid w:val="00A951E3"/>
    <w:rsid w:val="00A95E8E"/>
    <w:rsid w:val="00AA5EAF"/>
    <w:rsid w:val="00AA774B"/>
    <w:rsid w:val="00AB69BA"/>
    <w:rsid w:val="00AC7D1A"/>
    <w:rsid w:val="00AD0BE8"/>
    <w:rsid w:val="00AD0D74"/>
    <w:rsid w:val="00AE3CB9"/>
    <w:rsid w:val="00AF0CE2"/>
    <w:rsid w:val="00AF1EEA"/>
    <w:rsid w:val="00B01587"/>
    <w:rsid w:val="00B144C4"/>
    <w:rsid w:val="00B152F3"/>
    <w:rsid w:val="00B23C06"/>
    <w:rsid w:val="00B4393B"/>
    <w:rsid w:val="00B448A5"/>
    <w:rsid w:val="00B513A9"/>
    <w:rsid w:val="00B52A2E"/>
    <w:rsid w:val="00B54FD5"/>
    <w:rsid w:val="00B611D6"/>
    <w:rsid w:val="00B71225"/>
    <w:rsid w:val="00B729A0"/>
    <w:rsid w:val="00B72DBF"/>
    <w:rsid w:val="00B80DBC"/>
    <w:rsid w:val="00B84E3D"/>
    <w:rsid w:val="00B94CFE"/>
    <w:rsid w:val="00BA4E1A"/>
    <w:rsid w:val="00BD1C6C"/>
    <w:rsid w:val="00BE6411"/>
    <w:rsid w:val="00BF47A4"/>
    <w:rsid w:val="00C10257"/>
    <w:rsid w:val="00C1216F"/>
    <w:rsid w:val="00C1524C"/>
    <w:rsid w:val="00C170D3"/>
    <w:rsid w:val="00C23923"/>
    <w:rsid w:val="00C263C6"/>
    <w:rsid w:val="00C374F7"/>
    <w:rsid w:val="00C40816"/>
    <w:rsid w:val="00C4731F"/>
    <w:rsid w:val="00C5185A"/>
    <w:rsid w:val="00C5728A"/>
    <w:rsid w:val="00C6155A"/>
    <w:rsid w:val="00C6165F"/>
    <w:rsid w:val="00C65997"/>
    <w:rsid w:val="00C745A0"/>
    <w:rsid w:val="00C81365"/>
    <w:rsid w:val="00C8150A"/>
    <w:rsid w:val="00C82E96"/>
    <w:rsid w:val="00CA25CE"/>
    <w:rsid w:val="00CA3522"/>
    <w:rsid w:val="00CA5431"/>
    <w:rsid w:val="00CB0108"/>
    <w:rsid w:val="00CB1437"/>
    <w:rsid w:val="00CB4902"/>
    <w:rsid w:val="00CC11A2"/>
    <w:rsid w:val="00CC4B5C"/>
    <w:rsid w:val="00CD0C41"/>
    <w:rsid w:val="00CD508F"/>
    <w:rsid w:val="00CF249B"/>
    <w:rsid w:val="00CF3856"/>
    <w:rsid w:val="00CF3976"/>
    <w:rsid w:val="00CF727A"/>
    <w:rsid w:val="00D0610A"/>
    <w:rsid w:val="00D23B44"/>
    <w:rsid w:val="00D3750E"/>
    <w:rsid w:val="00D45B35"/>
    <w:rsid w:val="00D54095"/>
    <w:rsid w:val="00D54C92"/>
    <w:rsid w:val="00D64707"/>
    <w:rsid w:val="00D6706D"/>
    <w:rsid w:val="00D740B5"/>
    <w:rsid w:val="00DA4C7F"/>
    <w:rsid w:val="00DA4F56"/>
    <w:rsid w:val="00DB6699"/>
    <w:rsid w:val="00DC1BD6"/>
    <w:rsid w:val="00DD1472"/>
    <w:rsid w:val="00DD165C"/>
    <w:rsid w:val="00DD6A9E"/>
    <w:rsid w:val="00DE453F"/>
    <w:rsid w:val="00DF0090"/>
    <w:rsid w:val="00DF00D6"/>
    <w:rsid w:val="00E02D50"/>
    <w:rsid w:val="00E10935"/>
    <w:rsid w:val="00E15F49"/>
    <w:rsid w:val="00E2260B"/>
    <w:rsid w:val="00E236B7"/>
    <w:rsid w:val="00E311C9"/>
    <w:rsid w:val="00E33729"/>
    <w:rsid w:val="00E358B6"/>
    <w:rsid w:val="00E5357F"/>
    <w:rsid w:val="00E73E63"/>
    <w:rsid w:val="00E762E5"/>
    <w:rsid w:val="00E7705B"/>
    <w:rsid w:val="00E8558E"/>
    <w:rsid w:val="00EA09EF"/>
    <w:rsid w:val="00EA1025"/>
    <w:rsid w:val="00EA39FC"/>
    <w:rsid w:val="00EB20C8"/>
    <w:rsid w:val="00EB6AC3"/>
    <w:rsid w:val="00EC7CDD"/>
    <w:rsid w:val="00ED1788"/>
    <w:rsid w:val="00ED7390"/>
    <w:rsid w:val="00ED7E33"/>
    <w:rsid w:val="00EE3655"/>
    <w:rsid w:val="00EF4A66"/>
    <w:rsid w:val="00F11CEE"/>
    <w:rsid w:val="00F21278"/>
    <w:rsid w:val="00F3202C"/>
    <w:rsid w:val="00F3235C"/>
    <w:rsid w:val="00F50920"/>
    <w:rsid w:val="00F52BC2"/>
    <w:rsid w:val="00F61AEF"/>
    <w:rsid w:val="00F6347F"/>
    <w:rsid w:val="00F73B50"/>
    <w:rsid w:val="00F76C99"/>
    <w:rsid w:val="00F96EE8"/>
    <w:rsid w:val="00FA2860"/>
    <w:rsid w:val="00FB48D4"/>
    <w:rsid w:val="00FC1BB0"/>
    <w:rsid w:val="00FC3109"/>
    <w:rsid w:val="00FD164B"/>
    <w:rsid w:val="00FE3EF5"/>
    <w:rsid w:val="00FE7FF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37718F9B"/>
  <w15:chartTrackingRefBased/>
  <w15:docId w15:val="{91B7E38B-405C-40D2-8694-8AB88DC7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1472"/>
  </w:style>
  <w:style w:type="paragraph" w:styleId="Antrat1">
    <w:name w:val="heading 1"/>
    <w:basedOn w:val="prastasis"/>
    <w:next w:val="prastasis"/>
    <w:link w:val="Antrat1Diagrama"/>
    <w:uiPriority w:val="9"/>
    <w:qFormat/>
    <w:rsid w:val="00F32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32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3235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3235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3235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3235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3235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3235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3235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235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3235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3235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3235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3235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3235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3235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3235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3235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32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3235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3235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3235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3235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3235C"/>
    <w:rPr>
      <w:i/>
      <w:iCs/>
      <w:color w:val="404040" w:themeColor="text1" w:themeTint="BF"/>
    </w:rPr>
  </w:style>
  <w:style w:type="paragraph" w:styleId="Sraopastraipa">
    <w:name w:val="List Paragraph"/>
    <w:basedOn w:val="prastasis"/>
    <w:uiPriority w:val="34"/>
    <w:qFormat/>
    <w:rsid w:val="00F3235C"/>
    <w:pPr>
      <w:ind w:left="720"/>
      <w:contextualSpacing/>
    </w:pPr>
  </w:style>
  <w:style w:type="character" w:styleId="Rykuspabraukimas">
    <w:name w:val="Intense Emphasis"/>
    <w:basedOn w:val="Numatytasispastraiposriftas"/>
    <w:uiPriority w:val="21"/>
    <w:qFormat/>
    <w:rsid w:val="00F3235C"/>
    <w:rPr>
      <w:i/>
      <w:iCs/>
      <w:color w:val="0F4761" w:themeColor="accent1" w:themeShade="BF"/>
    </w:rPr>
  </w:style>
  <w:style w:type="paragraph" w:styleId="Iskirtacitata">
    <w:name w:val="Intense Quote"/>
    <w:basedOn w:val="prastasis"/>
    <w:next w:val="prastasis"/>
    <w:link w:val="IskirtacitataDiagrama"/>
    <w:uiPriority w:val="30"/>
    <w:qFormat/>
    <w:rsid w:val="00F32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3235C"/>
    <w:rPr>
      <w:i/>
      <w:iCs/>
      <w:color w:val="0F4761" w:themeColor="accent1" w:themeShade="BF"/>
    </w:rPr>
  </w:style>
  <w:style w:type="character" w:styleId="Rykinuoroda">
    <w:name w:val="Intense Reference"/>
    <w:basedOn w:val="Numatytasispastraiposriftas"/>
    <w:uiPriority w:val="32"/>
    <w:qFormat/>
    <w:rsid w:val="00F3235C"/>
    <w:rPr>
      <w:b/>
      <w:bCs/>
      <w:smallCaps/>
      <w:color w:val="0F4761" w:themeColor="accent1" w:themeShade="BF"/>
      <w:spacing w:val="5"/>
    </w:rPr>
  </w:style>
  <w:style w:type="paragraph" w:styleId="prastasiniatinklio">
    <w:name w:val="Normal (Web)"/>
    <w:basedOn w:val="prastasis"/>
    <w:uiPriority w:val="99"/>
    <w:unhideWhenUsed/>
    <w:rsid w:val="00C5728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aronuoroda">
    <w:name w:val="annotation reference"/>
    <w:basedOn w:val="Numatytasispastraiposriftas"/>
    <w:uiPriority w:val="99"/>
    <w:semiHidden/>
    <w:unhideWhenUsed/>
    <w:rsid w:val="00B513A9"/>
    <w:rPr>
      <w:sz w:val="16"/>
      <w:szCs w:val="16"/>
    </w:rPr>
  </w:style>
  <w:style w:type="paragraph" w:styleId="Komentarotekstas">
    <w:name w:val="annotation text"/>
    <w:basedOn w:val="prastasis"/>
    <w:link w:val="KomentarotekstasDiagrama"/>
    <w:uiPriority w:val="99"/>
    <w:unhideWhenUsed/>
    <w:rsid w:val="00B513A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13A9"/>
    <w:rPr>
      <w:sz w:val="20"/>
      <w:szCs w:val="20"/>
    </w:rPr>
  </w:style>
  <w:style w:type="paragraph" w:styleId="Komentarotema">
    <w:name w:val="annotation subject"/>
    <w:basedOn w:val="Komentarotekstas"/>
    <w:next w:val="Komentarotekstas"/>
    <w:link w:val="KomentarotemaDiagrama"/>
    <w:uiPriority w:val="99"/>
    <w:semiHidden/>
    <w:unhideWhenUsed/>
    <w:rsid w:val="00B513A9"/>
    <w:rPr>
      <w:b/>
      <w:bCs/>
    </w:rPr>
  </w:style>
  <w:style w:type="character" w:customStyle="1" w:styleId="KomentarotemaDiagrama">
    <w:name w:val="Komentaro tema Diagrama"/>
    <w:basedOn w:val="KomentarotekstasDiagrama"/>
    <w:link w:val="Komentarotema"/>
    <w:uiPriority w:val="99"/>
    <w:semiHidden/>
    <w:rsid w:val="00B513A9"/>
    <w:rPr>
      <w:b/>
      <w:bCs/>
      <w:sz w:val="20"/>
      <w:szCs w:val="20"/>
    </w:rPr>
  </w:style>
  <w:style w:type="character" w:styleId="Hipersaitas">
    <w:name w:val="Hyperlink"/>
    <w:basedOn w:val="Numatytasispastraiposriftas"/>
    <w:uiPriority w:val="99"/>
    <w:unhideWhenUsed/>
    <w:rsid w:val="00510E4C"/>
    <w:rPr>
      <w:color w:val="467886" w:themeColor="hyperlink"/>
      <w:u w:val="single"/>
    </w:rPr>
  </w:style>
  <w:style w:type="character" w:styleId="Neapdorotaspaminjimas">
    <w:name w:val="Unresolved Mention"/>
    <w:basedOn w:val="Numatytasispastraiposriftas"/>
    <w:uiPriority w:val="99"/>
    <w:semiHidden/>
    <w:unhideWhenUsed/>
    <w:rsid w:val="00510E4C"/>
    <w:rPr>
      <w:color w:val="605E5C"/>
      <w:shd w:val="clear" w:color="auto" w:fill="E1DFDD"/>
    </w:rPr>
  </w:style>
  <w:style w:type="character" w:styleId="Perirtashipersaitas">
    <w:name w:val="FollowedHyperlink"/>
    <w:basedOn w:val="Numatytasispastraiposriftas"/>
    <w:uiPriority w:val="99"/>
    <w:semiHidden/>
    <w:unhideWhenUsed/>
    <w:rsid w:val="00510E4C"/>
    <w:rPr>
      <w:color w:val="96607D" w:themeColor="followedHyperlink"/>
      <w:u w:val="single"/>
    </w:rPr>
  </w:style>
  <w:style w:type="table" w:styleId="Lentelstinklelis">
    <w:name w:val="Table Grid"/>
    <w:basedOn w:val="prastojilentel"/>
    <w:uiPriority w:val="39"/>
    <w:rsid w:val="00DD147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3B5B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http://www.cpubenchmark" TargetMode="External"
                 Type="http://schemas.openxmlformats.org/officeDocument/2006/relationships/hyperlink"/>
   <Relationship Id="rId7" Target="mailto:urnikiene@zemaitijosnp.lt" TargetMode="External"
                 Type="http://schemas.openxmlformats.org/officeDocument/2006/relationships/hyperlink"/>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15</Pages>
  <Words>23288</Words>
  <Characters>13275</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36491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2026-02-24T06:22:00Z</dcterms:created>
  <dc:creator>Evelina Kajumovaite</dc:creator>
  <cp:lastModifiedBy>Evelina Kajumovaite</cp:lastModifiedBy>
  <cp:lastPrinted>2026-01-23T06:36:00Z</cp:lastPrinted>
  <dcterms:modified xsi:type="dcterms:W3CDTF">2026-03-01T10:48:00Z</dcterms:modified>
  <cp:revision>10</cp:revision>
</cp:coreProperties>
</file>