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394" w14:textId="514DB444" w:rsidR="008845AA" w:rsidRPr="008845AA" w:rsidRDefault="008845AA" w:rsidP="008845AA">
      <w:pPr>
        <w:jc w:val="center"/>
        <w:rPr>
          <w:rFonts w:ascii="Arial" w:hAnsi="Arial" w:cs="Arial"/>
          <w:b/>
          <w:bCs/>
        </w:rPr>
      </w:pPr>
      <w:r w:rsidRPr="008845AA">
        <w:rPr>
          <w:rFonts w:ascii="Arial" w:hAnsi="Arial" w:cs="Arial"/>
          <w:b/>
          <w:bCs/>
        </w:rPr>
        <w:t>DEKLARACIJA DĖL VIEŠŲJŲ PIRKIMŲ ĮSTATYMO 46 STR. 2</w:t>
      </w:r>
      <w:r w:rsidRPr="008845AA">
        <w:rPr>
          <w:rFonts w:ascii="Arial" w:hAnsi="Arial" w:cs="Arial"/>
          <w:b/>
          <w:bCs/>
          <w:vertAlign w:val="superscript"/>
        </w:rPr>
        <w:t>1</w:t>
      </w:r>
      <w:r w:rsidRPr="008845AA">
        <w:rPr>
          <w:rFonts w:ascii="Arial" w:hAnsi="Arial" w:cs="Arial"/>
          <w:b/>
          <w:bCs/>
        </w:rPr>
        <w:t xml:space="preserve"> DALIES NUOSTATOS TAIKYMO</w:t>
      </w:r>
    </w:p>
    <w:p w14:paraId="57CF6C2C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4F07C652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3392F5B8" w14:textId="790F5895" w:rsidR="008845AA" w:rsidRDefault="008845AA" w:rsidP="008845AA">
      <w:pPr>
        <w:ind w:firstLine="851"/>
        <w:rPr>
          <w:rFonts w:ascii="Arial" w:hAnsi="Arial" w:cs="Arial"/>
          <w:i/>
          <w:iCs/>
        </w:rPr>
      </w:pPr>
      <w:r w:rsidRPr="008845AA">
        <w:rPr>
          <w:rFonts w:ascii="Arial" w:hAnsi="Arial" w:cs="Arial"/>
          <w:i/>
          <w:iCs/>
        </w:rPr>
        <w:t xml:space="preserve">Pasirinktą variantą pažymėti </w:t>
      </w:r>
      <w:r w:rsidRPr="008845AA">
        <w:rPr>
          <w:rFonts w:ascii="Arial" w:hAnsi="Arial" w:cs="Arial"/>
          <w:b/>
          <w:bCs/>
          <w:i/>
          <w:iCs/>
        </w:rPr>
        <w:t>X</w:t>
      </w:r>
    </w:p>
    <w:p w14:paraId="400EA033" w14:textId="77777777" w:rsidR="008845AA" w:rsidRPr="008845AA" w:rsidRDefault="008845AA" w:rsidP="008845AA">
      <w:pPr>
        <w:ind w:firstLine="851"/>
        <w:rPr>
          <w:rFonts w:ascii="Arial" w:hAnsi="Arial" w:cs="Arial"/>
          <w:i/>
          <w:iCs/>
        </w:rPr>
      </w:pPr>
    </w:p>
    <w:p w14:paraId="4B75B1CB" w14:textId="77777777" w:rsid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(Tiekėjo įmonės pavadinimas)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, įmonės kodas </w:t>
      </w: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(kodas)</w:t>
      </w:r>
      <w:r w:rsidRPr="002A5FD7">
        <w:rPr>
          <w:rFonts w:ascii="Arial" w:hAnsi="Arial" w:cs="Arial"/>
          <w:b/>
          <w:bCs/>
          <w:i/>
          <w:iCs/>
        </w:rPr>
        <w:t>,</w:t>
      </w:r>
      <w:r w:rsidRPr="00712A4D">
        <w:rPr>
          <w:rFonts w:ascii="Arial" w:hAnsi="Arial" w:cs="Arial"/>
        </w:rPr>
        <w:t xml:space="preserve"> registruota adresu </w:t>
      </w:r>
      <w:r w:rsidRPr="0005122F">
        <w:rPr>
          <w:rFonts w:ascii="Arial" w:hAnsi="Arial" w:cs="Arial"/>
          <w:b/>
          <w:bCs/>
          <w:color w:val="4EA72E" w:themeColor="accent6"/>
        </w:rPr>
        <w:t>(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>registracijos adresas)</w:t>
      </w:r>
      <w:r w:rsidRPr="002A5FD7">
        <w:rPr>
          <w:rFonts w:ascii="Arial" w:hAnsi="Arial" w:cs="Arial"/>
          <w:i/>
          <w:iCs/>
        </w:rPr>
        <w:t>,</w:t>
      </w:r>
      <w:r w:rsidRPr="00712A4D">
        <w:rPr>
          <w:rFonts w:ascii="Arial" w:hAnsi="Arial" w:cs="Arial"/>
        </w:rPr>
        <w:t xml:space="preserve"> atstovaujama 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(pareigos, vardas, pavardė), </w:t>
      </w:r>
      <w:r w:rsidRPr="008845AA">
        <w:rPr>
          <w:rFonts w:ascii="Arial" w:hAnsi="Arial" w:cs="Arial"/>
        </w:rPr>
        <w:t>patvirtinu, kad:</w:t>
      </w:r>
    </w:p>
    <w:p w14:paraId="6D3A6A7E" w14:textId="77777777" w:rsidR="002A5FD7" w:rsidRPr="008845AA" w:rsidRDefault="002A5FD7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7D32A277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netaikytas draudimas)</w:t>
      </w:r>
      <w:r w:rsidRPr="008845AA">
        <w:rPr>
          <w:rFonts w:ascii="Arial" w:hAnsi="Arial" w:cs="Arial"/>
        </w:rPr>
        <w:t xml:space="preserve"> – </w:t>
      </w:r>
      <w:r w:rsidRPr="0005122F">
        <w:rPr>
          <w:rFonts w:ascii="Arial" w:hAnsi="Arial" w:cs="Arial"/>
          <w:color w:val="4EA72E" w:themeColor="accent6"/>
        </w:rPr>
        <w:t>(</w:t>
      </w:r>
      <w:r w:rsidRPr="0005122F">
        <w:rPr>
          <w:rFonts w:ascii="Arial" w:hAnsi="Arial" w:cs="Arial"/>
          <w:b/>
          <w:bCs/>
          <w:color w:val="4EA72E" w:themeColor="accent6"/>
        </w:rPr>
        <w:t>Tiekėjo įmonės pavadinimas)</w:t>
      </w:r>
      <w:r w:rsidRPr="0005122F">
        <w:rPr>
          <w:rFonts w:ascii="Arial" w:hAnsi="Arial" w:cs="Arial"/>
          <w:color w:val="4EA72E" w:themeColor="accent6"/>
        </w:rPr>
        <w:t xml:space="preserve"> </w:t>
      </w:r>
      <w:r w:rsidRPr="008845AA">
        <w:rPr>
          <w:rFonts w:ascii="Arial" w:hAnsi="Arial" w:cs="Arial"/>
        </w:rPr>
        <w:t>nėra paskirta baudžiamojo poveikio priemonė – draudimas dalyvauti viešuosiuose pirkimuose.</w:t>
      </w:r>
    </w:p>
    <w:p w14:paraId="1A8FBAC0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draudimas buvo, bet atliktas)</w:t>
      </w:r>
      <w:r w:rsidRPr="008845AA">
        <w:rPr>
          <w:rFonts w:ascii="Arial" w:hAnsi="Arial" w:cs="Arial"/>
        </w:rPr>
        <w:t xml:space="preserve"> – (Tiekėjo įmonės pavadinimas) buvo paskirta baudžiamojo poveikio priemonė – draudimas dalyvauti viešuosiuose pirkimuose, tačiau ji yra visiškai įvykdyta (įvykdymo pabaigos data), ir įmonė šiuo metu turi teisę dalyvauti viešuosiuose pirkimuose.</w:t>
      </w:r>
    </w:p>
    <w:p w14:paraId="16FC139F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 xml:space="preserve">(Pasirinkti, jeigu fizinis asmuo vykdo individualia veiklą) – </w:t>
      </w:r>
      <w:r w:rsidRPr="008845AA">
        <w:rPr>
          <w:rFonts w:ascii="Arial" w:hAnsi="Arial" w:cs="Arial"/>
        </w:rPr>
        <w:t>(Tiekėjo vardas pavardė, individualios veiklos pažymėjimo / verslo liudijimo Nr.) netaikoma paskirta baudžiamojo poveikio priemonė – dalyvauti viešuosiuose pirkimuose.</w:t>
      </w:r>
    </w:p>
    <w:p w14:paraId="5F897342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717832B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Arial" w:hAnsi="Arial" w:cs="Arial"/>
        </w:rPr>
        <w:t>Patvirtinu, kad pateikta informacija yra teisinga ir suprantu atsakomybę už melagingų duomenų pateikimą.</w:t>
      </w:r>
    </w:p>
    <w:p w14:paraId="1C0FDA72" w14:textId="77777777" w:rsidR="008845AA" w:rsidRPr="008845AA" w:rsidRDefault="008845AA" w:rsidP="008845AA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5D92D61E" w14:textId="77777777" w:rsidR="00274A94" w:rsidRDefault="00274A94"/>
    <w:p w14:paraId="75A27962" w14:textId="1B936307" w:rsidR="008845AA" w:rsidRPr="008845AA" w:rsidRDefault="008845AA">
      <w:pPr>
        <w:rPr>
          <w:rFonts w:ascii="Arial" w:hAnsi="Arial" w:cs="Arial"/>
        </w:rPr>
      </w:pPr>
      <w:r w:rsidRPr="008845AA">
        <w:rPr>
          <w:rFonts w:ascii="Arial" w:hAnsi="Arial" w:cs="Arial"/>
        </w:rPr>
        <w:t>Pareigos</w:t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  <w:t xml:space="preserve">           Vardas, pavardė</w:t>
      </w:r>
    </w:p>
    <w:sectPr w:rsidR="008845AA" w:rsidRPr="008845A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0F"/>
    <w:rsid w:val="0005122F"/>
    <w:rsid w:val="000D038B"/>
    <w:rsid w:val="00121E6F"/>
    <w:rsid w:val="00274A94"/>
    <w:rsid w:val="002A5FD7"/>
    <w:rsid w:val="002C120F"/>
    <w:rsid w:val="003A33FD"/>
    <w:rsid w:val="0048115C"/>
    <w:rsid w:val="006F0D44"/>
    <w:rsid w:val="00712A4D"/>
    <w:rsid w:val="00732D77"/>
    <w:rsid w:val="008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4D43"/>
  <w15:chartTrackingRefBased/>
  <w15:docId w15:val="{2E8E9506-2B8D-4F48-800F-B8112B7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2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2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2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2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2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2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2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2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2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2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2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2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2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1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12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2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2025-02-24T08:53:00Z</dcterms:created>
  <dc:creator>Evelina Kajumovaite</dc:creator>
  <cp:lastModifiedBy>Evelina Kajumovaite</cp:lastModifiedBy>
  <dcterms:modified xsi:type="dcterms:W3CDTF">2025-12-15T12:27:00Z</dcterms:modified>
  <cp:revision>5</cp:revision>
</cp:coreProperties>
</file>