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rsidR="00AF1A05" w:rsidRPr="007E62EC" w:rsidRDefault="00AF1A05" w:rsidP="00AF1A05">
      <w:pPr>
        <w:spacing w:after="0"/>
        <w:rPr>
          <w:rFonts w:ascii="Arial" w:hAnsi="Arial" w:cs="Arial"/>
          <w:sz w:val="24"/>
          <w:szCs w:val="24"/>
        </w:rPr>
      </w:pPr>
    </w:p>
    <w:p w:rsidR="00AF1A05" w:rsidRPr="007E62EC" w:rsidRDefault="00AF1A05" w:rsidP="00AF1A05">
      <w:pPr>
        <w:spacing w:after="0"/>
        <w:ind w:right="-176"/>
        <w:jc w:val="center"/>
        <w:rPr>
          <w:rFonts w:ascii="Arial" w:hAnsi="Arial" w:cs="Arial"/>
          <w:sz w:val="24"/>
          <w:szCs w:val="24"/>
        </w:rPr>
      </w:pP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7E62EC" w:rsidRDefault="00AF1A05" w:rsidP="00AF1A05">
      <w:pPr>
        <w:tabs>
          <w:tab w:val="center" w:pos="2520"/>
        </w:tabs>
        <w:spacing w:after="0" w:line="240" w:lineRule="auto"/>
        <w:jc w:val="both"/>
        <w:rPr>
          <w:rFonts w:ascii="Arial" w:hAnsi="Arial" w:cs="Arial"/>
          <w:b/>
          <w:sz w:val="24"/>
          <w:szCs w:val="24"/>
        </w:rPr>
      </w:pPr>
    </w:p>
    <w:p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rsidR="00AF1A05" w:rsidRPr="007E62EC" w:rsidRDefault="00AF1A05" w:rsidP="00AF1A05">
      <w:pPr>
        <w:tabs>
          <w:tab w:val="right" w:leader="underscore" w:pos="8505"/>
        </w:tabs>
        <w:spacing w:after="0" w:line="240" w:lineRule="auto"/>
        <w:rPr>
          <w:rFonts w:ascii="Arial" w:hAnsi="Arial" w:cs="Arial"/>
          <w:b/>
          <w:sz w:val="24"/>
          <w:szCs w:val="24"/>
        </w:rPr>
      </w:pPr>
    </w:p>
    <w:p w:rsidR="007D1DBE" w:rsidRDefault="00AF1A05" w:rsidP="007D1DBE">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r w:rsidR="007D1DBE">
        <w:rPr>
          <w:rFonts w:ascii="Arial" w:hAnsi="Arial" w:cs="Arial"/>
          <w:b/>
          <w:sz w:val="24"/>
          <w:szCs w:val="24"/>
        </w:rPr>
        <w:t xml:space="preserve"> PIRKIM</w:t>
      </w:r>
      <w:r w:rsidR="0065296F">
        <w:rPr>
          <w:rFonts w:ascii="Arial" w:hAnsi="Arial" w:cs="Arial"/>
          <w:b/>
          <w:sz w:val="24"/>
          <w:szCs w:val="24"/>
        </w:rPr>
        <w:t>UI</w:t>
      </w:r>
    </w:p>
    <w:p w:rsidR="00AF1A05" w:rsidRPr="007E62EC" w:rsidRDefault="00AF1A05" w:rsidP="007D1DBE">
      <w:pPr>
        <w:tabs>
          <w:tab w:val="right" w:leader="underscore" w:pos="8505"/>
        </w:tabs>
        <w:spacing w:after="0" w:line="240" w:lineRule="auto"/>
        <w:jc w:val="center"/>
        <w:rPr>
          <w:rFonts w:ascii="Arial" w:hAnsi="Arial" w:cs="Arial"/>
          <w:b/>
          <w:bCs/>
          <w:sz w:val="24"/>
          <w:szCs w:val="24"/>
        </w:rPr>
      </w:pPr>
      <w:r w:rsidRPr="007E62EC">
        <w:rPr>
          <w:rFonts w:ascii="Arial" w:hAnsi="Arial" w:cs="Arial"/>
          <w:b/>
          <w:bCs/>
          <w:sz w:val="24"/>
          <w:szCs w:val="24"/>
        </w:rPr>
        <w:t>,,</w:t>
      </w:r>
      <w:r w:rsidR="0065296F" w:rsidRPr="0065296F">
        <w:rPr>
          <w:rFonts w:ascii="Arial" w:hAnsi="Arial" w:cs="Arial"/>
          <w:b/>
          <w:bCs/>
          <w:sz w:val="24"/>
          <w:szCs w:val="24"/>
        </w:rPr>
        <w:t>P-2026/14438 VALSTYBEI NUOSAVYBĖS TEISE PRIKLAUSANČIŲ MELIORACIJOS STATINIŲ PRIEŽIŪROS IR REMONTO PASLAUGOS</w:t>
      </w:r>
      <w:r w:rsidRPr="007E62EC">
        <w:rPr>
          <w:rFonts w:ascii="Arial" w:hAnsi="Arial" w:cs="Arial"/>
          <w:b/>
          <w:bCs/>
          <w:sz w:val="24"/>
          <w:szCs w:val="24"/>
        </w:rPr>
        <w:t>“</w:t>
      </w:r>
    </w:p>
    <w:p w:rsidR="00AF1A05" w:rsidRPr="007E62EC" w:rsidRDefault="00AF1A05" w:rsidP="00AF1A05">
      <w:pPr>
        <w:spacing w:after="0" w:line="240" w:lineRule="auto"/>
        <w:jc w:val="center"/>
        <w:rPr>
          <w:rFonts w:ascii="Arial" w:hAnsi="Arial" w:cs="Arial"/>
          <w:b/>
          <w:bCs/>
          <w:sz w:val="24"/>
          <w:szCs w:val="24"/>
          <w:lang w:eastAsia="x-none"/>
        </w:rPr>
      </w:pP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rsidR="00AF1A05" w:rsidRPr="007E62EC" w:rsidRDefault="00AF1A05" w:rsidP="00AF1A05">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rsidR="00AF1A05" w:rsidRPr="007E62EC" w:rsidRDefault="00AF1A05" w:rsidP="0040223A">
            <w:pPr>
              <w:jc w:val="both"/>
              <w:rPr>
                <w:rFonts w:ascii="Arial" w:hAnsi="Arial" w:cs="Arial"/>
                <w:bCs/>
                <w:color w:val="000000" w:themeColor="text1"/>
                <w:sz w:val="24"/>
                <w:szCs w:val="24"/>
              </w:rPr>
            </w:pPr>
          </w:p>
          <w:p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9B6987" w:rsidRPr="007E62EC" w:rsidTr="00E715F3">
        <w:trPr>
          <w:trHeight w:val="278"/>
        </w:trPr>
        <w:tc>
          <w:tcPr>
            <w:tcW w:w="442" w:type="dxa"/>
            <w:shd w:val="clear" w:color="auto" w:fill="F2F2F2" w:themeFill="background1" w:themeFillShade="F2"/>
          </w:tcPr>
          <w:p w:rsidR="009B6987" w:rsidRPr="007E62EC" w:rsidRDefault="009B6987" w:rsidP="0040223A">
            <w:pPr>
              <w:rPr>
                <w:rFonts w:ascii="Arial" w:hAnsi="Arial" w:cs="Arial"/>
                <w:sz w:val="24"/>
                <w:szCs w:val="24"/>
                <w:lang w:val="x-none"/>
              </w:rPr>
            </w:pPr>
          </w:p>
        </w:tc>
        <w:tc>
          <w:tcPr>
            <w:tcW w:w="6482" w:type="dxa"/>
            <w:shd w:val="clear" w:color="auto" w:fill="F2F2F2" w:themeFill="background1" w:themeFillShade="F2"/>
          </w:tcPr>
          <w:p w:rsidR="009B6987"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rsidR="001140E9" w:rsidRPr="007C3738" w:rsidRDefault="009B6987" w:rsidP="0040223A">
            <w:pPr>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6"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rsidR="009B6987" w:rsidRPr="007C3738" w:rsidRDefault="009B6987" w:rsidP="0040223A">
            <w:pPr>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rsidTr="00E715F3">
        <w:trPr>
          <w:trHeight w:val="278"/>
        </w:trPr>
        <w:tc>
          <w:tcPr>
            <w:tcW w:w="442" w:type="dxa"/>
            <w:shd w:val="clear" w:color="auto" w:fill="F2F2F2" w:themeFill="background1" w:themeFillShade="F2"/>
          </w:tcPr>
          <w:p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lastRenderedPageBreak/>
              <w:t>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rsidR="00AF1A05" w:rsidRPr="007E62EC" w:rsidRDefault="00AF1A05" w:rsidP="0040223A">
            <w:pPr>
              <w:jc w:val="center"/>
              <w:rPr>
                <w:rFonts w:ascii="Arial" w:hAnsi="Arial" w:cs="Arial"/>
                <w:sz w:val="24"/>
                <w:szCs w:val="24"/>
                <w:lang w:val="x-none"/>
              </w:rPr>
            </w:pPr>
          </w:p>
        </w:tc>
        <w:tc>
          <w:tcPr>
            <w:tcW w:w="1469" w:type="dxa"/>
            <w:shd w:val="clear" w:color="auto" w:fill="F2F2F2" w:themeFill="background1" w:themeFillShade="F2"/>
          </w:tcPr>
          <w:p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E715F3">
        <w:trPr>
          <w:trHeight w:val="278"/>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bCs/>
                <w:sz w:val="24"/>
                <w:szCs w:val="24"/>
                <w:lang w:val="x-none"/>
              </w:rPr>
            </w:pPr>
          </w:p>
        </w:tc>
        <w:tc>
          <w:tcPr>
            <w:tcW w:w="1275" w:type="dxa"/>
          </w:tcPr>
          <w:p w:rsidR="00AF1A05" w:rsidRPr="007E62EC" w:rsidRDefault="00AF1A05" w:rsidP="0040223A">
            <w:pPr>
              <w:rPr>
                <w:rFonts w:ascii="Arial" w:hAnsi="Arial" w:cs="Arial"/>
                <w:sz w:val="24"/>
                <w:szCs w:val="24"/>
              </w:rPr>
            </w:pPr>
          </w:p>
        </w:tc>
        <w:tc>
          <w:tcPr>
            <w:tcW w:w="1099" w:type="dxa"/>
          </w:tcPr>
          <w:p w:rsidR="00AF1A05" w:rsidRPr="007E62EC" w:rsidRDefault="00AF1A05" w:rsidP="0040223A">
            <w:pPr>
              <w:rPr>
                <w:rFonts w:ascii="Arial" w:hAnsi="Arial" w:cs="Arial"/>
                <w:bCs/>
                <w:sz w:val="24"/>
                <w:szCs w:val="24"/>
              </w:rPr>
            </w:pPr>
          </w:p>
        </w:tc>
      </w:tr>
      <w:tr w:rsidR="00AF1A05" w:rsidRPr="007E62EC" w:rsidTr="00E715F3">
        <w:trPr>
          <w:trHeight w:val="985"/>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rsidR="00AF1A05" w:rsidRPr="007E62EC" w:rsidRDefault="00AF1A05" w:rsidP="0040223A">
            <w:pPr>
              <w:rPr>
                <w:rFonts w:ascii="Arial" w:hAnsi="Arial" w:cs="Arial"/>
                <w:b/>
                <w:bCs/>
                <w:sz w:val="24"/>
                <w:szCs w:val="24"/>
                <w:lang w:val="x-none"/>
              </w:rPr>
            </w:pPr>
          </w:p>
          <w:p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E715F3">
        <w:trPr>
          <w:trHeight w:val="270"/>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5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r w:rsidR="00AF1A05" w:rsidRPr="007E62EC" w:rsidTr="00E715F3">
        <w:trPr>
          <w:trHeight w:val="231"/>
        </w:trPr>
        <w:tc>
          <w:tcPr>
            <w:tcW w:w="442" w:type="dxa"/>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75"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099"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E715F3">
        <w:trPr>
          <w:trHeight w:val="231"/>
        </w:trPr>
        <w:tc>
          <w:tcPr>
            <w:tcW w:w="442" w:type="dxa"/>
          </w:tcPr>
          <w:p w:rsidR="00AF1A05" w:rsidRPr="007E62EC" w:rsidRDefault="00AF1A05" w:rsidP="0040223A">
            <w:pPr>
              <w:rPr>
                <w:rFonts w:ascii="Arial" w:hAnsi="Arial" w:cs="Arial"/>
                <w:sz w:val="24"/>
                <w:szCs w:val="24"/>
                <w:lang w:val="x-none"/>
              </w:rPr>
            </w:pPr>
          </w:p>
        </w:tc>
        <w:tc>
          <w:tcPr>
            <w:tcW w:w="6482"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469" w:type="dxa"/>
          </w:tcPr>
          <w:p w:rsidR="00AF1A05" w:rsidRPr="007E62EC" w:rsidRDefault="00AF1A05" w:rsidP="0040223A">
            <w:pPr>
              <w:rPr>
                <w:rFonts w:ascii="Arial" w:hAnsi="Arial" w:cs="Arial"/>
                <w:sz w:val="24"/>
                <w:szCs w:val="24"/>
                <w:lang w:val="x-none"/>
              </w:rPr>
            </w:pPr>
          </w:p>
        </w:tc>
        <w:tc>
          <w:tcPr>
            <w:tcW w:w="1275" w:type="dxa"/>
          </w:tcPr>
          <w:p w:rsidR="00AF1A05" w:rsidRPr="007E62EC" w:rsidRDefault="00AF1A05" w:rsidP="0040223A">
            <w:pPr>
              <w:rPr>
                <w:rFonts w:ascii="Arial" w:hAnsi="Arial" w:cs="Arial"/>
                <w:sz w:val="24"/>
                <w:szCs w:val="24"/>
                <w:lang w:val="x-none"/>
              </w:rPr>
            </w:pPr>
          </w:p>
        </w:tc>
        <w:tc>
          <w:tcPr>
            <w:tcW w:w="1099" w:type="dxa"/>
          </w:tcPr>
          <w:p w:rsidR="00AF1A05" w:rsidRPr="007E62EC" w:rsidRDefault="00AF1A05" w:rsidP="0040223A">
            <w:pPr>
              <w:rPr>
                <w:rFonts w:ascii="Arial" w:hAnsi="Arial" w:cs="Arial"/>
                <w:sz w:val="24"/>
                <w:szCs w:val="24"/>
                <w:lang w:val="x-none"/>
              </w:rPr>
            </w:pPr>
          </w:p>
        </w:tc>
      </w:tr>
    </w:tbl>
    <w:p w:rsidR="00AF1A05" w:rsidRPr="007E62EC" w:rsidRDefault="00AF1A05" w:rsidP="00AF1A05">
      <w:pPr>
        <w:pStyle w:val="paragraph"/>
        <w:spacing w:before="0" w:beforeAutospacing="0" w:after="0" w:afterAutospacing="0"/>
        <w:jc w:val="both"/>
        <w:textAlignment w:val="baseline"/>
        <w:rPr>
          <w:rStyle w:val="normaltextrun"/>
          <w:rFonts w:ascii="Arial" w:eastAsia="Calibri" w:hAnsi="Arial" w:cs="Arial"/>
          <w:color w:val="004F88"/>
        </w:rPr>
      </w:pP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 xml:space="preserve">Viešųjų pirkimų tarnybos direktoriaus 2017 m. birželio 29 d. įsakymu Nr. 1S-105, ūkio subjektai, kurių pajėgumais </w:t>
      </w:r>
      <w:r w:rsidRPr="007E62EC">
        <w:rPr>
          <w:rStyle w:val="normaltextrun"/>
          <w:rFonts w:ascii="Arial" w:eastAsia="Calibri" w:hAnsi="Arial" w:cs="Arial"/>
          <w:i/>
          <w:iCs/>
        </w:rPr>
        <w:lastRenderedPageBreak/>
        <w:t>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rsidR="00AF1A05" w:rsidRDefault="00AF1A05" w:rsidP="00AF1A05">
      <w:pPr>
        <w:spacing w:after="0"/>
        <w:rPr>
          <w:rFonts w:ascii="Arial" w:hAnsi="Arial" w:cs="Arial"/>
          <w:sz w:val="24"/>
          <w:szCs w:val="24"/>
          <w:u w:val="single"/>
        </w:rPr>
      </w:pPr>
    </w:p>
    <w:p w:rsidR="0065296F" w:rsidRPr="0065296F" w:rsidRDefault="0065296F" w:rsidP="0065296F">
      <w:pPr>
        <w:jc w:val="center"/>
        <w:rPr>
          <w:rFonts w:ascii="Arial" w:hAnsi="Arial" w:cs="Arial"/>
          <w:b/>
          <w:bCs/>
          <w:i/>
          <w:iCs/>
          <w:color w:val="000000" w:themeColor="text1"/>
          <w:sz w:val="24"/>
          <w:szCs w:val="24"/>
        </w:rPr>
      </w:pPr>
      <w:r w:rsidRPr="0065296F">
        <w:rPr>
          <w:rFonts w:ascii="Arial" w:hAnsi="Arial" w:cs="Arial"/>
          <w:b/>
          <w:bCs/>
          <w:i/>
          <w:iCs/>
          <w:color w:val="000000" w:themeColor="text1"/>
          <w:sz w:val="24"/>
          <w:szCs w:val="24"/>
          <w:highlight w:val="lightGray"/>
        </w:rPr>
        <w:t xml:space="preserve">Pasiūlymas II pirkimo daliai: </w:t>
      </w:r>
      <w:r w:rsidR="005707D2">
        <w:rPr>
          <w:rFonts w:ascii="Arial" w:hAnsi="Arial" w:cs="Arial"/>
          <w:b/>
          <w:bCs/>
          <w:i/>
          <w:iCs/>
          <w:color w:val="000000" w:themeColor="text1"/>
          <w:sz w:val="24"/>
          <w:szCs w:val="24"/>
          <w:highlight w:val="lightGray"/>
        </w:rPr>
        <w:t>V</w:t>
      </w:r>
      <w:r w:rsidRPr="0065296F">
        <w:rPr>
          <w:rFonts w:ascii="Arial" w:hAnsi="Arial" w:cs="Arial"/>
          <w:b/>
          <w:bCs/>
          <w:i/>
          <w:iCs/>
          <w:color w:val="000000" w:themeColor="text1"/>
          <w:sz w:val="24"/>
          <w:szCs w:val="24"/>
          <w:highlight w:val="lightGray"/>
        </w:rPr>
        <w:t>alstybei nuosavybės teise priklausančių melioracijos pylimų bei polderiuose esančių melioracijos statinių priežiūros ir remonto paslaugos</w:t>
      </w:r>
    </w:p>
    <w:p w:rsidR="0065296F" w:rsidRPr="0065296F" w:rsidRDefault="0065296F" w:rsidP="00AF1A05">
      <w:pPr>
        <w:spacing w:after="0"/>
        <w:rPr>
          <w:rFonts w:ascii="Arial" w:hAnsi="Arial" w:cs="Arial"/>
          <w:sz w:val="24"/>
          <w:szCs w:val="24"/>
        </w:rPr>
      </w:pPr>
    </w:p>
    <w:p w:rsidR="00AF1A05" w:rsidRDefault="00AF1A05" w:rsidP="00AF1A05">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p w:rsidR="0065296F" w:rsidRDefault="0065296F" w:rsidP="00AF1A05">
      <w:pPr>
        <w:spacing w:after="0"/>
        <w:rPr>
          <w:rFonts w:ascii="Arial" w:hAnsi="Arial" w:cs="Arial"/>
          <w:sz w:val="24"/>
          <w:szCs w:val="24"/>
        </w:rPr>
      </w:pPr>
    </w:p>
    <w:tbl>
      <w:tblPr>
        <w:tblStyle w:val="Lentelstinklelis"/>
        <w:tblW w:w="10770" w:type="dxa"/>
        <w:tblInd w:w="0" w:type="dxa"/>
        <w:tblLook w:val="04A0" w:firstRow="1" w:lastRow="0" w:firstColumn="1" w:lastColumn="0" w:noHBand="0" w:noVBand="1"/>
      </w:tblPr>
      <w:tblGrid>
        <w:gridCol w:w="751"/>
        <w:gridCol w:w="4828"/>
        <w:gridCol w:w="1022"/>
        <w:gridCol w:w="1607"/>
        <w:gridCol w:w="1214"/>
        <w:gridCol w:w="1348"/>
      </w:tblGrid>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jc w:val="center"/>
              <w:rPr>
                <w:rFonts w:ascii="Arial" w:hAnsi="Arial" w:cs="Arial"/>
                <w:b/>
                <w:bCs/>
                <w:sz w:val="22"/>
                <w:szCs w:val="22"/>
              </w:rPr>
            </w:pPr>
            <w:r w:rsidRPr="00D4787D">
              <w:rPr>
                <w:rFonts w:ascii="Arial" w:hAnsi="Arial" w:cs="Arial"/>
                <w:b/>
                <w:bCs/>
                <w:sz w:val="22"/>
                <w:szCs w:val="22"/>
              </w:rPr>
              <w:t>Eil.</w:t>
            </w:r>
          </w:p>
          <w:p w:rsidR="0065296F" w:rsidRPr="00D4787D" w:rsidRDefault="0065296F" w:rsidP="0065296F">
            <w:pPr>
              <w:jc w:val="center"/>
              <w:rPr>
                <w:rFonts w:ascii="Arial" w:hAnsi="Arial" w:cs="Arial"/>
                <w:b/>
                <w:bCs/>
                <w:sz w:val="22"/>
                <w:szCs w:val="22"/>
              </w:rPr>
            </w:pPr>
            <w:r w:rsidRPr="00D4787D">
              <w:rPr>
                <w:rFonts w:ascii="Arial" w:hAnsi="Arial" w:cs="Arial"/>
                <w:b/>
                <w:bCs/>
                <w:sz w:val="22"/>
                <w:szCs w:val="22"/>
              </w:rPr>
              <w:t>Nr.</w:t>
            </w:r>
          </w:p>
        </w:tc>
        <w:tc>
          <w:tcPr>
            <w:tcW w:w="4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jc w:val="center"/>
              <w:rPr>
                <w:rFonts w:ascii="Arial" w:hAnsi="Arial" w:cs="Arial"/>
                <w:b/>
                <w:bCs/>
                <w:sz w:val="22"/>
                <w:szCs w:val="22"/>
              </w:rPr>
            </w:pPr>
            <w:r w:rsidRPr="00D4787D">
              <w:rPr>
                <w:rFonts w:ascii="Arial" w:hAnsi="Arial" w:cs="Arial"/>
                <w:b/>
                <w:bCs/>
                <w:sz w:val="22"/>
                <w:szCs w:val="22"/>
              </w:rPr>
              <w:t>Numatomų paslaugų ir išlaidų aprašymas</w:t>
            </w:r>
          </w:p>
        </w:tc>
        <w:tc>
          <w:tcPr>
            <w:tcW w:w="1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center"/>
              <w:rPr>
                <w:rFonts w:ascii="Arial" w:hAnsi="Arial" w:cs="Arial"/>
                <w:b/>
                <w:bCs/>
                <w:sz w:val="22"/>
                <w:szCs w:val="22"/>
              </w:rPr>
            </w:pPr>
            <w:r w:rsidRPr="00D4787D">
              <w:rPr>
                <w:rFonts w:ascii="Arial" w:hAnsi="Arial" w:cs="Arial"/>
                <w:b/>
                <w:bCs/>
                <w:sz w:val="22"/>
                <w:szCs w:val="22"/>
              </w:rPr>
              <w:t>Mato vnt.</w:t>
            </w:r>
          </w:p>
        </w:tc>
        <w:tc>
          <w:tcPr>
            <w:tcW w:w="1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center"/>
              <w:rPr>
                <w:rFonts w:ascii="Arial" w:hAnsi="Arial" w:cs="Arial"/>
                <w:b/>
                <w:bCs/>
                <w:sz w:val="22"/>
                <w:szCs w:val="22"/>
              </w:rPr>
            </w:pPr>
            <w:r w:rsidRPr="00D4787D">
              <w:rPr>
                <w:rFonts w:ascii="Arial" w:hAnsi="Arial" w:cs="Arial"/>
                <w:b/>
                <w:bCs/>
                <w:sz w:val="22"/>
                <w:szCs w:val="22"/>
              </w:rPr>
              <w:t>Numatomų paslaugų maksimalūs kiekiai</w:t>
            </w:r>
          </w:p>
        </w:tc>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65296F">
            <w:pPr>
              <w:spacing w:line="240" w:lineRule="auto"/>
              <w:jc w:val="center"/>
              <w:rPr>
                <w:rFonts w:ascii="Arial" w:hAnsi="Arial" w:cs="Arial"/>
                <w:b/>
                <w:sz w:val="22"/>
                <w:szCs w:val="22"/>
              </w:rPr>
            </w:pPr>
            <w:r w:rsidRPr="00D4787D">
              <w:rPr>
                <w:rFonts w:ascii="Arial" w:hAnsi="Arial" w:cs="Arial"/>
                <w:b/>
                <w:sz w:val="22"/>
                <w:szCs w:val="22"/>
              </w:rPr>
              <w:t xml:space="preserve">Vieno mato vnt. Kaina, Eur </w:t>
            </w:r>
            <w:r w:rsidR="0050750E">
              <w:rPr>
                <w:rFonts w:ascii="Arial" w:hAnsi="Arial" w:cs="Arial"/>
                <w:b/>
                <w:sz w:val="22"/>
                <w:szCs w:val="22"/>
              </w:rPr>
              <w:t>be</w:t>
            </w:r>
            <w:r w:rsidRPr="00D4787D">
              <w:rPr>
                <w:rFonts w:ascii="Arial" w:hAnsi="Arial" w:cs="Arial"/>
                <w:b/>
                <w:sz w:val="22"/>
                <w:szCs w:val="22"/>
              </w:rPr>
              <w:t xml:space="preserve"> PVM</w:t>
            </w:r>
          </w:p>
        </w:t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65296F">
            <w:pPr>
              <w:spacing w:line="240" w:lineRule="auto"/>
              <w:jc w:val="center"/>
              <w:rPr>
                <w:rFonts w:ascii="Arial" w:hAnsi="Arial" w:cs="Arial"/>
                <w:b/>
                <w:sz w:val="22"/>
                <w:szCs w:val="22"/>
              </w:rPr>
            </w:pPr>
            <w:r w:rsidRPr="00D4787D">
              <w:rPr>
                <w:rFonts w:ascii="Arial" w:hAnsi="Arial" w:cs="Arial"/>
                <w:b/>
                <w:spacing w:val="2"/>
                <w:sz w:val="22"/>
                <w:szCs w:val="22"/>
              </w:rPr>
              <w:t>Bendra kaina</w:t>
            </w:r>
            <w:r w:rsidRPr="00D4787D">
              <w:rPr>
                <w:rFonts w:ascii="Arial" w:hAnsi="Arial" w:cs="Arial"/>
                <w:b/>
                <w:sz w:val="22"/>
                <w:szCs w:val="22"/>
              </w:rPr>
              <w:t xml:space="preserve"> </w:t>
            </w:r>
          </w:p>
          <w:p w:rsidR="0065296F" w:rsidRPr="00D4787D" w:rsidRDefault="0065296F" w:rsidP="00D4787D">
            <w:pPr>
              <w:spacing w:line="240" w:lineRule="auto"/>
              <w:jc w:val="center"/>
              <w:rPr>
                <w:rFonts w:ascii="Arial" w:hAnsi="Arial" w:cs="Arial"/>
                <w:b/>
                <w:sz w:val="22"/>
                <w:szCs w:val="22"/>
              </w:rPr>
            </w:pPr>
            <w:r w:rsidRPr="00D4787D">
              <w:rPr>
                <w:rFonts w:ascii="Arial" w:hAnsi="Arial" w:cs="Arial"/>
                <w:b/>
                <w:sz w:val="22"/>
                <w:szCs w:val="22"/>
              </w:rPr>
              <w:t xml:space="preserve">(EUR </w:t>
            </w:r>
            <w:r w:rsidR="0050750E">
              <w:rPr>
                <w:rFonts w:ascii="Arial" w:hAnsi="Arial" w:cs="Arial"/>
                <w:b/>
                <w:sz w:val="22"/>
                <w:szCs w:val="22"/>
              </w:rPr>
              <w:t>be</w:t>
            </w:r>
            <w:r w:rsidRPr="00D4787D">
              <w:rPr>
                <w:rFonts w:ascii="Arial" w:hAnsi="Arial" w:cs="Arial"/>
                <w:b/>
                <w:sz w:val="22"/>
                <w:szCs w:val="22"/>
              </w:rPr>
              <w:t xml:space="preserve"> PVM)</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971900">
            <w:pPr>
              <w:jc w:val="center"/>
              <w:rPr>
                <w:rFonts w:ascii="Arial" w:hAnsi="Arial" w:cs="Arial"/>
                <w:i/>
                <w:iCs/>
                <w:sz w:val="22"/>
                <w:szCs w:val="22"/>
              </w:rPr>
            </w:pPr>
            <w:r w:rsidRPr="00D4787D">
              <w:rPr>
                <w:rFonts w:ascii="Arial" w:hAnsi="Arial" w:cs="Arial"/>
                <w:i/>
                <w:iCs/>
                <w:sz w:val="22"/>
                <w:szCs w:val="22"/>
              </w:rPr>
              <w:t>A</w:t>
            </w:r>
          </w:p>
        </w:tc>
        <w:tc>
          <w:tcPr>
            <w:tcW w:w="4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971900">
            <w:pPr>
              <w:jc w:val="center"/>
              <w:rPr>
                <w:rFonts w:ascii="Arial" w:hAnsi="Arial" w:cs="Arial"/>
                <w:i/>
                <w:iCs/>
                <w:sz w:val="22"/>
                <w:szCs w:val="22"/>
              </w:rPr>
            </w:pPr>
            <w:r w:rsidRPr="00D4787D">
              <w:rPr>
                <w:rFonts w:ascii="Arial" w:hAnsi="Arial" w:cs="Arial"/>
                <w:i/>
                <w:iCs/>
                <w:sz w:val="22"/>
                <w:szCs w:val="22"/>
              </w:rPr>
              <w:t>B</w:t>
            </w:r>
          </w:p>
        </w:tc>
        <w:tc>
          <w:tcPr>
            <w:tcW w:w="1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center"/>
              <w:rPr>
                <w:rFonts w:ascii="Arial" w:hAnsi="Arial" w:cs="Arial"/>
                <w:i/>
                <w:iCs/>
                <w:sz w:val="22"/>
                <w:szCs w:val="22"/>
              </w:rPr>
            </w:pPr>
            <w:r w:rsidRPr="00D4787D">
              <w:rPr>
                <w:rFonts w:ascii="Arial" w:hAnsi="Arial" w:cs="Arial"/>
                <w:i/>
                <w:iCs/>
                <w:sz w:val="22"/>
                <w:szCs w:val="22"/>
              </w:rPr>
              <w:t>C</w:t>
            </w:r>
          </w:p>
        </w:tc>
        <w:tc>
          <w:tcPr>
            <w:tcW w:w="1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center"/>
              <w:rPr>
                <w:rFonts w:ascii="Arial" w:hAnsi="Arial" w:cs="Arial"/>
                <w:i/>
                <w:iCs/>
                <w:sz w:val="22"/>
                <w:szCs w:val="22"/>
              </w:rPr>
            </w:pPr>
            <w:r w:rsidRPr="00D4787D">
              <w:rPr>
                <w:rFonts w:ascii="Arial" w:hAnsi="Arial" w:cs="Arial"/>
                <w:i/>
                <w:iCs/>
                <w:sz w:val="22"/>
                <w:szCs w:val="22"/>
              </w:rPr>
              <w:t>D</w:t>
            </w:r>
          </w:p>
        </w:tc>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971900">
            <w:pPr>
              <w:jc w:val="center"/>
              <w:rPr>
                <w:rFonts w:ascii="Arial" w:hAnsi="Arial" w:cs="Arial"/>
                <w:i/>
                <w:iCs/>
                <w:sz w:val="22"/>
                <w:szCs w:val="22"/>
              </w:rPr>
            </w:pPr>
            <w:r w:rsidRPr="00D4787D">
              <w:rPr>
                <w:rFonts w:ascii="Arial" w:hAnsi="Arial" w:cs="Arial"/>
                <w:i/>
                <w:iCs/>
                <w:sz w:val="22"/>
                <w:szCs w:val="22"/>
              </w:rPr>
              <w:t>E</w:t>
            </w:r>
          </w:p>
        </w:t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D4787D" w:rsidP="00971900">
            <w:pPr>
              <w:jc w:val="center"/>
              <w:rPr>
                <w:rFonts w:ascii="Arial" w:hAnsi="Arial" w:cs="Arial"/>
                <w:i/>
                <w:iCs/>
                <w:sz w:val="22"/>
                <w:szCs w:val="22"/>
              </w:rPr>
            </w:pPr>
            <w:r w:rsidRPr="00D4787D">
              <w:rPr>
                <w:rFonts w:ascii="Arial" w:hAnsi="Arial" w:cs="Arial"/>
                <w:b/>
                <w:sz w:val="22"/>
                <w:szCs w:val="22"/>
              </w:rPr>
              <w:t>F=D*E</w:t>
            </w:r>
          </w:p>
        </w:tc>
      </w:tr>
      <w:tr w:rsidR="0065296F" w:rsidRPr="0065296F" w:rsidTr="00315FF1">
        <w:trPr>
          <w:trHeight w:val="389"/>
        </w:trPr>
        <w:tc>
          <w:tcPr>
            <w:tcW w:w="1077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center"/>
              <w:rPr>
                <w:rFonts w:ascii="Arial" w:hAnsi="Arial" w:cs="Arial"/>
                <w:b/>
                <w:bCs/>
                <w:i/>
                <w:iCs/>
                <w:sz w:val="22"/>
                <w:szCs w:val="22"/>
              </w:rPr>
            </w:pPr>
            <w:r w:rsidRPr="00D4787D">
              <w:rPr>
                <w:rFonts w:ascii="Arial" w:hAnsi="Arial" w:cs="Arial"/>
                <w:b/>
                <w:bCs/>
                <w:i/>
                <w:iCs/>
                <w:sz w:val="22"/>
                <w:szCs w:val="22"/>
              </w:rPr>
              <w:t>Dituvos polderyje</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1.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Melioracijos grioviai M-2, M-2-1 (up. </w:t>
            </w:r>
            <w:proofErr w:type="spellStart"/>
            <w:r w:rsidRPr="00D4787D">
              <w:rPr>
                <w:rFonts w:ascii="Arial" w:hAnsi="Arial" w:cs="Arial"/>
                <w:b/>
                <w:bCs/>
                <w:sz w:val="22"/>
                <w:szCs w:val="22"/>
              </w:rPr>
              <w:t>Ditupė</w:t>
            </w:r>
            <w:proofErr w:type="spellEnd"/>
            <w:r w:rsidRPr="00D4787D">
              <w:rPr>
                <w:rFonts w:ascii="Arial" w:hAnsi="Arial" w:cs="Arial"/>
                <w:b/>
                <w:bCs/>
                <w:sz w:val="22"/>
                <w:szCs w:val="22"/>
              </w:rPr>
              <w:t xml:space="preserve">), M-2-2, M-2-3, M-2-4, V-1 </w:t>
            </w:r>
            <w:r w:rsidRPr="00D4787D">
              <w:rPr>
                <w:rFonts w:ascii="Arial" w:hAnsi="Arial" w:cs="Arial"/>
                <w:sz w:val="22"/>
                <w:szCs w:val="22"/>
              </w:rPr>
              <w:t>(iš viso 9,828 km, žiūrėti 1 pav.)</w:t>
            </w:r>
            <w:r w:rsidR="00A640DC" w:rsidRPr="00D4787D">
              <w:rPr>
                <w:rFonts w:ascii="Arial" w:hAnsi="Arial" w:cs="Arial"/>
                <w:sz w:val="22"/>
                <w:szCs w:val="22"/>
              </w:rPr>
              <w:t>.</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10,50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griovių šlaitų ir apsauginių juostų (1 m)  šienavimas įranga ant traktorių, kai šlaitai apaugę krūmokšniais.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2.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Polderio pylimas</w:t>
            </w:r>
            <w:r w:rsidRPr="00D4787D">
              <w:rPr>
                <w:rFonts w:ascii="Arial" w:hAnsi="Arial" w:cs="Arial"/>
                <w:sz w:val="22"/>
                <w:szCs w:val="22"/>
              </w:rPr>
              <w:t xml:space="preserve"> (3,448 km, žiūrėti 1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2.1.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sz w:val="22"/>
                <w:szCs w:val="22"/>
              </w:rPr>
            </w:pPr>
            <w:r w:rsidRPr="00D4787D">
              <w:rPr>
                <w:rFonts w:ascii="Arial" w:hAnsi="Arial" w:cs="Arial"/>
                <w:sz w:val="22"/>
                <w:szCs w:val="22"/>
              </w:rPr>
              <w:t>Mechanizuotas pylimo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4,20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2.2.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Retų krūmų pašalinimas nuo pylimo šlaitų rankiniu būdu, jų surinkimas ir išvežimas. </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0,30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315FF1">
        <w:tc>
          <w:tcPr>
            <w:tcW w:w="1077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both"/>
              <w:rPr>
                <w:rFonts w:ascii="Arial" w:hAnsi="Arial" w:cs="Arial"/>
                <w:b/>
                <w:bCs/>
                <w:i/>
                <w:iCs/>
                <w:sz w:val="22"/>
                <w:szCs w:val="22"/>
              </w:rPr>
            </w:pPr>
            <w:r w:rsidRPr="00D4787D">
              <w:rPr>
                <w:rFonts w:ascii="Arial" w:hAnsi="Arial" w:cs="Arial"/>
                <w:b/>
                <w:bCs/>
                <w:i/>
                <w:iCs/>
                <w:sz w:val="22"/>
                <w:szCs w:val="22"/>
              </w:rPr>
              <w:lastRenderedPageBreak/>
              <w:t>Jokšų polderyje</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3.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Melioracijos grioviai J-1, J-1-1, J-1-2, J-1-1-2, J-1-3, J-1-4, J-3 </w:t>
            </w:r>
            <w:r w:rsidRPr="00D4787D">
              <w:rPr>
                <w:rFonts w:ascii="Arial" w:hAnsi="Arial" w:cs="Arial"/>
                <w:sz w:val="22"/>
                <w:szCs w:val="22"/>
              </w:rPr>
              <w:t>(iš viso 6,715 km, žiūrėti 2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3.1.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7,50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4.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Melioracijos grioviai J-5, J-6, J-7, J-7-1, J-7-2, J-7-4, J-8, J-10, J-13, J-15, J-15-2, K-1 </w:t>
            </w:r>
            <w:r w:rsidRPr="00D4787D">
              <w:rPr>
                <w:rFonts w:ascii="Arial" w:hAnsi="Arial" w:cs="Arial"/>
                <w:sz w:val="22"/>
                <w:szCs w:val="22"/>
              </w:rPr>
              <w:t>(iš viso 18,785 km, žiūrėti 2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4.1.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15,00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4.2.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Retų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2,50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4.3.</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Vidutinio tankumo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5.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Polderio pylimas</w:t>
            </w:r>
            <w:r w:rsidRPr="00D4787D">
              <w:rPr>
                <w:rFonts w:ascii="Arial" w:hAnsi="Arial" w:cs="Arial"/>
                <w:sz w:val="22"/>
                <w:szCs w:val="22"/>
              </w:rPr>
              <w:t xml:space="preserve"> (6,439 km, žiūrėti 2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5.1.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pylimo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7,20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5.2.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Gyvūnų padarytų landų, įgriuvų remontas: grunto atvežimas, duobių užtaisymas.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100 m</w:t>
            </w:r>
            <w:r w:rsidRPr="00D4787D">
              <w:rPr>
                <w:rFonts w:ascii="Arial" w:hAnsi="Arial" w:cs="Arial"/>
                <w:sz w:val="22"/>
                <w:szCs w:val="22"/>
                <w:vertAlign w:val="superscript"/>
              </w:rPr>
              <w:t>2</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0,5</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315FF1">
        <w:tc>
          <w:tcPr>
            <w:tcW w:w="1077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both"/>
              <w:rPr>
                <w:rFonts w:ascii="Arial" w:hAnsi="Arial" w:cs="Arial"/>
                <w:b/>
                <w:bCs/>
                <w:i/>
                <w:iCs/>
                <w:sz w:val="22"/>
                <w:szCs w:val="22"/>
              </w:rPr>
            </w:pPr>
            <w:proofErr w:type="spellStart"/>
            <w:r w:rsidRPr="00D4787D">
              <w:rPr>
                <w:rFonts w:ascii="Arial" w:hAnsi="Arial" w:cs="Arial"/>
                <w:b/>
                <w:bCs/>
                <w:i/>
                <w:iCs/>
                <w:sz w:val="22"/>
                <w:szCs w:val="22"/>
              </w:rPr>
              <w:t>Stragnų</w:t>
            </w:r>
            <w:proofErr w:type="spellEnd"/>
            <w:r w:rsidRPr="00D4787D">
              <w:rPr>
                <w:rFonts w:ascii="Arial" w:hAnsi="Arial" w:cs="Arial"/>
                <w:b/>
                <w:bCs/>
                <w:i/>
                <w:iCs/>
                <w:sz w:val="22"/>
                <w:szCs w:val="22"/>
              </w:rPr>
              <w:t xml:space="preserve"> polderyje</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6.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Melioracijos grioviai N-1, N-2, up. </w:t>
            </w:r>
            <w:proofErr w:type="spellStart"/>
            <w:r w:rsidRPr="00D4787D">
              <w:rPr>
                <w:rFonts w:ascii="Arial" w:hAnsi="Arial" w:cs="Arial"/>
                <w:b/>
                <w:bCs/>
                <w:sz w:val="22"/>
                <w:szCs w:val="22"/>
              </w:rPr>
              <w:t>Neknupis</w:t>
            </w:r>
            <w:proofErr w:type="spellEnd"/>
            <w:r w:rsidRPr="00D4787D">
              <w:rPr>
                <w:rFonts w:ascii="Arial" w:hAnsi="Arial" w:cs="Arial"/>
                <w:b/>
                <w:bCs/>
                <w:sz w:val="22"/>
                <w:szCs w:val="22"/>
              </w:rPr>
              <w:t xml:space="preserve"> </w:t>
            </w:r>
            <w:r w:rsidRPr="00D4787D">
              <w:rPr>
                <w:rFonts w:ascii="Arial" w:hAnsi="Arial" w:cs="Arial"/>
                <w:sz w:val="22"/>
                <w:szCs w:val="22"/>
              </w:rPr>
              <w:t>(iš viso 3,301 km, žiūrėti 3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6.1.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3,50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6.2.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Retų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7.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Polderio pylimo dalis</w:t>
            </w:r>
            <w:r w:rsidRPr="00D4787D">
              <w:rPr>
                <w:rFonts w:ascii="Arial" w:hAnsi="Arial" w:cs="Arial"/>
                <w:b/>
                <w:bCs/>
                <w:i/>
                <w:iCs/>
                <w:sz w:val="22"/>
                <w:szCs w:val="22"/>
              </w:rPr>
              <w:t xml:space="preserve"> </w:t>
            </w:r>
            <w:r w:rsidRPr="00D4787D">
              <w:rPr>
                <w:rFonts w:ascii="Arial" w:hAnsi="Arial" w:cs="Arial"/>
                <w:sz w:val="22"/>
                <w:szCs w:val="22"/>
              </w:rPr>
              <w:t>(0,375 km, žiūrėti 3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7.1.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pylimo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0,30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7.2.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 xml:space="preserve">Tankių krūmų pašalinimas nuo pylimo viršaus, šlaitų rankiniu būdu, jų surinkimas ir išvežimas. </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0,40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7.3.</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Gyvūnų padarytų landų, įgriuvų, išplovimų remontas: grunto atvežimas, duobių užtaisymas.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100 m</w:t>
            </w:r>
            <w:r w:rsidRPr="00D4787D">
              <w:rPr>
                <w:rFonts w:ascii="Arial" w:hAnsi="Arial" w:cs="Arial"/>
                <w:sz w:val="22"/>
                <w:szCs w:val="22"/>
                <w:vertAlign w:val="superscript"/>
              </w:rPr>
              <w:t>2</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315FF1">
        <w:tc>
          <w:tcPr>
            <w:tcW w:w="1077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both"/>
              <w:rPr>
                <w:rFonts w:ascii="Arial" w:hAnsi="Arial" w:cs="Arial"/>
                <w:b/>
                <w:bCs/>
                <w:i/>
                <w:iCs/>
                <w:sz w:val="22"/>
                <w:szCs w:val="22"/>
              </w:rPr>
            </w:pPr>
            <w:proofErr w:type="spellStart"/>
            <w:r w:rsidRPr="00D4787D">
              <w:rPr>
                <w:rFonts w:ascii="Arial" w:hAnsi="Arial" w:cs="Arial"/>
                <w:b/>
                <w:bCs/>
                <w:i/>
                <w:iCs/>
                <w:sz w:val="22"/>
                <w:szCs w:val="22"/>
              </w:rPr>
              <w:t>Ba</w:t>
            </w:r>
            <w:r w:rsidRPr="00D4787D">
              <w:rPr>
                <w:rFonts w:ascii="Arial" w:hAnsi="Arial" w:cs="Arial"/>
                <w:b/>
                <w:bCs/>
                <w:i/>
                <w:iCs/>
                <w:sz w:val="22"/>
                <w:szCs w:val="22"/>
                <w:shd w:val="clear" w:color="auto" w:fill="F2F2F2" w:themeFill="background1" w:themeFillShade="F2"/>
              </w:rPr>
              <w:t>uk</w:t>
            </w:r>
            <w:r w:rsidRPr="00D4787D">
              <w:rPr>
                <w:rFonts w:ascii="Arial" w:hAnsi="Arial" w:cs="Arial"/>
                <w:b/>
                <w:bCs/>
                <w:i/>
                <w:iCs/>
                <w:sz w:val="22"/>
                <w:szCs w:val="22"/>
              </w:rPr>
              <w:t>štės</w:t>
            </w:r>
            <w:proofErr w:type="spellEnd"/>
            <w:r w:rsidRPr="00D4787D">
              <w:rPr>
                <w:rFonts w:ascii="Arial" w:hAnsi="Arial" w:cs="Arial"/>
                <w:b/>
                <w:bCs/>
                <w:i/>
                <w:iCs/>
                <w:sz w:val="22"/>
                <w:szCs w:val="22"/>
              </w:rPr>
              <w:t xml:space="preserve"> polderyje</w:t>
            </w:r>
          </w:p>
        </w:tc>
      </w:tr>
      <w:tr w:rsidR="00971900"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1900" w:rsidRPr="00D4787D" w:rsidRDefault="00971900" w:rsidP="0065296F">
            <w:pPr>
              <w:rPr>
                <w:rFonts w:ascii="Arial" w:hAnsi="Arial" w:cs="Arial"/>
                <w:sz w:val="22"/>
                <w:szCs w:val="22"/>
              </w:rPr>
            </w:pPr>
            <w:r w:rsidRPr="00D4787D">
              <w:rPr>
                <w:rFonts w:ascii="Arial" w:hAnsi="Arial" w:cs="Arial"/>
                <w:sz w:val="22"/>
                <w:szCs w:val="22"/>
              </w:rPr>
              <w:t xml:space="preserve">8.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1900" w:rsidRPr="00D4787D" w:rsidRDefault="00971900" w:rsidP="00A640DC">
            <w:pPr>
              <w:jc w:val="both"/>
              <w:rPr>
                <w:rFonts w:ascii="Arial" w:hAnsi="Arial" w:cs="Arial"/>
                <w:sz w:val="22"/>
                <w:szCs w:val="22"/>
              </w:rPr>
            </w:pPr>
            <w:r w:rsidRPr="00D4787D">
              <w:rPr>
                <w:rFonts w:ascii="Arial" w:hAnsi="Arial" w:cs="Arial"/>
                <w:b/>
                <w:bCs/>
                <w:sz w:val="22"/>
                <w:szCs w:val="22"/>
              </w:rPr>
              <w:t xml:space="preserve">Melioracijos grioviai B-1, up. </w:t>
            </w:r>
            <w:proofErr w:type="spellStart"/>
            <w:r w:rsidRPr="00D4787D">
              <w:rPr>
                <w:rFonts w:ascii="Arial" w:hAnsi="Arial" w:cs="Arial"/>
                <w:b/>
                <w:bCs/>
                <w:sz w:val="22"/>
                <w:szCs w:val="22"/>
              </w:rPr>
              <w:t>Baukštė</w:t>
            </w:r>
            <w:proofErr w:type="spellEnd"/>
            <w:r w:rsidRPr="00D4787D">
              <w:rPr>
                <w:rFonts w:ascii="Arial" w:hAnsi="Arial" w:cs="Arial"/>
                <w:b/>
                <w:bCs/>
                <w:sz w:val="22"/>
                <w:szCs w:val="22"/>
              </w:rPr>
              <w:t xml:space="preserve"> </w:t>
            </w:r>
            <w:r w:rsidRPr="00D4787D">
              <w:rPr>
                <w:rFonts w:ascii="Arial" w:hAnsi="Arial" w:cs="Arial"/>
                <w:sz w:val="22"/>
                <w:szCs w:val="22"/>
              </w:rPr>
              <w:t>(iš viso 8,017 km, žiūrėti 4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8.1.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7,20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8.2.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Retų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1,30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8.3.</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Tankių krūmų, menkaverčių medžių šalinimas (</w:t>
            </w:r>
            <w:r w:rsidRPr="00D4787D">
              <w:rPr>
                <w:rFonts w:ascii="Arial" w:hAnsi="Arial" w:cs="Arial"/>
                <w:i/>
                <w:iCs/>
                <w:sz w:val="22"/>
                <w:szCs w:val="22"/>
              </w:rPr>
              <w:t>neliečiami saugotini medžiai!!!),</w:t>
            </w:r>
            <w:r w:rsidRPr="00D4787D">
              <w:rPr>
                <w:rFonts w:ascii="Arial" w:hAnsi="Arial" w:cs="Arial"/>
                <w:sz w:val="22"/>
                <w:szCs w:val="22"/>
              </w:rPr>
              <w:t xml:space="preserve"> jų surinkimas ir išvežimas up. </w:t>
            </w:r>
            <w:proofErr w:type="spellStart"/>
            <w:r w:rsidRPr="00D4787D">
              <w:rPr>
                <w:rFonts w:ascii="Arial" w:hAnsi="Arial" w:cs="Arial"/>
                <w:sz w:val="22"/>
                <w:szCs w:val="22"/>
              </w:rPr>
              <w:t>Baukštė</w:t>
            </w:r>
            <w:proofErr w:type="spellEnd"/>
            <w:r w:rsidRPr="00D4787D">
              <w:rPr>
                <w:rFonts w:ascii="Arial" w:hAnsi="Arial" w:cs="Arial"/>
                <w:sz w:val="22"/>
                <w:szCs w:val="22"/>
              </w:rPr>
              <w:t xml:space="preserve"> šlaituose ir (ar) dugne ir (ar) apsauginėse juostose (1 m) atkarpoje per </w:t>
            </w:r>
            <w:proofErr w:type="spellStart"/>
            <w:r w:rsidRPr="00D4787D">
              <w:rPr>
                <w:rFonts w:ascii="Arial" w:hAnsi="Arial" w:cs="Arial"/>
                <w:sz w:val="22"/>
                <w:szCs w:val="22"/>
              </w:rPr>
              <w:t>Baukštkaralės</w:t>
            </w:r>
            <w:proofErr w:type="spellEnd"/>
            <w:r w:rsidRPr="00D4787D">
              <w:rPr>
                <w:rFonts w:ascii="Arial" w:hAnsi="Arial" w:cs="Arial"/>
                <w:sz w:val="22"/>
                <w:szCs w:val="22"/>
              </w:rPr>
              <w:t xml:space="preserve"> mišką. </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0,80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315FF1">
        <w:tc>
          <w:tcPr>
            <w:tcW w:w="1077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jc w:val="both"/>
              <w:rPr>
                <w:rFonts w:ascii="Arial" w:hAnsi="Arial" w:cs="Arial"/>
                <w:b/>
                <w:bCs/>
                <w:i/>
                <w:iCs/>
                <w:sz w:val="22"/>
                <w:szCs w:val="22"/>
              </w:rPr>
            </w:pPr>
            <w:proofErr w:type="spellStart"/>
            <w:r w:rsidRPr="00D4787D">
              <w:rPr>
                <w:rFonts w:ascii="Arial" w:hAnsi="Arial" w:cs="Arial"/>
                <w:b/>
                <w:bCs/>
                <w:i/>
                <w:iCs/>
                <w:sz w:val="22"/>
                <w:szCs w:val="22"/>
              </w:rPr>
              <w:lastRenderedPageBreak/>
              <w:t>Brukšvų</w:t>
            </w:r>
            <w:proofErr w:type="spellEnd"/>
            <w:r w:rsidRPr="00D4787D">
              <w:rPr>
                <w:rFonts w:ascii="Arial" w:hAnsi="Arial" w:cs="Arial"/>
                <w:b/>
                <w:bCs/>
                <w:i/>
                <w:iCs/>
                <w:sz w:val="22"/>
                <w:szCs w:val="22"/>
              </w:rPr>
              <w:t xml:space="preserve"> polderyje</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9.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Melioracijos grioviai B-3-3, B-4, B-4-5, B-4-5-1, B-4-5-2, B-4-9, B-4-11, B-4-13 </w:t>
            </w:r>
            <w:r w:rsidRPr="00D4787D">
              <w:rPr>
                <w:rFonts w:ascii="Arial" w:hAnsi="Arial" w:cs="Arial"/>
                <w:sz w:val="22"/>
                <w:szCs w:val="22"/>
              </w:rPr>
              <w:t>(iš viso 10,043 km, žiūrėti 5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9.1.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9,45</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9.2.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Retų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2,30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10.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Melioracijos grioviai B-3-12, B-3-12-2 </w:t>
            </w:r>
            <w:r w:rsidRPr="00D4787D">
              <w:rPr>
                <w:rFonts w:ascii="Arial" w:hAnsi="Arial" w:cs="Arial"/>
                <w:sz w:val="22"/>
                <w:szCs w:val="22"/>
              </w:rPr>
              <w:t>(iš viso 2,356 km žiūrėti 5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10.1.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griovių šlaitų, dugno ir apsauginių juostų (1 m) šienavimas įranga ant traktorių.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10.2.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Retų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0,60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10.3.</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Tankių krūmų, menkaverčių medžių šalinimas, jų surinkimas ir išvežimas griovių šlaituose ir (ar) dugne ir (ar) apsauginėse juostose (1 m)</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1,05</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10.4.</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Grioviuose patvankas formuojančios biomasės pašalinimas iš griovių vagų.</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m</w:t>
            </w:r>
            <w:r w:rsidRPr="00D4787D">
              <w:rPr>
                <w:rFonts w:ascii="Arial" w:hAnsi="Arial" w:cs="Arial"/>
                <w:sz w:val="22"/>
                <w:szCs w:val="22"/>
                <w:vertAlign w:val="superscript"/>
              </w:rPr>
              <w:t>3</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50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10.5.</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 xml:space="preserve">Sąnašų išvalymas iš pralaidos. </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m</w:t>
            </w:r>
            <w:r w:rsidRPr="00D4787D">
              <w:rPr>
                <w:rFonts w:ascii="Arial" w:hAnsi="Arial" w:cs="Arial"/>
                <w:sz w:val="22"/>
                <w:szCs w:val="22"/>
                <w:vertAlign w:val="superscript"/>
              </w:rPr>
              <w:t>3</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3,0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11. </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5296F" w:rsidRPr="00D4787D" w:rsidRDefault="0065296F" w:rsidP="00A640DC">
            <w:pPr>
              <w:jc w:val="both"/>
              <w:rPr>
                <w:rFonts w:ascii="Arial" w:hAnsi="Arial" w:cs="Arial"/>
                <w:sz w:val="22"/>
                <w:szCs w:val="22"/>
              </w:rPr>
            </w:pPr>
            <w:r w:rsidRPr="00D4787D">
              <w:rPr>
                <w:rFonts w:ascii="Arial" w:hAnsi="Arial" w:cs="Arial"/>
                <w:b/>
                <w:bCs/>
                <w:sz w:val="22"/>
                <w:szCs w:val="22"/>
              </w:rPr>
              <w:t xml:space="preserve">Polderio pylimai </w:t>
            </w:r>
            <w:r w:rsidRPr="00D4787D">
              <w:rPr>
                <w:rFonts w:ascii="Arial" w:hAnsi="Arial" w:cs="Arial"/>
                <w:sz w:val="22"/>
                <w:szCs w:val="22"/>
              </w:rPr>
              <w:t>(iš viso 10,718 km, žiūrėti 5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11.1.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pylimų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9,50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11.2.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Gyvūnų padarytų landų, įgriuvų remontas: grunto atvežimas, duobių užtaisymas.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100 m</w:t>
            </w:r>
            <w:r w:rsidRPr="00D4787D">
              <w:rPr>
                <w:rFonts w:ascii="Arial" w:hAnsi="Arial" w:cs="Arial"/>
                <w:sz w:val="22"/>
                <w:szCs w:val="22"/>
                <w:vertAlign w:val="superscript"/>
              </w:rPr>
              <w:t>2</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65296F">
            <w:pPr>
              <w:rPr>
                <w:rFonts w:ascii="Arial" w:hAnsi="Arial" w:cs="Arial"/>
                <w:sz w:val="22"/>
                <w:szCs w:val="22"/>
              </w:rPr>
            </w:pPr>
            <w:r w:rsidRPr="00D4787D">
              <w:rPr>
                <w:rFonts w:ascii="Arial" w:hAnsi="Arial" w:cs="Arial"/>
                <w:sz w:val="22"/>
                <w:szCs w:val="22"/>
              </w:rPr>
              <w:t>12.</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rPr>
                <w:rFonts w:ascii="Arial" w:hAnsi="Arial" w:cs="Arial"/>
                <w:b/>
                <w:bCs/>
                <w:i/>
                <w:iCs/>
                <w:sz w:val="22"/>
                <w:szCs w:val="22"/>
              </w:rPr>
            </w:pPr>
            <w:proofErr w:type="spellStart"/>
            <w:r w:rsidRPr="00D4787D">
              <w:rPr>
                <w:rFonts w:ascii="Arial" w:hAnsi="Arial" w:cs="Arial"/>
                <w:b/>
                <w:bCs/>
                <w:i/>
                <w:iCs/>
                <w:sz w:val="22"/>
                <w:szCs w:val="22"/>
              </w:rPr>
              <w:t>Purmalių</w:t>
            </w:r>
            <w:proofErr w:type="spellEnd"/>
            <w:r w:rsidRPr="00D4787D">
              <w:rPr>
                <w:rFonts w:ascii="Arial" w:hAnsi="Arial" w:cs="Arial"/>
                <w:b/>
                <w:bCs/>
                <w:i/>
                <w:iCs/>
                <w:sz w:val="22"/>
                <w:szCs w:val="22"/>
              </w:rPr>
              <w:t xml:space="preserve"> (</w:t>
            </w:r>
            <w:proofErr w:type="spellStart"/>
            <w:r w:rsidRPr="00D4787D">
              <w:rPr>
                <w:rFonts w:ascii="Arial" w:hAnsi="Arial" w:cs="Arial"/>
                <w:b/>
                <w:bCs/>
                <w:i/>
                <w:iCs/>
                <w:sz w:val="22"/>
                <w:szCs w:val="22"/>
              </w:rPr>
              <w:t>Kalotės</w:t>
            </w:r>
            <w:proofErr w:type="spellEnd"/>
            <w:r w:rsidRPr="00D4787D">
              <w:rPr>
                <w:rFonts w:ascii="Arial" w:hAnsi="Arial" w:cs="Arial"/>
                <w:b/>
                <w:bCs/>
                <w:i/>
                <w:iCs/>
                <w:sz w:val="22"/>
                <w:szCs w:val="22"/>
              </w:rPr>
              <w:t xml:space="preserve">) pylimas </w:t>
            </w:r>
            <w:r w:rsidRPr="00D4787D">
              <w:rPr>
                <w:rFonts w:ascii="Arial" w:hAnsi="Arial" w:cs="Arial"/>
                <w:i/>
                <w:iCs/>
                <w:sz w:val="22"/>
                <w:szCs w:val="22"/>
              </w:rPr>
              <w:t>(1,040 km, žiūrėti 6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 xml:space="preserve">12.1. </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pylimo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1,20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65296F">
            <w:pPr>
              <w:rPr>
                <w:rFonts w:ascii="Arial" w:hAnsi="Arial" w:cs="Arial"/>
                <w:sz w:val="22"/>
                <w:szCs w:val="22"/>
              </w:rPr>
            </w:pPr>
            <w:r w:rsidRPr="00D4787D">
              <w:rPr>
                <w:rFonts w:ascii="Arial" w:hAnsi="Arial" w:cs="Arial"/>
                <w:sz w:val="22"/>
                <w:szCs w:val="22"/>
              </w:rPr>
              <w:t>13.</w:t>
            </w:r>
          </w:p>
        </w:tc>
        <w:tc>
          <w:tcPr>
            <w:tcW w:w="100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5296F" w:rsidRPr="00D4787D" w:rsidRDefault="0065296F" w:rsidP="00A640DC">
            <w:pPr>
              <w:rPr>
                <w:rFonts w:ascii="Arial" w:hAnsi="Arial" w:cs="Arial"/>
                <w:sz w:val="22"/>
                <w:szCs w:val="22"/>
              </w:rPr>
            </w:pPr>
            <w:proofErr w:type="spellStart"/>
            <w:r w:rsidRPr="00D4787D">
              <w:rPr>
                <w:rFonts w:ascii="Arial" w:hAnsi="Arial" w:cs="Arial"/>
                <w:b/>
                <w:bCs/>
                <w:i/>
                <w:iCs/>
                <w:sz w:val="22"/>
                <w:szCs w:val="22"/>
              </w:rPr>
              <w:t>Stragnų</w:t>
            </w:r>
            <w:proofErr w:type="spellEnd"/>
            <w:r w:rsidRPr="00D4787D">
              <w:rPr>
                <w:rFonts w:ascii="Arial" w:hAnsi="Arial" w:cs="Arial"/>
                <w:b/>
                <w:bCs/>
                <w:i/>
                <w:iCs/>
                <w:sz w:val="22"/>
                <w:szCs w:val="22"/>
              </w:rPr>
              <w:t xml:space="preserve"> II kaimo pylimas </w:t>
            </w:r>
            <w:r w:rsidRPr="00D4787D">
              <w:rPr>
                <w:rFonts w:ascii="Arial" w:hAnsi="Arial" w:cs="Arial"/>
                <w:i/>
                <w:iCs/>
                <w:sz w:val="22"/>
                <w:szCs w:val="22"/>
              </w:rPr>
              <w:t>(1,047 km, žiūrėti 7 pav.).</w:t>
            </w: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r w:rsidRPr="00D4787D">
              <w:rPr>
                <w:rFonts w:ascii="Arial" w:hAnsi="Arial" w:cs="Arial"/>
                <w:sz w:val="22"/>
                <w:szCs w:val="22"/>
              </w:rPr>
              <w:t>13.1.</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b/>
                <w:bCs/>
                <w:i/>
                <w:iCs/>
                <w:sz w:val="22"/>
                <w:szCs w:val="22"/>
              </w:rPr>
            </w:pPr>
            <w:r w:rsidRPr="00D4787D">
              <w:rPr>
                <w:rFonts w:ascii="Arial" w:hAnsi="Arial" w:cs="Arial"/>
                <w:sz w:val="22"/>
                <w:szCs w:val="22"/>
              </w:rPr>
              <w:t>Mechanizuotas pylimo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0,90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65296F" w:rsidRPr="0065296F" w:rsidTr="005707D2">
        <w:tc>
          <w:tcPr>
            <w:tcW w:w="751"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13.2.</w:t>
            </w:r>
          </w:p>
        </w:tc>
        <w:tc>
          <w:tcPr>
            <w:tcW w:w="4828"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65296F">
            <w:pPr>
              <w:rPr>
                <w:rFonts w:ascii="Arial" w:hAnsi="Arial" w:cs="Arial"/>
                <w:sz w:val="22"/>
                <w:szCs w:val="22"/>
              </w:rPr>
            </w:pPr>
            <w:r w:rsidRPr="00D4787D">
              <w:rPr>
                <w:rFonts w:ascii="Arial" w:hAnsi="Arial" w:cs="Arial"/>
                <w:sz w:val="22"/>
                <w:szCs w:val="22"/>
              </w:rPr>
              <w:t>Rankinis pylimo viršaus ir šlaitų šienavimas.</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ha</w:t>
            </w:r>
          </w:p>
        </w:tc>
        <w:tc>
          <w:tcPr>
            <w:tcW w:w="1607" w:type="dxa"/>
            <w:tcBorders>
              <w:top w:val="single" w:sz="4" w:space="0" w:color="auto"/>
              <w:left w:val="single" w:sz="4" w:space="0" w:color="auto"/>
              <w:bottom w:val="single" w:sz="4" w:space="0" w:color="auto"/>
              <w:right w:val="single" w:sz="4" w:space="0" w:color="auto"/>
            </w:tcBorders>
            <w:vAlign w:val="center"/>
            <w:hideMark/>
          </w:tcPr>
          <w:p w:rsidR="0065296F" w:rsidRPr="00D4787D" w:rsidRDefault="0065296F" w:rsidP="00A640DC">
            <w:pPr>
              <w:jc w:val="center"/>
              <w:rPr>
                <w:rFonts w:ascii="Arial" w:hAnsi="Arial" w:cs="Arial"/>
                <w:sz w:val="22"/>
                <w:szCs w:val="22"/>
              </w:rPr>
            </w:pPr>
            <w:r w:rsidRPr="00D4787D">
              <w:rPr>
                <w:rFonts w:ascii="Arial" w:hAnsi="Arial" w:cs="Arial"/>
                <w:sz w:val="22"/>
                <w:szCs w:val="22"/>
              </w:rPr>
              <w:t>0,30</w:t>
            </w:r>
          </w:p>
        </w:tc>
        <w:tc>
          <w:tcPr>
            <w:tcW w:w="1214"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c>
          <w:tcPr>
            <w:tcW w:w="1348" w:type="dxa"/>
            <w:tcBorders>
              <w:top w:val="single" w:sz="4" w:space="0" w:color="auto"/>
              <w:left w:val="single" w:sz="4" w:space="0" w:color="auto"/>
              <w:bottom w:val="single" w:sz="4" w:space="0" w:color="auto"/>
              <w:right w:val="single" w:sz="4" w:space="0" w:color="auto"/>
            </w:tcBorders>
            <w:vAlign w:val="center"/>
          </w:tcPr>
          <w:p w:rsidR="0065296F" w:rsidRPr="00D4787D" w:rsidRDefault="0065296F" w:rsidP="0065296F">
            <w:pPr>
              <w:rPr>
                <w:rFonts w:ascii="Arial" w:hAnsi="Arial" w:cs="Arial"/>
                <w:sz w:val="22"/>
                <w:szCs w:val="22"/>
              </w:rPr>
            </w:pPr>
          </w:p>
        </w:tc>
      </w:tr>
      <w:tr w:rsidR="005707D2" w:rsidRPr="0065296F" w:rsidTr="000A65C8">
        <w:trPr>
          <w:trHeight w:val="539"/>
        </w:trPr>
        <w:tc>
          <w:tcPr>
            <w:tcW w:w="942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07D2" w:rsidRPr="00D4787D" w:rsidRDefault="005707D2" w:rsidP="005707D2">
            <w:pPr>
              <w:jc w:val="right"/>
              <w:rPr>
                <w:rFonts w:ascii="Arial" w:hAnsi="Arial" w:cs="Arial"/>
                <w:sz w:val="22"/>
                <w:szCs w:val="22"/>
              </w:rPr>
            </w:pPr>
            <w:r w:rsidRPr="00D4787D">
              <w:rPr>
                <w:rFonts w:ascii="Arial" w:hAnsi="Arial" w:cs="Arial"/>
                <w:b/>
                <w:bCs/>
                <w:sz w:val="22"/>
                <w:szCs w:val="22"/>
              </w:rPr>
              <w:t xml:space="preserve">Pasiūlymo bendra kaina (1.1.+1.2.+1.3.+...+13.1.+13.2.), Eur </w:t>
            </w:r>
            <w:r w:rsidR="0050750E">
              <w:rPr>
                <w:rFonts w:ascii="Arial" w:hAnsi="Arial" w:cs="Arial"/>
                <w:b/>
                <w:bCs/>
                <w:sz w:val="22"/>
                <w:szCs w:val="22"/>
              </w:rPr>
              <w:t>be</w:t>
            </w:r>
            <w:r w:rsidRPr="00D4787D">
              <w:rPr>
                <w:rFonts w:ascii="Arial" w:hAnsi="Arial" w:cs="Arial"/>
                <w:b/>
                <w:bCs/>
                <w:sz w:val="22"/>
                <w:szCs w:val="22"/>
              </w:rPr>
              <w:t xml:space="preserve"> PVM</w:t>
            </w:r>
          </w:p>
        </w:t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07D2" w:rsidRPr="00D4787D" w:rsidRDefault="005707D2" w:rsidP="0065296F">
            <w:pPr>
              <w:rPr>
                <w:rFonts w:ascii="Arial" w:hAnsi="Arial" w:cs="Arial"/>
                <w:sz w:val="22"/>
                <w:szCs w:val="22"/>
              </w:rPr>
            </w:pPr>
          </w:p>
        </w:tc>
      </w:tr>
      <w:tr w:rsidR="0050750E" w:rsidRPr="0065296F" w:rsidTr="000A65C8">
        <w:trPr>
          <w:trHeight w:val="539"/>
        </w:trPr>
        <w:tc>
          <w:tcPr>
            <w:tcW w:w="942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0750E" w:rsidRPr="00D4787D" w:rsidRDefault="0050750E" w:rsidP="005707D2">
            <w:pPr>
              <w:jc w:val="right"/>
              <w:rPr>
                <w:rFonts w:ascii="Arial" w:hAnsi="Arial" w:cs="Arial"/>
                <w:b/>
                <w:bCs/>
                <w:sz w:val="22"/>
                <w:szCs w:val="22"/>
              </w:rPr>
            </w:pPr>
            <w:r w:rsidRPr="00D4787D">
              <w:rPr>
                <w:rFonts w:ascii="Arial" w:hAnsi="Arial" w:cs="Arial"/>
                <w:b/>
                <w:bCs/>
                <w:sz w:val="22"/>
                <w:szCs w:val="22"/>
              </w:rPr>
              <w:t>Pasiūlymo bendra kain</w:t>
            </w:r>
            <w:r>
              <w:rPr>
                <w:rFonts w:ascii="Arial" w:hAnsi="Arial" w:cs="Arial"/>
                <w:b/>
                <w:bCs/>
                <w:sz w:val="22"/>
                <w:szCs w:val="22"/>
              </w:rPr>
              <w:t>a</w:t>
            </w:r>
            <w:r w:rsidRPr="00D4787D">
              <w:rPr>
                <w:rFonts w:ascii="Arial" w:hAnsi="Arial" w:cs="Arial"/>
                <w:b/>
                <w:bCs/>
                <w:sz w:val="22"/>
                <w:szCs w:val="22"/>
              </w:rPr>
              <w:t xml:space="preserve">, Eur </w:t>
            </w:r>
            <w:r>
              <w:rPr>
                <w:rFonts w:ascii="Arial" w:hAnsi="Arial" w:cs="Arial"/>
                <w:b/>
                <w:bCs/>
                <w:sz w:val="22"/>
                <w:szCs w:val="22"/>
              </w:rPr>
              <w:t>su</w:t>
            </w:r>
            <w:r w:rsidRPr="00D4787D">
              <w:rPr>
                <w:rFonts w:ascii="Arial" w:hAnsi="Arial" w:cs="Arial"/>
                <w:b/>
                <w:bCs/>
                <w:sz w:val="22"/>
                <w:szCs w:val="22"/>
              </w:rPr>
              <w:t xml:space="preserve"> PVM</w:t>
            </w:r>
          </w:p>
        </w:t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0750E" w:rsidRPr="00D4787D" w:rsidRDefault="0050750E" w:rsidP="0065296F">
            <w:pPr>
              <w:rPr>
                <w:rFonts w:ascii="Arial" w:hAnsi="Arial" w:cs="Arial"/>
                <w:sz w:val="22"/>
                <w:szCs w:val="22"/>
              </w:rPr>
            </w:pPr>
          </w:p>
        </w:tc>
      </w:tr>
    </w:tbl>
    <w:p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t xml:space="preserve">Pastabos: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w:t>
      </w:r>
      <w:r w:rsidRPr="007E62EC">
        <w:rPr>
          <w:rFonts w:ascii="Arial" w:hAnsi="Arial" w:cs="Arial"/>
          <w:sz w:val="24"/>
          <w:szCs w:val="24"/>
        </w:rPr>
        <w:lastRenderedPageBreak/>
        <w:t>organizacija).</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7E62EC" w:rsidRDefault="00AF1A05" w:rsidP="00AF1A05">
      <w:pPr>
        <w:tabs>
          <w:tab w:val="left" w:pos="720"/>
        </w:tabs>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7E62EC" w:rsidRDefault="00AF1A05" w:rsidP="00AF1A05">
      <w:pPr>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rsidTr="0040223A">
        <w:tc>
          <w:tcPr>
            <w:tcW w:w="738" w:type="dxa"/>
            <w:shd w:val="clear" w:color="auto" w:fill="D9D9D9"/>
          </w:tcPr>
          <w:p w:rsidR="00962F5C" w:rsidRDefault="00AF1A05" w:rsidP="0040223A">
            <w:pPr>
              <w:spacing w:after="0"/>
              <w:jc w:val="center"/>
              <w:rPr>
                <w:rFonts w:ascii="Arial" w:hAnsi="Arial" w:cs="Arial"/>
                <w:b/>
                <w:sz w:val="24"/>
                <w:szCs w:val="24"/>
              </w:rPr>
            </w:pPr>
            <w:r w:rsidRPr="007E62EC">
              <w:rPr>
                <w:rFonts w:ascii="Arial" w:hAnsi="Arial" w:cs="Arial"/>
                <w:b/>
                <w:sz w:val="24"/>
                <w:szCs w:val="24"/>
              </w:rPr>
              <w:t>Eil.</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rsidR="00AF1A05" w:rsidRPr="007E62EC" w:rsidRDefault="00AF1A05" w:rsidP="0040223A">
            <w:pPr>
              <w:spacing w:after="0"/>
              <w:jc w:val="center"/>
              <w:rPr>
                <w:rFonts w:ascii="Arial" w:hAnsi="Arial" w:cs="Arial"/>
                <w:b/>
                <w:sz w:val="24"/>
                <w:szCs w:val="24"/>
              </w:rPr>
            </w:pPr>
          </w:p>
        </w:tc>
        <w:tc>
          <w:tcPr>
            <w:tcW w:w="3118"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1.</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2.</w:t>
            </w:r>
          </w:p>
        </w:tc>
        <w:tc>
          <w:tcPr>
            <w:tcW w:w="6521" w:type="dxa"/>
          </w:tcPr>
          <w:p w:rsidR="00AF1A05" w:rsidRPr="007E62EC" w:rsidRDefault="00AF1A05" w:rsidP="00962F5C">
            <w:pPr>
              <w:spacing w:after="0"/>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3.</w:t>
            </w:r>
          </w:p>
        </w:tc>
        <w:tc>
          <w:tcPr>
            <w:tcW w:w="6521" w:type="dxa"/>
          </w:tcPr>
          <w:p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rsidTr="0040223A">
        <w:tc>
          <w:tcPr>
            <w:tcW w:w="596"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lastRenderedPageBreak/>
              <w:t>3.</w:t>
            </w:r>
          </w:p>
        </w:tc>
        <w:tc>
          <w:tcPr>
            <w:tcW w:w="467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p>
        </w:tc>
      </w:tr>
    </w:tbl>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rsidTr="0040223A">
        <w:tc>
          <w:tcPr>
            <w:tcW w:w="738" w:type="dxa"/>
            <w:shd w:val="clear" w:color="auto" w:fill="D9D9D9"/>
            <w:vAlign w:val="center"/>
          </w:tcPr>
          <w:p w:rsidR="00962F5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w:t>
            </w:r>
          </w:p>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962F5C">
            <w:pPr>
              <w:spacing w:after="0"/>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bl>
    <w:p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rsidR="00AF1A05" w:rsidRPr="007E62EC" w:rsidRDefault="00AF1A05" w:rsidP="00AF1A05">
      <w:pPr>
        <w:spacing w:after="0"/>
        <w:jc w:val="center"/>
        <w:rPr>
          <w:rFonts w:ascii="Arial" w:hAnsi="Arial" w:cs="Arial"/>
          <w:sz w:val="24"/>
          <w:szCs w:val="24"/>
        </w:rPr>
      </w:pPr>
    </w:p>
    <w:p w:rsidR="00AF1A05" w:rsidRPr="007E62EC" w:rsidRDefault="00AF1A05" w:rsidP="00AF1A05">
      <w:pPr>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rsidR="00AF1A05" w:rsidRPr="007E62EC" w:rsidRDefault="00AF1A05" w:rsidP="00AF1A05">
      <w:pPr>
        <w:rPr>
          <w:rFonts w:ascii="Arial" w:eastAsia="Calibri" w:hAnsi="Arial" w:cs="Arial"/>
          <w:sz w:val="24"/>
          <w:szCs w:val="24"/>
        </w:rPr>
      </w:pPr>
    </w:p>
    <w:p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30988"/>
    <w:rsid w:val="001D5915"/>
    <w:rsid w:val="001F6614"/>
    <w:rsid w:val="002C69E9"/>
    <w:rsid w:val="002F1692"/>
    <w:rsid w:val="00315FF1"/>
    <w:rsid w:val="00475BA8"/>
    <w:rsid w:val="004C2ECA"/>
    <w:rsid w:val="004E6EB9"/>
    <w:rsid w:val="0050750E"/>
    <w:rsid w:val="00535015"/>
    <w:rsid w:val="005707D2"/>
    <w:rsid w:val="0065296F"/>
    <w:rsid w:val="006B12AF"/>
    <w:rsid w:val="007C3738"/>
    <w:rsid w:val="007D1DBE"/>
    <w:rsid w:val="007E62EC"/>
    <w:rsid w:val="008F4869"/>
    <w:rsid w:val="0092584A"/>
    <w:rsid w:val="00962F5C"/>
    <w:rsid w:val="00971900"/>
    <w:rsid w:val="009B6987"/>
    <w:rsid w:val="009C18E3"/>
    <w:rsid w:val="00A640DC"/>
    <w:rsid w:val="00AE4F08"/>
    <w:rsid w:val="00AF1A05"/>
    <w:rsid w:val="00B75F81"/>
    <w:rsid w:val="00C37C58"/>
    <w:rsid w:val="00D4787D"/>
    <w:rsid w:val="00D77662"/>
    <w:rsid w:val="00E715F3"/>
    <w:rsid w:val="00E7465A"/>
    <w:rsid w:val="00E96C0D"/>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A2BC"/>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B64A-FEB1-4628-B607-0CC33BFB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10022</Words>
  <Characters>5713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19</cp:revision>
  <dcterms:created xsi:type="dcterms:W3CDTF">2026-01-20T06:51:00Z</dcterms:created>
  <dcterms:modified xsi:type="dcterms:W3CDTF">2026-03-02T10:56:00Z</dcterms:modified>
</cp:coreProperties>
</file>