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CAA84" w14:textId="79BA9E43" w:rsidR="00E94FE4" w:rsidRPr="00D37A62" w:rsidRDefault="00AF5697" w:rsidP="00E94FE4">
      <w:pPr>
        <w:spacing w:line="240" w:lineRule="auto"/>
        <w:jc w:val="right"/>
        <w:rPr>
          <w:rFonts w:ascii="Arial" w:eastAsia="Times New Roman" w:hAnsi="Arial" w:cs="Arial"/>
          <w:bCs/>
          <w:i/>
          <w:iCs/>
        </w:rPr>
      </w:pPr>
      <w:r>
        <w:rPr>
          <w:rFonts w:ascii="Arial" w:eastAsia="Times New Roman" w:hAnsi="Arial" w:cs="Arial"/>
          <w:bCs/>
          <w:i/>
          <w:iCs/>
        </w:rPr>
        <w:t>P</w:t>
      </w:r>
      <w:r w:rsidR="00E94FE4" w:rsidRPr="00D37A62">
        <w:rPr>
          <w:rFonts w:ascii="Arial" w:eastAsia="Times New Roman" w:hAnsi="Arial" w:cs="Arial"/>
          <w:bCs/>
          <w:i/>
          <w:iCs/>
        </w:rPr>
        <w:t xml:space="preserve">riedas Nr. </w:t>
      </w:r>
      <w:r w:rsidR="002E5679" w:rsidRPr="00D37A62">
        <w:rPr>
          <w:rFonts w:ascii="Arial" w:eastAsia="Times New Roman" w:hAnsi="Arial" w:cs="Arial"/>
          <w:bCs/>
          <w:i/>
          <w:iCs/>
        </w:rPr>
        <w:t>2</w:t>
      </w:r>
      <w:r w:rsidR="009A1860" w:rsidRPr="00D37A62">
        <w:rPr>
          <w:rFonts w:ascii="Arial" w:eastAsia="Times New Roman" w:hAnsi="Arial" w:cs="Arial"/>
          <w:bCs/>
          <w:i/>
          <w:iCs/>
        </w:rPr>
        <w:t xml:space="preserve"> </w:t>
      </w:r>
    </w:p>
    <w:p w14:paraId="0CA64D2B" w14:textId="77777777" w:rsidR="00E94FE4" w:rsidRPr="007867EE" w:rsidRDefault="00E94FE4" w:rsidP="00E94FE4">
      <w:pPr>
        <w:spacing w:after="0" w:line="240" w:lineRule="auto"/>
        <w:jc w:val="center"/>
        <w:rPr>
          <w:rFonts w:ascii="Arial" w:eastAsia="Times New Roman" w:hAnsi="Arial" w:cs="Arial"/>
          <w:b/>
        </w:rPr>
      </w:pPr>
    </w:p>
    <w:p w14:paraId="62EB1B79" w14:textId="77777777" w:rsidR="00E94FE4" w:rsidRPr="007867EE" w:rsidRDefault="00E94FE4" w:rsidP="00E94FE4">
      <w:pPr>
        <w:spacing w:after="0" w:line="240" w:lineRule="auto"/>
        <w:jc w:val="center"/>
        <w:rPr>
          <w:rFonts w:ascii="Arial" w:eastAsia="Times New Roman" w:hAnsi="Arial" w:cs="Arial"/>
          <w:b/>
        </w:rPr>
      </w:pPr>
      <w:r w:rsidRPr="007867EE">
        <w:rPr>
          <w:rFonts w:ascii="Arial" w:eastAsia="Times New Roman" w:hAnsi="Arial" w:cs="Arial"/>
          <w:b/>
        </w:rPr>
        <w:t>PASIŪLYMO FORMA</w:t>
      </w:r>
    </w:p>
    <w:p w14:paraId="7089DB47" w14:textId="77777777" w:rsidR="00E94FE4" w:rsidRPr="007867EE" w:rsidRDefault="00E94FE4" w:rsidP="00E94FE4">
      <w:pPr>
        <w:spacing w:after="0" w:line="240" w:lineRule="auto"/>
        <w:jc w:val="center"/>
        <w:rPr>
          <w:rFonts w:ascii="Arial" w:eastAsia="Times New Roman" w:hAnsi="Arial" w:cs="Arial"/>
          <w:b/>
        </w:rPr>
      </w:pPr>
    </w:p>
    <w:p w14:paraId="62E97D88" w14:textId="1E32CCA3" w:rsidR="004D0B98" w:rsidRPr="007867EE" w:rsidRDefault="00E94FE4" w:rsidP="00E94FE4">
      <w:pPr>
        <w:spacing w:after="0" w:line="240" w:lineRule="auto"/>
        <w:jc w:val="center"/>
        <w:rPr>
          <w:rFonts w:ascii="Arial" w:eastAsia="Times New Roman" w:hAnsi="Arial" w:cs="Arial"/>
          <w:b/>
          <w:bCs/>
          <w:lang w:eastAsia="lt-LT"/>
        </w:rPr>
      </w:pPr>
      <w:r w:rsidRPr="007867EE">
        <w:rPr>
          <w:rFonts w:ascii="Arial" w:eastAsia="Times New Roman" w:hAnsi="Arial" w:cs="Arial"/>
          <w:b/>
          <w:bCs/>
          <w:lang w:eastAsia="lt-LT"/>
        </w:rPr>
        <w:t xml:space="preserve">DINAMINĖS PIRKIMO SISTEMOS </w:t>
      </w:r>
      <w:r w:rsidR="00A542AF" w:rsidRPr="007867EE">
        <w:rPr>
          <w:rFonts w:ascii="Arial" w:eastAsia="Times New Roman" w:hAnsi="Arial" w:cs="Arial"/>
          <w:b/>
          <w:bCs/>
          <w:lang w:eastAsia="lt-LT"/>
        </w:rPr>
        <w:t>NR. PL-3067/2025/CA</w:t>
      </w:r>
      <w:r w:rsidR="00A542AF" w:rsidRPr="007867EE">
        <w:rPr>
          <w:rFonts w:ascii="Arial" w:eastAsia="Arial" w:hAnsi="Arial" w:cs="Arial"/>
          <w:b/>
        </w:rPr>
        <w:t xml:space="preserve"> </w:t>
      </w:r>
      <w:r w:rsidR="004D0B98" w:rsidRPr="007867EE">
        <w:rPr>
          <w:rFonts w:ascii="Arial" w:eastAsia="Arial" w:hAnsi="Arial" w:cs="Arial"/>
          <w:b/>
        </w:rPr>
        <w:t>„MOKSLO IR MEDICINOS LABORATORIJŲ ĮRANGA IR (AR) JŲ SISTEMOS“</w:t>
      </w:r>
      <w:r w:rsidR="00D67241" w:rsidRPr="007867EE">
        <w:rPr>
          <w:rFonts w:ascii="Arial" w:eastAsia="Times New Roman" w:hAnsi="Arial" w:cs="Arial"/>
          <w:b/>
          <w:bCs/>
          <w:lang w:eastAsia="lt-LT"/>
        </w:rPr>
        <w:t xml:space="preserve"> </w:t>
      </w:r>
      <w:r w:rsidRPr="007867EE">
        <w:rPr>
          <w:rFonts w:ascii="Arial" w:eastAsia="Times New Roman" w:hAnsi="Arial" w:cs="Arial"/>
          <w:b/>
          <w:bCs/>
          <w:lang w:eastAsia="lt-LT"/>
        </w:rPr>
        <w:t>PAGRINDU ATLIEKAMAS KONKRETUS PIRKIMAS</w:t>
      </w:r>
    </w:p>
    <w:p w14:paraId="37551F35" w14:textId="54208FE1" w:rsidR="004D0B98" w:rsidRPr="007867EE" w:rsidRDefault="00D16179" w:rsidP="002A2B8D">
      <w:pPr>
        <w:spacing w:after="0" w:line="240" w:lineRule="auto"/>
        <w:jc w:val="center"/>
        <w:rPr>
          <w:rFonts w:ascii="Arial" w:eastAsia="Arial" w:hAnsi="Arial" w:cs="Arial"/>
          <w:b/>
        </w:rPr>
      </w:pPr>
      <w:r>
        <w:rPr>
          <w:rFonts w:ascii="Arial" w:eastAsia="Arial" w:hAnsi="Arial" w:cs="Arial"/>
          <w:b/>
        </w:rPr>
        <w:t>„</w:t>
      </w:r>
      <w:r w:rsidR="00E643C6">
        <w:rPr>
          <w:rFonts w:ascii="Arial" w:eastAsia="Arial" w:hAnsi="Arial" w:cs="Arial"/>
          <w:b/>
        </w:rPr>
        <w:t>CHROMATOGRAFIJOS SISTEMA  SU IŠSKYRIMO FUNKCIJA</w:t>
      </w:r>
      <w:r w:rsidR="00E64952">
        <w:rPr>
          <w:rFonts w:ascii="Arial" w:eastAsia="Arial" w:hAnsi="Arial" w:cs="Arial"/>
          <w:b/>
        </w:rPr>
        <w:t xml:space="preserve">, NR. </w:t>
      </w:r>
      <w:r w:rsidR="00E643C6" w:rsidRPr="00E643C6">
        <w:rPr>
          <w:rFonts w:ascii="Arial" w:eastAsia="Arial" w:hAnsi="Arial" w:cs="Arial"/>
          <w:b/>
          <w:bCs/>
        </w:rPr>
        <w:t>1305/2026/CA</w:t>
      </w:r>
      <w:r>
        <w:rPr>
          <w:rFonts w:ascii="Arial" w:eastAsia="Arial" w:hAnsi="Arial" w:cs="Arial"/>
          <w:b/>
        </w:rPr>
        <w:t>“</w:t>
      </w:r>
    </w:p>
    <w:p w14:paraId="7289BF9D" w14:textId="77777777" w:rsidR="004D0B98" w:rsidRPr="007867EE" w:rsidRDefault="004D0B98" w:rsidP="00E94FE4">
      <w:pPr>
        <w:spacing w:after="0" w:line="240" w:lineRule="auto"/>
        <w:jc w:val="center"/>
        <w:rPr>
          <w:rFonts w:ascii="Arial" w:eastAsia="Times New Roman" w:hAnsi="Arial" w:cs="Arial"/>
          <w:b/>
          <w:bCs/>
          <w:lang w:eastAsia="lt-LT"/>
        </w:rPr>
      </w:pPr>
    </w:p>
    <w:sdt>
      <w:sdtPr>
        <w:rPr>
          <w:rFonts w:ascii="Arial" w:eastAsia="Times New Roman" w:hAnsi="Arial" w:cs="Arial"/>
        </w:rPr>
        <w:alias w:val="Įveskite datą"/>
        <w:tag w:val="Įveskite datą"/>
        <w:id w:val="-828056357"/>
        <w:placeholder>
          <w:docPart w:val="DefaultPlaceholder_-1854013437"/>
        </w:placeholder>
        <w:date>
          <w:dateFormat w:val="yyyy-MM-dd"/>
          <w:lid w:val="lt-LT"/>
          <w:storeMappedDataAs w:val="dateTime"/>
          <w:calendar w:val="gregorian"/>
        </w:date>
      </w:sdtPr>
      <w:sdtEndPr/>
      <w:sdtContent>
        <w:p w14:paraId="64046D26" w14:textId="41C61650" w:rsidR="009D76C7" w:rsidRPr="007867EE" w:rsidRDefault="009D76C7" w:rsidP="009D76C7">
          <w:pPr>
            <w:spacing w:after="0" w:line="240" w:lineRule="auto"/>
            <w:jc w:val="center"/>
            <w:rPr>
              <w:rFonts w:ascii="Arial" w:eastAsia="Times New Roman" w:hAnsi="Arial" w:cs="Arial"/>
            </w:rPr>
          </w:pPr>
          <w:r w:rsidRPr="007867EE">
            <w:rPr>
              <w:rFonts w:ascii="Arial" w:eastAsia="Times New Roman" w:hAnsi="Arial" w:cs="Arial"/>
            </w:rPr>
            <w:t>____________________</w:t>
          </w:r>
        </w:p>
      </w:sdtContent>
    </w:sdt>
    <w:p w14:paraId="18DC489D" w14:textId="77777777" w:rsidR="009D76C7" w:rsidRPr="007867EE" w:rsidRDefault="009D76C7" w:rsidP="009D76C7">
      <w:pPr>
        <w:spacing w:after="0" w:line="240" w:lineRule="auto"/>
        <w:jc w:val="center"/>
        <w:rPr>
          <w:rFonts w:ascii="Arial" w:eastAsia="Times New Roman" w:hAnsi="Arial" w:cs="Arial"/>
        </w:rPr>
      </w:pPr>
      <w:r w:rsidRPr="007867EE">
        <w:rPr>
          <w:rFonts w:ascii="Arial" w:eastAsia="Times New Roman" w:hAnsi="Arial" w:cs="Arial"/>
        </w:rPr>
        <w:t>(Data)</w:t>
      </w:r>
    </w:p>
    <w:p w14:paraId="79CF6CE6" w14:textId="77777777" w:rsidR="00996992" w:rsidRPr="007867EE" w:rsidRDefault="00996992" w:rsidP="009D76C7">
      <w:pPr>
        <w:spacing w:after="0" w:line="240" w:lineRule="auto"/>
        <w:rPr>
          <w:rFonts w:ascii="Arial" w:eastAsia="Times New Roman" w:hAnsi="Arial" w:cs="Arial"/>
          <w:i/>
        </w:rPr>
      </w:pPr>
    </w:p>
    <w:p w14:paraId="6E303C26" w14:textId="5B4BDCA7" w:rsidR="009D76C7" w:rsidRPr="007867EE" w:rsidRDefault="009D76C7" w:rsidP="009D76C7">
      <w:pPr>
        <w:spacing w:after="0" w:line="240" w:lineRule="auto"/>
        <w:rPr>
          <w:rFonts w:ascii="Arial" w:eastAsia="Times New Roman" w:hAnsi="Arial" w:cs="Arial"/>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5103"/>
      </w:tblGrid>
      <w:tr w:rsidR="00394DF3" w:rsidRPr="007867EE" w14:paraId="560FC56D" w14:textId="77777777" w:rsidTr="00A631C0">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7867EE" w:rsidRDefault="00EB283D" w:rsidP="00EB283D">
            <w:pPr>
              <w:spacing w:after="0" w:line="240" w:lineRule="auto"/>
              <w:ind w:left="360"/>
              <w:jc w:val="center"/>
              <w:rPr>
                <w:rFonts w:ascii="Arial" w:eastAsia="Times New Roman" w:hAnsi="Arial" w:cs="Arial"/>
                <w:b/>
                <w:bCs/>
              </w:rPr>
            </w:pPr>
            <w:r w:rsidRPr="007867EE">
              <w:rPr>
                <w:rFonts w:ascii="Arial" w:eastAsia="Times New Roman" w:hAnsi="Arial" w:cs="Arial"/>
                <w:b/>
                <w:bCs/>
              </w:rPr>
              <w:t xml:space="preserve">1. </w:t>
            </w:r>
            <w:r w:rsidR="00394DF3" w:rsidRPr="007867EE">
              <w:rPr>
                <w:rFonts w:ascii="Arial" w:eastAsia="Times New Roman" w:hAnsi="Arial" w:cs="Arial"/>
                <w:b/>
                <w:bCs/>
              </w:rPr>
              <w:t>INFORMACIJA APIE TIEKĖJĄ</w:t>
            </w:r>
          </w:p>
        </w:tc>
      </w:tr>
      <w:tr w:rsidR="00B25A87" w:rsidRPr="007867EE" w14:paraId="3DA2259A" w14:textId="77777777" w:rsidTr="00A631C0">
        <w:trPr>
          <w:trHeight w:val="127"/>
        </w:trPr>
        <w:tc>
          <w:tcPr>
            <w:tcW w:w="1838" w:type="dxa"/>
            <w:shd w:val="clear" w:color="auto" w:fill="F2F2F2" w:themeFill="background1" w:themeFillShade="F2"/>
            <w:vAlign w:val="center"/>
          </w:tcPr>
          <w:p w14:paraId="35A61A59" w14:textId="26B71E12" w:rsidR="00B25A87" w:rsidRPr="007867EE" w:rsidRDefault="00C00964" w:rsidP="003B05F6">
            <w:pPr>
              <w:rPr>
                <w:rFonts w:ascii="Arial" w:hAnsi="Arial" w:cs="Arial"/>
                <w:b/>
                <w:bCs/>
              </w:rPr>
            </w:pPr>
            <w:r w:rsidRPr="007867EE">
              <w:rPr>
                <w:rFonts w:ascii="Arial" w:hAnsi="Arial" w:cs="Arial"/>
                <w:b/>
                <w:bCs/>
              </w:rPr>
              <w:t>Pasiūlymą teikia</w:t>
            </w:r>
            <w:r w:rsidR="00B72DEC" w:rsidRPr="007867EE">
              <w:rPr>
                <w:rFonts w:ascii="Arial" w:hAnsi="Arial" w:cs="Arial"/>
                <w:b/>
                <w:bCs/>
              </w:rPr>
              <w:t xml:space="preserve"> </w:t>
            </w:r>
            <w:r w:rsidR="00B72DEC" w:rsidRPr="007867EE">
              <w:rPr>
                <w:rFonts w:ascii="Arial" w:eastAsia="Times New Roman" w:hAnsi="Arial" w:cs="Arial"/>
                <w:i/>
                <w:color w:val="4472C4" w:themeColor="accent1"/>
              </w:rPr>
              <w:t>(</w:t>
            </w:r>
            <w:r w:rsidR="001B3BD3" w:rsidRPr="007867EE">
              <w:rPr>
                <w:rFonts w:ascii="Arial" w:eastAsia="Times New Roman" w:hAnsi="Arial" w:cs="Arial"/>
                <w:i/>
                <w:color w:val="4472C4" w:themeColor="accent1"/>
              </w:rPr>
              <w:t>pažymėkite vieną langelį</w:t>
            </w:r>
            <w:r w:rsidR="00B72DEC" w:rsidRPr="007867EE">
              <w:rPr>
                <w:rFonts w:ascii="Arial" w:eastAsia="Times New Roman" w:hAnsi="Arial" w:cs="Arial"/>
                <w:i/>
                <w:color w:val="4472C4" w:themeColor="accent1"/>
              </w:rPr>
              <w:t>)</w:t>
            </w:r>
          </w:p>
        </w:tc>
        <w:tc>
          <w:tcPr>
            <w:tcW w:w="2693" w:type="dxa"/>
            <w:tcBorders>
              <w:right w:val="nil"/>
            </w:tcBorders>
          </w:tcPr>
          <w:p w14:paraId="1BA0DB13" w14:textId="58117279" w:rsidR="00B25A87" w:rsidRPr="007867EE" w:rsidRDefault="00AB6CE5" w:rsidP="0033432F">
            <w:pPr>
              <w:spacing w:after="0"/>
              <w:rPr>
                <w:rFonts w:ascii="Arial" w:hAnsi="Arial" w:cs="Arial"/>
              </w:rPr>
            </w:pPr>
            <w:sdt>
              <w:sdtPr>
                <w:rPr>
                  <w:rFonts w:ascii="Arial" w:hAnsi="Arial" w:cs="Arial"/>
                </w:rPr>
                <w:id w:val="-567423205"/>
                <w14:checkbox>
                  <w14:checked w14:val="0"/>
                  <w14:checkedState w14:val="2612" w14:font="MS Gothic"/>
                  <w14:uncheckedState w14:val="2610" w14:font="MS Gothic"/>
                </w14:checkbox>
              </w:sdtPr>
              <w:sdtEndPr/>
              <w:sdtContent>
                <w:r w:rsidR="00B72DEC" w:rsidRPr="007867EE">
                  <w:rPr>
                    <w:rFonts w:ascii="Segoe UI Symbol" w:eastAsia="MS Gothic" w:hAnsi="Segoe UI Symbol" w:cs="Segoe UI Symbol"/>
                  </w:rPr>
                  <w:t>☐</w:t>
                </w:r>
              </w:sdtContent>
            </w:sdt>
            <w:r w:rsidR="00C832B6" w:rsidRPr="007867EE">
              <w:rPr>
                <w:rFonts w:ascii="Arial" w:hAnsi="Arial" w:cs="Arial"/>
              </w:rPr>
              <w:t xml:space="preserve"> Vienas juridinis asmuo</w:t>
            </w:r>
          </w:p>
          <w:p w14:paraId="21547766" w14:textId="77777777" w:rsidR="000E68E1" w:rsidRPr="007867EE" w:rsidRDefault="000E68E1" w:rsidP="0033432F">
            <w:pPr>
              <w:spacing w:after="0"/>
              <w:rPr>
                <w:rFonts w:ascii="Arial" w:hAnsi="Arial" w:cs="Arial"/>
              </w:rPr>
            </w:pPr>
          </w:p>
          <w:p w14:paraId="404D9715" w14:textId="3E94F8A2" w:rsidR="00C832B6" w:rsidRPr="007867EE" w:rsidRDefault="00AB6CE5" w:rsidP="0033432F">
            <w:pPr>
              <w:spacing w:after="0"/>
              <w:rPr>
                <w:rFonts w:ascii="Arial" w:hAnsi="Arial" w:cs="Arial"/>
              </w:rPr>
            </w:pPr>
            <w:sdt>
              <w:sdtPr>
                <w:rPr>
                  <w:rFonts w:ascii="Arial" w:hAnsi="Arial" w:cs="Arial"/>
                </w:rPr>
                <w:id w:val="1258019027"/>
                <w14:checkbox>
                  <w14:checked w14:val="0"/>
                  <w14:checkedState w14:val="2612" w14:font="MS Gothic"/>
                  <w14:uncheckedState w14:val="2610" w14:font="MS Gothic"/>
                </w14:checkbox>
              </w:sdtPr>
              <w:sdtEndPr/>
              <w:sdtContent>
                <w:r w:rsidR="00B72DEC" w:rsidRPr="007867EE">
                  <w:rPr>
                    <w:rFonts w:ascii="Segoe UI Symbol" w:eastAsia="MS Gothic" w:hAnsi="Segoe UI Symbol" w:cs="Segoe UI Symbol"/>
                  </w:rPr>
                  <w:t>☐</w:t>
                </w:r>
              </w:sdtContent>
            </w:sdt>
            <w:r w:rsidR="00C832B6" w:rsidRPr="007867EE">
              <w:rPr>
                <w:rFonts w:ascii="Arial" w:hAnsi="Arial" w:cs="Arial"/>
              </w:rPr>
              <w:t xml:space="preserve"> Vienas fizinis asmuo</w:t>
            </w:r>
          </w:p>
        </w:tc>
        <w:tc>
          <w:tcPr>
            <w:tcW w:w="5103" w:type="dxa"/>
            <w:tcBorders>
              <w:left w:val="nil"/>
            </w:tcBorders>
          </w:tcPr>
          <w:p w14:paraId="45C932E9" w14:textId="0A5A82DB" w:rsidR="00B25A87" w:rsidRPr="007867EE" w:rsidRDefault="00AB6CE5" w:rsidP="0087700E">
            <w:pPr>
              <w:spacing w:after="0"/>
              <w:rPr>
                <w:rFonts w:ascii="Arial" w:hAnsi="Arial" w:cs="Arial"/>
              </w:rPr>
            </w:pPr>
            <w:sdt>
              <w:sdtPr>
                <w:rPr>
                  <w:rFonts w:ascii="Arial" w:hAnsi="Arial" w:cs="Arial"/>
                </w:rPr>
                <w:id w:val="-1093093192"/>
                <w14:checkbox>
                  <w14:checked w14:val="0"/>
                  <w14:checkedState w14:val="2612" w14:font="MS Gothic"/>
                  <w14:uncheckedState w14:val="2610" w14:font="MS Gothic"/>
                </w14:checkbox>
              </w:sdtPr>
              <w:sdtEndPr/>
              <w:sdtContent>
                <w:r w:rsidR="00B72DEC" w:rsidRPr="007867EE">
                  <w:rPr>
                    <w:rFonts w:ascii="Segoe UI Symbol" w:eastAsia="MS Gothic" w:hAnsi="Segoe UI Symbol" w:cs="Segoe UI Symbol"/>
                  </w:rPr>
                  <w:t>☐</w:t>
                </w:r>
              </w:sdtContent>
            </w:sdt>
            <w:r w:rsidR="003D1A1D" w:rsidRPr="007867EE">
              <w:rPr>
                <w:rFonts w:ascii="Arial" w:hAnsi="Arial" w:cs="Arial"/>
              </w:rPr>
              <w:t xml:space="preserve"> </w:t>
            </w:r>
            <w:r w:rsidR="00241D95" w:rsidRPr="007867EE">
              <w:rPr>
                <w:rFonts w:ascii="Arial" w:hAnsi="Arial" w:cs="Arial"/>
              </w:rPr>
              <w:t>Ū</w:t>
            </w:r>
            <w:r w:rsidR="001626AC" w:rsidRPr="007867EE">
              <w:rPr>
                <w:rFonts w:ascii="Arial" w:hAnsi="Arial" w:cs="Arial"/>
              </w:rPr>
              <w:t xml:space="preserve">kio </w:t>
            </w:r>
            <w:r w:rsidR="00241D95" w:rsidRPr="007867EE">
              <w:rPr>
                <w:rFonts w:ascii="Arial" w:hAnsi="Arial" w:cs="Arial"/>
              </w:rPr>
              <w:t xml:space="preserve">subjektų </w:t>
            </w:r>
            <w:r w:rsidR="003D1A1D" w:rsidRPr="007867EE">
              <w:rPr>
                <w:rFonts w:ascii="Arial" w:hAnsi="Arial" w:cs="Arial"/>
              </w:rPr>
              <w:t>grupė</w:t>
            </w:r>
          </w:p>
          <w:p w14:paraId="7BA9D6CB" w14:textId="7F6370E2" w:rsidR="003D1A1D" w:rsidRPr="007867EE" w:rsidRDefault="003D1A1D" w:rsidP="0087700E">
            <w:pPr>
              <w:spacing w:after="0"/>
              <w:rPr>
                <w:rFonts w:ascii="Arial" w:hAnsi="Arial" w:cs="Arial"/>
              </w:rPr>
            </w:pPr>
          </w:p>
        </w:tc>
      </w:tr>
      <w:tr w:rsidR="0085123A" w:rsidRPr="007867EE" w14:paraId="345188EB" w14:textId="77777777" w:rsidTr="00A631C0">
        <w:trPr>
          <w:trHeight w:val="268"/>
        </w:trPr>
        <w:tc>
          <w:tcPr>
            <w:tcW w:w="1838" w:type="dxa"/>
            <w:vMerge w:val="restart"/>
            <w:shd w:val="clear" w:color="auto" w:fill="F2F2F2" w:themeFill="background1" w:themeFillShade="F2"/>
            <w:vAlign w:val="center"/>
          </w:tcPr>
          <w:p w14:paraId="5279C4A1" w14:textId="5A0EC70A" w:rsidR="0085123A" w:rsidRPr="007867EE" w:rsidRDefault="0085123A" w:rsidP="00241D95">
            <w:pPr>
              <w:spacing w:after="0"/>
              <w:rPr>
                <w:rFonts w:ascii="Arial" w:hAnsi="Arial" w:cs="Arial"/>
                <w:b/>
                <w:bCs/>
              </w:rPr>
            </w:pPr>
            <w:r w:rsidRPr="007867EE">
              <w:rPr>
                <w:rFonts w:ascii="Arial" w:hAnsi="Arial" w:cs="Arial"/>
                <w:b/>
                <w:bCs/>
              </w:rPr>
              <w:t>Tiekėjas</w:t>
            </w:r>
          </w:p>
          <w:p w14:paraId="2479306D" w14:textId="539F1063" w:rsidR="0085123A" w:rsidRPr="007867EE" w:rsidRDefault="0085123A" w:rsidP="00241D95">
            <w:pPr>
              <w:spacing w:after="0"/>
              <w:rPr>
                <w:rFonts w:ascii="Arial" w:hAnsi="Arial" w:cs="Arial"/>
                <w:b/>
                <w:bCs/>
              </w:rPr>
            </w:pPr>
            <w:r w:rsidRPr="007867EE">
              <w:rPr>
                <w:rFonts w:ascii="Arial" w:eastAsia="Times New Roman" w:hAnsi="Arial" w:cs="Arial"/>
                <w:i/>
                <w:color w:val="4472C4" w:themeColor="accent1"/>
              </w:rPr>
              <w:t>(jei pasiūlymą teikia ūkio subjektų grupė, įterpti eilutes ir pateikti informaciją apie visus grupės narius)</w:t>
            </w:r>
          </w:p>
        </w:tc>
        <w:tc>
          <w:tcPr>
            <w:tcW w:w="2693" w:type="dxa"/>
          </w:tcPr>
          <w:p w14:paraId="58439A91" w14:textId="7288BD71" w:rsidR="0085123A" w:rsidRPr="007867EE" w:rsidRDefault="0085123A" w:rsidP="0033432F">
            <w:pPr>
              <w:spacing w:after="0"/>
              <w:rPr>
                <w:rFonts w:ascii="Arial" w:hAnsi="Arial" w:cs="Arial"/>
              </w:rPr>
            </w:pPr>
            <w:r w:rsidRPr="007867EE">
              <w:rPr>
                <w:rFonts w:ascii="Arial" w:hAnsi="Arial" w:cs="Arial"/>
              </w:rPr>
              <w:t>Pavadinimas</w:t>
            </w:r>
          </w:p>
        </w:tc>
        <w:tc>
          <w:tcPr>
            <w:tcW w:w="5103" w:type="dxa"/>
          </w:tcPr>
          <w:p w14:paraId="348D85C4" w14:textId="77777777" w:rsidR="0085123A" w:rsidRPr="007867EE" w:rsidRDefault="0085123A" w:rsidP="0087700E">
            <w:pPr>
              <w:spacing w:after="0"/>
              <w:rPr>
                <w:rFonts w:ascii="Arial" w:hAnsi="Arial" w:cs="Arial"/>
              </w:rPr>
            </w:pPr>
          </w:p>
        </w:tc>
      </w:tr>
      <w:tr w:rsidR="0085123A" w:rsidRPr="007867EE" w14:paraId="10E3D026" w14:textId="77777777" w:rsidTr="00A631C0">
        <w:trPr>
          <w:trHeight w:val="289"/>
        </w:trPr>
        <w:tc>
          <w:tcPr>
            <w:tcW w:w="1838" w:type="dxa"/>
            <w:vMerge/>
          </w:tcPr>
          <w:p w14:paraId="36FE7B9C" w14:textId="77777777" w:rsidR="0085123A" w:rsidRPr="007867EE" w:rsidRDefault="0085123A" w:rsidP="003B05F6">
            <w:pPr>
              <w:rPr>
                <w:rFonts w:ascii="Arial" w:hAnsi="Arial" w:cs="Arial"/>
                <w:b/>
                <w:bCs/>
              </w:rPr>
            </w:pPr>
          </w:p>
        </w:tc>
        <w:tc>
          <w:tcPr>
            <w:tcW w:w="2693" w:type="dxa"/>
          </w:tcPr>
          <w:p w14:paraId="5BD8DA26" w14:textId="33274D97" w:rsidR="0085123A" w:rsidRPr="007867EE" w:rsidRDefault="0085123A" w:rsidP="0033432F">
            <w:pPr>
              <w:spacing w:after="0"/>
              <w:rPr>
                <w:rFonts w:ascii="Arial" w:hAnsi="Arial" w:cs="Arial"/>
              </w:rPr>
            </w:pPr>
            <w:r w:rsidRPr="007867EE">
              <w:rPr>
                <w:rFonts w:ascii="Arial" w:hAnsi="Arial" w:cs="Arial"/>
              </w:rPr>
              <w:t>Juridinio asmens kodas</w:t>
            </w:r>
          </w:p>
        </w:tc>
        <w:tc>
          <w:tcPr>
            <w:tcW w:w="5103" w:type="dxa"/>
          </w:tcPr>
          <w:p w14:paraId="2935D2C6" w14:textId="77777777" w:rsidR="0085123A" w:rsidRPr="007867EE" w:rsidRDefault="0085123A" w:rsidP="0087700E">
            <w:pPr>
              <w:spacing w:after="0"/>
              <w:rPr>
                <w:rFonts w:ascii="Arial" w:hAnsi="Arial" w:cs="Arial"/>
              </w:rPr>
            </w:pPr>
          </w:p>
        </w:tc>
      </w:tr>
      <w:tr w:rsidR="0085123A" w:rsidRPr="007867EE" w14:paraId="072D6661" w14:textId="77777777" w:rsidTr="0085123A">
        <w:trPr>
          <w:trHeight w:val="295"/>
        </w:trPr>
        <w:tc>
          <w:tcPr>
            <w:tcW w:w="1838" w:type="dxa"/>
            <w:vMerge/>
          </w:tcPr>
          <w:p w14:paraId="0EB4E998" w14:textId="77777777" w:rsidR="0085123A" w:rsidRPr="007867EE" w:rsidRDefault="0085123A" w:rsidP="003B05F6">
            <w:pPr>
              <w:rPr>
                <w:rFonts w:ascii="Arial" w:hAnsi="Arial" w:cs="Arial"/>
                <w:b/>
                <w:bCs/>
              </w:rPr>
            </w:pPr>
          </w:p>
        </w:tc>
        <w:tc>
          <w:tcPr>
            <w:tcW w:w="2693" w:type="dxa"/>
          </w:tcPr>
          <w:p w14:paraId="4D723101" w14:textId="16098210" w:rsidR="0085123A" w:rsidRPr="007867EE" w:rsidRDefault="0085123A" w:rsidP="001626AC">
            <w:pPr>
              <w:spacing w:after="0"/>
              <w:rPr>
                <w:rFonts w:ascii="Arial" w:hAnsi="Arial" w:cs="Arial"/>
              </w:rPr>
            </w:pPr>
            <w:r w:rsidRPr="007867EE">
              <w:rPr>
                <w:rFonts w:ascii="Arial" w:hAnsi="Arial" w:cs="Arial"/>
              </w:rPr>
              <w:t>Adresas</w:t>
            </w:r>
          </w:p>
        </w:tc>
        <w:tc>
          <w:tcPr>
            <w:tcW w:w="5103" w:type="dxa"/>
          </w:tcPr>
          <w:p w14:paraId="30CEC376" w14:textId="77777777" w:rsidR="0085123A" w:rsidRPr="007867EE" w:rsidRDefault="0085123A" w:rsidP="0087700E">
            <w:pPr>
              <w:spacing w:after="0"/>
              <w:rPr>
                <w:rFonts w:ascii="Arial" w:hAnsi="Arial" w:cs="Arial"/>
              </w:rPr>
            </w:pPr>
          </w:p>
        </w:tc>
      </w:tr>
      <w:tr w:rsidR="004A5E51" w:rsidRPr="007867EE" w14:paraId="4ECC5C07" w14:textId="77777777" w:rsidTr="0085123A">
        <w:trPr>
          <w:trHeight w:val="295"/>
        </w:trPr>
        <w:tc>
          <w:tcPr>
            <w:tcW w:w="1838" w:type="dxa"/>
            <w:vMerge/>
          </w:tcPr>
          <w:p w14:paraId="01AF8D64" w14:textId="77777777" w:rsidR="004A5E51" w:rsidRPr="007867EE" w:rsidRDefault="004A5E51" w:rsidP="003B05F6">
            <w:pPr>
              <w:rPr>
                <w:rFonts w:ascii="Arial" w:hAnsi="Arial" w:cs="Arial"/>
                <w:b/>
                <w:bCs/>
              </w:rPr>
            </w:pPr>
          </w:p>
        </w:tc>
        <w:tc>
          <w:tcPr>
            <w:tcW w:w="2693" w:type="dxa"/>
          </w:tcPr>
          <w:p w14:paraId="46CFF0BF" w14:textId="77F192EA" w:rsidR="004A5E51" w:rsidRPr="007867EE" w:rsidRDefault="004A5E51" w:rsidP="001626AC">
            <w:pPr>
              <w:spacing w:after="0"/>
              <w:rPr>
                <w:rFonts w:ascii="Arial" w:hAnsi="Arial" w:cs="Arial"/>
              </w:rPr>
            </w:pPr>
            <w:r w:rsidRPr="007867EE">
              <w:rPr>
                <w:rFonts w:ascii="Arial" w:hAnsi="Arial" w:cs="Arial"/>
              </w:rPr>
              <w:t>Vadovas</w:t>
            </w:r>
          </w:p>
        </w:tc>
        <w:tc>
          <w:tcPr>
            <w:tcW w:w="5103" w:type="dxa"/>
          </w:tcPr>
          <w:p w14:paraId="3253AACE" w14:textId="77777777" w:rsidR="004A5E51" w:rsidRPr="007867EE" w:rsidRDefault="004A5E51" w:rsidP="0087700E">
            <w:pPr>
              <w:spacing w:after="0"/>
              <w:rPr>
                <w:rFonts w:ascii="Arial" w:hAnsi="Arial" w:cs="Arial"/>
              </w:rPr>
            </w:pPr>
          </w:p>
        </w:tc>
      </w:tr>
      <w:tr w:rsidR="004A5E51" w:rsidRPr="007867EE" w14:paraId="0A065B0D" w14:textId="77777777" w:rsidTr="0085123A">
        <w:trPr>
          <w:trHeight w:val="295"/>
        </w:trPr>
        <w:tc>
          <w:tcPr>
            <w:tcW w:w="1838" w:type="dxa"/>
            <w:vMerge/>
          </w:tcPr>
          <w:p w14:paraId="07C7FB05" w14:textId="77777777" w:rsidR="004A5E51" w:rsidRPr="007867EE" w:rsidRDefault="004A5E51" w:rsidP="003B05F6">
            <w:pPr>
              <w:rPr>
                <w:rFonts w:ascii="Arial" w:hAnsi="Arial" w:cs="Arial"/>
                <w:b/>
                <w:bCs/>
              </w:rPr>
            </w:pPr>
          </w:p>
        </w:tc>
        <w:tc>
          <w:tcPr>
            <w:tcW w:w="2693" w:type="dxa"/>
          </w:tcPr>
          <w:p w14:paraId="1DF5AE6F" w14:textId="0A89AEE6" w:rsidR="004A5E51" w:rsidRPr="007867EE" w:rsidRDefault="004A5E51" w:rsidP="001626AC">
            <w:pPr>
              <w:spacing w:after="0"/>
              <w:rPr>
                <w:rFonts w:ascii="Arial" w:hAnsi="Arial" w:cs="Arial"/>
              </w:rPr>
            </w:pPr>
            <w:r w:rsidRPr="007867EE">
              <w:rPr>
                <w:rFonts w:ascii="Arial" w:hAnsi="Arial" w:cs="Arial"/>
              </w:rPr>
              <w:t>Asmuo (-</w:t>
            </w:r>
            <w:proofErr w:type="spellStart"/>
            <w:r w:rsidRPr="007867EE">
              <w:rPr>
                <w:rFonts w:ascii="Arial" w:hAnsi="Arial" w:cs="Arial"/>
              </w:rPr>
              <w:t>ys</w:t>
            </w:r>
            <w:proofErr w:type="spellEnd"/>
            <w:r w:rsidRPr="007867EE">
              <w:rPr>
                <w:rFonts w:ascii="Arial" w:hAnsi="Arial" w:cs="Arial"/>
              </w:rPr>
              <w:t>), turintis (-</w:t>
            </w:r>
            <w:proofErr w:type="spellStart"/>
            <w:r w:rsidRPr="007867EE">
              <w:rPr>
                <w:rFonts w:ascii="Arial" w:hAnsi="Arial" w:cs="Arial"/>
              </w:rPr>
              <w:t>ys</w:t>
            </w:r>
            <w:proofErr w:type="spellEnd"/>
            <w:r w:rsidRPr="007867EE">
              <w:rPr>
                <w:rFonts w:ascii="Arial" w:hAnsi="Arial" w:cs="Arial"/>
              </w:rPr>
              <w:t>) teisę surašyti ir pasirašyti tiekėjo finansinės apskaitos dokumentus</w:t>
            </w:r>
          </w:p>
        </w:tc>
        <w:tc>
          <w:tcPr>
            <w:tcW w:w="5103" w:type="dxa"/>
          </w:tcPr>
          <w:p w14:paraId="753193F7" w14:textId="77777777" w:rsidR="004A5E51" w:rsidRPr="007867EE" w:rsidRDefault="004A5E51" w:rsidP="0087700E">
            <w:pPr>
              <w:spacing w:after="0"/>
              <w:rPr>
                <w:rFonts w:ascii="Arial" w:hAnsi="Arial" w:cs="Arial"/>
              </w:rPr>
            </w:pPr>
          </w:p>
        </w:tc>
      </w:tr>
      <w:tr w:rsidR="0085123A" w:rsidRPr="007867EE" w14:paraId="51E826E7" w14:textId="77777777" w:rsidTr="00A47671">
        <w:trPr>
          <w:trHeight w:val="780"/>
        </w:trPr>
        <w:tc>
          <w:tcPr>
            <w:tcW w:w="1838" w:type="dxa"/>
            <w:vMerge/>
          </w:tcPr>
          <w:p w14:paraId="2C0B01B1" w14:textId="77777777" w:rsidR="0085123A" w:rsidRPr="007867EE" w:rsidRDefault="0085123A" w:rsidP="003B05F6">
            <w:pPr>
              <w:rPr>
                <w:rFonts w:ascii="Arial" w:hAnsi="Arial" w:cs="Arial"/>
                <w:b/>
                <w:bCs/>
              </w:rPr>
            </w:pPr>
          </w:p>
        </w:tc>
        <w:tc>
          <w:tcPr>
            <w:tcW w:w="2693" w:type="dxa"/>
          </w:tcPr>
          <w:p w14:paraId="3D4C9BB9" w14:textId="4BA99A50" w:rsidR="0085123A" w:rsidRPr="007867EE" w:rsidRDefault="0085123A" w:rsidP="004A5E51">
            <w:pPr>
              <w:spacing w:after="0"/>
              <w:rPr>
                <w:rFonts w:ascii="Arial" w:hAnsi="Arial" w:cs="Arial"/>
              </w:rPr>
            </w:pPr>
            <w:r w:rsidRPr="007867EE">
              <w:rPr>
                <w:rFonts w:ascii="Arial" w:hAnsi="Arial" w:cs="Arial"/>
              </w:rPr>
              <w:t>Informacija, ar yra sudaryta valdyba ar kitas valdymo ar priežiūros organas. Jei taip, nurodykite visus šių organų narius.</w:t>
            </w:r>
          </w:p>
        </w:tc>
        <w:tc>
          <w:tcPr>
            <w:tcW w:w="5103" w:type="dxa"/>
          </w:tcPr>
          <w:p w14:paraId="3EFED96E" w14:textId="77777777" w:rsidR="0085123A" w:rsidRPr="007867EE" w:rsidRDefault="0085123A" w:rsidP="0087700E">
            <w:pPr>
              <w:spacing w:after="0"/>
              <w:rPr>
                <w:rFonts w:ascii="Arial" w:hAnsi="Arial" w:cs="Arial"/>
              </w:rPr>
            </w:pPr>
          </w:p>
        </w:tc>
      </w:tr>
      <w:tr w:rsidR="003359B9" w:rsidRPr="007867EE" w14:paraId="100438D8" w14:textId="77777777" w:rsidTr="00A631C0">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361DE335" w:rsidR="003359B9" w:rsidRPr="007867EE" w:rsidRDefault="003359B9" w:rsidP="003359B9">
            <w:pPr>
              <w:spacing w:after="0" w:line="240" w:lineRule="auto"/>
              <w:rPr>
                <w:rFonts w:ascii="Arial" w:eastAsia="Times New Roman" w:hAnsi="Arial" w:cs="Arial"/>
                <w:b/>
                <w:bCs/>
              </w:rPr>
            </w:pPr>
            <w:r w:rsidRPr="007867EE">
              <w:rPr>
                <w:rFonts w:ascii="Arial" w:eastAsia="Times New Roman" w:hAnsi="Arial" w:cs="Arial"/>
                <w:b/>
                <w:bCs/>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7867EE" w:rsidRDefault="003359B9" w:rsidP="00E116C9">
            <w:pPr>
              <w:spacing w:after="0" w:line="240" w:lineRule="auto"/>
              <w:rPr>
                <w:rFonts w:ascii="Arial" w:eastAsia="Times New Roman" w:hAnsi="Arial" w:cs="Arial"/>
              </w:rPr>
            </w:pPr>
            <w:r w:rsidRPr="007867EE">
              <w:rPr>
                <w:rFonts w:ascii="Arial" w:eastAsia="Times New Roman" w:hAnsi="Arial" w:cs="Arial"/>
              </w:rPr>
              <w:t>Vardas, pavardė</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7867EE" w:rsidRDefault="003359B9" w:rsidP="00E116C9">
            <w:pPr>
              <w:spacing w:after="0" w:line="240" w:lineRule="auto"/>
              <w:rPr>
                <w:rFonts w:ascii="Arial" w:eastAsia="Times New Roman" w:hAnsi="Arial" w:cs="Arial"/>
              </w:rPr>
            </w:pPr>
          </w:p>
        </w:tc>
      </w:tr>
      <w:tr w:rsidR="003359B9" w:rsidRPr="007867EE" w14:paraId="34733C01" w14:textId="77777777" w:rsidTr="00A631C0">
        <w:trPr>
          <w:trHeight w:val="177"/>
        </w:trPr>
        <w:tc>
          <w:tcPr>
            <w:tcW w:w="1838" w:type="dxa"/>
            <w:vMerge/>
            <w:hideMark/>
          </w:tcPr>
          <w:p w14:paraId="4FC1BDD1" w14:textId="1BF78FD1" w:rsidR="003359B9" w:rsidRPr="007867EE"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7867EE" w:rsidRDefault="003359B9" w:rsidP="00E116C9">
            <w:pPr>
              <w:spacing w:after="0" w:line="240" w:lineRule="auto"/>
              <w:rPr>
                <w:rFonts w:ascii="Arial" w:eastAsia="Times New Roman" w:hAnsi="Arial" w:cs="Arial"/>
              </w:rPr>
            </w:pPr>
            <w:r w:rsidRPr="007867EE">
              <w:rPr>
                <w:rFonts w:ascii="Arial" w:eastAsia="Times New Roman" w:hAnsi="Arial" w:cs="Arial"/>
              </w:rPr>
              <w:t>Telefono numeris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7867EE" w:rsidRDefault="003359B9" w:rsidP="00E116C9">
            <w:pPr>
              <w:spacing w:after="0" w:line="240" w:lineRule="auto"/>
              <w:rPr>
                <w:rFonts w:ascii="Arial" w:eastAsia="Times New Roman" w:hAnsi="Arial" w:cs="Arial"/>
              </w:rPr>
            </w:pPr>
          </w:p>
        </w:tc>
      </w:tr>
      <w:tr w:rsidR="003359B9" w:rsidRPr="007867EE" w14:paraId="034A1F49" w14:textId="77777777" w:rsidTr="00A631C0">
        <w:tc>
          <w:tcPr>
            <w:tcW w:w="1838" w:type="dxa"/>
            <w:vMerge/>
            <w:hideMark/>
          </w:tcPr>
          <w:p w14:paraId="552D7CE0" w14:textId="736E68DC" w:rsidR="003359B9" w:rsidRPr="007867EE"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7867EE" w:rsidRDefault="003359B9" w:rsidP="00E116C9">
            <w:pPr>
              <w:spacing w:after="0" w:line="240" w:lineRule="auto"/>
              <w:rPr>
                <w:rFonts w:ascii="Arial" w:eastAsia="Times New Roman" w:hAnsi="Arial" w:cs="Arial"/>
              </w:rPr>
            </w:pPr>
            <w:r w:rsidRPr="007867EE">
              <w:rPr>
                <w:rFonts w:ascii="Arial" w:eastAsia="Times New Roman" w:hAnsi="Arial" w:cs="Arial"/>
              </w:rPr>
              <w:t>El. pašto adresas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7867EE" w:rsidRDefault="003359B9" w:rsidP="00E116C9">
            <w:pPr>
              <w:spacing w:after="0" w:line="240" w:lineRule="auto"/>
              <w:rPr>
                <w:rFonts w:ascii="Arial" w:eastAsia="Times New Roman" w:hAnsi="Arial" w:cs="Arial"/>
              </w:rPr>
            </w:pPr>
          </w:p>
        </w:tc>
      </w:tr>
    </w:tbl>
    <w:p w14:paraId="02BBF26C" w14:textId="77777777" w:rsidR="00C2099B" w:rsidRPr="007867EE" w:rsidRDefault="00C2099B" w:rsidP="0020413F">
      <w:pPr>
        <w:spacing w:after="0" w:line="240" w:lineRule="auto"/>
        <w:ind w:right="424"/>
        <w:jc w:val="both"/>
        <w:rPr>
          <w:rFonts w:ascii="Arial" w:eastAsia="Times New Roman"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520"/>
      </w:tblGrid>
      <w:tr w:rsidR="002A6E4B" w:rsidRPr="007867EE" w14:paraId="1AB948FA" w14:textId="77777777" w:rsidTr="00DC6893">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3D927" w14:textId="50DDB9DD" w:rsidR="002A6E4B" w:rsidRPr="007867EE" w:rsidRDefault="002A6E4B" w:rsidP="00213283">
            <w:pPr>
              <w:spacing w:after="0" w:line="240" w:lineRule="auto"/>
              <w:jc w:val="center"/>
              <w:rPr>
                <w:rFonts w:ascii="Arial" w:eastAsia="Times New Roman" w:hAnsi="Arial" w:cs="Arial"/>
                <w:b/>
                <w:bCs/>
              </w:rPr>
            </w:pPr>
            <w:r w:rsidRPr="007867EE">
              <w:rPr>
                <w:rFonts w:ascii="Arial" w:eastAsia="Times New Roman" w:hAnsi="Arial" w:cs="Arial"/>
                <w:b/>
                <w:bCs/>
              </w:rPr>
              <w:t xml:space="preserve">2. INFORMACIJA APIE </w:t>
            </w:r>
            <w:r w:rsidR="001C23B3" w:rsidRPr="007867EE">
              <w:rPr>
                <w:rFonts w:ascii="Arial" w:eastAsia="Times New Roman" w:hAnsi="Arial" w:cs="Arial"/>
                <w:b/>
                <w:bCs/>
              </w:rPr>
              <w:t>KARTU SU PARAIŠKA PATEIKT</w:t>
            </w:r>
            <w:r w:rsidR="0038294C" w:rsidRPr="007867EE">
              <w:rPr>
                <w:rFonts w:ascii="Arial" w:eastAsia="Times New Roman" w:hAnsi="Arial" w:cs="Arial"/>
                <w:b/>
                <w:bCs/>
              </w:rPr>
              <w:t>Ų</w:t>
            </w:r>
            <w:r w:rsidR="001C23B3" w:rsidRPr="007867EE">
              <w:rPr>
                <w:rFonts w:ascii="Arial" w:eastAsia="Times New Roman" w:hAnsi="Arial" w:cs="Arial"/>
                <w:b/>
                <w:bCs/>
              </w:rPr>
              <w:t xml:space="preserve"> </w:t>
            </w:r>
            <w:r w:rsidR="00800914" w:rsidRPr="007867EE">
              <w:rPr>
                <w:rFonts w:ascii="Arial" w:eastAsia="Times New Roman" w:hAnsi="Arial" w:cs="Arial"/>
                <w:b/>
                <w:bCs/>
              </w:rPr>
              <w:t>DOKUMEN</w:t>
            </w:r>
            <w:r w:rsidR="003860BE" w:rsidRPr="007867EE">
              <w:rPr>
                <w:rFonts w:ascii="Arial" w:eastAsia="Times New Roman" w:hAnsi="Arial" w:cs="Arial"/>
                <w:b/>
                <w:bCs/>
              </w:rPr>
              <w:t>TŲ PASIKE</w:t>
            </w:r>
            <w:r w:rsidR="00AA26F2" w:rsidRPr="007867EE">
              <w:rPr>
                <w:rFonts w:ascii="Arial" w:eastAsia="Times New Roman" w:hAnsi="Arial" w:cs="Arial"/>
                <w:b/>
                <w:bCs/>
              </w:rPr>
              <w:t>I</w:t>
            </w:r>
            <w:r w:rsidR="003860BE" w:rsidRPr="007867EE">
              <w:rPr>
                <w:rFonts w:ascii="Arial" w:eastAsia="Times New Roman" w:hAnsi="Arial" w:cs="Arial"/>
                <w:b/>
                <w:bCs/>
              </w:rPr>
              <w:t>TIMUS</w:t>
            </w:r>
          </w:p>
          <w:p w14:paraId="50D51CA8" w14:textId="7153B809" w:rsidR="00B86548" w:rsidRPr="007867EE" w:rsidRDefault="00B86548" w:rsidP="00DE0E78">
            <w:pPr>
              <w:spacing w:after="0" w:line="240" w:lineRule="auto"/>
              <w:ind w:left="360"/>
              <w:jc w:val="center"/>
              <w:rPr>
                <w:rFonts w:ascii="Arial" w:eastAsia="Times New Roman" w:hAnsi="Arial" w:cs="Arial"/>
                <w:b/>
                <w:bCs/>
              </w:rPr>
            </w:pPr>
            <w:r w:rsidRPr="007867EE">
              <w:rPr>
                <w:rFonts w:ascii="Arial" w:eastAsia="Times New Roman" w:hAnsi="Arial" w:cs="Arial"/>
                <w:i/>
                <w:iCs/>
                <w:color w:val="4471C4"/>
              </w:rPr>
              <w:t>(esant pasikeit</w:t>
            </w:r>
            <w:r w:rsidR="00E94272" w:rsidRPr="007867EE">
              <w:rPr>
                <w:rFonts w:ascii="Arial" w:eastAsia="Times New Roman" w:hAnsi="Arial" w:cs="Arial"/>
                <w:i/>
                <w:iCs/>
                <w:color w:val="4471C4"/>
              </w:rPr>
              <w:t>imams</w:t>
            </w:r>
            <w:r w:rsidRPr="007867EE">
              <w:rPr>
                <w:rFonts w:ascii="Arial" w:eastAsia="Times New Roman" w:hAnsi="Arial" w:cs="Arial"/>
                <w:i/>
                <w:iCs/>
                <w:color w:val="4471C4"/>
              </w:rPr>
              <w:t xml:space="preserve">, </w:t>
            </w:r>
            <w:r w:rsidR="006226D5" w:rsidRPr="007867EE">
              <w:rPr>
                <w:rFonts w:ascii="Arial" w:eastAsia="Times New Roman" w:hAnsi="Arial" w:cs="Arial"/>
                <w:i/>
                <w:iCs/>
                <w:color w:val="4471C4"/>
              </w:rPr>
              <w:t>paž</w:t>
            </w:r>
            <w:r w:rsidR="00627154" w:rsidRPr="007867EE">
              <w:rPr>
                <w:rFonts w:ascii="Arial" w:eastAsia="Times New Roman" w:hAnsi="Arial" w:cs="Arial"/>
                <w:i/>
                <w:iCs/>
                <w:color w:val="4471C4"/>
              </w:rPr>
              <w:t xml:space="preserve">ymima šioje lentelėje ir </w:t>
            </w:r>
            <w:r w:rsidR="00E94272" w:rsidRPr="007867EE">
              <w:rPr>
                <w:rFonts w:ascii="Arial" w:eastAsia="Times New Roman" w:hAnsi="Arial" w:cs="Arial"/>
                <w:i/>
                <w:iCs/>
                <w:color w:val="4471C4"/>
              </w:rPr>
              <w:t>teikiami atnaujinti dokumentai</w:t>
            </w:r>
            <w:r w:rsidRPr="007867EE">
              <w:rPr>
                <w:rFonts w:ascii="Arial" w:eastAsia="Times New Roman" w:hAnsi="Arial" w:cs="Arial"/>
                <w:i/>
                <w:iCs/>
                <w:color w:val="4471C4"/>
              </w:rPr>
              <w:t>)</w:t>
            </w:r>
          </w:p>
        </w:tc>
      </w:tr>
      <w:tr w:rsidR="00B74C96" w:rsidRPr="007867EE" w14:paraId="057B3DBF" w14:textId="77777777" w:rsidTr="00247F83">
        <w:trPr>
          <w:trHeight w:val="127"/>
        </w:trPr>
        <w:tc>
          <w:tcPr>
            <w:tcW w:w="3114" w:type="dxa"/>
            <w:shd w:val="clear" w:color="auto" w:fill="F2F2F2" w:themeFill="background1" w:themeFillShade="F2"/>
            <w:vAlign w:val="center"/>
          </w:tcPr>
          <w:p w14:paraId="7A252EC7" w14:textId="2B36494F" w:rsidR="00B74C96" w:rsidRPr="007867EE" w:rsidRDefault="00B74C96" w:rsidP="00DC6893">
            <w:pPr>
              <w:spacing w:after="0"/>
              <w:jc w:val="center"/>
              <w:rPr>
                <w:rFonts w:ascii="Arial" w:hAnsi="Arial" w:cs="Arial"/>
                <w:b/>
                <w:bCs/>
              </w:rPr>
            </w:pPr>
            <w:r w:rsidRPr="007867EE">
              <w:rPr>
                <w:rFonts w:ascii="Arial" w:hAnsi="Arial" w:cs="Arial"/>
                <w:b/>
                <w:bCs/>
              </w:rPr>
              <w:t>Dokumentai</w:t>
            </w:r>
          </w:p>
        </w:tc>
        <w:tc>
          <w:tcPr>
            <w:tcW w:w="6520" w:type="dxa"/>
            <w:shd w:val="clear" w:color="auto" w:fill="F2F2F2" w:themeFill="background1" w:themeFillShade="F2"/>
            <w:vAlign w:val="center"/>
          </w:tcPr>
          <w:p w14:paraId="2DFE07BA" w14:textId="23EBCB04" w:rsidR="00B74C96" w:rsidRPr="007867EE" w:rsidRDefault="00B74C96" w:rsidP="00E63081">
            <w:pPr>
              <w:spacing w:after="0"/>
              <w:jc w:val="center"/>
              <w:rPr>
                <w:rFonts w:ascii="Arial" w:eastAsia="Times New Roman" w:hAnsi="Arial" w:cs="Arial"/>
                <w:b/>
                <w:bCs/>
              </w:rPr>
            </w:pPr>
            <w:r w:rsidRPr="007867EE">
              <w:rPr>
                <w:rFonts w:ascii="Arial" w:hAnsi="Arial" w:cs="Arial"/>
                <w:b/>
                <w:bCs/>
              </w:rPr>
              <w:t>Informacija apie paraiškoje pateiktos informacijos pasikeitimus</w:t>
            </w:r>
          </w:p>
        </w:tc>
      </w:tr>
      <w:tr w:rsidR="00E63081" w:rsidRPr="007867EE" w14:paraId="3C97CABA" w14:textId="77777777" w:rsidTr="00247F83">
        <w:trPr>
          <w:trHeight w:val="127"/>
        </w:trPr>
        <w:tc>
          <w:tcPr>
            <w:tcW w:w="3114" w:type="dxa"/>
            <w:shd w:val="clear" w:color="auto" w:fill="auto"/>
            <w:vAlign w:val="center"/>
          </w:tcPr>
          <w:p w14:paraId="51316088" w14:textId="2CF40798" w:rsidR="00E63081" w:rsidRPr="007867EE" w:rsidRDefault="00E63081" w:rsidP="00E638DD">
            <w:pPr>
              <w:spacing w:after="0"/>
              <w:rPr>
                <w:rFonts w:ascii="Arial" w:hAnsi="Arial" w:cs="Arial"/>
              </w:rPr>
            </w:pPr>
            <w:r w:rsidRPr="007867EE">
              <w:rPr>
                <w:rFonts w:ascii="Arial" w:hAnsi="Arial" w:cs="Arial"/>
              </w:rPr>
              <w:t>EBVPD</w:t>
            </w:r>
          </w:p>
        </w:tc>
        <w:tc>
          <w:tcPr>
            <w:tcW w:w="6520" w:type="dxa"/>
            <w:shd w:val="clear" w:color="auto" w:fill="auto"/>
            <w:vAlign w:val="center"/>
          </w:tcPr>
          <w:p w14:paraId="176AB262" w14:textId="77777777" w:rsidR="00E63081" w:rsidRPr="007867EE" w:rsidRDefault="00AB6CE5" w:rsidP="00E63081">
            <w:pPr>
              <w:spacing w:after="0"/>
              <w:rPr>
                <w:rFonts w:ascii="Arial" w:hAnsi="Arial" w:cs="Arial"/>
              </w:rPr>
            </w:pPr>
            <w:sdt>
              <w:sdtPr>
                <w:rPr>
                  <w:rFonts w:ascii="Arial" w:hAnsi="Arial" w:cs="Arial"/>
                </w:rPr>
                <w:id w:val="1807966973"/>
                <w14:checkbox>
                  <w14:checked w14:val="0"/>
                  <w14:checkedState w14:val="2612" w14:font="MS Gothic"/>
                  <w14:uncheckedState w14:val="2610" w14:font="MS Gothic"/>
                </w14:checkbox>
              </w:sdtPr>
              <w:sdtEndPr/>
              <w:sdtContent>
                <w:r w:rsidR="00E63081" w:rsidRPr="007867EE">
                  <w:rPr>
                    <w:rFonts w:ascii="Segoe UI Symbol" w:eastAsia="MS Gothic" w:hAnsi="Segoe UI Symbol" w:cs="Segoe UI Symbol"/>
                  </w:rPr>
                  <w:t>☐</w:t>
                </w:r>
              </w:sdtContent>
            </w:sdt>
            <w:r w:rsidR="00E63081" w:rsidRPr="007867EE">
              <w:rPr>
                <w:rFonts w:ascii="Arial" w:hAnsi="Arial" w:cs="Arial"/>
              </w:rPr>
              <w:t xml:space="preserve"> Informacija yra nepasikeitusi ir aktuali</w:t>
            </w:r>
          </w:p>
          <w:p w14:paraId="4BB6BDAF" w14:textId="47CAAA11" w:rsidR="00E63081" w:rsidRPr="007867EE" w:rsidRDefault="00AB6CE5" w:rsidP="002D60CD">
            <w:pPr>
              <w:spacing w:after="0"/>
              <w:ind w:left="284" w:hanging="284"/>
              <w:rPr>
                <w:rFonts w:ascii="Arial" w:eastAsia="Times New Roman" w:hAnsi="Arial" w:cs="Arial"/>
              </w:rPr>
            </w:pPr>
            <w:sdt>
              <w:sdtPr>
                <w:rPr>
                  <w:rFonts w:ascii="Arial" w:hAnsi="Arial" w:cs="Arial"/>
                </w:rPr>
                <w:id w:val="620804321"/>
                <w14:checkbox>
                  <w14:checked w14:val="0"/>
                  <w14:checkedState w14:val="2612" w14:font="MS Gothic"/>
                  <w14:uncheckedState w14:val="2610" w14:font="MS Gothic"/>
                </w14:checkbox>
              </w:sdtPr>
              <w:sdtEndPr/>
              <w:sdtContent>
                <w:r w:rsidR="00E63081" w:rsidRPr="007867EE">
                  <w:rPr>
                    <w:rFonts w:ascii="Segoe UI Symbol" w:eastAsia="MS Gothic" w:hAnsi="Segoe UI Symbol" w:cs="Segoe UI Symbol"/>
                  </w:rPr>
                  <w:t>☐</w:t>
                </w:r>
              </w:sdtContent>
            </w:sdt>
            <w:r w:rsidR="00E63081" w:rsidRPr="007867EE">
              <w:rPr>
                <w:rFonts w:ascii="Arial" w:hAnsi="Arial" w:cs="Arial"/>
              </w:rPr>
              <w:t xml:space="preserve"> Informacija yra pasikeitusi ir kartu su šiuo pasiūlymu teikiamas </w:t>
            </w:r>
            <w:r w:rsidR="007C2D2D" w:rsidRPr="007867EE">
              <w:rPr>
                <w:rFonts w:ascii="Arial" w:hAnsi="Arial" w:cs="Arial"/>
              </w:rPr>
              <w:t>(-i) atnaujintas (-i) EBVPB</w:t>
            </w:r>
            <w:r w:rsidR="00E63081" w:rsidRPr="007867EE">
              <w:rPr>
                <w:rFonts w:ascii="Arial" w:hAnsi="Arial" w:cs="Arial"/>
              </w:rPr>
              <w:t xml:space="preserve"> </w:t>
            </w:r>
          </w:p>
        </w:tc>
      </w:tr>
      <w:tr w:rsidR="00E63081" w:rsidRPr="007867EE" w14:paraId="628B2644" w14:textId="77777777" w:rsidTr="00247F83">
        <w:trPr>
          <w:trHeight w:val="127"/>
        </w:trPr>
        <w:tc>
          <w:tcPr>
            <w:tcW w:w="3114" w:type="dxa"/>
            <w:shd w:val="clear" w:color="auto" w:fill="FFFFFF" w:themeFill="background1"/>
            <w:vAlign w:val="center"/>
          </w:tcPr>
          <w:p w14:paraId="2649077B" w14:textId="22CEA4DC" w:rsidR="00E63081" w:rsidRPr="007867EE" w:rsidRDefault="00E63081" w:rsidP="00DC6893">
            <w:pPr>
              <w:spacing w:after="0"/>
              <w:rPr>
                <w:rFonts w:ascii="Arial" w:hAnsi="Arial" w:cs="Arial"/>
              </w:rPr>
            </w:pPr>
            <w:r w:rsidRPr="007867EE">
              <w:rPr>
                <w:rFonts w:ascii="Arial" w:hAnsi="Arial" w:cs="Arial"/>
              </w:rPr>
              <w:t>Pašalinimo pagrindų nebuvim</w:t>
            </w:r>
            <w:r w:rsidR="003B5322" w:rsidRPr="007867EE">
              <w:rPr>
                <w:rFonts w:ascii="Arial" w:hAnsi="Arial" w:cs="Arial"/>
              </w:rPr>
              <w:t>o</w:t>
            </w:r>
            <w:r w:rsidRPr="007867EE">
              <w:rPr>
                <w:rFonts w:ascii="Arial" w:hAnsi="Arial" w:cs="Arial"/>
              </w:rPr>
              <w:t xml:space="preserve"> patvirtin</w:t>
            </w:r>
            <w:r w:rsidR="003B5322" w:rsidRPr="007867EE">
              <w:rPr>
                <w:rFonts w:ascii="Arial" w:hAnsi="Arial" w:cs="Arial"/>
              </w:rPr>
              <w:t>imas</w:t>
            </w:r>
            <w:r w:rsidRPr="007867EE">
              <w:rPr>
                <w:rFonts w:ascii="Arial" w:hAnsi="Arial" w:cs="Arial"/>
              </w:rPr>
              <w:t xml:space="preserve"> </w:t>
            </w:r>
          </w:p>
        </w:tc>
        <w:tc>
          <w:tcPr>
            <w:tcW w:w="6520" w:type="dxa"/>
            <w:shd w:val="clear" w:color="auto" w:fill="auto"/>
            <w:vAlign w:val="center"/>
          </w:tcPr>
          <w:p w14:paraId="6810AD83" w14:textId="77777777" w:rsidR="00E94272" w:rsidRPr="007867EE" w:rsidRDefault="00AB6CE5" w:rsidP="00E94272">
            <w:pPr>
              <w:spacing w:after="0"/>
              <w:rPr>
                <w:rFonts w:ascii="Arial" w:hAnsi="Arial" w:cs="Arial"/>
              </w:rPr>
            </w:pPr>
            <w:sdt>
              <w:sdtPr>
                <w:rPr>
                  <w:rFonts w:ascii="Arial" w:hAnsi="Arial" w:cs="Arial"/>
                </w:rPr>
                <w:id w:val="-43444791"/>
                <w14:checkbox>
                  <w14:checked w14:val="0"/>
                  <w14:checkedState w14:val="2612" w14:font="MS Gothic"/>
                  <w14:uncheckedState w14:val="2610" w14:font="MS Gothic"/>
                </w14:checkbox>
              </w:sdtPr>
              <w:sdtEndPr/>
              <w:sdtContent>
                <w:r w:rsidR="00E94272" w:rsidRPr="007867EE">
                  <w:rPr>
                    <w:rFonts w:ascii="Segoe UI Symbol" w:eastAsia="MS Gothic" w:hAnsi="Segoe UI Symbol" w:cs="Segoe UI Symbol"/>
                  </w:rPr>
                  <w:t>☐</w:t>
                </w:r>
              </w:sdtContent>
            </w:sdt>
            <w:r w:rsidR="00E94272" w:rsidRPr="007867EE">
              <w:rPr>
                <w:rFonts w:ascii="Arial" w:hAnsi="Arial" w:cs="Arial"/>
              </w:rPr>
              <w:t xml:space="preserve"> Informacija yra nepasikeitusi ir aktuali</w:t>
            </w:r>
          </w:p>
          <w:p w14:paraId="494476B7" w14:textId="1D228A94" w:rsidR="00E63081" w:rsidRPr="007867EE" w:rsidRDefault="00AB6CE5" w:rsidP="002D60CD">
            <w:pPr>
              <w:spacing w:after="0"/>
              <w:ind w:left="284" w:hanging="284"/>
              <w:rPr>
                <w:rFonts w:ascii="Arial" w:hAnsi="Arial" w:cs="Arial"/>
              </w:rPr>
            </w:pPr>
            <w:sdt>
              <w:sdtPr>
                <w:rPr>
                  <w:rFonts w:ascii="Arial" w:hAnsi="Arial" w:cs="Arial"/>
                </w:rPr>
                <w:id w:val="35553059"/>
                <w14:checkbox>
                  <w14:checked w14:val="0"/>
                  <w14:checkedState w14:val="2612" w14:font="MS Gothic"/>
                  <w14:uncheckedState w14:val="2610" w14:font="MS Gothic"/>
                </w14:checkbox>
              </w:sdtPr>
              <w:sdtEndPr/>
              <w:sdtContent>
                <w:r w:rsidR="00E94272" w:rsidRPr="007867EE">
                  <w:rPr>
                    <w:rFonts w:ascii="Segoe UI Symbol" w:eastAsia="MS Gothic" w:hAnsi="Segoe UI Symbol" w:cs="Segoe UI Symbol"/>
                  </w:rPr>
                  <w:t>☐</w:t>
                </w:r>
              </w:sdtContent>
            </w:sdt>
            <w:r w:rsidR="00E94272" w:rsidRPr="007867EE">
              <w:rPr>
                <w:rFonts w:ascii="Arial" w:hAnsi="Arial" w:cs="Arial"/>
              </w:rPr>
              <w:t xml:space="preserve"> </w:t>
            </w:r>
            <w:r w:rsidR="00F41566" w:rsidRPr="007867EE">
              <w:rPr>
                <w:rFonts w:ascii="Arial" w:hAnsi="Arial" w:cs="Arial"/>
              </w:rPr>
              <w:t>Informacija yra pasikeitusi/neaktuali ir perkančiajai organizacijai paprašius bus pateiktas (-i) atnaujintas (-i) dokumentas (-ai)</w:t>
            </w:r>
          </w:p>
        </w:tc>
      </w:tr>
    </w:tbl>
    <w:p w14:paraId="1E40CD3A" w14:textId="77777777" w:rsidR="00B91F4E" w:rsidRPr="007867EE" w:rsidRDefault="00B91F4E" w:rsidP="00B91F4E">
      <w:pPr>
        <w:spacing w:after="0" w:line="240" w:lineRule="auto"/>
        <w:ind w:right="424"/>
        <w:jc w:val="both"/>
        <w:rPr>
          <w:rFonts w:ascii="Arial" w:eastAsia="Times New Roman"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127"/>
        <w:gridCol w:w="2835"/>
      </w:tblGrid>
      <w:tr w:rsidR="00B91F4E" w:rsidRPr="007867EE" w14:paraId="4778B7AA" w14:textId="77777777" w:rsidTr="00B80ECF">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0DEF74" w14:textId="50E52381" w:rsidR="00B91F4E" w:rsidRPr="007867EE" w:rsidRDefault="00B91F4E" w:rsidP="00B80ECF">
            <w:pPr>
              <w:spacing w:after="0" w:line="240" w:lineRule="auto"/>
              <w:ind w:left="360"/>
              <w:jc w:val="center"/>
              <w:rPr>
                <w:rFonts w:ascii="Arial" w:eastAsia="Times New Roman" w:hAnsi="Arial" w:cs="Arial"/>
                <w:b/>
                <w:bCs/>
              </w:rPr>
            </w:pPr>
            <w:r w:rsidRPr="007867EE">
              <w:rPr>
                <w:rFonts w:ascii="Arial" w:eastAsia="Times New Roman" w:hAnsi="Arial" w:cs="Arial"/>
                <w:b/>
                <w:bCs/>
              </w:rPr>
              <w:t>3. INFORMACIJA APIE SUBTIEKĖJUS</w:t>
            </w:r>
          </w:p>
          <w:p w14:paraId="2CA816A0" w14:textId="77777777" w:rsidR="00B91F4E" w:rsidRPr="007867EE" w:rsidRDefault="00AB6CE5" w:rsidP="00B80ECF">
            <w:pPr>
              <w:spacing w:after="0" w:line="240" w:lineRule="auto"/>
              <w:ind w:left="360"/>
              <w:jc w:val="center"/>
              <w:rPr>
                <w:rFonts w:ascii="Arial" w:eastAsia="Times New Roman" w:hAnsi="Arial" w:cs="Arial"/>
                <w:b/>
                <w:bCs/>
              </w:rPr>
            </w:pPr>
            <w:sdt>
              <w:sdtPr>
                <w:rPr>
                  <w:rStyle w:val="Style2"/>
                  <w:rFonts w:ascii="Arial" w:hAnsi="Arial" w:cs="Arial"/>
                </w:rPr>
                <w:id w:val="301506811"/>
                <w:placeholder>
                  <w:docPart w:val="2CB69D3CA1854805A7059E828C6ECE46"/>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sidR="00B91F4E" w:rsidRPr="007867EE">
                  <w:rPr>
                    <w:rStyle w:val="Style2"/>
                    <w:rFonts w:ascii="Arial" w:hAnsi="Arial" w:cs="Arial"/>
                  </w:rPr>
                  <w:t>(EBVPD dėl šioje lentelėje nurodytų subtiekėjų pateikti nereikia)</w:t>
                </w:r>
              </w:sdtContent>
            </w:sdt>
          </w:p>
        </w:tc>
      </w:tr>
      <w:tr w:rsidR="00B91F4E" w:rsidRPr="007867EE" w14:paraId="62508FA6" w14:textId="77777777" w:rsidTr="00B80ECF">
        <w:trPr>
          <w:trHeight w:val="127"/>
        </w:trPr>
        <w:tc>
          <w:tcPr>
            <w:tcW w:w="4531" w:type="dxa"/>
            <w:shd w:val="clear" w:color="auto" w:fill="F2F2F2" w:themeFill="background1" w:themeFillShade="F2"/>
            <w:vAlign w:val="center"/>
          </w:tcPr>
          <w:p w14:paraId="7D2ACFCB" w14:textId="77777777" w:rsidR="00B91F4E" w:rsidRPr="007867EE" w:rsidRDefault="00B91F4E" w:rsidP="00B80ECF">
            <w:pPr>
              <w:spacing w:after="0"/>
              <w:jc w:val="center"/>
              <w:rPr>
                <w:rFonts w:ascii="Arial" w:hAnsi="Arial" w:cs="Arial"/>
              </w:rPr>
            </w:pPr>
            <w:r w:rsidRPr="007867EE">
              <w:rPr>
                <w:rFonts w:ascii="Arial" w:hAnsi="Arial" w:cs="Arial"/>
              </w:rPr>
              <w:t xml:space="preserve">Sutarties dalies, kuriai ketinama pasitelkti subtiekėją, aprašymas </w:t>
            </w:r>
          </w:p>
        </w:tc>
        <w:tc>
          <w:tcPr>
            <w:tcW w:w="2127" w:type="dxa"/>
            <w:shd w:val="clear" w:color="auto" w:fill="F2F2F2" w:themeFill="background1" w:themeFillShade="F2"/>
            <w:vAlign w:val="center"/>
          </w:tcPr>
          <w:p w14:paraId="6E72932F" w14:textId="77777777" w:rsidR="00B91F4E" w:rsidRPr="007867EE" w:rsidRDefault="00B91F4E" w:rsidP="00B80ECF">
            <w:pPr>
              <w:spacing w:after="0"/>
              <w:jc w:val="center"/>
              <w:rPr>
                <w:rFonts w:ascii="Arial" w:hAnsi="Arial" w:cs="Arial"/>
              </w:rPr>
            </w:pPr>
            <w:r w:rsidRPr="007867EE">
              <w:rPr>
                <w:rFonts w:ascii="Arial" w:hAnsi="Arial" w:cs="Arial"/>
              </w:rPr>
              <w:t xml:space="preserve">Procentinė pasiūlymo kainos dalis, kuriai </w:t>
            </w:r>
            <w:r w:rsidRPr="007867EE">
              <w:rPr>
                <w:rFonts w:ascii="Arial" w:hAnsi="Arial" w:cs="Arial"/>
              </w:rPr>
              <w:lastRenderedPageBreak/>
              <w:t>ketinama pasitelkti subtiekėją</w:t>
            </w:r>
          </w:p>
        </w:tc>
        <w:tc>
          <w:tcPr>
            <w:tcW w:w="2835" w:type="dxa"/>
            <w:shd w:val="clear" w:color="auto" w:fill="F2F2F2" w:themeFill="background1" w:themeFillShade="F2"/>
            <w:vAlign w:val="center"/>
          </w:tcPr>
          <w:p w14:paraId="3C855667" w14:textId="77777777" w:rsidR="00B91F4E" w:rsidRPr="007867EE" w:rsidRDefault="00B91F4E" w:rsidP="00B80ECF">
            <w:pPr>
              <w:spacing w:after="0"/>
              <w:jc w:val="center"/>
              <w:rPr>
                <w:rFonts w:ascii="Arial" w:hAnsi="Arial" w:cs="Arial"/>
              </w:rPr>
            </w:pPr>
            <w:r w:rsidRPr="007867EE">
              <w:rPr>
                <w:rFonts w:ascii="Arial" w:eastAsia="Times New Roman" w:hAnsi="Arial" w:cs="Arial"/>
              </w:rPr>
              <w:lastRenderedPageBreak/>
              <w:t xml:space="preserve">Subtiekėjo pavadinimas, juridinio asmens kodas </w:t>
            </w:r>
            <w:r w:rsidRPr="007867EE">
              <w:rPr>
                <w:rFonts w:ascii="Arial" w:eastAsia="Times New Roman" w:hAnsi="Arial" w:cs="Arial"/>
                <w:i/>
                <w:iCs/>
                <w:color w:val="4471C4"/>
              </w:rPr>
              <w:lastRenderedPageBreak/>
              <w:t>(nurodoma, jei žinomas subtiekėjas</w:t>
            </w:r>
            <w:r w:rsidRPr="007867EE">
              <w:rPr>
                <w:rFonts w:ascii="Arial" w:eastAsia="Times New Roman" w:hAnsi="Arial" w:cs="Arial"/>
                <w:i/>
                <w:iCs/>
                <w:color w:val="4472C4" w:themeColor="accent1"/>
              </w:rPr>
              <w:t>)</w:t>
            </w:r>
          </w:p>
        </w:tc>
      </w:tr>
      <w:tr w:rsidR="00B91F4E" w:rsidRPr="007867EE" w14:paraId="6A1C82E8" w14:textId="77777777" w:rsidTr="00B80ECF">
        <w:trPr>
          <w:trHeight w:val="127"/>
        </w:trPr>
        <w:tc>
          <w:tcPr>
            <w:tcW w:w="4531" w:type="dxa"/>
            <w:shd w:val="clear" w:color="auto" w:fill="FFFFFF" w:themeFill="background1"/>
            <w:vAlign w:val="center"/>
          </w:tcPr>
          <w:p w14:paraId="47A3B22A" w14:textId="77777777" w:rsidR="00B91F4E" w:rsidRPr="007867EE" w:rsidRDefault="00B91F4E" w:rsidP="00B80ECF">
            <w:pPr>
              <w:spacing w:after="0"/>
              <w:jc w:val="center"/>
              <w:rPr>
                <w:rFonts w:ascii="Arial" w:hAnsi="Arial" w:cs="Arial"/>
              </w:rPr>
            </w:pPr>
          </w:p>
        </w:tc>
        <w:tc>
          <w:tcPr>
            <w:tcW w:w="2127" w:type="dxa"/>
            <w:shd w:val="clear" w:color="auto" w:fill="FFFFFF" w:themeFill="background1"/>
            <w:vAlign w:val="center"/>
          </w:tcPr>
          <w:p w14:paraId="6DF6CD72" w14:textId="77777777" w:rsidR="00B91F4E" w:rsidRPr="007867EE" w:rsidRDefault="00B91F4E" w:rsidP="00B80ECF">
            <w:pPr>
              <w:spacing w:after="0"/>
              <w:jc w:val="center"/>
              <w:rPr>
                <w:rFonts w:ascii="Arial" w:hAnsi="Arial" w:cs="Arial"/>
              </w:rPr>
            </w:pPr>
          </w:p>
        </w:tc>
        <w:tc>
          <w:tcPr>
            <w:tcW w:w="2835" w:type="dxa"/>
            <w:shd w:val="clear" w:color="auto" w:fill="FFFFFF" w:themeFill="background1"/>
          </w:tcPr>
          <w:p w14:paraId="3034869A" w14:textId="77777777" w:rsidR="00B91F4E" w:rsidRPr="007867EE" w:rsidRDefault="00B91F4E" w:rsidP="00B80ECF">
            <w:pPr>
              <w:spacing w:after="0"/>
              <w:rPr>
                <w:rFonts w:ascii="Arial" w:hAnsi="Arial" w:cs="Arial"/>
              </w:rPr>
            </w:pPr>
          </w:p>
        </w:tc>
      </w:tr>
      <w:tr w:rsidR="00B91F4E" w:rsidRPr="007867EE" w14:paraId="61660E4A" w14:textId="77777777" w:rsidTr="00B80ECF">
        <w:trPr>
          <w:trHeight w:val="127"/>
        </w:trPr>
        <w:tc>
          <w:tcPr>
            <w:tcW w:w="4531" w:type="dxa"/>
            <w:shd w:val="clear" w:color="auto" w:fill="FFFFFF" w:themeFill="background1"/>
            <w:vAlign w:val="center"/>
          </w:tcPr>
          <w:p w14:paraId="62D6EAA0" w14:textId="77777777" w:rsidR="00B91F4E" w:rsidRPr="007867EE" w:rsidRDefault="00B91F4E" w:rsidP="00B80ECF">
            <w:pPr>
              <w:spacing w:after="0"/>
              <w:jc w:val="center"/>
              <w:rPr>
                <w:rFonts w:ascii="Arial" w:hAnsi="Arial" w:cs="Arial"/>
              </w:rPr>
            </w:pPr>
          </w:p>
        </w:tc>
        <w:tc>
          <w:tcPr>
            <w:tcW w:w="2127" w:type="dxa"/>
            <w:shd w:val="clear" w:color="auto" w:fill="FFFFFF" w:themeFill="background1"/>
            <w:vAlign w:val="center"/>
          </w:tcPr>
          <w:p w14:paraId="69F3EEFD" w14:textId="77777777" w:rsidR="00B91F4E" w:rsidRPr="007867EE" w:rsidRDefault="00B91F4E" w:rsidP="00B80ECF">
            <w:pPr>
              <w:spacing w:after="0"/>
              <w:jc w:val="center"/>
              <w:rPr>
                <w:rFonts w:ascii="Arial" w:hAnsi="Arial" w:cs="Arial"/>
              </w:rPr>
            </w:pPr>
          </w:p>
        </w:tc>
        <w:tc>
          <w:tcPr>
            <w:tcW w:w="2835" w:type="dxa"/>
            <w:shd w:val="clear" w:color="auto" w:fill="FFFFFF" w:themeFill="background1"/>
          </w:tcPr>
          <w:p w14:paraId="4E244B35" w14:textId="77777777" w:rsidR="00B91F4E" w:rsidRPr="007867EE" w:rsidRDefault="00B91F4E" w:rsidP="00B80ECF">
            <w:pPr>
              <w:spacing w:after="0"/>
              <w:rPr>
                <w:rFonts w:ascii="Arial" w:hAnsi="Arial" w:cs="Arial"/>
              </w:rPr>
            </w:pPr>
          </w:p>
        </w:tc>
      </w:tr>
    </w:tbl>
    <w:p w14:paraId="233F0527" w14:textId="77777777" w:rsidR="00B91F4E" w:rsidRPr="007867EE" w:rsidRDefault="00B91F4E" w:rsidP="00B91F4E">
      <w:pPr>
        <w:spacing w:after="0" w:line="240" w:lineRule="auto"/>
        <w:ind w:right="424"/>
        <w:jc w:val="both"/>
        <w:rPr>
          <w:rFonts w:ascii="Arial" w:eastAsia="Times New Roman" w:hAnsi="Arial" w:cs="Arial"/>
        </w:rPr>
      </w:pPr>
    </w:p>
    <w:tbl>
      <w:tblPr>
        <w:tblStyle w:val="TableGrid1"/>
        <w:tblW w:w="0" w:type="auto"/>
        <w:tblInd w:w="-5" w:type="dxa"/>
        <w:tblLook w:val="04A0" w:firstRow="1" w:lastRow="0" w:firstColumn="1" w:lastColumn="0" w:noHBand="0" w:noVBand="1"/>
      </w:tblPr>
      <w:tblGrid>
        <w:gridCol w:w="567"/>
        <w:gridCol w:w="3261"/>
        <w:gridCol w:w="992"/>
        <w:gridCol w:w="1134"/>
        <w:gridCol w:w="1559"/>
        <w:gridCol w:w="1985"/>
      </w:tblGrid>
      <w:tr w:rsidR="00B91F4E" w:rsidRPr="007867EE" w14:paraId="34E150F5" w14:textId="77777777" w:rsidTr="00B80ECF">
        <w:trPr>
          <w:trHeight w:val="365"/>
        </w:trPr>
        <w:tc>
          <w:tcPr>
            <w:tcW w:w="9498" w:type="dxa"/>
            <w:gridSpan w:val="6"/>
            <w:shd w:val="clear" w:color="auto" w:fill="F2F2F2" w:themeFill="background1" w:themeFillShade="F2"/>
            <w:vAlign w:val="center"/>
          </w:tcPr>
          <w:p w14:paraId="43B55B98" w14:textId="4B390648" w:rsidR="00B91F4E" w:rsidRPr="007867EE" w:rsidRDefault="00ED563F" w:rsidP="00B80ECF">
            <w:pPr>
              <w:jc w:val="center"/>
              <w:rPr>
                <w:rFonts w:ascii="Arial" w:hAnsi="Arial" w:cs="Arial"/>
                <w:b/>
                <w:bCs/>
                <w:lang w:val="lt-LT"/>
              </w:rPr>
            </w:pPr>
            <w:r w:rsidRPr="007867EE">
              <w:rPr>
                <w:rFonts w:ascii="Arial" w:hAnsi="Arial" w:cs="Arial"/>
                <w:b/>
                <w:bCs/>
                <w:lang w:val="lt-LT"/>
              </w:rPr>
              <w:t>4</w:t>
            </w:r>
            <w:r w:rsidR="00B91F4E" w:rsidRPr="007867EE">
              <w:rPr>
                <w:rFonts w:ascii="Arial" w:hAnsi="Arial" w:cs="Arial"/>
                <w:b/>
                <w:bCs/>
                <w:lang w:val="lt-LT"/>
              </w:rPr>
              <w:t>. SIŪLOMO PIRKIMO OBJEKTO KAINA</w:t>
            </w:r>
            <w:r w:rsidR="00B91F4E" w:rsidRPr="007867EE">
              <w:rPr>
                <w:rFonts w:ascii="Arial" w:hAnsi="Arial" w:cs="Arial"/>
                <w:b/>
                <w:bCs/>
                <w:color w:val="00B050"/>
                <w:lang w:val="lt-LT"/>
              </w:rPr>
              <w:t xml:space="preserve"> </w:t>
            </w:r>
          </w:p>
          <w:p w14:paraId="1F87B96D" w14:textId="2BD54F08" w:rsidR="00B91F4E" w:rsidRPr="007867EE" w:rsidRDefault="003B2A07" w:rsidP="00B80ECF">
            <w:pPr>
              <w:jc w:val="center"/>
              <w:rPr>
                <w:rFonts w:ascii="Arial" w:hAnsi="Arial" w:cs="Arial"/>
                <w:b/>
                <w:bCs/>
                <w:lang w:val="lt-LT"/>
              </w:rPr>
            </w:pPr>
            <w:r w:rsidRPr="007867EE">
              <w:rPr>
                <w:rFonts w:ascii="Arial" w:hAnsi="Arial" w:cs="Arial"/>
                <w:i/>
                <w:iCs/>
                <w:color w:val="4472C4" w:themeColor="accent1"/>
                <w:lang w:val="lt-LT"/>
              </w:rPr>
              <w:t xml:space="preserve"> </w:t>
            </w:r>
            <w:sdt>
              <w:sdtPr>
                <w:rPr>
                  <w:rFonts w:ascii="Arial" w:hAnsi="Arial" w:cs="Arial"/>
                  <w:i/>
                  <w:iCs/>
                  <w:color w:val="4472C4" w:themeColor="accent1"/>
                </w:rPr>
                <w:id w:val="1368799423"/>
                <w:placeholder>
                  <w:docPart w:val="761A21263C6542F7A62FA5822004F1E2"/>
                </w:placeholder>
                <w:comboBox>
                  <w:listItem w:value="[Pasirinkite]"/>
                  <w:listItem w:displayText="(bendra pasiūlymo kaina/įkainiai/sudedamųjų dalių kaina su PVM ir be PVM nurodoma ne daugiau kaip 2 skaičių po kablelio tikslumu. Apvalinama pagal matematinę taisyklę)" w:value="(bendra pasiūlymo kaina/įkainiai/sudedamųjų dalių kaina su PVM ir be PVM nurodoma ne daugiau kaip 2 skaičių po kablelio tikslumu. Apvalinama pagal matematinę taisyklę)"/>
                  <w:listItem w:displayText="(bendra pasiūlymo kaina su PVM ir be PVM nurodoma ne daugiau kaip 2 skaitmenų po kablelio tikslumu. Šios kainos sudedamosios dalys ar įkainiai gali būti išreikštos neribojant skaitmenų po kablelio kiekio. Apvalinama pagal matematinę taisyklę)" w:value="(bendra pasiūlymo kaina su PVM ir be PVM nurodoma ne daugiau kaip 2 skaitmenų po kablelio tikslumu. Šios kainos sudedamosios dalys ar įkainiai gali būti išreikštos neribojant skaitmenų po kablelio kiekio. Apvalinama pagal matematinę taisyklę)"/>
                </w:comboBox>
              </w:sdtPr>
              <w:sdtEndPr/>
              <w:sdtContent>
                <w:r w:rsidR="005C5B59" w:rsidRPr="007867EE">
                  <w:rPr>
                    <w:rFonts w:ascii="Arial" w:hAnsi="Arial" w:cs="Arial"/>
                    <w:i/>
                    <w:iCs/>
                    <w:color w:val="4472C4" w:themeColor="accent1"/>
                    <w:lang w:val="lt-LT"/>
                  </w:rPr>
                  <w:t>(bendra pasiūlymo kaina/įkainiai/sudedamųjų dalių kaina su PVM ir be PVM nurodoma ne daugiau kaip 2 skaičių po kablelio tikslumu. Apvalinama pagal matematinę taisyklę)</w:t>
                </w:r>
              </w:sdtContent>
            </w:sdt>
          </w:p>
        </w:tc>
      </w:tr>
      <w:tr w:rsidR="00B91F4E" w:rsidRPr="007867EE" w14:paraId="2A805A97" w14:textId="77777777" w:rsidTr="00B80ECF">
        <w:trPr>
          <w:trHeight w:val="876"/>
        </w:trPr>
        <w:tc>
          <w:tcPr>
            <w:tcW w:w="567" w:type="dxa"/>
            <w:shd w:val="clear" w:color="auto" w:fill="F2F2F2" w:themeFill="background1" w:themeFillShade="F2"/>
            <w:vAlign w:val="center"/>
            <w:hideMark/>
          </w:tcPr>
          <w:p w14:paraId="42EB8FFC" w14:textId="77777777" w:rsidR="00B91F4E" w:rsidRPr="007867EE" w:rsidRDefault="00B91F4E" w:rsidP="00B80ECF">
            <w:pPr>
              <w:jc w:val="center"/>
              <w:rPr>
                <w:rFonts w:ascii="Arial" w:hAnsi="Arial" w:cs="Arial"/>
                <w:lang w:val="lt-LT"/>
              </w:rPr>
            </w:pPr>
            <w:r w:rsidRPr="007867EE">
              <w:rPr>
                <w:rFonts w:ascii="Arial" w:hAnsi="Arial" w:cs="Arial"/>
                <w:b/>
                <w:bCs/>
                <w:lang w:val="lt-LT"/>
              </w:rPr>
              <w:t>Eil. Nr</w:t>
            </w:r>
            <w:r w:rsidRPr="007867EE">
              <w:rPr>
                <w:rFonts w:ascii="Arial" w:hAnsi="Arial" w:cs="Arial"/>
                <w:lang w:val="lt-LT"/>
              </w:rPr>
              <w:t>.</w:t>
            </w:r>
          </w:p>
        </w:tc>
        <w:tc>
          <w:tcPr>
            <w:tcW w:w="3261" w:type="dxa"/>
            <w:shd w:val="clear" w:color="auto" w:fill="F2F2F2" w:themeFill="background1" w:themeFillShade="F2"/>
            <w:vAlign w:val="center"/>
            <w:hideMark/>
          </w:tcPr>
          <w:p w14:paraId="61FF8D3D" w14:textId="77777777" w:rsidR="00B91F4E" w:rsidRPr="007867EE" w:rsidRDefault="00B91F4E" w:rsidP="00B80ECF">
            <w:pPr>
              <w:jc w:val="center"/>
              <w:rPr>
                <w:rFonts w:ascii="Arial" w:hAnsi="Arial" w:cs="Arial"/>
                <w:b/>
                <w:bCs/>
                <w:lang w:val="lt-LT"/>
              </w:rPr>
            </w:pPr>
            <w:r w:rsidRPr="007867EE">
              <w:rPr>
                <w:rFonts w:ascii="Arial" w:hAnsi="Arial" w:cs="Arial"/>
                <w:b/>
                <w:bCs/>
                <w:lang w:val="lt-LT"/>
              </w:rPr>
              <w:t>Pirkimo objekto ar jo sudėtinių dalių pavadinimas</w:t>
            </w:r>
          </w:p>
        </w:tc>
        <w:tc>
          <w:tcPr>
            <w:tcW w:w="992" w:type="dxa"/>
            <w:shd w:val="clear" w:color="auto" w:fill="F2F2F2" w:themeFill="background1" w:themeFillShade="F2"/>
            <w:vAlign w:val="center"/>
            <w:hideMark/>
          </w:tcPr>
          <w:p w14:paraId="23DA3D12" w14:textId="77777777" w:rsidR="00B91F4E" w:rsidRPr="007867EE" w:rsidRDefault="00B91F4E" w:rsidP="00B80ECF">
            <w:pPr>
              <w:jc w:val="center"/>
              <w:rPr>
                <w:rFonts w:ascii="Arial" w:hAnsi="Arial" w:cs="Arial"/>
                <w:b/>
                <w:bCs/>
                <w:lang w:val="lt-LT"/>
              </w:rPr>
            </w:pPr>
            <w:r w:rsidRPr="007867EE">
              <w:rPr>
                <w:rFonts w:ascii="Arial" w:hAnsi="Arial" w:cs="Arial"/>
                <w:b/>
                <w:bCs/>
                <w:lang w:val="lt-LT"/>
              </w:rPr>
              <w:t xml:space="preserve">Mato vnt. </w:t>
            </w:r>
          </w:p>
        </w:tc>
        <w:tc>
          <w:tcPr>
            <w:tcW w:w="1134" w:type="dxa"/>
            <w:shd w:val="clear" w:color="auto" w:fill="F2F2F2" w:themeFill="background1" w:themeFillShade="F2"/>
            <w:vAlign w:val="center"/>
            <w:hideMark/>
          </w:tcPr>
          <w:p w14:paraId="0665A233" w14:textId="77777777" w:rsidR="00B91F4E" w:rsidRPr="007867EE" w:rsidRDefault="00B91F4E" w:rsidP="00B80ECF">
            <w:pPr>
              <w:jc w:val="center"/>
              <w:rPr>
                <w:rFonts w:ascii="Arial" w:hAnsi="Arial" w:cs="Arial"/>
                <w:b/>
                <w:bCs/>
                <w:lang w:val="lt-LT"/>
              </w:rPr>
            </w:pPr>
            <w:r w:rsidRPr="007867EE">
              <w:rPr>
                <w:rFonts w:ascii="Arial" w:hAnsi="Arial" w:cs="Arial"/>
                <w:b/>
                <w:bCs/>
                <w:lang w:val="lt-LT"/>
              </w:rPr>
              <w:t>Kiekis</w:t>
            </w:r>
          </w:p>
        </w:tc>
        <w:tc>
          <w:tcPr>
            <w:tcW w:w="1559" w:type="dxa"/>
            <w:shd w:val="clear" w:color="auto" w:fill="F2F2F2" w:themeFill="background1" w:themeFillShade="F2"/>
            <w:vAlign w:val="center"/>
          </w:tcPr>
          <w:p w14:paraId="040C3D06" w14:textId="77777777" w:rsidR="00B91F4E" w:rsidRPr="007867EE" w:rsidRDefault="00B91F4E" w:rsidP="00B80ECF">
            <w:pPr>
              <w:jc w:val="center"/>
              <w:rPr>
                <w:rFonts w:ascii="Arial" w:hAnsi="Arial" w:cs="Arial"/>
                <w:b/>
                <w:bCs/>
                <w:lang w:val="lt-LT"/>
              </w:rPr>
            </w:pPr>
            <w:r w:rsidRPr="007867EE">
              <w:rPr>
                <w:rFonts w:ascii="Arial" w:hAnsi="Arial" w:cs="Arial"/>
                <w:b/>
                <w:bCs/>
                <w:lang w:val="lt-LT"/>
              </w:rPr>
              <w:t>1 mato vieneto kaina Eur be PVM</w:t>
            </w:r>
          </w:p>
        </w:tc>
        <w:tc>
          <w:tcPr>
            <w:tcW w:w="1985" w:type="dxa"/>
            <w:shd w:val="clear" w:color="auto" w:fill="F2F2F2" w:themeFill="background1" w:themeFillShade="F2"/>
            <w:vAlign w:val="center"/>
            <w:hideMark/>
          </w:tcPr>
          <w:p w14:paraId="648DAF06" w14:textId="394094DB" w:rsidR="00B91F4E" w:rsidRPr="007867EE" w:rsidRDefault="00B91F4E" w:rsidP="00B80ECF">
            <w:pPr>
              <w:jc w:val="center"/>
              <w:rPr>
                <w:rFonts w:ascii="Arial" w:hAnsi="Arial" w:cs="Arial"/>
                <w:b/>
                <w:bCs/>
                <w:lang w:val="lt-LT"/>
              </w:rPr>
            </w:pPr>
            <w:r w:rsidRPr="007867EE">
              <w:rPr>
                <w:rFonts w:ascii="Arial" w:hAnsi="Arial" w:cs="Arial"/>
                <w:b/>
                <w:bCs/>
                <w:lang w:val="lt-LT"/>
              </w:rPr>
              <w:t>Bendra kaina EUR, be PVM</w:t>
            </w:r>
          </w:p>
        </w:tc>
      </w:tr>
      <w:tr w:rsidR="00B91F4E" w:rsidRPr="007867EE" w14:paraId="60111140" w14:textId="77777777" w:rsidTr="00B80ECF">
        <w:trPr>
          <w:trHeight w:val="135"/>
        </w:trPr>
        <w:tc>
          <w:tcPr>
            <w:tcW w:w="567" w:type="dxa"/>
            <w:shd w:val="clear" w:color="auto" w:fill="F2F2F2" w:themeFill="background1" w:themeFillShade="F2"/>
          </w:tcPr>
          <w:p w14:paraId="19200B6E" w14:textId="77777777" w:rsidR="00B91F4E" w:rsidRPr="007867EE" w:rsidRDefault="00B91F4E" w:rsidP="00B80ECF">
            <w:pPr>
              <w:jc w:val="center"/>
              <w:rPr>
                <w:rFonts w:ascii="Arial" w:hAnsi="Arial" w:cs="Arial"/>
                <w:bCs/>
                <w:i/>
                <w:lang w:val="lt-LT"/>
              </w:rPr>
            </w:pPr>
            <w:r w:rsidRPr="007867EE">
              <w:rPr>
                <w:rFonts w:ascii="Arial" w:hAnsi="Arial" w:cs="Arial"/>
                <w:bCs/>
                <w:i/>
                <w:lang w:val="lt-LT"/>
              </w:rPr>
              <w:t>1</w:t>
            </w:r>
          </w:p>
        </w:tc>
        <w:tc>
          <w:tcPr>
            <w:tcW w:w="3261" w:type="dxa"/>
            <w:shd w:val="clear" w:color="auto" w:fill="F2F2F2" w:themeFill="background1" w:themeFillShade="F2"/>
          </w:tcPr>
          <w:p w14:paraId="7D6333C1" w14:textId="77777777" w:rsidR="00B91F4E" w:rsidRPr="007867EE" w:rsidRDefault="00B91F4E" w:rsidP="00B80ECF">
            <w:pPr>
              <w:jc w:val="center"/>
              <w:rPr>
                <w:rFonts w:ascii="Arial" w:hAnsi="Arial" w:cs="Arial"/>
                <w:bCs/>
                <w:i/>
                <w:lang w:val="lt-LT"/>
              </w:rPr>
            </w:pPr>
            <w:r w:rsidRPr="007867EE">
              <w:rPr>
                <w:rFonts w:ascii="Arial" w:hAnsi="Arial" w:cs="Arial"/>
                <w:bCs/>
                <w:i/>
                <w:lang w:val="lt-LT"/>
              </w:rPr>
              <w:t>2</w:t>
            </w:r>
          </w:p>
        </w:tc>
        <w:tc>
          <w:tcPr>
            <w:tcW w:w="992" w:type="dxa"/>
            <w:shd w:val="clear" w:color="auto" w:fill="F2F2F2" w:themeFill="background1" w:themeFillShade="F2"/>
          </w:tcPr>
          <w:p w14:paraId="61C5672D" w14:textId="77777777" w:rsidR="00B91F4E" w:rsidRPr="007867EE" w:rsidRDefault="00B91F4E" w:rsidP="00B80ECF">
            <w:pPr>
              <w:jc w:val="center"/>
              <w:rPr>
                <w:rFonts w:ascii="Arial" w:hAnsi="Arial" w:cs="Arial"/>
                <w:bCs/>
                <w:i/>
                <w:lang w:val="lt-LT"/>
              </w:rPr>
            </w:pPr>
            <w:r w:rsidRPr="007867EE">
              <w:rPr>
                <w:rFonts w:ascii="Arial" w:hAnsi="Arial" w:cs="Arial"/>
                <w:bCs/>
                <w:i/>
                <w:lang w:val="lt-LT"/>
              </w:rPr>
              <w:t>3</w:t>
            </w:r>
          </w:p>
        </w:tc>
        <w:tc>
          <w:tcPr>
            <w:tcW w:w="1134" w:type="dxa"/>
            <w:shd w:val="clear" w:color="auto" w:fill="F2F2F2" w:themeFill="background1" w:themeFillShade="F2"/>
          </w:tcPr>
          <w:p w14:paraId="6D14111F" w14:textId="77777777" w:rsidR="00B91F4E" w:rsidRPr="007867EE" w:rsidRDefault="00B91F4E" w:rsidP="00B80ECF">
            <w:pPr>
              <w:jc w:val="center"/>
              <w:rPr>
                <w:rFonts w:ascii="Arial" w:hAnsi="Arial" w:cs="Arial"/>
                <w:bCs/>
                <w:i/>
                <w:lang w:val="lt-LT"/>
              </w:rPr>
            </w:pPr>
            <w:r w:rsidRPr="007867EE">
              <w:rPr>
                <w:rFonts w:ascii="Arial" w:hAnsi="Arial" w:cs="Arial"/>
                <w:bCs/>
                <w:i/>
                <w:lang w:val="lt-LT"/>
              </w:rPr>
              <w:t>4</w:t>
            </w:r>
          </w:p>
        </w:tc>
        <w:tc>
          <w:tcPr>
            <w:tcW w:w="1559" w:type="dxa"/>
            <w:shd w:val="clear" w:color="auto" w:fill="F2F2F2" w:themeFill="background1" w:themeFillShade="F2"/>
          </w:tcPr>
          <w:p w14:paraId="35E1C20E" w14:textId="77777777" w:rsidR="00B91F4E" w:rsidRPr="007867EE" w:rsidRDefault="00B91F4E" w:rsidP="00B80ECF">
            <w:pPr>
              <w:jc w:val="center"/>
              <w:rPr>
                <w:rFonts w:ascii="Arial" w:hAnsi="Arial" w:cs="Arial"/>
                <w:bCs/>
                <w:i/>
                <w:lang w:val="lt-LT"/>
              </w:rPr>
            </w:pPr>
            <w:r w:rsidRPr="007867EE">
              <w:rPr>
                <w:rFonts w:ascii="Arial" w:hAnsi="Arial" w:cs="Arial"/>
                <w:bCs/>
                <w:i/>
                <w:lang w:val="lt-LT"/>
              </w:rPr>
              <w:t>5</w:t>
            </w:r>
          </w:p>
        </w:tc>
        <w:tc>
          <w:tcPr>
            <w:tcW w:w="1985" w:type="dxa"/>
            <w:shd w:val="clear" w:color="auto" w:fill="F2F2F2" w:themeFill="background1" w:themeFillShade="F2"/>
          </w:tcPr>
          <w:p w14:paraId="30DE6D3A" w14:textId="77777777" w:rsidR="00B91F4E" w:rsidRPr="007867EE" w:rsidRDefault="00B91F4E" w:rsidP="00B80ECF">
            <w:pPr>
              <w:jc w:val="center"/>
              <w:rPr>
                <w:rFonts w:ascii="Arial" w:hAnsi="Arial" w:cs="Arial"/>
                <w:bCs/>
                <w:i/>
                <w:lang w:val="lt-LT"/>
              </w:rPr>
            </w:pPr>
            <w:r w:rsidRPr="007867EE">
              <w:rPr>
                <w:rFonts w:ascii="Arial" w:hAnsi="Arial" w:cs="Arial"/>
                <w:bCs/>
                <w:i/>
                <w:lang w:val="lt-LT"/>
              </w:rPr>
              <w:t>6=4x5</w:t>
            </w:r>
          </w:p>
        </w:tc>
      </w:tr>
      <w:tr w:rsidR="00747E33" w:rsidRPr="007867EE" w14:paraId="7D7D3FAC" w14:textId="77777777" w:rsidTr="009E0AA8">
        <w:trPr>
          <w:trHeight w:val="419"/>
        </w:trPr>
        <w:tc>
          <w:tcPr>
            <w:tcW w:w="567" w:type="dxa"/>
            <w:noWrap/>
            <w:vAlign w:val="center"/>
            <w:hideMark/>
          </w:tcPr>
          <w:p w14:paraId="09CFB386" w14:textId="77777777" w:rsidR="00747E33" w:rsidRPr="007867EE" w:rsidRDefault="00747E33" w:rsidP="00747E33">
            <w:pPr>
              <w:jc w:val="center"/>
              <w:rPr>
                <w:rFonts w:ascii="Arial" w:hAnsi="Arial" w:cs="Arial"/>
                <w:lang w:val="lt-LT"/>
              </w:rPr>
            </w:pPr>
            <w:r w:rsidRPr="007867EE">
              <w:rPr>
                <w:rFonts w:ascii="Arial" w:hAnsi="Arial" w:cs="Arial"/>
                <w:lang w:val="lt-LT"/>
              </w:rPr>
              <w:t>1.</w:t>
            </w:r>
          </w:p>
        </w:tc>
        <w:tc>
          <w:tcPr>
            <w:tcW w:w="3261" w:type="dxa"/>
          </w:tcPr>
          <w:p w14:paraId="0026C50B" w14:textId="1F1D7767" w:rsidR="00747E33" w:rsidRPr="007867EE" w:rsidRDefault="003D4B40" w:rsidP="00986E69">
            <w:pPr>
              <w:jc w:val="both"/>
              <w:rPr>
                <w:rFonts w:ascii="Arial" w:hAnsi="Arial" w:cs="Arial"/>
                <w:lang w:val="lt-LT"/>
              </w:rPr>
            </w:pPr>
            <w:r w:rsidRPr="003D4B40">
              <w:rPr>
                <w:rFonts w:ascii="Arial" w:hAnsi="Arial" w:cs="Arial"/>
                <w:lang w:val="lt-LT"/>
              </w:rPr>
              <w:t xml:space="preserve">Chromatografijos sistema su išskyrimo funkcija </w:t>
            </w:r>
            <w:r w:rsidR="00986E69" w:rsidRPr="007867EE">
              <w:rPr>
                <w:rFonts w:ascii="Arial" w:hAnsi="Arial" w:cs="Arial"/>
                <w:lang w:val="lt-LT"/>
              </w:rPr>
              <w:t xml:space="preserve">ir pristatymas </w:t>
            </w:r>
            <w:r w:rsidR="00A95CE4">
              <w:rPr>
                <w:rFonts w:ascii="Arial" w:hAnsi="Arial" w:cs="Arial"/>
                <w:lang w:val="lt-LT"/>
              </w:rPr>
              <w:t>Pirkėjo</w:t>
            </w:r>
            <w:r w:rsidR="00986E69" w:rsidRPr="007867EE">
              <w:rPr>
                <w:rFonts w:ascii="Arial" w:hAnsi="Arial" w:cs="Arial"/>
                <w:lang w:val="lt-LT"/>
              </w:rPr>
              <w:t xml:space="preserve"> adresu</w:t>
            </w:r>
          </w:p>
        </w:tc>
        <w:tc>
          <w:tcPr>
            <w:tcW w:w="992" w:type="dxa"/>
            <w:vAlign w:val="center"/>
          </w:tcPr>
          <w:p w14:paraId="6A61F4A9" w14:textId="30612B76" w:rsidR="00747E33" w:rsidRPr="007867EE" w:rsidRDefault="00747E33" w:rsidP="00747E33">
            <w:pPr>
              <w:jc w:val="center"/>
              <w:rPr>
                <w:rFonts w:ascii="Arial" w:hAnsi="Arial" w:cs="Arial"/>
                <w:lang w:val="lt-LT"/>
              </w:rPr>
            </w:pPr>
            <w:proofErr w:type="spellStart"/>
            <w:r w:rsidRPr="007867EE">
              <w:rPr>
                <w:rFonts w:ascii="Arial" w:hAnsi="Arial" w:cs="Arial"/>
                <w:lang w:val="lt-LT"/>
              </w:rPr>
              <w:t>kompl</w:t>
            </w:r>
            <w:proofErr w:type="spellEnd"/>
            <w:r w:rsidRPr="007867EE">
              <w:rPr>
                <w:rFonts w:ascii="Arial" w:hAnsi="Arial" w:cs="Arial"/>
                <w:lang w:val="lt-LT"/>
              </w:rPr>
              <w:t>.</w:t>
            </w:r>
          </w:p>
        </w:tc>
        <w:tc>
          <w:tcPr>
            <w:tcW w:w="1134" w:type="dxa"/>
            <w:vAlign w:val="center"/>
          </w:tcPr>
          <w:p w14:paraId="4AF3E40B" w14:textId="156E4718" w:rsidR="00747E33" w:rsidRPr="007867EE" w:rsidRDefault="00692B64" w:rsidP="00747E33">
            <w:pPr>
              <w:jc w:val="center"/>
              <w:rPr>
                <w:rFonts w:ascii="Arial" w:hAnsi="Arial" w:cs="Arial"/>
                <w:lang w:val="lt-LT"/>
              </w:rPr>
            </w:pPr>
            <w:r>
              <w:rPr>
                <w:rFonts w:ascii="Arial" w:hAnsi="Arial" w:cs="Arial"/>
                <w:lang w:val="lt-LT"/>
              </w:rPr>
              <w:t>3</w:t>
            </w:r>
          </w:p>
        </w:tc>
        <w:tc>
          <w:tcPr>
            <w:tcW w:w="1559" w:type="dxa"/>
            <w:vAlign w:val="center"/>
          </w:tcPr>
          <w:p w14:paraId="09804A66" w14:textId="77777777" w:rsidR="00747E33" w:rsidRPr="007867EE" w:rsidRDefault="00747E33" w:rsidP="00747E33">
            <w:pPr>
              <w:ind w:firstLine="709"/>
              <w:rPr>
                <w:rFonts w:ascii="Arial" w:hAnsi="Arial" w:cs="Arial"/>
                <w:lang w:val="lt-LT"/>
              </w:rPr>
            </w:pPr>
          </w:p>
        </w:tc>
        <w:tc>
          <w:tcPr>
            <w:tcW w:w="1985" w:type="dxa"/>
            <w:noWrap/>
            <w:vAlign w:val="center"/>
          </w:tcPr>
          <w:p w14:paraId="19B2DAB6" w14:textId="77777777" w:rsidR="00747E33" w:rsidRPr="007867EE" w:rsidRDefault="00747E33" w:rsidP="00747E33">
            <w:pPr>
              <w:ind w:firstLine="709"/>
              <w:rPr>
                <w:rFonts w:ascii="Arial" w:hAnsi="Arial" w:cs="Arial"/>
                <w:lang w:val="lt-LT"/>
              </w:rPr>
            </w:pPr>
          </w:p>
        </w:tc>
      </w:tr>
      <w:tr w:rsidR="00747E33" w:rsidRPr="007867EE" w14:paraId="0EDE3615" w14:textId="77777777" w:rsidTr="009E0AA8">
        <w:trPr>
          <w:trHeight w:val="419"/>
        </w:trPr>
        <w:tc>
          <w:tcPr>
            <w:tcW w:w="567" w:type="dxa"/>
            <w:noWrap/>
            <w:vAlign w:val="center"/>
          </w:tcPr>
          <w:p w14:paraId="4900953B" w14:textId="77777777" w:rsidR="00747E33" w:rsidRPr="007867EE" w:rsidRDefault="00747E33" w:rsidP="00747E33">
            <w:pPr>
              <w:jc w:val="center"/>
              <w:rPr>
                <w:rFonts w:ascii="Arial" w:hAnsi="Arial" w:cs="Arial"/>
                <w:lang w:val="lt-LT"/>
              </w:rPr>
            </w:pPr>
            <w:r w:rsidRPr="007867EE">
              <w:rPr>
                <w:rFonts w:ascii="Arial" w:hAnsi="Arial" w:cs="Arial"/>
                <w:lang w:val="lt-LT"/>
              </w:rPr>
              <w:t>2.</w:t>
            </w:r>
          </w:p>
        </w:tc>
        <w:tc>
          <w:tcPr>
            <w:tcW w:w="3261" w:type="dxa"/>
          </w:tcPr>
          <w:p w14:paraId="3669DA11" w14:textId="38C40B4F" w:rsidR="00747E33" w:rsidRPr="007867EE" w:rsidRDefault="00DD337D" w:rsidP="00986E69">
            <w:pPr>
              <w:jc w:val="both"/>
              <w:rPr>
                <w:rFonts w:ascii="Arial" w:hAnsi="Arial" w:cs="Arial"/>
                <w:lang w:val="lt-LT"/>
              </w:rPr>
            </w:pPr>
            <w:r w:rsidRPr="007867EE">
              <w:rPr>
                <w:rFonts w:ascii="Arial" w:hAnsi="Arial" w:cs="Arial"/>
                <w:lang w:val="lt-LT"/>
              </w:rPr>
              <w:t>Pristatymas Pirkėjo adresu, instaliavimas (sumontuoti pristatytą techninę įrangą kaip to reikalauja įrangos gamintojas, įdiegti sisteminę programinę įrangą, operacinę sistemą, specializuotą programinę įrangą), po instaliavimo likusių įpakavimo medžiagų išvežimas (utilizavimas) ir personalo apmokymas</w:t>
            </w:r>
          </w:p>
        </w:tc>
        <w:tc>
          <w:tcPr>
            <w:tcW w:w="992" w:type="dxa"/>
            <w:vAlign w:val="center"/>
          </w:tcPr>
          <w:p w14:paraId="15DF8BA8" w14:textId="7B8214C4" w:rsidR="00747E33" w:rsidRPr="007867EE" w:rsidRDefault="00747E33" w:rsidP="00747E33">
            <w:pPr>
              <w:jc w:val="center"/>
              <w:rPr>
                <w:rFonts w:ascii="Arial" w:hAnsi="Arial" w:cs="Arial"/>
                <w:lang w:val="lt-LT"/>
              </w:rPr>
            </w:pPr>
            <w:proofErr w:type="spellStart"/>
            <w:r w:rsidRPr="007867EE">
              <w:rPr>
                <w:rFonts w:ascii="Arial" w:hAnsi="Arial" w:cs="Arial"/>
                <w:lang w:val="lt-LT"/>
              </w:rPr>
              <w:t>kompl</w:t>
            </w:r>
            <w:proofErr w:type="spellEnd"/>
            <w:r w:rsidRPr="007867EE">
              <w:rPr>
                <w:rFonts w:ascii="Arial" w:hAnsi="Arial" w:cs="Arial"/>
                <w:lang w:val="lt-LT"/>
              </w:rPr>
              <w:t>.</w:t>
            </w:r>
          </w:p>
        </w:tc>
        <w:tc>
          <w:tcPr>
            <w:tcW w:w="1134" w:type="dxa"/>
            <w:vAlign w:val="center"/>
          </w:tcPr>
          <w:p w14:paraId="3BFD5877" w14:textId="15A4242C" w:rsidR="00747E33" w:rsidRPr="007867EE" w:rsidRDefault="00692B64" w:rsidP="00747E33">
            <w:pPr>
              <w:jc w:val="center"/>
              <w:rPr>
                <w:rFonts w:ascii="Arial" w:hAnsi="Arial" w:cs="Arial"/>
                <w:lang w:val="lt-LT"/>
              </w:rPr>
            </w:pPr>
            <w:r>
              <w:rPr>
                <w:rFonts w:ascii="Arial" w:hAnsi="Arial" w:cs="Arial"/>
                <w:lang w:val="lt-LT"/>
              </w:rPr>
              <w:t>3</w:t>
            </w:r>
          </w:p>
        </w:tc>
        <w:tc>
          <w:tcPr>
            <w:tcW w:w="1559" w:type="dxa"/>
            <w:vAlign w:val="center"/>
          </w:tcPr>
          <w:p w14:paraId="01379C0F" w14:textId="77777777" w:rsidR="00747E33" w:rsidRPr="007867EE" w:rsidRDefault="00747E33" w:rsidP="00747E33">
            <w:pPr>
              <w:ind w:firstLine="709"/>
              <w:rPr>
                <w:rFonts w:ascii="Arial" w:hAnsi="Arial" w:cs="Arial"/>
                <w:lang w:val="lt-LT"/>
              </w:rPr>
            </w:pPr>
          </w:p>
        </w:tc>
        <w:tc>
          <w:tcPr>
            <w:tcW w:w="1985" w:type="dxa"/>
            <w:noWrap/>
            <w:vAlign w:val="center"/>
          </w:tcPr>
          <w:p w14:paraId="4D6AA239" w14:textId="77777777" w:rsidR="00747E33" w:rsidRPr="007867EE" w:rsidRDefault="00747E33" w:rsidP="00747E33">
            <w:pPr>
              <w:ind w:firstLine="709"/>
              <w:rPr>
                <w:rFonts w:ascii="Arial" w:hAnsi="Arial" w:cs="Arial"/>
                <w:lang w:val="lt-LT"/>
              </w:rPr>
            </w:pPr>
          </w:p>
        </w:tc>
      </w:tr>
      <w:tr w:rsidR="00B91F4E" w:rsidRPr="007867EE" w14:paraId="522BB6C4" w14:textId="77777777" w:rsidTr="00B80ECF">
        <w:trPr>
          <w:trHeight w:val="186"/>
        </w:trPr>
        <w:tc>
          <w:tcPr>
            <w:tcW w:w="7513" w:type="dxa"/>
            <w:gridSpan w:val="5"/>
            <w:noWrap/>
            <w:vAlign w:val="center"/>
          </w:tcPr>
          <w:p w14:paraId="7DCD8C9B" w14:textId="7D9B6462" w:rsidR="00B91F4E" w:rsidRPr="007867EE" w:rsidRDefault="00B91F4E" w:rsidP="00B80ECF">
            <w:pPr>
              <w:ind w:firstLine="709"/>
              <w:jc w:val="right"/>
              <w:rPr>
                <w:rFonts w:ascii="Arial" w:hAnsi="Arial" w:cs="Arial"/>
                <w:b/>
                <w:bCs/>
                <w:lang w:val="lt-LT"/>
              </w:rPr>
            </w:pPr>
            <w:r w:rsidRPr="007867EE">
              <w:rPr>
                <w:rFonts w:ascii="Arial" w:hAnsi="Arial" w:cs="Arial"/>
                <w:b/>
                <w:bCs/>
                <w:lang w:val="lt-LT"/>
              </w:rPr>
              <w:t>Bendra siūlomo pirkimo objekto kaina Eur be PVM</w:t>
            </w:r>
          </w:p>
        </w:tc>
        <w:tc>
          <w:tcPr>
            <w:tcW w:w="1985" w:type="dxa"/>
            <w:noWrap/>
            <w:vAlign w:val="center"/>
          </w:tcPr>
          <w:p w14:paraId="5198135D" w14:textId="77777777" w:rsidR="00B91F4E" w:rsidRPr="007867EE" w:rsidRDefault="00B91F4E" w:rsidP="00B80ECF">
            <w:pPr>
              <w:ind w:firstLine="709"/>
              <w:rPr>
                <w:rFonts w:ascii="Arial" w:hAnsi="Arial" w:cs="Arial"/>
                <w:b/>
                <w:bCs/>
                <w:lang w:val="lt-LT"/>
              </w:rPr>
            </w:pPr>
          </w:p>
        </w:tc>
      </w:tr>
      <w:tr w:rsidR="00B91F4E" w:rsidRPr="007867EE" w14:paraId="35565F6E" w14:textId="77777777" w:rsidTr="00B80ECF">
        <w:trPr>
          <w:trHeight w:val="337"/>
        </w:trPr>
        <w:tc>
          <w:tcPr>
            <w:tcW w:w="7513" w:type="dxa"/>
            <w:gridSpan w:val="5"/>
            <w:noWrap/>
            <w:vAlign w:val="center"/>
            <w:hideMark/>
          </w:tcPr>
          <w:p w14:paraId="720F7130" w14:textId="5048BCF8" w:rsidR="00B91F4E" w:rsidRPr="007867EE" w:rsidRDefault="00B91F4E" w:rsidP="00B80ECF">
            <w:pPr>
              <w:ind w:firstLine="709"/>
              <w:jc w:val="right"/>
              <w:rPr>
                <w:rFonts w:ascii="Arial" w:hAnsi="Arial" w:cs="Arial"/>
                <w:i/>
                <w:iCs/>
                <w:lang w:val="lt-LT"/>
              </w:rPr>
            </w:pPr>
            <w:r w:rsidRPr="007867EE">
              <w:rPr>
                <w:rFonts w:ascii="Arial" w:hAnsi="Arial" w:cs="Arial"/>
                <w:b/>
                <w:bCs/>
                <w:lang w:val="lt-LT"/>
              </w:rPr>
              <w:t>PVM (</w:t>
            </w:r>
            <w:sdt>
              <w:sdtPr>
                <w:rPr>
                  <w:rFonts w:ascii="Arial" w:hAnsi="Arial" w:cs="Arial"/>
                  <w:b/>
                  <w:bCs/>
                </w:rPr>
                <w:id w:val="35400381"/>
                <w:placeholder>
                  <w:docPart w:val="0565E831810C418AAF7FB7FC117F35CD"/>
                </w:placeholder>
                <w:showingPlcHdr/>
              </w:sdtPr>
              <w:sdtEndPr/>
              <w:sdtContent>
                <w:r w:rsidR="0046755E" w:rsidRPr="007867EE">
                  <w:rPr>
                    <w:rFonts w:ascii="Arial" w:hAnsi="Arial" w:cs="Arial"/>
                    <w:color w:val="00B050"/>
                    <w:lang w:val="lt-LT"/>
                  </w:rPr>
                  <w:t>[</w:t>
                </w:r>
                <w:r w:rsidR="00172191" w:rsidRPr="007867EE">
                  <w:rPr>
                    <w:rFonts w:ascii="Arial" w:hAnsi="Arial" w:cs="Arial"/>
                    <w:color w:val="00B050"/>
                    <w:lang w:val="lt-LT"/>
                  </w:rPr>
                  <w:t xml:space="preserve">nurodykite </w:t>
                </w:r>
                <w:r w:rsidR="0046755E" w:rsidRPr="007867EE">
                  <w:rPr>
                    <w:rFonts w:ascii="Arial" w:hAnsi="Arial" w:cs="Arial"/>
                    <w:color w:val="00B050"/>
                    <w:lang w:val="lt-LT"/>
                  </w:rPr>
                  <w:t>taikomą procentą]</w:t>
                </w:r>
              </w:sdtContent>
            </w:sdt>
            <w:r w:rsidRPr="007867EE">
              <w:rPr>
                <w:rFonts w:ascii="Arial" w:hAnsi="Arial" w:cs="Arial"/>
                <w:b/>
                <w:bCs/>
                <w:lang w:val="lt-LT"/>
              </w:rPr>
              <w:t xml:space="preserve"> %)*</w:t>
            </w:r>
          </w:p>
        </w:tc>
        <w:tc>
          <w:tcPr>
            <w:tcW w:w="1985" w:type="dxa"/>
            <w:noWrap/>
            <w:vAlign w:val="center"/>
          </w:tcPr>
          <w:p w14:paraId="55764588" w14:textId="77777777" w:rsidR="00B91F4E" w:rsidRPr="007867EE" w:rsidRDefault="00B91F4E" w:rsidP="00B80ECF">
            <w:pPr>
              <w:rPr>
                <w:rFonts w:ascii="Arial" w:hAnsi="Arial" w:cs="Arial"/>
                <w:lang w:val="lt-LT"/>
              </w:rPr>
            </w:pPr>
          </w:p>
        </w:tc>
      </w:tr>
      <w:tr w:rsidR="00B91F4E" w:rsidRPr="007867EE" w14:paraId="64AB24BD" w14:textId="77777777" w:rsidTr="00B80ECF">
        <w:trPr>
          <w:trHeight w:val="265"/>
        </w:trPr>
        <w:tc>
          <w:tcPr>
            <w:tcW w:w="7513" w:type="dxa"/>
            <w:gridSpan w:val="5"/>
            <w:noWrap/>
            <w:vAlign w:val="center"/>
            <w:hideMark/>
          </w:tcPr>
          <w:p w14:paraId="4D97BD73" w14:textId="4D66F7BD" w:rsidR="00B91F4E" w:rsidRPr="007867EE" w:rsidRDefault="00B91F4E" w:rsidP="00B80ECF">
            <w:pPr>
              <w:ind w:firstLine="709"/>
              <w:jc w:val="right"/>
              <w:rPr>
                <w:rFonts w:ascii="Arial" w:hAnsi="Arial" w:cs="Arial"/>
                <w:lang w:val="lt-LT"/>
              </w:rPr>
            </w:pPr>
            <w:r w:rsidRPr="007867EE">
              <w:rPr>
                <w:rFonts w:ascii="Arial" w:hAnsi="Arial" w:cs="Arial"/>
                <w:b/>
                <w:bCs/>
                <w:lang w:val="lt-LT"/>
              </w:rPr>
              <w:t>Bendra kaina Eur su PVM</w:t>
            </w:r>
          </w:p>
        </w:tc>
        <w:tc>
          <w:tcPr>
            <w:tcW w:w="1985" w:type="dxa"/>
            <w:noWrap/>
            <w:vAlign w:val="center"/>
          </w:tcPr>
          <w:p w14:paraId="514BD159" w14:textId="77777777" w:rsidR="00B91F4E" w:rsidRPr="007867EE" w:rsidRDefault="00B91F4E" w:rsidP="00B80ECF">
            <w:pPr>
              <w:ind w:firstLine="709"/>
              <w:rPr>
                <w:rFonts w:ascii="Arial" w:hAnsi="Arial" w:cs="Arial"/>
                <w:b/>
                <w:bCs/>
                <w:lang w:val="lt-LT"/>
              </w:rPr>
            </w:pPr>
            <w:r w:rsidRPr="007867EE">
              <w:rPr>
                <w:rFonts w:ascii="Arial" w:hAnsi="Arial" w:cs="Arial"/>
                <w:b/>
                <w:bCs/>
                <w:lang w:val="lt-LT"/>
              </w:rPr>
              <w:t xml:space="preserve"> </w:t>
            </w:r>
          </w:p>
        </w:tc>
      </w:tr>
    </w:tbl>
    <w:p w14:paraId="14AD4599" w14:textId="77777777" w:rsidR="00B91F4E" w:rsidRPr="007867EE" w:rsidRDefault="00B91F4E" w:rsidP="00B91F4E">
      <w:pPr>
        <w:spacing w:after="0" w:line="276" w:lineRule="auto"/>
        <w:rPr>
          <w:rFonts w:ascii="Arial" w:eastAsia="Times New Roman" w:hAnsi="Arial" w:cs="Arial"/>
          <w:lang w:eastAsia="lt-LT"/>
        </w:rPr>
      </w:pPr>
    </w:p>
    <w:tbl>
      <w:tblPr>
        <w:tblStyle w:val="TableGrid"/>
        <w:tblW w:w="9634" w:type="dxa"/>
        <w:tblLook w:val="04A0" w:firstRow="1" w:lastRow="0" w:firstColumn="1" w:lastColumn="0" w:noHBand="0" w:noVBand="1"/>
      </w:tblPr>
      <w:tblGrid>
        <w:gridCol w:w="9634"/>
      </w:tblGrid>
      <w:tr w:rsidR="002269C4" w:rsidRPr="007867EE" w14:paraId="6C3293E0" w14:textId="77777777" w:rsidTr="3C961FCE">
        <w:trPr>
          <w:trHeight w:val="217"/>
        </w:trPr>
        <w:tc>
          <w:tcPr>
            <w:tcW w:w="9634" w:type="dxa"/>
            <w:shd w:val="clear" w:color="auto" w:fill="F2F2F2" w:themeFill="background1" w:themeFillShade="F2"/>
          </w:tcPr>
          <w:p w14:paraId="2FD72852" w14:textId="745DFF58" w:rsidR="002269C4" w:rsidRPr="007867EE" w:rsidRDefault="63F7374F" w:rsidP="003B05F6">
            <w:pPr>
              <w:spacing w:line="276" w:lineRule="auto"/>
              <w:rPr>
                <w:rFonts w:ascii="Arial" w:eastAsia="Times New Roman" w:hAnsi="Arial" w:cs="Arial"/>
                <w:lang w:eastAsia="lt-LT"/>
              </w:rPr>
            </w:pPr>
            <w:r w:rsidRPr="007867EE">
              <w:rPr>
                <w:rFonts w:ascii="Arial" w:eastAsia="Times New Roman" w:hAnsi="Arial" w:cs="Arial"/>
                <w:lang w:eastAsia="lt-LT"/>
              </w:rPr>
              <w:t>*</w:t>
            </w:r>
            <w:r w:rsidR="002269C4" w:rsidRPr="007867EE">
              <w:rPr>
                <w:rFonts w:ascii="Arial" w:eastAsia="Times New Roman" w:hAnsi="Arial" w:cs="Arial"/>
                <w:lang w:eastAsia="lt-LT"/>
              </w:rPr>
              <w:t>Jei PVM laukas nepildomas, nurodomos priežastys, dėl kurių PVM nemokamas:</w:t>
            </w:r>
          </w:p>
        </w:tc>
      </w:tr>
      <w:tr w:rsidR="002269C4" w:rsidRPr="007867EE" w14:paraId="7576ED69" w14:textId="77777777" w:rsidTr="3C961FCE">
        <w:tc>
          <w:tcPr>
            <w:tcW w:w="9634" w:type="dxa"/>
          </w:tcPr>
          <w:p w14:paraId="57410C05" w14:textId="77777777" w:rsidR="002269C4" w:rsidRPr="007867EE" w:rsidRDefault="002269C4" w:rsidP="003B05F6">
            <w:pPr>
              <w:spacing w:line="276" w:lineRule="auto"/>
              <w:rPr>
                <w:rFonts w:ascii="Arial" w:eastAsia="Times New Roman" w:hAnsi="Arial" w:cs="Arial"/>
                <w:lang w:eastAsia="lt-LT"/>
              </w:rPr>
            </w:pPr>
          </w:p>
        </w:tc>
      </w:tr>
      <w:tr w:rsidR="006E14EB" w:rsidRPr="007867EE" w14:paraId="139E8F52" w14:textId="77777777" w:rsidTr="007432A5">
        <w:trPr>
          <w:trHeight w:val="217"/>
        </w:trPr>
        <w:tc>
          <w:tcPr>
            <w:tcW w:w="9634" w:type="dxa"/>
            <w:shd w:val="clear" w:color="auto" w:fill="E7E6E6" w:themeFill="background2"/>
          </w:tcPr>
          <w:p w14:paraId="06E829F7" w14:textId="79044F76" w:rsidR="006E14EB" w:rsidRPr="007867EE" w:rsidRDefault="00483A66" w:rsidP="007432A5">
            <w:pPr>
              <w:spacing w:line="276" w:lineRule="auto"/>
              <w:jc w:val="both"/>
              <w:rPr>
                <w:rFonts w:ascii="Arial" w:eastAsia="Times New Roman" w:hAnsi="Arial" w:cs="Arial"/>
                <w:lang w:eastAsia="lt-LT"/>
              </w:rPr>
            </w:pPr>
            <w:r w:rsidRPr="007867EE">
              <w:rPr>
                <w:rFonts w:ascii="Arial" w:eastAsia="Times New Roman" w:hAnsi="Arial" w:cs="Arial"/>
                <w:lang w:eastAsia="lt-LT"/>
              </w:rPr>
              <w:t xml:space="preserve">** 1-2 </w:t>
            </w:r>
            <w:r w:rsidR="00C6695B" w:rsidRPr="007867EE">
              <w:rPr>
                <w:rFonts w:ascii="Arial" w:eastAsia="Times New Roman" w:hAnsi="Arial" w:cs="Arial"/>
                <w:lang w:eastAsia="lt-LT"/>
              </w:rPr>
              <w:t>pozicijose nurodytų prekių ir paslaugų kiekis yra tikslus ir vykdant sutartį nesikeis</w:t>
            </w:r>
            <w:r w:rsidR="00056ADF">
              <w:rPr>
                <w:rFonts w:ascii="Arial" w:eastAsia="Times New Roman" w:hAnsi="Arial" w:cs="Arial"/>
                <w:lang w:eastAsia="lt-LT"/>
              </w:rPr>
              <w:t>.</w:t>
            </w:r>
          </w:p>
        </w:tc>
      </w:tr>
    </w:tbl>
    <w:p w14:paraId="01C081E8" w14:textId="5A9D2C27" w:rsidR="009D76C7" w:rsidRPr="007867EE" w:rsidRDefault="009D76C7" w:rsidP="009D76C7">
      <w:pPr>
        <w:spacing w:after="0" w:line="240" w:lineRule="auto"/>
        <w:rPr>
          <w:rFonts w:ascii="Arial" w:eastAsia="Times New Roman" w:hAnsi="Arial" w:cs="Arial"/>
          <w:bCs/>
          <w:iCs/>
        </w:rPr>
      </w:pPr>
    </w:p>
    <w:tbl>
      <w:tblPr>
        <w:tblStyle w:val="TableGrid1"/>
        <w:tblW w:w="9639" w:type="dxa"/>
        <w:tblInd w:w="-5" w:type="dxa"/>
        <w:tblLook w:val="04A0" w:firstRow="1" w:lastRow="0" w:firstColumn="1" w:lastColumn="0" w:noHBand="0" w:noVBand="1"/>
      </w:tblPr>
      <w:tblGrid>
        <w:gridCol w:w="9639"/>
      </w:tblGrid>
      <w:tr w:rsidR="00AA0A70" w:rsidRPr="007867EE" w14:paraId="5C047020" w14:textId="662EBCEB" w:rsidTr="009665EA">
        <w:trPr>
          <w:trHeight w:val="365"/>
        </w:trPr>
        <w:tc>
          <w:tcPr>
            <w:tcW w:w="9639" w:type="dxa"/>
            <w:shd w:val="clear" w:color="auto" w:fill="F2F2F2" w:themeFill="background1" w:themeFillShade="F2"/>
            <w:vAlign w:val="center"/>
          </w:tcPr>
          <w:p w14:paraId="2A126DFF" w14:textId="6E92BB64" w:rsidR="00AA0A70" w:rsidRPr="007867EE" w:rsidRDefault="00AA0A70" w:rsidP="00484B76">
            <w:pPr>
              <w:jc w:val="center"/>
              <w:rPr>
                <w:rFonts w:ascii="Arial" w:hAnsi="Arial" w:cs="Arial"/>
                <w:b/>
                <w:bCs/>
                <w:lang w:val="lt-LT"/>
              </w:rPr>
            </w:pPr>
            <w:r w:rsidRPr="007867EE">
              <w:rPr>
                <w:rFonts w:ascii="Arial" w:hAnsi="Arial" w:cs="Arial"/>
                <w:b/>
                <w:bCs/>
                <w:lang w:val="lt-LT"/>
              </w:rPr>
              <w:t>5. PASIŪLYMŲ VERTINIMO KOKYBĖS KRITERIJAI IR JŲ REIKŠMĖS</w:t>
            </w:r>
          </w:p>
        </w:tc>
      </w:tr>
    </w:tbl>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2835"/>
        <w:gridCol w:w="1275"/>
        <w:gridCol w:w="2829"/>
      </w:tblGrid>
      <w:tr w:rsidR="00E53F1D" w:rsidRPr="007867EE" w14:paraId="2FFB54CE" w14:textId="5283B20C" w:rsidTr="49B37B5A">
        <w:trPr>
          <w:trHeight w:val="330"/>
        </w:trPr>
        <w:tc>
          <w:tcPr>
            <w:tcW w:w="562" w:type="dxa"/>
            <w:shd w:val="clear" w:color="auto" w:fill="D9D9D9" w:themeFill="background1" w:themeFillShade="D9"/>
            <w:vAlign w:val="center"/>
            <w:hideMark/>
          </w:tcPr>
          <w:p w14:paraId="5E8C27B1" w14:textId="3FAAF9CC" w:rsidR="00E53F1D" w:rsidRPr="007867EE" w:rsidRDefault="00E53F1D" w:rsidP="009665EA">
            <w:pPr>
              <w:jc w:val="center"/>
              <w:rPr>
                <w:rFonts w:ascii="Arial" w:hAnsi="Arial" w:cs="Arial"/>
                <w:color w:val="000000"/>
              </w:rPr>
            </w:pPr>
            <w:r>
              <w:rPr>
                <w:rFonts w:ascii="Arial" w:hAnsi="Arial" w:cs="Arial"/>
                <w:color w:val="000000"/>
              </w:rPr>
              <w:t>Nr.</w:t>
            </w:r>
          </w:p>
        </w:tc>
        <w:tc>
          <w:tcPr>
            <w:tcW w:w="2127" w:type="dxa"/>
            <w:shd w:val="clear" w:color="auto" w:fill="D9D9D9" w:themeFill="background1" w:themeFillShade="D9"/>
            <w:vAlign w:val="center"/>
          </w:tcPr>
          <w:p w14:paraId="06A5D5A9" w14:textId="0C5D2684" w:rsidR="00E53F1D" w:rsidRPr="007867EE" w:rsidRDefault="00E53F1D" w:rsidP="009665EA">
            <w:pPr>
              <w:jc w:val="center"/>
              <w:rPr>
                <w:rFonts w:ascii="Arial" w:hAnsi="Arial" w:cs="Arial"/>
                <w:color w:val="000000"/>
              </w:rPr>
            </w:pPr>
            <w:r w:rsidRPr="007867EE">
              <w:rPr>
                <w:rFonts w:ascii="Arial" w:hAnsi="Arial" w:cs="Arial"/>
                <w:color w:val="000000"/>
              </w:rPr>
              <w:t>Kriterijai, jų aprašymas</w:t>
            </w:r>
          </w:p>
        </w:tc>
        <w:tc>
          <w:tcPr>
            <w:tcW w:w="2835" w:type="dxa"/>
            <w:shd w:val="clear" w:color="auto" w:fill="D9D9D9" w:themeFill="background1" w:themeFillShade="D9"/>
            <w:vAlign w:val="center"/>
          </w:tcPr>
          <w:p w14:paraId="64DF15DA" w14:textId="631B1E55" w:rsidR="00E53F1D" w:rsidRPr="007867EE" w:rsidRDefault="00E53F1D" w:rsidP="00977937">
            <w:pPr>
              <w:jc w:val="both"/>
              <w:rPr>
                <w:rFonts w:ascii="Arial" w:hAnsi="Arial" w:cs="Arial"/>
                <w:color w:val="000000"/>
              </w:rPr>
            </w:pPr>
            <w:r w:rsidRPr="007867EE">
              <w:rPr>
                <w:rFonts w:ascii="Arial" w:hAnsi="Arial" w:cs="Arial"/>
                <w:color w:val="000000"/>
              </w:rPr>
              <w:t>Parametro reikšmė</w:t>
            </w:r>
          </w:p>
        </w:tc>
        <w:tc>
          <w:tcPr>
            <w:tcW w:w="1275" w:type="dxa"/>
            <w:shd w:val="clear" w:color="auto" w:fill="D9D9D9" w:themeFill="background1" w:themeFillShade="D9"/>
            <w:vAlign w:val="center"/>
            <w:hideMark/>
          </w:tcPr>
          <w:p w14:paraId="230272D0" w14:textId="39BEB97F" w:rsidR="00E53F1D" w:rsidRPr="007867EE" w:rsidRDefault="00E53F1D" w:rsidP="00977937">
            <w:pPr>
              <w:jc w:val="both"/>
              <w:rPr>
                <w:rFonts w:ascii="Arial" w:hAnsi="Arial" w:cs="Arial"/>
                <w:color w:val="000000"/>
              </w:rPr>
            </w:pPr>
            <w:r w:rsidRPr="007867EE">
              <w:rPr>
                <w:rFonts w:ascii="Arial" w:hAnsi="Arial" w:cs="Arial"/>
                <w:color w:val="000000"/>
              </w:rPr>
              <w:t>Balų skaičius</w:t>
            </w:r>
          </w:p>
        </w:tc>
        <w:tc>
          <w:tcPr>
            <w:tcW w:w="2829" w:type="dxa"/>
            <w:shd w:val="clear" w:color="auto" w:fill="D9D9D9" w:themeFill="background1" w:themeFillShade="D9"/>
          </w:tcPr>
          <w:p w14:paraId="538744EB" w14:textId="2D226389" w:rsidR="00E53F1D" w:rsidRPr="007867EE" w:rsidRDefault="00E53F1D" w:rsidP="00977937">
            <w:pPr>
              <w:jc w:val="both"/>
              <w:rPr>
                <w:rFonts w:ascii="Arial" w:hAnsi="Arial" w:cs="Arial"/>
                <w:color w:val="000000"/>
              </w:rPr>
            </w:pPr>
            <w:r w:rsidRPr="007867EE">
              <w:rPr>
                <w:rFonts w:ascii="Arial" w:hAnsi="Arial" w:cs="Arial"/>
                <w:color w:val="000000"/>
              </w:rPr>
              <w:t>Tiekėjo siūloma parametro reikšmė***</w:t>
            </w:r>
          </w:p>
          <w:p w14:paraId="21524E2D" w14:textId="2FF018C9" w:rsidR="00E53F1D" w:rsidRPr="007867EE" w:rsidRDefault="00E53F1D" w:rsidP="00977937">
            <w:pPr>
              <w:jc w:val="both"/>
              <w:rPr>
                <w:rFonts w:ascii="Arial" w:hAnsi="Arial" w:cs="Arial"/>
                <w:i/>
                <w:iCs/>
                <w:color w:val="000000"/>
              </w:rPr>
            </w:pPr>
            <w:r w:rsidRPr="007867EE">
              <w:rPr>
                <w:rFonts w:ascii="Arial" w:hAnsi="Arial" w:cs="Arial"/>
                <w:i/>
                <w:iCs/>
                <w:color w:val="FF0000"/>
              </w:rPr>
              <w:t>Pildo tiekėjas</w:t>
            </w:r>
          </w:p>
        </w:tc>
      </w:tr>
      <w:tr w:rsidR="008F4977" w:rsidRPr="007867EE" w14:paraId="6824F392" w14:textId="706D2F45" w:rsidTr="49B37B5A">
        <w:trPr>
          <w:trHeight w:val="1504"/>
        </w:trPr>
        <w:tc>
          <w:tcPr>
            <w:tcW w:w="562" w:type="dxa"/>
            <w:vMerge w:val="restart"/>
            <w:vAlign w:val="center"/>
          </w:tcPr>
          <w:p w14:paraId="5E7FF6BB" w14:textId="74CC3EF8" w:rsidR="008F4977" w:rsidRPr="007867EE" w:rsidRDefault="008F4977" w:rsidP="008F4977">
            <w:pPr>
              <w:jc w:val="both"/>
              <w:rPr>
                <w:rFonts w:ascii="Arial" w:hAnsi="Arial" w:cs="Arial"/>
              </w:rPr>
            </w:pPr>
            <w:r w:rsidRPr="0065434C">
              <w:rPr>
                <w:rFonts w:ascii="Arial" w:hAnsi="Arial" w:cs="Arial"/>
                <w:b/>
                <w:bCs/>
              </w:rPr>
              <w:t>T</w:t>
            </w:r>
            <w:r w:rsidRPr="0065434C">
              <w:rPr>
                <w:rFonts w:ascii="Arial" w:hAnsi="Arial" w:cs="Arial"/>
                <w:b/>
                <w:bCs/>
                <w:vertAlign w:val="subscript"/>
              </w:rPr>
              <w:t>1</w:t>
            </w:r>
          </w:p>
        </w:tc>
        <w:tc>
          <w:tcPr>
            <w:tcW w:w="2127" w:type="dxa"/>
            <w:vMerge w:val="restart"/>
            <w:vAlign w:val="center"/>
          </w:tcPr>
          <w:p w14:paraId="58B2388F" w14:textId="2C62DFF2" w:rsidR="008F4977" w:rsidRPr="007867EE" w:rsidRDefault="008F4977" w:rsidP="008F4977">
            <w:pPr>
              <w:jc w:val="both"/>
              <w:rPr>
                <w:rFonts w:ascii="Arial" w:hAnsi="Arial" w:cs="Arial"/>
              </w:rPr>
            </w:pPr>
            <w:proofErr w:type="spellStart"/>
            <w:r w:rsidRPr="0065434C">
              <w:rPr>
                <w:rFonts w:ascii="Arial" w:hAnsi="Arial" w:cs="Arial"/>
              </w:rPr>
              <w:t>Eliuentų</w:t>
            </w:r>
            <w:proofErr w:type="spellEnd"/>
            <w:r w:rsidRPr="0065434C">
              <w:rPr>
                <w:rFonts w:ascii="Arial" w:hAnsi="Arial" w:cs="Arial"/>
              </w:rPr>
              <w:t xml:space="preserve"> maišymas</w:t>
            </w:r>
          </w:p>
        </w:tc>
        <w:tc>
          <w:tcPr>
            <w:tcW w:w="2835" w:type="dxa"/>
            <w:vAlign w:val="center"/>
          </w:tcPr>
          <w:p w14:paraId="4830A8A1" w14:textId="0D36FA82" w:rsidR="008F4977" w:rsidRPr="007867EE" w:rsidRDefault="008F4977" w:rsidP="008F4977">
            <w:pPr>
              <w:spacing w:line="278" w:lineRule="auto"/>
              <w:jc w:val="both"/>
              <w:rPr>
                <w:rFonts w:ascii="Arial" w:hAnsi="Arial" w:cs="Arial"/>
              </w:rPr>
            </w:pPr>
            <w:r w:rsidRPr="0065434C">
              <w:rPr>
                <w:rFonts w:ascii="Arial" w:eastAsia="Times New Roman" w:hAnsi="Arial" w:cs="Arial"/>
              </w:rPr>
              <w:t xml:space="preserve">Sistema vienu metu gali sudaryti gradientą naudojant tik 2 (du) </w:t>
            </w:r>
            <w:proofErr w:type="spellStart"/>
            <w:r w:rsidRPr="0065434C">
              <w:rPr>
                <w:rFonts w:ascii="Arial" w:eastAsia="Times New Roman" w:hAnsi="Arial" w:cs="Arial"/>
              </w:rPr>
              <w:t>eliuentus</w:t>
            </w:r>
            <w:proofErr w:type="spellEnd"/>
            <w:r w:rsidRPr="0065434C">
              <w:rPr>
                <w:rFonts w:ascii="Arial" w:eastAsia="Times New Roman" w:hAnsi="Arial" w:cs="Arial"/>
              </w:rPr>
              <w:t xml:space="preserve"> vienu metu, pasirenkamus iš 4 (keturių) galimų </w:t>
            </w:r>
            <w:proofErr w:type="spellStart"/>
            <w:r w:rsidRPr="0065434C">
              <w:rPr>
                <w:rFonts w:ascii="Arial" w:eastAsia="Times New Roman" w:hAnsi="Arial" w:cs="Arial"/>
              </w:rPr>
              <w:t>eliuentų</w:t>
            </w:r>
            <w:proofErr w:type="spellEnd"/>
            <w:r w:rsidRPr="0065434C">
              <w:rPr>
                <w:rFonts w:ascii="Arial" w:eastAsia="Times New Roman" w:hAnsi="Arial" w:cs="Arial"/>
              </w:rPr>
              <w:t xml:space="preserve"> (</w:t>
            </w:r>
            <w:proofErr w:type="spellStart"/>
            <w:r w:rsidRPr="0065434C">
              <w:rPr>
                <w:rFonts w:ascii="Arial" w:eastAsia="Times New Roman" w:hAnsi="Arial" w:cs="Arial"/>
                <w:i/>
                <w:iCs/>
              </w:rPr>
              <w:t>Binary</w:t>
            </w:r>
            <w:proofErr w:type="spellEnd"/>
            <w:r w:rsidRPr="0065434C">
              <w:rPr>
                <w:rFonts w:ascii="Arial" w:eastAsia="Times New Roman" w:hAnsi="Arial" w:cs="Arial"/>
              </w:rPr>
              <w:t>)</w:t>
            </w:r>
          </w:p>
        </w:tc>
        <w:tc>
          <w:tcPr>
            <w:tcW w:w="1275" w:type="dxa"/>
            <w:vAlign w:val="center"/>
          </w:tcPr>
          <w:p w14:paraId="0DC20ACC" w14:textId="1E9B9AD3" w:rsidR="008F4977" w:rsidRPr="008F4977" w:rsidRDefault="008F4977" w:rsidP="008F4977">
            <w:pPr>
              <w:jc w:val="both"/>
              <w:rPr>
                <w:rFonts w:ascii="Arial" w:hAnsi="Arial" w:cs="Arial"/>
              </w:rPr>
            </w:pPr>
            <w:r w:rsidRPr="008F4977">
              <w:rPr>
                <w:rFonts w:ascii="Arial" w:hAnsi="Arial" w:cs="Arial"/>
              </w:rPr>
              <w:t>0</w:t>
            </w:r>
          </w:p>
        </w:tc>
        <w:tc>
          <w:tcPr>
            <w:tcW w:w="2829" w:type="dxa"/>
            <w:vMerge w:val="restart"/>
          </w:tcPr>
          <w:p w14:paraId="27BB5631" w14:textId="77777777" w:rsidR="008F4977" w:rsidRPr="007867EE" w:rsidRDefault="008F4977" w:rsidP="008F4977">
            <w:pPr>
              <w:jc w:val="both"/>
              <w:rPr>
                <w:rFonts w:ascii="Arial" w:hAnsi="Arial" w:cs="Arial"/>
              </w:rPr>
            </w:pPr>
          </w:p>
        </w:tc>
      </w:tr>
      <w:tr w:rsidR="008F4977" w:rsidRPr="007867EE" w14:paraId="71EC3524" w14:textId="551DAA7F" w:rsidTr="49B37B5A">
        <w:trPr>
          <w:trHeight w:val="413"/>
        </w:trPr>
        <w:tc>
          <w:tcPr>
            <w:tcW w:w="562" w:type="dxa"/>
            <w:vMerge/>
            <w:vAlign w:val="center"/>
          </w:tcPr>
          <w:p w14:paraId="351A6D29" w14:textId="77777777" w:rsidR="008F4977" w:rsidRPr="007867EE" w:rsidRDefault="008F4977" w:rsidP="008F4977">
            <w:pPr>
              <w:jc w:val="both"/>
              <w:rPr>
                <w:rFonts w:ascii="Arial" w:hAnsi="Arial" w:cs="Arial"/>
              </w:rPr>
            </w:pPr>
          </w:p>
        </w:tc>
        <w:tc>
          <w:tcPr>
            <w:tcW w:w="2127" w:type="dxa"/>
            <w:vMerge/>
            <w:vAlign w:val="center"/>
          </w:tcPr>
          <w:p w14:paraId="6CA12278" w14:textId="36B411C4" w:rsidR="008F4977" w:rsidRPr="007867EE" w:rsidRDefault="008F4977" w:rsidP="008F4977">
            <w:pPr>
              <w:jc w:val="both"/>
              <w:rPr>
                <w:rFonts w:ascii="Arial" w:hAnsi="Arial" w:cs="Arial"/>
              </w:rPr>
            </w:pPr>
          </w:p>
        </w:tc>
        <w:tc>
          <w:tcPr>
            <w:tcW w:w="2835" w:type="dxa"/>
            <w:vAlign w:val="center"/>
          </w:tcPr>
          <w:p w14:paraId="7CB44E26" w14:textId="11351649" w:rsidR="008F4977" w:rsidRPr="007867EE" w:rsidRDefault="008F4977" w:rsidP="008F4977">
            <w:pPr>
              <w:spacing w:line="278" w:lineRule="auto"/>
              <w:jc w:val="both"/>
              <w:rPr>
                <w:rFonts w:ascii="Arial" w:hAnsi="Arial" w:cs="Arial"/>
              </w:rPr>
            </w:pPr>
            <w:r w:rsidRPr="0065434C">
              <w:rPr>
                <w:rFonts w:ascii="Arial" w:eastAsia="Times New Roman" w:hAnsi="Arial" w:cs="Arial"/>
              </w:rPr>
              <w:t xml:space="preserve">Sistema vienu metu gali sudaryti gradientą naudojant 2 (du) arba visus 4 (keturis) </w:t>
            </w:r>
            <w:proofErr w:type="spellStart"/>
            <w:r w:rsidRPr="0065434C">
              <w:rPr>
                <w:rFonts w:ascii="Arial" w:eastAsia="Times New Roman" w:hAnsi="Arial" w:cs="Arial"/>
              </w:rPr>
              <w:t>eliuentus</w:t>
            </w:r>
            <w:proofErr w:type="spellEnd"/>
            <w:r w:rsidRPr="0065434C">
              <w:rPr>
                <w:rFonts w:ascii="Arial" w:eastAsia="Times New Roman" w:hAnsi="Arial" w:cs="Arial"/>
              </w:rPr>
              <w:t xml:space="preserve"> vienu metu, pasirenkamus iš 4 </w:t>
            </w:r>
            <w:r w:rsidRPr="0065434C">
              <w:rPr>
                <w:rFonts w:ascii="Arial" w:eastAsia="Times New Roman" w:hAnsi="Arial" w:cs="Arial"/>
              </w:rPr>
              <w:lastRenderedPageBreak/>
              <w:t xml:space="preserve">(keturių) galimų </w:t>
            </w:r>
            <w:proofErr w:type="spellStart"/>
            <w:r w:rsidRPr="0065434C">
              <w:rPr>
                <w:rFonts w:ascii="Arial" w:eastAsia="Times New Roman" w:hAnsi="Arial" w:cs="Arial"/>
              </w:rPr>
              <w:t>eliuentų</w:t>
            </w:r>
            <w:proofErr w:type="spellEnd"/>
            <w:r w:rsidRPr="0065434C">
              <w:rPr>
                <w:rFonts w:ascii="Arial" w:eastAsia="Times New Roman" w:hAnsi="Arial" w:cs="Arial"/>
              </w:rPr>
              <w:t xml:space="preserve"> (</w:t>
            </w:r>
            <w:proofErr w:type="spellStart"/>
            <w:r w:rsidRPr="0065434C">
              <w:rPr>
                <w:rFonts w:ascii="Arial" w:eastAsia="Times New Roman" w:hAnsi="Arial" w:cs="Arial"/>
                <w:i/>
                <w:iCs/>
              </w:rPr>
              <w:t>Binary</w:t>
            </w:r>
            <w:proofErr w:type="spellEnd"/>
            <w:r w:rsidRPr="0065434C">
              <w:rPr>
                <w:rFonts w:ascii="Arial" w:eastAsia="Times New Roman" w:hAnsi="Arial" w:cs="Arial"/>
                <w:i/>
                <w:iCs/>
              </w:rPr>
              <w:t xml:space="preserve"> ir </w:t>
            </w:r>
            <w:proofErr w:type="spellStart"/>
            <w:r w:rsidRPr="0065434C">
              <w:rPr>
                <w:rFonts w:ascii="Arial" w:eastAsia="Times New Roman" w:hAnsi="Arial" w:cs="Arial"/>
                <w:i/>
                <w:iCs/>
              </w:rPr>
              <w:t>Quaternary</w:t>
            </w:r>
            <w:proofErr w:type="spellEnd"/>
            <w:r w:rsidRPr="0065434C">
              <w:rPr>
                <w:rFonts w:ascii="Arial" w:eastAsia="Times New Roman" w:hAnsi="Arial" w:cs="Arial"/>
              </w:rPr>
              <w:t>)</w:t>
            </w:r>
          </w:p>
        </w:tc>
        <w:tc>
          <w:tcPr>
            <w:tcW w:w="1275" w:type="dxa"/>
            <w:vAlign w:val="center"/>
          </w:tcPr>
          <w:p w14:paraId="2C27120D" w14:textId="528F6193" w:rsidR="008F4977" w:rsidRPr="008F4977" w:rsidRDefault="008F4977" w:rsidP="008F4977">
            <w:pPr>
              <w:jc w:val="both"/>
              <w:rPr>
                <w:rFonts w:ascii="Arial" w:hAnsi="Arial" w:cs="Arial"/>
              </w:rPr>
            </w:pPr>
            <w:r w:rsidRPr="008F4977">
              <w:rPr>
                <w:rFonts w:ascii="Arial" w:hAnsi="Arial" w:cs="Arial"/>
              </w:rPr>
              <w:lastRenderedPageBreak/>
              <w:t>5</w:t>
            </w:r>
          </w:p>
        </w:tc>
        <w:tc>
          <w:tcPr>
            <w:tcW w:w="2829" w:type="dxa"/>
            <w:vMerge/>
          </w:tcPr>
          <w:p w14:paraId="6E22AD57" w14:textId="77777777" w:rsidR="008F4977" w:rsidRPr="007867EE" w:rsidRDefault="008F4977" w:rsidP="008F4977">
            <w:pPr>
              <w:jc w:val="both"/>
              <w:rPr>
                <w:rFonts w:ascii="Arial" w:hAnsi="Arial" w:cs="Arial"/>
              </w:rPr>
            </w:pPr>
          </w:p>
        </w:tc>
      </w:tr>
      <w:tr w:rsidR="00D77AF6" w:rsidRPr="007867EE" w14:paraId="46E3B3B0" w14:textId="0849C8B4" w:rsidTr="004B2ACB">
        <w:trPr>
          <w:trHeight w:val="285"/>
        </w:trPr>
        <w:tc>
          <w:tcPr>
            <w:tcW w:w="562" w:type="dxa"/>
            <w:vMerge w:val="restart"/>
            <w:vAlign w:val="center"/>
          </w:tcPr>
          <w:p w14:paraId="06A65F67" w14:textId="77777777" w:rsidR="00D77AF6" w:rsidRPr="0065434C" w:rsidRDefault="00D77AF6" w:rsidP="00D77AF6">
            <w:pPr>
              <w:spacing w:after="0"/>
              <w:jc w:val="both"/>
              <w:rPr>
                <w:rFonts w:ascii="Arial" w:hAnsi="Arial" w:cs="Arial"/>
              </w:rPr>
            </w:pPr>
          </w:p>
          <w:p w14:paraId="4AE636CA" w14:textId="37A6B721" w:rsidR="00D77AF6" w:rsidRPr="007867EE" w:rsidRDefault="00D77AF6" w:rsidP="00D77AF6">
            <w:pPr>
              <w:jc w:val="both"/>
              <w:rPr>
                <w:rFonts w:ascii="Arial" w:hAnsi="Arial" w:cs="Arial"/>
              </w:rPr>
            </w:pPr>
            <w:r w:rsidRPr="0065434C">
              <w:rPr>
                <w:rFonts w:ascii="Arial" w:hAnsi="Arial" w:cs="Arial"/>
                <w:b/>
                <w:bCs/>
              </w:rPr>
              <w:t>T</w:t>
            </w:r>
            <w:r w:rsidRPr="0065434C">
              <w:rPr>
                <w:rFonts w:ascii="Arial" w:hAnsi="Arial" w:cs="Arial"/>
                <w:b/>
                <w:bCs/>
                <w:vertAlign w:val="subscript"/>
              </w:rPr>
              <w:t>2</w:t>
            </w:r>
          </w:p>
        </w:tc>
        <w:tc>
          <w:tcPr>
            <w:tcW w:w="2127" w:type="dxa"/>
            <w:vMerge w:val="restart"/>
            <w:vAlign w:val="center"/>
          </w:tcPr>
          <w:p w14:paraId="0DBF9DAB" w14:textId="62450186" w:rsidR="00D77AF6" w:rsidRPr="007867EE" w:rsidRDefault="00D77AF6" w:rsidP="00D77AF6">
            <w:pPr>
              <w:jc w:val="both"/>
              <w:rPr>
                <w:rFonts w:ascii="Arial" w:hAnsi="Arial" w:cs="Arial"/>
              </w:rPr>
            </w:pPr>
            <w:r w:rsidRPr="0065434C">
              <w:rPr>
                <w:rFonts w:ascii="Arial" w:eastAsia="Times New Roman" w:hAnsi="Arial" w:cs="Arial"/>
              </w:rPr>
              <w:t>Srauto ir slėgio intervalas didelio našumo gryninimo režime</w:t>
            </w:r>
          </w:p>
        </w:tc>
        <w:tc>
          <w:tcPr>
            <w:tcW w:w="4110" w:type="dxa"/>
            <w:gridSpan w:val="2"/>
            <w:vAlign w:val="center"/>
          </w:tcPr>
          <w:p w14:paraId="056DD082" w14:textId="7135BEA0" w:rsidR="00D77AF6" w:rsidRDefault="00D77AF6" w:rsidP="00D77AF6">
            <w:pPr>
              <w:jc w:val="both"/>
              <w:rPr>
                <w:rFonts w:ascii="Arial" w:hAnsi="Arial" w:cs="Arial"/>
              </w:rPr>
            </w:pPr>
            <w:r w:rsidRPr="009505C3">
              <w:rPr>
                <w:rFonts w:ascii="Arial" w:eastAsia="Arial" w:hAnsi="Arial" w:cs="Arial"/>
              </w:rPr>
              <w:t xml:space="preserve"> Vertinama sistemos galimybė užtikrinti iki 250 </w:t>
            </w:r>
            <w:proofErr w:type="spellStart"/>
            <w:r w:rsidRPr="009505C3">
              <w:rPr>
                <w:rFonts w:ascii="Arial" w:eastAsia="Arial" w:hAnsi="Arial" w:cs="Arial"/>
              </w:rPr>
              <w:t>mL</w:t>
            </w:r>
            <w:proofErr w:type="spellEnd"/>
            <w:r w:rsidRPr="009505C3">
              <w:rPr>
                <w:rFonts w:ascii="Arial" w:eastAsia="Arial" w:hAnsi="Arial" w:cs="Arial"/>
              </w:rPr>
              <w:t>/min srautą esant šiam slėgiui:</w:t>
            </w:r>
          </w:p>
        </w:tc>
        <w:tc>
          <w:tcPr>
            <w:tcW w:w="2829" w:type="dxa"/>
            <w:vMerge w:val="restart"/>
            <w:vAlign w:val="center"/>
          </w:tcPr>
          <w:p w14:paraId="11A556F8" w14:textId="3C862D0E" w:rsidR="00D77AF6" w:rsidRPr="007867EE" w:rsidRDefault="00D77AF6" w:rsidP="00D77AF6">
            <w:pPr>
              <w:jc w:val="both"/>
              <w:rPr>
                <w:rFonts w:ascii="Arial" w:hAnsi="Arial" w:cs="Arial"/>
              </w:rPr>
            </w:pPr>
            <w:r w:rsidRPr="009505C3">
              <w:rPr>
                <w:rFonts w:ascii="Arial" w:eastAsia="Arial" w:hAnsi="Arial" w:cs="Arial"/>
              </w:rPr>
              <w:t xml:space="preserve"> </w:t>
            </w:r>
          </w:p>
        </w:tc>
      </w:tr>
      <w:tr w:rsidR="00D77AF6" w14:paraId="123167A0" w14:textId="77777777" w:rsidTr="49B37B5A">
        <w:trPr>
          <w:trHeight w:val="285"/>
        </w:trPr>
        <w:tc>
          <w:tcPr>
            <w:tcW w:w="562" w:type="dxa"/>
            <w:vMerge/>
            <w:vAlign w:val="center"/>
          </w:tcPr>
          <w:p w14:paraId="312D088C" w14:textId="77777777" w:rsidR="00D77AF6" w:rsidRDefault="00D77AF6" w:rsidP="00D77AF6"/>
        </w:tc>
        <w:tc>
          <w:tcPr>
            <w:tcW w:w="2127" w:type="dxa"/>
            <w:vMerge/>
            <w:vAlign w:val="center"/>
          </w:tcPr>
          <w:p w14:paraId="28F10724" w14:textId="77777777" w:rsidR="00D77AF6" w:rsidRDefault="00D77AF6" w:rsidP="00D77AF6"/>
        </w:tc>
        <w:tc>
          <w:tcPr>
            <w:tcW w:w="2835" w:type="dxa"/>
            <w:vAlign w:val="center"/>
          </w:tcPr>
          <w:p w14:paraId="016EFC86" w14:textId="35DEE7FA" w:rsidR="00D77AF6" w:rsidRDefault="00D77AF6" w:rsidP="00D77AF6">
            <w:pPr>
              <w:spacing w:after="0" w:line="240" w:lineRule="auto"/>
              <w:jc w:val="both"/>
              <w:rPr>
                <w:rFonts w:ascii="Arial" w:eastAsia="Arial" w:hAnsi="Arial" w:cs="Arial"/>
              </w:rPr>
            </w:pPr>
            <w:r w:rsidRPr="00951F6B">
              <w:rPr>
                <w:rFonts w:ascii="Arial" w:eastAsia="Arial" w:hAnsi="Arial" w:cs="Arial"/>
              </w:rPr>
              <w:t>≥</w:t>
            </w:r>
            <w:r>
              <w:rPr>
                <w:rFonts w:ascii="Arial" w:eastAsia="Arial" w:hAnsi="Arial" w:cs="Arial"/>
              </w:rPr>
              <w:t xml:space="preserve"> </w:t>
            </w:r>
            <w:r w:rsidRPr="009505C3">
              <w:rPr>
                <w:rFonts w:ascii="Arial" w:eastAsia="Arial" w:hAnsi="Arial" w:cs="Arial"/>
              </w:rPr>
              <w:t>30 bar ir &lt; 50 bar</w:t>
            </w:r>
          </w:p>
        </w:tc>
        <w:tc>
          <w:tcPr>
            <w:tcW w:w="1275" w:type="dxa"/>
            <w:vAlign w:val="center"/>
          </w:tcPr>
          <w:p w14:paraId="05653E0C" w14:textId="1584636D" w:rsidR="00D77AF6" w:rsidRDefault="00B21E46" w:rsidP="00D77AF6">
            <w:pPr>
              <w:jc w:val="both"/>
              <w:rPr>
                <w:rFonts w:ascii="Arial" w:hAnsi="Arial" w:cs="Arial"/>
              </w:rPr>
            </w:pPr>
            <w:r>
              <w:rPr>
                <w:rFonts w:ascii="Arial" w:eastAsia="Arial" w:hAnsi="Arial" w:cs="Arial"/>
              </w:rPr>
              <w:t>0</w:t>
            </w:r>
          </w:p>
        </w:tc>
        <w:tc>
          <w:tcPr>
            <w:tcW w:w="2829" w:type="dxa"/>
            <w:vMerge/>
          </w:tcPr>
          <w:p w14:paraId="67EE1115" w14:textId="77777777" w:rsidR="00D77AF6" w:rsidRDefault="00D77AF6" w:rsidP="00D77AF6"/>
        </w:tc>
      </w:tr>
      <w:tr w:rsidR="00D77AF6" w:rsidRPr="007867EE" w14:paraId="12EE5B29" w14:textId="1008199E" w:rsidTr="49B37B5A">
        <w:trPr>
          <w:trHeight w:val="390"/>
        </w:trPr>
        <w:tc>
          <w:tcPr>
            <w:tcW w:w="562" w:type="dxa"/>
            <w:vMerge/>
            <w:vAlign w:val="center"/>
          </w:tcPr>
          <w:p w14:paraId="2A3DB23F" w14:textId="77777777" w:rsidR="00D77AF6" w:rsidRPr="007867EE" w:rsidRDefault="00D77AF6" w:rsidP="00D77AF6">
            <w:pPr>
              <w:jc w:val="both"/>
              <w:rPr>
                <w:rFonts w:ascii="Arial" w:hAnsi="Arial" w:cs="Arial"/>
              </w:rPr>
            </w:pPr>
          </w:p>
        </w:tc>
        <w:tc>
          <w:tcPr>
            <w:tcW w:w="2127" w:type="dxa"/>
            <w:vMerge/>
            <w:vAlign w:val="center"/>
          </w:tcPr>
          <w:p w14:paraId="2871480C" w14:textId="5010A95A" w:rsidR="00D77AF6" w:rsidRPr="007867EE" w:rsidRDefault="00D77AF6" w:rsidP="00D77AF6">
            <w:pPr>
              <w:jc w:val="both"/>
              <w:rPr>
                <w:rFonts w:ascii="Arial" w:hAnsi="Arial" w:cs="Arial"/>
              </w:rPr>
            </w:pPr>
          </w:p>
        </w:tc>
        <w:tc>
          <w:tcPr>
            <w:tcW w:w="2835" w:type="dxa"/>
            <w:vAlign w:val="center"/>
          </w:tcPr>
          <w:p w14:paraId="1CE5B76C" w14:textId="4376325E" w:rsidR="00D77AF6" w:rsidRPr="007867EE" w:rsidRDefault="00D77AF6" w:rsidP="00D77AF6">
            <w:pPr>
              <w:spacing w:before="100" w:beforeAutospacing="1" w:after="100" w:afterAutospacing="1" w:line="240" w:lineRule="auto"/>
              <w:jc w:val="both"/>
              <w:rPr>
                <w:rFonts w:ascii="Arial" w:eastAsia="Arial" w:hAnsi="Arial" w:cs="Arial"/>
              </w:rPr>
            </w:pPr>
            <w:r w:rsidRPr="009505C3">
              <w:rPr>
                <w:rFonts w:ascii="Arial" w:eastAsia="Arial" w:hAnsi="Arial" w:cs="Arial"/>
              </w:rPr>
              <w:t>≥ 50 bar ir &lt; 100 bar</w:t>
            </w:r>
          </w:p>
        </w:tc>
        <w:tc>
          <w:tcPr>
            <w:tcW w:w="1275" w:type="dxa"/>
            <w:vAlign w:val="center"/>
          </w:tcPr>
          <w:p w14:paraId="33BA7384" w14:textId="45844D59" w:rsidR="00D77AF6" w:rsidRPr="007867EE" w:rsidRDefault="00B21E46" w:rsidP="00D77AF6">
            <w:pPr>
              <w:jc w:val="both"/>
              <w:rPr>
                <w:rFonts w:ascii="Arial" w:hAnsi="Arial" w:cs="Arial"/>
              </w:rPr>
            </w:pPr>
            <w:r>
              <w:rPr>
                <w:rFonts w:ascii="Arial" w:eastAsia="Arial" w:hAnsi="Arial" w:cs="Arial"/>
              </w:rPr>
              <w:t>2</w:t>
            </w:r>
          </w:p>
        </w:tc>
        <w:tc>
          <w:tcPr>
            <w:tcW w:w="2829" w:type="dxa"/>
            <w:vMerge/>
          </w:tcPr>
          <w:p w14:paraId="21CB7846" w14:textId="77777777" w:rsidR="00D77AF6" w:rsidRPr="007867EE" w:rsidRDefault="00D77AF6" w:rsidP="00D77AF6">
            <w:pPr>
              <w:jc w:val="both"/>
              <w:rPr>
                <w:rFonts w:ascii="Arial" w:hAnsi="Arial" w:cs="Arial"/>
              </w:rPr>
            </w:pPr>
          </w:p>
        </w:tc>
      </w:tr>
      <w:tr w:rsidR="00D77AF6" w:rsidRPr="007867EE" w14:paraId="51A86C6C" w14:textId="04678F78" w:rsidTr="49B37B5A">
        <w:trPr>
          <w:trHeight w:val="70"/>
        </w:trPr>
        <w:tc>
          <w:tcPr>
            <w:tcW w:w="562" w:type="dxa"/>
            <w:vMerge/>
            <w:vAlign w:val="center"/>
          </w:tcPr>
          <w:p w14:paraId="71442A6A" w14:textId="77777777" w:rsidR="00D77AF6" w:rsidRPr="007867EE" w:rsidRDefault="00D77AF6" w:rsidP="00D77AF6">
            <w:pPr>
              <w:jc w:val="both"/>
              <w:rPr>
                <w:rFonts w:ascii="Arial" w:hAnsi="Arial" w:cs="Arial"/>
              </w:rPr>
            </w:pPr>
          </w:p>
        </w:tc>
        <w:tc>
          <w:tcPr>
            <w:tcW w:w="2127" w:type="dxa"/>
            <w:vMerge/>
            <w:vAlign w:val="center"/>
          </w:tcPr>
          <w:p w14:paraId="5D2BDCF4" w14:textId="34EC88AD" w:rsidR="00D77AF6" w:rsidRPr="007867EE" w:rsidRDefault="00D77AF6" w:rsidP="00D77AF6">
            <w:pPr>
              <w:jc w:val="both"/>
              <w:rPr>
                <w:rFonts w:ascii="Arial" w:hAnsi="Arial" w:cs="Arial"/>
              </w:rPr>
            </w:pPr>
          </w:p>
        </w:tc>
        <w:tc>
          <w:tcPr>
            <w:tcW w:w="2835" w:type="dxa"/>
            <w:vAlign w:val="center"/>
          </w:tcPr>
          <w:p w14:paraId="76C86B28" w14:textId="2877241B" w:rsidR="00D77AF6" w:rsidRPr="007867EE" w:rsidRDefault="00D77AF6" w:rsidP="00D77AF6">
            <w:pPr>
              <w:spacing w:before="100" w:beforeAutospacing="1" w:after="100" w:afterAutospacing="1" w:line="240" w:lineRule="auto"/>
              <w:jc w:val="both"/>
              <w:rPr>
                <w:rFonts w:ascii="Arial" w:eastAsia="Arial" w:hAnsi="Arial" w:cs="Arial"/>
              </w:rPr>
            </w:pPr>
            <w:r w:rsidRPr="00951F6B">
              <w:rPr>
                <w:rFonts w:ascii="Arial" w:eastAsia="Arial" w:hAnsi="Arial" w:cs="Arial"/>
              </w:rPr>
              <w:t>≥ 100 bar</w:t>
            </w:r>
          </w:p>
        </w:tc>
        <w:tc>
          <w:tcPr>
            <w:tcW w:w="1275" w:type="dxa"/>
            <w:vAlign w:val="center"/>
          </w:tcPr>
          <w:p w14:paraId="01C3DAAA" w14:textId="09C6E1CD" w:rsidR="00D77AF6" w:rsidRPr="002B0995" w:rsidRDefault="00B21E46" w:rsidP="00D77AF6">
            <w:pPr>
              <w:jc w:val="both"/>
              <w:rPr>
                <w:rFonts w:ascii="Arial" w:hAnsi="Arial" w:cs="Arial"/>
              </w:rPr>
            </w:pPr>
            <w:r>
              <w:rPr>
                <w:rFonts w:ascii="Arial" w:eastAsia="Arial" w:hAnsi="Arial" w:cs="Arial"/>
              </w:rPr>
              <w:t>5</w:t>
            </w:r>
          </w:p>
        </w:tc>
        <w:tc>
          <w:tcPr>
            <w:tcW w:w="2829" w:type="dxa"/>
            <w:vMerge/>
          </w:tcPr>
          <w:p w14:paraId="13F79662" w14:textId="77777777" w:rsidR="00D77AF6" w:rsidRPr="007867EE" w:rsidRDefault="00D77AF6" w:rsidP="00D77AF6">
            <w:pPr>
              <w:jc w:val="both"/>
              <w:rPr>
                <w:rFonts w:ascii="Arial" w:hAnsi="Arial" w:cs="Arial"/>
              </w:rPr>
            </w:pPr>
          </w:p>
        </w:tc>
      </w:tr>
      <w:tr w:rsidR="00EF13BA" w:rsidRPr="007867EE" w14:paraId="7BA0400E" w14:textId="1AF69653" w:rsidTr="49B37B5A">
        <w:trPr>
          <w:trHeight w:val="532"/>
        </w:trPr>
        <w:tc>
          <w:tcPr>
            <w:tcW w:w="562" w:type="dxa"/>
            <w:vMerge w:val="restart"/>
            <w:vAlign w:val="center"/>
          </w:tcPr>
          <w:p w14:paraId="75113A19" w14:textId="77777777" w:rsidR="00EF13BA" w:rsidRPr="0065434C" w:rsidRDefault="00EF13BA" w:rsidP="00EF13BA">
            <w:pPr>
              <w:spacing w:after="0"/>
              <w:jc w:val="both"/>
              <w:rPr>
                <w:rFonts w:ascii="Arial" w:hAnsi="Arial" w:cs="Arial"/>
                <w:b/>
                <w:bCs/>
              </w:rPr>
            </w:pPr>
            <w:r w:rsidRPr="0065434C">
              <w:rPr>
                <w:rFonts w:ascii="Arial" w:hAnsi="Arial" w:cs="Arial"/>
                <w:b/>
                <w:bCs/>
              </w:rPr>
              <w:t>T</w:t>
            </w:r>
            <w:r w:rsidRPr="0065434C">
              <w:rPr>
                <w:rFonts w:ascii="Arial" w:hAnsi="Arial" w:cs="Arial"/>
                <w:b/>
                <w:bCs/>
                <w:vertAlign w:val="subscript"/>
              </w:rPr>
              <w:t>3</w:t>
            </w:r>
          </w:p>
          <w:p w14:paraId="4236A614" w14:textId="77777777" w:rsidR="00EF13BA" w:rsidRPr="007867EE" w:rsidRDefault="00EF13BA" w:rsidP="00EF13BA">
            <w:pPr>
              <w:jc w:val="both"/>
              <w:rPr>
                <w:rFonts w:ascii="Arial" w:eastAsia="Times New Roman" w:hAnsi="Arial" w:cs="Arial"/>
              </w:rPr>
            </w:pPr>
          </w:p>
        </w:tc>
        <w:tc>
          <w:tcPr>
            <w:tcW w:w="2127" w:type="dxa"/>
            <w:vMerge w:val="restart"/>
            <w:vAlign w:val="center"/>
          </w:tcPr>
          <w:p w14:paraId="45543BB6" w14:textId="30EED9AD" w:rsidR="00EF13BA" w:rsidRPr="007867EE" w:rsidRDefault="00EF13BA" w:rsidP="00EF13BA">
            <w:pPr>
              <w:jc w:val="both"/>
              <w:rPr>
                <w:rFonts w:ascii="Arial" w:eastAsia="Times New Roman" w:hAnsi="Arial" w:cs="Arial"/>
              </w:rPr>
            </w:pPr>
            <w:r w:rsidRPr="0065434C">
              <w:rPr>
                <w:rFonts w:ascii="Arial" w:eastAsia="Times New Roman" w:hAnsi="Arial" w:cs="Arial"/>
              </w:rPr>
              <w:t>Srauto ir slėgio intervalas didelės rezoliucijos gryninimo režime</w:t>
            </w:r>
          </w:p>
        </w:tc>
        <w:tc>
          <w:tcPr>
            <w:tcW w:w="4110" w:type="dxa"/>
            <w:gridSpan w:val="2"/>
            <w:vAlign w:val="center"/>
          </w:tcPr>
          <w:p w14:paraId="04F1EFE9" w14:textId="09A22AB8" w:rsidR="00EF13BA" w:rsidRDefault="004113DC" w:rsidP="2603F21B">
            <w:pPr>
              <w:jc w:val="both"/>
              <w:rPr>
                <w:rFonts w:ascii="Arial" w:hAnsi="Arial" w:cs="Arial"/>
              </w:rPr>
            </w:pPr>
            <w:r>
              <w:rPr>
                <w:rFonts w:ascii="Arial" w:hAnsi="Arial" w:cs="Arial"/>
              </w:rPr>
              <w:t xml:space="preserve">Vertinama sistemos galimybė užtikrinti </w:t>
            </w:r>
            <w:r w:rsidRPr="00951F6B">
              <w:rPr>
                <w:rFonts w:ascii="Arial" w:hAnsi="Arial" w:cs="Arial"/>
              </w:rPr>
              <w:t xml:space="preserve">100 </w:t>
            </w:r>
            <w:proofErr w:type="spellStart"/>
            <w:r w:rsidRPr="00951F6B">
              <w:rPr>
                <w:rFonts w:ascii="Arial" w:hAnsi="Arial" w:cs="Arial"/>
              </w:rPr>
              <w:t>mL</w:t>
            </w:r>
            <w:proofErr w:type="spellEnd"/>
            <w:r w:rsidRPr="00951F6B">
              <w:rPr>
                <w:rFonts w:ascii="Arial" w:hAnsi="Arial" w:cs="Arial"/>
              </w:rPr>
              <w:t>/min srautą esant šiam slėgiui:</w:t>
            </w:r>
          </w:p>
        </w:tc>
        <w:tc>
          <w:tcPr>
            <w:tcW w:w="2829" w:type="dxa"/>
            <w:vMerge w:val="restart"/>
          </w:tcPr>
          <w:p w14:paraId="00F19FD5" w14:textId="77777777" w:rsidR="00EF13BA" w:rsidRPr="007867EE" w:rsidRDefault="00EF13BA" w:rsidP="00EF13BA">
            <w:pPr>
              <w:jc w:val="both"/>
              <w:rPr>
                <w:rFonts w:ascii="Arial" w:hAnsi="Arial" w:cs="Arial"/>
              </w:rPr>
            </w:pPr>
          </w:p>
        </w:tc>
      </w:tr>
      <w:tr w:rsidR="00AD3486" w14:paraId="7E9A1669" w14:textId="77777777" w:rsidTr="49B37B5A">
        <w:trPr>
          <w:trHeight w:val="532"/>
        </w:trPr>
        <w:tc>
          <w:tcPr>
            <w:tcW w:w="562" w:type="dxa"/>
            <w:vMerge/>
            <w:vAlign w:val="center"/>
          </w:tcPr>
          <w:p w14:paraId="1AAEED0D" w14:textId="77777777" w:rsidR="00AD3486" w:rsidRDefault="00AD3486" w:rsidP="00AD3486"/>
        </w:tc>
        <w:tc>
          <w:tcPr>
            <w:tcW w:w="2127" w:type="dxa"/>
            <w:vMerge/>
            <w:vAlign w:val="center"/>
          </w:tcPr>
          <w:p w14:paraId="2A0D4804" w14:textId="77777777" w:rsidR="00AD3486" w:rsidRDefault="00AD3486" w:rsidP="00AD3486"/>
        </w:tc>
        <w:tc>
          <w:tcPr>
            <w:tcW w:w="2835" w:type="dxa"/>
            <w:vAlign w:val="center"/>
          </w:tcPr>
          <w:p w14:paraId="3E83DD64" w14:textId="48A3F6B9" w:rsidR="00AD3486" w:rsidRDefault="00AD3486" w:rsidP="00494239">
            <w:pPr>
              <w:spacing w:after="0" w:line="240" w:lineRule="auto"/>
              <w:jc w:val="both"/>
              <w:rPr>
                <w:rFonts w:ascii="Arial" w:eastAsia="Arial" w:hAnsi="Arial" w:cs="Arial"/>
              </w:rPr>
            </w:pPr>
            <w:r w:rsidRPr="00603A8B">
              <w:rPr>
                <w:rFonts w:ascii="Arial" w:eastAsia="Arial" w:hAnsi="Arial" w:cs="Arial"/>
              </w:rPr>
              <w:t>≥ 250 bar ir &lt; 400 bar</w:t>
            </w:r>
          </w:p>
        </w:tc>
        <w:tc>
          <w:tcPr>
            <w:tcW w:w="1275" w:type="dxa"/>
            <w:vAlign w:val="center"/>
          </w:tcPr>
          <w:p w14:paraId="151F48AA" w14:textId="553CE881" w:rsidR="00AD3486" w:rsidRDefault="00AD3486" w:rsidP="00AD3486">
            <w:pPr>
              <w:jc w:val="both"/>
              <w:rPr>
                <w:rFonts w:ascii="Arial" w:hAnsi="Arial" w:cs="Arial"/>
              </w:rPr>
            </w:pPr>
            <w:r w:rsidRPr="38061233">
              <w:rPr>
                <w:rFonts w:ascii="Arial" w:hAnsi="Arial" w:cs="Arial"/>
              </w:rPr>
              <w:t>0</w:t>
            </w:r>
          </w:p>
        </w:tc>
        <w:tc>
          <w:tcPr>
            <w:tcW w:w="2829" w:type="dxa"/>
            <w:vMerge/>
          </w:tcPr>
          <w:p w14:paraId="58249041" w14:textId="77777777" w:rsidR="00AD3486" w:rsidRDefault="00AD3486" w:rsidP="00AD3486"/>
        </w:tc>
      </w:tr>
      <w:tr w:rsidR="00AD3486" w:rsidRPr="007867EE" w14:paraId="1F59C4DE" w14:textId="77777777" w:rsidTr="49B37B5A">
        <w:trPr>
          <w:trHeight w:val="531"/>
        </w:trPr>
        <w:tc>
          <w:tcPr>
            <w:tcW w:w="562" w:type="dxa"/>
            <w:vMerge/>
            <w:vAlign w:val="center"/>
          </w:tcPr>
          <w:p w14:paraId="2EC0FDA7" w14:textId="77777777" w:rsidR="00AD3486" w:rsidRPr="007867EE" w:rsidRDefault="00AD3486" w:rsidP="00AD3486">
            <w:pPr>
              <w:jc w:val="both"/>
              <w:rPr>
                <w:rFonts w:ascii="Arial" w:eastAsia="Times New Roman" w:hAnsi="Arial" w:cs="Arial"/>
              </w:rPr>
            </w:pPr>
          </w:p>
        </w:tc>
        <w:tc>
          <w:tcPr>
            <w:tcW w:w="2127" w:type="dxa"/>
            <w:vMerge/>
            <w:vAlign w:val="center"/>
          </w:tcPr>
          <w:p w14:paraId="3CCFAB76" w14:textId="77777777" w:rsidR="00AD3486" w:rsidRPr="007867EE" w:rsidRDefault="00AD3486" w:rsidP="00AD3486">
            <w:pPr>
              <w:jc w:val="both"/>
              <w:rPr>
                <w:rFonts w:ascii="Arial" w:eastAsia="Times New Roman" w:hAnsi="Arial" w:cs="Arial"/>
              </w:rPr>
            </w:pPr>
          </w:p>
        </w:tc>
        <w:tc>
          <w:tcPr>
            <w:tcW w:w="2835" w:type="dxa"/>
            <w:vAlign w:val="center"/>
          </w:tcPr>
          <w:p w14:paraId="05F1A5C3" w14:textId="1CB079C7" w:rsidR="00AD3486" w:rsidRPr="007867EE" w:rsidRDefault="00AD3486" w:rsidP="00AD3486">
            <w:pPr>
              <w:spacing w:line="240" w:lineRule="auto"/>
              <w:jc w:val="both"/>
              <w:rPr>
                <w:rFonts w:ascii="Arial" w:eastAsia="Arial" w:hAnsi="Arial" w:cs="Arial"/>
              </w:rPr>
            </w:pPr>
            <w:r w:rsidRPr="00603A8B">
              <w:rPr>
                <w:rFonts w:ascii="Arial" w:eastAsia="Arial" w:hAnsi="Arial" w:cs="Arial"/>
              </w:rPr>
              <w:t>≥ 400 bar ir &lt; 600 bar</w:t>
            </w:r>
          </w:p>
        </w:tc>
        <w:tc>
          <w:tcPr>
            <w:tcW w:w="1275" w:type="dxa"/>
            <w:vAlign w:val="center"/>
          </w:tcPr>
          <w:p w14:paraId="2270DFCA" w14:textId="393C83C3" w:rsidR="00AD3486" w:rsidRPr="00EF13BA" w:rsidRDefault="00AD3486" w:rsidP="00AD3486">
            <w:pPr>
              <w:jc w:val="both"/>
              <w:rPr>
                <w:rFonts w:ascii="Arial" w:hAnsi="Arial" w:cs="Arial"/>
              </w:rPr>
            </w:pPr>
            <w:r w:rsidRPr="0065434C">
              <w:rPr>
                <w:rFonts w:ascii="Arial" w:hAnsi="Arial" w:cs="Arial"/>
              </w:rPr>
              <w:t>2</w:t>
            </w:r>
          </w:p>
        </w:tc>
        <w:tc>
          <w:tcPr>
            <w:tcW w:w="2829" w:type="dxa"/>
            <w:vMerge/>
          </w:tcPr>
          <w:p w14:paraId="5F4619D4" w14:textId="77777777" w:rsidR="00AD3486" w:rsidRPr="007867EE" w:rsidRDefault="00AD3486" w:rsidP="00AD3486">
            <w:pPr>
              <w:jc w:val="both"/>
              <w:rPr>
                <w:rFonts w:ascii="Arial" w:hAnsi="Arial" w:cs="Arial"/>
              </w:rPr>
            </w:pPr>
          </w:p>
        </w:tc>
      </w:tr>
      <w:tr w:rsidR="00AD3486" w:rsidRPr="007867EE" w14:paraId="012C1EE4" w14:textId="15B6B258" w:rsidTr="49B37B5A">
        <w:trPr>
          <w:trHeight w:val="70"/>
        </w:trPr>
        <w:tc>
          <w:tcPr>
            <w:tcW w:w="562" w:type="dxa"/>
            <w:vMerge/>
            <w:vAlign w:val="center"/>
          </w:tcPr>
          <w:p w14:paraId="7E11E3C7" w14:textId="77777777" w:rsidR="00AD3486" w:rsidRPr="007867EE" w:rsidRDefault="00AD3486" w:rsidP="00AD3486">
            <w:pPr>
              <w:jc w:val="both"/>
              <w:rPr>
                <w:rFonts w:ascii="Arial" w:eastAsia="Times New Roman" w:hAnsi="Arial" w:cs="Arial"/>
              </w:rPr>
            </w:pPr>
          </w:p>
        </w:tc>
        <w:tc>
          <w:tcPr>
            <w:tcW w:w="2127" w:type="dxa"/>
            <w:vMerge/>
            <w:vAlign w:val="center"/>
          </w:tcPr>
          <w:p w14:paraId="4DC65D55" w14:textId="4A8226A8" w:rsidR="00AD3486" w:rsidRPr="007867EE" w:rsidRDefault="00AD3486" w:rsidP="00AD3486">
            <w:pPr>
              <w:jc w:val="both"/>
              <w:rPr>
                <w:rFonts w:ascii="Arial" w:eastAsia="Times New Roman" w:hAnsi="Arial" w:cs="Arial"/>
              </w:rPr>
            </w:pPr>
          </w:p>
        </w:tc>
        <w:tc>
          <w:tcPr>
            <w:tcW w:w="2835" w:type="dxa"/>
            <w:vAlign w:val="center"/>
          </w:tcPr>
          <w:p w14:paraId="4DF776A5" w14:textId="619799B8" w:rsidR="00AD3486" w:rsidRPr="007867EE" w:rsidRDefault="00AD3486" w:rsidP="00AD3486">
            <w:pPr>
              <w:jc w:val="both"/>
              <w:rPr>
                <w:rFonts w:ascii="Arial" w:eastAsia="Times New Roman" w:hAnsi="Arial" w:cs="Arial"/>
              </w:rPr>
            </w:pPr>
            <w:r w:rsidRPr="00603A8B">
              <w:rPr>
                <w:rFonts w:ascii="Arial" w:eastAsia="Arial" w:hAnsi="Arial" w:cs="Arial"/>
              </w:rPr>
              <w:t>≥ 600 bar</w:t>
            </w:r>
          </w:p>
        </w:tc>
        <w:tc>
          <w:tcPr>
            <w:tcW w:w="1275" w:type="dxa"/>
            <w:vAlign w:val="center"/>
          </w:tcPr>
          <w:p w14:paraId="298F7FF2" w14:textId="0FF1056F" w:rsidR="00AD3486" w:rsidRPr="008E0C5E" w:rsidRDefault="00AD3486" w:rsidP="00AD3486">
            <w:pPr>
              <w:jc w:val="both"/>
              <w:rPr>
                <w:rFonts w:ascii="Arial" w:hAnsi="Arial" w:cs="Arial"/>
              </w:rPr>
            </w:pPr>
            <w:r w:rsidRPr="008E0C5E">
              <w:rPr>
                <w:rFonts w:ascii="Arial" w:eastAsia="Times New Roman" w:hAnsi="Arial" w:cs="Arial"/>
              </w:rPr>
              <w:t>5</w:t>
            </w:r>
          </w:p>
        </w:tc>
        <w:tc>
          <w:tcPr>
            <w:tcW w:w="2829" w:type="dxa"/>
            <w:vMerge/>
          </w:tcPr>
          <w:p w14:paraId="1CE4A580" w14:textId="77777777" w:rsidR="00AD3486" w:rsidRPr="007867EE" w:rsidRDefault="00AD3486" w:rsidP="00AD3486">
            <w:pPr>
              <w:jc w:val="both"/>
              <w:rPr>
                <w:rFonts w:ascii="Arial" w:hAnsi="Arial" w:cs="Arial"/>
              </w:rPr>
            </w:pPr>
          </w:p>
        </w:tc>
      </w:tr>
      <w:tr w:rsidR="00BE606F" w:rsidRPr="007867EE" w14:paraId="41DFCC97" w14:textId="04CB9FEB" w:rsidTr="49B37B5A">
        <w:trPr>
          <w:trHeight w:val="345"/>
        </w:trPr>
        <w:tc>
          <w:tcPr>
            <w:tcW w:w="562" w:type="dxa"/>
            <w:vMerge w:val="restart"/>
            <w:vAlign w:val="center"/>
          </w:tcPr>
          <w:p w14:paraId="3713CE54" w14:textId="6757BE24" w:rsidR="00BE606F" w:rsidRPr="007867EE" w:rsidRDefault="00BE606F" w:rsidP="00BE606F">
            <w:pPr>
              <w:jc w:val="both"/>
              <w:rPr>
                <w:rFonts w:ascii="Arial" w:eastAsia="Times New Roman" w:hAnsi="Arial" w:cs="Arial"/>
              </w:rPr>
            </w:pPr>
            <w:r w:rsidRPr="0065434C">
              <w:rPr>
                <w:rFonts w:ascii="Arial" w:eastAsia="Times New Roman" w:hAnsi="Arial" w:cs="Arial"/>
                <w:b/>
                <w:bCs/>
              </w:rPr>
              <w:t>T</w:t>
            </w:r>
            <w:r w:rsidRPr="0065434C">
              <w:rPr>
                <w:rFonts w:ascii="Arial" w:eastAsia="Times New Roman" w:hAnsi="Arial" w:cs="Arial"/>
                <w:b/>
                <w:bCs/>
                <w:vertAlign w:val="subscript"/>
              </w:rPr>
              <w:t>4</w:t>
            </w:r>
          </w:p>
        </w:tc>
        <w:tc>
          <w:tcPr>
            <w:tcW w:w="2127" w:type="dxa"/>
            <w:vMerge w:val="restart"/>
            <w:vAlign w:val="center"/>
          </w:tcPr>
          <w:p w14:paraId="14A9B83E" w14:textId="2C2659D3" w:rsidR="00BE606F" w:rsidRPr="007867EE" w:rsidRDefault="00BE606F" w:rsidP="00BE606F">
            <w:pPr>
              <w:jc w:val="both"/>
              <w:rPr>
                <w:rFonts w:ascii="Arial" w:eastAsia="Times New Roman" w:hAnsi="Arial" w:cs="Arial"/>
              </w:rPr>
            </w:pPr>
            <w:proofErr w:type="spellStart"/>
            <w:r w:rsidRPr="0065434C">
              <w:rPr>
                <w:rFonts w:ascii="Arial" w:eastAsia="Times New Roman" w:hAnsi="Arial" w:cs="Arial"/>
              </w:rPr>
              <w:t>Eliuento</w:t>
            </w:r>
            <w:proofErr w:type="spellEnd"/>
            <w:r w:rsidRPr="0065434C">
              <w:rPr>
                <w:rFonts w:ascii="Arial" w:eastAsia="Times New Roman" w:hAnsi="Arial" w:cs="Arial"/>
              </w:rPr>
              <w:t xml:space="preserve"> gradiento keitimas realiu laiku</w:t>
            </w:r>
          </w:p>
        </w:tc>
        <w:tc>
          <w:tcPr>
            <w:tcW w:w="2835" w:type="dxa"/>
            <w:vAlign w:val="center"/>
          </w:tcPr>
          <w:p w14:paraId="4E0DEAD4" w14:textId="5650B8F6" w:rsidR="00BE606F" w:rsidRPr="007867EE" w:rsidRDefault="00BE606F" w:rsidP="00BE606F">
            <w:pPr>
              <w:jc w:val="both"/>
              <w:rPr>
                <w:rFonts w:ascii="Arial" w:eastAsia="Times New Roman" w:hAnsi="Arial" w:cs="Arial"/>
              </w:rPr>
            </w:pPr>
            <w:r w:rsidRPr="0065434C">
              <w:rPr>
                <w:rFonts w:ascii="Arial" w:hAnsi="Arial" w:cs="Arial"/>
              </w:rPr>
              <w:t>Nėra</w:t>
            </w:r>
          </w:p>
        </w:tc>
        <w:tc>
          <w:tcPr>
            <w:tcW w:w="1275" w:type="dxa"/>
            <w:vAlign w:val="center"/>
          </w:tcPr>
          <w:p w14:paraId="06F6B739" w14:textId="71D48FE1" w:rsidR="00BE606F" w:rsidRPr="007867EE" w:rsidRDefault="00BE606F" w:rsidP="00BE606F">
            <w:pPr>
              <w:jc w:val="both"/>
              <w:rPr>
                <w:rFonts w:ascii="Arial" w:hAnsi="Arial" w:cs="Arial"/>
              </w:rPr>
            </w:pPr>
            <w:r w:rsidRPr="0065434C">
              <w:rPr>
                <w:rFonts w:ascii="Arial" w:hAnsi="Arial" w:cs="Arial"/>
              </w:rPr>
              <w:t>0</w:t>
            </w:r>
          </w:p>
        </w:tc>
        <w:tc>
          <w:tcPr>
            <w:tcW w:w="2829" w:type="dxa"/>
            <w:vMerge w:val="restart"/>
          </w:tcPr>
          <w:p w14:paraId="12C2B438" w14:textId="77777777" w:rsidR="00BE606F" w:rsidRPr="007867EE" w:rsidRDefault="00BE606F" w:rsidP="00BE606F">
            <w:pPr>
              <w:jc w:val="both"/>
              <w:rPr>
                <w:rFonts w:ascii="Arial" w:hAnsi="Arial" w:cs="Arial"/>
              </w:rPr>
            </w:pPr>
          </w:p>
        </w:tc>
      </w:tr>
      <w:tr w:rsidR="00BE606F" w:rsidRPr="007867EE" w14:paraId="45964BA4" w14:textId="59FDCA13" w:rsidTr="49B37B5A">
        <w:trPr>
          <w:trHeight w:val="70"/>
        </w:trPr>
        <w:tc>
          <w:tcPr>
            <w:tcW w:w="562" w:type="dxa"/>
            <w:vMerge/>
            <w:vAlign w:val="center"/>
          </w:tcPr>
          <w:p w14:paraId="303AA85E" w14:textId="77777777" w:rsidR="00BE606F" w:rsidRPr="007867EE" w:rsidRDefault="00BE606F" w:rsidP="00BE606F">
            <w:pPr>
              <w:jc w:val="both"/>
              <w:rPr>
                <w:rFonts w:ascii="Arial" w:eastAsia="Times New Roman" w:hAnsi="Arial" w:cs="Arial"/>
              </w:rPr>
            </w:pPr>
          </w:p>
        </w:tc>
        <w:tc>
          <w:tcPr>
            <w:tcW w:w="2127" w:type="dxa"/>
            <w:vMerge/>
            <w:vAlign w:val="center"/>
          </w:tcPr>
          <w:p w14:paraId="41B89040" w14:textId="5BC50416" w:rsidR="00BE606F" w:rsidRPr="007867EE" w:rsidRDefault="00BE606F" w:rsidP="00BE606F">
            <w:pPr>
              <w:jc w:val="both"/>
              <w:rPr>
                <w:rFonts w:ascii="Arial" w:eastAsia="Times New Roman" w:hAnsi="Arial" w:cs="Arial"/>
              </w:rPr>
            </w:pPr>
          </w:p>
        </w:tc>
        <w:tc>
          <w:tcPr>
            <w:tcW w:w="2835" w:type="dxa"/>
            <w:vAlign w:val="center"/>
          </w:tcPr>
          <w:p w14:paraId="6082C775" w14:textId="02A094C4" w:rsidR="00BE606F" w:rsidRPr="007867EE" w:rsidRDefault="00BE606F" w:rsidP="00BE606F">
            <w:pPr>
              <w:jc w:val="both"/>
              <w:rPr>
                <w:rFonts w:ascii="Arial" w:eastAsia="Times New Roman" w:hAnsi="Arial" w:cs="Arial"/>
              </w:rPr>
            </w:pPr>
            <w:r w:rsidRPr="0065434C">
              <w:rPr>
                <w:rFonts w:ascii="Arial" w:hAnsi="Arial" w:cs="Arial"/>
              </w:rPr>
              <w:t>Yra</w:t>
            </w:r>
          </w:p>
        </w:tc>
        <w:tc>
          <w:tcPr>
            <w:tcW w:w="1275" w:type="dxa"/>
            <w:vAlign w:val="center"/>
          </w:tcPr>
          <w:p w14:paraId="142AB60A" w14:textId="6577D793" w:rsidR="00BE606F" w:rsidRPr="00BE606F" w:rsidRDefault="00BE606F" w:rsidP="00BE606F">
            <w:pPr>
              <w:jc w:val="both"/>
              <w:rPr>
                <w:rFonts w:ascii="Arial" w:hAnsi="Arial" w:cs="Arial"/>
              </w:rPr>
            </w:pPr>
            <w:r w:rsidRPr="00BE606F">
              <w:rPr>
                <w:rFonts w:ascii="Arial" w:hAnsi="Arial" w:cs="Arial"/>
              </w:rPr>
              <w:t>2</w:t>
            </w:r>
          </w:p>
        </w:tc>
        <w:tc>
          <w:tcPr>
            <w:tcW w:w="2829" w:type="dxa"/>
            <w:vMerge/>
          </w:tcPr>
          <w:p w14:paraId="783E0E38" w14:textId="77777777" w:rsidR="00BE606F" w:rsidRPr="007867EE" w:rsidRDefault="00BE606F" w:rsidP="00BE606F">
            <w:pPr>
              <w:jc w:val="both"/>
              <w:rPr>
                <w:rFonts w:ascii="Arial" w:hAnsi="Arial" w:cs="Arial"/>
              </w:rPr>
            </w:pPr>
          </w:p>
        </w:tc>
      </w:tr>
      <w:tr w:rsidR="00AD78E3" w:rsidRPr="007867EE" w14:paraId="5851609F" w14:textId="1145B19F" w:rsidTr="49B37B5A">
        <w:trPr>
          <w:trHeight w:val="325"/>
        </w:trPr>
        <w:tc>
          <w:tcPr>
            <w:tcW w:w="562" w:type="dxa"/>
            <w:vMerge w:val="restart"/>
            <w:vAlign w:val="center"/>
          </w:tcPr>
          <w:p w14:paraId="661FDFBD" w14:textId="1CB9FEF0" w:rsidR="00AD78E3" w:rsidRPr="007867EE" w:rsidRDefault="00AD78E3" w:rsidP="00AD78E3">
            <w:pPr>
              <w:jc w:val="both"/>
              <w:rPr>
                <w:rFonts w:ascii="Arial" w:hAnsi="Arial" w:cs="Arial"/>
              </w:rPr>
            </w:pPr>
            <w:r w:rsidRPr="0065434C">
              <w:rPr>
                <w:rFonts w:ascii="Arial" w:hAnsi="Arial" w:cs="Arial"/>
                <w:b/>
                <w:bCs/>
              </w:rPr>
              <w:t>T</w:t>
            </w:r>
            <w:r w:rsidRPr="0065434C">
              <w:rPr>
                <w:rFonts w:ascii="Arial" w:hAnsi="Arial" w:cs="Arial"/>
                <w:b/>
                <w:bCs/>
                <w:vertAlign w:val="subscript"/>
              </w:rPr>
              <w:t>5</w:t>
            </w:r>
          </w:p>
        </w:tc>
        <w:tc>
          <w:tcPr>
            <w:tcW w:w="2127" w:type="dxa"/>
            <w:vMerge w:val="restart"/>
            <w:vAlign w:val="center"/>
          </w:tcPr>
          <w:p w14:paraId="31E09A49" w14:textId="26760173" w:rsidR="00AD78E3" w:rsidRPr="007867EE" w:rsidRDefault="00AD78E3" w:rsidP="00AD78E3">
            <w:pPr>
              <w:jc w:val="both"/>
              <w:rPr>
                <w:rFonts w:ascii="Arial" w:hAnsi="Arial" w:cs="Arial"/>
              </w:rPr>
            </w:pPr>
            <w:r w:rsidRPr="0065434C">
              <w:rPr>
                <w:rFonts w:ascii="Arial" w:hAnsi="Arial" w:cs="Arial"/>
              </w:rPr>
              <w:t>Deuterio lempos (arba lygiavertės) tarnavimo laikas</w:t>
            </w:r>
          </w:p>
        </w:tc>
        <w:tc>
          <w:tcPr>
            <w:tcW w:w="2835" w:type="dxa"/>
            <w:vAlign w:val="center"/>
          </w:tcPr>
          <w:p w14:paraId="108BB5D8" w14:textId="2987C7C9" w:rsidR="00AD78E3" w:rsidRPr="007867EE" w:rsidRDefault="00AD78E3" w:rsidP="00AD78E3">
            <w:pPr>
              <w:jc w:val="both"/>
              <w:rPr>
                <w:rFonts w:ascii="Arial" w:hAnsi="Arial" w:cs="Arial"/>
              </w:rPr>
            </w:pPr>
            <w:r w:rsidRPr="38061233">
              <w:rPr>
                <w:rFonts w:ascii="Arial" w:hAnsi="Arial" w:cs="Arial"/>
              </w:rPr>
              <w:t>≥</w:t>
            </w:r>
            <w:r>
              <w:rPr>
                <w:rFonts w:ascii="Arial" w:hAnsi="Arial" w:cs="Arial"/>
              </w:rPr>
              <w:t xml:space="preserve"> </w:t>
            </w:r>
            <w:r w:rsidRPr="0065434C">
              <w:rPr>
                <w:rFonts w:ascii="Arial" w:hAnsi="Arial" w:cs="Arial"/>
              </w:rPr>
              <w:t xml:space="preserve">1500 </w:t>
            </w:r>
            <w:r w:rsidRPr="38061233">
              <w:rPr>
                <w:rFonts w:ascii="Arial" w:hAnsi="Arial" w:cs="Arial"/>
              </w:rPr>
              <w:t>ir &lt;</w:t>
            </w:r>
            <w:r>
              <w:rPr>
                <w:rFonts w:ascii="Arial" w:hAnsi="Arial" w:cs="Arial"/>
              </w:rPr>
              <w:t xml:space="preserve"> </w:t>
            </w:r>
            <w:r w:rsidRPr="38061233">
              <w:rPr>
                <w:rFonts w:ascii="Arial" w:hAnsi="Arial" w:cs="Arial"/>
              </w:rPr>
              <w:t xml:space="preserve">2000 </w:t>
            </w:r>
            <w:r w:rsidRPr="0065434C">
              <w:rPr>
                <w:rFonts w:ascii="Arial" w:hAnsi="Arial" w:cs="Arial"/>
              </w:rPr>
              <w:t>darbinių valandų</w:t>
            </w:r>
          </w:p>
        </w:tc>
        <w:tc>
          <w:tcPr>
            <w:tcW w:w="1275" w:type="dxa"/>
            <w:vAlign w:val="center"/>
          </w:tcPr>
          <w:p w14:paraId="5ACBD258" w14:textId="29998934" w:rsidR="00AD78E3" w:rsidRPr="007867EE" w:rsidRDefault="00AD78E3" w:rsidP="00AD78E3">
            <w:pPr>
              <w:jc w:val="both"/>
              <w:rPr>
                <w:rFonts w:ascii="Arial" w:hAnsi="Arial" w:cs="Arial"/>
              </w:rPr>
            </w:pPr>
            <w:r w:rsidRPr="0065434C">
              <w:rPr>
                <w:rFonts w:ascii="Arial" w:hAnsi="Arial" w:cs="Arial"/>
              </w:rPr>
              <w:t>0</w:t>
            </w:r>
          </w:p>
        </w:tc>
        <w:tc>
          <w:tcPr>
            <w:tcW w:w="2829" w:type="dxa"/>
            <w:vMerge w:val="restart"/>
          </w:tcPr>
          <w:p w14:paraId="39BBC879" w14:textId="77777777" w:rsidR="00AD78E3" w:rsidRPr="007867EE" w:rsidRDefault="00AD78E3" w:rsidP="00AD78E3">
            <w:pPr>
              <w:jc w:val="both"/>
              <w:rPr>
                <w:rFonts w:ascii="Arial" w:hAnsi="Arial" w:cs="Arial"/>
              </w:rPr>
            </w:pPr>
          </w:p>
        </w:tc>
      </w:tr>
      <w:tr w:rsidR="00AD78E3" w:rsidRPr="007867EE" w14:paraId="2A41DFDE" w14:textId="7921D8F4" w:rsidTr="49B37B5A">
        <w:trPr>
          <w:trHeight w:val="876"/>
        </w:trPr>
        <w:tc>
          <w:tcPr>
            <w:tcW w:w="562" w:type="dxa"/>
            <w:vMerge/>
            <w:vAlign w:val="center"/>
          </w:tcPr>
          <w:p w14:paraId="1880A96A" w14:textId="77777777" w:rsidR="00AD78E3" w:rsidRPr="007867EE" w:rsidRDefault="00AD78E3" w:rsidP="00AD78E3">
            <w:pPr>
              <w:jc w:val="both"/>
              <w:rPr>
                <w:rFonts w:ascii="Arial" w:hAnsi="Arial" w:cs="Arial"/>
              </w:rPr>
            </w:pPr>
          </w:p>
        </w:tc>
        <w:tc>
          <w:tcPr>
            <w:tcW w:w="2127" w:type="dxa"/>
            <w:vMerge/>
            <w:vAlign w:val="center"/>
          </w:tcPr>
          <w:p w14:paraId="44F487C2" w14:textId="69BD26A6" w:rsidR="00AD78E3" w:rsidRPr="007867EE" w:rsidRDefault="00AD78E3" w:rsidP="00AD78E3">
            <w:pPr>
              <w:jc w:val="both"/>
              <w:rPr>
                <w:rFonts w:ascii="Arial" w:hAnsi="Arial" w:cs="Arial"/>
              </w:rPr>
            </w:pPr>
          </w:p>
        </w:tc>
        <w:tc>
          <w:tcPr>
            <w:tcW w:w="2835" w:type="dxa"/>
            <w:vAlign w:val="center"/>
          </w:tcPr>
          <w:p w14:paraId="7408E8B4" w14:textId="02315EF2" w:rsidR="00AD78E3" w:rsidRPr="007867EE" w:rsidRDefault="00AD78E3" w:rsidP="00AD78E3">
            <w:pPr>
              <w:jc w:val="both"/>
              <w:rPr>
                <w:rFonts w:ascii="Arial" w:hAnsi="Arial" w:cs="Arial"/>
              </w:rPr>
            </w:pPr>
            <w:r w:rsidRPr="38061233">
              <w:rPr>
                <w:rFonts w:ascii="Arial" w:hAnsi="Arial" w:cs="Arial"/>
              </w:rPr>
              <w:t>≥</w:t>
            </w:r>
            <w:r>
              <w:rPr>
                <w:rFonts w:ascii="Arial" w:hAnsi="Arial" w:cs="Arial"/>
              </w:rPr>
              <w:t xml:space="preserve"> </w:t>
            </w:r>
            <w:r w:rsidRPr="0065434C">
              <w:rPr>
                <w:rFonts w:ascii="Arial" w:hAnsi="Arial" w:cs="Arial"/>
              </w:rPr>
              <w:t>2000 darbinių valandų</w:t>
            </w:r>
          </w:p>
        </w:tc>
        <w:tc>
          <w:tcPr>
            <w:tcW w:w="1275" w:type="dxa"/>
            <w:vAlign w:val="center"/>
          </w:tcPr>
          <w:p w14:paraId="14D42952" w14:textId="0B990F73" w:rsidR="00AD78E3" w:rsidRPr="00AD78E3" w:rsidRDefault="00AD78E3" w:rsidP="00AD78E3">
            <w:pPr>
              <w:jc w:val="both"/>
              <w:rPr>
                <w:rFonts w:ascii="Arial" w:hAnsi="Arial" w:cs="Arial"/>
              </w:rPr>
            </w:pPr>
            <w:r w:rsidRPr="00AD78E3">
              <w:rPr>
                <w:rFonts w:ascii="Arial" w:hAnsi="Arial" w:cs="Arial"/>
              </w:rPr>
              <w:t>3</w:t>
            </w:r>
          </w:p>
        </w:tc>
        <w:tc>
          <w:tcPr>
            <w:tcW w:w="2829" w:type="dxa"/>
            <w:vMerge/>
          </w:tcPr>
          <w:p w14:paraId="228D0A92" w14:textId="77777777" w:rsidR="00AD78E3" w:rsidRPr="007867EE" w:rsidRDefault="00AD78E3" w:rsidP="00AD78E3">
            <w:pPr>
              <w:jc w:val="both"/>
              <w:rPr>
                <w:rFonts w:ascii="Arial" w:hAnsi="Arial" w:cs="Arial"/>
              </w:rPr>
            </w:pPr>
          </w:p>
        </w:tc>
      </w:tr>
      <w:tr w:rsidR="002143C7" w:rsidRPr="007867EE" w14:paraId="726AB7A8" w14:textId="6DD17888" w:rsidTr="49B37B5A">
        <w:trPr>
          <w:trHeight w:val="536"/>
        </w:trPr>
        <w:tc>
          <w:tcPr>
            <w:tcW w:w="562" w:type="dxa"/>
            <w:vMerge w:val="restart"/>
            <w:vAlign w:val="center"/>
          </w:tcPr>
          <w:p w14:paraId="68598953" w14:textId="2C2D34D1" w:rsidR="002143C7" w:rsidRPr="007867EE" w:rsidRDefault="002143C7" w:rsidP="002143C7">
            <w:pPr>
              <w:jc w:val="both"/>
              <w:rPr>
                <w:rFonts w:ascii="Arial" w:hAnsi="Arial" w:cs="Arial"/>
              </w:rPr>
            </w:pPr>
            <w:r w:rsidRPr="0065434C">
              <w:rPr>
                <w:rFonts w:ascii="Arial" w:hAnsi="Arial" w:cs="Arial"/>
                <w:b/>
                <w:bCs/>
              </w:rPr>
              <w:t>T</w:t>
            </w:r>
            <w:r w:rsidRPr="0065434C">
              <w:rPr>
                <w:rFonts w:ascii="Arial" w:hAnsi="Arial" w:cs="Arial"/>
                <w:b/>
                <w:bCs/>
                <w:vertAlign w:val="subscript"/>
              </w:rPr>
              <w:t>6</w:t>
            </w:r>
          </w:p>
        </w:tc>
        <w:tc>
          <w:tcPr>
            <w:tcW w:w="2127" w:type="dxa"/>
            <w:vMerge w:val="restart"/>
            <w:vAlign w:val="center"/>
          </w:tcPr>
          <w:p w14:paraId="5FF400F3" w14:textId="5D4FF3E4" w:rsidR="002143C7" w:rsidRPr="007867EE" w:rsidRDefault="002143C7" w:rsidP="002143C7">
            <w:pPr>
              <w:jc w:val="both"/>
              <w:rPr>
                <w:rFonts w:ascii="Arial" w:hAnsi="Arial" w:cs="Arial"/>
              </w:rPr>
            </w:pPr>
            <w:r w:rsidRPr="0065434C">
              <w:rPr>
                <w:rFonts w:ascii="Arial" w:hAnsi="Arial" w:cs="Arial"/>
              </w:rPr>
              <w:t>ELS detektoriaus  mėginio praradimas</w:t>
            </w:r>
          </w:p>
        </w:tc>
        <w:tc>
          <w:tcPr>
            <w:tcW w:w="2835" w:type="dxa"/>
            <w:vAlign w:val="center"/>
          </w:tcPr>
          <w:p w14:paraId="2ED55BF2" w14:textId="50BCEB78" w:rsidR="002143C7" w:rsidRPr="007867EE" w:rsidRDefault="32742699" w:rsidP="002143C7">
            <w:pPr>
              <w:jc w:val="both"/>
              <w:rPr>
                <w:rFonts w:ascii="Arial" w:hAnsi="Arial" w:cs="Arial"/>
              </w:rPr>
            </w:pPr>
            <w:r w:rsidRPr="2603F21B">
              <w:rPr>
                <w:rFonts w:ascii="Arial" w:hAnsi="Arial" w:cs="Arial"/>
              </w:rPr>
              <w:t>&gt;</w:t>
            </w:r>
            <w:r w:rsidR="00AD78E3">
              <w:rPr>
                <w:rFonts w:ascii="Arial" w:hAnsi="Arial" w:cs="Arial"/>
              </w:rPr>
              <w:t xml:space="preserve"> </w:t>
            </w:r>
            <w:r w:rsidRPr="2603F21B">
              <w:rPr>
                <w:rFonts w:ascii="Arial" w:hAnsi="Arial" w:cs="Arial"/>
              </w:rPr>
              <w:t>30 ir ≤</w:t>
            </w:r>
            <w:r w:rsidR="002143C7" w:rsidRPr="2603F21B">
              <w:rPr>
                <w:rFonts w:ascii="Arial" w:hAnsi="Arial" w:cs="Arial"/>
              </w:rPr>
              <w:t xml:space="preserve"> 50 </w:t>
            </w:r>
            <w:proofErr w:type="spellStart"/>
            <w:r w:rsidR="002143C7" w:rsidRPr="2603F21B">
              <w:rPr>
                <w:rFonts w:ascii="Arial" w:hAnsi="Arial" w:cs="Arial"/>
              </w:rPr>
              <w:t>μL</w:t>
            </w:r>
            <w:proofErr w:type="spellEnd"/>
            <w:r w:rsidR="002143C7" w:rsidRPr="2603F21B">
              <w:rPr>
                <w:rFonts w:ascii="Arial" w:hAnsi="Arial" w:cs="Arial"/>
              </w:rPr>
              <w:t>/min</w:t>
            </w:r>
          </w:p>
        </w:tc>
        <w:tc>
          <w:tcPr>
            <w:tcW w:w="1275" w:type="dxa"/>
            <w:vAlign w:val="center"/>
          </w:tcPr>
          <w:p w14:paraId="4A351B72" w14:textId="0E3EC271" w:rsidR="002143C7" w:rsidRPr="007867EE" w:rsidRDefault="002143C7" w:rsidP="002143C7">
            <w:pPr>
              <w:jc w:val="both"/>
              <w:rPr>
                <w:rFonts w:ascii="Arial" w:hAnsi="Arial" w:cs="Arial"/>
              </w:rPr>
            </w:pPr>
            <w:r w:rsidRPr="0065434C">
              <w:rPr>
                <w:rFonts w:ascii="Arial" w:hAnsi="Arial" w:cs="Arial"/>
              </w:rPr>
              <w:t>0</w:t>
            </w:r>
          </w:p>
        </w:tc>
        <w:tc>
          <w:tcPr>
            <w:tcW w:w="2829" w:type="dxa"/>
            <w:vMerge w:val="restart"/>
          </w:tcPr>
          <w:p w14:paraId="1809FD82" w14:textId="77777777" w:rsidR="002143C7" w:rsidRPr="007867EE" w:rsidRDefault="002143C7" w:rsidP="002143C7">
            <w:pPr>
              <w:jc w:val="both"/>
              <w:rPr>
                <w:rFonts w:ascii="Arial" w:hAnsi="Arial" w:cs="Arial"/>
              </w:rPr>
            </w:pPr>
          </w:p>
        </w:tc>
      </w:tr>
      <w:tr w:rsidR="002143C7" w:rsidRPr="007867EE" w14:paraId="11E8AB14" w14:textId="7E08489B" w:rsidTr="49B37B5A">
        <w:trPr>
          <w:trHeight w:val="70"/>
        </w:trPr>
        <w:tc>
          <w:tcPr>
            <w:tcW w:w="562" w:type="dxa"/>
            <w:vMerge/>
            <w:vAlign w:val="center"/>
          </w:tcPr>
          <w:p w14:paraId="49B918A7" w14:textId="77777777" w:rsidR="002143C7" w:rsidRPr="007867EE" w:rsidRDefault="002143C7" w:rsidP="002143C7">
            <w:pPr>
              <w:jc w:val="both"/>
              <w:rPr>
                <w:rFonts w:ascii="Arial" w:hAnsi="Arial" w:cs="Arial"/>
              </w:rPr>
            </w:pPr>
          </w:p>
        </w:tc>
        <w:tc>
          <w:tcPr>
            <w:tcW w:w="2127" w:type="dxa"/>
            <w:vMerge/>
            <w:vAlign w:val="center"/>
          </w:tcPr>
          <w:p w14:paraId="0314A0AB" w14:textId="1F884483" w:rsidR="002143C7" w:rsidRPr="007867EE" w:rsidRDefault="002143C7" w:rsidP="002143C7">
            <w:pPr>
              <w:jc w:val="both"/>
              <w:rPr>
                <w:rFonts w:ascii="Arial" w:hAnsi="Arial" w:cs="Arial"/>
              </w:rPr>
            </w:pPr>
          </w:p>
        </w:tc>
        <w:tc>
          <w:tcPr>
            <w:tcW w:w="2835" w:type="dxa"/>
            <w:vAlign w:val="center"/>
          </w:tcPr>
          <w:p w14:paraId="496484AE" w14:textId="6FB9E5CF" w:rsidR="002143C7" w:rsidRPr="007867EE" w:rsidRDefault="35F0EBF1" w:rsidP="002143C7">
            <w:pPr>
              <w:jc w:val="both"/>
              <w:rPr>
                <w:rFonts w:ascii="Arial" w:hAnsi="Arial" w:cs="Arial"/>
              </w:rPr>
            </w:pPr>
            <w:r w:rsidRPr="2603F21B">
              <w:rPr>
                <w:rFonts w:ascii="Arial" w:hAnsi="Arial" w:cs="Arial"/>
              </w:rPr>
              <w:t>≤</w:t>
            </w:r>
            <w:r w:rsidR="002143C7" w:rsidRPr="2603F21B">
              <w:rPr>
                <w:rFonts w:ascii="Arial" w:hAnsi="Arial" w:cs="Arial"/>
              </w:rPr>
              <w:t xml:space="preserve"> 30 </w:t>
            </w:r>
            <w:proofErr w:type="spellStart"/>
            <w:r w:rsidR="002143C7" w:rsidRPr="2603F21B">
              <w:rPr>
                <w:rFonts w:ascii="Arial" w:hAnsi="Arial" w:cs="Arial"/>
              </w:rPr>
              <w:t>μL</w:t>
            </w:r>
            <w:proofErr w:type="spellEnd"/>
            <w:r w:rsidR="002143C7" w:rsidRPr="2603F21B">
              <w:rPr>
                <w:rFonts w:ascii="Arial" w:hAnsi="Arial" w:cs="Arial"/>
              </w:rPr>
              <w:t>/min</w:t>
            </w:r>
          </w:p>
        </w:tc>
        <w:tc>
          <w:tcPr>
            <w:tcW w:w="1275" w:type="dxa"/>
            <w:vAlign w:val="center"/>
          </w:tcPr>
          <w:p w14:paraId="3042E8C5" w14:textId="1DD01473" w:rsidR="002143C7" w:rsidRPr="002143C7" w:rsidRDefault="002143C7" w:rsidP="002143C7">
            <w:pPr>
              <w:jc w:val="both"/>
              <w:rPr>
                <w:rFonts w:ascii="Arial" w:hAnsi="Arial" w:cs="Arial"/>
              </w:rPr>
            </w:pPr>
            <w:r w:rsidRPr="002143C7">
              <w:rPr>
                <w:rFonts w:ascii="Arial" w:hAnsi="Arial" w:cs="Arial"/>
              </w:rPr>
              <w:t>5</w:t>
            </w:r>
          </w:p>
        </w:tc>
        <w:tc>
          <w:tcPr>
            <w:tcW w:w="2829" w:type="dxa"/>
            <w:vMerge/>
          </w:tcPr>
          <w:p w14:paraId="1ED65999" w14:textId="77777777" w:rsidR="002143C7" w:rsidRPr="007867EE" w:rsidRDefault="002143C7" w:rsidP="002143C7">
            <w:pPr>
              <w:jc w:val="both"/>
              <w:rPr>
                <w:rFonts w:ascii="Arial" w:hAnsi="Arial" w:cs="Arial"/>
              </w:rPr>
            </w:pPr>
          </w:p>
        </w:tc>
      </w:tr>
      <w:tr w:rsidR="005F2437" w:rsidRPr="007867EE" w14:paraId="00690BB0" w14:textId="3AD33808" w:rsidTr="49B37B5A">
        <w:trPr>
          <w:trHeight w:val="330"/>
        </w:trPr>
        <w:tc>
          <w:tcPr>
            <w:tcW w:w="562" w:type="dxa"/>
            <w:vMerge w:val="restart"/>
            <w:vAlign w:val="center"/>
          </w:tcPr>
          <w:p w14:paraId="2EE5A099" w14:textId="7AF33DDA" w:rsidR="005F2437" w:rsidRPr="007867EE" w:rsidRDefault="005F2437" w:rsidP="005F2437">
            <w:pPr>
              <w:jc w:val="both"/>
              <w:rPr>
                <w:rFonts w:ascii="Arial" w:eastAsia="Times New Roman" w:hAnsi="Arial" w:cs="Arial"/>
              </w:rPr>
            </w:pPr>
            <w:r w:rsidRPr="0065434C">
              <w:rPr>
                <w:rFonts w:ascii="Arial" w:eastAsia="Times New Roman" w:hAnsi="Arial" w:cs="Arial"/>
                <w:b/>
                <w:bCs/>
              </w:rPr>
              <w:t>T</w:t>
            </w:r>
            <w:r w:rsidRPr="0065434C">
              <w:rPr>
                <w:rFonts w:ascii="Arial" w:eastAsia="Times New Roman" w:hAnsi="Arial" w:cs="Arial"/>
                <w:b/>
                <w:bCs/>
                <w:vertAlign w:val="subscript"/>
              </w:rPr>
              <w:t>7</w:t>
            </w:r>
          </w:p>
        </w:tc>
        <w:tc>
          <w:tcPr>
            <w:tcW w:w="2127" w:type="dxa"/>
            <w:vMerge w:val="restart"/>
            <w:vAlign w:val="center"/>
          </w:tcPr>
          <w:p w14:paraId="25F7EC1E" w14:textId="6098D658" w:rsidR="005F2437" w:rsidRPr="007867EE" w:rsidRDefault="005F2437" w:rsidP="005F2437">
            <w:pPr>
              <w:jc w:val="both"/>
              <w:rPr>
                <w:rFonts w:ascii="Arial" w:eastAsia="Times New Roman" w:hAnsi="Arial" w:cs="Arial"/>
              </w:rPr>
            </w:pPr>
            <w:r w:rsidRPr="0065434C">
              <w:rPr>
                <w:rFonts w:ascii="Arial" w:eastAsia="Times New Roman" w:hAnsi="Arial" w:cs="Arial"/>
              </w:rPr>
              <w:t>ELS detektoriaus funkcionalumas nereikalaujantis atskiro temperatūros ir dujų srauto reguliavimo prieš kiekvieną analizę</w:t>
            </w:r>
          </w:p>
        </w:tc>
        <w:tc>
          <w:tcPr>
            <w:tcW w:w="2835" w:type="dxa"/>
            <w:vAlign w:val="center"/>
          </w:tcPr>
          <w:p w14:paraId="332A0A2C" w14:textId="6263DB70" w:rsidR="005F2437" w:rsidRPr="007867EE" w:rsidRDefault="005F2437" w:rsidP="005F2437">
            <w:pPr>
              <w:spacing w:before="100" w:beforeAutospacing="1" w:after="100" w:afterAutospacing="1" w:line="240" w:lineRule="auto"/>
              <w:jc w:val="both"/>
              <w:rPr>
                <w:rFonts w:ascii="Arial" w:eastAsia="Times New Roman" w:hAnsi="Arial" w:cs="Arial"/>
              </w:rPr>
            </w:pPr>
            <w:r w:rsidRPr="0065434C">
              <w:rPr>
                <w:rFonts w:ascii="Arial" w:eastAsia="Times New Roman" w:hAnsi="Arial" w:cs="Arial"/>
              </w:rPr>
              <w:t>Nėra</w:t>
            </w:r>
          </w:p>
        </w:tc>
        <w:tc>
          <w:tcPr>
            <w:tcW w:w="1275" w:type="dxa"/>
            <w:vAlign w:val="center"/>
          </w:tcPr>
          <w:p w14:paraId="6ED51A90" w14:textId="2BE63FFD" w:rsidR="005F2437" w:rsidRPr="007867EE" w:rsidRDefault="005F2437" w:rsidP="005F2437">
            <w:pPr>
              <w:jc w:val="both"/>
              <w:rPr>
                <w:rFonts w:ascii="Arial" w:hAnsi="Arial" w:cs="Arial"/>
              </w:rPr>
            </w:pPr>
            <w:r w:rsidRPr="0065434C">
              <w:rPr>
                <w:rFonts w:ascii="Arial" w:hAnsi="Arial" w:cs="Arial"/>
              </w:rPr>
              <w:t>0</w:t>
            </w:r>
          </w:p>
        </w:tc>
        <w:tc>
          <w:tcPr>
            <w:tcW w:w="2829" w:type="dxa"/>
            <w:vMerge w:val="restart"/>
          </w:tcPr>
          <w:p w14:paraId="541953BC" w14:textId="77777777" w:rsidR="005F2437" w:rsidRPr="007867EE" w:rsidRDefault="005F2437" w:rsidP="005F2437">
            <w:pPr>
              <w:jc w:val="both"/>
              <w:rPr>
                <w:rFonts w:ascii="Arial" w:hAnsi="Arial" w:cs="Arial"/>
              </w:rPr>
            </w:pPr>
          </w:p>
        </w:tc>
      </w:tr>
      <w:tr w:rsidR="005F2437" w:rsidRPr="007867EE" w14:paraId="75B3B017" w14:textId="62234D4D" w:rsidTr="49B37B5A">
        <w:trPr>
          <w:trHeight w:val="386"/>
        </w:trPr>
        <w:tc>
          <w:tcPr>
            <w:tcW w:w="562" w:type="dxa"/>
            <w:vMerge/>
            <w:vAlign w:val="center"/>
          </w:tcPr>
          <w:p w14:paraId="400B3493" w14:textId="77777777" w:rsidR="005F2437" w:rsidRPr="007867EE" w:rsidRDefault="005F2437" w:rsidP="005F2437">
            <w:pPr>
              <w:jc w:val="both"/>
              <w:rPr>
                <w:rFonts w:ascii="Arial" w:eastAsia="Times New Roman" w:hAnsi="Arial" w:cs="Arial"/>
              </w:rPr>
            </w:pPr>
          </w:p>
        </w:tc>
        <w:tc>
          <w:tcPr>
            <w:tcW w:w="2127" w:type="dxa"/>
            <w:vMerge/>
            <w:vAlign w:val="center"/>
          </w:tcPr>
          <w:p w14:paraId="58F21EB3" w14:textId="236A4CA6" w:rsidR="005F2437" w:rsidRPr="007867EE" w:rsidRDefault="005F2437" w:rsidP="005F2437">
            <w:pPr>
              <w:jc w:val="both"/>
              <w:rPr>
                <w:rFonts w:ascii="Arial" w:eastAsia="Times New Roman" w:hAnsi="Arial" w:cs="Arial"/>
              </w:rPr>
            </w:pPr>
          </w:p>
        </w:tc>
        <w:tc>
          <w:tcPr>
            <w:tcW w:w="2835" w:type="dxa"/>
            <w:vAlign w:val="center"/>
          </w:tcPr>
          <w:p w14:paraId="5B90A8F8" w14:textId="3B31A0C1" w:rsidR="005F2437" w:rsidRPr="007867EE" w:rsidRDefault="005F2437" w:rsidP="005F2437">
            <w:pPr>
              <w:spacing w:before="100" w:beforeAutospacing="1" w:after="100" w:afterAutospacing="1" w:line="240" w:lineRule="auto"/>
              <w:jc w:val="both"/>
              <w:rPr>
                <w:rFonts w:ascii="Arial" w:eastAsia="Times New Roman" w:hAnsi="Arial" w:cs="Arial"/>
              </w:rPr>
            </w:pPr>
            <w:r w:rsidRPr="0065434C">
              <w:rPr>
                <w:rFonts w:ascii="Arial" w:eastAsia="Times New Roman" w:hAnsi="Arial" w:cs="Arial"/>
              </w:rPr>
              <w:t>Yra</w:t>
            </w:r>
          </w:p>
        </w:tc>
        <w:tc>
          <w:tcPr>
            <w:tcW w:w="1275" w:type="dxa"/>
            <w:vAlign w:val="center"/>
          </w:tcPr>
          <w:p w14:paraId="57AF288E" w14:textId="79F0EFC4" w:rsidR="005F2437" w:rsidRPr="005F2437" w:rsidRDefault="005F2437" w:rsidP="005F2437">
            <w:pPr>
              <w:jc w:val="both"/>
              <w:rPr>
                <w:rFonts w:ascii="Arial" w:hAnsi="Arial" w:cs="Arial"/>
              </w:rPr>
            </w:pPr>
            <w:r w:rsidRPr="005F2437">
              <w:rPr>
                <w:rFonts w:ascii="Arial" w:hAnsi="Arial" w:cs="Arial"/>
              </w:rPr>
              <w:t>5</w:t>
            </w:r>
          </w:p>
        </w:tc>
        <w:tc>
          <w:tcPr>
            <w:tcW w:w="2829" w:type="dxa"/>
            <w:vMerge/>
          </w:tcPr>
          <w:p w14:paraId="7F596EDE" w14:textId="77777777" w:rsidR="005F2437" w:rsidRPr="007867EE" w:rsidRDefault="005F2437" w:rsidP="005F2437">
            <w:pPr>
              <w:jc w:val="both"/>
              <w:rPr>
                <w:rFonts w:ascii="Arial" w:hAnsi="Arial" w:cs="Arial"/>
              </w:rPr>
            </w:pPr>
          </w:p>
        </w:tc>
      </w:tr>
    </w:tbl>
    <w:p w14:paraId="67F3BBA8" w14:textId="77777777" w:rsidR="00746CA0" w:rsidRPr="007867EE" w:rsidRDefault="00746CA0" w:rsidP="009D76C7">
      <w:pPr>
        <w:spacing w:after="0" w:line="240" w:lineRule="auto"/>
        <w:rPr>
          <w:rFonts w:ascii="Arial" w:eastAsia="Times New Roman" w:hAnsi="Arial" w:cs="Arial"/>
          <w:bCs/>
          <w:iCs/>
        </w:rPr>
      </w:pPr>
    </w:p>
    <w:p w14:paraId="5CF57549" w14:textId="1C4D91B6" w:rsidR="002A659E" w:rsidRPr="007867EE" w:rsidRDefault="00EE25D0" w:rsidP="00EE25D0">
      <w:pPr>
        <w:spacing w:after="0" w:line="240" w:lineRule="auto"/>
        <w:jc w:val="both"/>
        <w:rPr>
          <w:rFonts w:ascii="Arial" w:eastAsia="Times New Roman" w:hAnsi="Arial" w:cs="Arial"/>
          <w:bCs/>
          <w:iCs/>
        </w:rPr>
      </w:pPr>
      <w:r w:rsidRPr="007867EE">
        <w:rPr>
          <w:rFonts w:ascii="Arial" w:eastAsia="Times New Roman" w:hAnsi="Arial" w:cs="Arial"/>
          <w:bCs/>
          <w:iCs/>
        </w:rPr>
        <w:t xml:space="preserve">*** </w:t>
      </w:r>
      <w:r w:rsidR="00DA00CB" w:rsidRPr="00E53F1D">
        <w:rPr>
          <w:rFonts w:ascii="Arial" w:eastAsia="Times New Roman" w:hAnsi="Arial" w:cs="Arial"/>
          <w:b/>
        </w:rPr>
        <w:t xml:space="preserve">Tiekėjui nepagrindus, kad siūlomas pirkimo objektas atitinka tiekėjo siūlomus parametrus, tiekėjui bus skiriama 0 balų už atitinkamą </w:t>
      </w:r>
      <w:proofErr w:type="spellStart"/>
      <w:r w:rsidR="00DA00CB" w:rsidRPr="00DA00CB">
        <w:rPr>
          <w:rFonts w:ascii="Arial" w:eastAsia="Times New Roman" w:hAnsi="Arial" w:cs="Arial"/>
          <w:b/>
        </w:rPr>
        <w:t>Ti</w:t>
      </w:r>
      <w:proofErr w:type="spellEnd"/>
      <w:r w:rsidR="00DA00CB" w:rsidRPr="00B56D20">
        <w:rPr>
          <w:rFonts w:ascii="Arial" w:eastAsia="Times New Roman" w:hAnsi="Arial" w:cs="Arial"/>
          <w:b/>
        </w:rPr>
        <w:t xml:space="preserve"> </w:t>
      </w:r>
      <w:r w:rsidR="00DA00CB" w:rsidRPr="00E53F1D">
        <w:rPr>
          <w:rFonts w:ascii="Arial" w:eastAsia="Times New Roman" w:hAnsi="Arial" w:cs="Arial"/>
          <w:b/>
        </w:rPr>
        <w:t>kriterijų</w:t>
      </w:r>
      <w:r w:rsidRPr="00E53F1D">
        <w:rPr>
          <w:rFonts w:ascii="Arial" w:hAnsi="Arial" w:cs="Arial"/>
          <w:b/>
        </w:rPr>
        <w:t>.</w:t>
      </w:r>
    </w:p>
    <w:p w14:paraId="1FCB36A7" w14:textId="77777777" w:rsidR="002A659E" w:rsidRPr="007867EE" w:rsidRDefault="002A659E" w:rsidP="009D76C7">
      <w:pPr>
        <w:spacing w:after="0" w:line="240" w:lineRule="auto"/>
        <w:rPr>
          <w:rFonts w:ascii="Arial" w:eastAsia="Times New Roman" w:hAnsi="Arial" w:cs="Arial"/>
          <w:bCs/>
          <w:i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252"/>
      </w:tblGrid>
      <w:tr w:rsidR="00086245" w:rsidRPr="007867EE" w14:paraId="006482CA" w14:textId="77777777" w:rsidTr="00A631C0">
        <w:tc>
          <w:tcPr>
            <w:tcW w:w="96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6EA4A3FC" w:rsidR="00086245" w:rsidRPr="007867EE" w:rsidRDefault="002A659E" w:rsidP="00086245">
            <w:pPr>
              <w:spacing w:after="0" w:line="240" w:lineRule="auto"/>
              <w:jc w:val="center"/>
              <w:rPr>
                <w:rFonts w:ascii="Arial" w:eastAsia="Times New Roman" w:hAnsi="Arial" w:cs="Arial"/>
                <w:b/>
              </w:rPr>
            </w:pPr>
            <w:r w:rsidRPr="007867EE">
              <w:rPr>
                <w:rFonts w:ascii="Arial" w:hAnsi="Arial" w:cs="Arial"/>
                <w:b/>
                <w:bCs/>
              </w:rPr>
              <w:t>6</w:t>
            </w:r>
            <w:r w:rsidR="00086245" w:rsidRPr="007867EE">
              <w:rPr>
                <w:rFonts w:ascii="Arial" w:hAnsi="Arial" w:cs="Arial"/>
                <w:b/>
                <w:bCs/>
              </w:rPr>
              <w:t xml:space="preserve">. </w:t>
            </w:r>
            <w:r w:rsidR="008F666D" w:rsidRPr="007867EE">
              <w:rPr>
                <w:rFonts w:ascii="Arial" w:hAnsi="Arial" w:cs="Arial"/>
                <w:b/>
                <w:bCs/>
              </w:rPr>
              <w:t xml:space="preserve">TEIKIAMI </w:t>
            </w:r>
            <w:r w:rsidR="00086245" w:rsidRPr="007867EE">
              <w:rPr>
                <w:rFonts w:ascii="Arial" w:hAnsi="Arial" w:cs="Arial"/>
                <w:b/>
                <w:bCs/>
              </w:rPr>
              <w:t>DOKUMENTAI IR INFORMACIJA APIE JUOSE PATEIKIAMĄ KONFIDENCIALIĄ INFORMACIJĄ</w:t>
            </w:r>
          </w:p>
        </w:tc>
      </w:tr>
      <w:tr w:rsidR="009D76C7" w:rsidRPr="007867EE" w14:paraId="08884C86" w14:textId="77777777" w:rsidTr="00A631C0">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7867EE" w:rsidRDefault="00086245" w:rsidP="00404F6A">
            <w:pPr>
              <w:spacing w:after="0" w:line="240" w:lineRule="auto"/>
              <w:jc w:val="center"/>
              <w:rPr>
                <w:rFonts w:ascii="Arial" w:eastAsia="Times New Roman" w:hAnsi="Arial" w:cs="Arial"/>
                <w:b/>
              </w:rPr>
            </w:pPr>
            <w:r w:rsidRPr="007867EE">
              <w:rPr>
                <w:rFonts w:ascii="Arial" w:eastAsia="Times New Roman" w:hAnsi="Arial" w:cs="Arial"/>
                <w:b/>
              </w:rPr>
              <w:t xml:space="preserve">Dokumento </w:t>
            </w:r>
            <w:r w:rsidR="008A7236" w:rsidRPr="007867EE">
              <w:rPr>
                <w:rFonts w:ascii="Arial" w:eastAsia="Times New Roman" w:hAnsi="Arial" w:cs="Arial"/>
                <w:b/>
              </w:rPr>
              <w:t>pavadinimas</w:t>
            </w:r>
          </w:p>
          <w:p w14:paraId="51446371" w14:textId="654BF755" w:rsidR="00C45C03" w:rsidRPr="007867EE" w:rsidRDefault="00C45C03" w:rsidP="001109F5">
            <w:pPr>
              <w:spacing w:after="0" w:line="240" w:lineRule="auto"/>
              <w:jc w:val="center"/>
              <w:rPr>
                <w:rFonts w:ascii="Arial" w:eastAsia="Times New Roman" w:hAnsi="Arial" w:cs="Arial"/>
                <w:b/>
                <w:i/>
              </w:rPr>
            </w:pPr>
            <w:r w:rsidRPr="007867EE">
              <w:rPr>
                <w:rFonts w:ascii="Arial" w:eastAsia="Times New Roman" w:hAnsi="Arial" w:cs="Arial"/>
                <w:i/>
                <w:color w:val="4472C4" w:themeColor="accent1"/>
              </w:rPr>
              <w:t>(</w:t>
            </w:r>
            <w:r w:rsidR="009C5F13" w:rsidRPr="007867EE">
              <w:rPr>
                <w:rFonts w:ascii="Arial" w:eastAsia="Times New Roman" w:hAnsi="Arial" w:cs="Arial"/>
                <w:i/>
                <w:color w:val="4472C4" w:themeColor="accent1"/>
              </w:rPr>
              <w:t xml:space="preserve">pridedami visi išvardinti dokumentai išskyrus atvejus, </w:t>
            </w:r>
            <w:r w:rsidR="00EC3626" w:rsidRPr="007867EE">
              <w:rPr>
                <w:rFonts w:ascii="Arial" w:eastAsia="Times New Roman" w:hAnsi="Arial" w:cs="Arial"/>
                <w:i/>
                <w:color w:val="4472C4" w:themeColor="accent1"/>
              </w:rPr>
              <w:t>kai</w:t>
            </w:r>
            <w:r w:rsidR="007A3531" w:rsidRPr="007867EE">
              <w:rPr>
                <w:rFonts w:ascii="Arial" w:eastAsia="Times New Roman" w:hAnsi="Arial" w:cs="Arial"/>
                <w:i/>
                <w:color w:val="4472C4" w:themeColor="accent1"/>
              </w:rPr>
              <w:t xml:space="preserve"> nėra skliaustuose </w:t>
            </w:r>
            <w:r w:rsidR="00404F6A" w:rsidRPr="007867EE">
              <w:rPr>
                <w:rFonts w:ascii="Arial" w:eastAsia="Times New Roman" w:hAnsi="Arial" w:cs="Arial"/>
                <w:i/>
                <w:color w:val="4472C4" w:themeColor="accent1"/>
              </w:rPr>
              <w:t xml:space="preserve">išvardintų aplinkybių ir dėl to dokumentą pridėti neaktualu </w:t>
            </w:r>
            <w:r w:rsidRPr="007867EE">
              <w:rPr>
                <w:rFonts w:ascii="Arial" w:eastAsia="Times New Roman" w:hAnsi="Arial" w:cs="Arial"/>
                <w:i/>
                <w:color w:val="4472C4" w:themeColor="accent1"/>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7867EE" w:rsidRDefault="004256A3" w:rsidP="00404F6A">
            <w:pPr>
              <w:spacing w:after="0" w:line="240" w:lineRule="auto"/>
              <w:jc w:val="center"/>
              <w:rPr>
                <w:rFonts w:ascii="Arial" w:eastAsia="Times New Roman" w:hAnsi="Arial" w:cs="Arial"/>
                <w:b/>
              </w:rPr>
            </w:pPr>
            <w:r w:rsidRPr="007867EE">
              <w:rPr>
                <w:rFonts w:ascii="Arial" w:eastAsia="Times New Roman" w:hAnsi="Arial" w:cs="Arial"/>
                <w:b/>
              </w:rPr>
              <w:t>Informacija, ar dokumente yra konfiden</w:t>
            </w:r>
            <w:r w:rsidR="000769EF" w:rsidRPr="007867EE">
              <w:rPr>
                <w:rFonts w:ascii="Arial" w:eastAsia="Times New Roman" w:hAnsi="Arial" w:cs="Arial"/>
                <w:b/>
              </w:rPr>
              <w:t>cialios informacijos</w:t>
            </w:r>
          </w:p>
          <w:p w14:paraId="0BB57CC5" w14:textId="08AD02B6" w:rsidR="009D76C7" w:rsidRPr="007867EE" w:rsidRDefault="009D76C7" w:rsidP="00EC3626">
            <w:pPr>
              <w:spacing w:after="0" w:line="240" w:lineRule="auto"/>
              <w:jc w:val="center"/>
              <w:rPr>
                <w:rFonts w:ascii="Arial" w:eastAsia="Times New Roman" w:hAnsi="Arial" w:cs="Arial"/>
                <w:b/>
              </w:rPr>
            </w:pPr>
            <w:r w:rsidRPr="007867EE">
              <w:rPr>
                <w:rFonts w:ascii="Arial" w:eastAsia="Times New Roman" w:hAnsi="Arial" w:cs="Arial"/>
                <w:i/>
                <w:color w:val="4472C4" w:themeColor="accent1"/>
              </w:rPr>
              <w:t>(</w:t>
            </w:r>
            <w:r w:rsidR="00244760" w:rsidRPr="007867EE">
              <w:rPr>
                <w:rFonts w:ascii="Arial" w:eastAsia="Times New Roman" w:hAnsi="Arial" w:cs="Arial"/>
                <w:i/>
                <w:color w:val="4472C4" w:themeColor="accent1"/>
              </w:rPr>
              <w:t xml:space="preserve">pasirenkama </w:t>
            </w:r>
            <w:r w:rsidRPr="007867EE">
              <w:rPr>
                <w:rFonts w:ascii="Arial" w:eastAsia="Times New Roman" w:hAnsi="Arial" w:cs="Arial"/>
                <w:i/>
                <w:color w:val="4472C4" w:themeColor="accent1"/>
              </w:rPr>
              <w:t>taip</w:t>
            </w:r>
            <w:r w:rsidR="00406496" w:rsidRPr="007867EE">
              <w:rPr>
                <w:rFonts w:ascii="Arial" w:eastAsia="Times New Roman" w:hAnsi="Arial" w:cs="Arial"/>
                <w:i/>
                <w:color w:val="4472C4" w:themeColor="accent1"/>
              </w:rPr>
              <w:t>/</w:t>
            </w:r>
            <w:r w:rsidRPr="007867EE">
              <w:rPr>
                <w:rFonts w:ascii="Arial" w:eastAsia="Times New Roman" w:hAnsi="Arial" w:cs="Arial"/>
                <w:i/>
                <w:color w:val="4472C4" w:themeColor="accent1"/>
              </w:rPr>
              <w:t>ne</w:t>
            </w:r>
            <w:r w:rsidR="00406496" w:rsidRPr="007867EE">
              <w:rPr>
                <w:rFonts w:ascii="Arial" w:eastAsia="Times New Roman" w:hAnsi="Arial" w:cs="Arial"/>
                <w:i/>
                <w:color w:val="4472C4" w:themeColor="accent1"/>
              </w:rPr>
              <w:t>/netaik</w:t>
            </w:r>
            <w:r w:rsidR="006F0393" w:rsidRPr="007867EE">
              <w:rPr>
                <w:rFonts w:ascii="Arial" w:eastAsia="Times New Roman" w:hAnsi="Arial" w:cs="Arial"/>
                <w:i/>
                <w:color w:val="4472C4" w:themeColor="accent1"/>
              </w:rPr>
              <w:t>ytin</w:t>
            </w:r>
            <w:r w:rsidR="006F0393" w:rsidRPr="007867EE">
              <w:rPr>
                <w:rFonts w:ascii="Arial" w:eastAsia="Times New Roman" w:hAnsi="Arial" w:cs="Arial"/>
                <w:i/>
                <w:color w:val="4472C4" w:themeColor="accent1"/>
              </w:rPr>
              <w:lastRenderedPageBreak/>
              <w:t xml:space="preserve">a </w:t>
            </w:r>
            <w:r w:rsidR="00406496" w:rsidRPr="007867EE">
              <w:rPr>
                <w:rFonts w:ascii="Arial" w:eastAsia="Times New Roman" w:hAnsi="Arial" w:cs="Arial"/>
                <w:i/>
                <w:color w:val="4472C4" w:themeColor="accent1"/>
              </w:rPr>
              <w:t xml:space="preserve">(jei nėra </w:t>
            </w:r>
            <w:r w:rsidR="00782BF3" w:rsidRPr="007867EE">
              <w:rPr>
                <w:rFonts w:ascii="Arial" w:eastAsia="Times New Roman" w:hAnsi="Arial" w:cs="Arial"/>
                <w:i/>
                <w:color w:val="4472C4" w:themeColor="accent1"/>
              </w:rPr>
              <w:t>aktualu pridėti atitinkamą dokumentą</w:t>
            </w:r>
            <w:r w:rsidR="00406496" w:rsidRPr="007867EE">
              <w:rPr>
                <w:rFonts w:ascii="Arial" w:eastAsia="Times New Roman" w:hAnsi="Arial" w:cs="Arial"/>
                <w:i/>
                <w:color w:val="4472C4" w:themeColor="accent1"/>
              </w:rPr>
              <w:t>)</w:t>
            </w:r>
            <w:r w:rsidRPr="007867EE">
              <w:rPr>
                <w:rFonts w:ascii="Arial" w:eastAsia="Times New Roman" w:hAnsi="Arial" w:cs="Arial"/>
                <w:i/>
                <w:color w:val="4472C4" w:themeColor="accent1"/>
              </w:rPr>
              <w:t>)</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7867EE" w:rsidRDefault="004E79C3" w:rsidP="004149CB">
            <w:pPr>
              <w:spacing w:after="0" w:line="240" w:lineRule="auto"/>
              <w:jc w:val="center"/>
              <w:rPr>
                <w:rFonts w:ascii="Arial" w:eastAsia="Times New Roman" w:hAnsi="Arial" w:cs="Arial"/>
                <w:b/>
              </w:rPr>
            </w:pPr>
            <w:r w:rsidRPr="007867EE">
              <w:rPr>
                <w:rFonts w:ascii="Arial" w:eastAsia="Times New Roman" w:hAnsi="Arial" w:cs="Arial"/>
                <w:b/>
              </w:rPr>
              <w:lastRenderedPageBreak/>
              <w:t>Paaiškinimas</w:t>
            </w:r>
            <w:r w:rsidR="00ED3003" w:rsidRPr="007867EE">
              <w:rPr>
                <w:rFonts w:ascii="Arial" w:eastAsia="Times New Roman" w:hAnsi="Arial" w:cs="Arial"/>
                <w:b/>
              </w:rPr>
              <w:t xml:space="preserve">, kuri </w:t>
            </w:r>
            <w:r w:rsidRPr="007867EE">
              <w:rPr>
                <w:rFonts w:ascii="Arial" w:eastAsia="Times New Roman" w:hAnsi="Arial" w:cs="Arial"/>
                <w:b/>
              </w:rPr>
              <w:t xml:space="preserve">informacija dokumente yra konfidenciali ir </w:t>
            </w:r>
            <w:r w:rsidR="004E1F29" w:rsidRPr="007867EE">
              <w:rPr>
                <w:rFonts w:ascii="Arial" w:eastAsia="Times New Roman" w:hAnsi="Arial" w:cs="Arial"/>
                <w:b/>
              </w:rPr>
              <w:t>pagrindimas, kodėl ji yra laikoma konfidencialia</w:t>
            </w:r>
            <w:r w:rsidR="00243589" w:rsidRPr="007867EE">
              <w:rPr>
                <w:rStyle w:val="FootnoteReference"/>
                <w:rFonts w:ascii="Arial" w:eastAsia="Times New Roman" w:hAnsi="Arial" w:cs="Arial"/>
                <w:b/>
              </w:rPr>
              <w:footnoteReference w:id="2"/>
            </w:r>
          </w:p>
          <w:p w14:paraId="720D6FD6" w14:textId="2D001726" w:rsidR="00361C38" w:rsidRPr="007867EE" w:rsidRDefault="00A810B8" w:rsidP="00A810B8">
            <w:pPr>
              <w:spacing w:after="0" w:line="240" w:lineRule="auto"/>
              <w:jc w:val="center"/>
              <w:rPr>
                <w:rFonts w:ascii="Arial" w:eastAsia="Times New Roman" w:hAnsi="Arial" w:cs="Arial"/>
                <w:b/>
              </w:rPr>
            </w:pPr>
            <w:r w:rsidRPr="007867EE">
              <w:rPr>
                <w:rFonts w:ascii="Arial" w:eastAsia="Times New Roman" w:hAnsi="Arial" w:cs="Arial"/>
                <w:i/>
                <w:color w:val="4472C4" w:themeColor="accent1"/>
              </w:rPr>
              <w:t>(jei dokumente nėra konfidencialios informacijos, padėkite brūkšnelį)</w:t>
            </w:r>
          </w:p>
        </w:tc>
      </w:tr>
      <w:tr w:rsidR="009D76C7" w:rsidRPr="007867EE" w14:paraId="5206242D" w14:textId="77777777" w:rsidTr="000951D9">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73E952AE" w:rsidR="009D76C7" w:rsidRPr="007867EE" w:rsidRDefault="009D76C7" w:rsidP="002D4DD2">
            <w:pPr>
              <w:spacing w:after="0" w:line="240" w:lineRule="auto"/>
              <w:jc w:val="both"/>
              <w:rPr>
                <w:rFonts w:ascii="Arial" w:eastAsia="Times New Roman" w:hAnsi="Arial" w:cs="Arial"/>
              </w:rPr>
            </w:pPr>
            <w:r w:rsidRPr="007867EE">
              <w:rPr>
                <w:rFonts w:ascii="Arial" w:eastAsia="Times New Roman" w:hAnsi="Arial" w:cs="Arial"/>
              </w:rPr>
              <w:t>Užpildyta</w:t>
            </w:r>
            <w:r w:rsidR="00AF47B4" w:rsidRPr="007867EE">
              <w:rPr>
                <w:rFonts w:ascii="Arial" w:eastAsia="Times New Roman" w:hAnsi="Arial" w:cs="Arial"/>
              </w:rPr>
              <w:t xml:space="preserve"> </w:t>
            </w:r>
            <w:r w:rsidRPr="007867EE">
              <w:rPr>
                <w:rFonts w:ascii="Arial" w:eastAsia="Times New Roman" w:hAnsi="Arial" w:cs="Arial"/>
              </w:rPr>
              <w:t xml:space="preserve">pasiūlymo forma </w:t>
            </w:r>
          </w:p>
        </w:tc>
        <w:sdt>
          <w:sdtPr>
            <w:rPr>
              <w:rFonts w:ascii="Arial" w:eastAsia="Times New Roman" w:hAnsi="Arial" w:cs="Arial"/>
            </w:rPr>
            <w:id w:val="300193552"/>
            <w:placeholder>
              <w:docPart w:val="3ACE2BF95B1D4CADA4DFD0B9D0CF7705"/>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8588065" w14:textId="0C7FAE98" w:rsidR="009D76C7" w:rsidRPr="007867EE" w:rsidRDefault="0046755E" w:rsidP="002D4DD2">
                <w:pPr>
                  <w:spacing w:after="0" w:line="240" w:lineRule="auto"/>
                  <w:jc w:val="both"/>
                  <w:rPr>
                    <w:rFonts w:ascii="Arial" w:eastAsia="Times New Roman" w:hAnsi="Arial" w:cs="Arial"/>
                  </w:rPr>
                </w:pPr>
                <w:r w:rsidRPr="007867EE">
                  <w:rPr>
                    <w:rFonts w:ascii="Arial" w:eastAsia="Times New Roman" w:hAnsi="Arial" w:cs="Arial"/>
                    <w:color w:val="00B050"/>
                  </w:rPr>
                  <w:t>[Pasirinkite]</w:t>
                </w:r>
              </w:p>
            </w:tc>
          </w:sdtContent>
        </w:sdt>
        <w:tc>
          <w:tcPr>
            <w:tcW w:w="4252" w:type="dxa"/>
            <w:tcBorders>
              <w:top w:val="single" w:sz="4" w:space="0" w:color="auto"/>
              <w:left w:val="single" w:sz="4" w:space="0" w:color="auto"/>
              <w:bottom w:val="single" w:sz="4" w:space="0" w:color="auto"/>
              <w:right w:val="single" w:sz="4" w:space="0" w:color="auto"/>
            </w:tcBorders>
            <w:hideMark/>
          </w:tcPr>
          <w:p w14:paraId="56428C1D" w14:textId="44C08F61" w:rsidR="009D76C7" w:rsidRPr="007867EE" w:rsidRDefault="009D76C7" w:rsidP="002D4DD2">
            <w:pPr>
              <w:spacing w:after="0" w:line="240" w:lineRule="auto"/>
              <w:jc w:val="both"/>
              <w:rPr>
                <w:rFonts w:ascii="Arial" w:eastAsia="Times New Roman" w:hAnsi="Arial" w:cs="Arial"/>
              </w:rPr>
            </w:pPr>
          </w:p>
        </w:tc>
      </w:tr>
      <w:tr w:rsidR="00AF47B4" w:rsidRPr="007867EE" w14:paraId="25B81971" w14:textId="77777777" w:rsidTr="000951D9">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F498A" w14:textId="08D3E583" w:rsidR="00AF47B4" w:rsidRPr="007867EE" w:rsidRDefault="0050288E" w:rsidP="002D4DD2">
            <w:pPr>
              <w:spacing w:after="0" w:line="240" w:lineRule="auto"/>
              <w:jc w:val="both"/>
              <w:rPr>
                <w:rFonts w:ascii="Arial" w:eastAsia="Times New Roman" w:hAnsi="Arial" w:cs="Arial"/>
                <w:color w:val="FF0000"/>
              </w:rPr>
            </w:pPr>
            <w:r w:rsidRPr="007867EE">
              <w:rPr>
                <w:rFonts w:ascii="Arial" w:eastAsia="Times New Roman" w:hAnsi="Arial" w:cs="Arial"/>
              </w:rPr>
              <w:t>Užpildyta techninė specifikacija</w:t>
            </w:r>
          </w:p>
        </w:tc>
        <w:sdt>
          <w:sdtPr>
            <w:rPr>
              <w:rFonts w:ascii="Arial" w:eastAsia="Times New Roman" w:hAnsi="Arial" w:cs="Arial"/>
            </w:rPr>
            <w:id w:val="937723429"/>
            <w:placeholder>
              <w:docPart w:val="C06E7E83E28843A8A9DE79B448B7B8D6"/>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342526F9" w14:textId="370421A4" w:rsidR="00AF47B4" w:rsidRPr="007867EE" w:rsidRDefault="0046755E" w:rsidP="002D4DD2">
                <w:pPr>
                  <w:spacing w:after="0" w:line="240" w:lineRule="auto"/>
                  <w:jc w:val="both"/>
                  <w:rPr>
                    <w:rFonts w:ascii="Arial" w:eastAsia="Times New Roman" w:hAnsi="Arial" w:cs="Arial"/>
                    <w:color w:val="FF0000"/>
                  </w:rPr>
                </w:pPr>
                <w:r w:rsidRPr="007867EE">
                  <w:rPr>
                    <w:rFonts w:ascii="Arial" w:eastAsia="Times New Roman" w:hAnsi="Arial" w:cs="Arial"/>
                    <w:color w:val="00B050"/>
                  </w:rPr>
                  <w:t>[Pasirinkite]</w:t>
                </w:r>
              </w:p>
            </w:tc>
          </w:sdtContent>
        </w:sdt>
        <w:tc>
          <w:tcPr>
            <w:tcW w:w="4252" w:type="dxa"/>
            <w:tcBorders>
              <w:top w:val="single" w:sz="4" w:space="0" w:color="auto"/>
              <w:left w:val="single" w:sz="4" w:space="0" w:color="auto"/>
              <w:bottom w:val="single" w:sz="4" w:space="0" w:color="auto"/>
              <w:right w:val="single" w:sz="4" w:space="0" w:color="auto"/>
            </w:tcBorders>
          </w:tcPr>
          <w:p w14:paraId="1054F142" w14:textId="77777777" w:rsidR="00AF47B4" w:rsidRPr="007867EE" w:rsidRDefault="00AF47B4" w:rsidP="002D4DD2">
            <w:pPr>
              <w:spacing w:after="0" w:line="240" w:lineRule="auto"/>
              <w:jc w:val="both"/>
              <w:rPr>
                <w:rFonts w:ascii="Arial" w:eastAsia="Times New Roman" w:hAnsi="Arial" w:cs="Arial"/>
              </w:rPr>
            </w:pPr>
          </w:p>
        </w:tc>
      </w:tr>
      <w:tr w:rsidR="002D4DD2" w:rsidRPr="007867EE" w14:paraId="2499ABDC" w14:textId="77777777" w:rsidTr="000951D9">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74D44" w14:textId="74B3ED28" w:rsidR="002D4DD2" w:rsidRPr="007867EE" w:rsidRDefault="002D4DD2" w:rsidP="002D4DD2">
            <w:pPr>
              <w:spacing w:after="0" w:line="240" w:lineRule="auto"/>
              <w:jc w:val="both"/>
              <w:rPr>
                <w:rFonts w:ascii="Arial" w:eastAsia="Times New Roman" w:hAnsi="Arial" w:cs="Arial"/>
                <w:color w:val="FF0000"/>
              </w:rPr>
            </w:pPr>
            <w:r w:rsidRPr="007867EE">
              <w:rPr>
                <w:rFonts w:ascii="Arial" w:eastAsia="Times New Roman" w:hAnsi="Arial" w:cs="Arial"/>
              </w:rPr>
              <w:t xml:space="preserve">Gamintojo prekių </w:t>
            </w:r>
            <w:r w:rsidR="0032025A" w:rsidRPr="007867EE">
              <w:rPr>
                <w:rFonts w:ascii="Arial" w:eastAsia="Times New Roman" w:hAnsi="Arial" w:cs="Arial"/>
              </w:rPr>
              <w:t xml:space="preserve">ir </w:t>
            </w:r>
            <w:r w:rsidR="002759D5" w:rsidRPr="007867EE">
              <w:rPr>
                <w:rFonts w:ascii="Arial" w:eastAsia="Times New Roman" w:hAnsi="Arial" w:cs="Arial"/>
              </w:rPr>
              <w:t xml:space="preserve">(ar) paslaugų </w:t>
            </w:r>
            <w:r w:rsidRPr="007867EE">
              <w:rPr>
                <w:rFonts w:ascii="Arial" w:eastAsia="Times New Roman" w:hAnsi="Arial" w:cs="Arial"/>
              </w:rPr>
              <w:t>aprašymas</w:t>
            </w:r>
            <w:r w:rsidR="00326834" w:rsidRPr="007867EE">
              <w:rPr>
                <w:rFonts w:ascii="Arial" w:eastAsia="Times New Roman" w:hAnsi="Arial" w:cs="Arial"/>
              </w:rPr>
              <w:t xml:space="preserve"> (-ai) </w:t>
            </w:r>
            <w:r w:rsidRPr="007867EE">
              <w:rPr>
                <w:rFonts w:ascii="Arial" w:eastAsia="Times New Roman" w:hAnsi="Arial" w:cs="Arial"/>
              </w:rPr>
              <w:t>ar lygiavertis dokumentas (-ai), patikimai įrodantis</w:t>
            </w:r>
            <w:r w:rsidR="00164750" w:rsidRPr="007867EE">
              <w:rPr>
                <w:rFonts w:ascii="Arial" w:eastAsia="Times New Roman" w:hAnsi="Arial" w:cs="Arial"/>
              </w:rPr>
              <w:t xml:space="preserve"> (-</w:t>
            </w:r>
            <w:proofErr w:type="spellStart"/>
            <w:r w:rsidR="00164750" w:rsidRPr="007867EE">
              <w:rPr>
                <w:rFonts w:ascii="Arial" w:eastAsia="Times New Roman" w:hAnsi="Arial" w:cs="Arial"/>
              </w:rPr>
              <w:t>ys</w:t>
            </w:r>
            <w:proofErr w:type="spellEnd"/>
            <w:r w:rsidR="00164750" w:rsidRPr="007867EE">
              <w:rPr>
                <w:rFonts w:ascii="Arial" w:eastAsia="Times New Roman" w:hAnsi="Arial" w:cs="Arial"/>
              </w:rPr>
              <w:t>)</w:t>
            </w:r>
            <w:r w:rsidRPr="007867EE">
              <w:rPr>
                <w:rFonts w:ascii="Arial" w:eastAsia="Times New Roman" w:hAnsi="Arial" w:cs="Arial"/>
              </w:rPr>
              <w:t>, kad siūloma</w:t>
            </w:r>
            <w:r w:rsidR="00164750" w:rsidRPr="007867EE">
              <w:rPr>
                <w:rFonts w:ascii="Arial" w:eastAsia="Times New Roman" w:hAnsi="Arial" w:cs="Arial"/>
              </w:rPr>
              <w:t>s</w:t>
            </w:r>
            <w:r w:rsidRPr="007867EE">
              <w:rPr>
                <w:rFonts w:ascii="Arial" w:eastAsia="Times New Roman" w:hAnsi="Arial" w:cs="Arial"/>
              </w:rPr>
              <w:t xml:space="preserve"> </w:t>
            </w:r>
            <w:r w:rsidR="00164750" w:rsidRPr="007867EE">
              <w:rPr>
                <w:rFonts w:ascii="Arial" w:eastAsia="Times New Roman" w:hAnsi="Arial" w:cs="Arial"/>
              </w:rPr>
              <w:t xml:space="preserve">pirkimo objektas </w:t>
            </w:r>
            <w:r w:rsidRPr="007867EE">
              <w:rPr>
                <w:rFonts w:ascii="Arial" w:eastAsia="Times New Roman" w:hAnsi="Arial" w:cs="Arial"/>
              </w:rPr>
              <w:t>atitinka techninėje specifikacijoje pažymėtus reikalavimus.</w:t>
            </w:r>
          </w:p>
        </w:tc>
        <w:sdt>
          <w:sdtPr>
            <w:rPr>
              <w:rFonts w:ascii="Arial" w:eastAsia="Times New Roman" w:hAnsi="Arial" w:cs="Arial"/>
            </w:rPr>
            <w:id w:val="707540384"/>
            <w:placeholder>
              <w:docPart w:val="64B2BED89EDB42DA88C4C5FB8DBD3BC8"/>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01C0664" w14:textId="641F554C" w:rsidR="002D4DD2" w:rsidRPr="007867EE" w:rsidRDefault="0046755E" w:rsidP="002D4DD2">
                <w:pPr>
                  <w:spacing w:after="0" w:line="240" w:lineRule="auto"/>
                  <w:jc w:val="both"/>
                  <w:rPr>
                    <w:rFonts w:ascii="Arial" w:eastAsia="Times New Roman" w:hAnsi="Arial" w:cs="Arial"/>
                    <w:color w:val="FF0000"/>
                  </w:rPr>
                </w:pPr>
                <w:r w:rsidRPr="007867EE">
                  <w:rPr>
                    <w:rFonts w:ascii="Arial" w:eastAsia="Times New Roman" w:hAnsi="Arial" w:cs="Arial"/>
                    <w:color w:val="00B050"/>
                  </w:rPr>
                  <w:t>[Pasirinkite]</w:t>
                </w:r>
              </w:p>
            </w:tc>
          </w:sdtContent>
        </w:sdt>
        <w:tc>
          <w:tcPr>
            <w:tcW w:w="4252" w:type="dxa"/>
            <w:tcBorders>
              <w:top w:val="single" w:sz="4" w:space="0" w:color="auto"/>
              <w:left w:val="single" w:sz="4" w:space="0" w:color="auto"/>
              <w:bottom w:val="single" w:sz="4" w:space="0" w:color="auto"/>
              <w:right w:val="single" w:sz="4" w:space="0" w:color="auto"/>
            </w:tcBorders>
          </w:tcPr>
          <w:p w14:paraId="5E2DF841" w14:textId="77777777" w:rsidR="002D4DD2" w:rsidRPr="007867EE" w:rsidRDefault="002D4DD2" w:rsidP="002D4DD2">
            <w:pPr>
              <w:spacing w:after="0" w:line="240" w:lineRule="auto"/>
              <w:jc w:val="both"/>
              <w:rPr>
                <w:rFonts w:ascii="Arial" w:eastAsia="Times New Roman" w:hAnsi="Arial" w:cs="Arial"/>
              </w:rPr>
            </w:pPr>
          </w:p>
        </w:tc>
      </w:tr>
      <w:tr w:rsidR="00BA7872" w:rsidRPr="007867EE" w14:paraId="5AA68E31" w14:textId="77777777" w:rsidTr="000951D9">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3FCE6" w14:textId="6C3FB050" w:rsidR="00BA7872" w:rsidRPr="007867EE" w:rsidRDefault="007F1D21" w:rsidP="002D4DD2">
            <w:pPr>
              <w:spacing w:after="0" w:line="240" w:lineRule="auto"/>
              <w:jc w:val="both"/>
              <w:rPr>
                <w:rFonts w:ascii="Arial" w:eastAsia="Times New Roman" w:hAnsi="Arial" w:cs="Arial"/>
                <w:i/>
                <w:color w:val="00B050"/>
              </w:rPr>
            </w:pPr>
            <w:r w:rsidRPr="007867EE">
              <w:rPr>
                <w:rFonts w:ascii="Arial" w:eastAsia="Times New Roman" w:hAnsi="Arial" w:cs="Arial"/>
              </w:rPr>
              <w:t>Atnaujinta EBVPD deklaracija</w:t>
            </w:r>
            <w:r w:rsidR="006E6E74" w:rsidRPr="007867EE">
              <w:rPr>
                <w:rFonts w:ascii="Arial" w:eastAsia="Times New Roman" w:hAnsi="Arial" w:cs="Arial"/>
              </w:rPr>
              <w:t xml:space="preserve"> </w:t>
            </w:r>
            <w:r w:rsidR="006E6E74" w:rsidRPr="007867EE">
              <w:rPr>
                <w:rFonts w:ascii="Arial" w:eastAsia="Times New Roman" w:hAnsi="Arial" w:cs="Arial"/>
                <w:i/>
                <w:color w:val="4472C4" w:themeColor="accent1"/>
              </w:rPr>
              <w:t xml:space="preserve">(pridedama, jei paraiškų teikimo metu </w:t>
            </w:r>
            <w:r w:rsidR="00794E90" w:rsidRPr="007867EE">
              <w:rPr>
                <w:rFonts w:ascii="Arial" w:eastAsia="Times New Roman" w:hAnsi="Arial" w:cs="Arial"/>
                <w:i/>
                <w:color w:val="4472C4" w:themeColor="accent1"/>
              </w:rPr>
              <w:t>pateikt</w:t>
            </w:r>
            <w:r w:rsidR="00E91482" w:rsidRPr="007867EE">
              <w:rPr>
                <w:rFonts w:ascii="Arial" w:eastAsia="Times New Roman" w:hAnsi="Arial" w:cs="Arial"/>
                <w:i/>
                <w:color w:val="4472C4" w:themeColor="accent1"/>
              </w:rPr>
              <w:t>oje</w:t>
            </w:r>
            <w:r w:rsidR="00794E90" w:rsidRPr="007867EE">
              <w:rPr>
                <w:rFonts w:ascii="Arial" w:eastAsia="Times New Roman" w:hAnsi="Arial" w:cs="Arial"/>
                <w:i/>
                <w:color w:val="4472C4" w:themeColor="accent1"/>
              </w:rPr>
              <w:t xml:space="preserve"> </w:t>
            </w:r>
            <w:r w:rsidR="000A171D" w:rsidRPr="007867EE">
              <w:rPr>
                <w:rFonts w:ascii="Arial" w:eastAsia="Times New Roman" w:hAnsi="Arial" w:cs="Arial"/>
                <w:i/>
                <w:color w:val="4472C4" w:themeColor="accent1"/>
              </w:rPr>
              <w:t>dalyvio, jo jungtinės veiklos partnerio ar ūkio subjekto, kurio pajėgumais remiamasi</w:t>
            </w:r>
            <w:r w:rsidR="00E91482" w:rsidRPr="007867EE">
              <w:rPr>
                <w:rFonts w:ascii="Arial" w:eastAsia="Times New Roman" w:hAnsi="Arial" w:cs="Arial"/>
                <w:i/>
                <w:color w:val="4472C4" w:themeColor="accent1"/>
              </w:rPr>
              <w:t>,</w:t>
            </w:r>
            <w:r w:rsidR="000A171D" w:rsidRPr="007867EE">
              <w:rPr>
                <w:rFonts w:ascii="Arial" w:eastAsia="Times New Roman" w:hAnsi="Arial" w:cs="Arial"/>
                <w:i/>
                <w:color w:val="4472C4" w:themeColor="accent1"/>
              </w:rPr>
              <w:t xml:space="preserve"> deklaracij</w:t>
            </w:r>
            <w:r w:rsidR="00E91482" w:rsidRPr="007867EE">
              <w:rPr>
                <w:rFonts w:ascii="Arial" w:eastAsia="Times New Roman" w:hAnsi="Arial" w:cs="Arial"/>
                <w:i/>
                <w:color w:val="4472C4" w:themeColor="accent1"/>
              </w:rPr>
              <w:t>oje informacija pasikeitusi</w:t>
            </w:r>
            <w:r w:rsidR="006E6E74" w:rsidRPr="007867EE">
              <w:rPr>
                <w:rFonts w:ascii="Arial" w:eastAsia="Times New Roman" w:hAnsi="Arial" w:cs="Arial"/>
                <w:i/>
                <w:color w:val="4472C4" w:themeColor="accent1"/>
              </w:rPr>
              <w:t>)</w:t>
            </w:r>
          </w:p>
        </w:tc>
        <w:sdt>
          <w:sdtPr>
            <w:rPr>
              <w:rFonts w:ascii="Arial" w:eastAsia="Times New Roman" w:hAnsi="Arial" w:cs="Arial"/>
            </w:rPr>
            <w:id w:val="-584832997"/>
            <w:placeholder>
              <w:docPart w:val="34566A5D55B64E959C4A414B9FD14A03"/>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3E79C1F8" w14:textId="3AEC730C" w:rsidR="00BA7872" w:rsidRPr="007867EE" w:rsidRDefault="0046755E" w:rsidP="002D4DD2">
                <w:pPr>
                  <w:spacing w:after="0" w:line="240" w:lineRule="auto"/>
                  <w:jc w:val="both"/>
                  <w:rPr>
                    <w:rFonts w:ascii="Arial" w:eastAsia="Times New Roman" w:hAnsi="Arial" w:cs="Arial"/>
                  </w:rPr>
                </w:pPr>
                <w:r w:rsidRPr="007867EE">
                  <w:rPr>
                    <w:rFonts w:ascii="Arial" w:eastAsia="Times New Roman" w:hAnsi="Arial" w:cs="Arial"/>
                    <w:color w:val="00B050"/>
                  </w:rPr>
                  <w:t>[Pasirinkite]</w:t>
                </w:r>
              </w:p>
            </w:tc>
          </w:sdtContent>
        </w:sdt>
        <w:tc>
          <w:tcPr>
            <w:tcW w:w="4252" w:type="dxa"/>
            <w:tcBorders>
              <w:top w:val="single" w:sz="4" w:space="0" w:color="auto"/>
              <w:left w:val="single" w:sz="4" w:space="0" w:color="auto"/>
              <w:bottom w:val="single" w:sz="4" w:space="0" w:color="auto"/>
              <w:right w:val="single" w:sz="4" w:space="0" w:color="auto"/>
            </w:tcBorders>
          </w:tcPr>
          <w:p w14:paraId="60132CB2" w14:textId="77777777" w:rsidR="00BA7872" w:rsidRPr="007867EE" w:rsidRDefault="00BA7872" w:rsidP="002D4DD2">
            <w:pPr>
              <w:spacing w:after="0" w:line="240" w:lineRule="auto"/>
              <w:jc w:val="both"/>
              <w:rPr>
                <w:rFonts w:ascii="Arial" w:eastAsia="Times New Roman" w:hAnsi="Arial" w:cs="Arial"/>
              </w:rPr>
            </w:pPr>
          </w:p>
        </w:tc>
      </w:tr>
      <w:tr w:rsidR="006C1AF7" w:rsidRPr="007867EE" w14:paraId="76843B50" w14:textId="77777777" w:rsidTr="000951D9">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24068" w14:textId="11623609" w:rsidR="006C1AF7" w:rsidRPr="007867EE" w:rsidRDefault="006C1AF7" w:rsidP="002D4DD2">
            <w:pPr>
              <w:spacing w:after="0" w:line="240" w:lineRule="auto"/>
              <w:jc w:val="both"/>
              <w:rPr>
                <w:rFonts w:ascii="Arial" w:eastAsia="Times New Roman" w:hAnsi="Arial" w:cs="Arial"/>
              </w:rPr>
            </w:pPr>
            <w:r w:rsidRPr="007867EE">
              <w:rPr>
                <w:rFonts w:ascii="Arial" w:hAnsi="Arial" w:cs="Arial"/>
              </w:rPr>
              <w:t>Jei tiekėjas pasitelkia subtiekėjus, subtiekėjo deklaracija ar kitas dokumentas, patvirtinantis jo sutikimą būti subtiekėju pirkime</w:t>
            </w:r>
          </w:p>
        </w:tc>
        <w:sdt>
          <w:sdtPr>
            <w:rPr>
              <w:rFonts w:ascii="Arial" w:eastAsia="Times New Roman" w:hAnsi="Arial" w:cs="Arial"/>
            </w:rPr>
            <w:id w:val="202292277"/>
            <w:placeholder>
              <w:docPart w:val="86D290EF45364E9A99E093637CF89725"/>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37DA38E" w14:textId="4E83F838" w:rsidR="006C1AF7" w:rsidRPr="007867EE" w:rsidRDefault="00B96C00" w:rsidP="002D4DD2">
                <w:pPr>
                  <w:spacing w:after="0" w:line="240" w:lineRule="auto"/>
                  <w:jc w:val="both"/>
                  <w:rPr>
                    <w:rFonts w:ascii="Arial" w:eastAsia="Times New Roman" w:hAnsi="Arial" w:cs="Arial"/>
                  </w:rPr>
                </w:pPr>
                <w:r w:rsidRPr="007867EE">
                  <w:rPr>
                    <w:rFonts w:ascii="Arial" w:eastAsia="Times New Roman" w:hAnsi="Arial" w:cs="Arial"/>
                    <w:color w:val="00B050"/>
                  </w:rPr>
                  <w:t>[Pasirinkite]</w:t>
                </w:r>
              </w:p>
            </w:tc>
          </w:sdtContent>
        </w:sdt>
        <w:tc>
          <w:tcPr>
            <w:tcW w:w="4252" w:type="dxa"/>
            <w:tcBorders>
              <w:top w:val="single" w:sz="4" w:space="0" w:color="auto"/>
              <w:left w:val="single" w:sz="4" w:space="0" w:color="auto"/>
              <w:bottom w:val="single" w:sz="4" w:space="0" w:color="auto"/>
              <w:right w:val="single" w:sz="4" w:space="0" w:color="auto"/>
            </w:tcBorders>
          </w:tcPr>
          <w:p w14:paraId="15F86D42" w14:textId="77777777" w:rsidR="006C1AF7" w:rsidRPr="007867EE" w:rsidRDefault="006C1AF7" w:rsidP="002D4DD2">
            <w:pPr>
              <w:spacing w:after="0" w:line="240" w:lineRule="auto"/>
              <w:jc w:val="both"/>
              <w:rPr>
                <w:rFonts w:ascii="Arial" w:eastAsia="Times New Roman" w:hAnsi="Arial" w:cs="Arial"/>
              </w:rPr>
            </w:pPr>
          </w:p>
        </w:tc>
      </w:tr>
      <w:tr w:rsidR="00EB45E7" w:rsidRPr="007867EE" w14:paraId="175EE811" w14:textId="77777777" w:rsidTr="000951D9">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985A1" w14:textId="7FD38547" w:rsidR="00EB45E7" w:rsidRPr="007867EE" w:rsidRDefault="00EB45E7" w:rsidP="00EB45E7">
            <w:pPr>
              <w:spacing w:after="0" w:line="240" w:lineRule="auto"/>
              <w:contextualSpacing/>
              <w:jc w:val="both"/>
              <w:rPr>
                <w:rFonts w:ascii="Arial" w:eastAsia="Times New Roman" w:hAnsi="Arial" w:cs="Arial"/>
              </w:rPr>
            </w:pPr>
            <w:r w:rsidRPr="007867EE">
              <w:rPr>
                <w:rFonts w:ascii="Arial" w:eastAsia="Times New Roman" w:hAnsi="Arial" w:cs="Arial"/>
              </w:rPr>
              <w:t>Gamintojo prekių aprašymas (-ai) ar lygiavertis dokumentas (-ai), patikimai įrodantis (-</w:t>
            </w:r>
            <w:proofErr w:type="spellStart"/>
            <w:r w:rsidRPr="007867EE">
              <w:rPr>
                <w:rFonts w:ascii="Arial" w:eastAsia="Times New Roman" w:hAnsi="Arial" w:cs="Arial"/>
              </w:rPr>
              <w:t>ys</w:t>
            </w:r>
            <w:proofErr w:type="spellEnd"/>
            <w:r w:rsidRPr="007867EE">
              <w:rPr>
                <w:rFonts w:ascii="Arial" w:eastAsia="Times New Roman" w:hAnsi="Arial" w:cs="Arial"/>
              </w:rPr>
              <w:t xml:space="preserve">), kad siūlomas pirkimo objektas atitinka tiekėjo siūlomus parametrus pagal </w:t>
            </w:r>
            <w:r w:rsidR="00CE3977" w:rsidRPr="007867EE">
              <w:rPr>
                <w:rFonts w:ascii="Arial" w:hAnsi="Arial" w:cs="Arial"/>
              </w:rPr>
              <w:t>priedo Nr. 4 „Pasiūlymo vertinimo kriterijai ir sąlygos</w:t>
            </w:r>
            <w:r w:rsidR="007867EE" w:rsidRPr="007867EE">
              <w:rPr>
                <w:rFonts w:ascii="Arial" w:hAnsi="Arial" w:cs="Arial"/>
              </w:rPr>
              <w:t>“</w:t>
            </w:r>
            <w:r w:rsidRPr="007867EE">
              <w:rPr>
                <w:rFonts w:ascii="Arial" w:hAnsi="Arial" w:cs="Arial"/>
              </w:rPr>
              <w:t xml:space="preserve">  2 lentel</w:t>
            </w:r>
            <w:r w:rsidR="007867EE" w:rsidRPr="007867EE">
              <w:rPr>
                <w:rFonts w:ascii="Arial" w:hAnsi="Arial" w:cs="Arial"/>
              </w:rPr>
              <w:t xml:space="preserve">ėje </w:t>
            </w:r>
            <w:r w:rsidR="008A2A47">
              <w:rPr>
                <w:rFonts w:ascii="Arial" w:hAnsi="Arial" w:cs="Arial"/>
              </w:rPr>
              <w:t>nurodytus</w:t>
            </w:r>
            <w:r w:rsidR="007867EE" w:rsidRPr="007867EE">
              <w:rPr>
                <w:rFonts w:ascii="Arial" w:hAnsi="Arial" w:cs="Arial"/>
              </w:rPr>
              <w:t xml:space="preserve"> parametrus </w:t>
            </w:r>
            <w:r w:rsidR="007867EE" w:rsidRPr="007867EE">
              <w:rPr>
                <w:rFonts w:ascii="Arial" w:hAnsi="Arial" w:cs="Arial"/>
                <w:i/>
                <w:iCs/>
                <w:color w:val="0070C0"/>
              </w:rPr>
              <w:t>(jei taikoma)</w:t>
            </w:r>
          </w:p>
          <w:p w14:paraId="218A20E1" w14:textId="77777777" w:rsidR="00EB45E7" w:rsidRPr="007867EE" w:rsidRDefault="00EB45E7" w:rsidP="002D4DD2">
            <w:pPr>
              <w:spacing w:after="0" w:line="240" w:lineRule="auto"/>
              <w:jc w:val="both"/>
              <w:rPr>
                <w:rFonts w:ascii="Arial" w:hAnsi="Arial" w:cs="Arial"/>
              </w:rPr>
            </w:pPr>
          </w:p>
        </w:tc>
        <w:sdt>
          <w:sdtPr>
            <w:rPr>
              <w:rFonts w:ascii="Arial" w:eastAsia="Times New Roman" w:hAnsi="Arial" w:cs="Arial"/>
            </w:rPr>
            <w:id w:val="1284224423"/>
            <w:placeholder>
              <w:docPart w:val="E5D947F032EF4BCCAF90A154AA54E17F"/>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4B1C14CE" w14:textId="19814C1A" w:rsidR="00EB45E7" w:rsidRPr="007867EE" w:rsidRDefault="007A1052" w:rsidP="002D4DD2">
                <w:pPr>
                  <w:spacing w:after="0" w:line="240" w:lineRule="auto"/>
                  <w:jc w:val="both"/>
                  <w:rPr>
                    <w:rFonts w:ascii="Arial" w:eastAsia="Times New Roman" w:hAnsi="Arial" w:cs="Arial"/>
                  </w:rPr>
                </w:pPr>
                <w:r w:rsidRPr="007867EE">
                  <w:rPr>
                    <w:rFonts w:ascii="Arial" w:eastAsia="Times New Roman" w:hAnsi="Arial" w:cs="Arial"/>
                    <w:color w:val="00B050"/>
                  </w:rPr>
                  <w:t>[Pasirinkite]</w:t>
                </w:r>
              </w:p>
            </w:tc>
          </w:sdtContent>
        </w:sdt>
        <w:tc>
          <w:tcPr>
            <w:tcW w:w="4252" w:type="dxa"/>
            <w:tcBorders>
              <w:top w:val="single" w:sz="4" w:space="0" w:color="auto"/>
              <w:left w:val="single" w:sz="4" w:space="0" w:color="auto"/>
              <w:bottom w:val="single" w:sz="4" w:space="0" w:color="auto"/>
              <w:right w:val="single" w:sz="4" w:space="0" w:color="auto"/>
            </w:tcBorders>
          </w:tcPr>
          <w:p w14:paraId="0F56FE1A" w14:textId="77777777" w:rsidR="00EB45E7" w:rsidRPr="007867EE" w:rsidRDefault="00EB45E7" w:rsidP="002D4DD2">
            <w:pPr>
              <w:spacing w:after="0" w:line="240" w:lineRule="auto"/>
              <w:jc w:val="both"/>
              <w:rPr>
                <w:rFonts w:ascii="Arial" w:eastAsia="Times New Roman" w:hAnsi="Arial" w:cs="Arial"/>
              </w:rPr>
            </w:pPr>
          </w:p>
        </w:tc>
      </w:tr>
      <w:tr w:rsidR="0085218D" w:rsidRPr="007867EE" w14:paraId="1229FE9A" w14:textId="77777777" w:rsidTr="00623DB8">
        <w:trPr>
          <w:trHeight w:val="485"/>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5162ACB" w14:textId="08DF946A" w:rsidR="0085218D" w:rsidRPr="007867EE" w:rsidRDefault="0085218D" w:rsidP="0085218D">
            <w:pPr>
              <w:spacing w:after="0" w:line="240" w:lineRule="auto"/>
              <w:jc w:val="both"/>
              <w:rPr>
                <w:rFonts w:ascii="Arial" w:eastAsia="Times New Roman" w:hAnsi="Arial" w:cs="Arial"/>
                <w:color w:val="00B050"/>
              </w:rPr>
            </w:pPr>
            <w:r w:rsidRPr="007867EE">
              <w:rPr>
                <w:rFonts w:ascii="Arial" w:eastAsia="Times New Roman" w:hAnsi="Arial" w:cs="Arial"/>
                <w:i/>
                <w:color w:val="4472C4" w:themeColor="accent1"/>
              </w:rPr>
              <w:t>(įrašomi kiti dokumentai, kuriuos  pateikia tiekėjas, jei tokių yra)</w:t>
            </w:r>
          </w:p>
        </w:tc>
        <w:sdt>
          <w:sdtPr>
            <w:rPr>
              <w:rFonts w:ascii="Arial" w:eastAsia="Times New Roman" w:hAnsi="Arial" w:cs="Arial"/>
            </w:rPr>
            <w:id w:val="2106461982"/>
            <w:placeholder>
              <w:docPart w:val="CBAC928D472D41329921EC5476C6912B"/>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E7464AC" w14:textId="3AACB0D3" w:rsidR="0085218D" w:rsidRPr="007867EE" w:rsidRDefault="0085218D" w:rsidP="0085218D">
                <w:pPr>
                  <w:spacing w:after="0" w:line="240" w:lineRule="auto"/>
                  <w:jc w:val="both"/>
                  <w:rPr>
                    <w:rFonts w:ascii="Arial" w:eastAsia="Times New Roman" w:hAnsi="Arial" w:cs="Arial"/>
                  </w:rPr>
                </w:pPr>
                <w:r w:rsidRPr="007867EE">
                  <w:rPr>
                    <w:rFonts w:ascii="Arial" w:eastAsia="Times New Roman" w:hAnsi="Arial" w:cs="Arial"/>
                    <w:color w:val="00B050"/>
                  </w:rPr>
                  <w:t>[Pasirinkite]</w:t>
                </w:r>
              </w:p>
            </w:tc>
          </w:sdtContent>
        </w:sdt>
        <w:tc>
          <w:tcPr>
            <w:tcW w:w="4252" w:type="dxa"/>
            <w:tcBorders>
              <w:top w:val="single" w:sz="4" w:space="0" w:color="auto"/>
              <w:left w:val="single" w:sz="4" w:space="0" w:color="auto"/>
              <w:bottom w:val="single" w:sz="4" w:space="0" w:color="auto"/>
              <w:right w:val="single" w:sz="4" w:space="0" w:color="auto"/>
            </w:tcBorders>
          </w:tcPr>
          <w:p w14:paraId="2246D36F" w14:textId="77777777" w:rsidR="0085218D" w:rsidRPr="007867EE" w:rsidRDefault="0085218D" w:rsidP="0085218D">
            <w:pPr>
              <w:spacing w:after="0" w:line="240" w:lineRule="auto"/>
              <w:jc w:val="both"/>
              <w:rPr>
                <w:rFonts w:ascii="Arial" w:eastAsia="Times New Roman" w:hAnsi="Arial" w:cs="Arial"/>
              </w:rPr>
            </w:pPr>
          </w:p>
        </w:tc>
      </w:tr>
    </w:tbl>
    <w:p w14:paraId="4C94DDE5" w14:textId="77777777" w:rsidR="00BC29DE" w:rsidRPr="007867EE" w:rsidRDefault="00BC29DE" w:rsidP="004149CB">
      <w:pPr>
        <w:spacing w:after="0" w:line="240" w:lineRule="auto"/>
        <w:ind w:right="424"/>
        <w:jc w:val="both"/>
        <w:rPr>
          <w:rFonts w:ascii="Arial" w:eastAsia="Times New Roman" w:hAnsi="Arial" w:cs="Arial"/>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4"/>
      </w:tblGrid>
      <w:tr w:rsidR="00F06B03" w:rsidRPr="007867EE" w14:paraId="13510856" w14:textId="77777777" w:rsidTr="00A631C0">
        <w:tc>
          <w:tcPr>
            <w:tcW w:w="9644" w:type="dxa"/>
            <w:tcBorders>
              <w:top w:val="single" w:sz="4" w:space="0" w:color="auto"/>
              <w:left w:val="nil"/>
              <w:bottom w:val="single" w:sz="4" w:space="0" w:color="auto"/>
              <w:right w:val="nil"/>
            </w:tcBorders>
            <w:shd w:val="clear" w:color="auto" w:fill="F2F2F2" w:themeFill="background1" w:themeFillShade="F2"/>
            <w:vAlign w:val="center"/>
          </w:tcPr>
          <w:p w14:paraId="0E349BFE" w14:textId="0DEDEC16" w:rsidR="00F06B03" w:rsidRPr="007867EE" w:rsidRDefault="002A659E" w:rsidP="003B05F6">
            <w:pPr>
              <w:spacing w:after="0" w:line="240" w:lineRule="auto"/>
              <w:jc w:val="center"/>
              <w:rPr>
                <w:rFonts w:ascii="Arial" w:eastAsia="Times New Roman" w:hAnsi="Arial" w:cs="Arial"/>
                <w:b/>
              </w:rPr>
            </w:pPr>
            <w:r w:rsidRPr="007867EE">
              <w:rPr>
                <w:rFonts w:ascii="Arial" w:hAnsi="Arial" w:cs="Arial"/>
                <w:b/>
                <w:bCs/>
              </w:rPr>
              <w:t>7</w:t>
            </w:r>
            <w:r w:rsidR="00F06B03" w:rsidRPr="007867EE">
              <w:rPr>
                <w:rFonts w:ascii="Arial" w:hAnsi="Arial" w:cs="Arial"/>
                <w:b/>
                <w:bCs/>
              </w:rPr>
              <w:t xml:space="preserve">. </w:t>
            </w:r>
            <w:r w:rsidR="00055EB2" w:rsidRPr="007867EE">
              <w:rPr>
                <w:rFonts w:ascii="Arial" w:hAnsi="Arial" w:cs="Arial"/>
                <w:b/>
                <w:bCs/>
              </w:rPr>
              <w:t>SUTIK</w:t>
            </w:r>
            <w:r w:rsidR="001912CC" w:rsidRPr="007867EE">
              <w:rPr>
                <w:rFonts w:ascii="Arial" w:hAnsi="Arial" w:cs="Arial"/>
                <w:b/>
                <w:bCs/>
              </w:rPr>
              <w:t xml:space="preserve">IMAS </w:t>
            </w:r>
            <w:r w:rsidR="00763895" w:rsidRPr="007867EE">
              <w:rPr>
                <w:rFonts w:ascii="Arial" w:hAnsi="Arial" w:cs="Arial"/>
                <w:b/>
                <w:bCs/>
              </w:rPr>
              <w:t>SU PIRKIMO SĄLYGOMIS IR DEKLARACIJA</w:t>
            </w:r>
          </w:p>
        </w:tc>
      </w:tr>
    </w:tbl>
    <w:p w14:paraId="5F13D6B5" w14:textId="7E6606CD" w:rsidR="009F6A5E" w:rsidRPr="007867EE" w:rsidRDefault="009F6A5E" w:rsidP="009F6A5E">
      <w:pPr>
        <w:spacing w:after="0" w:line="240" w:lineRule="auto"/>
        <w:ind w:right="424"/>
        <w:jc w:val="both"/>
        <w:rPr>
          <w:rFonts w:ascii="Arial" w:eastAsia="Times New Roman" w:hAnsi="Arial" w:cs="Arial"/>
        </w:rPr>
      </w:pPr>
    </w:p>
    <w:p w14:paraId="5E99C458" w14:textId="4F801F69" w:rsidR="009F6A5E" w:rsidRPr="007867EE" w:rsidRDefault="009F6A5E" w:rsidP="00A631C0">
      <w:pPr>
        <w:spacing w:before="120" w:after="0" w:line="240" w:lineRule="auto"/>
        <w:jc w:val="both"/>
        <w:rPr>
          <w:rFonts w:ascii="Arial" w:eastAsia="Times New Roman" w:hAnsi="Arial" w:cs="Arial"/>
        </w:rPr>
      </w:pPr>
      <w:r w:rsidRPr="007867EE">
        <w:rPr>
          <w:rFonts w:ascii="Arial" w:eastAsia="Times New Roman" w:hAnsi="Arial" w:cs="Arial"/>
        </w:rPr>
        <w:t xml:space="preserve">1. </w:t>
      </w:r>
      <w:r w:rsidR="00D7100D" w:rsidRPr="007867EE">
        <w:rPr>
          <w:rFonts w:ascii="Arial" w:eastAsia="Times New Roman" w:hAnsi="Arial" w:cs="Arial"/>
        </w:rPr>
        <w:t>Šiuo pasiūlymu tiekėjas pažymi, kad sutinka su visomis pirkimo sąlygomis, nustatytomis pirkimo sąlygose ir kituose pirkimo dokumentuose (jų paaiškinimuose, papildymuose). Teikdamas savo pasiūlymą tiekėjas nurodo techninę informaciją bei duomenis apie pasirengimą įvykdyti numatomą sudaryti pirkimo sutartį.</w:t>
      </w:r>
    </w:p>
    <w:p w14:paraId="0AD5930F" w14:textId="08491371" w:rsidR="00D5081F" w:rsidRPr="007867EE" w:rsidRDefault="009F6A5E" w:rsidP="00D5081F">
      <w:pPr>
        <w:spacing w:before="120" w:after="0" w:line="240" w:lineRule="auto"/>
        <w:jc w:val="both"/>
        <w:rPr>
          <w:rFonts w:ascii="Arial" w:eastAsia="Times New Roman" w:hAnsi="Arial" w:cs="Arial"/>
        </w:rPr>
      </w:pPr>
      <w:r w:rsidRPr="007867EE">
        <w:rPr>
          <w:rFonts w:ascii="Arial" w:eastAsia="Times New Roman" w:hAnsi="Arial" w:cs="Arial"/>
        </w:rPr>
        <w:t xml:space="preserve">2. </w:t>
      </w:r>
      <w:r w:rsidR="00D5081F" w:rsidRPr="007867EE">
        <w:rPr>
          <w:rFonts w:ascii="Arial" w:eastAsia="Times New Roman" w:hAnsi="Arial" w:cs="Arial"/>
        </w:rPr>
        <w:t xml:space="preserve">Tiekėjas siūlo šios pasiūlymo formos </w:t>
      </w:r>
      <w:r w:rsidR="002D712C" w:rsidRPr="007867EE">
        <w:rPr>
          <w:rFonts w:ascii="Arial" w:eastAsia="Times New Roman" w:hAnsi="Arial" w:cs="Arial"/>
        </w:rPr>
        <w:t>4</w:t>
      </w:r>
      <w:r w:rsidR="00D5081F" w:rsidRPr="007867EE">
        <w:rPr>
          <w:rFonts w:ascii="Arial" w:eastAsia="Times New Roman" w:hAnsi="Arial" w:cs="Arial"/>
        </w:rPr>
        <w:t xml:space="preserve"> dalyje nurodytą pirkimo objektą, nurodyta (-</w:t>
      </w:r>
      <w:proofErr w:type="spellStart"/>
      <w:r w:rsidR="00D5081F" w:rsidRPr="007867EE">
        <w:rPr>
          <w:rFonts w:ascii="Arial" w:eastAsia="Times New Roman" w:hAnsi="Arial" w:cs="Arial"/>
        </w:rPr>
        <w:t>omis</w:t>
      </w:r>
      <w:proofErr w:type="spellEnd"/>
      <w:r w:rsidR="00D5081F" w:rsidRPr="007867EE">
        <w:rPr>
          <w:rFonts w:ascii="Arial" w:eastAsia="Times New Roman" w:hAnsi="Arial" w:cs="Arial"/>
        </w:rPr>
        <w:t>) kaina (-</w:t>
      </w:r>
      <w:proofErr w:type="spellStart"/>
      <w:r w:rsidR="00D5081F" w:rsidRPr="007867EE">
        <w:rPr>
          <w:rFonts w:ascii="Arial" w:eastAsia="Times New Roman" w:hAnsi="Arial" w:cs="Arial"/>
        </w:rPr>
        <w:t>omis</w:t>
      </w:r>
      <w:proofErr w:type="spellEnd"/>
      <w:r w:rsidR="00D5081F" w:rsidRPr="007867EE">
        <w:rPr>
          <w:rFonts w:ascii="Arial" w:eastAsia="Times New Roman" w:hAnsi="Arial" w:cs="Arial"/>
        </w:rPr>
        <w:t>), į kurią (-</w:t>
      </w:r>
      <w:proofErr w:type="spellStart"/>
      <w:r w:rsidR="00D5081F" w:rsidRPr="007867EE">
        <w:rPr>
          <w:rFonts w:ascii="Arial" w:eastAsia="Times New Roman" w:hAnsi="Arial" w:cs="Arial"/>
        </w:rPr>
        <w:t>ias</w:t>
      </w:r>
      <w:proofErr w:type="spellEnd"/>
      <w:r w:rsidR="00D5081F" w:rsidRPr="007867EE">
        <w:rPr>
          <w:rFonts w:ascii="Arial" w:eastAsia="Times New Roman" w:hAnsi="Arial" w:cs="Arial"/>
        </w:rPr>
        <w:t>) įtrauktos visos išlaidos, būtinos tinkamam sutarties įvykdymui ir visi tiekėjo mokėtini mokesčiai.</w:t>
      </w:r>
    </w:p>
    <w:p w14:paraId="50B7D279" w14:textId="77777777" w:rsidR="009D76C7" w:rsidRPr="007867EE" w:rsidRDefault="009D76C7" w:rsidP="00A631C0">
      <w:pPr>
        <w:spacing w:before="120" w:after="0" w:line="240" w:lineRule="auto"/>
        <w:jc w:val="both"/>
        <w:rPr>
          <w:rFonts w:ascii="Arial" w:eastAsia="Times New Roman" w:hAnsi="Arial" w:cs="Arial"/>
          <w:lang w:eastAsia="lt-LT"/>
        </w:rPr>
      </w:pPr>
      <w:r w:rsidRPr="007867EE">
        <w:rPr>
          <w:rFonts w:ascii="Arial" w:eastAsia="Times New Roman" w:hAnsi="Arial" w:cs="Arial"/>
          <w:lang w:eastAsia="lt-LT"/>
        </w:rPr>
        <w:t xml:space="preserve">3. Pasiūlymas galioja iki termino, nustatyto pirkimo dokumentuose. </w:t>
      </w:r>
    </w:p>
    <w:p w14:paraId="371249B1" w14:textId="4AEACBAF" w:rsidR="009D76C7" w:rsidRPr="007867EE" w:rsidRDefault="009D76C7" w:rsidP="00A631C0">
      <w:pPr>
        <w:spacing w:before="120" w:after="0" w:line="240" w:lineRule="auto"/>
        <w:jc w:val="both"/>
        <w:rPr>
          <w:rFonts w:ascii="Arial" w:eastAsia="Times New Roman" w:hAnsi="Arial" w:cs="Arial"/>
          <w:lang w:eastAsia="lt-LT"/>
        </w:rPr>
      </w:pPr>
      <w:r w:rsidRPr="007867EE">
        <w:rPr>
          <w:rFonts w:ascii="Arial" w:eastAsia="Times New Roman" w:hAnsi="Arial" w:cs="Arial"/>
          <w:lang w:eastAsia="lt-LT"/>
        </w:rPr>
        <w:t xml:space="preserve">4. </w:t>
      </w:r>
      <w:r w:rsidR="00512F5D" w:rsidRPr="007867EE">
        <w:rPr>
          <w:rFonts w:ascii="Arial" w:eastAsia="Times New Roman" w:hAnsi="Arial" w:cs="Arial"/>
          <w:lang w:eastAsia="lt-LT"/>
        </w:rPr>
        <w:t>Tiekėjas patvirtina, kad visa pasiūlyme pateikta informacija yra teisinga ir kad jis nenuslėpė jokios informacijos, kurią buvo prašoma pateikti pirkimo dokumentuose</w:t>
      </w:r>
      <w:r w:rsidRPr="007867EE">
        <w:rPr>
          <w:rFonts w:ascii="Arial" w:eastAsia="Times New Roman" w:hAnsi="Arial" w:cs="Arial"/>
          <w:lang w:eastAsia="lt-LT"/>
        </w:rPr>
        <w:t>.</w:t>
      </w:r>
    </w:p>
    <w:p w14:paraId="4BCF65AD" w14:textId="77777777" w:rsidR="000D42A3" w:rsidRPr="007867EE" w:rsidRDefault="00322591" w:rsidP="000D42A3">
      <w:pPr>
        <w:spacing w:before="120" w:after="0" w:line="240" w:lineRule="auto"/>
        <w:jc w:val="both"/>
        <w:rPr>
          <w:rFonts w:ascii="Arial" w:eastAsia="Times New Roman" w:hAnsi="Arial" w:cs="Arial"/>
          <w:lang w:eastAsia="lt-LT"/>
        </w:rPr>
      </w:pPr>
      <w:r w:rsidRPr="007867EE">
        <w:rPr>
          <w:rFonts w:ascii="Arial" w:eastAsia="Times New Roman" w:hAnsi="Arial" w:cs="Arial"/>
          <w:lang w:eastAsia="lt-LT"/>
        </w:rPr>
        <w:t xml:space="preserve">5. </w:t>
      </w:r>
      <w:r w:rsidR="000D42A3" w:rsidRPr="007867EE">
        <w:rPr>
          <w:rFonts w:ascii="Arial" w:eastAsia="Times New Roman" w:hAnsi="Arial" w:cs="Arial"/>
          <w:lang w:eastAsia="lt-LT"/>
        </w:rPr>
        <w:t>Vadovaudamasis VPĮ 45 straipsnio 2</w:t>
      </w:r>
      <w:r w:rsidR="000D42A3" w:rsidRPr="007867EE">
        <w:rPr>
          <w:rFonts w:ascii="Arial" w:eastAsia="Times New Roman" w:hAnsi="Arial" w:cs="Arial"/>
          <w:vertAlign w:val="superscript"/>
          <w:lang w:eastAsia="lt-LT"/>
        </w:rPr>
        <w:t>1</w:t>
      </w:r>
      <w:r w:rsidR="000D42A3" w:rsidRPr="007867EE">
        <w:rPr>
          <w:rFonts w:ascii="Arial" w:eastAsia="Times New Roman" w:hAnsi="Arial" w:cs="Arial"/>
          <w:lang w:eastAsia="lt-LT"/>
        </w:rPr>
        <w:t xml:space="preserve"> dalimi tiekėjas deklaruoja ir patvirtina, kad:</w:t>
      </w:r>
    </w:p>
    <w:p w14:paraId="6A484777" w14:textId="1B6EC406" w:rsidR="00E56B91" w:rsidRPr="007867EE" w:rsidRDefault="002101E8" w:rsidP="00A631C0">
      <w:pPr>
        <w:spacing w:before="120" w:after="0" w:line="240" w:lineRule="auto"/>
        <w:jc w:val="both"/>
        <w:rPr>
          <w:rFonts w:ascii="Arial" w:eastAsia="Times New Roman" w:hAnsi="Arial" w:cs="Arial"/>
          <w:lang w:eastAsia="lt-LT"/>
        </w:rPr>
      </w:pPr>
      <w:r w:rsidRPr="007867EE">
        <w:rPr>
          <w:rFonts w:ascii="Arial" w:eastAsia="Times New Roman" w:hAnsi="Arial" w:cs="Arial"/>
          <w:lang w:eastAsia="lt-LT"/>
        </w:rPr>
        <w:t xml:space="preserve">5.1. </w:t>
      </w:r>
      <w:r w:rsidR="00426DF9" w:rsidRPr="007867EE">
        <w:rPr>
          <w:rFonts w:ascii="Arial" w:eastAsia="Times New Roman" w:hAnsi="Arial" w:cs="Arial"/>
          <w:lang w:eastAsia="lt-LT"/>
        </w:rPr>
        <w:t xml:space="preserve">pirkimo vykdymo ir sutarties vykdymo metu, </w:t>
      </w:r>
      <w:r w:rsidR="00E65B5E" w:rsidRPr="007867EE">
        <w:rPr>
          <w:rFonts w:ascii="Arial" w:eastAsia="Times New Roman" w:hAnsi="Arial" w:cs="Arial"/>
        </w:rPr>
        <w:t xml:space="preserve">tiekėjas </w:t>
      </w:r>
      <w:r w:rsidR="00426DF9" w:rsidRPr="007867EE">
        <w:rPr>
          <w:rFonts w:ascii="Arial" w:eastAsia="Times New Roman" w:hAnsi="Arial" w:cs="Arial"/>
          <w:lang w:eastAsia="lt-LT"/>
        </w:rPr>
        <w:t>ir šiuo metu ar ateityje pasitelkti subtiekėjai,</w:t>
      </w:r>
      <w:r w:rsidR="00B41389" w:rsidRPr="007867EE">
        <w:rPr>
          <w:rFonts w:ascii="Arial" w:eastAsia="Times New Roman" w:hAnsi="Arial" w:cs="Arial"/>
          <w:lang w:eastAsia="lt-LT"/>
        </w:rPr>
        <w:t xml:space="preserve"> </w:t>
      </w:r>
      <w:r w:rsidR="00426DF9" w:rsidRPr="007867EE">
        <w:rPr>
          <w:rFonts w:ascii="Arial" w:eastAsia="Times New Roman" w:hAnsi="Arial" w:cs="Arial"/>
          <w:lang w:eastAsia="lt-LT"/>
        </w:rPr>
        <w:t>prekių gamintojai bei kiekvieno iš jų</w:t>
      </w:r>
      <w:r w:rsidR="000D42A3" w:rsidRPr="007867EE">
        <w:rPr>
          <w:rFonts w:ascii="Arial" w:eastAsia="Times New Roman" w:hAnsi="Arial" w:cs="Arial"/>
          <w:lang w:eastAsia="lt-LT"/>
        </w:rPr>
        <w:t xml:space="preserve"> </w:t>
      </w:r>
      <w:r w:rsidR="00426DF9" w:rsidRPr="007867EE">
        <w:rPr>
          <w:rFonts w:ascii="Arial" w:eastAsia="Times New Roman" w:hAnsi="Arial" w:cs="Arial"/>
          <w:lang w:eastAsia="lt-LT"/>
        </w:rPr>
        <w:t>kontroliuojantys asmenys</w:t>
      </w:r>
      <w:r w:rsidR="00B3402E" w:rsidRPr="007867EE">
        <w:rPr>
          <w:rFonts w:ascii="Arial" w:eastAsia="Times New Roman" w:hAnsi="Arial" w:cs="Arial"/>
          <w:lang w:eastAsia="lt-LT"/>
        </w:rPr>
        <w:t xml:space="preserve">, kaip jie apibrėžti VPĮ </w:t>
      </w:r>
      <w:r w:rsidR="006E31F2" w:rsidRPr="007867EE">
        <w:rPr>
          <w:rFonts w:ascii="Arial" w:eastAsia="Times New Roman" w:hAnsi="Arial" w:cs="Arial"/>
          <w:lang w:eastAsia="lt-LT"/>
        </w:rPr>
        <w:t>2 straipsnio 15</w:t>
      </w:r>
      <w:r w:rsidR="006E31F2" w:rsidRPr="007867EE">
        <w:rPr>
          <w:rFonts w:ascii="Arial" w:eastAsia="Times New Roman" w:hAnsi="Arial" w:cs="Arial"/>
          <w:vertAlign w:val="superscript"/>
          <w:lang w:eastAsia="lt-LT"/>
        </w:rPr>
        <w:t>1</w:t>
      </w:r>
      <w:r w:rsidR="00426DF9" w:rsidRPr="007867EE">
        <w:rPr>
          <w:rFonts w:ascii="Arial" w:eastAsia="Times New Roman" w:hAnsi="Arial" w:cs="Arial"/>
          <w:lang w:eastAsia="lt-LT"/>
        </w:rPr>
        <w:t xml:space="preserve"> </w:t>
      </w:r>
      <w:r w:rsidR="006E31F2" w:rsidRPr="007867EE">
        <w:rPr>
          <w:rFonts w:ascii="Arial" w:eastAsia="Times New Roman" w:hAnsi="Arial" w:cs="Arial"/>
          <w:lang w:eastAsia="lt-LT"/>
        </w:rPr>
        <w:t>dalyje, (toliau – kontroliuojant</w:t>
      </w:r>
      <w:r w:rsidR="006D66A6" w:rsidRPr="007867EE">
        <w:rPr>
          <w:rFonts w:ascii="Arial" w:eastAsia="Times New Roman" w:hAnsi="Arial" w:cs="Arial"/>
          <w:lang w:eastAsia="lt-LT"/>
        </w:rPr>
        <w:t>is asmuo</w:t>
      </w:r>
      <w:r w:rsidR="006E31F2" w:rsidRPr="007867EE">
        <w:rPr>
          <w:rFonts w:ascii="Arial" w:eastAsia="Times New Roman" w:hAnsi="Arial" w:cs="Arial"/>
          <w:lang w:eastAsia="lt-LT"/>
        </w:rPr>
        <w:t xml:space="preserve">) </w:t>
      </w:r>
      <w:r w:rsidR="00426DF9" w:rsidRPr="007867EE">
        <w:rPr>
          <w:rFonts w:ascii="Arial" w:eastAsia="Times New Roman" w:hAnsi="Arial" w:cs="Arial"/>
          <w:lang w:eastAsia="lt-LT"/>
        </w:rPr>
        <w:t>nėra registruoti valstybėse ar teritorijose, nurodytose Lietuvos Respublikos Vyriausybės (toliau – LRV) 2022 m. kovo 30 d. nutarim</w:t>
      </w:r>
      <w:r w:rsidR="005B52B4" w:rsidRPr="007867EE">
        <w:rPr>
          <w:rFonts w:ascii="Arial" w:eastAsia="Times New Roman" w:hAnsi="Arial" w:cs="Arial"/>
          <w:lang w:eastAsia="lt-LT"/>
        </w:rPr>
        <w:t>o</w:t>
      </w:r>
      <w:r w:rsidR="00426DF9" w:rsidRPr="007867EE">
        <w:rPr>
          <w:rFonts w:ascii="Arial" w:eastAsia="Times New Roman" w:hAnsi="Arial" w:cs="Arial"/>
          <w:lang w:eastAsia="lt-LT"/>
        </w:rPr>
        <w:t xml:space="preserve"> Nr.</w:t>
      </w:r>
      <w:r w:rsidR="005B52B4" w:rsidRPr="007867EE">
        <w:rPr>
          <w:rFonts w:ascii="Arial" w:eastAsia="Times New Roman" w:hAnsi="Arial" w:cs="Arial"/>
          <w:lang w:eastAsia="lt-LT"/>
        </w:rPr>
        <w:t> </w:t>
      </w:r>
      <w:r w:rsidR="00426DF9" w:rsidRPr="007867EE">
        <w:rPr>
          <w:rFonts w:ascii="Arial" w:eastAsia="Times New Roman" w:hAnsi="Arial" w:cs="Arial"/>
          <w:lang w:eastAsia="lt-LT"/>
        </w:rPr>
        <w:t xml:space="preserve">280 „Dėl Lietuvos Respublikos viešųjų pirkimų įstatymo 92 straipsnio 13, 14 ir 15 dalių nuostatų įgyvendinimo“ (toliau </w:t>
      </w:r>
      <w:r w:rsidR="00426DF9" w:rsidRPr="007867EE">
        <w:rPr>
          <w:rFonts w:ascii="Arial" w:eastAsia="Times New Roman" w:hAnsi="Arial" w:cs="Arial"/>
          <w:lang w:eastAsia="lt-LT"/>
        </w:rPr>
        <w:lastRenderedPageBreak/>
        <w:t>– Nutarimas)</w:t>
      </w:r>
      <w:r w:rsidR="005B52B4" w:rsidRPr="007867EE">
        <w:rPr>
          <w:rStyle w:val="FootnoteReference"/>
          <w:rFonts w:ascii="Arial" w:eastAsia="Times New Roman" w:hAnsi="Arial" w:cs="Arial"/>
          <w:lang w:eastAsia="lt-LT"/>
        </w:rPr>
        <w:footnoteReference w:id="3"/>
      </w:r>
      <w:r w:rsidR="00426DF9" w:rsidRPr="007867EE">
        <w:rPr>
          <w:rFonts w:ascii="Arial" w:eastAsia="Times New Roman" w:hAnsi="Arial" w:cs="Arial"/>
          <w:lang w:eastAsia="lt-LT"/>
        </w:rPr>
        <w:t xml:space="preserve"> </w:t>
      </w:r>
      <w:r w:rsidR="005B52B4" w:rsidRPr="007867EE">
        <w:rPr>
          <w:rFonts w:ascii="Arial" w:eastAsia="Times New Roman" w:hAnsi="Arial" w:cs="Arial"/>
          <w:lang w:eastAsia="lt-LT"/>
        </w:rPr>
        <w:t>1.3. punktu patvirtintame sąraše (priedas „</w:t>
      </w:r>
      <w:proofErr w:type="spellStart"/>
      <w:r w:rsidR="005B52B4" w:rsidRPr="007867EE">
        <w:rPr>
          <w:rFonts w:ascii="Arial" w:eastAsia="Times New Roman" w:hAnsi="Arial" w:cs="Arial"/>
          <w:lang w:eastAsia="lt-LT"/>
        </w:rPr>
        <w:t>Valstybių_sąrašas</w:t>
      </w:r>
      <w:proofErr w:type="spellEnd"/>
      <w:r w:rsidR="005B52B4" w:rsidRPr="007867EE">
        <w:rPr>
          <w:rFonts w:ascii="Arial" w:eastAsia="Times New Roman" w:hAnsi="Arial" w:cs="Arial"/>
          <w:lang w:eastAsia="lt-LT"/>
        </w:rPr>
        <w:t>_(padėtys)_03.29.“ (aktuali redakcija)) (toliau – Priešiškų valstybių sąrašas);</w:t>
      </w:r>
    </w:p>
    <w:p w14:paraId="29652FEB" w14:textId="0362DCA5" w:rsidR="00426DF9" w:rsidRPr="007867EE" w:rsidRDefault="001032B3" w:rsidP="00A631C0">
      <w:pPr>
        <w:spacing w:before="120" w:after="0" w:line="240" w:lineRule="auto"/>
        <w:jc w:val="both"/>
        <w:rPr>
          <w:rFonts w:ascii="Arial" w:eastAsia="Times New Roman" w:hAnsi="Arial" w:cs="Arial"/>
          <w:lang w:eastAsia="lt-LT"/>
        </w:rPr>
      </w:pPr>
      <w:r w:rsidRPr="007867EE">
        <w:rPr>
          <w:rFonts w:ascii="Arial" w:eastAsia="Times New Roman" w:hAnsi="Arial" w:cs="Arial"/>
          <w:lang w:eastAsia="lt-LT"/>
        </w:rPr>
        <w:t xml:space="preserve">5.2. </w:t>
      </w:r>
      <w:r w:rsidR="0070375F" w:rsidRPr="007867EE">
        <w:rPr>
          <w:rFonts w:ascii="Arial" w:eastAsia="Times New Roman" w:hAnsi="Arial" w:cs="Arial"/>
        </w:rPr>
        <w:t xml:space="preserve">tiekėjas </w:t>
      </w:r>
      <w:r w:rsidR="00426DF9" w:rsidRPr="007867EE">
        <w:rPr>
          <w:rFonts w:ascii="Arial" w:eastAsia="Times New Roman" w:hAnsi="Arial" w:cs="Arial"/>
          <w:lang w:eastAsia="lt-LT"/>
        </w:rPr>
        <w:t>ir visi šiuo metu ar ateityje pasitelkti subtiekėjai, prekių gamintojai bei kiekvieno iš jų kontroliuojantys asmenys</w:t>
      </w:r>
      <w:r w:rsidR="001D142C" w:rsidRPr="007867EE">
        <w:rPr>
          <w:rFonts w:ascii="Arial" w:eastAsia="Times New Roman" w:hAnsi="Arial" w:cs="Arial"/>
          <w:lang w:eastAsia="lt-LT"/>
        </w:rPr>
        <w:t>, kurie yra fiziniai</w:t>
      </w:r>
      <w:r w:rsidR="00426DF9" w:rsidRPr="007867EE">
        <w:rPr>
          <w:rFonts w:ascii="Arial" w:eastAsia="Times New Roman" w:hAnsi="Arial" w:cs="Arial"/>
          <w:lang w:eastAsia="lt-LT"/>
        </w:rPr>
        <w:t xml:space="preserve"> </w:t>
      </w:r>
      <w:r w:rsidR="001D142C" w:rsidRPr="007867EE">
        <w:rPr>
          <w:rFonts w:ascii="Arial" w:eastAsia="Times New Roman" w:hAnsi="Arial" w:cs="Arial"/>
          <w:lang w:eastAsia="lt-LT"/>
        </w:rPr>
        <w:t xml:space="preserve">asmenys, </w:t>
      </w:r>
      <w:r w:rsidR="00426DF9" w:rsidRPr="007867EE">
        <w:rPr>
          <w:rFonts w:ascii="Arial" w:eastAsia="Times New Roman" w:hAnsi="Arial" w:cs="Arial"/>
          <w:lang w:eastAsia="lt-LT"/>
        </w:rPr>
        <w:t xml:space="preserve">nėra nuolat gyvenantys valstybėse ar teritorijose, nurodytose LRV Nutarimo </w:t>
      </w:r>
      <w:r w:rsidR="00420AC2" w:rsidRPr="007867EE">
        <w:rPr>
          <w:rFonts w:ascii="Arial" w:eastAsia="Times New Roman" w:hAnsi="Arial" w:cs="Arial"/>
          <w:lang w:eastAsia="lt-LT"/>
        </w:rPr>
        <w:t xml:space="preserve">1.3. punktu patvirtintame </w:t>
      </w:r>
      <w:r w:rsidR="005B52B4" w:rsidRPr="007867EE">
        <w:rPr>
          <w:rFonts w:ascii="Arial" w:eastAsia="Times New Roman" w:hAnsi="Arial" w:cs="Arial"/>
          <w:lang w:eastAsia="lt-LT"/>
        </w:rPr>
        <w:t xml:space="preserve">Priešiškų valstybių </w:t>
      </w:r>
      <w:r w:rsidR="00426DF9" w:rsidRPr="007867EE">
        <w:rPr>
          <w:rFonts w:ascii="Arial" w:eastAsia="Times New Roman" w:hAnsi="Arial" w:cs="Arial"/>
          <w:lang w:eastAsia="lt-LT"/>
        </w:rPr>
        <w:t>sąraše</w:t>
      </w:r>
      <w:r w:rsidR="001D142C" w:rsidRPr="007867EE">
        <w:rPr>
          <w:rFonts w:ascii="Arial" w:eastAsia="Times New Roman" w:hAnsi="Arial" w:cs="Arial"/>
          <w:lang w:eastAsia="lt-LT"/>
        </w:rPr>
        <w:t>;</w:t>
      </w:r>
    </w:p>
    <w:p w14:paraId="29EC05F1" w14:textId="1DF83CD3" w:rsidR="00426DF9" w:rsidRPr="007867EE" w:rsidRDefault="001032B3" w:rsidP="00A631C0">
      <w:pPr>
        <w:spacing w:before="120" w:after="0" w:line="240" w:lineRule="auto"/>
        <w:jc w:val="both"/>
        <w:rPr>
          <w:rFonts w:ascii="Arial" w:eastAsia="Times New Roman" w:hAnsi="Arial" w:cs="Arial"/>
          <w:lang w:eastAsia="lt-LT"/>
        </w:rPr>
      </w:pPr>
      <w:r w:rsidRPr="007867EE">
        <w:rPr>
          <w:rFonts w:ascii="Arial" w:eastAsia="Times New Roman" w:hAnsi="Arial" w:cs="Arial"/>
          <w:lang w:eastAsia="lt-LT"/>
        </w:rPr>
        <w:t>5.</w:t>
      </w:r>
      <w:r w:rsidR="00193896" w:rsidRPr="007867EE">
        <w:rPr>
          <w:rFonts w:ascii="Arial" w:eastAsia="Times New Roman" w:hAnsi="Arial" w:cs="Arial"/>
          <w:lang w:eastAsia="lt-LT"/>
        </w:rPr>
        <w:t>3</w:t>
      </w:r>
      <w:r w:rsidRPr="007867EE">
        <w:rPr>
          <w:rFonts w:ascii="Arial" w:eastAsia="Times New Roman" w:hAnsi="Arial" w:cs="Arial"/>
          <w:lang w:eastAsia="lt-LT"/>
        </w:rPr>
        <w:t xml:space="preserve">. </w:t>
      </w:r>
      <w:r w:rsidR="0012441E" w:rsidRPr="007867EE">
        <w:rPr>
          <w:rFonts w:ascii="Arial" w:eastAsia="Times New Roman" w:hAnsi="Arial" w:cs="Arial"/>
          <w:lang w:eastAsia="lt-LT"/>
        </w:rPr>
        <w:t>tiekėjas siūlo ir sutarties vykdymo metu tieks prekes ir (ar) teiks paslaugas, kurių kilmės šalis ar paslaugų teikimo vieta nėra iš valstybių ar teritorijų, nurodytų LRV Nutarimo 1.3. punktu patvirtintame Priešiškų valstybių sąraše</w:t>
      </w:r>
      <w:r w:rsidR="00EC7B00" w:rsidRPr="007867EE">
        <w:rPr>
          <w:rFonts w:ascii="Arial" w:eastAsia="Times New Roman" w:hAnsi="Arial" w:cs="Arial"/>
          <w:lang w:eastAsia="lt-LT"/>
        </w:rPr>
        <w:t>;</w:t>
      </w:r>
    </w:p>
    <w:p w14:paraId="5EACB189" w14:textId="21027B2A" w:rsidR="00426DF9" w:rsidRPr="007867EE" w:rsidRDefault="00193896" w:rsidP="00A631C0">
      <w:pPr>
        <w:spacing w:before="120" w:after="0" w:line="240" w:lineRule="auto"/>
        <w:jc w:val="both"/>
        <w:rPr>
          <w:rFonts w:ascii="Arial" w:eastAsia="Times New Roman" w:hAnsi="Arial" w:cs="Arial"/>
          <w:lang w:eastAsia="lt-LT"/>
        </w:rPr>
      </w:pPr>
      <w:r w:rsidRPr="007867EE">
        <w:rPr>
          <w:rFonts w:ascii="Arial" w:eastAsia="Times New Roman" w:hAnsi="Arial" w:cs="Arial"/>
          <w:lang w:eastAsia="lt-LT"/>
        </w:rPr>
        <w:t xml:space="preserve">5.4. </w:t>
      </w:r>
      <w:r w:rsidR="00426DF9" w:rsidRPr="007867EE">
        <w:rPr>
          <w:rFonts w:ascii="Arial" w:eastAsia="Times New Roman" w:hAnsi="Arial" w:cs="Arial"/>
          <w:lang w:eastAsia="lt-LT"/>
        </w:rPr>
        <w:t xml:space="preserve">LRV, vadovaudamasi Nacionaliniam saugumui užtikrinti svarbių objektų apsaugos įstatyme įtvirtintais kriterijais, nėra priėmusi sprendimo, patvirtinančio, kad </w:t>
      </w:r>
      <w:r w:rsidRPr="007867EE">
        <w:rPr>
          <w:rFonts w:ascii="Arial" w:eastAsia="Times New Roman" w:hAnsi="Arial" w:cs="Arial"/>
          <w:lang w:eastAsia="lt-LT"/>
        </w:rPr>
        <w:t xml:space="preserve">5.1. </w:t>
      </w:r>
      <w:r w:rsidR="00426DF9" w:rsidRPr="007867EE">
        <w:rPr>
          <w:rFonts w:ascii="Arial" w:eastAsia="Times New Roman" w:hAnsi="Arial" w:cs="Arial"/>
          <w:lang w:eastAsia="lt-LT"/>
        </w:rPr>
        <w:t xml:space="preserve">ir </w:t>
      </w:r>
      <w:r w:rsidRPr="007867EE">
        <w:rPr>
          <w:rFonts w:ascii="Arial" w:eastAsia="Times New Roman" w:hAnsi="Arial" w:cs="Arial"/>
          <w:lang w:eastAsia="lt-LT"/>
        </w:rPr>
        <w:t>5.2.</w:t>
      </w:r>
      <w:r w:rsidR="00426DF9" w:rsidRPr="007867EE">
        <w:rPr>
          <w:rFonts w:ascii="Arial" w:eastAsia="Times New Roman" w:hAnsi="Arial" w:cs="Arial"/>
          <w:lang w:eastAsia="lt-LT"/>
        </w:rPr>
        <w:t xml:space="preserve"> punktuose nurodyti subjektai ar su jais ketinamas sudaryti (sudarytas) sandoris neatitinka nacionalinio saugumo interesų.</w:t>
      </w:r>
    </w:p>
    <w:p w14:paraId="5A96099F" w14:textId="5FCAD5BF" w:rsidR="005C352D" w:rsidRPr="007867EE" w:rsidRDefault="005C352D" w:rsidP="005C352D">
      <w:pPr>
        <w:spacing w:before="120" w:after="0" w:line="240" w:lineRule="auto"/>
        <w:jc w:val="both"/>
        <w:rPr>
          <w:rFonts w:ascii="Arial" w:eastAsia="Times New Roman" w:hAnsi="Arial" w:cs="Arial"/>
          <w:lang w:eastAsia="lt-LT"/>
        </w:rPr>
      </w:pPr>
      <w:r w:rsidRPr="007867EE">
        <w:rPr>
          <w:rFonts w:ascii="Arial" w:eastAsia="Times New Roman" w:hAnsi="Arial" w:cs="Arial"/>
          <w:lang w:eastAsia="lt-LT"/>
        </w:rPr>
        <w:t xml:space="preserve">6.Tiekėjas deklaruoja ir patvirtina, kad </w:t>
      </w:r>
      <w:r w:rsidRPr="007867EE">
        <w:rPr>
          <w:rFonts w:ascii="Arial" w:eastAsia="Times New Roman" w:hAnsi="Arial" w:cs="Arial"/>
        </w:rPr>
        <w:t xml:space="preserve">tiekėjui </w:t>
      </w:r>
      <w:r w:rsidRPr="007867EE">
        <w:rPr>
          <w:rFonts w:ascii="Arial" w:eastAsia="Times New Roman" w:hAnsi="Arial" w:cs="Arial"/>
          <w:lang w:eastAsia="lt-LT"/>
        </w:rPr>
        <w:t>nėra taikomi Europos Sąjungos Tarybos 2022 m. balandžio 8 d. priimtame Tarybos Reglamente (ES) 2022/576, kuriuo iš dalies keičiamas Reglamentas (ES) Nr. 833/2014 dėl ribojamųjų priemonių atsižvelgiant į Rusijos veiksmus, kuriais destabilizuojama padėtis Ukrainoje (toliau – Reglamentas) nustatyti ribojimai ir visi ūkio subjektai, kurių pajėgumais tiekėjas remiasi ar (ir) remsis, šiuo metu ar ateityje pasitelkti subtiekėjai, netenkins Reglamento 5k straipsnyje nustatytų ribojimų, o jei taip nutiktų, tiekėjas juos pakeis kitais, pirkimo sąlygų reikalavimus atitinkančiais, subjektais.</w:t>
      </w:r>
    </w:p>
    <w:p w14:paraId="0636785D" w14:textId="48FC0422" w:rsidR="009D76C7" w:rsidRPr="007867EE" w:rsidRDefault="005C352D" w:rsidP="005C352D">
      <w:pPr>
        <w:spacing w:before="120" w:after="0" w:line="240" w:lineRule="auto"/>
        <w:jc w:val="both"/>
        <w:rPr>
          <w:rFonts w:ascii="Arial" w:eastAsia="Times New Roman" w:hAnsi="Arial" w:cs="Arial"/>
          <w:lang w:eastAsia="lt-LT"/>
        </w:rPr>
      </w:pPr>
      <w:r w:rsidRPr="007867EE">
        <w:rPr>
          <w:rFonts w:ascii="Arial" w:eastAsia="Times New Roman" w:hAnsi="Arial" w:cs="Arial"/>
          <w:lang w:eastAsia="lt-LT"/>
        </w:rPr>
        <w:t>7. Tiekėjas supranta, kad per CVPIS pateikti pasiūlymo dokumentai yra prilyginami tiekėjo pasirašytiems dokumentams, laikoma, kad tiekėjas juos tinkamai patvirtino ir prisiima pilną atsakomybę dėl juose pateiktos informacijos teisingumo bei nurodytų įsipareigojimų.</w:t>
      </w:r>
    </w:p>
    <w:sectPr w:rsidR="009D76C7" w:rsidRPr="007867EE"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DF324" w14:textId="77777777" w:rsidR="005224FC" w:rsidRDefault="005224FC" w:rsidP="00D1651E">
      <w:pPr>
        <w:spacing w:after="0" w:line="240" w:lineRule="auto"/>
      </w:pPr>
      <w:r>
        <w:separator/>
      </w:r>
    </w:p>
  </w:endnote>
  <w:endnote w:type="continuationSeparator" w:id="0">
    <w:p w14:paraId="2AF97F59" w14:textId="77777777" w:rsidR="005224FC" w:rsidRDefault="005224FC" w:rsidP="00D1651E">
      <w:pPr>
        <w:spacing w:after="0" w:line="240" w:lineRule="auto"/>
      </w:pPr>
      <w:r>
        <w:continuationSeparator/>
      </w:r>
    </w:p>
  </w:endnote>
  <w:endnote w:type="continuationNotice" w:id="1">
    <w:p w14:paraId="04E098E1" w14:textId="77777777" w:rsidR="005224FC" w:rsidRDefault="005224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FBEE4" w14:textId="77777777" w:rsidR="005224FC" w:rsidRDefault="005224FC" w:rsidP="00D1651E">
      <w:pPr>
        <w:spacing w:after="0" w:line="240" w:lineRule="auto"/>
      </w:pPr>
      <w:r>
        <w:separator/>
      </w:r>
    </w:p>
  </w:footnote>
  <w:footnote w:type="continuationSeparator" w:id="0">
    <w:p w14:paraId="41BC2977" w14:textId="77777777" w:rsidR="005224FC" w:rsidRDefault="005224FC" w:rsidP="00D1651E">
      <w:pPr>
        <w:spacing w:after="0" w:line="240" w:lineRule="auto"/>
      </w:pPr>
      <w:r>
        <w:continuationSeparator/>
      </w:r>
    </w:p>
  </w:footnote>
  <w:footnote w:type="continuationNotice" w:id="1">
    <w:p w14:paraId="1EB504CB" w14:textId="77777777" w:rsidR="005224FC" w:rsidRDefault="005224FC">
      <w:pPr>
        <w:spacing w:after="0" w:line="240" w:lineRule="auto"/>
      </w:pPr>
    </w:p>
  </w:footnote>
  <w:footnote w:id="2">
    <w:p w14:paraId="7191D07A" w14:textId="11F0D309" w:rsidR="00243589" w:rsidRPr="00C62820" w:rsidRDefault="00243589">
      <w:pPr>
        <w:pStyle w:val="FootnoteText"/>
        <w:rPr>
          <w:rFonts w:ascii="Arial" w:hAnsi="Arial" w:cs="Arial"/>
          <w:sz w:val="18"/>
          <w:szCs w:val="18"/>
        </w:rPr>
      </w:pPr>
      <w:r>
        <w:rPr>
          <w:rStyle w:val="FootnoteReference"/>
        </w:rPr>
        <w:footnoteRef/>
      </w:r>
      <w:r>
        <w:t xml:space="preserve"> </w:t>
      </w:r>
      <w:r w:rsidRPr="00C62820">
        <w:rPr>
          <w:rFonts w:ascii="Arial" w:eastAsia="Times New Roman" w:hAnsi="Arial" w:cs="Arial"/>
          <w:sz w:val="18"/>
          <w:szCs w:val="18"/>
          <w:lang w:eastAsia="lt-LT"/>
        </w:rPr>
        <w:t>Konfidenciali informacija nustatoma</w:t>
      </w:r>
      <w:r w:rsidRPr="00C62820">
        <w:rPr>
          <w:rFonts w:ascii="Arial" w:eastAsia="Times New Roman" w:hAnsi="Arial" w:cs="Arial"/>
          <w:sz w:val="18"/>
          <w:szCs w:val="18"/>
        </w:rPr>
        <w:t xml:space="preserve"> vadovaujantis</w:t>
      </w:r>
      <w:r w:rsidR="00C006AE" w:rsidRPr="00C62820">
        <w:rPr>
          <w:rFonts w:ascii="Arial" w:eastAsia="Times New Roman" w:hAnsi="Arial" w:cs="Arial"/>
          <w:sz w:val="18"/>
          <w:szCs w:val="18"/>
        </w:rPr>
        <w:t xml:space="preserve"> Lietuvos Respublikos </w:t>
      </w:r>
      <w:r w:rsidR="004879DB" w:rsidRPr="00C62820">
        <w:rPr>
          <w:rFonts w:ascii="Arial" w:eastAsia="Times New Roman" w:hAnsi="Arial" w:cs="Arial"/>
          <w:sz w:val="18"/>
          <w:szCs w:val="18"/>
        </w:rPr>
        <w:t>viešųjų pirkimų įstatymo (toliau –</w:t>
      </w:r>
      <w:r w:rsidRPr="00C62820">
        <w:rPr>
          <w:rFonts w:ascii="Arial" w:eastAsia="Times New Roman" w:hAnsi="Arial" w:cs="Arial"/>
          <w:sz w:val="18"/>
          <w:szCs w:val="18"/>
        </w:rPr>
        <w:t xml:space="preserve"> </w:t>
      </w:r>
      <w:r w:rsidRPr="00C62820">
        <w:rPr>
          <w:rFonts w:ascii="Arial" w:eastAsia="Times New Roman" w:hAnsi="Arial" w:cs="Arial"/>
          <w:sz w:val="18"/>
          <w:szCs w:val="18"/>
          <w:lang w:eastAsia="lt-LT"/>
        </w:rPr>
        <w:t>VPĮ</w:t>
      </w:r>
      <w:r w:rsidR="004879DB" w:rsidRPr="00C62820">
        <w:rPr>
          <w:rFonts w:ascii="Arial" w:eastAsia="Times New Roman" w:hAnsi="Arial" w:cs="Arial"/>
          <w:sz w:val="18"/>
          <w:szCs w:val="18"/>
          <w:lang w:eastAsia="lt-LT"/>
        </w:rPr>
        <w:t>)</w:t>
      </w:r>
      <w:r w:rsidRPr="00C62820">
        <w:rPr>
          <w:rFonts w:ascii="Arial" w:eastAsia="Times New Roman" w:hAnsi="Arial" w:cs="Arial"/>
          <w:sz w:val="18"/>
          <w:szCs w:val="18"/>
          <w:lang w:eastAsia="lt-LT"/>
        </w:rPr>
        <w:t xml:space="preserve"> 20</w:t>
      </w:r>
      <w:r w:rsidRPr="00C62820">
        <w:rPr>
          <w:rFonts w:ascii="Arial" w:eastAsia="Times New Roman" w:hAnsi="Arial" w:cs="Arial"/>
          <w:sz w:val="18"/>
          <w:szCs w:val="18"/>
        </w:rPr>
        <w:t xml:space="preserve"> straipsniu. Pvz., konfidencialia informacija negali būti laikoma prekių, paslaugų ar darbų kaina ir kita informacija, kurią reikalauja paskelbti VPĮ.</w:t>
      </w:r>
    </w:p>
  </w:footnote>
  <w:footnote w:id="3">
    <w:p w14:paraId="738F5D39" w14:textId="77777777" w:rsidR="005B52B4" w:rsidRDefault="005B52B4" w:rsidP="005B52B4">
      <w:pPr>
        <w:pStyle w:val="FootnoteText"/>
      </w:pPr>
      <w:r>
        <w:rPr>
          <w:rStyle w:val="FootnoteReference"/>
        </w:rPr>
        <w:footnoteRef/>
      </w:r>
      <w:r w:rsidRPr="00C62820">
        <w:rPr>
          <w:rFonts w:ascii="Arial" w:hAnsi="Arial" w:cs="Arial"/>
          <w:sz w:val="18"/>
          <w:szCs w:val="18"/>
        </w:rPr>
        <w:t xml:space="preserve"> </w:t>
      </w:r>
      <w:hyperlink r:id="rId1" w:history="1">
        <w:r w:rsidRPr="00C62820">
          <w:rPr>
            <w:rStyle w:val="Hyperlink"/>
            <w:rFonts w:ascii="Arial" w:hAnsi="Arial" w:cs="Arial"/>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582BF6"/>
    <w:multiLevelType w:val="multilevel"/>
    <w:tmpl w:val="39F8352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AE1663"/>
    <w:multiLevelType w:val="multilevel"/>
    <w:tmpl w:val="CAB400F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3F88"/>
    <w:rsid w:val="000042DA"/>
    <w:rsid w:val="0001071A"/>
    <w:rsid w:val="00010B2B"/>
    <w:rsid w:val="0001675A"/>
    <w:rsid w:val="0002162F"/>
    <w:rsid w:val="00022EB6"/>
    <w:rsid w:val="00023F4E"/>
    <w:rsid w:val="00025CBD"/>
    <w:rsid w:val="00033272"/>
    <w:rsid w:val="00033B6F"/>
    <w:rsid w:val="00034F9C"/>
    <w:rsid w:val="00036686"/>
    <w:rsid w:val="00044D92"/>
    <w:rsid w:val="00046079"/>
    <w:rsid w:val="00055D16"/>
    <w:rsid w:val="00055EB2"/>
    <w:rsid w:val="00056ADF"/>
    <w:rsid w:val="00057DCC"/>
    <w:rsid w:val="00061B21"/>
    <w:rsid w:val="0006444B"/>
    <w:rsid w:val="0006628B"/>
    <w:rsid w:val="000665E8"/>
    <w:rsid w:val="000769EF"/>
    <w:rsid w:val="000815D9"/>
    <w:rsid w:val="00086245"/>
    <w:rsid w:val="000919E7"/>
    <w:rsid w:val="00091BA9"/>
    <w:rsid w:val="00094335"/>
    <w:rsid w:val="00094E05"/>
    <w:rsid w:val="000951D9"/>
    <w:rsid w:val="000A171D"/>
    <w:rsid w:val="000A5BC3"/>
    <w:rsid w:val="000B3EBA"/>
    <w:rsid w:val="000B7C35"/>
    <w:rsid w:val="000C2103"/>
    <w:rsid w:val="000C4125"/>
    <w:rsid w:val="000C436E"/>
    <w:rsid w:val="000C605C"/>
    <w:rsid w:val="000D1600"/>
    <w:rsid w:val="000D242A"/>
    <w:rsid w:val="000D42A3"/>
    <w:rsid w:val="000D5EB4"/>
    <w:rsid w:val="000E17D9"/>
    <w:rsid w:val="000E34F2"/>
    <w:rsid w:val="000E68E1"/>
    <w:rsid w:val="000F7E72"/>
    <w:rsid w:val="0010056F"/>
    <w:rsid w:val="001032B3"/>
    <w:rsid w:val="00103B4E"/>
    <w:rsid w:val="00105C77"/>
    <w:rsid w:val="00106066"/>
    <w:rsid w:val="001109F5"/>
    <w:rsid w:val="00111F45"/>
    <w:rsid w:val="00113566"/>
    <w:rsid w:val="00114C85"/>
    <w:rsid w:val="00116F8F"/>
    <w:rsid w:val="00122DF0"/>
    <w:rsid w:val="0012441E"/>
    <w:rsid w:val="0012516F"/>
    <w:rsid w:val="0012658B"/>
    <w:rsid w:val="0013052E"/>
    <w:rsid w:val="00133026"/>
    <w:rsid w:val="00133504"/>
    <w:rsid w:val="00137EEE"/>
    <w:rsid w:val="00140EEF"/>
    <w:rsid w:val="00146FC1"/>
    <w:rsid w:val="001504FB"/>
    <w:rsid w:val="00150CBC"/>
    <w:rsid w:val="00154055"/>
    <w:rsid w:val="001626AC"/>
    <w:rsid w:val="00163CD6"/>
    <w:rsid w:val="00164750"/>
    <w:rsid w:val="001659A8"/>
    <w:rsid w:val="00170812"/>
    <w:rsid w:val="00170968"/>
    <w:rsid w:val="00171476"/>
    <w:rsid w:val="00171865"/>
    <w:rsid w:val="0017192C"/>
    <w:rsid w:val="00172191"/>
    <w:rsid w:val="0017544D"/>
    <w:rsid w:val="00175BF7"/>
    <w:rsid w:val="00180064"/>
    <w:rsid w:val="00180244"/>
    <w:rsid w:val="001857C8"/>
    <w:rsid w:val="00186BEB"/>
    <w:rsid w:val="001912CC"/>
    <w:rsid w:val="00192D13"/>
    <w:rsid w:val="00193896"/>
    <w:rsid w:val="00195AD9"/>
    <w:rsid w:val="001A507B"/>
    <w:rsid w:val="001B0966"/>
    <w:rsid w:val="001B3BD3"/>
    <w:rsid w:val="001B5403"/>
    <w:rsid w:val="001C03A6"/>
    <w:rsid w:val="001C08EE"/>
    <w:rsid w:val="001C23B3"/>
    <w:rsid w:val="001C24A7"/>
    <w:rsid w:val="001C5D5F"/>
    <w:rsid w:val="001D142C"/>
    <w:rsid w:val="001D2CAC"/>
    <w:rsid w:val="001D4F61"/>
    <w:rsid w:val="001D7638"/>
    <w:rsid w:val="001D76EE"/>
    <w:rsid w:val="001E2E07"/>
    <w:rsid w:val="001E5391"/>
    <w:rsid w:val="001E6517"/>
    <w:rsid w:val="001F0583"/>
    <w:rsid w:val="001F60B7"/>
    <w:rsid w:val="001F65FB"/>
    <w:rsid w:val="001F666A"/>
    <w:rsid w:val="00201046"/>
    <w:rsid w:val="0020413F"/>
    <w:rsid w:val="00206B68"/>
    <w:rsid w:val="002101E8"/>
    <w:rsid w:val="00213283"/>
    <w:rsid w:val="00213AFB"/>
    <w:rsid w:val="002143C7"/>
    <w:rsid w:val="00214A0C"/>
    <w:rsid w:val="002269C4"/>
    <w:rsid w:val="00227FAE"/>
    <w:rsid w:val="00241D95"/>
    <w:rsid w:val="00243589"/>
    <w:rsid w:val="0024411A"/>
    <w:rsid w:val="00244760"/>
    <w:rsid w:val="002472C7"/>
    <w:rsid w:val="00247F83"/>
    <w:rsid w:val="00251B5E"/>
    <w:rsid w:val="00251DE2"/>
    <w:rsid w:val="00256213"/>
    <w:rsid w:val="002603D4"/>
    <w:rsid w:val="002623E1"/>
    <w:rsid w:val="002633BE"/>
    <w:rsid w:val="00273746"/>
    <w:rsid w:val="002759D5"/>
    <w:rsid w:val="00275BA1"/>
    <w:rsid w:val="00281A59"/>
    <w:rsid w:val="00284587"/>
    <w:rsid w:val="00284E8E"/>
    <w:rsid w:val="00291549"/>
    <w:rsid w:val="00296607"/>
    <w:rsid w:val="002A2B8D"/>
    <w:rsid w:val="002A2F5B"/>
    <w:rsid w:val="002A3158"/>
    <w:rsid w:val="002A48C2"/>
    <w:rsid w:val="002A659E"/>
    <w:rsid w:val="002A6E4B"/>
    <w:rsid w:val="002B0995"/>
    <w:rsid w:val="002B5B24"/>
    <w:rsid w:val="002B6235"/>
    <w:rsid w:val="002B679D"/>
    <w:rsid w:val="002B7E86"/>
    <w:rsid w:val="002C10CB"/>
    <w:rsid w:val="002C35E6"/>
    <w:rsid w:val="002C40C0"/>
    <w:rsid w:val="002D2028"/>
    <w:rsid w:val="002D26CE"/>
    <w:rsid w:val="002D2B29"/>
    <w:rsid w:val="002D37FD"/>
    <w:rsid w:val="002D4905"/>
    <w:rsid w:val="002D4DD2"/>
    <w:rsid w:val="002D60CD"/>
    <w:rsid w:val="002D712C"/>
    <w:rsid w:val="002E323D"/>
    <w:rsid w:val="002E3872"/>
    <w:rsid w:val="002E518F"/>
    <w:rsid w:val="002E5679"/>
    <w:rsid w:val="002E5CF8"/>
    <w:rsid w:val="002E7F16"/>
    <w:rsid w:val="002F0E73"/>
    <w:rsid w:val="002F393C"/>
    <w:rsid w:val="002F5208"/>
    <w:rsid w:val="002F68D2"/>
    <w:rsid w:val="002F708A"/>
    <w:rsid w:val="003067C2"/>
    <w:rsid w:val="003154FA"/>
    <w:rsid w:val="0031687E"/>
    <w:rsid w:val="003175DC"/>
    <w:rsid w:val="0032025A"/>
    <w:rsid w:val="00322591"/>
    <w:rsid w:val="00322862"/>
    <w:rsid w:val="0032438F"/>
    <w:rsid w:val="00325743"/>
    <w:rsid w:val="00326834"/>
    <w:rsid w:val="00332463"/>
    <w:rsid w:val="003336A1"/>
    <w:rsid w:val="0033432F"/>
    <w:rsid w:val="0033559B"/>
    <w:rsid w:val="003359B9"/>
    <w:rsid w:val="003370F9"/>
    <w:rsid w:val="0033729B"/>
    <w:rsid w:val="00340BA2"/>
    <w:rsid w:val="00340EBD"/>
    <w:rsid w:val="00342A59"/>
    <w:rsid w:val="003459A1"/>
    <w:rsid w:val="00345B73"/>
    <w:rsid w:val="00347E3D"/>
    <w:rsid w:val="00350F0F"/>
    <w:rsid w:val="003542D3"/>
    <w:rsid w:val="003579B0"/>
    <w:rsid w:val="00357CE2"/>
    <w:rsid w:val="003608DC"/>
    <w:rsid w:val="00361C38"/>
    <w:rsid w:val="00362009"/>
    <w:rsid w:val="003620E2"/>
    <w:rsid w:val="003623E5"/>
    <w:rsid w:val="00367037"/>
    <w:rsid w:val="00367894"/>
    <w:rsid w:val="0037263C"/>
    <w:rsid w:val="003740F0"/>
    <w:rsid w:val="003755DC"/>
    <w:rsid w:val="003767BD"/>
    <w:rsid w:val="00380C28"/>
    <w:rsid w:val="00381E95"/>
    <w:rsid w:val="0038294C"/>
    <w:rsid w:val="003830A0"/>
    <w:rsid w:val="003860BE"/>
    <w:rsid w:val="00387D5F"/>
    <w:rsid w:val="00390F44"/>
    <w:rsid w:val="00391B1B"/>
    <w:rsid w:val="00393962"/>
    <w:rsid w:val="00393E61"/>
    <w:rsid w:val="003946F3"/>
    <w:rsid w:val="00394DF3"/>
    <w:rsid w:val="003A25A7"/>
    <w:rsid w:val="003A3473"/>
    <w:rsid w:val="003A391E"/>
    <w:rsid w:val="003A55E6"/>
    <w:rsid w:val="003B2A07"/>
    <w:rsid w:val="003B3DC8"/>
    <w:rsid w:val="003B5322"/>
    <w:rsid w:val="003B56F9"/>
    <w:rsid w:val="003C2D60"/>
    <w:rsid w:val="003C72CD"/>
    <w:rsid w:val="003C7E55"/>
    <w:rsid w:val="003D03CC"/>
    <w:rsid w:val="003D1A1D"/>
    <w:rsid w:val="003D3695"/>
    <w:rsid w:val="003D41C4"/>
    <w:rsid w:val="003D4B40"/>
    <w:rsid w:val="003E21F0"/>
    <w:rsid w:val="003E3D1F"/>
    <w:rsid w:val="003F0702"/>
    <w:rsid w:val="003F0B48"/>
    <w:rsid w:val="003F241C"/>
    <w:rsid w:val="003F6400"/>
    <w:rsid w:val="003F6B9E"/>
    <w:rsid w:val="003F78CF"/>
    <w:rsid w:val="0040328D"/>
    <w:rsid w:val="004043B2"/>
    <w:rsid w:val="004049BB"/>
    <w:rsid w:val="00404CF2"/>
    <w:rsid w:val="00404F6A"/>
    <w:rsid w:val="00406496"/>
    <w:rsid w:val="00406E17"/>
    <w:rsid w:val="004109E8"/>
    <w:rsid w:val="004113DC"/>
    <w:rsid w:val="00412C41"/>
    <w:rsid w:val="004136A4"/>
    <w:rsid w:val="004149CB"/>
    <w:rsid w:val="00414D26"/>
    <w:rsid w:val="00417989"/>
    <w:rsid w:val="00420AC2"/>
    <w:rsid w:val="00421230"/>
    <w:rsid w:val="00422D96"/>
    <w:rsid w:val="00422F93"/>
    <w:rsid w:val="0042382E"/>
    <w:rsid w:val="004245FE"/>
    <w:rsid w:val="004256A3"/>
    <w:rsid w:val="00426C5E"/>
    <w:rsid w:val="00426DF9"/>
    <w:rsid w:val="00430A9B"/>
    <w:rsid w:val="0043268E"/>
    <w:rsid w:val="00437FD3"/>
    <w:rsid w:val="00444F6C"/>
    <w:rsid w:val="00450922"/>
    <w:rsid w:val="00453511"/>
    <w:rsid w:val="00453B59"/>
    <w:rsid w:val="004542B9"/>
    <w:rsid w:val="004605E2"/>
    <w:rsid w:val="00461558"/>
    <w:rsid w:val="00466ACF"/>
    <w:rsid w:val="0046755E"/>
    <w:rsid w:val="00467C59"/>
    <w:rsid w:val="00471145"/>
    <w:rsid w:val="0047191A"/>
    <w:rsid w:val="00472BBC"/>
    <w:rsid w:val="004766B0"/>
    <w:rsid w:val="00483A66"/>
    <w:rsid w:val="004879DB"/>
    <w:rsid w:val="00494239"/>
    <w:rsid w:val="004942F6"/>
    <w:rsid w:val="00496157"/>
    <w:rsid w:val="004A2AF8"/>
    <w:rsid w:val="004A512F"/>
    <w:rsid w:val="004A5E51"/>
    <w:rsid w:val="004A616F"/>
    <w:rsid w:val="004B157D"/>
    <w:rsid w:val="004B7EA8"/>
    <w:rsid w:val="004C0800"/>
    <w:rsid w:val="004C19CE"/>
    <w:rsid w:val="004D0B98"/>
    <w:rsid w:val="004E1F29"/>
    <w:rsid w:val="004E2B4F"/>
    <w:rsid w:val="004E5596"/>
    <w:rsid w:val="004E79C3"/>
    <w:rsid w:val="004F131E"/>
    <w:rsid w:val="004F1858"/>
    <w:rsid w:val="004F21D5"/>
    <w:rsid w:val="004F2F29"/>
    <w:rsid w:val="004F45DA"/>
    <w:rsid w:val="004F4B52"/>
    <w:rsid w:val="0050288E"/>
    <w:rsid w:val="00503A35"/>
    <w:rsid w:val="00503CC4"/>
    <w:rsid w:val="005040FA"/>
    <w:rsid w:val="005050AB"/>
    <w:rsid w:val="0050645C"/>
    <w:rsid w:val="00507EAD"/>
    <w:rsid w:val="0051086A"/>
    <w:rsid w:val="00512F5D"/>
    <w:rsid w:val="00514C18"/>
    <w:rsid w:val="0051722B"/>
    <w:rsid w:val="00520F67"/>
    <w:rsid w:val="00520F7C"/>
    <w:rsid w:val="005224FC"/>
    <w:rsid w:val="00530948"/>
    <w:rsid w:val="005335B1"/>
    <w:rsid w:val="00533C35"/>
    <w:rsid w:val="00534EE3"/>
    <w:rsid w:val="0053600C"/>
    <w:rsid w:val="005362D5"/>
    <w:rsid w:val="00541C82"/>
    <w:rsid w:val="00542E21"/>
    <w:rsid w:val="005441E0"/>
    <w:rsid w:val="005443A3"/>
    <w:rsid w:val="00551280"/>
    <w:rsid w:val="0055137D"/>
    <w:rsid w:val="005554AA"/>
    <w:rsid w:val="00557A8D"/>
    <w:rsid w:val="00560273"/>
    <w:rsid w:val="0056440E"/>
    <w:rsid w:val="0056640D"/>
    <w:rsid w:val="00571D4A"/>
    <w:rsid w:val="00583092"/>
    <w:rsid w:val="00590786"/>
    <w:rsid w:val="00591153"/>
    <w:rsid w:val="00596853"/>
    <w:rsid w:val="005A7214"/>
    <w:rsid w:val="005B3F2F"/>
    <w:rsid w:val="005B5177"/>
    <w:rsid w:val="005B52B4"/>
    <w:rsid w:val="005C352D"/>
    <w:rsid w:val="005C3781"/>
    <w:rsid w:val="005C423F"/>
    <w:rsid w:val="005C5064"/>
    <w:rsid w:val="005C5B59"/>
    <w:rsid w:val="005D45B8"/>
    <w:rsid w:val="005E5168"/>
    <w:rsid w:val="005E51B0"/>
    <w:rsid w:val="005E75E0"/>
    <w:rsid w:val="005F1D7D"/>
    <w:rsid w:val="005F2437"/>
    <w:rsid w:val="005F3DB7"/>
    <w:rsid w:val="005F69A9"/>
    <w:rsid w:val="00600A74"/>
    <w:rsid w:val="00613A2A"/>
    <w:rsid w:val="0061528B"/>
    <w:rsid w:val="006217C0"/>
    <w:rsid w:val="006222FE"/>
    <w:rsid w:val="006226D5"/>
    <w:rsid w:val="00623DB8"/>
    <w:rsid w:val="0062477F"/>
    <w:rsid w:val="00627154"/>
    <w:rsid w:val="00627E09"/>
    <w:rsid w:val="006369FA"/>
    <w:rsid w:val="00640239"/>
    <w:rsid w:val="0064525B"/>
    <w:rsid w:val="00647C1E"/>
    <w:rsid w:val="00653FDC"/>
    <w:rsid w:val="00655A07"/>
    <w:rsid w:val="0065705C"/>
    <w:rsid w:val="006667B0"/>
    <w:rsid w:val="0067451B"/>
    <w:rsid w:val="00674D73"/>
    <w:rsid w:val="00676094"/>
    <w:rsid w:val="006843BE"/>
    <w:rsid w:val="00684DC2"/>
    <w:rsid w:val="00684EB4"/>
    <w:rsid w:val="00686222"/>
    <w:rsid w:val="006922E4"/>
    <w:rsid w:val="00692B64"/>
    <w:rsid w:val="006944D7"/>
    <w:rsid w:val="006A197A"/>
    <w:rsid w:val="006B45F2"/>
    <w:rsid w:val="006C1AF7"/>
    <w:rsid w:val="006C3022"/>
    <w:rsid w:val="006D4561"/>
    <w:rsid w:val="006D66A6"/>
    <w:rsid w:val="006D6774"/>
    <w:rsid w:val="006E14EB"/>
    <w:rsid w:val="006E31F2"/>
    <w:rsid w:val="006E4A2A"/>
    <w:rsid w:val="006E6E74"/>
    <w:rsid w:val="006F0393"/>
    <w:rsid w:val="006F373F"/>
    <w:rsid w:val="006F4306"/>
    <w:rsid w:val="00701A72"/>
    <w:rsid w:val="0070375F"/>
    <w:rsid w:val="00704C34"/>
    <w:rsid w:val="00705255"/>
    <w:rsid w:val="00706A27"/>
    <w:rsid w:val="00706D6F"/>
    <w:rsid w:val="00715187"/>
    <w:rsid w:val="00715DD5"/>
    <w:rsid w:val="007178F2"/>
    <w:rsid w:val="00722648"/>
    <w:rsid w:val="00722B97"/>
    <w:rsid w:val="00725B36"/>
    <w:rsid w:val="00725EFF"/>
    <w:rsid w:val="00726FD1"/>
    <w:rsid w:val="00734EAF"/>
    <w:rsid w:val="007411AC"/>
    <w:rsid w:val="0074193C"/>
    <w:rsid w:val="00742100"/>
    <w:rsid w:val="00742C1F"/>
    <w:rsid w:val="00742D8E"/>
    <w:rsid w:val="007432A5"/>
    <w:rsid w:val="00746CA0"/>
    <w:rsid w:val="00747E33"/>
    <w:rsid w:val="0075394F"/>
    <w:rsid w:val="00763895"/>
    <w:rsid w:val="0076551A"/>
    <w:rsid w:val="00765D82"/>
    <w:rsid w:val="00766874"/>
    <w:rsid w:val="00767E79"/>
    <w:rsid w:val="00772480"/>
    <w:rsid w:val="0077591F"/>
    <w:rsid w:val="00775B1C"/>
    <w:rsid w:val="00777353"/>
    <w:rsid w:val="00782BF3"/>
    <w:rsid w:val="007867EE"/>
    <w:rsid w:val="007903E0"/>
    <w:rsid w:val="00791D19"/>
    <w:rsid w:val="00792CD1"/>
    <w:rsid w:val="00793F6C"/>
    <w:rsid w:val="00794E90"/>
    <w:rsid w:val="0079545A"/>
    <w:rsid w:val="007A1052"/>
    <w:rsid w:val="007A253B"/>
    <w:rsid w:val="007A3531"/>
    <w:rsid w:val="007A63F0"/>
    <w:rsid w:val="007A7642"/>
    <w:rsid w:val="007B2BF4"/>
    <w:rsid w:val="007B552D"/>
    <w:rsid w:val="007C2617"/>
    <w:rsid w:val="007C2D2D"/>
    <w:rsid w:val="007C33BE"/>
    <w:rsid w:val="007C5A63"/>
    <w:rsid w:val="007C778A"/>
    <w:rsid w:val="007E4158"/>
    <w:rsid w:val="007F1D21"/>
    <w:rsid w:val="007F22E2"/>
    <w:rsid w:val="00800914"/>
    <w:rsid w:val="00803A7A"/>
    <w:rsid w:val="00806157"/>
    <w:rsid w:val="008120B2"/>
    <w:rsid w:val="00813174"/>
    <w:rsid w:val="00814547"/>
    <w:rsid w:val="008157A9"/>
    <w:rsid w:val="00820302"/>
    <w:rsid w:val="00824C6E"/>
    <w:rsid w:val="00834BC2"/>
    <w:rsid w:val="00837EA0"/>
    <w:rsid w:val="0085123A"/>
    <w:rsid w:val="0085218D"/>
    <w:rsid w:val="00854517"/>
    <w:rsid w:val="008558E3"/>
    <w:rsid w:val="00857BD0"/>
    <w:rsid w:val="00864F9B"/>
    <w:rsid w:val="00865308"/>
    <w:rsid w:val="008660C2"/>
    <w:rsid w:val="0086641E"/>
    <w:rsid w:val="00874A60"/>
    <w:rsid w:val="00874BFF"/>
    <w:rsid w:val="008752F5"/>
    <w:rsid w:val="0087700E"/>
    <w:rsid w:val="008850B0"/>
    <w:rsid w:val="00894931"/>
    <w:rsid w:val="00894B48"/>
    <w:rsid w:val="00895EFF"/>
    <w:rsid w:val="008A03F4"/>
    <w:rsid w:val="008A1680"/>
    <w:rsid w:val="008A2A47"/>
    <w:rsid w:val="008A4A64"/>
    <w:rsid w:val="008A4F84"/>
    <w:rsid w:val="008A7236"/>
    <w:rsid w:val="008B034E"/>
    <w:rsid w:val="008B0F74"/>
    <w:rsid w:val="008B2CEA"/>
    <w:rsid w:val="008B4741"/>
    <w:rsid w:val="008B5431"/>
    <w:rsid w:val="008C19E2"/>
    <w:rsid w:val="008C2186"/>
    <w:rsid w:val="008C2660"/>
    <w:rsid w:val="008C359F"/>
    <w:rsid w:val="008C3A7C"/>
    <w:rsid w:val="008C4297"/>
    <w:rsid w:val="008C4853"/>
    <w:rsid w:val="008C4BE9"/>
    <w:rsid w:val="008D12D1"/>
    <w:rsid w:val="008D4BD1"/>
    <w:rsid w:val="008E0C5E"/>
    <w:rsid w:val="008E11BD"/>
    <w:rsid w:val="008E4C8C"/>
    <w:rsid w:val="008E4EEA"/>
    <w:rsid w:val="008E70EA"/>
    <w:rsid w:val="008F2032"/>
    <w:rsid w:val="008F36FF"/>
    <w:rsid w:val="008F484A"/>
    <w:rsid w:val="008F4977"/>
    <w:rsid w:val="008F5097"/>
    <w:rsid w:val="008F666D"/>
    <w:rsid w:val="008F7DAC"/>
    <w:rsid w:val="00900DF5"/>
    <w:rsid w:val="00901087"/>
    <w:rsid w:val="009039BF"/>
    <w:rsid w:val="0090741E"/>
    <w:rsid w:val="00911654"/>
    <w:rsid w:val="00912232"/>
    <w:rsid w:val="0091273F"/>
    <w:rsid w:val="009204DA"/>
    <w:rsid w:val="00926A57"/>
    <w:rsid w:val="00927CC7"/>
    <w:rsid w:val="0093087B"/>
    <w:rsid w:val="00931A73"/>
    <w:rsid w:val="00931E92"/>
    <w:rsid w:val="009336D3"/>
    <w:rsid w:val="00936EF0"/>
    <w:rsid w:val="00937EEA"/>
    <w:rsid w:val="00943E80"/>
    <w:rsid w:val="009462F3"/>
    <w:rsid w:val="00946600"/>
    <w:rsid w:val="00950740"/>
    <w:rsid w:val="009512D0"/>
    <w:rsid w:val="009636D3"/>
    <w:rsid w:val="009665EA"/>
    <w:rsid w:val="009669AE"/>
    <w:rsid w:val="00971479"/>
    <w:rsid w:val="00977E8D"/>
    <w:rsid w:val="009808DB"/>
    <w:rsid w:val="00981DD6"/>
    <w:rsid w:val="00983184"/>
    <w:rsid w:val="00986E69"/>
    <w:rsid w:val="00986FE7"/>
    <w:rsid w:val="00987E36"/>
    <w:rsid w:val="0099071F"/>
    <w:rsid w:val="00990ADC"/>
    <w:rsid w:val="00990E23"/>
    <w:rsid w:val="00994A14"/>
    <w:rsid w:val="00996992"/>
    <w:rsid w:val="00997A75"/>
    <w:rsid w:val="009A1860"/>
    <w:rsid w:val="009A4E2A"/>
    <w:rsid w:val="009C28F6"/>
    <w:rsid w:val="009C5723"/>
    <w:rsid w:val="009C5F13"/>
    <w:rsid w:val="009C79B8"/>
    <w:rsid w:val="009C7C39"/>
    <w:rsid w:val="009D0890"/>
    <w:rsid w:val="009D09DF"/>
    <w:rsid w:val="009D1E6D"/>
    <w:rsid w:val="009D2A07"/>
    <w:rsid w:val="009D76C7"/>
    <w:rsid w:val="009D7D00"/>
    <w:rsid w:val="009E0830"/>
    <w:rsid w:val="009E3995"/>
    <w:rsid w:val="009E46F0"/>
    <w:rsid w:val="009E4D0B"/>
    <w:rsid w:val="009E749A"/>
    <w:rsid w:val="009F17DD"/>
    <w:rsid w:val="009F566A"/>
    <w:rsid w:val="009F6A5E"/>
    <w:rsid w:val="00A01A55"/>
    <w:rsid w:val="00A07EA1"/>
    <w:rsid w:val="00A10119"/>
    <w:rsid w:val="00A10922"/>
    <w:rsid w:val="00A15079"/>
    <w:rsid w:val="00A15D7E"/>
    <w:rsid w:val="00A16198"/>
    <w:rsid w:val="00A165A5"/>
    <w:rsid w:val="00A17EFC"/>
    <w:rsid w:val="00A21432"/>
    <w:rsid w:val="00A2280C"/>
    <w:rsid w:val="00A22D38"/>
    <w:rsid w:val="00A238F0"/>
    <w:rsid w:val="00A247B1"/>
    <w:rsid w:val="00A24CE6"/>
    <w:rsid w:val="00A2694C"/>
    <w:rsid w:val="00A323B1"/>
    <w:rsid w:val="00A34BCA"/>
    <w:rsid w:val="00A34C5E"/>
    <w:rsid w:val="00A3566A"/>
    <w:rsid w:val="00A37F79"/>
    <w:rsid w:val="00A4266A"/>
    <w:rsid w:val="00A47166"/>
    <w:rsid w:val="00A4797C"/>
    <w:rsid w:val="00A50862"/>
    <w:rsid w:val="00A542AF"/>
    <w:rsid w:val="00A57366"/>
    <w:rsid w:val="00A6095A"/>
    <w:rsid w:val="00A61D10"/>
    <w:rsid w:val="00A631C0"/>
    <w:rsid w:val="00A638D1"/>
    <w:rsid w:val="00A651E6"/>
    <w:rsid w:val="00A663A1"/>
    <w:rsid w:val="00A66FBE"/>
    <w:rsid w:val="00A76FAE"/>
    <w:rsid w:val="00A8050F"/>
    <w:rsid w:val="00A810B8"/>
    <w:rsid w:val="00A82858"/>
    <w:rsid w:val="00A9286C"/>
    <w:rsid w:val="00A94BCF"/>
    <w:rsid w:val="00A95CE4"/>
    <w:rsid w:val="00AA0A70"/>
    <w:rsid w:val="00AA26F2"/>
    <w:rsid w:val="00AA5CBA"/>
    <w:rsid w:val="00AB1DC4"/>
    <w:rsid w:val="00AB6B6F"/>
    <w:rsid w:val="00AB6CE5"/>
    <w:rsid w:val="00AC5D04"/>
    <w:rsid w:val="00AC7102"/>
    <w:rsid w:val="00AD3486"/>
    <w:rsid w:val="00AD78E3"/>
    <w:rsid w:val="00AE0C96"/>
    <w:rsid w:val="00AE2B26"/>
    <w:rsid w:val="00AE3293"/>
    <w:rsid w:val="00AE561F"/>
    <w:rsid w:val="00AF47B4"/>
    <w:rsid w:val="00AF4A68"/>
    <w:rsid w:val="00AF5697"/>
    <w:rsid w:val="00AF6D15"/>
    <w:rsid w:val="00AF79F4"/>
    <w:rsid w:val="00B01877"/>
    <w:rsid w:val="00B046C1"/>
    <w:rsid w:val="00B07CC3"/>
    <w:rsid w:val="00B11E52"/>
    <w:rsid w:val="00B21E46"/>
    <w:rsid w:val="00B25A87"/>
    <w:rsid w:val="00B26D63"/>
    <w:rsid w:val="00B27366"/>
    <w:rsid w:val="00B326B4"/>
    <w:rsid w:val="00B3402E"/>
    <w:rsid w:val="00B34B15"/>
    <w:rsid w:val="00B37177"/>
    <w:rsid w:val="00B41389"/>
    <w:rsid w:val="00B460B9"/>
    <w:rsid w:val="00B55924"/>
    <w:rsid w:val="00B5597D"/>
    <w:rsid w:val="00B55B72"/>
    <w:rsid w:val="00B56D20"/>
    <w:rsid w:val="00B72DEC"/>
    <w:rsid w:val="00B74C96"/>
    <w:rsid w:val="00B76543"/>
    <w:rsid w:val="00B765BE"/>
    <w:rsid w:val="00B80F67"/>
    <w:rsid w:val="00B854EB"/>
    <w:rsid w:val="00B86548"/>
    <w:rsid w:val="00B90484"/>
    <w:rsid w:val="00B91F4E"/>
    <w:rsid w:val="00B9428C"/>
    <w:rsid w:val="00B9450B"/>
    <w:rsid w:val="00B96C00"/>
    <w:rsid w:val="00BA4FA1"/>
    <w:rsid w:val="00BA7872"/>
    <w:rsid w:val="00BC03F3"/>
    <w:rsid w:val="00BC0CC1"/>
    <w:rsid w:val="00BC1587"/>
    <w:rsid w:val="00BC29DE"/>
    <w:rsid w:val="00BC3ABD"/>
    <w:rsid w:val="00BC514B"/>
    <w:rsid w:val="00BC75D7"/>
    <w:rsid w:val="00BD2257"/>
    <w:rsid w:val="00BD30FA"/>
    <w:rsid w:val="00BD43EA"/>
    <w:rsid w:val="00BD4463"/>
    <w:rsid w:val="00BD47D9"/>
    <w:rsid w:val="00BD4A65"/>
    <w:rsid w:val="00BE2182"/>
    <w:rsid w:val="00BE40D0"/>
    <w:rsid w:val="00BE5118"/>
    <w:rsid w:val="00BE606F"/>
    <w:rsid w:val="00BE798A"/>
    <w:rsid w:val="00BF02D2"/>
    <w:rsid w:val="00BF0528"/>
    <w:rsid w:val="00BF1474"/>
    <w:rsid w:val="00BF4ED2"/>
    <w:rsid w:val="00BF617C"/>
    <w:rsid w:val="00BF6DEA"/>
    <w:rsid w:val="00BF730B"/>
    <w:rsid w:val="00C006AE"/>
    <w:rsid w:val="00C006DC"/>
    <w:rsid w:val="00C00964"/>
    <w:rsid w:val="00C00F7F"/>
    <w:rsid w:val="00C117D6"/>
    <w:rsid w:val="00C14CCD"/>
    <w:rsid w:val="00C1693B"/>
    <w:rsid w:val="00C2099B"/>
    <w:rsid w:val="00C30A00"/>
    <w:rsid w:val="00C3131A"/>
    <w:rsid w:val="00C32DCD"/>
    <w:rsid w:val="00C36C73"/>
    <w:rsid w:val="00C36D4E"/>
    <w:rsid w:val="00C45C03"/>
    <w:rsid w:val="00C50FAE"/>
    <w:rsid w:val="00C519BB"/>
    <w:rsid w:val="00C612D9"/>
    <w:rsid w:val="00C61B5D"/>
    <w:rsid w:val="00C62820"/>
    <w:rsid w:val="00C6695B"/>
    <w:rsid w:val="00C7430C"/>
    <w:rsid w:val="00C80C05"/>
    <w:rsid w:val="00C81136"/>
    <w:rsid w:val="00C832B6"/>
    <w:rsid w:val="00C83F15"/>
    <w:rsid w:val="00CA3627"/>
    <w:rsid w:val="00CB5645"/>
    <w:rsid w:val="00CB618A"/>
    <w:rsid w:val="00CB6B37"/>
    <w:rsid w:val="00CC0AB0"/>
    <w:rsid w:val="00CC252A"/>
    <w:rsid w:val="00CD4910"/>
    <w:rsid w:val="00CD5209"/>
    <w:rsid w:val="00CD71EB"/>
    <w:rsid w:val="00CE26D5"/>
    <w:rsid w:val="00CE3977"/>
    <w:rsid w:val="00CE44C1"/>
    <w:rsid w:val="00CE4857"/>
    <w:rsid w:val="00CE4FAA"/>
    <w:rsid w:val="00CE5CE4"/>
    <w:rsid w:val="00CF08A3"/>
    <w:rsid w:val="00CF1154"/>
    <w:rsid w:val="00CF342B"/>
    <w:rsid w:val="00CF44F0"/>
    <w:rsid w:val="00CF6BC6"/>
    <w:rsid w:val="00D0090B"/>
    <w:rsid w:val="00D12232"/>
    <w:rsid w:val="00D15AEF"/>
    <w:rsid w:val="00D16179"/>
    <w:rsid w:val="00D162A6"/>
    <w:rsid w:val="00D1651E"/>
    <w:rsid w:val="00D20C81"/>
    <w:rsid w:val="00D24E6F"/>
    <w:rsid w:val="00D34B8C"/>
    <w:rsid w:val="00D34F20"/>
    <w:rsid w:val="00D369C8"/>
    <w:rsid w:val="00D37A62"/>
    <w:rsid w:val="00D42293"/>
    <w:rsid w:val="00D44A27"/>
    <w:rsid w:val="00D4560E"/>
    <w:rsid w:val="00D47239"/>
    <w:rsid w:val="00D47DDD"/>
    <w:rsid w:val="00D5081F"/>
    <w:rsid w:val="00D573DF"/>
    <w:rsid w:val="00D5750D"/>
    <w:rsid w:val="00D57E4B"/>
    <w:rsid w:val="00D650EA"/>
    <w:rsid w:val="00D670CB"/>
    <w:rsid w:val="00D67241"/>
    <w:rsid w:val="00D67449"/>
    <w:rsid w:val="00D7100D"/>
    <w:rsid w:val="00D71668"/>
    <w:rsid w:val="00D719B1"/>
    <w:rsid w:val="00D7324B"/>
    <w:rsid w:val="00D73AB0"/>
    <w:rsid w:val="00D75561"/>
    <w:rsid w:val="00D77108"/>
    <w:rsid w:val="00D77967"/>
    <w:rsid w:val="00D77AF6"/>
    <w:rsid w:val="00D851C6"/>
    <w:rsid w:val="00D85E12"/>
    <w:rsid w:val="00DA00CB"/>
    <w:rsid w:val="00DA1F2A"/>
    <w:rsid w:val="00DA3FD2"/>
    <w:rsid w:val="00DA7ED1"/>
    <w:rsid w:val="00DB099E"/>
    <w:rsid w:val="00DB09CB"/>
    <w:rsid w:val="00DB0AA7"/>
    <w:rsid w:val="00DB21E3"/>
    <w:rsid w:val="00DB39BC"/>
    <w:rsid w:val="00DB6783"/>
    <w:rsid w:val="00DB6958"/>
    <w:rsid w:val="00DC45E5"/>
    <w:rsid w:val="00DD337D"/>
    <w:rsid w:val="00DD34CE"/>
    <w:rsid w:val="00DD515C"/>
    <w:rsid w:val="00DE0E78"/>
    <w:rsid w:val="00DE2EDB"/>
    <w:rsid w:val="00DE43F8"/>
    <w:rsid w:val="00DE4BB0"/>
    <w:rsid w:val="00DE7670"/>
    <w:rsid w:val="00DF0FD4"/>
    <w:rsid w:val="00DF1BCB"/>
    <w:rsid w:val="00DF2F52"/>
    <w:rsid w:val="00E003DF"/>
    <w:rsid w:val="00E03547"/>
    <w:rsid w:val="00E0744C"/>
    <w:rsid w:val="00E12171"/>
    <w:rsid w:val="00E20045"/>
    <w:rsid w:val="00E275FA"/>
    <w:rsid w:val="00E27BAE"/>
    <w:rsid w:val="00E30712"/>
    <w:rsid w:val="00E337C5"/>
    <w:rsid w:val="00E37935"/>
    <w:rsid w:val="00E435DE"/>
    <w:rsid w:val="00E4429C"/>
    <w:rsid w:val="00E5121F"/>
    <w:rsid w:val="00E53F1D"/>
    <w:rsid w:val="00E56B91"/>
    <w:rsid w:val="00E57CE7"/>
    <w:rsid w:val="00E63081"/>
    <w:rsid w:val="00E638DD"/>
    <w:rsid w:val="00E643C6"/>
    <w:rsid w:val="00E64952"/>
    <w:rsid w:val="00E649CE"/>
    <w:rsid w:val="00E65B5E"/>
    <w:rsid w:val="00E66E24"/>
    <w:rsid w:val="00E675BA"/>
    <w:rsid w:val="00E7018A"/>
    <w:rsid w:val="00E71F56"/>
    <w:rsid w:val="00E72FEB"/>
    <w:rsid w:val="00E82CC4"/>
    <w:rsid w:val="00E85313"/>
    <w:rsid w:val="00E91482"/>
    <w:rsid w:val="00E91EF6"/>
    <w:rsid w:val="00E939C4"/>
    <w:rsid w:val="00E94272"/>
    <w:rsid w:val="00E94E99"/>
    <w:rsid w:val="00E94FE4"/>
    <w:rsid w:val="00E97B04"/>
    <w:rsid w:val="00EA088F"/>
    <w:rsid w:val="00EA0EBC"/>
    <w:rsid w:val="00EA102B"/>
    <w:rsid w:val="00EA3FE8"/>
    <w:rsid w:val="00EA41BC"/>
    <w:rsid w:val="00EB283D"/>
    <w:rsid w:val="00EB45E7"/>
    <w:rsid w:val="00EB5F79"/>
    <w:rsid w:val="00EC2F5D"/>
    <w:rsid w:val="00EC3626"/>
    <w:rsid w:val="00EC7B00"/>
    <w:rsid w:val="00ED12A6"/>
    <w:rsid w:val="00ED3003"/>
    <w:rsid w:val="00ED4270"/>
    <w:rsid w:val="00ED563F"/>
    <w:rsid w:val="00ED772F"/>
    <w:rsid w:val="00ED7D94"/>
    <w:rsid w:val="00EE25D0"/>
    <w:rsid w:val="00EE2E23"/>
    <w:rsid w:val="00EE55D8"/>
    <w:rsid w:val="00EE6C54"/>
    <w:rsid w:val="00EF0D5D"/>
    <w:rsid w:val="00EF1082"/>
    <w:rsid w:val="00EF13BA"/>
    <w:rsid w:val="00EF397D"/>
    <w:rsid w:val="00EF4FB1"/>
    <w:rsid w:val="00EF616A"/>
    <w:rsid w:val="00EF68DC"/>
    <w:rsid w:val="00EF6FF1"/>
    <w:rsid w:val="00F005C5"/>
    <w:rsid w:val="00F06B03"/>
    <w:rsid w:val="00F0780D"/>
    <w:rsid w:val="00F11573"/>
    <w:rsid w:val="00F23E0C"/>
    <w:rsid w:val="00F25B4D"/>
    <w:rsid w:val="00F25F53"/>
    <w:rsid w:val="00F273B0"/>
    <w:rsid w:val="00F31FCF"/>
    <w:rsid w:val="00F33BD0"/>
    <w:rsid w:val="00F35FC5"/>
    <w:rsid w:val="00F36A32"/>
    <w:rsid w:val="00F375CB"/>
    <w:rsid w:val="00F405E3"/>
    <w:rsid w:val="00F41566"/>
    <w:rsid w:val="00F50D61"/>
    <w:rsid w:val="00F616BF"/>
    <w:rsid w:val="00F66372"/>
    <w:rsid w:val="00F669C2"/>
    <w:rsid w:val="00F67FEC"/>
    <w:rsid w:val="00F706E1"/>
    <w:rsid w:val="00F71A4E"/>
    <w:rsid w:val="00F7241A"/>
    <w:rsid w:val="00F7390C"/>
    <w:rsid w:val="00F77710"/>
    <w:rsid w:val="00F777B1"/>
    <w:rsid w:val="00F800F4"/>
    <w:rsid w:val="00F809CF"/>
    <w:rsid w:val="00F81280"/>
    <w:rsid w:val="00F83C52"/>
    <w:rsid w:val="00F93EEC"/>
    <w:rsid w:val="00FA2CB0"/>
    <w:rsid w:val="00FA391A"/>
    <w:rsid w:val="00FA5B63"/>
    <w:rsid w:val="00FB091D"/>
    <w:rsid w:val="00FC12E5"/>
    <w:rsid w:val="00FC359D"/>
    <w:rsid w:val="00FD18A6"/>
    <w:rsid w:val="00FD2C41"/>
    <w:rsid w:val="00FD40A2"/>
    <w:rsid w:val="00FD48D2"/>
    <w:rsid w:val="00FD4D9E"/>
    <w:rsid w:val="00FD5D15"/>
    <w:rsid w:val="00FD5FE9"/>
    <w:rsid w:val="00FE07A2"/>
    <w:rsid w:val="00FE0D70"/>
    <w:rsid w:val="00FE1952"/>
    <w:rsid w:val="00FE3AFC"/>
    <w:rsid w:val="00FE5454"/>
    <w:rsid w:val="00FE6100"/>
    <w:rsid w:val="00FF0274"/>
    <w:rsid w:val="01715C19"/>
    <w:rsid w:val="01A55F88"/>
    <w:rsid w:val="01DCD39C"/>
    <w:rsid w:val="062771FE"/>
    <w:rsid w:val="06360E31"/>
    <w:rsid w:val="07DF2E00"/>
    <w:rsid w:val="0D969265"/>
    <w:rsid w:val="0FFDA8C2"/>
    <w:rsid w:val="10A27F71"/>
    <w:rsid w:val="12C0EEE9"/>
    <w:rsid w:val="14194D99"/>
    <w:rsid w:val="157A7776"/>
    <w:rsid w:val="17AD5557"/>
    <w:rsid w:val="18500AA9"/>
    <w:rsid w:val="18D82720"/>
    <w:rsid w:val="1AD62522"/>
    <w:rsid w:val="1DF88BB2"/>
    <w:rsid w:val="1FF97A74"/>
    <w:rsid w:val="21132B22"/>
    <w:rsid w:val="219E4D19"/>
    <w:rsid w:val="22C6B639"/>
    <w:rsid w:val="2514391C"/>
    <w:rsid w:val="2603F21B"/>
    <w:rsid w:val="27312F92"/>
    <w:rsid w:val="28D70480"/>
    <w:rsid w:val="2A57075B"/>
    <w:rsid w:val="2BFB6D7D"/>
    <w:rsid w:val="2C3B0AE5"/>
    <w:rsid w:val="2DD47101"/>
    <w:rsid w:val="2E08D8A8"/>
    <w:rsid w:val="2E67F130"/>
    <w:rsid w:val="2F39931A"/>
    <w:rsid w:val="2FA8508F"/>
    <w:rsid w:val="30B9E1C5"/>
    <w:rsid w:val="31A3591C"/>
    <w:rsid w:val="3261A9F9"/>
    <w:rsid w:val="32742699"/>
    <w:rsid w:val="34B1B533"/>
    <w:rsid w:val="35BD59AC"/>
    <w:rsid w:val="35F0EBF1"/>
    <w:rsid w:val="36E39555"/>
    <w:rsid w:val="389F37C1"/>
    <w:rsid w:val="3AA561EA"/>
    <w:rsid w:val="3AF478A5"/>
    <w:rsid w:val="3B5530CD"/>
    <w:rsid w:val="3C360CC4"/>
    <w:rsid w:val="3C961FCE"/>
    <w:rsid w:val="3D62A59C"/>
    <w:rsid w:val="3D8A132A"/>
    <w:rsid w:val="3ED6A22C"/>
    <w:rsid w:val="3F881EEA"/>
    <w:rsid w:val="3FD1ABA9"/>
    <w:rsid w:val="4081FE06"/>
    <w:rsid w:val="4117DA88"/>
    <w:rsid w:val="4185E2C2"/>
    <w:rsid w:val="425A0F15"/>
    <w:rsid w:val="42AB9EFF"/>
    <w:rsid w:val="44DDF9C3"/>
    <w:rsid w:val="4599F98F"/>
    <w:rsid w:val="4645596F"/>
    <w:rsid w:val="4733322B"/>
    <w:rsid w:val="47F5C7AB"/>
    <w:rsid w:val="4966EE60"/>
    <w:rsid w:val="49696732"/>
    <w:rsid w:val="49B37B5A"/>
    <w:rsid w:val="4A3BD55D"/>
    <w:rsid w:val="4AD9E50F"/>
    <w:rsid w:val="4B12892B"/>
    <w:rsid w:val="51DBF0C1"/>
    <w:rsid w:val="5516719E"/>
    <w:rsid w:val="551D4E64"/>
    <w:rsid w:val="574DA0D0"/>
    <w:rsid w:val="593F26DC"/>
    <w:rsid w:val="5A238D55"/>
    <w:rsid w:val="5AB1CD51"/>
    <w:rsid w:val="5B795194"/>
    <w:rsid w:val="5B8D966A"/>
    <w:rsid w:val="5C378363"/>
    <w:rsid w:val="5EF43A57"/>
    <w:rsid w:val="5F0A41A6"/>
    <w:rsid w:val="600E7EC5"/>
    <w:rsid w:val="62BB311C"/>
    <w:rsid w:val="62E21D13"/>
    <w:rsid w:val="63DB6F2C"/>
    <w:rsid w:val="63F7374F"/>
    <w:rsid w:val="6427EB63"/>
    <w:rsid w:val="644B0395"/>
    <w:rsid w:val="64B6406B"/>
    <w:rsid w:val="654FC0E8"/>
    <w:rsid w:val="67941C6C"/>
    <w:rsid w:val="6A88FE42"/>
    <w:rsid w:val="6F6CA18C"/>
    <w:rsid w:val="702AD6FC"/>
    <w:rsid w:val="723651CF"/>
    <w:rsid w:val="72902023"/>
    <w:rsid w:val="74D0738B"/>
    <w:rsid w:val="7890DEB2"/>
    <w:rsid w:val="7A53F59F"/>
    <w:rsid w:val="7A683F2E"/>
    <w:rsid w:val="7B6B46D7"/>
    <w:rsid w:val="7BC30AF9"/>
    <w:rsid w:val="7C03F271"/>
    <w:rsid w:val="7D7E86AE"/>
    <w:rsid w:val="7E0F5CD9"/>
    <w:rsid w:val="7EF58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D67241"/>
    <w:rPr>
      <w:rFonts w:ascii="Times New Roman" w:hAnsi="Times New Roman"/>
      <w:b/>
      <w:caps/>
      <w:smallCaps w:val="0"/>
      <w:sz w:val="22"/>
    </w:rPr>
  </w:style>
  <w:style w:type="character" w:customStyle="1" w:styleId="Style4">
    <w:name w:val="Style4"/>
    <w:basedOn w:val="DefaultParagraphFont"/>
    <w:uiPriority w:val="1"/>
    <w:rsid w:val="00D67241"/>
    <w:rPr>
      <w:rFonts w:ascii="Times New Roman" w:hAnsi="Times New Roman"/>
      <w:b/>
      <w:caps/>
      <w:smallCaps w:val="0"/>
      <w:sz w:val="22"/>
    </w:rPr>
  </w:style>
  <w:style w:type="character" w:customStyle="1" w:styleId="normaltextrun">
    <w:name w:val="normaltextrun"/>
    <w:basedOn w:val="DefaultParagraphFont"/>
    <w:rsid w:val="00B41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3ACE2BF95B1D4CADA4DFD0B9D0CF7705"/>
        <w:category>
          <w:name w:val="General"/>
          <w:gallery w:val="placeholder"/>
        </w:category>
        <w:types>
          <w:type w:val="bbPlcHdr"/>
        </w:types>
        <w:behaviors>
          <w:behavior w:val="content"/>
        </w:behaviors>
        <w:guid w:val="{ECEA5930-5C1B-4E63-9CD3-74E23159F047}"/>
      </w:docPartPr>
      <w:docPartBody>
        <w:p w:rsidR="009B4A1C" w:rsidRDefault="00D77967" w:rsidP="00D77967">
          <w:pPr>
            <w:pStyle w:val="3ACE2BF95B1D4CADA4DFD0B9D0CF77053"/>
          </w:pPr>
          <w:r w:rsidRPr="0046755E">
            <w:rPr>
              <w:rFonts w:ascii="Times New Roman" w:eastAsia="Times New Roman" w:hAnsi="Times New Roman" w:cs="Times New Roman"/>
              <w:color w:val="00B050"/>
            </w:rPr>
            <w:t>[Pasirinkite]</w:t>
          </w:r>
        </w:p>
      </w:docPartBody>
    </w:docPart>
    <w:docPart>
      <w:docPartPr>
        <w:name w:val="C06E7E83E28843A8A9DE79B448B7B8D6"/>
        <w:category>
          <w:name w:val="General"/>
          <w:gallery w:val="placeholder"/>
        </w:category>
        <w:types>
          <w:type w:val="bbPlcHdr"/>
        </w:types>
        <w:behaviors>
          <w:behavior w:val="content"/>
        </w:behaviors>
        <w:guid w:val="{E651C51E-41C9-469C-A0DB-F2AA883D9DB9}"/>
      </w:docPartPr>
      <w:docPartBody>
        <w:p w:rsidR="009B4A1C" w:rsidRDefault="00D77967" w:rsidP="00D77967">
          <w:pPr>
            <w:pStyle w:val="C06E7E83E28843A8A9DE79B448B7B8D63"/>
          </w:pPr>
          <w:r w:rsidRPr="0046755E">
            <w:rPr>
              <w:rFonts w:ascii="Times New Roman" w:eastAsia="Times New Roman" w:hAnsi="Times New Roman" w:cs="Times New Roman"/>
              <w:color w:val="00B050"/>
            </w:rPr>
            <w:t>[Pasirinkite]</w:t>
          </w:r>
        </w:p>
      </w:docPartBody>
    </w:docPart>
    <w:docPart>
      <w:docPartPr>
        <w:name w:val="64B2BED89EDB42DA88C4C5FB8DBD3BC8"/>
        <w:category>
          <w:name w:val="General"/>
          <w:gallery w:val="placeholder"/>
        </w:category>
        <w:types>
          <w:type w:val="bbPlcHdr"/>
        </w:types>
        <w:behaviors>
          <w:behavior w:val="content"/>
        </w:behaviors>
        <w:guid w:val="{C9D60851-0F56-4285-8CB6-DB837996E18E}"/>
      </w:docPartPr>
      <w:docPartBody>
        <w:p w:rsidR="009B4A1C" w:rsidRDefault="00D77967" w:rsidP="00D77967">
          <w:pPr>
            <w:pStyle w:val="64B2BED89EDB42DA88C4C5FB8DBD3BC83"/>
          </w:pPr>
          <w:r w:rsidRPr="0046755E">
            <w:rPr>
              <w:rFonts w:ascii="Times New Roman" w:eastAsia="Times New Roman" w:hAnsi="Times New Roman" w:cs="Times New Roman"/>
              <w:color w:val="00B050"/>
            </w:rPr>
            <w:t>[Pasirinkite]</w:t>
          </w:r>
        </w:p>
      </w:docPartBody>
    </w:docPart>
    <w:docPart>
      <w:docPartPr>
        <w:name w:val="34566A5D55B64E959C4A414B9FD14A03"/>
        <w:category>
          <w:name w:val="General"/>
          <w:gallery w:val="placeholder"/>
        </w:category>
        <w:types>
          <w:type w:val="bbPlcHdr"/>
        </w:types>
        <w:behaviors>
          <w:behavior w:val="content"/>
        </w:behaviors>
        <w:guid w:val="{69F97A45-CD0F-4FB4-B5FD-E0538527DE0A}"/>
      </w:docPartPr>
      <w:docPartBody>
        <w:p w:rsidR="00777353" w:rsidRDefault="00D77967" w:rsidP="00D77967">
          <w:pPr>
            <w:pStyle w:val="34566A5D55B64E959C4A414B9FD14A033"/>
          </w:pPr>
          <w:r w:rsidRPr="0046755E">
            <w:rPr>
              <w:rFonts w:ascii="Times New Roman" w:eastAsia="Times New Roman" w:hAnsi="Times New Roman" w:cs="Times New Roman"/>
              <w:color w:val="00B050"/>
            </w:rPr>
            <w:t>[Pasirinkite]</w:t>
          </w:r>
        </w:p>
      </w:docPartBody>
    </w:docPart>
    <w:docPart>
      <w:docPartPr>
        <w:name w:val="2CB69D3CA1854805A7059E828C6ECE46"/>
        <w:category>
          <w:name w:val="General"/>
          <w:gallery w:val="placeholder"/>
        </w:category>
        <w:types>
          <w:type w:val="bbPlcHdr"/>
        </w:types>
        <w:behaviors>
          <w:behavior w:val="content"/>
        </w:behaviors>
        <w:guid w:val="{44B43BF8-328F-4397-B656-AA6FEB0FDA13}"/>
      </w:docPartPr>
      <w:docPartBody>
        <w:p w:rsidR="0023145F" w:rsidRDefault="00777353" w:rsidP="00777353">
          <w:pPr>
            <w:pStyle w:val="2CB69D3CA1854805A7059E828C6ECE46"/>
          </w:pPr>
          <w:r w:rsidRPr="00186BEB">
            <w:rPr>
              <w:rStyle w:val="PlaceholderText"/>
              <w:rFonts w:ascii="Times New Roman" w:hAnsi="Times New Roman" w:cs="Times New Roman"/>
              <w:color w:val="C00000"/>
            </w:rPr>
            <w:t>Choose an item.</w:t>
          </w:r>
        </w:p>
      </w:docPartBody>
    </w:docPart>
    <w:docPart>
      <w:docPartPr>
        <w:name w:val="0565E831810C418AAF7FB7FC117F35CD"/>
        <w:category>
          <w:name w:val="General"/>
          <w:gallery w:val="placeholder"/>
        </w:category>
        <w:types>
          <w:type w:val="bbPlcHdr"/>
        </w:types>
        <w:behaviors>
          <w:behavior w:val="content"/>
        </w:behaviors>
        <w:guid w:val="{F54A0D0A-4356-418D-9A0B-032D670C8C74}"/>
      </w:docPartPr>
      <w:docPartBody>
        <w:p w:rsidR="00D77967" w:rsidRDefault="00D77967" w:rsidP="00D77967">
          <w:pPr>
            <w:pStyle w:val="0565E831810C418AAF7FB7FC117F35CD3"/>
          </w:pPr>
          <w:r>
            <w:rPr>
              <w:rFonts w:ascii="Times New Roman" w:hAnsi="Times New Roman" w:cs="Times New Roman"/>
              <w:color w:val="00B050"/>
            </w:rPr>
            <w:t>[nurodykite taikomą procentą]</w:t>
          </w:r>
        </w:p>
      </w:docPartBody>
    </w:docPart>
    <w:docPart>
      <w:docPartPr>
        <w:name w:val="CBAC928D472D41329921EC5476C6912B"/>
        <w:category>
          <w:name w:val="General"/>
          <w:gallery w:val="placeholder"/>
        </w:category>
        <w:types>
          <w:type w:val="bbPlcHdr"/>
        </w:types>
        <w:behaviors>
          <w:behavior w:val="content"/>
        </w:behaviors>
        <w:guid w:val="{ED505A25-3D7A-4529-B1DB-C4CA3695E479}"/>
      </w:docPartPr>
      <w:docPartBody>
        <w:p w:rsidR="00A4458A" w:rsidRDefault="00CB618A" w:rsidP="00CB618A">
          <w:pPr>
            <w:pStyle w:val="CBAC928D472D41329921EC5476C6912B"/>
          </w:pPr>
          <w:r w:rsidRPr="0046755E">
            <w:rPr>
              <w:rFonts w:ascii="Times New Roman" w:eastAsia="Times New Roman" w:hAnsi="Times New Roman" w:cs="Times New Roman"/>
              <w:color w:val="00B050"/>
            </w:rPr>
            <w:t>[Pasirinkite]</w:t>
          </w:r>
        </w:p>
      </w:docPartBody>
    </w:docPart>
    <w:docPart>
      <w:docPartPr>
        <w:name w:val="761A21263C6542F7A62FA5822004F1E2"/>
        <w:category>
          <w:name w:val="General"/>
          <w:gallery w:val="placeholder"/>
        </w:category>
        <w:types>
          <w:type w:val="bbPlcHdr"/>
        </w:types>
        <w:behaviors>
          <w:behavior w:val="content"/>
        </w:behaviors>
        <w:guid w:val="{388BD19F-3D15-4970-8A8B-A8088F7C828A}"/>
      </w:docPartPr>
      <w:docPartBody>
        <w:p w:rsidR="00E508C3" w:rsidRDefault="00655A07" w:rsidP="00655A07">
          <w:pPr>
            <w:pStyle w:val="761A21263C6542F7A62FA5822004F1E2"/>
          </w:pPr>
          <w:r w:rsidRPr="0007364B">
            <w:rPr>
              <w:rFonts w:ascii="Arial" w:eastAsia="Times New Roman" w:hAnsi="Arial" w:cs="Arial"/>
              <w:color w:val="FF0000"/>
              <w:sz w:val="20"/>
              <w:szCs w:val="20"/>
            </w:rPr>
            <w:t>[Pasirinkite]</w:t>
          </w:r>
        </w:p>
      </w:docPartBody>
    </w:docPart>
    <w:docPart>
      <w:docPartPr>
        <w:name w:val="86D290EF45364E9A99E093637CF89725"/>
        <w:category>
          <w:name w:val="General"/>
          <w:gallery w:val="placeholder"/>
        </w:category>
        <w:types>
          <w:type w:val="bbPlcHdr"/>
        </w:types>
        <w:behaviors>
          <w:behavior w:val="content"/>
        </w:behaviors>
        <w:guid w:val="{52205B02-EE1C-4A8F-AEC4-A7288D8FC517}"/>
      </w:docPartPr>
      <w:docPartBody>
        <w:p w:rsidR="00074CBA" w:rsidRDefault="00350F0F" w:rsidP="00350F0F">
          <w:pPr>
            <w:pStyle w:val="86D290EF45364E9A99E093637CF89725"/>
          </w:pPr>
          <w:r w:rsidRPr="0046755E">
            <w:rPr>
              <w:rFonts w:ascii="Times New Roman" w:eastAsia="Times New Roman" w:hAnsi="Times New Roman" w:cs="Times New Roman"/>
              <w:color w:val="00B050"/>
            </w:rPr>
            <w:t>[Pasirinkite]</w:t>
          </w:r>
        </w:p>
      </w:docPartBody>
    </w:docPart>
    <w:docPart>
      <w:docPartPr>
        <w:name w:val="E5D947F032EF4BCCAF90A154AA54E17F"/>
        <w:category>
          <w:name w:val="General"/>
          <w:gallery w:val="placeholder"/>
        </w:category>
        <w:types>
          <w:type w:val="bbPlcHdr"/>
        </w:types>
        <w:behaviors>
          <w:behavior w:val="content"/>
        </w:behaviors>
        <w:guid w:val="{046C9B0B-E913-4179-B097-7A43345B5D25}"/>
      </w:docPartPr>
      <w:docPartBody>
        <w:p w:rsidR="00DF69DD" w:rsidRDefault="00A34BCA" w:rsidP="00A34BCA">
          <w:pPr>
            <w:pStyle w:val="E5D947F032EF4BCCAF90A154AA54E17F"/>
          </w:pPr>
          <w:r w:rsidRPr="0046755E">
            <w:rPr>
              <w:rFonts w:ascii="Times New Roman" w:eastAsia="Times New Roman" w:hAnsi="Times New Roman" w:cs="Times New Roman"/>
              <w:color w:val="00B05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528C5"/>
    <w:rsid w:val="00074CBA"/>
    <w:rsid w:val="000F2828"/>
    <w:rsid w:val="0011310A"/>
    <w:rsid w:val="00217F78"/>
    <w:rsid w:val="0023145F"/>
    <w:rsid w:val="002608EB"/>
    <w:rsid w:val="002C625B"/>
    <w:rsid w:val="00350F0F"/>
    <w:rsid w:val="00415A5E"/>
    <w:rsid w:val="00585D82"/>
    <w:rsid w:val="005C2B00"/>
    <w:rsid w:val="00616538"/>
    <w:rsid w:val="00655A07"/>
    <w:rsid w:val="00661CEF"/>
    <w:rsid w:val="006852D1"/>
    <w:rsid w:val="006E3537"/>
    <w:rsid w:val="006F0A34"/>
    <w:rsid w:val="00733016"/>
    <w:rsid w:val="00777353"/>
    <w:rsid w:val="007F0C18"/>
    <w:rsid w:val="00841F1F"/>
    <w:rsid w:val="008905D7"/>
    <w:rsid w:val="008A2CFC"/>
    <w:rsid w:val="008F0C5D"/>
    <w:rsid w:val="009045DB"/>
    <w:rsid w:val="009618D0"/>
    <w:rsid w:val="00982D4E"/>
    <w:rsid w:val="009B4A1C"/>
    <w:rsid w:val="00A0286F"/>
    <w:rsid w:val="00A34BCA"/>
    <w:rsid w:val="00A37F79"/>
    <w:rsid w:val="00A4458A"/>
    <w:rsid w:val="00AD53C2"/>
    <w:rsid w:val="00B96CAC"/>
    <w:rsid w:val="00BF2371"/>
    <w:rsid w:val="00CB20B8"/>
    <w:rsid w:val="00CB618A"/>
    <w:rsid w:val="00D706A4"/>
    <w:rsid w:val="00D77967"/>
    <w:rsid w:val="00DF69DD"/>
    <w:rsid w:val="00E073A4"/>
    <w:rsid w:val="00E30DB5"/>
    <w:rsid w:val="00E508C3"/>
    <w:rsid w:val="00E71DD6"/>
    <w:rsid w:val="00F13693"/>
    <w:rsid w:val="00F65A2A"/>
    <w:rsid w:val="00FC75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7F78"/>
    <w:rPr>
      <w:color w:val="808080"/>
    </w:rPr>
  </w:style>
  <w:style w:type="character" w:styleId="CommentReference">
    <w:name w:val="annotation reference"/>
    <w:basedOn w:val="DefaultParagraphFont"/>
    <w:uiPriority w:val="99"/>
    <w:semiHidden/>
    <w:unhideWhenUsed/>
    <w:rsid w:val="00D77967"/>
    <w:rPr>
      <w:sz w:val="16"/>
      <w:szCs w:val="16"/>
    </w:rPr>
  </w:style>
  <w:style w:type="paragraph" w:styleId="CommentText">
    <w:name w:val="annotation text"/>
    <w:basedOn w:val="Normal"/>
    <w:link w:val="CommentTextChar"/>
    <w:uiPriority w:val="99"/>
    <w:semiHidden/>
    <w:unhideWhenUsed/>
    <w:rsid w:val="00D77967"/>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D77967"/>
    <w:rPr>
      <w:rFonts w:eastAsiaTheme="minorHAnsi"/>
      <w:sz w:val="20"/>
      <w:szCs w:val="20"/>
      <w:lang w:eastAsia="en-US"/>
    </w:rPr>
  </w:style>
  <w:style w:type="paragraph" w:customStyle="1" w:styleId="2CB69D3CA1854805A7059E828C6ECE46">
    <w:name w:val="2CB69D3CA1854805A7059E828C6ECE46"/>
    <w:rsid w:val="00777353"/>
  </w:style>
  <w:style w:type="paragraph" w:customStyle="1" w:styleId="0565E831810C418AAF7FB7FC117F35CD3">
    <w:name w:val="0565E831810C418AAF7FB7FC117F35CD3"/>
    <w:rsid w:val="00D77967"/>
    <w:rPr>
      <w:rFonts w:eastAsiaTheme="minorHAnsi"/>
      <w:lang w:eastAsia="en-US"/>
    </w:rPr>
  </w:style>
  <w:style w:type="paragraph" w:customStyle="1" w:styleId="3ACE2BF95B1D4CADA4DFD0B9D0CF77053">
    <w:name w:val="3ACE2BF95B1D4CADA4DFD0B9D0CF77053"/>
    <w:rsid w:val="00D77967"/>
    <w:rPr>
      <w:rFonts w:eastAsiaTheme="minorHAnsi"/>
      <w:lang w:eastAsia="en-US"/>
    </w:rPr>
  </w:style>
  <w:style w:type="paragraph" w:customStyle="1" w:styleId="C06E7E83E28843A8A9DE79B448B7B8D63">
    <w:name w:val="C06E7E83E28843A8A9DE79B448B7B8D63"/>
    <w:rsid w:val="00D77967"/>
    <w:rPr>
      <w:rFonts w:eastAsiaTheme="minorHAnsi"/>
      <w:lang w:eastAsia="en-US"/>
    </w:rPr>
  </w:style>
  <w:style w:type="paragraph" w:customStyle="1" w:styleId="64B2BED89EDB42DA88C4C5FB8DBD3BC83">
    <w:name w:val="64B2BED89EDB42DA88C4C5FB8DBD3BC83"/>
    <w:rsid w:val="00D77967"/>
    <w:rPr>
      <w:rFonts w:eastAsiaTheme="minorHAnsi"/>
      <w:lang w:eastAsia="en-US"/>
    </w:rPr>
  </w:style>
  <w:style w:type="paragraph" w:customStyle="1" w:styleId="34566A5D55B64E959C4A414B9FD14A033">
    <w:name w:val="34566A5D55B64E959C4A414B9FD14A033"/>
    <w:rsid w:val="00D77967"/>
    <w:rPr>
      <w:rFonts w:eastAsiaTheme="minorHAnsi"/>
      <w:lang w:eastAsia="en-US"/>
    </w:rPr>
  </w:style>
  <w:style w:type="paragraph" w:customStyle="1" w:styleId="CBAC928D472D41329921EC5476C6912B">
    <w:name w:val="CBAC928D472D41329921EC5476C6912B"/>
    <w:rsid w:val="00CB618A"/>
  </w:style>
  <w:style w:type="paragraph" w:customStyle="1" w:styleId="761A21263C6542F7A62FA5822004F1E2">
    <w:name w:val="761A21263C6542F7A62FA5822004F1E2"/>
    <w:rsid w:val="00655A07"/>
  </w:style>
  <w:style w:type="paragraph" w:customStyle="1" w:styleId="86D290EF45364E9A99E093637CF89725">
    <w:name w:val="86D290EF45364E9A99E093637CF89725"/>
    <w:rsid w:val="00350F0F"/>
  </w:style>
  <w:style w:type="paragraph" w:customStyle="1" w:styleId="E5D947F032EF4BCCAF90A154AA54E17F">
    <w:name w:val="E5D947F032EF4BCCAF90A154AA54E17F"/>
    <w:rsid w:val="00A34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59809-CE8E-4B5C-B36A-FEAD933113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3.xml><?xml version="1.0" encoding="utf-8"?>
<ds:datastoreItem xmlns:ds="http://schemas.openxmlformats.org/officeDocument/2006/customXml" ds:itemID="{97722F0B-AFF8-4F04-9BDF-454D046A6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FAC6A9-C483-455A-A925-1BC03477B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1199</Words>
  <Characters>8174</Characters>
  <Application>Microsoft Office Word</Application>
  <DocSecurity>0</DocSecurity>
  <Lines>68</Lines>
  <Paragraphs>18</Paragraphs>
  <ScaleCrop>false</ScaleCrop>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Alina Leščinskaja</cp:lastModifiedBy>
  <cp:revision>71</cp:revision>
  <dcterms:created xsi:type="dcterms:W3CDTF">2026-02-20T08:54:00Z</dcterms:created>
  <dcterms:modified xsi:type="dcterms:W3CDTF">2026-03-03T06:54:00Z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ac932f86-09e3-4d83-bd45-a2ba669fbfac</vt:lpwstr>
  </property>
</Properties>
</file>