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77D4A2F5"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6B2EEC">
        <w:rPr>
          <w:lang w:val="lt-LT" w:eastAsia="lt-LT"/>
        </w:rPr>
        <w:t>4</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0A33A2EE"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2</w:t>
      </w:r>
      <w:r w:rsidR="006B2EEC">
        <w:rPr>
          <w:rFonts w:cs="Times New Roman"/>
          <w:color w:val="auto"/>
          <w:sz w:val="24"/>
          <w:szCs w:val="24"/>
          <w:lang w:val="lt-LT"/>
        </w:rPr>
        <w:t xml:space="preserve">, </w:t>
      </w:r>
      <w:r w:rsidR="00535F14">
        <w:rPr>
          <w:rFonts w:cs="Times New Roman"/>
          <w:color w:val="auto"/>
          <w:sz w:val="24"/>
          <w:szCs w:val="24"/>
          <w:lang w:val="lt-LT"/>
        </w:rPr>
        <w:t>3.4</w:t>
      </w:r>
      <w:r w:rsidR="006B2EEC">
        <w:rPr>
          <w:rFonts w:cs="Times New Roman"/>
          <w:color w:val="auto"/>
          <w:sz w:val="24"/>
          <w:szCs w:val="24"/>
          <w:lang w:val="lt-LT"/>
        </w:rPr>
        <w:t xml:space="preserve"> ir 3.5</w:t>
      </w:r>
      <w:r w:rsidRPr="00734288">
        <w:rPr>
          <w:rFonts w:cs="Times New Roman"/>
          <w:color w:val="auto"/>
          <w:sz w:val="24"/>
          <w:szCs w:val="24"/>
          <w:lang w:val="lt-LT"/>
        </w:rPr>
        <w:t xml:space="preserve"> punkt</w:t>
      </w:r>
      <w:r w:rsidR="006B2EEC">
        <w:rPr>
          <w:rFonts w:cs="Times New Roman"/>
          <w:color w:val="auto"/>
          <w:sz w:val="24"/>
          <w:szCs w:val="24"/>
          <w:lang w:val="lt-LT"/>
        </w:rPr>
        <w:t>uose</w:t>
      </w:r>
      <w:r w:rsidRPr="00734288">
        <w:rPr>
          <w:rFonts w:cs="Times New Roman"/>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3457" w14:textId="77777777" w:rsidR="0008074B" w:rsidRDefault="0008074B">
      <w:r>
        <w:separator/>
      </w:r>
    </w:p>
  </w:endnote>
  <w:endnote w:type="continuationSeparator" w:id="0">
    <w:p w14:paraId="70B5C222" w14:textId="77777777" w:rsidR="0008074B" w:rsidRDefault="0008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3C46E9"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AAA9" w14:textId="77777777" w:rsidR="0008074B" w:rsidRDefault="0008074B">
      <w:r>
        <w:separator/>
      </w:r>
    </w:p>
  </w:footnote>
  <w:footnote w:type="continuationSeparator" w:id="0">
    <w:p w14:paraId="1ED8DA74" w14:textId="77777777" w:rsidR="0008074B" w:rsidRDefault="00080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3C46E9"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3C46E9" w:rsidRDefault="003C46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8074B"/>
    <w:rsid w:val="0033216A"/>
    <w:rsid w:val="00380884"/>
    <w:rsid w:val="003C46E9"/>
    <w:rsid w:val="003E060E"/>
    <w:rsid w:val="004922D7"/>
    <w:rsid w:val="00535F14"/>
    <w:rsid w:val="006B2EEC"/>
    <w:rsid w:val="006F65A6"/>
    <w:rsid w:val="00752C2A"/>
    <w:rsid w:val="008079C7"/>
    <w:rsid w:val="008306A5"/>
    <w:rsid w:val="00870F6D"/>
    <w:rsid w:val="00CB3BD3"/>
    <w:rsid w:val="00DE3E29"/>
    <w:rsid w:val="00E334F4"/>
    <w:rsid w:val="00F077B4"/>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1500</Words>
  <Characters>856</Characters>
  <Application>Microsoft Office Word</Application>
  <DocSecurity>4</DocSecurity>
  <Lines>7</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dcterms:created xsi:type="dcterms:W3CDTF">2026-03-02T09:50:00Z</dcterms:created>
  <dcterms:modified xsi:type="dcterms:W3CDTF">2026-03-02T09:50:00Z</dcterms:modified>
</cp:coreProperties>
</file>