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5E46" w14:textId="77777777" w:rsidR="00CE4D5D" w:rsidRPr="009727BE" w:rsidRDefault="00CE4D5D" w:rsidP="00CE4D5D">
      <w:pPr>
        <w:spacing w:after="0" w:line="240" w:lineRule="auto"/>
        <w:ind w:firstLine="6379"/>
        <w:jc w:val="both"/>
        <w:rPr>
          <w:rFonts w:ascii="Times New Roman" w:hAnsi="Times New Roman" w:cs="Times New Roman"/>
          <w:sz w:val="24"/>
          <w:szCs w:val="24"/>
        </w:rPr>
      </w:pPr>
      <w:bookmarkStart w:id="0" w:name="_Toc251317984"/>
      <w:bookmarkStart w:id="1" w:name="_Toc258929294"/>
      <w:r w:rsidRPr="009727BE">
        <w:rPr>
          <w:rFonts w:ascii="Times New Roman" w:hAnsi="Times New Roman" w:cs="Times New Roman"/>
          <w:sz w:val="24"/>
          <w:szCs w:val="24"/>
        </w:rPr>
        <w:t>TVIRTINU</w:t>
      </w:r>
    </w:p>
    <w:p w14:paraId="7C1872ED" w14:textId="77777777" w:rsidR="00CE4D5D" w:rsidRPr="009727BE" w:rsidRDefault="00CE4D5D" w:rsidP="00CE4D5D">
      <w:pPr>
        <w:spacing w:after="0" w:line="240" w:lineRule="auto"/>
        <w:ind w:firstLine="6379"/>
        <w:jc w:val="both"/>
        <w:rPr>
          <w:rFonts w:ascii="Times New Roman" w:hAnsi="Times New Roman" w:cs="Times New Roman"/>
          <w:sz w:val="24"/>
          <w:szCs w:val="24"/>
        </w:rPr>
      </w:pPr>
      <w:r w:rsidRPr="009727BE">
        <w:rPr>
          <w:rFonts w:ascii="Times New Roman" w:hAnsi="Times New Roman" w:cs="Times New Roman"/>
          <w:sz w:val="24"/>
          <w:szCs w:val="24"/>
        </w:rPr>
        <w:t>Muitinės departamento prie</w:t>
      </w:r>
    </w:p>
    <w:p w14:paraId="50FDE396" w14:textId="77777777" w:rsidR="00CE4D5D" w:rsidRPr="009727BE" w:rsidRDefault="00CE4D5D" w:rsidP="00CE4D5D">
      <w:pPr>
        <w:spacing w:after="0" w:line="240" w:lineRule="auto"/>
        <w:ind w:firstLine="6379"/>
        <w:jc w:val="both"/>
        <w:rPr>
          <w:rFonts w:ascii="Times New Roman" w:hAnsi="Times New Roman" w:cs="Times New Roman"/>
          <w:sz w:val="24"/>
          <w:szCs w:val="24"/>
        </w:rPr>
      </w:pPr>
      <w:r w:rsidRPr="009727BE">
        <w:rPr>
          <w:rFonts w:ascii="Times New Roman" w:hAnsi="Times New Roman" w:cs="Times New Roman"/>
          <w:sz w:val="24"/>
          <w:szCs w:val="24"/>
        </w:rPr>
        <w:t>Lietuvos Respublikos finansų ministerijos</w:t>
      </w:r>
    </w:p>
    <w:p w14:paraId="3710C424" w14:textId="77777777" w:rsidR="00CE4D5D" w:rsidRPr="009727BE" w:rsidRDefault="00CE4D5D" w:rsidP="00CE4D5D">
      <w:pPr>
        <w:spacing w:after="0" w:line="240" w:lineRule="auto"/>
        <w:ind w:firstLine="6379"/>
        <w:jc w:val="both"/>
        <w:rPr>
          <w:rFonts w:ascii="Times New Roman" w:hAnsi="Times New Roman" w:cs="Times New Roman"/>
          <w:sz w:val="24"/>
          <w:szCs w:val="24"/>
        </w:rPr>
      </w:pPr>
      <w:r w:rsidRPr="009727BE">
        <w:rPr>
          <w:rFonts w:ascii="Times New Roman" w:hAnsi="Times New Roman" w:cs="Times New Roman"/>
          <w:sz w:val="24"/>
          <w:szCs w:val="24"/>
        </w:rPr>
        <w:t>generalinio direktoriaus pavaduotoja</w:t>
      </w:r>
    </w:p>
    <w:p w14:paraId="0C671D47" w14:textId="3E60200E" w:rsidR="003B3D4B" w:rsidRPr="009727BE" w:rsidRDefault="003B3D4B" w:rsidP="00CE4D5D">
      <w:pPr>
        <w:spacing w:after="0" w:line="240" w:lineRule="auto"/>
        <w:ind w:firstLine="6379"/>
        <w:jc w:val="both"/>
        <w:rPr>
          <w:rFonts w:ascii="Times New Roman" w:hAnsi="Times New Roman" w:cs="Times New Roman"/>
          <w:sz w:val="24"/>
          <w:szCs w:val="24"/>
        </w:rPr>
      </w:pPr>
      <w:r w:rsidRPr="009727BE">
        <w:rPr>
          <w:rFonts w:ascii="Times New Roman" w:hAnsi="Times New Roman" w:cs="Times New Roman"/>
          <w:sz w:val="24"/>
          <w:szCs w:val="24"/>
        </w:rPr>
        <w:t>Žaneta Rudaitienė</w:t>
      </w:r>
    </w:p>
    <w:p w14:paraId="194159F8" w14:textId="77777777" w:rsidR="00CE4D5D" w:rsidRPr="009727BE" w:rsidRDefault="00CE4D5D" w:rsidP="00CE4D5D">
      <w:pPr>
        <w:spacing w:after="0" w:line="240" w:lineRule="auto"/>
        <w:ind w:firstLine="6379"/>
        <w:jc w:val="both"/>
        <w:rPr>
          <w:rFonts w:ascii="Times New Roman" w:hAnsi="Times New Roman" w:cs="Times New Roman"/>
          <w:sz w:val="24"/>
          <w:szCs w:val="24"/>
        </w:rPr>
      </w:pPr>
    </w:p>
    <w:p w14:paraId="67A8BEAB" w14:textId="1E0F8583" w:rsidR="00CE4D5D" w:rsidRPr="009727BE" w:rsidRDefault="00CE4D5D" w:rsidP="003B3D4B">
      <w:pPr>
        <w:spacing w:after="0" w:line="240" w:lineRule="auto"/>
        <w:ind w:firstLine="6379"/>
        <w:jc w:val="both"/>
        <w:rPr>
          <w:rFonts w:ascii="Times New Roman" w:hAnsi="Times New Roman" w:cs="Times New Roman"/>
          <w:b/>
          <w:bCs/>
          <w:sz w:val="24"/>
          <w:szCs w:val="24"/>
        </w:rPr>
      </w:pPr>
      <w:r w:rsidRPr="009727BE">
        <w:rPr>
          <w:rFonts w:ascii="Times New Roman" w:hAnsi="Times New Roman" w:cs="Times New Roman"/>
          <w:sz w:val="24"/>
          <w:szCs w:val="24"/>
        </w:rPr>
        <w:t>202</w:t>
      </w:r>
      <w:r w:rsidR="003C4EB0" w:rsidRPr="009727BE">
        <w:rPr>
          <w:rFonts w:ascii="Times New Roman" w:hAnsi="Times New Roman" w:cs="Times New Roman"/>
          <w:sz w:val="24"/>
          <w:szCs w:val="24"/>
        </w:rPr>
        <w:t>6</w:t>
      </w:r>
      <w:r w:rsidR="00D85D9E" w:rsidRPr="009727BE">
        <w:rPr>
          <w:rFonts w:ascii="Times New Roman" w:hAnsi="Times New Roman" w:cs="Times New Roman"/>
          <w:sz w:val="24"/>
          <w:szCs w:val="24"/>
        </w:rPr>
        <w:t xml:space="preserve"> </w:t>
      </w:r>
      <w:r w:rsidRPr="009727BE">
        <w:rPr>
          <w:rFonts w:ascii="Times New Roman" w:hAnsi="Times New Roman" w:cs="Times New Roman"/>
          <w:sz w:val="24"/>
          <w:szCs w:val="24"/>
        </w:rPr>
        <w:t>m.</w:t>
      </w:r>
      <w:r w:rsidR="003B3D4B" w:rsidRPr="009727BE">
        <w:rPr>
          <w:rFonts w:ascii="Times New Roman" w:hAnsi="Times New Roman" w:cs="Times New Roman"/>
          <w:sz w:val="24"/>
          <w:szCs w:val="24"/>
        </w:rPr>
        <w:t xml:space="preserve"> </w:t>
      </w:r>
      <w:r w:rsidR="003C4EB0" w:rsidRPr="009727BE">
        <w:rPr>
          <w:rFonts w:ascii="Times New Roman" w:hAnsi="Times New Roman" w:cs="Times New Roman"/>
          <w:sz w:val="24"/>
          <w:szCs w:val="24"/>
        </w:rPr>
        <w:t xml:space="preserve"> </w:t>
      </w:r>
      <w:r w:rsidR="00824415" w:rsidRPr="009727BE">
        <w:rPr>
          <w:rFonts w:ascii="Times New Roman" w:hAnsi="Times New Roman" w:cs="Times New Roman"/>
          <w:sz w:val="24"/>
          <w:szCs w:val="24"/>
        </w:rPr>
        <w:t xml:space="preserve">                </w:t>
      </w:r>
      <w:r w:rsidR="003B3D4B" w:rsidRPr="009727BE">
        <w:rPr>
          <w:rFonts w:ascii="Times New Roman" w:hAnsi="Times New Roman" w:cs="Times New Roman"/>
          <w:sz w:val="24"/>
          <w:szCs w:val="24"/>
        </w:rPr>
        <w:t xml:space="preserve"> </w:t>
      </w:r>
      <w:r w:rsidR="005761BE" w:rsidRPr="009727BE">
        <w:rPr>
          <w:rFonts w:ascii="Times New Roman" w:hAnsi="Times New Roman" w:cs="Times New Roman"/>
          <w:sz w:val="24"/>
          <w:szCs w:val="24"/>
        </w:rPr>
        <w:t>d.</w:t>
      </w:r>
      <w:r w:rsidRPr="009727BE">
        <w:rPr>
          <w:rFonts w:ascii="Times New Roman" w:hAnsi="Times New Roman" w:cs="Times New Roman"/>
          <w:sz w:val="24"/>
          <w:szCs w:val="24"/>
        </w:rPr>
        <w:t xml:space="preserve"> Nr. </w:t>
      </w:r>
    </w:p>
    <w:p w14:paraId="32625605" w14:textId="77777777" w:rsidR="005530BA" w:rsidRPr="009727BE" w:rsidRDefault="005530BA" w:rsidP="00CE4D5D">
      <w:pPr>
        <w:ind w:firstLine="6379"/>
        <w:jc w:val="both"/>
        <w:rPr>
          <w:rFonts w:ascii="Times New Roman" w:hAnsi="Times New Roman" w:cs="Times New Roman"/>
          <w:b/>
          <w:bCs/>
          <w:sz w:val="24"/>
          <w:szCs w:val="24"/>
        </w:rPr>
      </w:pPr>
    </w:p>
    <w:p w14:paraId="1F210549" w14:textId="326C7DB2" w:rsidR="005530BA" w:rsidRPr="009727BE" w:rsidRDefault="003C4EB0" w:rsidP="005530BA">
      <w:pPr>
        <w:spacing w:after="0" w:line="240" w:lineRule="auto"/>
        <w:jc w:val="center"/>
        <w:rPr>
          <w:rFonts w:ascii="Times New Roman" w:hAnsi="Times New Roman" w:cs="Times New Roman"/>
          <w:b/>
          <w:sz w:val="24"/>
          <w:szCs w:val="24"/>
        </w:rPr>
      </w:pPr>
      <w:bookmarkStart w:id="2" w:name="_Hlk90460481"/>
      <w:bookmarkStart w:id="3" w:name="_Hlk101338130"/>
      <w:r w:rsidRPr="009727BE">
        <w:rPr>
          <w:rFonts w:ascii="Times New Roman" w:hAnsi="Times New Roman" w:cs="Times New Roman"/>
          <w:b/>
          <w:color w:val="000000"/>
          <w:sz w:val="24"/>
          <w:szCs w:val="24"/>
        </w:rPr>
        <w:t>RENTGENO KONTROLĖS SISTEMŲ DUOMENŲ MAINŲ SISTEMOS SUKŪRIMO IR GARANTINĖS PRIEŽIŪROS PASLAUGŲ</w:t>
      </w:r>
      <w:r w:rsidRPr="009727BE">
        <w:rPr>
          <w:rFonts w:ascii="Times New Roman" w:hAnsi="Times New Roman" w:cs="Times New Roman"/>
          <w:b/>
          <w:sz w:val="24"/>
          <w:szCs w:val="24"/>
        </w:rPr>
        <w:t xml:space="preserve"> </w:t>
      </w:r>
      <w:r w:rsidR="003F0913" w:rsidRPr="009727BE">
        <w:rPr>
          <w:rFonts w:ascii="Times New Roman" w:hAnsi="Times New Roman" w:cs="Times New Roman"/>
          <w:b/>
          <w:sz w:val="24"/>
          <w:szCs w:val="24"/>
        </w:rPr>
        <w:t xml:space="preserve"> </w:t>
      </w:r>
      <w:r w:rsidR="005530BA" w:rsidRPr="009727BE">
        <w:rPr>
          <w:rFonts w:ascii="Times New Roman" w:hAnsi="Times New Roman" w:cs="Times New Roman"/>
          <w:b/>
          <w:sz w:val="24"/>
          <w:szCs w:val="24"/>
        </w:rPr>
        <w:t xml:space="preserve">VIEŠOJO PIRKIMO </w:t>
      </w:r>
      <w:bookmarkEnd w:id="2"/>
      <w:r w:rsidR="005530BA" w:rsidRPr="009727BE">
        <w:rPr>
          <w:rFonts w:ascii="Times New Roman" w:hAnsi="Times New Roman" w:cs="Times New Roman"/>
          <w:b/>
          <w:sz w:val="24"/>
          <w:szCs w:val="24"/>
        </w:rPr>
        <w:t>ATVIRO (TARPTAUTINIO) KONKURSO SĄLYGOS</w:t>
      </w:r>
    </w:p>
    <w:p w14:paraId="50D48255" w14:textId="77777777" w:rsidR="005530BA" w:rsidRPr="009727BE" w:rsidRDefault="005530BA" w:rsidP="005530BA">
      <w:pPr>
        <w:spacing w:after="0" w:line="240" w:lineRule="auto"/>
        <w:jc w:val="center"/>
        <w:rPr>
          <w:rFonts w:ascii="Times New Roman" w:hAnsi="Times New Roman" w:cs="Times New Roman"/>
          <w:sz w:val="24"/>
          <w:szCs w:val="24"/>
        </w:rPr>
      </w:pPr>
    </w:p>
    <w:p w14:paraId="2EAF3DC3" w14:textId="77777777" w:rsidR="00CE4D5D" w:rsidRPr="009727BE" w:rsidRDefault="00CE4D5D" w:rsidP="00CE4D5D">
      <w:pPr>
        <w:spacing w:after="0" w:line="240" w:lineRule="auto"/>
        <w:jc w:val="center"/>
        <w:rPr>
          <w:rFonts w:ascii="Times New Roman" w:hAnsi="Times New Roman" w:cs="Times New Roman"/>
          <w:sz w:val="24"/>
          <w:szCs w:val="24"/>
        </w:rPr>
      </w:pPr>
    </w:p>
    <w:p w14:paraId="13E1304B" w14:textId="77777777" w:rsidR="00CE4D5D" w:rsidRPr="009727BE" w:rsidRDefault="00CE4D5D" w:rsidP="00CE4D5D">
      <w:pPr>
        <w:spacing w:after="0" w:line="240" w:lineRule="auto"/>
        <w:jc w:val="center"/>
        <w:rPr>
          <w:rFonts w:ascii="Times New Roman" w:hAnsi="Times New Roman" w:cs="Times New Roman"/>
          <w:sz w:val="24"/>
          <w:szCs w:val="24"/>
        </w:rPr>
      </w:pPr>
    </w:p>
    <w:bookmarkEnd w:id="3"/>
    <w:p w14:paraId="4106678A" w14:textId="77777777" w:rsidR="00CE4D5D" w:rsidRPr="009727BE" w:rsidRDefault="00CE4D5D" w:rsidP="00CE4D5D">
      <w:pPr>
        <w:spacing w:after="0" w:line="240" w:lineRule="auto"/>
        <w:jc w:val="center"/>
        <w:rPr>
          <w:rFonts w:ascii="Times New Roman" w:hAnsi="Times New Roman" w:cs="Times New Roman"/>
          <w:b/>
          <w:sz w:val="24"/>
          <w:szCs w:val="24"/>
        </w:rPr>
      </w:pPr>
      <w:r w:rsidRPr="009727BE">
        <w:rPr>
          <w:rFonts w:ascii="Times New Roman" w:hAnsi="Times New Roman" w:cs="Times New Roman"/>
          <w:b/>
          <w:sz w:val="24"/>
          <w:szCs w:val="24"/>
        </w:rPr>
        <w:t>TURINYS</w:t>
      </w:r>
    </w:p>
    <w:p w14:paraId="2DBEFF1D" w14:textId="77777777" w:rsidR="00CE4D5D" w:rsidRPr="009727BE" w:rsidRDefault="00CE4D5D" w:rsidP="00CE4D5D">
      <w:pPr>
        <w:spacing w:after="0" w:line="240" w:lineRule="auto"/>
        <w:jc w:val="both"/>
        <w:rPr>
          <w:rFonts w:ascii="Times New Roman" w:hAnsi="Times New Roman" w:cs="Times New Roman"/>
          <w:b/>
          <w:sz w:val="24"/>
          <w:szCs w:val="24"/>
        </w:rPr>
      </w:pPr>
    </w:p>
    <w:p w14:paraId="134DB72E" w14:textId="77777777"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I.</w:t>
      </w:r>
      <w:r w:rsidRPr="009727BE">
        <w:rPr>
          <w:rFonts w:ascii="Times New Roman" w:hAnsi="Times New Roman" w:cs="Times New Roman"/>
          <w:sz w:val="24"/>
          <w:szCs w:val="24"/>
        </w:rPr>
        <w:tab/>
        <w:t>BENDROSIOS NUOSTATOS</w:t>
      </w:r>
    </w:p>
    <w:p w14:paraId="277929AB" w14:textId="77777777"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II.</w:t>
      </w:r>
      <w:r w:rsidRPr="009727BE">
        <w:rPr>
          <w:rFonts w:ascii="Times New Roman" w:hAnsi="Times New Roman" w:cs="Times New Roman"/>
          <w:sz w:val="24"/>
          <w:szCs w:val="24"/>
        </w:rPr>
        <w:tab/>
        <w:t>PIRKIMO OBJEKTAS</w:t>
      </w:r>
    </w:p>
    <w:p w14:paraId="6E40434F" w14:textId="5C5F6BF0"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III.</w:t>
      </w:r>
      <w:r w:rsidRPr="009727BE">
        <w:rPr>
          <w:rFonts w:ascii="Times New Roman" w:hAnsi="Times New Roman" w:cs="Times New Roman"/>
          <w:sz w:val="24"/>
          <w:szCs w:val="24"/>
        </w:rPr>
        <w:tab/>
        <w:t>T</w:t>
      </w:r>
      <w:r w:rsidR="00E367B6" w:rsidRPr="009727BE">
        <w:rPr>
          <w:rFonts w:ascii="Times New Roman" w:hAnsi="Times New Roman" w:cs="Times New Roman"/>
          <w:sz w:val="24"/>
          <w:szCs w:val="24"/>
        </w:rPr>
        <w:t>EI</w:t>
      </w:r>
      <w:r w:rsidRPr="009727BE">
        <w:rPr>
          <w:rFonts w:ascii="Times New Roman" w:hAnsi="Times New Roman" w:cs="Times New Roman"/>
          <w:sz w:val="24"/>
          <w:szCs w:val="24"/>
        </w:rPr>
        <w:t>KĖJŲ PAŠALINIMO PAGRINDAI IR KVALIFIKACIJOS REIKALAVIMAI</w:t>
      </w:r>
    </w:p>
    <w:p w14:paraId="326324C3" w14:textId="3806D132"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IV.</w:t>
      </w:r>
      <w:r w:rsidRPr="009727BE">
        <w:rPr>
          <w:rFonts w:ascii="Times New Roman" w:hAnsi="Times New Roman" w:cs="Times New Roman"/>
          <w:sz w:val="24"/>
          <w:szCs w:val="24"/>
        </w:rPr>
        <w:tab/>
      </w:r>
      <w:r w:rsidRPr="009727BE">
        <w:rPr>
          <w:rFonts w:ascii="Times New Roman" w:hAnsi="Times New Roman" w:cs="Times New Roman"/>
          <w:bCs/>
          <w:sz w:val="24"/>
          <w:szCs w:val="24"/>
        </w:rPr>
        <w:t>RĖMIMASIS KITŲ ŪKIO SUBJEKTŲ PAJĖGUMAIS IR SUBT</w:t>
      </w:r>
      <w:r w:rsidR="00E367B6" w:rsidRPr="009727BE">
        <w:rPr>
          <w:rFonts w:ascii="Times New Roman" w:hAnsi="Times New Roman" w:cs="Times New Roman"/>
          <w:bCs/>
          <w:sz w:val="24"/>
          <w:szCs w:val="24"/>
        </w:rPr>
        <w:t>EI</w:t>
      </w:r>
      <w:r w:rsidRPr="009727BE">
        <w:rPr>
          <w:rFonts w:ascii="Times New Roman" w:hAnsi="Times New Roman" w:cs="Times New Roman"/>
          <w:bCs/>
          <w:sz w:val="24"/>
          <w:szCs w:val="24"/>
        </w:rPr>
        <w:t>KĖJŲ PASITELKIMAS</w:t>
      </w:r>
    </w:p>
    <w:p w14:paraId="20861872" w14:textId="77777777"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V.</w:t>
      </w:r>
      <w:r w:rsidRPr="009727BE">
        <w:rPr>
          <w:rFonts w:ascii="Times New Roman" w:hAnsi="Times New Roman" w:cs="Times New Roman"/>
          <w:sz w:val="24"/>
          <w:szCs w:val="24"/>
        </w:rPr>
        <w:tab/>
        <w:t>ŪKIO SUBJEKTŲ GRUPĖS DALYVAVIMAS PIRKIMO PROCEDŪROSE</w:t>
      </w:r>
    </w:p>
    <w:p w14:paraId="53648B74" w14:textId="77777777"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VI.</w:t>
      </w:r>
      <w:r w:rsidRPr="009727BE">
        <w:rPr>
          <w:rFonts w:ascii="Times New Roman" w:hAnsi="Times New Roman" w:cs="Times New Roman"/>
          <w:sz w:val="24"/>
          <w:szCs w:val="24"/>
        </w:rPr>
        <w:tab/>
        <w:t>PASIŪLYMŲ RENGIMAS, PATEIKIMAS, KEITIMAS</w:t>
      </w:r>
    </w:p>
    <w:p w14:paraId="5346CA44" w14:textId="77777777"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VII.</w:t>
      </w:r>
      <w:r w:rsidRPr="009727BE">
        <w:rPr>
          <w:rFonts w:ascii="Times New Roman" w:hAnsi="Times New Roman" w:cs="Times New Roman"/>
          <w:sz w:val="24"/>
          <w:szCs w:val="24"/>
        </w:rPr>
        <w:tab/>
        <w:t>PASIŪLYMŲ GALIOJIMO UŽTIKRINIMAS</w:t>
      </w:r>
    </w:p>
    <w:p w14:paraId="5DCA6679" w14:textId="77777777"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VIII.</w:t>
      </w:r>
      <w:r w:rsidRPr="009727BE">
        <w:rPr>
          <w:rFonts w:ascii="Times New Roman" w:hAnsi="Times New Roman" w:cs="Times New Roman"/>
          <w:sz w:val="24"/>
          <w:szCs w:val="24"/>
        </w:rPr>
        <w:tab/>
        <w:t>KONKURSO SĄLYGŲ PAAIŠKINIMAS IR PATIKSLINIMAS</w:t>
      </w:r>
    </w:p>
    <w:p w14:paraId="38CA0CA5" w14:textId="77777777"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IX.</w:t>
      </w:r>
      <w:r w:rsidRPr="009727BE">
        <w:rPr>
          <w:rFonts w:ascii="Times New Roman" w:hAnsi="Times New Roman" w:cs="Times New Roman"/>
          <w:sz w:val="24"/>
          <w:szCs w:val="24"/>
        </w:rPr>
        <w:tab/>
        <w:t>SUSIPAŽINIMO SU CVP IS PRIEMONĖMIS GAUTAIS PASIŪLYMAIS PROCEDŪROS</w:t>
      </w:r>
    </w:p>
    <w:p w14:paraId="3A53E3DE" w14:textId="77777777"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X.</w:t>
      </w:r>
      <w:r w:rsidRPr="009727BE">
        <w:rPr>
          <w:rFonts w:ascii="Times New Roman" w:hAnsi="Times New Roman" w:cs="Times New Roman"/>
          <w:sz w:val="24"/>
          <w:szCs w:val="24"/>
        </w:rPr>
        <w:tab/>
        <w:t>PASIŪLYMŲ NAGRINĖJIMAS IR PASIŪLYMŲ ATMETIMO PRIEŽASTYS</w:t>
      </w:r>
    </w:p>
    <w:p w14:paraId="3F5991E4" w14:textId="77777777"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XI.</w:t>
      </w:r>
      <w:r w:rsidRPr="009727BE">
        <w:rPr>
          <w:rFonts w:ascii="Times New Roman" w:hAnsi="Times New Roman" w:cs="Times New Roman"/>
          <w:sz w:val="24"/>
          <w:szCs w:val="24"/>
        </w:rPr>
        <w:tab/>
        <w:t>PASIŪLYMŲ VERTINIMAS</w:t>
      </w:r>
    </w:p>
    <w:p w14:paraId="6A3EB44A" w14:textId="77777777"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XII.</w:t>
      </w:r>
      <w:r w:rsidRPr="009727BE">
        <w:rPr>
          <w:rFonts w:ascii="Times New Roman" w:hAnsi="Times New Roman" w:cs="Times New Roman"/>
          <w:sz w:val="24"/>
          <w:szCs w:val="24"/>
        </w:rPr>
        <w:tab/>
        <w:t>PASIŪLYMŲ EILĖS IR</w:t>
      </w:r>
      <w:r w:rsidRPr="009727BE">
        <w:rPr>
          <w:rFonts w:ascii="Times New Roman" w:hAnsi="Times New Roman" w:cs="Times New Roman"/>
          <w:bCs/>
          <w:sz w:val="24"/>
          <w:szCs w:val="24"/>
        </w:rPr>
        <w:t xml:space="preserve"> LAIMĖJUSIO PASIŪLYMO NUSTATYMAS</w:t>
      </w:r>
    </w:p>
    <w:p w14:paraId="02975A45" w14:textId="77777777"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XIII.</w:t>
      </w:r>
      <w:r w:rsidRPr="009727BE">
        <w:rPr>
          <w:rFonts w:ascii="Times New Roman" w:hAnsi="Times New Roman" w:cs="Times New Roman"/>
          <w:sz w:val="24"/>
          <w:szCs w:val="24"/>
        </w:rPr>
        <w:tab/>
        <w:t>GINČŲ NAGRINĖJIMO TVARKA</w:t>
      </w:r>
    </w:p>
    <w:p w14:paraId="036EC550" w14:textId="77777777" w:rsidR="00CE4D5D" w:rsidRPr="009727BE" w:rsidRDefault="00CE4D5D" w:rsidP="00CE4D5D">
      <w:pPr>
        <w:tabs>
          <w:tab w:val="left" w:pos="851"/>
        </w:tabs>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XIV.</w:t>
      </w:r>
      <w:r w:rsidRPr="009727BE">
        <w:rPr>
          <w:rFonts w:ascii="Times New Roman" w:hAnsi="Times New Roman" w:cs="Times New Roman"/>
          <w:sz w:val="24"/>
          <w:szCs w:val="24"/>
        </w:rPr>
        <w:tab/>
        <w:t>PIRKIMO SUTARTIES SĄLYGOS</w:t>
      </w:r>
    </w:p>
    <w:p w14:paraId="4B94430A" w14:textId="77777777" w:rsidR="00CE4D5D" w:rsidRPr="009727BE" w:rsidRDefault="00CE4D5D" w:rsidP="00CE4D5D">
      <w:pPr>
        <w:spacing w:after="0" w:line="240" w:lineRule="auto"/>
        <w:jc w:val="both"/>
        <w:rPr>
          <w:rFonts w:ascii="Times New Roman" w:hAnsi="Times New Roman" w:cs="Times New Roman"/>
          <w:sz w:val="24"/>
          <w:szCs w:val="24"/>
        </w:rPr>
      </w:pPr>
    </w:p>
    <w:p w14:paraId="11DCB137" w14:textId="77777777" w:rsidR="00CE4D5D" w:rsidRPr="009727BE" w:rsidRDefault="00CE4D5D" w:rsidP="00CE4D5D">
      <w:pPr>
        <w:spacing w:after="0" w:line="240" w:lineRule="auto"/>
        <w:rPr>
          <w:rFonts w:ascii="Times New Roman" w:hAnsi="Times New Roman" w:cs="Times New Roman"/>
          <w:sz w:val="24"/>
          <w:szCs w:val="24"/>
        </w:rPr>
      </w:pPr>
      <w:r w:rsidRPr="009727BE">
        <w:rPr>
          <w:rFonts w:ascii="Times New Roman" w:hAnsi="Times New Roman" w:cs="Times New Roman"/>
          <w:sz w:val="24"/>
          <w:szCs w:val="24"/>
        </w:rPr>
        <w:t xml:space="preserve">PRIEDAI: </w:t>
      </w:r>
    </w:p>
    <w:p w14:paraId="5A874653" w14:textId="77777777" w:rsidR="00CE4D5D" w:rsidRPr="009727BE" w:rsidRDefault="00CE4D5D" w:rsidP="00CE4D5D">
      <w:pPr>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1 priedas. Techninė specifikacija.</w:t>
      </w:r>
    </w:p>
    <w:p w14:paraId="12A1B29A" w14:textId="77777777" w:rsidR="00CE4D5D" w:rsidRPr="009727BE" w:rsidRDefault="00CE4D5D" w:rsidP="00CE4D5D">
      <w:pPr>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2 priedas. Pasiūlymo forma.</w:t>
      </w:r>
    </w:p>
    <w:p w14:paraId="604D6641" w14:textId="16A0CF9C" w:rsidR="00CE4D5D" w:rsidRPr="009727BE" w:rsidRDefault="00CE4D5D" w:rsidP="00CE4D5D">
      <w:pPr>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3 priedas. T</w:t>
      </w:r>
      <w:r w:rsidR="00E367B6" w:rsidRPr="009727BE">
        <w:rPr>
          <w:rFonts w:ascii="Times New Roman" w:hAnsi="Times New Roman" w:cs="Times New Roman"/>
          <w:sz w:val="24"/>
          <w:szCs w:val="24"/>
        </w:rPr>
        <w:t>ei</w:t>
      </w:r>
      <w:r w:rsidRPr="009727BE">
        <w:rPr>
          <w:rFonts w:ascii="Times New Roman" w:hAnsi="Times New Roman" w:cs="Times New Roman"/>
          <w:sz w:val="24"/>
          <w:szCs w:val="24"/>
        </w:rPr>
        <w:t>kėjų pašalinimo pagrindai ir kvalifikacijos reikalavimai.</w:t>
      </w:r>
    </w:p>
    <w:p w14:paraId="191A4989" w14:textId="3133B5AA" w:rsidR="00E17DA8" w:rsidRPr="009727BE" w:rsidRDefault="00CE4D5D" w:rsidP="00E17DA8">
      <w:pPr>
        <w:spacing w:after="0" w:line="240" w:lineRule="auto"/>
        <w:rPr>
          <w:rFonts w:ascii="Times New Roman" w:hAnsi="Times New Roman" w:cs="Times New Roman"/>
          <w:sz w:val="24"/>
          <w:szCs w:val="24"/>
        </w:rPr>
      </w:pPr>
      <w:r w:rsidRPr="009727BE">
        <w:rPr>
          <w:rFonts w:ascii="Times New Roman" w:hAnsi="Times New Roman" w:cs="Times New Roman"/>
          <w:sz w:val="24"/>
          <w:szCs w:val="24"/>
        </w:rPr>
        <w:t xml:space="preserve">4 priedas. </w:t>
      </w:r>
      <w:r w:rsidR="00E17DA8" w:rsidRPr="009727BE">
        <w:rPr>
          <w:rFonts w:ascii="Times New Roman" w:hAnsi="Times New Roman" w:cs="Times New Roman"/>
          <w:sz w:val="24"/>
          <w:szCs w:val="24"/>
        </w:rPr>
        <w:t>Siūlomų specialistų sąrašas.</w:t>
      </w:r>
    </w:p>
    <w:p w14:paraId="2083C305" w14:textId="6CA2307D" w:rsidR="00E17DA8" w:rsidRPr="009727BE" w:rsidRDefault="00E17DA8" w:rsidP="00E17DA8">
      <w:pPr>
        <w:spacing w:after="0" w:line="240" w:lineRule="auto"/>
        <w:rPr>
          <w:rFonts w:ascii="Times New Roman" w:eastAsiaTheme="minorHAnsi" w:hAnsi="Times New Roman" w:cs="Times New Roman"/>
          <w:sz w:val="24"/>
          <w:szCs w:val="24"/>
        </w:rPr>
      </w:pPr>
      <w:r w:rsidRPr="009727BE">
        <w:rPr>
          <w:rFonts w:ascii="Times New Roman" w:hAnsi="Times New Roman" w:cs="Times New Roman"/>
          <w:sz w:val="24"/>
          <w:szCs w:val="24"/>
        </w:rPr>
        <w:t xml:space="preserve">5 priedas. </w:t>
      </w:r>
      <w:r w:rsidR="00567491" w:rsidRPr="009727BE">
        <w:rPr>
          <w:rFonts w:ascii="Times New Roman" w:hAnsi="Times New Roman" w:cs="Times New Roman"/>
          <w:sz w:val="24"/>
          <w:szCs w:val="24"/>
        </w:rPr>
        <w:t>T</w:t>
      </w:r>
      <w:r w:rsidRPr="009727BE">
        <w:rPr>
          <w:rFonts w:ascii="Times New Roman" w:eastAsiaTheme="minorHAnsi" w:hAnsi="Times New Roman" w:cs="Times New Roman"/>
          <w:sz w:val="24"/>
          <w:szCs w:val="24"/>
        </w:rPr>
        <w:t xml:space="preserve">inkamai </w:t>
      </w:r>
      <w:r w:rsidR="00740BF8" w:rsidRPr="009727BE">
        <w:rPr>
          <w:rFonts w:ascii="Times New Roman" w:eastAsiaTheme="minorHAnsi" w:hAnsi="Times New Roman" w:cs="Times New Roman"/>
          <w:sz w:val="24"/>
          <w:szCs w:val="24"/>
        </w:rPr>
        <w:t>suteiktų paslaugų</w:t>
      </w:r>
      <w:r w:rsidRPr="009727BE">
        <w:rPr>
          <w:rFonts w:ascii="Times New Roman" w:eastAsiaTheme="minorHAnsi" w:hAnsi="Times New Roman" w:cs="Times New Roman"/>
          <w:sz w:val="24"/>
          <w:szCs w:val="24"/>
        </w:rPr>
        <w:t xml:space="preserve"> sąrašas</w:t>
      </w:r>
      <w:r w:rsidR="0092606E" w:rsidRPr="009727BE">
        <w:rPr>
          <w:rFonts w:ascii="Times New Roman" w:eastAsiaTheme="minorHAnsi" w:hAnsi="Times New Roman" w:cs="Times New Roman"/>
          <w:sz w:val="24"/>
          <w:szCs w:val="24"/>
        </w:rPr>
        <w:t>.</w:t>
      </w:r>
    </w:p>
    <w:p w14:paraId="79DD5DC5" w14:textId="77777777" w:rsidR="00E17DA8" w:rsidRPr="009727BE" w:rsidRDefault="00E17DA8" w:rsidP="00E17DA8">
      <w:pPr>
        <w:spacing w:after="0" w:line="240" w:lineRule="auto"/>
        <w:rPr>
          <w:rFonts w:ascii="Times New Roman" w:hAnsi="Times New Roman" w:cs="Times New Roman"/>
          <w:sz w:val="24"/>
          <w:szCs w:val="24"/>
        </w:rPr>
      </w:pPr>
      <w:r w:rsidRPr="009727BE">
        <w:rPr>
          <w:rFonts w:ascii="Times New Roman" w:hAnsi="Times New Roman" w:cs="Times New Roman"/>
          <w:sz w:val="24"/>
          <w:szCs w:val="24"/>
        </w:rPr>
        <w:t xml:space="preserve">6 priedas.  Nacionalinio saugumo reikalavimų atitikties deklaracija. </w:t>
      </w:r>
    </w:p>
    <w:p w14:paraId="3C634F4B" w14:textId="0245CB24" w:rsidR="00E17DA8" w:rsidRPr="009727BE" w:rsidRDefault="00E17DA8" w:rsidP="00E17DA8">
      <w:pPr>
        <w:spacing w:after="0" w:line="240" w:lineRule="auto"/>
        <w:rPr>
          <w:rFonts w:ascii="Times New Roman" w:hAnsi="Times New Roman" w:cs="Times New Roman"/>
          <w:sz w:val="24"/>
          <w:szCs w:val="24"/>
        </w:rPr>
      </w:pPr>
      <w:r w:rsidRPr="009727BE">
        <w:rPr>
          <w:rFonts w:ascii="Times New Roman" w:hAnsi="Times New Roman" w:cs="Times New Roman"/>
          <w:sz w:val="24"/>
          <w:szCs w:val="24"/>
        </w:rPr>
        <w:t>7 priedas. T</w:t>
      </w:r>
      <w:r w:rsidR="00E367B6" w:rsidRPr="009727BE">
        <w:rPr>
          <w:rFonts w:ascii="Times New Roman" w:hAnsi="Times New Roman" w:cs="Times New Roman"/>
          <w:sz w:val="24"/>
          <w:szCs w:val="24"/>
        </w:rPr>
        <w:t>ei</w:t>
      </w:r>
      <w:r w:rsidRPr="009727BE">
        <w:rPr>
          <w:rFonts w:ascii="Times New Roman" w:hAnsi="Times New Roman" w:cs="Times New Roman"/>
          <w:sz w:val="24"/>
          <w:szCs w:val="24"/>
        </w:rPr>
        <w:t>kėjo/subt</w:t>
      </w:r>
      <w:r w:rsidR="00E367B6" w:rsidRPr="009727BE">
        <w:rPr>
          <w:rFonts w:ascii="Times New Roman" w:hAnsi="Times New Roman" w:cs="Times New Roman"/>
          <w:sz w:val="24"/>
          <w:szCs w:val="24"/>
        </w:rPr>
        <w:t>ei</w:t>
      </w:r>
      <w:r w:rsidRPr="009727BE">
        <w:rPr>
          <w:rFonts w:ascii="Times New Roman" w:hAnsi="Times New Roman" w:cs="Times New Roman"/>
          <w:sz w:val="24"/>
          <w:szCs w:val="24"/>
        </w:rPr>
        <w:t>kėjo deklaracija.</w:t>
      </w:r>
    </w:p>
    <w:p w14:paraId="48E5CC7C" w14:textId="77777777" w:rsidR="00E17DA8" w:rsidRPr="009727BE" w:rsidRDefault="00E17DA8" w:rsidP="00E17DA8">
      <w:pPr>
        <w:spacing w:after="0" w:line="240" w:lineRule="auto"/>
        <w:rPr>
          <w:rFonts w:ascii="Times New Roman" w:hAnsi="Times New Roman" w:cs="Times New Roman"/>
          <w:sz w:val="24"/>
          <w:szCs w:val="24"/>
        </w:rPr>
      </w:pPr>
      <w:r w:rsidRPr="009727BE">
        <w:rPr>
          <w:rFonts w:ascii="Times New Roman" w:hAnsi="Times New Roman" w:cs="Times New Roman"/>
          <w:sz w:val="24"/>
          <w:szCs w:val="24"/>
        </w:rPr>
        <w:t>8 priedas. Gyvenimo aprašymo (CV) forma.</w:t>
      </w:r>
    </w:p>
    <w:p w14:paraId="32E27B87" w14:textId="73984569" w:rsidR="00E17DA8" w:rsidRPr="009727BE" w:rsidRDefault="00E17DA8" w:rsidP="00E17DA8">
      <w:pPr>
        <w:spacing w:after="0" w:line="240" w:lineRule="auto"/>
        <w:rPr>
          <w:rFonts w:ascii="Times New Roman" w:hAnsi="Times New Roman" w:cs="Times New Roman"/>
          <w:sz w:val="24"/>
          <w:szCs w:val="24"/>
        </w:rPr>
      </w:pPr>
      <w:r w:rsidRPr="009727BE">
        <w:rPr>
          <w:rFonts w:ascii="Times New Roman" w:hAnsi="Times New Roman" w:cs="Times New Roman"/>
          <w:sz w:val="24"/>
          <w:szCs w:val="24"/>
        </w:rPr>
        <w:t>9 priedas. T</w:t>
      </w:r>
      <w:r w:rsidR="00E367B6" w:rsidRPr="009727BE">
        <w:rPr>
          <w:rFonts w:ascii="Times New Roman" w:hAnsi="Times New Roman" w:cs="Times New Roman"/>
          <w:sz w:val="24"/>
          <w:szCs w:val="24"/>
        </w:rPr>
        <w:t>ei</w:t>
      </w:r>
      <w:r w:rsidRPr="009727BE">
        <w:rPr>
          <w:rFonts w:ascii="Times New Roman" w:hAnsi="Times New Roman" w:cs="Times New Roman"/>
          <w:sz w:val="24"/>
          <w:szCs w:val="24"/>
        </w:rPr>
        <w:t>kėjų pasiūlymų ekspertinio vertinimo užduotis.</w:t>
      </w:r>
    </w:p>
    <w:p w14:paraId="35A9B2A6" w14:textId="77777777" w:rsidR="00E17DA8" w:rsidRPr="009727BE" w:rsidRDefault="00E17DA8" w:rsidP="00E17DA8">
      <w:pPr>
        <w:spacing w:after="0" w:line="240" w:lineRule="auto"/>
        <w:rPr>
          <w:rFonts w:ascii="Times New Roman" w:hAnsi="Times New Roman" w:cs="Times New Roman"/>
          <w:sz w:val="24"/>
          <w:szCs w:val="24"/>
        </w:rPr>
      </w:pPr>
      <w:r w:rsidRPr="009727BE">
        <w:rPr>
          <w:rFonts w:ascii="Times New Roman" w:hAnsi="Times New Roman" w:cs="Times New Roman"/>
          <w:sz w:val="24"/>
          <w:szCs w:val="24"/>
        </w:rPr>
        <w:t>10 priedas. P</w:t>
      </w:r>
      <w:r w:rsidRPr="009727BE">
        <w:rPr>
          <w:rFonts w:ascii="Times New Roman" w:hAnsi="Times New Roman" w:cs="Times New Roman"/>
          <w:bCs/>
          <w:sz w:val="24"/>
          <w:szCs w:val="24"/>
        </w:rPr>
        <w:t>irkimo – pardavimo sutarties projektas</w:t>
      </w:r>
      <w:r w:rsidRPr="009727BE">
        <w:rPr>
          <w:rFonts w:ascii="Times New Roman" w:hAnsi="Times New Roman" w:cs="Times New Roman"/>
          <w:sz w:val="24"/>
          <w:szCs w:val="24"/>
        </w:rPr>
        <w:t>.</w:t>
      </w:r>
    </w:p>
    <w:p w14:paraId="4A376485" w14:textId="77777777" w:rsidR="00E17DA8" w:rsidRPr="009727BE" w:rsidRDefault="00E17DA8" w:rsidP="00E17DA8">
      <w:pPr>
        <w:spacing w:after="0" w:line="240" w:lineRule="auto"/>
        <w:rPr>
          <w:rFonts w:ascii="Times New Roman" w:hAnsi="Times New Roman" w:cs="Times New Roman"/>
          <w:sz w:val="24"/>
          <w:szCs w:val="24"/>
        </w:rPr>
      </w:pPr>
      <w:r w:rsidRPr="009727BE">
        <w:rPr>
          <w:rFonts w:ascii="Times New Roman" w:hAnsi="Times New Roman" w:cs="Times New Roman"/>
          <w:sz w:val="24"/>
          <w:szCs w:val="24"/>
        </w:rPr>
        <w:t>11 priedas. Europos bendrojo viešųjų pirkimų dokumento forma (atskiras priedas xml formatu).</w:t>
      </w:r>
    </w:p>
    <w:p w14:paraId="2AEC7979" w14:textId="77777777" w:rsidR="00CE4D5D" w:rsidRPr="009727BE" w:rsidRDefault="00CE4D5D" w:rsidP="00CE4D5D">
      <w:pPr>
        <w:rPr>
          <w:rFonts w:ascii="Times New Roman" w:hAnsi="Times New Roman" w:cs="Times New Roman"/>
          <w:sz w:val="24"/>
          <w:szCs w:val="24"/>
        </w:rPr>
        <w:sectPr w:rsidR="00CE4D5D" w:rsidRPr="009727BE" w:rsidSect="00CE4D5D">
          <w:headerReference w:type="even" r:id="rId8"/>
          <w:headerReference w:type="default" r:id="rId9"/>
          <w:headerReference w:type="first" r:id="rId10"/>
          <w:pgSz w:w="11906" w:h="16838"/>
          <w:pgMar w:top="720" w:right="720" w:bottom="720" w:left="709" w:header="567" w:footer="567" w:gutter="0"/>
          <w:cols w:space="1296"/>
          <w:docGrid w:linePitch="326"/>
        </w:sectPr>
      </w:pPr>
    </w:p>
    <w:p w14:paraId="4CFCD3B9" w14:textId="77777777" w:rsidR="00CE4D5D" w:rsidRPr="009727BE" w:rsidRDefault="00CE4D5D" w:rsidP="00275E76">
      <w:pPr>
        <w:pStyle w:val="Sraopastraipa"/>
        <w:numPr>
          <w:ilvl w:val="0"/>
          <w:numId w:val="173"/>
        </w:numPr>
        <w:spacing w:after="0" w:line="240" w:lineRule="auto"/>
        <w:jc w:val="center"/>
        <w:rPr>
          <w:rFonts w:ascii="Times New Roman" w:hAnsi="Times New Roman" w:cs="Times New Roman"/>
          <w:b/>
          <w:sz w:val="24"/>
          <w:szCs w:val="24"/>
        </w:rPr>
      </w:pPr>
      <w:bookmarkStart w:id="4" w:name="_Toc258929288"/>
      <w:bookmarkStart w:id="5" w:name="_Toc251317979"/>
      <w:bookmarkEnd w:id="0"/>
      <w:bookmarkEnd w:id="1"/>
      <w:r w:rsidRPr="009727BE">
        <w:rPr>
          <w:rFonts w:ascii="Times New Roman" w:hAnsi="Times New Roman" w:cs="Times New Roman"/>
          <w:b/>
          <w:sz w:val="24"/>
          <w:szCs w:val="24"/>
        </w:rPr>
        <w:lastRenderedPageBreak/>
        <w:t>BENDROSIOS NUOSTATOS</w:t>
      </w:r>
      <w:bookmarkEnd w:id="4"/>
    </w:p>
    <w:p w14:paraId="1A5345F6" w14:textId="77777777" w:rsidR="00CE4D5D" w:rsidRPr="009727BE" w:rsidRDefault="00CE4D5D" w:rsidP="00CE4D5D">
      <w:pPr>
        <w:tabs>
          <w:tab w:val="left" w:pos="426"/>
        </w:tabs>
        <w:spacing w:after="0" w:line="240" w:lineRule="auto"/>
        <w:ind w:firstLine="851"/>
        <w:jc w:val="both"/>
        <w:rPr>
          <w:rFonts w:ascii="Times New Roman" w:hAnsi="Times New Roman" w:cs="Times New Roman"/>
          <w:sz w:val="24"/>
          <w:szCs w:val="24"/>
        </w:rPr>
      </w:pPr>
    </w:p>
    <w:p w14:paraId="07AFBB79" w14:textId="67A212E6" w:rsidR="00CE4D5D" w:rsidRPr="009727BE" w:rsidRDefault="00CE4D5D" w:rsidP="00521120">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00BC59D0" w:rsidRPr="009727BE">
        <w:rPr>
          <w:rFonts w:ascii="Times New Roman" w:hAnsi="Times New Roman" w:cs="Times New Roman"/>
          <w:sz w:val="24"/>
          <w:szCs w:val="24"/>
        </w:rPr>
        <w:t xml:space="preserve"> </w:t>
      </w:r>
      <w:r w:rsidR="00BC59D0" w:rsidRPr="009727BE">
        <w:rPr>
          <w:rFonts w:ascii="Times New Roman" w:eastAsia="Calibri" w:hAnsi="Times New Roman" w:cs="Times New Roman"/>
          <w:sz w:val="24"/>
          <w:szCs w:val="24"/>
        </w:rPr>
        <w:t xml:space="preserve">pagal Muitinės </w:t>
      </w:r>
      <w:r w:rsidR="00847941" w:rsidRPr="009727BE">
        <w:rPr>
          <w:rFonts w:ascii="Times New Roman" w:eastAsia="Calibri" w:hAnsi="Times New Roman" w:cs="Times New Roman"/>
          <w:sz w:val="24"/>
          <w:szCs w:val="24"/>
        </w:rPr>
        <w:t>kriminalinės tarnybos</w:t>
      </w:r>
      <w:r w:rsidR="00BC59D0" w:rsidRPr="009727BE">
        <w:rPr>
          <w:rFonts w:ascii="Times New Roman" w:eastAsia="Calibri" w:hAnsi="Times New Roman" w:cs="Times New Roman"/>
          <w:sz w:val="24"/>
          <w:szCs w:val="24"/>
        </w:rPr>
        <w:t xml:space="preserve"> (toliau – Įgaliojanti organizacija) 202</w:t>
      </w:r>
      <w:r w:rsidR="00847941" w:rsidRPr="009727BE">
        <w:rPr>
          <w:rFonts w:ascii="Times New Roman" w:eastAsia="Calibri" w:hAnsi="Times New Roman" w:cs="Times New Roman"/>
          <w:sz w:val="24"/>
          <w:szCs w:val="24"/>
        </w:rPr>
        <w:t>6</w:t>
      </w:r>
      <w:r w:rsidR="00BC59D0" w:rsidRPr="009727BE">
        <w:rPr>
          <w:rFonts w:ascii="Times New Roman" w:eastAsia="Calibri" w:hAnsi="Times New Roman" w:cs="Times New Roman"/>
          <w:sz w:val="24"/>
          <w:szCs w:val="24"/>
        </w:rPr>
        <w:t xml:space="preserve"> m. vasario </w:t>
      </w:r>
      <w:r w:rsidR="004466BE" w:rsidRPr="009727BE">
        <w:rPr>
          <w:rFonts w:ascii="Times New Roman" w:eastAsia="Calibri" w:hAnsi="Times New Roman" w:cs="Times New Roman"/>
          <w:sz w:val="24"/>
          <w:szCs w:val="24"/>
        </w:rPr>
        <w:t>4</w:t>
      </w:r>
      <w:r w:rsidR="00BC59D0" w:rsidRPr="009727BE">
        <w:rPr>
          <w:rFonts w:ascii="Times New Roman" w:eastAsia="Calibri" w:hAnsi="Times New Roman" w:cs="Times New Roman"/>
          <w:sz w:val="24"/>
          <w:szCs w:val="24"/>
        </w:rPr>
        <w:t xml:space="preserve"> d. įgaliojimą Nr. 3</w:t>
      </w:r>
      <w:r w:rsidR="004466BE" w:rsidRPr="009727BE">
        <w:rPr>
          <w:rFonts w:ascii="Times New Roman" w:eastAsia="Calibri" w:hAnsi="Times New Roman" w:cs="Times New Roman"/>
          <w:sz w:val="24"/>
          <w:szCs w:val="24"/>
        </w:rPr>
        <w:t>RE-167</w:t>
      </w:r>
      <w:r w:rsidR="00797C1B" w:rsidRPr="009727BE">
        <w:rPr>
          <w:rFonts w:ascii="Times New Roman" w:eastAsia="Calibri" w:hAnsi="Times New Roman" w:cs="Times New Roman"/>
          <w:sz w:val="24"/>
          <w:szCs w:val="24"/>
        </w:rPr>
        <w:t>,</w:t>
      </w:r>
      <w:r w:rsidRPr="009727BE">
        <w:rPr>
          <w:rFonts w:ascii="Times New Roman" w:hAnsi="Times New Roman" w:cs="Times New Roman"/>
          <w:sz w:val="24"/>
          <w:szCs w:val="24"/>
        </w:rPr>
        <w:t xml:space="preserve"> numato </w:t>
      </w:r>
      <w:bookmarkStart w:id="7" w:name="_Hlk94102053"/>
      <w:bookmarkStart w:id="8" w:name="_Hlk101513490"/>
      <w:r w:rsidRPr="009727BE">
        <w:rPr>
          <w:rFonts w:ascii="Times New Roman" w:hAnsi="Times New Roman" w:cs="Times New Roman"/>
          <w:sz w:val="24"/>
          <w:szCs w:val="24"/>
        </w:rPr>
        <w:t xml:space="preserve">pirkti </w:t>
      </w:r>
      <w:r w:rsidR="00824415" w:rsidRPr="009727BE">
        <w:rPr>
          <w:rFonts w:ascii="Times New Roman" w:hAnsi="Times New Roman" w:cs="Times New Roman"/>
          <w:sz w:val="24"/>
          <w:szCs w:val="24"/>
        </w:rPr>
        <w:t>R</w:t>
      </w:r>
      <w:r w:rsidR="00824415" w:rsidRPr="009727BE">
        <w:rPr>
          <w:rFonts w:ascii="Times New Roman" w:hAnsi="Times New Roman" w:cs="Times New Roman"/>
          <w:bCs/>
          <w:color w:val="000000"/>
          <w:sz w:val="24"/>
          <w:szCs w:val="24"/>
        </w:rPr>
        <w:t>entgeno kontrolės sistemų duomenų mainų sistemos sukūrimo ir garantinės priežiūros</w:t>
      </w:r>
      <w:r w:rsidR="00824415" w:rsidRPr="009727BE">
        <w:rPr>
          <w:rFonts w:ascii="Times New Roman" w:hAnsi="Times New Roman" w:cs="Times New Roman"/>
          <w:b/>
          <w:color w:val="000000"/>
          <w:sz w:val="24"/>
          <w:szCs w:val="24"/>
        </w:rPr>
        <w:t xml:space="preserve"> </w:t>
      </w:r>
      <w:r w:rsidRPr="009727BE">
        <w:rPr>
          <w:rFonts w:ascii="Times New Roman" w:hAnsi="Times New Roman" w:cs="Times New Roman"/>
          <w:bCs/>
          <w:sz w:val="24"/>
          <w:szCs w:val="24"/>
        </w:rPr>
        <w:t>paslaugas</w:t>
      </w:r>
      <w:r w:rsidRPr="009727BE">
        <w:rPr>
          <w:rFonts w:ascii="Times New Roman" w:hAnsi="Times New Roman" w:cs="Times New Roman"/>
          <w:b/>
          <w:sz w:val="24"/>
          <w:szCs w:val="24"/>
        </w:rPr>
        <w:t xml:space="preserve"> </w:t>
      </w:r>
      <w:bookmarkEnd w:id="7"/>
      <w:bookmarkEnd w:id="8"/>
      <w:r w:rsidRPr="009727BE">
        <w:rPr>
          <w:rFonts w:ascii="Times New Roman" w:hAnsi="Times New Roman" w:cs="Times New Roman"/>
          <w:sz w:val="24"/>
          <w:szCs w:val="24"/>
        </w:rPr>
        <w:t xml:space="preserve">atviro (tarptautinio) konkurso (toliau – </w:t>
      </w:r>
      <w:r w:rsidRPr="009727BE">
        <w:rPr>
          <w:rFonts w:ascii="Times New Roman" w:hAnsi="Times New Roman" w:cs="Times New Roman"/>
          <w:b/>
          <w:bCs/>
          <w:sz w:val="24"/>
          <w:szCs w:val="24"/>
        </w:rPr>
        <w:t>konkursas</w:t>
      </w:r>
      <w:r w:rsidRPr="009727BE">
        <w:rPr>
          <w:rFonts w:ascii="Times New Roman" w:hAnsi="Times New Roman" w:cs="Times New Roman"/>
          <w:sz w:val="24"/>
          <w:szCs w:val="24"/>
        </w:rPr>
        <w:t>) būdu.</w:t>
      </w:r>
      <w:bookmarkStart w:id="9" w:name="_Toc251317978"/>
      <w:bookmarkStart w:id="10" w:name="_Toc258929289"/>
      <w:bookmarkEnd w:id="6"/>
      <w:r w:rsidR="006B7BF1" w:rsidRPr="009727BE">
        <w:rPr>
          <w:rFonts w:ascii="Times New Roman" w:hAnsi="Times New Roman" w:cs="Times New Roman"/>
          <w:sz w:val="24"/>
          <w:szCs w:val="24"/>
        </w:rPr>
        <w:t xml:space="preserve"> Pirkimas</w:t>
      </w:r>
      <w:r w:rsidR="006504E1" w:rsidRPr="009727BE">
        <w:rPr>
          <w:rFonts w:ascii="Times New Roman" w:hAnsi="Times New Roman" w:cs="Times New Roman"/>
          <w:sz w:val="24"/>
          <w:szCs w:val="24"/>
        </w:rPr>
        <w:t xml:space="preserve"> i</w:t>
      </w:r>
      <w:r w:rsidR="00EA2B20" w:rsidRPr="009727BE">
        <w:rPr>
          <w:rFonts w:ascii="Times New Roman" w:hAnsi="Times New Roman" w:cs="Times New Roman"/>
          <w:sz w:val="24"/>
          <w:szCs w:val="24"/>
        </w:rPr>
        <w:t>š</w:t>
      </w:r>
      <w:r w:rsidR="006504E1" w:rsidRPr="009727BE">
        <w:rPr>
          <w:rFonts w:ascii="Times New Roman" w:hAnsi="Times New Roman" w:cs="Times New Roman"/>
          <w:sz w:val="24"/>
          <w:szCs w:val="24"/>
        </w:rPr>
        <w:t xml:space="preserve"> dalies</w:t>
      </w:r>
      <w:r w:rsidR="00155DED" w:rsidRPr="009727BE">
        <w:rPr>
          <w:rFonts w:ascii="Times New Roman" w:hAnsi="Times New Roman" w:cs="Times New Roman"/>
          <w:sz w:val="24"/>
          <w:szCs w:val="24"/>
        </w:rPr>
        <w:t xml:space="preserve"> </w:t>
      </w:r>
      <w:r w:rsidR="006B7BF1" w:rsidRPr="009727BE">
        <w:rPr>
          <w:rFonts w:ascii="Times New Roman" w:hAnsi="Times New Roman" w:cs="Times New Roman"/>
          <w:sz w:val="24"/>
          <w:szCs w:val="24"/>
        </w:rPr>
        <w:t>finansuojamas</w:t>
      </w:r>
      <w:r w:rsidR="00213A8A" w:rsidRPr="009727BE">
        <w:rPr>
          <w:rFonts w:ascii="Times New Roman" w:hAnsi="Times New Roman" w:cs="Times New Roman"/>
          <w:sz w:val="24"/>
          <w:szCs w:val="24"/>
        </w:rPr>
        <w:t xml:space="preserve"> Europos Sąjungos lėšomis </w:t>
      </w:r>
      <w:r w:rsidR="00155DED" w:rsidRPr="009727BE">
        <w:rPr>
          <w:rFonts w:ascii="Times New Roman" w:hAnsi="Times New Roman" w:cs="Times New Roman"/>
          <w:sz w:val="24"/>
          <w:szCs w:val="24"/>
        </w:rPr>
        <w:t>(</w:t>
      </w:r>
      <w:r w:rsidR="00213A8A" w:rsidRPr="009727BE">
        <w:rPr>
          <w:rFonts w:ascii="Times New Roman" w:hAnsi="Times New Roman" w:cs="Times New Roman"/>
          <w:sz w:val="24"/>
          <w:szCs w:val="24"/>
        </w:rPr>
        <w:t>bendrai finansuojamo projekto Nr. 101256990, pavadinimas „</w:t>
      </w:r>
      <w:r w:rsidR="00213A8A" w:rsidRPr="009727BE">
        <w:rPr>
          <w:rFonts w:ascii="Times New Roman" w:hAnsi="Times New Roman" w:cs="Times New Roman"/>
          <w:i/>
          <w:iCs/>
          <w:sz w:val="24"/>
          <w:szCs w:val="24"/>
        </w:rPr>
        <w:t>Development of X-ray Inspection Data Exchange System</w:t>
      </w:r>
      <w:r w:rsidR="00213A8A" w:rsidRPr="009727BE">
        <w:rPr>
          <w:rFonts w:ascii="Times New Roman" w:hAnsi="Times New Roman" w:cs="Times New Roman"/>
          <w:sz w:val="24"/>
          <w:szCs w:val="24"/>
        </w:rPr>
        <w:t>“</w:t>
      </w:r>
      <w:r w:rsidR="00155DED" w:rsidRPr="009727BE">
        <w:rPr>
          <w:rFonts w:ascii="Times New Roman" w:hAnsi="Times New Roman" w:cs="Times New Roman"/>
          <w:sz w:val="24"/>
          <w:szCs w:val="24"/>
        </w:rPr>
        <w:t>)</w:t>
      </w:r>
      <w:r w:rsidR="00213A8A" w:rsidRPr="009727BE">
        <w:rPr>
          <w:rFonts w:ascii="Times New Roman" w:hAnsi="Times New Roman" w:cs="Times New Roman"/>
          <w:sz w:val="24"/>
          <w:szCs w:val="24"/>
        </w:rPr>
        <w:t>.</w:t>
      </w:r>
      <w:r w:rsidR="00155DED" w:rsidRPr="009727BE">
        <w:rPr>
          <w:rFonts w:ascii="Times New Roman" w:hAnsi="Times New Roman" w:cs="Times New Roman"/>
          <w:sz w:val="24"/>
          <w:szCs w:val="24"/>
        </w:rPr>
        <w:t xml:space="preserve"> </w:t>
      </w:r>
    </w:p>
    <w:p w14:paraId="7BB7C0E8"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1.2. Pirkimas bus atliekamas elektroninėmis priemonėmis Centrinėje viešųjų pirkimų informacinėje sistemoje (toliau – CVP IS).</w:t>
      </w:r>
    </w:p>
    <w:p w14:paraId="53708E13" w14:textId="48204C14"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1.3. Pirkimas vykdomas vadovaujantis Lietuvos Respublikos viešųjų pirkimų įstatymu (toliau – Viešųjų pirkimų įstatymas, VPĮ), Lietuvos Respublikos civiliniu kodeksu (toliau – Civilinis kodeksas), kitais viešuosius pirkimus reglamentuojančiais teisės aktais bei šiomis </w:t>
      </w:r>
      <w:r w:rsidR="00B13544" w:rsidRPr="009727BE">
        <w:rPr>
          <w:rFonts w:ascii="Times New Roman" w:hAnsi="Times New Roman" w:cs="Times New Roman"/>
          <w:sz w:val="24"/>
          <w:szCs w:val="24"/>
        </w:rPr>
        <w:t>R</w:t>
      </w:r>
      <w:r w:rsidR="00B13544" w:rsidRPr="009727BE">
        <w:rPr>
          <w:rFonts w:ascii="Times New Roman" w:hAnsi="Times New Roman" w:cs="Times New Roman"/>
          <w:bCs/>
          <w:color w:val="000000"/>
          <w:sz w:val="24"/>
          <w:szCs w:val="24"/>
        </w:rPr>
        <w:t>entgeno kontrolės sistemų duomenų mainų sistemos sukūrimo ir garantinės priežiūros</w:t>
      </w:r>
      <w:r w:rsidR="00B13544" w:rsidRPr="009727BE">
        <w:rPr>
          <w:rFonts w:ascii="Times New Roman" w:hAnsi="Times New Roman" w:cs="Times New Roman"/>
          <w:b/>
          <w:color w:val="000000"/>
          <w:sz w:val="24"/>
          <w:szCs w:val="24"/>
        </w:rPr>
        <w:t xml:space="preserve"> </w:t>
      </w:r>
      <w:r w:rsidR="00D66675" w:rsidRPr="009727BE">
        <w:rPr>
          <w:rFonts w:ascii="Times New Roman" w:hAnsi="Times New Roman" w:cs="Times New Roman"/>
          <w:bCs/>
          <w:sz w:val="24"/>
          <w:szCs w:val="24"/>
        </w:rPr>
        <w:t>paslaugų</w:t>
      </w:r>
      <w:r w:rsidR="00D92499" w:rsidRPr="009727BE">
        <w:rPr>
          <w:rFonts w:ascii="Times New Roman" w:hAnsi="Times New Roman" w:cs="Times New Roman"/>
          <w:bCs/>
          <w:sz w:val="24"/>
          <w:szCs w:val="24"/>
        </w:rPr>
        <w:t xml:space="preserve"> </w:t>
      </w:r>
      <w:r w:rsidRPr="009727BE">
        <w:rPr>
          <w:rFonts w:ascii="Times New Roman" w:hAnsi="Times New Roman" w:cs="Times New Roman"/>
          <w:sz w:val="24"/>
          <w:szCs w:val="24"/>
        </w:rPr>
        <w:t xml:space="preserve">viešojo pirkimo atviro konkurso sąlygomis (toliau </w:t>
      </w:r>
      <w:r w:rsidRPr="009727BE">
        <w:rPr>
          <w:rFonts w:ascii="Times New Roman" w:hAnsi="Times New Roman" w:cs="Times New Roman"/>
          <w:b/>
          <w:bCs/>
          <w:sz w:val="24"/>
          <w:szCs w:val="24"/>
        </w:rPr>
        <w:t>– konkurso sąlygos</w:t>
      </w:r>
      <w:r w:rsidRPr="009727BE">
        <w:rPr>
          <w:rFonts w:ascii="Times New Roman" w:hAnsi="Times New Roman" w:cs="Times New Roman"/>
          <w:sz w:val="24"/>
          <w:szCs w:val="24"/>
        </w:rPr>
        <w:t>). Pirkimo dokumentuose nenumatytiems klausimams tiesiogiai taikomos Viešųjų pirkimų įstatymo nuostatos.</w:t>
      </w:r>
    </w:p>
    <w:p w14:paraId="20074A3E"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1.4. Vartojamos pagrindinės sąvokos, apibrėžtos Viešųjų pirkimų įstatyme.</w:t>
      </w:r>
      <w:r w:rsidRPr="009727BE" w:rsidDel="00B055DF">
        <w:rPr>
          <w:rFonts w:ascii="Times New Roman" w:hAnsi="Times New Roman" w:cs="Times New Roman"/>
          <w:sz w:val="24"/>
          <w:szCs w:val="24"/>
        </w:rPr>
        <w:t xml:space="preserve"> </w:t>
      </w:r>
    </w:p>
    <w:p w14:paraId="65E0D9BA" w14:textId="32F7E62D" w:rsidR="002D09D9" w:rsidRPr="009727BE" w:rsidRDefault="00CE4D5D" w:rsidP="002D09D9">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1.5.</w:t>
      </w:r>
      <w:r w:rsidR="001F334E" w:rsidRPr="009727BE">
        <w:rPr>
          <w:rFonts w:ascii="Times New Roman" w:hAnsi="Times New Roman" w:cs="Times New Roman"/>
          <w:sz w:val="24"/>
          <w:szCs w:val="24"/>
        </w:rPr>
        <w:t xml:space="preserve">  </w:t>
      </w:r>
      <w:r w:rsidR="00757421" w:rsidRPr="009727BE">
        <w:rPr>
          <w:rFonts w:ascii="Times New Roman" w:hAnsi="Times New Roman" w:cs="Times New Roman"/>
          <w:sz w:val="24"/>
          <w:szCs w:val="24"/>
        </w:rPr>
        <w:t xml:space="preserve">Išankstinis skelbimas apie pirkimą nebuvo paskelbtas. Skelbimas apie pirkimą paskelbtas CVP IS adresu </w:t>
      </w:r>
      <w:r w:rsidR="00757421" w:rsidRPr="009727BE">
        <w:rPr>
          <w:rFonts w:ascii="Times New Roman" w:eastAsia="Calibri" w:hAnsi="Times New Roman" w:cs="Times New Roman"/>
          <w:color w:val="000000"/>
          <w:sz w:val="24"/>
          <w:szCs w:val="24"/>
        </w:rPr>
        <w:t>(</w:t>
      </w:r>
      <w:hyperlink r:id="rId11" w:history="1">
        <w:r w:rsidR="00757421" w:rsidRPr="009727BE">
          <w:rPr>
            <w:rStyle w:val="Hipersaitas"/>
            <w:rFonts w:ascii="Times New Roman" w:eastAsia="Calibri" w:hAnsi="Times New Roman" w:cs="Times New Roman"/>
            <w:sz w:val="24"/>
            <w:szCs w:val="24"/>
          </w:rPr>
          <w:t>https://viesiejipirkimai.lt</w:t>
        </w:r>
      </w:hyperlink>
      <w:r w:rsidR="00757421" w:rsidRPr="009727BE">
        <w:rPr>
          <w:rFonts w:ascii="Times New Roman" w:eastAsia="Calibri" w:hAnsi="Times New Roman" w:cs="Times New Roman"/>
          <w:color w:val="000000"/>
          <w:sz w:val="24"/>
          <w:szCs w:val="24"/>
        </w:rPr>
        <w:t xml:space="preserve">). </w:t>
      </w:r>
      <w:r w:rsidR="00757421" w:rsidRPr="009727BE">
        <w:rPr>
          <w:rFonts w:ascii="Times New Roman" w:hAnsi="Times New Roman" w:cs="Times New Roman"/>
          <w:sz w:val="24"/>
          <w:szCs w:val="24"/>
        </w:rPr>
        <w:t xml:space="preserve">Pirkimo dokumentai, jų paaiškinimai, patikslinimai skelbiami CVP IS </w:t>
      </w:r>
      <w:r w:rsidR="00757421" w:rsidRPr="009727BE">
        <w:rPr>
          <w:rFonts w:ascii="Times New Roman" w:eastAsia="Calibri" w:hAnsi="Times New Roman" w:cs="Times New Roman"/>
          <w:color w:val="000000"/>
          <w:sz w:val="24"/>
          <w:szCs w:val="24"/>
        </w:rPr>
        <w:t>(</w:t>
      </w:r>
      <w:hyperlink r:id="rId12" w:history="1">
        <w:r w:rsidR="00757421" w:rsidRPr="009727BE">
          <w:rPr>
            <w:rStyle w:val="Hipersaitas"/>
            <w:rFonts w:ascii="Times New Roman" w:eastAsia="Calibri" w:hAnsi="Times New Roman" w:cs="Times New Roman"/>
            <w:sz w:val="24"/>
            <w:szCs w:val="24"/>
          </w:rPr>
          <w:t>https://viesiejipirkimai.lt</w:t>
        </w:r>
      </w:hyperlink>
      <w:r w:rsidR="00757421" w:rsidRPr="009727BE">
        <w:rPr>
          <w:rFonts w:ascii="Times New Roman" w:eastAsia="Calibri" w:hAnsi="Times New Roman" w:cs="Times New Roman"/>
          <w:color w:val="000000"/>
          <w:sz w:val="24"/>
          <w:szCs w:val="24"/>
        </w:rPr>
        <w:t>).</w:t>
      </w:r>
      <w:r w:rsidR="002D09D9" w:rsidRPr="009727BE">
        <w:rPr>
          <w:rFonts w:ascii="Times New Roman" w:eastAsia="Calibri" w:hAnsi="Times New Roman" w:cs="Times New Roman"/>
          <w:color w:val="000000"/>
          <w:sz w:val="24"/>
          <w:szCs w:val="24"/>
        </w:rPr>
        <w:t xml:space="preserve"> </w:t>
      </w:r>
      <w:r w:rsidR="002D09D9" w:rsidRPr="009727BE">
        <w:rPr>
          <w:rFonts w:ascii="Times New Roman" w:hAnsi="Times New Roman" w:cs="Times New Roman"/>
          <w:sz w:val="24"/>
          <w:szCs w:val="24"/>
        </w:rPr>
        <w:t>Perkančioji organizacija nenumato skelbti savanoriško</w:t>
      </w:r>
      <w:r w:rsidR="002D09D9" w:rsidRPr="009727BE">
        <w:rPr>
          <w:rFonts w:ascii="Times New Roman" w:hAnsi="Times New Roman" w:cs="Times New Roman"/>
          <w:i/>
          <w:sz w:val="24"/>
          <w:szCs w:val="24"/>
        </w:rPr>
        <w:t xml:space="preserve"> ex ante</w:t>
      </w:r>
      <w:r w:rsidR="002D09D9" w:rsidRPr="009727BE">
        <w:rPr>
          <w:rFonts w:ascii="Times New Roman" w:hAnsi="Times New Roman" w:cs="Times New Roman"/>
          <w:sz w:val="24"/>
          <w:szCs w:val="24"/>
        </w:rPr>
        <w:t xml:space="preserve"> skaidrumo skelbimo.</w:t>
      </w:r>
    </w:p>
    <w:p w14:paraId="758335DD" w14:textId="7031E894"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45B65B5E" w14:textId="193FB9FE"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1.7. Pirkimą organizuoja ir vykdo perkančiosios organizacijos generalinio direktoriaus </w:t>
      </w:r>
      <w:r w:rsidRPr="009727BE">
        <w:rPr>
          <w:rFonts w:ascii="Times New Roman" w:hAnsi="Times New Roman" w:cs="Times New Roman"/>
          <w:sz w:val="24"/>
          <w:szCs w:val="24"/>
        </w:rPr>
        <w:br/>
      </w:r>
      <w:r w:rsidR="00615D4B" w:rsidRPr="009727BE">
        <w:rPr>
          <w:rFonts w:ascii="Times New Roman" w:hAnsi="Times New Roman" w:cs="Times New Roman"/>
          <w:sz w:val="24"/>
          <w:szCs w:val="24"/>
        </w:rPr>
        <w:t>202</w:t>
      </w:r>
      <w:r w:rsidR="00742ADE" w:rsidRPr="009727BE">
        <w:rPr>
          <w:rFonts w:ascii="Times New Roman" w:hAnsi="Times New Roman" w:cs="Times New Roman"/>
          <w:sz w:val="24"/>
          <w:szCs w:val="24"/>
        </w:rPr>
        <w:t>6</w:t>
      </w:r>
      <w:r w:rsidR="00615D4B" w:rsidRPr="009727BE">
        <w:rPr>
          <w:rFonts w:ascii="Times New Roman" w:hAnsi="Times New Roman" w:cs="Times New Roman"/>
          <w:sz w:val="24"/>
          <w:szCs w:val="24"/>
        </w:rPr>
        <w:t xml:space="preserve"> m. </w:t>
      </w:r>
      <w:r w:rsidR="00742ADE" w:rsidRPr="009727BE">
        <w:rPr>
          <w:rFonts w:ascii="Times New Roman" w:hAnsi="Times New Roman" w:cs="Times New Roman"/>
          <w:sz w:val="24"/>
          <w:szCs w:val="24"/>
        </w:rPr>
        <w:t xml:space="preserve">vasario </w:t>
      </w:r>
      <w:r w:rsidR="00F117C6" w:rsidRPr="009727BE">
        <w:rPr>
          <w:rFonts w:ascii="Times New Roman" w:hAnsi="Times New Roman" w:cs="Times New Roman"/>
          <w:sz w:val="24"/>
          <w:szCs w:val="24"/>
        </w:rPr>
        <w:t>10</w:t>
      </w:r>
      <w:r w:rsidR="00615D4B" w:rsidRPr="009727BE">
        <w:rPr>
          <w:rFonts w:ascii="Times New Roman" w:hAnsi="Times New Roman" w:cs="Times New Roman"/>
          <w:sz w:val="24"/>
          <w:szCs w:val="24"/>
        </w:rPr>
        <w:t xml:space="preserve"> d. įsakymu Nr. 1B-</w:t>
      </w:r>
      <w:r w:rsidR="00F117C6" w:rsidRPr="009727BE">
        <w:rPr>
          <w:rFonts w:ascii="Times New Roman" w:hAnsi="Times New Roman" w:cs="Times New Roman"/>
          <w:sz w:val="24"/>
          <w:szCs w:val="24"/>
        </w:rPr>
        <w:t>94</w:t>
      </w:r>
      <w:r w:rsidR="00615D4B" w:rsidRPr="009727BE">
        <w:rPr>
          <w:rFonts w:ascii="Times New Roman" w:hAnsi="Times New Roman" w:cs="Times New Roman"/>
          <w:sz w:val="24"/>
          <w:szCs w:val="24"/>
        </w:rPr>
        <w:t xml:space="preserve"> </w:t>
      </w:r>
      <w:r w:rsidRPr="009727BE">
        <w:rPr>
          <w:rFonts w:ascii="Times New Roman" w:hAnsi="Times New Roman" w:cs="Times New Roman"/>
          <w:sz w:val="24"/>
          <w:szCs w:val="24"/>
        </w:rPr>
        <w:t xml:space="preserve">sudaryta Viešojo pirkimo komisija (toliau – </w:t>
      </w:r>
      <w:r w:rsidRPr="009727BE">
        <w:rPr>
          <w:rFonts w:ascii="Times New Roman" w:hAnsi="Times New Roman" w:cs="Times New Roman"/>
          <w:b/>
          <w:sz w:val="24"/>
          <w:szCs w:val="24"/>
        </w:rPr>
        <w:t>komisija</w:t>
      </w:r>
      <w:r w:rsidRPr="009727BE">
        <w:rPr>
          <w:rFonts w:ascii="Times New Roman" w:hAnsi="Times New Roman" w:cs="Times New Roman"/>
          <w:sz w:val="24"/>
          <w:szCs w:val="24"/>
        </w:rPr>
        <w:t>).</w:t>
      </w:r>
    </w:p>
    <w:p w14:paraId="7FDBF731" w14:textId="77591918"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1.8. Konkurse gali dalyvauti visi juridiniai ir fiziniai asmenys, bendrai veiklai susivienijusių asmenų grupės (toliau – </w:t>
      </w:r>
      <w:r w:rsidRPr="009727BE">
        <w:rPr>
          <w:rFonts w:ascii="Times New Roman" w:hAnsi="Times New Roman" w:cs="Times New Roman"/>
          <w:b/>
          <w:sz w:val="24"/>
          <w:szCs w:val="24"/>
        </w:rPr>
        <w:t>t</w:t>
      </w:r>
      <w:r w:rsidR="00D21E8D" w:rsidRPr="009727BE">
        <w:rPr>
          <w:rFonts w:ascii="Times New Roman" w:hAnsi="Times New Roman" w:cs="Times New Roman"/>
          <w:b/>
          <w:sz w:val="24"/>
          <w:szCs w:val="24"/>
        </w:rPr>
        <w:t>ei</w:t>
      </w:r>
      <w:r w:rsidRPr="009727BE">
        <w:rPr>
          <w:rFonts w:ascii="Times New Roman" w:hAnsi="Times New Roman" w:cs="Times New Roman"/>
          <w:b/>
          <w:sz w:val="24"/>
          <w:szCs w:val="24"/>
        </w:rPr>
        <w:t>kėjas</w:t>
      </w:r>
      <w:r w:rsidRPr="009727BE">
        <w:rPr>
          <w:rFonts w:ascii="Times New Roman" w:hAnsi="Times New Roman" w:cs="Times New Roman"/>
          <w:bCs/>
          <w:sz w:val="24"/>
          <w:szCs w:val="24"/>
        </w:rPr>
        <w:t>).</w:t>
      </w:r>
    </w:p>
    <w:p w14:paraId="34A70F08" w14:textId="6F87D909"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T</w:t>
      </w:r>
      <w:r w:rsidR="00D21E8D" w:rsidRPr="009727BE">
        <w:rPr>
          <w:rFonts w:ascii="Times New Roman" w:hAnsi="Times New Roman" w:cs="Times New Roman"/>
          <w:sz w:val="24"/>
          <w:szCs w:val="24"/>
        </w:rPr>
        <w:t>ei</w:t>
      </w:r>
      <w:r w:rsidRPr="009727BE">
        <w:rPr>
          <w:rFonts w:ascii="Times New Roman"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7F8860B" w14:textId="7DD0E341"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1.9. Perkančiosios organizacijos ir t</w:t>
      </w:r>
      <w:r w:rsidR="00D21E8D"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kėjo pranešimai vienas kitam, atliekant </w:t>
      </w:r>
      <w:bookmarkStart w:id="11" w:name="_Hlk102048141"/>
      <w:r w:rsidRPr="009727BE">
        <w:rPr>
          <w:rFonts w:ascii="Times New Roman" w:hAnsi="Times New Roman" w:cs="Times New Roman"/>
          <w:sz w:val="24"/>
          <w:szCs w:val="24"/>
        </w:rPr>
        <w:t xml:space="preserve">Viešųjų pirkimų įstatymo </w:t>
      </w:r>
      <w:bookmarkEnd w:id="11"/>
      <w:r w:rsidRPr="009727BE">
        <w:rPr>
          <w:rFonts w:ascii="Times New Roman" w:hAnsi="Times New Roman" w:cs="Times New Roman"/>
          <w:sz w:val="24"/>
          <w:szCs w:val="24"/>
        </w:rPr>
        <w:t>reglamentuotas pirkimo procedūras, teikiami lietuvių kalba.</w:t>
      </w:r>
    </w:p>
    <w:p w14:paraId="643B0931"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1.10. Visos pirkimo sąlygos nustatytos pirkimo dokumentuose, kuriuos sudaro:</w:t>
      </w:r>
    </w:p>
    <w:p w14:paraId="47DC9BA7"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1.10.1. Skelbimas apie pirkimą;</w:t>
      </w:r>
    </w:p>
    <w:p w14:paraId="754C435C"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1.10.2. Konkurso sąlygos (kartu su priedais);</w:t>
      </w:r>
    </w:p>
    <w:p w14:paraId="09C11DA1" w14:textId="6AA41E03"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1.10.3. Konkurso sąlygų paaiškinimai (patikslinimai), taip pat atsakymai į t</w:t>
      </w:r>
      <w:r w:rsidR="00D21E8D" w:rsidRPr="009727BE">
        <w:rPr>
          <w:rFonts w:ascii="Times New Roman" w:hAnsi="Times New Roman" w:cs="Times New Roman"/>
          <w:sz w:val="24"/>
          <w:szCs w:val="24"/>
        </w:rPr>
        <w:t>ei</w:t>
      </w:r>
      <w:r w:rsidRPr="009727BE">
        <w:rPr>
          <w:rFonts w:ascii="Times New Roman" w:hAnsi="Times New Roman" w:cs="Times New Roman"/>
          <w:sz w:val="24"/>
          <w:szCs w:val="24"/>
        </w:rPr>
        <w:t>kėjų klausimus, jeigu bus;</w:t>
      </w:r>
    </w:p>
    <w:p w14:paraId="509A710B"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1.10.4. kita CVP IS priemonėmis pateikta informacija.</w:t>
      </w:r>
    </w:p>
    <w:p w14:paraId="4FEF9EBE"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1.11. Perkančioji organizacija yra pridėtinės vertės mokesčio (toliau – PVM) mokėtoja.</w:t>
      </w:r>
    </w:p>
    <w:p w14:paraId="45B459F2" w14:textId="6F7901E0" w:rsidR="007B23ED" w:rsidRPr="009727BE" w:rsidRDefault="00CE4D5D" w:rsidP="007B23E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1.12. </w:t>
      </w:r>
      <w:r w:rsidR="007B23ED" w:rsidRPr="009727BE">
        <w:rPr>
          <w:rFonts w:ascii="Times New Roman" w:hAnsi="Times New Roman" w:cs="Times New Roman"/>
          <w:sz w:val="24"/>
          <w:szCs w:val="24"/>
        </w:rPr>
        <w:t>Pirkimo dokumentų paaiškinimai ir patikslinimai bus</w:t>
      </w:r>
      <w:r w:rsidR="007B23ED" w:rsidRPr="009727BE">
        <w:rPr>
          <w:rFonts w:ascii="Times New Roman" w:hAnsi="Times New Roman" w:cs="Times New Roman"/>
          <w:b/>
          <w:bCs/>
          <w:sz w:val="24"/>
          <w:szCs w:val="24"/>
        </w:rPr>
        <w:t xml:space="preserve"> </w:t>
      </w:r>
      <w:r w:rsidR="007B23ED" w:rsidRPr="009727BE">
        <w:rPr>
          <w:rFonts w:ascii="Times New Roman" w:hAnsi="Times New Roman" w:cs="Times New Roman"/>
          <w:sz w:val="24"/>
          <w:szCs w:val="24"/>
        </w:rPr>
        <w:t>skelbiami CVP IS priemonėmis ir siunčiami prašymą pateikusiam bei visiems prie pirkimo prisijungusiems t</w:t>
      </w:r>
      <w:r w:rsidR="00D21E8D" w:rsidRPr="009727BE">
        <w:rPr>
          <w:rFonts w:ascii="Times New Roman" w:hAnsi="Times New Roman" w:cs="Times New Roman"/>
          <w:sz w:val="24"/>
          <w:szCs w:val="24"/>
        </w:rPr>
        <w:t>ei</w:t>
      </w:r>
      <w:r w:rsidR="007B23ED" w:rsidRPr="009727BE">
        <w:rPr>
          <w:rFonts w:ascii="Times New Roman" w:hAnsi="Times New Roman" w:cs="Times New Roman"/>
          <w:sz w:val="24"/>
          <w:szCs w:val="24"/>
        </w:rPr>
        <w:t>kėjams, neatskleidžiant prašymą pateikusio t</w:t>
      </w:r>
      <w:r w:rsidR="00D21E8D" w:rsidRPr="009727BE">
        <w:rPr>
          <w:rFonts w:ascii="Times New Roman" w:hAnsi="Times New Roman" w:cs="Times New Roman"/>
          <w:sz w:val="24"/>
          <w:szCs w:val="24"/>
        </w:rPr>
        <w:t>ei</w:t>
      </w:r>
      <w:r w:rsidR="007B23ED" w:rsidRPr="009727BE">
        <w:rPr>
          <w:rFonts w:ascii="Times New Roman" w:hAnsi="Times New Roman" w:cs="Times New Roman"/>
          <w:sz w:val="24"/>
          <w:szCs w:val="24"/>
        </w:rPr>
        <w:t>kėjo tapatybės. Perkančiosios organizacijos ir t</w:t>
      </w:r>
      <w:r w:rsidR="00D21E8D" w:rsidRPr="009727BE">
        <w:rPr>
          <w:rFonts w:ascii="Times New Roman" w:hAnsi="Times New Roman" w:cs="Times New Roman"/>
          <w:sz w:val="24"/>
          <w:szCs w:val="24"/>
        </w:rPr>
        <w:t>ei</w:t>
      </w:r>
      <w:r w:rsidR="007B23ED" w:rsidRPr="009727BE">
        <w:rPr>
          <w:rFonts w:ascii="Times New Roman" w:hAnsi="Times New Roman" w:cs="Times New Roman"/>
          <w:sz w:val="24"/>
          <w:szCs w:val="24"/>
        </w:rPr>
        <w:t>kėjo susirašinėjimas vykdomas tik CVP IS susirašinėjimo priemonėmis išskyrus:</w:t>
      </w:r>
    </w:p>
    <w:p w14:paraId="294AFAC4"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1.12.1. bendravimą pasirašant ar nutraukiant sutartį, vykdant ir keičiant pirkimo sutartį;</w:t>
      </w:r>
    </w:p>
    <w:p w14:paraId="3C830C3E" w14:textId="640E7080"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1.12.2. pretenzijų pateikimą (pretenzijos </w:t>
      </w:r>
      <w:r w:rsidR="00336F41" w:rsidRPr="009727BE">
        <w:rPr>
          <w:rFonts w:ascii="Times New Roman" w:hAnsi="Times New Roman" w:cs="Times New Roman"/>
          <w:sz w:val="24"/>
          <w:szCs w:val="24"/>
        </w:rPr>
        <w:t>turi</w:t>
      </w:r>
      <w:r w:rsidRPr="009727BE">
        <w:rPr>
          <w:rFonts w:ascii="Times New Roman" w:hAnsi="Times New Roman" w:cs="Times New Roman"/>
          <w:sz w:val="24"/>
          <w:szCs w:val="24"/>
        </w:rPr>
        <w:t xml:space="preserve"> būti teikiamos  elektroninėmis priemonėmis);</w:t>
      </w:r>
    </w:p>
    <w:p w14:paraId="0A79749A"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1.12.3. kitais Viešųjų pirkimų įstatymo 22 straipsnyje imperatyviai nustatytais atvejais. </w:t>
      </w:r>
    </w:p>
    <w:p w14:paraId="707AF5C2"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1.13. Perkančiosios organizacijos kontaktinis asmuo – Laima Snieganaitė, Muitinės departamento Viešųjų pirkimų skyriaus vyriausioji specialistė, el. p. </w:t>
      </w:r>
      <w:hyperlink r:id="rId13" w:history="1">
        <w:r w:rsidRPr="009727BE">
          <w:rPr>
            <w:rStyle w:val="Hipersaitas"/>
            <w:rFonts w:ascii="Times New Roman" w:hAnsi="Times New Roman" w:cs="Times New Roman"/>
            <w:sz w:val="24"/>
            <w:szCs w:val="24"/>
          </w:rPr>
          <w:t>laima.snieganaite@lrmuitine.lt</w:t>
        </w:r>
      </w:hyperlink>
      <w:r w:rsidRPr="009727BE">
        <w:rPr>
          <w:rFonts w:ascii="Times New Roman" w:hAnsi="Times New Roman" w:cs="Times New Roman"/>
          <w:sz w:val="24"/>
          <w:szCs w:val="24"/>
        </w:rPr>
        <w:t>.</w:t>
      </w:r>
    </w:p>
    <w:p w14:paraId="38330E0F" w14:textId="366F1EDB"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1.14. T</w:t>
      </w:r>
      <w:r w:rsidR="00D21E8D" w:rsidRPr="009727BE">
        <w:rPr>
          <w:rFonts w:ascii="Times New Roman" w:hAnsi="Times New Roman" w:cs="Times New Roman"/>
          <w:sz w:val="24"/>
          <w:szCs w:val="24"/>
        </w:rPr>
        <w:t>ei</w:t>
      </w:r>
      <w:r w:rsidRPr="009727BE">
        <w:rPr>
          <w:rFonts w:ascii="Times New Roman" w:hAnsi="Times New Roman" w:cs="Times New Roman"/>
          <w:sz w:val="24"/>
          <w:szCs w:val="24"/>
        </w:rPr>
        <w:t>kėjas privalo atidžiai perskaityti visas konkurso sąlygas (reikalavimus, formas, techninę specifikaciją, sutarties sąlygas) jomis vadovautis ir jų laikytis.</w:t>
      </w:r>
    </w:p>
    <w:p w14:paraId="19AF3596"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1.15. Stebėtojai dalyvauti komisijos posėdžiuose nėra kviečiami.</w:t>
      </w:r>
    </w:p>
    <w:p w14:paraId="71A770B0"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lastRenderedPageBreak/>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3F9B0ECB"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1.17. Perkančioji organizacija:</w:t>
      </w:r>
    </w:p>
    <w:p w14:paraId="3A934927" w14:textId="63450610"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1.17.1 privalo nutraukti pradėtas pirkimo procedūras, jeigu buvo pažeisti Viešųjų pirkimų įstatymo 17 straipsnio 1 dalyje nustatyti principai ir atitinkamos padėties negalima ištaisyti;</w:t>
      </w:r>
    </w:p>
    <w:p w14:paraId="3F6A3AFB"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965728B" w14:textId="50C21AE5"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1.18. Jeigu perkančioji organizacija patikslina pirkimo dokumentus, naujesni pakeitimai turi pirmenybę prieš senesnius pakeitimus. T</w:t>
      </w:r>
      <w:r w:rsidR="00930CAF" w:rsidRPr="009727BE">
        <w:rPr>
          <w:rFonts w:ascii="Times New Roman" w:hAnsi="Times New Roman" w:cs="Times New Roman"/>
          <w:sz w:val="24"/>
          <w:szCs w:val="24"/>
        </w:rPr>
        <w:t>ei</w:t>
      </w:r>
      <w:r w:rsidRPr="009727BE">
        <w:rPr>
          <w:rFonts w:ascii="Times New Roman" w:hAnsi="Times New Roman" w:cs="Times New Roman"/>
          <w:sz w:val="24"/>
          <w:szCs w:val="24"/>
        </w:rPr>
        <w:t>kėjai turi vadovautis naujausia paskelbta pirkimo dokumentų versija.</w:t>
      </w:r>
    </w:p>
    <w:p w14:paraId="73E823A5"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1.19. Perkančioji organizacija neatlieka paslaugų pirkimo iš Centrinės perkančiosios organizacijos (toliau – CPO), nes CPO katalogas tokių paslaugų pirkimo nesiūlo. </w:t>
      </w:r>
    </w:p>
    <w:p w14:paraId="2BAC7963"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1.20.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12B99BF7" w14:textId="77777777" w:rsidR="00CE4D5D" w:rsidRPr="009727BE" w:rsidRDefault="00CE4D5D" w:rsidP="00CE4D5D">
      <w:pPr>
        <w:spacing w:after="0" w:line="240" w:lineRule="auto"/>
        <w:ind w:firstLine="992"/>
        <w:jc w:val="both"/>
        <w:rPr>
          <w:rFonts w:ascii="Times New Roman" w:hAnsi="Times New Roman" w:cs="Times New Roman"/>
          <w:sz w:val="24"/>
          <w:szCs w:val="24"/>
        </w:rPr>
      </w:pPr>
    </w:p>
    <w:p w14:paraId="75A113C4" w14:textId="77777777" w:rsidR="00CE4D5D" w:rsidRPr="009727BE" w:rsidRDefault="00CE4D5D" w:rsidP="00CE4D5D">
      <w:pPr>
        <w:spacing w:after="0" w:line="240" w:lineRule="auto"/>
        <w:jc w:val="center"/>
        <w:rPr>
          <w:rFonts w:ascii="Times New Roman" w:hAnsi="Times New Roman" w:cs="Times New Roman"/>
          <w:b/>
          <w:bCs/>
          <w:sz w:val="24"/>
          <w:szCs w:val="24"/>
        </w:rPr>
      </w:pPr>
      <w:bookmarkStart w:id="12" w:name="_Toc61251132"/>
      <w:r w:rsidRPr="009727BE">
        <w:rPr>
          <w:rFonts w:ascii="Times New Roman" w:hAnsi="Times New Roman" w:cs="Times New Roman"/>
          <w:b/>
          <w:bCs/>
          <w:sz w:val="24"/>
          <w:szCs w:val="24"/>
        </w:rPr>
        <w:t>II. PIRKIMO OBJEKTAS</w:t>
      </w:r>
      <w:bookmarkEnd w:id="9"/>
      <w:bookmarkEnd w:id="10"/>
      <w:bookmarkEnd w:id="12"/>
    </w:p>
    <w:p w14:paraId="3F803985" w14:textId="77777777" w:rsidR="00CE4D5D" w:rsidRPr="009727BE" w:rsidRDefault="00CE4D5D" w:rsidP="00CE4D5D">
      <w:pPr>
        <w:spacing w:after="0" w:line="240" w:lineRule="auto"/>
        <w:rPr>
          <w:rFonts w:ascii="Times New Roman" w:hAnsi="Times New Roman" w:cs="Times New Roman"/>
          <w:b/>
          <w:bCs/>
          <w:sz w:val="24"/>
          <w:szCs w:val="24"/>
        </w:rPr>
      </w:pPr>
    </w:p>
    <w:p w14:paraId="1A65F9CA" w14:textId="06938C40" w:rsidR="00F65D0B" w:rsidRPr="009727BE" w:rsidRDefault="00CE4D5D" w:rsidP="00A377D8">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2.1. Pirkimo objektas –</w:t>
      </w:r>
      <w:r w:rsidR="00F117C6" w:rsidRPr="009727BE">
        <w:rPr>
          <w:rFonts w:ascii="Times New Roman" w:hAnsi="Times New Roman" w:cs="Times New Roman"/>
          <w:sz w:val="24"/>
          <w:szCs w:val="24"/>
        </w:rPr>
        <w:t xml:space="preserve"> R</w:t>
      </w:r>
      <w:r w:rsidR="00F117C6" w:rsidRPr="009727BE">
        <w:rPr>
          <w:rFonts w:ascii="Times New Roman" w:hAnsi="Times New Roman" w:cs="Times New Roman"/>
          <w:bCs/>
          <w:color w:val="000000"/>
          <w:sz w:val="24"/>
          <w:szCs w:val="24"/>
        </w:rPr>
        <w:t>entgeno kontrolės sistemų duomenų mainų sistemos sukūrimas ir garantinė priežiūra</w:t>
      </w:r>
      <w:r w:rsidR="00A34E79" w:rsidRPr="009727BE">
        <w:rPr>
          <w:rFonts w:ascii="Times New Roman" w:hAnsi="Times New Roman" w:cs="Times New Roman"/>
          <w:sz w:val="24"/>
          <w:szCs w:val="24"/>
        </w:rPr>
        <w:t xml:space="preserve">. </w:t>
      </w:r>
    </w:p>
    <w:p w14:paraId="352B6BC6" w14:textId="03E7380C" w:rsidR="00CE4D5D" w:rsidRPr="009727BE" w:rsidRDefault="0076287E" w:rsidP="00A377D8">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2.</w:t>
      </w:r>
      <w:r w:rsidR="00B32531" w:rsidRPr="009727BE">
        <w:rPr>
          <w:rFonts w:ascii="Times New Roman" w:hAnsi="Times New Roman" w:cs="Times New Roman"/>
          <w:sz w:val="24"/>
          <w:szCs w:val="24"/>
        </w:rPr>
        <w:t>2.</w:t>
      </w:r>
      <w:r w:rsidR="00CE4D5D" w:rsidRPr="009727BE">
        <w:rPr>
          <w:rFonts w:ascii="Times New Roman" w:hAnsi="Times New Roman" w:cs="Times New Roman"/>
          <w:sz w:val="24"/>
          <w:szCs w:val="24"/>
        </w:rPr>
        <w:t xml:space="preserve"> </w:t>
      </w:r>
      <w:bookmarkStart w:id="13" w:name="_Hlk5199647"/>
      <w:r w:rsidR="00CE4D5D" w:rsidRPr="009727BE">
        <w:rPr>
          <w:rFonts w:ascii="Times New Roman" w:hAnsi="Times New Roman" w:cs="Times New Roman"/>
          <w:sz w:val="24"/>
          <w:szCs w:val="24"/>
        </w:rPr>
        <w:t xml:space="preserve">Reikalavimai </w:t>
      </w:r>
      <w:r w:rsidR="00064C47" w:rsidRPr="009727BE">
        <w:rPr>
          <w:rFonts w:ascii="Times New Roman" w:hAnsi="Times New Roman" w:cs="Times New Roman"/>
          <w:sz w:val="24"/>
          <w:szCs w:val="24"/>
        </w:rPr>
        <w:t>R</w:t>
      </w:r>
      <w:r w:rsidR="00064C47" w:rsidRPr="009727BE">
        <w:rPr>
          <w:rFonts w:ascii="Times New Roman" w:hAnsi="Times New Roman" w:cs="Times New Roman"/>
          <w:bCs/>
          <w:color w:val="000000"/>
          <w:sz w:val="24"/>
          <w:szCs w:val="24"/>
        </w:rPr>
        <w:t>entgeno kontrolės sistemų duomenų mainų sistemos sukūrimo ir garantinė</w:t>
      </w:r>
      <w:r w:rsidR="00A94779" w:rsidRPr="009727BE">
        <w:rPr>
          <w:rFonts w:ascii="Times New Roman" w:hAnsi="Times New Roman" w:cs="Times New Roman"/>
          <w:bCs/>
          <w:color w:val="000000"/>
          <w:sz w:val="24"/>
          <w:szCs w:val="24"/>
        </w:rPr>
        <w:t xml:space="preserve">s </w:t>
      </w:r>
      <w:r w:rsidR="00064C47" w:rsidRPr="009727BE">
        <w:rPr>
          <w:rFonts w:ascii="Times New Roman" w:hAnsi="Times New Roman" w:cs="Times New Roman"/>
          <w:bCs/>
          <w:color w:val="000000"/>
          <w:sz w:val="24"/>
          <w:szCs w:val="24"/>
        </w:rPr>
        <w:t>priežiūr</w:t>
      </w:r>
      <w:r w:rsidR="00A94779" w:rsidRPr="009727BE">
        <w:rPr>
          <w:rFonts w:ascii="Times New Roman" w:hAnsi="Times New Roman" w:cs="Times New Roman"/>
          <w:bCs/>
          <w:color w:val="000000"/>
          <w:sz w:val="24"/>
          <w:szCs w:val="24"/>
        </w:rPr>
        <w:t xml:space="preserve">os </w:t>
      </w:r>
      <w:r w:rsidR="00CE4D5D" w:rsidRPr="009727BE">
        <w:rPr>
          <w:rFonts w:ascii="Times New Roman" w:hAnsi="Times New Roman" w:cs="Times New Roman"/>
          <w:sz w:val="24"/>
          <w:szCs w:val="24"/>
        </w:rPr>
        <w:t xml:space="preserve">paslaugoms pateikti </w:t>
      </w:r>
      <w:r w:rsidR="00253919" w:rsidRPr="009727BE">
        <w:rPr>
          <w:rFonts w:ascii="Times New Roman" w:hAnsi="Times New Roman" w:cs="Times New Roman"/>
          <w:sz w:val="24"/>
          <w:szCs w:val="24"/>
        </w:rPr>
        <w:t>R</w:t>
      </w:r>
      <w:r w:rsidR="00253919" w:rsidRPr="009727BE">
        <w:rPr>
          <w:rFonts w:ascii="Times New Roman" w:hAnsi="Times New Roman" w:cs="Times New Roman"/>
          <w:bCs/>
          <w:color w:val="000000"/>
          <w:sz w:val="24"/>
          <w:szCs w:val="24"/>
        </w:rPr>
        <w:t>entgeno kontrolės sistemų duomenų mainų sistemos sukūrimo ir garantinės priežiūros</w:t>
      </w:r>
      <w:r w:rsidR="001A4FD1" w:rsidRPr="009727BE">
        <w:rPr>
          <w:rFonts w:ascii="Times New Roman" w:hAnsi="Times New Roman" w:cs="Times New Roman"/>
          <w:b/>
          <w:sz w:val="24"/>
          <w:szCs w:val="24"/>
        </w:rPr>
        <w:t xml:space="preserve"> </w:t>
      </w:r>
      <w:r w:rsidR="00894746" w:rsidRPr="009727BE">
        <w:rPr>
          <w:rFonts w:ascii="Times New Roman" w:hAnsi="Times New Roman" w:cs="Times New Roman"/>
          <w:bCs/>
          <w:sz w:val="24"/>
          <w:szCs w:val="24"/>
        </w:rPr>
        <w:t>p</w:t>
      </w:r>
      <w:r w:rsidR="00CE4D5D" w:rsidRPr="009727BE">
        <w:rPr>
          <w:rFonts w:ascii="Times New Roman" w:hAnsi="Times New Roman" w:cs="Times New Roman"/>
          <w:bCs/>
          <w:sz w:val="24"/>
          <w:szCs w:val="24"/>
        </w:rPr>
        <w:t xml:space="preserve">aslaugų </w:t>
      </w:r>
      <w:r w:rsidR="00CE4D5D" w:rsidRPr="009727BE">
        <w:rPr>
          <w:rFonts w:ascii="Times New Roman" w:hAnsi="Times New Roman" w:cs="Times New Roman"/>
          <w:sz w:val="24"/>
          <w:szCs w:val="24"/>
        </w:rPr>
        <w:t xml:space="preserve">techninėje specifikacijoje </w:t>
      </w:r>
      <w:bookmarkStart w:id="14" w:name="_Hlk101950452"/>
      <w:r w:rsidR="00CE4D5D" w:rsidRPr="009727BE">
        <w:rPr>
          <w:rFonts w:ascii="Times New Roman" w:hAnsi="Times New Roman" w:cs="Times New Roman"/>
          <w:sz w:val="24"/>
          <w:szCs w:val="24"/>
        </w:rPr>
        <w:t>(</w:t>
      </w:r>
      <w:r w:rsidR="0030007D">
        <w:rPr>
          <w:rFonts w:ascii="Times New Roman" w:hAnsi="Times New Roman" w:cs="Times New Roman"/>
          <w:sz w:val="24"/>
          <w:szCs w:val="24"/>
        </w:rPr>
        <w:t>toliau</w:t>
      </w:r>
      <w:r w:rsidR="00A63F62">
        <w:rPr>
          <w:rFonts w:ascii="Times New Roman" w:hAnsi="Times New Roman" w:cs="Times New Roman"/>
          <w:sz w:val="24"/>
          <w:szCs w:val="24"/>
        </w:rPr>
        <w:t xml:space="preserve"> </w:t>
      </w:r>
      <w:r w:rsidR="00A63F62" w:rsidRPr="009727BE">
        <w:rPr>
          <w:rFonts w:ascii="Times New Roman" w:hAnsi="Times New Roman" w:cs="Times New Roman"/>
          <w:b/>
          <w:bCs/>
          <w:sz w:val="24"/>
          <w:szCs w:val="24"/>
        </w:rPr>
        <w:t xml:space="preserve">– </w:t>
      </w:r>
      <w:r w:rsidR="00CE4D5D" w:rsidRPr="00A63F62">
        <w:rPr>
          <w:rFonts w:ascii="Times New Roman" w:hAnsi="Times New Roman" w:cs="Times New Roman"/>
          <w:b/>
          <w:bCs/>
          <w:sz w:val="24"/>
          <w:szCs w:val="24"/>
        </w:rPr>
        <w:t>konkurso sąlygų 1 priedas</w:t>
      </w:r>
      <w:bookmarkEnd w:id="14"/>
      <w:r w:rsidR="00A63F62" w:rsidRPr="00A63F62">
        <w:rPr>
          <w:rFonts w:ascii="Times New Roman" w:hAnsi="Times New Roman" w:cs="Times New Roman"/>
          <w:b/>
          <w:bCs/>
          <w:sz w:val="24"/>
          <w:szCs w:val="24"/>
        </w:rPr>
        <w:t>/</w:t>
      </w:r>
      <w:r w:rsidR="00CE4D5D" w:rsidRPr="00A63F62">
        <w:rPr>
          <w:rFonts w:ascii="Times New Roman" w:hAnsi="Times New Roman" w:cs="Times New Roman"/>
          <w:b/>
          <w:bCs/>
          <w:sz w:val="24"/>
          <w:szCs w:val="24"/>
        </w:rPr>
        <w:t xml:space="preserve"> techninė</w:t>
      </w:r>
      <w:r w:rsidR="00CE4D5D" w:rsidRPr="009727BE">
        <w:rPr>
          <w:rFonts w:ascii="Times New Roman" w:hAnsi="Times New Roman" w:cs="Times New Roman"/>
          <w:b/>
          <w:bCs/>
          <w:sz w:val="24"/>
          <w:szCs w:val="24"/>
        </w:rPr>
        <w:t xml:space="preserve"> specifikacija</w:t>
      </w:r>
      <w:r w:rsidR="00CE4D5D" w:rsidRPr="009727BE">
        <w:rPr>
          <w:rFonts w:ascii="Times New Roman" w:hAnsi="Times New Roman" w:cs="Times New Roman"/>
          <w:sz w:val="24"/>
          <w:szCs w:val="24"/>
        </w:rPr>
        <w:t xml:space="preserve">). </w:t>
      </w:r>
      <w:bookmarkEnd w:id="13"/>
    </w:p>
    <w:p w14:paraId="2F913CCE" w14:textId="0EE2E9B5" w:rsidR="0037348B" w:rsidRPr="009727BE" w:rsidRDefault="0037348B" w:rsidP="006E5677">
      <w:pPr>
        <w:tabs>
          <w:tab w:val="left" w:pos="1134"/>
          <w:tab w:val="left" w:pos="9630"/>
          <w:tab w:val="left" w:pos="9720"/>
        </w:tabs>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2.3. Paslaugų teikimo terminai:</w:t>
      </w:r>
    </w:p>
    <w:p w14:paraId="5DD25735" w14:textId="1B9077FB" w:rsidR="00CE4D5D" w:rsidRPr="009727BE" w:rsidRDefault="00CE4D5D" w:rsidP="00D12314">
      <w:pPr>
        <w:tabs>
          <w:tab w:val="left" w:pos="1134"/>
          <w:tab w:val="left" w:pos="9630"/>
          <w:tab w:val="left" w:pos="9720"/>
        </w:tabs>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2.</w:t>
      </w:r>
      <w:r w:rsidR="0037348B" w:rsidRPr="009727BE">
        <w:rPr>
          <w:rFonts w:ascii="Times New Roman" w:hAnsi="Times New Roman" w:cs="Times New Roman"/>
          <w:sz w:val="24"/>
          <w:szCs w:val="24"/>
        </w:rPr>
        <w:t>3</w:t>
      </w:r>
      <w:r w:rsidRPr="009727BE">
        <w:rPr>
          <w:rFonts w:ascii="Times New Roman" w:hAnsi="Times New Roman" w:cs="Times New Roman"/>
          <w:sz w:val="24"/>
          <w:szCs w:val="24"/>
        </w:rPr>
        <w:t>.</w:t>
      </w:r>
      <w:r w:rsidR="0037348B" w:rsidRPr="009727BE">
        <w:rPr>
          <w:rFonts w:ascii="Times New Roman" w:hAnsi="Times New Roman" w:cs="Times New Roman"/>
          <w:sz w:val="24"/>
          <w:szCs w:val="24"/>
        </w:rPr>
        <w:t xml:space="preserve">1. </w:t>
      </w:r>
      <w:r w:rsidR="00064C47" w:rsidRPr="009727BE">
        <w:rPr>
          <w:rFonts w:ascii="Times New Roman" w:hAnsi="Times New Roman" w:cs="Times New Roman"/>
          <w:sz w:val="24"/>
          <w:szCs w:val="24"/>
        </w:rPr>
        <w:t>R</w:t>
      </w:r>
      <w:r w:rsidR="00064C47" w:rsidRPr="009727BE">
        <w:rPr>
          <w:rFonts w:ascii="Times New Roman" w:hAnsi="Times New Roman" w:cs="Times New Roman"/>
          <w:bCs/>
          <w:color w:val="000000"/>
          <w:sz w:val="24"/>
          <w:szCs w:val="24"/>
        </w:rPr>
        <w:t xml:space="preserve">entgeno kontrolės sistemų duomenų mainų sistemos </w:t>
      </w:r>
      <w:r w:rsidR="00616CED" w:rsidRPr="009727BE">
        <w:rPr>
          <w:rFonts w:ascii="Times New Roman" w:hAnsi="Times New Roman" w:cs="Times New Roman"/>
          <w:bCs/>
          <w:color w:val="000000"/>
          <w:sz w:val="24"/>
          <w:szCs w:val="24"/>
        </w:rPr>
        <w:t xml:space="preserve">sukūrimo </w:t>
      </w:r>
      <w:r w:rsidR="00D12314" w:rsidRPr="009727BE">
        <w:rPr>
          <w:rFonts w:ascii="Times New Roman" w:hAnsi="Times New Roman" w:cs="Times New Roman"/>
          <w:sz w:val="24"/>
          <w:szCs w:val="24"/>
        </w:rPr>
        <w:t>paslaugų teikimo pradžia</w:t>
      </w:r>
      <w:r w:rsidR="00FE4B7E" w:rsidRPr="009727BE">
        <w:rPr>
          <w:rFonts w:ascii="Times New Roman" w:hAnsi="Times New Roman" w:cs="Times New Roman"/>
          <w:sz w:val="24"/>
          <w:szCs w:val="24"/>
        </w:rPr>
        <w:t xml:space="preserve"> –</w:t>
      </w:r>
      <w:r w:rsidR="00D12314" w:rsidRPr="009727BE">
        <w:rPr>
          <w:rFonts w:ascii="Times New Roman" w:hAnsi="Times New Roman" w:cs="Times New Roman"/>
          <w:sz w:val="24"/>
          <w:szCs w:val="24"/>
        </w:rPr>
        <w:t xml:space="preserve"> sutarties įsigaliojimo data, o pabaiga – </w:t>
      </w:r>
      <w:r w:rsidR="002D4199" w:rsidRPr="009727BE">
        <w:rPr>
          <w:rFonts w:ascii="Times New Roman" w:hAnsi="Times New Roman" w:cs="Times New Roman"/>
          <w:sz w:val="24"/>
          <w:szCs w:val="24"/>
        </w:rPr>
        <w:t>ne vėl</w:t>
      </w:r>
      <w:r w:rsidR="003C50ED" w:rsidRPr="009727BE">
        <w:rPr>
          <w:rFonts w:ascii="Times New Roman" w:hAnsi="Times New Roman" w:cs="Times New Roman"/>
          <w:sz w:val="24"/>
          <w:szCs w:val="24"/>
        </w:rPr>
        <w:t>esnė</w:t>
      </w:r>
      <w:r w:rsidR="002D4199" w:rsidRPr="009727BE">
        <w:rPr>
          <w:rFonts w:ascii="Times New Roman" w:hAnsi="Times New Roman" w:cs="Times New Roman"/>
          <w:sz w:val="24"/>
          <w:szCs w:val="24"/>
        </w:rPr>
        <w:t xml:space="preserve"> kaip 16 mėn</w:t>
      </w:r>
      <w:r w:rsidR="00114C25" w:rsidRPr="009727BE">
        <w:rPr>
          <w:rFonts w:ascii="Times New Roman" w:hAnsi="Times New Roman" w:cs="Times New Roman"/>
          <w:sz w:val="24"/>
          <w:szCs w:val="24"/>
        </w:rPr>
        <w:t>esių</w:t>
      </w:r>
      <w:r w:rsidR="002D4199" w:rsidRPr="009727BE">
        <w:rPr>
          <w:rFonts w:ascii="Times New Roman" w:hAnsi="Times New Roman" w:cs="Times New Roman"/>
          <w:sz w:val="24"/>
          <w:szCs w:val="24"/>
        </w:rPr>
        <w:t xml:space="preserve"> nuo sutarties įsigaliojimo datos</w:t>
      </w:r>
      <w:r w:rsidR="00D12314" w:rsidRPr="009727BE">
        <w:rPr>
          <w:rFonts w:ascii="Times New Roman" w:hAnsi="Times New Roman" w:cs="Times New Roman"/>
          <w:sz w:val="24"/>
          <w:szCs w:val="24"/>
        </w:rPr>
        <w:t>;</w:t>
      </w:r>
    </w:p>
    <w:p w14:paraId="0A260F46" w14:textId="7A8753FA" w:rsidR="007E470B" w:rsidRPr="009727BE" w:rsidRDefault="00340E1B" w:rsidP="00AD5D69">
      <w:pPr>
        <w:tabs>
          <w:tab w:val="left" w:pos="1134"/>
          <w:tab w:val="left" w:pos="9630"/>
          <w:tab w:val="left" w:pos="9720"/>
        </w:tabs>
        <w:spacing w:after="0" w:line="240" w:lineRule="auto"/>
        <w:ind w:firstLine="851"/>
        <w:jc w:val="both"/>
        <w:rPr>
          <w:rFonts w:ascii="Times New Roman" w:hAnsi="Times New Roman" w:cs="Times New Roman"/>
          <w:color w:val="000000"/>
          <w:sz w:val="24"/>
          <w:szCs w:val="24"/>
        </w:rPr>
      </w:pPr>
      <w:r w:rsidRPr="009727BE">
        <w:rPr>
          <w:rFonts w:ascii="Times New Roman" w:hAnsi="Times New Roman" w:cs="Times New Roman"/>
          <w:sz w:val="24"/>
          <w:szCs w:val="24"/>
        </w:rPr>
        <w:t>2.</w:t>
      </w:r>
      <w:r w:rsidR="0037348B" w:rsidRPr="009727BE">
        <w:rPr>
          <w:rFonts w:ascii="Times New Roman" w:hAnsi="Times New Roman" w:cs="Times New Roman"/>
          <w:sz w:val="24"/>
          <w:szCs w:val="24"/>
        </w:rPr>
        <w:t>3</w:t>
      </w:r>
      <w:r w:rsidRPr="009727BE">
        <w:rPr>
          <w:rFonts w:ascii="Times New Roman" w:hAnsi="Times New Roman" w:cs="Times New Roman"/>
          <w:sz w:val="24"/>
          <w:szCs w:val="24"/>
        </w:rPr>
        <w:t>.</w:t>
      </w:r>
      <w:r w:rsidR="00F65D0B" w:rsidRPr="009727BE">
        <w:rPr>
          <w:rFonts w:ascii="Times New Roman" w:hAnsi="Times New Roman" w:cs="Times New Roman"/>
          <w:sz w:val="24"/>
          <w:szCs w:val="24"/>
        </w:rPr>
        <w:t>2</w:t>
      </w:r>
      <w:r w:rsidRPr="009727BE">
        <w:rPr>
          <w:rFonts w:ascii="Times New Roman" w:hAnsi="Times New Roman" w:cs="Times New Roman"/>
          <w:sz w:val="24"/>
          <w:szCs w:val="24"/>
        </w:rPr>
        <w:t>.</w:t>
      </w:r>
      <w:r w:rsidR="007E470B" w:rsidRPr="009727BE">
        <w:rPr>
          <w:rFonts w:ascii="Times New Roman" w:eastAsiaTheme="minorHAnsi" w:hAnsi="Times New Roman" w:cs="Times New Roman"/>
          <w:kern w:val="0"/>
          <w:sz w:val="24"/>
          <w:szCs w:val="24"/>
        </w:rPr>
        <w:t xml:space="preserve"> </w:t>
      </w:r>
      <w:r w:rsidR="00D35F11" w:rsidRPr="009727BE">
        <w:rPr>
          <w:rFonts w:ascii="Times New Roman" w:hAnsi="Times New Roman" w:cs="Times New Roman"/>
          <w:sz w:val="24"/>
          <w:szCs w:val="24"/>
        </w:rPr>
        <w:t>R</w:t>
      </w:r>
      <w:r w:rsidR="00D35F11" w:rsidRPr="009727BE">
        <w:rPr>
          <w:rFonts w:ascii="Times New Roman" w:hAnsi="Times New Roman" w:cs="Times New Roman"/>
          <w:bCs/>
          <w:color w:val="000000"/>
          <w:sz w:val="24"/>
          <w:szCs w:val="24"/>
        </w:rPr>
        <w:t xml:space="preserve">entgeno kontrolės sistemų duomenų mainų sistemos </w:t>
      </w:r>
      <w:r w:rsidR="00D579C0" w:rsidRPr="009727BE">
        <w:rPr>
          <w:rFonts w:ascii="Times New Roman" w:hAnsi="Times New Roman" w:cs="Times New Roman"/>
          <w:bCs/>
          <w:color w:val="000000"/>
          <w:sz w:val="24"/>
          <w:szCs w:val="24"/>
        </w:rPr>
        <w:t xml:space="preserve">pakeitimų, atliekamų pagal atskirus perkančiosios organizacijos prašymus, </w:t>
      </w:r>
      <w:r w:rsidR="00B817B4" w:rsidRPr="009727BE">
        <w:rPr>
          <w:rFonts w:ascii="Times New Roman" w:hAnsi="Times New Roman" w:cs="Times New Roman"/>
          <w:bCs/>
          <w:color w:val="000000"/>
          <w:sz w:val="24"/>
          <w:szCs w:val="24"/>
        </w:rPr>
        <w:t xml:space="preserve">paslaugų teikimo pradžia </w:t>
      </w:r>
      <w:r w:rsidR="00B817B4" w:rsidRPr="009727BE">
        <w:rPr>
          <w:rFonts w:ascii="Times New Roman" w:hAnsi="Times New Roman" w:cs="Times New Roman"/>
          <w:b/>
          <w:bCs/>
          <w:color w:val="000000"/>
          <w:sz w:val="24"/>
          <w:szCs w:val="24"/>
        </w:rPr>
        <w:t xml:space="preserve">– </w:t>
      </w:r>
      <w:r w:rsidR="00B817B4" w:rsidRPr="009727BE">
        <w:rPr>
          <w:rFonts w:ascii="Times New Roman" w:hAnsi="Times New Roman" w:cs="Times New Roman"/>
          <w:color w:val="000000"/>
          <w:sz w:val="24"/>
          <w:szCs w:val="24"/>
        </w:rPr>
        <w:t xml:space="preserve">sutarties </w:t>
      </w:r>
      <w:r w:rsidR="003C50ED" w:rsidRPr="009727BE">
        <w:rPr>
          <w:rFonts w:ascii="Times New Roman" w:hAnsi="Times New Roman" w:cs="Times New Roman"/>
          <w:color w:val="000000"/>
          <w:sz w:val="24"/>
          <w:szCs w:val="24"/>
        </w:rPr>
        <w:t xml:space="preserve">įsigaliojimo data, o pabaiga </w:t>
      </w:r>
      <w:r w:rsidR="00C96D19" w:rsidRPr="009727BE">
        <w:rPr>
          <w:rFonts w:ascii="Times New Roman" w:hAnsi="Times New Roman" w:cs="Times New Roman"/>
          <w:color w:val="000000"/>
          <w:sz w:val="24"/>
          <w:szCs w:val="24"/>
        </w:rPr>
        <w:t xml:space="preserve">– </w:t>
      </w:r>
      <w:r w:rsidR="003C50ED" w:rsidRPr="009727BE">
        <w:rPr>
          <w:rFonts w:ascii="Times New Roman" w:hAnsi="Times New Roman" w:cs="Times New Roman"/>
          <w:color w:val="000000"/>
          <w:sz w:val="24"/>
          <w:szCs w:val="24"/>
        </w:rPr>
        <w:t xml:space="preserve"> </w:t>
      </w:r>
      <w:r w:rsidR="003C50ED" w:rsidRPr="009727BE">
        <w:rPr>
          <w:rFonts w:ascii="Times New Roman" w:hAnsi="Times New Roman" w:cs="Times New Roman"/>
          <w:sz w:val="24"/>
          <w:szCs w:val="24"/>
        </w:rPr>
        <w:t>ne vėlesnė kaip 16 mėn</w:t>
      </w:r>
      <w:r w:rsidR="00114C25" w:rsidRPr="009727BE">
        <w:rPr>
          <w:rFonts w:ascii="Times New Roman" w:hAnsi="Times New Roman" w:cs="Times New Roman"/>
          <w:sz w:val="24"/>
          <w:szCs w:val="24"/>
        </w:rPr>
        <w:t>esių</w:t>
      </w:r>
      <w:r w:rsidR="003C50ED" w:rsidRPr="009727BE">
        <w:rPr>
          <w:rFonts w:ascii="Times New Roman" w:hAnsi="Times New Roman" w:cs="Times New Roman"/>
          <w:sz w:val="24"/>
          <w:szCs w:val="24"/>
        </w:rPr>
        <w:t xml:space="preserve"> nuo sutarties įsigaliojimo datos</w:t>
      </w:r>
      <w:r w:rsidR="00C96D19" w:rsidRPr="009727BE">
        <w:rPr>
          <w:rFonts w:ascii="Times New Roman" w:hAnsi="Times New Roman" w:cs="Times New Roman"/>
          <w:color w:val="000000"/>
          <w:sz w:val="24"/>
          <w:szCs w:val="24"/>
        </w:rPr>
        <w:t>;</w:t>
      </w:r>
    </w:p>
    <w:p w14:paraId="741AD7AC" w14:textId="1081E5AA" w:rsidR="00C96D19" w:rsidRPr="009727BE" w:rsidRDefault="00C96D19" w:rsidP="00AD5D69">
      <w:pPr>
        <w:tabs>
          <w:tab w:val="left" w:pos="1134"/>
          <w:tab w:val="left" w:pos="9630"/>
          <w:tab w:val="left" w:pos="9720"/>
        </w:tabs>
        <w:spacing w:after="0" w:line="240" w:lineRule="auto"/>
        <w:ind w:firstLine="851"/>
        <w:jc w:val="both"/>
        <w:rPr>
          <w:rFonts w:ascii="Times New Roman" w:hAnsi="Times New Roman" w:cs="Times New Roman"/>
          <w:bCs/>
          <w:color w:val="000000"/>
          <w:sz w:val="24"/>
          <w:szCs w:val="24"/>
        </w:rPr>
      </w:pPr>
      <w:r w:rsidRPr="009727BE">
        <w:rPr>
          <w:rFonts w:ascii="Times New Roman" w:hAnsi="Times New Roman" w:cs="Times New Roman"/>
          <w:color w:val="000000"/>
          <w:sz w:val="24"/>
          <w:szCs w:val="24"/>
        </w:rPr>
        <w:t xml:space="preserve">2.3.3. </w:t>
      </w:r>
      <w:r w:rsidR="00114C25" w:rsidRPr="009727BE">
        <w:rPr>
          <w:rFonts w:ascii="Times New Roman" w:hAnsi="Times New Roman" w:cs="Times New Roman"/>
          <w:color w:val="000000"/>
          <w:sz w:val="24"/>
          <w:szCs w:val="24"/>
        </w:rPr>
        <w:t xml:space="preserve">12 mėnesių </w:t>
      </w:r>
      <w:r w:rsidR="00DF3F82" w:rsidRPr="009727BE">
        <w:rPr>
          <w:rFonts w:ascii="Times New Roman" w:hAnsi="Times New Roman" w:cs="Times New Roman"/>
          <w:color w:val="000000"/>
          <w:sz w:val="24"/>
          <w:szCs w:val="24"/>
        </w:rPr>
        <w:t xml:space="preserve">trukmės </w:t>
      </w:r>
      <w:r w:rsidR="00F65745" w:rsidRPr="009727BE">
        <w:rPr>
          <w:rFonts w:ascii="Times New Roman" w:hAnsi="Times New Roman" w:cs="Times New Roman"/>
          <w:color w:val="000000"/>
          <w:sz w:val="24"/>
          <w:szCs w:val="24"/>
        </w:rPr>
        <w:t xml:space="preserve">naujai </w:t>
      </w:r>
      <w:r w:rsidR="00DF3F82" w:rsidRPr="009727BE">
        <w:rPr>
          <w:rFonts w:ascii="Times New Roman" w:hAnsi="Times New Roman" w:cs="Times New Roman"/>
          <w:color w:val="000000"/>
          <w:sz w:val="24"/>
          <w:szCs w:val="24"/>
        </w:rPr>
        <w:t xml:space="preserve">sukurtos </w:t>
      </w:r>
      <w:r w:rsidR="00A24356" w:rsidRPr="009727BE">
        <w:rPr>
          <w:rFonts w:ascii="Times New Roman" w:hAnsi="Times New Roman" w:cs="Times New Roman"/>
          <w:sz w:val="24"/>
          <w:szCs w:val="24"/>
        </w:rPr>
        <w:t>R</w:t>
      </w:r>
      <w:r w:rsidR="00A24356" w:rsidRPr="009727BE">
        <w:rPr>
          <w:rFonts w:ascii="Times New Roman" w:hAnsi="Times New Roman" w:cs="Times New Roman"/>
          <w:bCs/>
          <w:color w:val="000000"/>
          <w:sz w:val="24"/>
          <w:szCs w:val="24"/>
        </w:rPr>
        <w:t xml:space="preserve">entgeno kontrolės sistemų duomenų mainų sistemos nemokamos garantinės priežiūros paslaugos, teikiamos nuo paskutinio </w:t>
      </w:r>
      <w:r w:rsidR="00F65745" w:rsidRPr="009727BE">
        <w:rPr>
          <w:rFonts w:ascii="Times New Roman" w:hAnsi="Times New Roman" w:cs="Times New Roman"/>
          <w:sz w:val="24"/>
          <w:szCs w:val="24"/>
        </w:rPr>
        <w:t>R</w:t>
      </w:r>
      <w:r w:rsidR="00F65745" w:rsidRPr="009727BE">
        <w:rPr>
          <w:rFonts w:ascii="Times New Roman" w:hAnsi="Times New Roman" w:cs="Times New Roman"/>
          <w:bCs/>
          <w:color w:val="000000"/>
          <w:sz w:val="24"/>
          <w:szCs w:val="24"/>
        </w:rPr>
        <w:t>entgeno kontrolės sistemų duomenų mainų sistemos sukūrimo paslaugų priėmimo-perdavimo akto pasirašymo dienos.</w:t>
      </w:r>
      <w:r w:rsidR="00114C25" w:rsidRPr="009727BE">
        <w:rPr>
          <w:rFonts w:ascii="Times New Roman" w:hAnsi="Times New Roman" w:cs="Times New Roman"/>
          <w:color w:val="000000"/>
          <w:sz w:val="24"/>
          <w:szCs w:val="24"/>
        </w:rPr>
        <w:t xml:space="preserve"> </w:t>
      </w:r>
    </w:p>
    <w:p w14:paraId="07649C01" w14:textId="79363E86" w:rsidR="00900C3B" w:rsidRPr="009727BE" w:rsidRDefault="00CE4D5D" w:rsidP="00BA594C">
      <w:pPr>
        <w:tabs>
          <w:tab w:val="left" w:pos="3544"/>
        </w:tabs>
        <w:spacing w:after="0" w:line="240" w:lineRule="auto"/>
        <w:ind w:firstLine="709"/>
        <w:jc w:val="both"/>
        <w:rPr>
          <w:rFonts w:ascii="Times New Roman" w:hAnsi="Times New Roman" w:cs="Times New Roman"/>
          <w:bCs/>
          <w:sz w:val="24"/>
          <w:szCs w:val="24"/>
        </w:rPr>
      </w:pPr>
      <w:r w:rsidRPr="009727BE">
        <w:rPr>
          <w:rFonts w:ascii="Times New Roman" w:hAnsi="Times New Roman" w:cs="Times New Roman"/>
          <w:sz w:val="24"/>
          <w:szCs w:val="24"/>
        </w:rPr>
        <w:t>2.</w:t>
      </w:r>
      <w:r w:rsidR="005353ED" w:rsidRPr="009727BE">
        <w:rPr>
          <w:rFonts w:ascii="Times New Roman" w:hAnsi="Times New Roman" w:cs="Times New Roman"/>
          <w:sz w:val="24"/>
          <w:szCs w:val="24"/>
        </w:rPr>
        <w:t>4</w:t>
      </w:r>
      <w:r w:rsidRPr="009727BE">
        <w:rPr>
          <w:rFonts w:ascii="Times New Roman" w:hAnsi="Times New Roman" w:cs="Times New Roman"/>
          <w:sz w:val="24"/>
          <w:szCs w:val="24"/>
        </w:rPr>
        <w:t xml:space="preserve">. Šis pirkimas </w:t>
      </w:r>
      <w:r w:rsidR="00CA0EC2" w:rsidRPr="009727BE">
        <w:rPr>
          <w:rFonts w:ascii="Times New Roman" w:hAnsi="Times New Roman" w:cs="Times New Roman"/>
          <w:sz w:val="24"/>
          <w:szCs w:val="24"/>
        </w:rPr>
        <w:t>yra vientisas,</w:t>
      </w:r>
      <w:r w:rsidR="00B33355" w:rsidRPr="009727BE">
        <w:rPr>
          <w:rFonts w:ascii="Times New Roman" w:hAnsi="Times New Roman" w:cs="Times New Roman"/>
          <w:sz w:val="24"/>
          <w:szCs w:val="24"/>
        </w:rPr>
        <w:t xml:space="preserve"> į dalis neskaidomas</w:t>
      </w:r>
      <w:r w:rsidR="00AD5EA5" w:rsidRPr="009727BE">
        <w:rPr>
          <w:rFonts w:ascii="Times New Roman" w:hAnsi="Times New Roman" w:cs="Times New Roman"/>
          <w:sz w:val="24"/>
          <w:szCs w:val="24"/>
        </w:rPr>
        <w:t>, nes R</w:t>
      </w:r>
      <w:r w:rsidR="00AD5EA5" w:rsidRPr="009727BE">
        <w:rPr>
          <w:rFonts w:ascii="Times New Roman" w:hAnsi="Times New Roman" w:cs="Times New Roman"/>
          <w:bCs/>
          <w:color w:val="000000"/>
          <w:sz w:val="24"/>
          <w:szCs w:val="24"/>
        </w:rPr>
        <w:t xml:space="preserve">entgeno kontrolės sistemų duomenų mainų sistemos </w:t>
      </w:r>
      <w:r w:rsidR="00AD5EA5" w:rsidRPr="009727BE">
        <w:rPr>
          <w:rFonts w:ascii="Times New Roman" w:hAnsi="Times New Roman" w:cs="Times New Roman"/>
          <w:bCs/>
          <w:sz w:val="24"/>
          <w:szCs w:val="24"/>
        </w:rPr>
        <w:t>sukūrimo paslaugų rezultatas – nedalomas Integruotos muitinės informacinės sistemos posistemis su funkcionalumais, kurie turi veikti kaip integruoti neatskiriami šio posistemio elementai. Skaidant ir perkant funkcionalumus atskirai nebūtų įmanoma užtikrinti posistemio veikimo</w:t>
      </w:r>
      <w:r w:rsidR="00062404" w:rsidRPr="009727BE">
        <w:rPr>
          <w:rFonts w:ascii="Times New Roman" w:hAnsi="Times New Roman" w:cs="Times New Roman"/>
          <w:bCs/>
          <w:sz w:val="24"/>
          <w:szCs w:val="24"/>
        </w:rPr>
        <w:t xml:space="preserve"> bei</w:t>
      </w:r>
      <w:r w:rsidR="00AD5EA5" w:rsidRPr="009727BE">
        <w:rPr>
          <w:rFonts w:ascii="Times New Roman" w:hAnsi="Times New Roman" w:cs="Times New Roman"/>
          <w:bCs/>
          <w:sz w:val="24"/>
          <w:szCs w:val="24"/>
        </w:rPr>
        <w:t xml:space="preserve"> tinkamos integracijos, o tai kel</w:t>
      </w:r>
      <w:r w:rsidR="00866CA2" w:rsidRPr="009727BE">
        <w:rPr>
          <w:rFonts w:ascii="Times New Roman" w:hAnsi="Times New Roman" w:cs="Times New Roman"/>
          <w:bCs/>
          <w:sz w:val="24"/>
          <w:szCs w:val="24"/>
        </w:rPr>
        <w:t>tų</w:t>
      </w:r>
      <w:r w:rsidR="00AD5EA5" w:rsidRPr="009727BE">
        <w:rPr>
          <w:rFonts w:ascii="Times New Roman" w:hAnsi="Times New Roman" w:cs="Times New Roman"/>
          <w:bCs/>
          <w:sz w:val="24"/>
          <w:szCs w:val="24"/>
        </w:rPr>
        <w:t xml:space="preserve"> didelę riziką netinkamai įvykdyti pirkimo sutartį</w:t>
      </w:r>
      <w:r w:rsidR="00FC349A" w:rsidRPr="009727BE">
        <w:rPr>
          <w:rFonts w:ascii="Times New Roman" w:hAnsi="Times New Roman" w:cs="Times New Roman"/>
          <w:bCs/>
          <w:sz w:val="24"/>
          <w:szCs w:val="24"/>
        </w:rPr>
        <w:t>.</w:t>
      </w:r>
      <w:r w:rsidR="00AD5EA5" w:rsidRPr="009727BE">
        <w:rPr>
          <w:rFonts w:ascii="Times New Roman" w:hAnsi="Times New Roman" w:cs="Times New Roman"/>
          <w:bCs/>
          <w:sz w:val="24"/>
          <w:szCs w:val="24"/>
        </w:rPr>
        <w:t xml:space="preserve"> </w:t>
      </w:r>
      <w:r w:rsidR="00AD5EA5" w:rsidRPr="009727BE">
        <w:rPr>
          <w:rFonts w:ascii="Times New Roman" w:hAnsi="Times New Roman" w:cs="Times New Roman"/>
          <w:sz w:val="24"/>
          <w:szCs w:val="24"/>
        </w:rPr>
        <w:t>R</w:t>
      </w:r>
      <w:r w:rsidR="00AD5EA5" w:rsidRPr="009727BE">
        <w:rPr>
          <w:rFonts w:ascii="Times New Roman" w:hAnsi="Times New Roman" w:cs="Times New Roman"/>
          <w:bCs/>
          <w:color w:val="000000"/>
          <w:sz w:val="24"/>
          <w:szCs w:val="24"/>
        </w:rPr>
        <w:t xml:space="preserve">entgeno kontrolės sistemų duomenų mainų sistemos </w:t>
      </w:r>
      <w:r w:rsidR="00AD5EA5" w:rsidRPr="009727BE">
        <w:rPr>
          <w:rFonts w:ascii="Times New Roman" w:hAnsi="Times New Roman" w:cs="Times New Roman"/>
          <w:bCs/>
          <w:sz w:val="24"/>
          <w:szCs w:val="24"/>
        </w:rPr>
        <w:t>garantinės priežiūros paslaugas gal</w:t>
      </w:r>
      <w:r w:rsidR="00403500" w:rsidRPr="009727BE">
        <w:rPr>
          <w:rFonts w:ascii="Times New Roman" w:hAnsi="Times New Roman" w:cs="Times New Roman"/>
          <w:bCs/>
          <w:sz w:val="24"/>
          <w:szCs w:val="24"/>
        </w:rPr>
        <w:t>i</w:t>
      </w:r>
      <w:r w:rsidR="00AD5EA5" w:rsidRPr="009727BE">
        <w:rPr>
          <w:rFonts w:ascii="Times New Roman" w:hAnsi="Times New Roman" w:cs="Times New Roman"/>
          <w:bCs/>
          <w:sz w:val="24"/>
          <w:szCs w:val="24"/>
        </w:rPr>
        <w:t xml:space="preserve"> teikti tik tas pats t</w:t>
      </w:r>
      <w:r w:rsidR="00207AFC">
        <w:rPr>
          <w:rFonts w:ascii="Times New Roman" w:hAnsi="Times New Roman" w:cs="Times New Roman"/>
          <w:bCs/>
          <w:sz w:val="24"/>
          <w:szCs w:val="24"/>
        </w:rPr>
        <w:t>ei</w:t>
      </w:r>
      <w:r w:rsidR="00AD5EA5" w:rsidRPr="009727BE">
        <w:rPr>
          <w:rFonts w:ascii="Times New Roman" w:hAnsi="Times New Roman" w:cs="Times New Roman"/>
          <w:bCs/>
          <w:sz w:val="24"/>
          <w:szCs w:val="24"/>
        </w:rPr>
        <w:t xml:space="preserve">kėjas, kuris bus suteikęs </w:t>
      </w:r>
      <w:r w:rsidR="00866CA2" w:rsidRPr="009727BE">
        <w:rPr>
          <w:rFonts w:ascii="Times New Roman" w:hAnsi="Times New Roman" w:cs="Times New Roman"/>
          <w:sz w:val="24"/>
          <w:szCs w:val="24"/>
        </w:rPr>
        <w:t>R</w:t>
      </w:r>
      <w:r w:rsidR="00866CA2" w:rsidRPr="009727BE">
        <w:rPr>
          <w:rFonts w:ascii="Times New Roman" w:hAnsi="Times New Roman" w:cs="Times New Roman"/>
          <w:bCs/>
          <w:color w:val="000000"/>
          <w:sz w:val="24"/>
          <w:szCs w:val="24"/>
        </w:rPr>
        <w:t xml:space="preserve">entgeno kontrolės sistemų duomenų mainų sistemos </w:t>
      </w:r>
      <w:r w:rsidR="00AD5EA5" w:rsidRPr="009727BE">
        <w:rPr>
          <w:rFonts w:ascii="Times New Roman" w:hAnsi="Times New Roman" w:cs="Times New Roman"/>
          <w:bCs/>
          <w:sz w:val="24"/>
          <w:szCs w:val="24"/>
        </w:rPr>
        <w:t>kūrimo paslaugas. Tokiu atveju, pirkimo skaidymas į dalis taptų dirbtinis, sutarties vykdymas taptų per daug sudėtingas techniniu požiūriu, būtų neaiškus atskirų t</w:t>
      </w:r>
      <w:r w:rsidR="00207AFC">
        <w:rPr>
          <w:rFonts w:ascii="Times New Roman" w:hAnsi="Times New Roman" w:cs="Times New Roman"/>
          <w:bCs/>
          <w:sz w:val="24"/>
          <w:szCs w:val="24"/>
        </w:rPr>
        <w:t>ei</w:t>
      </w:r>
      <w:r w:rsidR="00AD5EA5" w:rsidRPr="009727BE">
        <w:rPr>
          <w:rFonts w:ascii="Times New Roman" w:hAnsi="Times New Roman" w:cs="Times New Roman"/>
          <w:bCs/>
          <w:sz w:val="24"/>
          <w:szCs w:val="24"/>
        </w:rPr>
        <w:t>kėjų atsakomybės pasidalinimo klausimas, kiltų rizika, kad sutarties tikslai nebūtų pasiekt</w:t>
      </w:r>
      <w:r w:rsidR="00B33355" w:rsidRPr="009727BE">
        <w:rPr>
          <w:rFonts w:ascii="Times New Roman" w:hAnsi="Times New Roman" w:cs="Times New Roman"/>
          <w:sz w:val="24"/>
          <w:szCs w:val="24"/>
        </w:rPr>
        <w:t>.</w:t>
      </w:r>
    </w:p>
    <w:p w14:paraId="230B90BE" w14:textId="1BA8ABC3" w:rsidR="00CE4D5D" w:rsidRPr="009727BE" w:rsidRDefault="00CE4D5D" w:rsidP="00693E4F">
      <w:pPr>
        <w:tabs>
          <w:tab w:val="left" w:pos="720"/>
        </w:tabs>
        <w:spacing w:after="0" w:line="240" w:lineRule="auto"/>
        <w:ind w:firstLine="851"/>
        <w:jc w:val="both"/>
        <w:rPr>
          <w:rFonts w:ascii="Times New Roman" w:hAnsi="Times New Roman" w:cs="Times New Roman"/>
          <w:color w:val="000000" w:themeColor="text1"/>
          <w:sz w:val="24"/>
          <w:szCs w:val="24"/>
        </w:rPr>
      </w:pPr>
      <w:r w:rsidRPr="009727BE">
        <w:rPr>
          <w:rFonts w:ascii="Times New Roman" w:hAnsi="Times New Roman" w:cs="Times New Roman"/>
          <w:bCs/>
          <w:sz w:val="24"/>
          <w:szCs w:val="24"/>
        </w:rPr>
        <w:t>2.</w:t>
      </w:r>
      <w:r w:rsidR="00693E4F" w:rsidRPr="009727BE">
        <w:rPr>
          <w:rFonts w:ascii="Times New Roman" w:hAnsi="Times New Roman" w:cs="Times New Roman"/>
          <w:bCs/>
          <w:sz w:val="24"/>
          <w:szCs w:val="24"/>
        </w:rPr>
        <w:t>5</w:t>
      </w:r>
      <w:r w:rsidRPr="009727BE">
        <w:rPr>
          <w:rFonts w:ascii="Times New Roman" w:hAnsi="Times New Roman" w:cs="Times New Roman"/>
          <w:bCs/>
          <w:sz w:val="24"/>
          <w:szCs w:val="24"/>
        </w:rPr>
        <w:t xml:space="preserve">. </w:t>
      </w:r>
      <w:r w:rsidR="00403500" w:rsidRPr="009727BE">
        <w:rPr>
          <w:rFonts w:ascii="Times New Roman" w:hAnsi="Times New Roman" w:cs="Times New Roman"/>
          <w:sz w:val="24"/>
          <w:szCs w:val="24"/>
        </w:rPr>
        <w:t>R</w:t>
      </w:r>
      <w:r w:rsidR="00403500" w:rsidRPr="009727BE">
        <w:rPr>
          <w:rFonts w:ascii="Times New Roman" w:hAnsi="Times New Roman" w:cs="Times New Roman"/>
          <w:bCs/>
          <w:color w:val="000000"/>
          <w:sz w:val="24"/>
          <w:szCs w:val="24"/>
        </w:rPr>
        <w:t xml:space="preserve">entgeno kontrolės sistemų duomenų mainų sistemos sukūrimo ir garantinės priežiūros </w:t>
      </w:r>
      <w:r w:rsidR="004D1763" w:rsidRPr="009727BE">
        <w:rPr>
          <w:rFonts w:ascii="Times New Roman" w:hAnsi="Times New Roman" w:cs="Times New Roman"/>
          <w:sz w:val="24"/>
          <w:szCs w:val="24"/>
        </w:rPr>
        <w:t xml:space="preserve">paslaugos </w:t>
      </w:r>
      <w:r w:rsidRPr="009727BE">
        <w:rPr>
          <w:rFonts w:ascii="Times New Roman" w:hAnsi="Times New Roman" w:cs="Times New Roman"/>
          <w:sz w:val="24"/>
          <w:szCs w:val="24"/>
        </w:rPr>
        <w:t xml:space="preserve">bus teikiamos Muitinės </w:t>
      </w:r>
      <w:r w:rsidR="006400E3" w:rsidRPr="009727BE">
        <w:rPr>
          <w:rFonts w:ascii="Times New Roman" w:hAnsi="Times New Roman" w:cs="Times New Roman"/>
          <w:sz w:val="24"/>
          <w:szCs w:val="24"/>
        </w:rPr>
        <w:t>kriminalinėje tarnyboje</w:t>
      </w:r>
      <w:r w:rsidRPr="009727BE">
        <w:rPr>
          <w:rFonts w:ascii="Times New Roman" w:hAnsi="Times New Roman" w:cs="Times New Roman"/>
          <w:color w:val="000000" w:themeColor="text1"/>
          <w:sz w:val="24"/>
          <w:szCs w:val="24"/>
        </w:rPr>
        <w:t>,</w:t>
      </w:r>
      <w:r w:rsidR="00136FEA" w:rsidRPr="009727BE">
        <w:rPr>
          <w:rFonts w:ascii="Times New Roman" w:hAnsi="Times New Roman" w:cs="Times New Roman"/>
          <w:color w:val="000000" w:themeColor="text1"/>
          <w:sz w:val="24"/>
          <w:szCs w:val="24"/>
        </w:rPr>
        <w:t xml:space="preserve">  Žalgirio g. 127,</w:t>
      </w:r>
      <w:r w:rsidRPr="009727BE">
        <w:rPr>
          <w:rFonts w:ascii="Times New Roman" w:hAnsi="Times New Roman" w:cs="Times New Roman"/>
          <w:color w:val="000000" w:themeColor="text1"/>
          <w:sz w:val="24"/>
          <w:szCs w:val="24"/>
        </w:rPr>
        <w:t xml:space="preserve"> LT-0</w:t>
      </w:r>
      <w:r w:rsidR="001A3D5C" w:rsidRPr="009727BE">
        <w:rPr>
          <w:rFonts w:ascii="Times New Roman" w:hAnsi="Times New Roman" w:cs="Times New Roman"/>
          <w:color w:val="000000" w:themeColor="text1"/>
          <w:sz w:val="24"/>
          <w:szCs w:val="24"/>
        </w:rPr>
        <w:t>8217</w:t>
      </w:r>
      <w:r w:rsidRPr="009727BE">
        <w:rPr>
          <w:rFonts w:ascii="Times New Roman" w:hAnsi="Times New Roman" w:cs="Times New Roman"/>
          <w:color w:val="000000" w:themeColor="text1"/>
          <w:sz w:val="24"/>
          <w:szCs w:val="24"/>
        </w:rPr>
        <w:t xml:space="preserve"> Vilnius, Lietuva ir Muitinės informacinių sistemų centre, Vytenio g. 7, LT-03113 Vilnius, Lietuva. </w:t>
      </w:r>
    </w:p>
    <w:p w14:paraId="0DBC9D79" w14:textId="17E3D1BA"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2.</w:t>
      </w:r>
      <w:r w:rsidR="00693E4F" w:rsidRPr="009727BE">
        <w:rPr>
          <w:rFonts w:ascii="Times New Roman" w:hAnsi="Times New Roman" w:cs="Times New Roman"/>
          <w:sz w:val="24"/>
          <w:szCs w:val="24"/>
        </w:rPr>
        <w:t>6</w:t>
      </w:r>
      <w:r w:rsidRPr="009727BE">
        <w:rPr>
          <w:rFonts w:ascii="Times New Roman" w:hAnsi="Times New Roman" w:cs="Times New Roman"/>
          <w:sz w:val="24"/>
          <w:szCs w:val="24"/>
        </w:rPr>
        <w:t xml:space="preserve">.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977"/>
      </w:tblGrid>
      <w:tr w:rsidR="00CE4D5D" w:rsidRPr="009727BE" w14:paraId="61BF9D8E" w14:textId="77777777" w:rsidTr="005D6074">
        <w:tc>
          <w:tcPr>
            <w:tcW w:w="7513" w:type="dxa"/>
          </w:tcPr>
          <w:p w14:paraId="17F1D345" w14:textId="060606B8" w:rsidR="00CE4D5D" w:rsidRPr="009727BE" w:rsidRDefault="00E66F27" w:rsidP="00AD1020">
            <w:pPr>
              <w:spacing w:after="0" w:line="240" w:lineRule="auto"/>
              <w:rPr>
                <w:rFonts w:ascii="Times New Roman" w:hAnsi="Times New Roman" w:cs="Times New Roman"/>
                <w:sz w:val="24"/>
                <w:szCs w:val="24"/>
              </w:rPr>
            </w:pPr>
            <w:r w:rsidRPr="009727BE">
              <w:rPr>
                <w:rFonts w:ascii="Times New Roman" w:hAnsi="Times New Roman" w:cs="Times New Roman"/>
                <w:sz w:val="24"/>
                <w:szCs w:val="24"/>
              </w:rPr>
              <w:lastRenderedPageBreak/>
              <w:t>2 090 124,00</w:t>
            </w:r>
            <w:r w:rsidR="00CE4D5D" w:rsidRPr="009727BE">
              <w:rPr>
                <w:rFonts w:ascii="Times New Roman" w:hAnsi="Times New Roman" w:cs="Times New Roman"/>
                <w:sz w:val="24"/>
                <w:szCs w:val="24"/>
              </w:rPr>
              <w:t xml:space="preserve"> (</w:t>
            </w:r>
            <w:r w:rsidR="00966967" w:rsidRPr="009727BE">
              <w:rPr>
                <w:rFonts w:ascii="Times New Roman" w:hAnsi="Times New Roman" w:cs="Times New Roman"/>
                <w:sz w:val="24"/>
                <w:szCs w:val="24"/>
              </w:rPr>
              <w:t>du</w:t>
            </w:r>
            <w:r w:rsidR="002D1CA1" w:rsidRPr="009727BE">
              <w:rPr>
                <w:rFonts w:ascii="Times New Roman" w:hAnsi="Times New Roman" w:cs="Times New Roman"/>
                <w:sz w:val="24"/>
                <w:szCs w:val="24"/>
              </w:rPr>
              <w:t xml:space="preserve"> milij</w:t>
            </w:r>
            <w:r w:rsidR="00900BC5" w:rsidRPr="009727BE">
              <w:rPr>
                <w:rFonts w:ascii="Times New Roman" w:hAnsi="Times New Roman" w:cs="Times New Roman"/>
                <w:sz w:val="24"/>
                <w:szCs w:val="24"/>
              </w:rPr>
              <w:t>ona</w:t>
            </w:r>
            <w:r w:rsidR="00966967" w:rsidRPr="009727BE">
              <w:rPr>
                <w:rFonts w:ascii="Times New Roman" w:hAnsi="Times New Roman" w:cs="Times New Roman"/>
                <w:sz w:val="24"/>
                <w:szCs w:val="24"/>
              </w:rPr>
              <w:t>i</w:t>
            </w:r>
            <w:r w:rsidR="00900BC5" w:rsidRPr="009727BE">
              <w:rPr>
                <w:rFonts w:ascii="Times New Roman" w:hAnsi="Times New Roman" w:cs="Times New Roman"/>
                <w:sz w:val="24"/>
                <w:szCs w:val="24"/>
              </w:rPr>
              <w:t xml:space="preserve"> </w:t>
            </w:r>
            <w:r w:rsidR="00966967" w:rsidRPr="009727BE">
              <w:rPr>
                <w:rFonts w:ascii="Times New Roman" w:hAnsi="Times New Roman" w:cs="Times New Roman"/>
                <w:sz w:val="24"/>
                <w:szCs w:val="24"/>
              </w:rPr>
              <w:t>devyniasdešimt</w:t>
            </w:r>
            <w:r w:rsidR="00900BC5" w:rsidRPr="009727BE">
              <w:rPr>
                <w:rFonts w:ascii="Times New Roman" w:hAnsi="Times New Roman" w:cs="Times New Roman"/>
                <w:sz w:val="24"/>
                <w:szCs w:val="24"/>
              </w:rPr>
              <w:t xml:space="preserve"> </w:t>
            </w:r>
            <w:r w:rsidR="00B373FA" w:rsidRPr="009727BE">
              <w:rPr>
                <w:rFonts w:ascii="Times New Roman" w:hAnsi="Times New Roman" w:cs="Times New Roman"/>
                <w:sz w:val="24"/>
                <w:szCs w:val="24"/>
              </w:rPr>
              <w:t>t</w:t>
            </w:r>
            <w:r w:rsidR="00900BC5" w:rsidRPr="009727BE">
              <w:rPr>
                <w:rFonts w:ascii="Times New Roman" w:hAnsi="Times New Roman" w:cs="Times New Roman"/>
                <w:sz w:val="24"/>
                <w:szCs w:val="24"/>
              </w:rPr>
              <w:t>ūkstanči</w:t>
            </w:r>
            <w:r w:rsidR="000D22C4" w:rsidRPr="009727BE">
              <w:rPr>
                <w:rFonts w:ascii="Times New Roman" w:hAnsi="Times New Roman" w:cs="Times New Roman"/>
                <w:sz w:val="24"/>
                <w:szCs w:val="24"/>
              </w:rPr>
              <w:t>ų</w:t>
            </w:r>
            <w:r w:rsidR="00262575" w:rsidRPr="009727BE">
              <w:rPr>
                <w:rFonts w:ascii="Times New Roman" w:hAnsi="Times New Roman" w:cs="Times New Roman"/>
                <w:sz w:val="24"/>
                <w:szCs w:val="24"/>
              </w:rPr>
              <w:t xml:space="preserve"> </w:t>
            </w:r>
            <w:r w:rsidR="00FA5DC2" w:rsidRPr="009727BE">
              <w:rPr>
                <w:rFonts w:ascii="Times New Roman" w:hAnsi="Times New Roman" w:cs="Times New Roman"/>
                <w:sz w:val="24"/>
                <w:szCs w:val="24"/>
              </w:rPr>
              <w:t>vienas šimtas dvidešimt keturi eurai</w:t>
            </w:r>
            <w:r w:rsidR="00900BC5" w:rsidRPr="009727BE">
              <w:rPr>
                <w:rFonts w:ascii="Times New Roman" w:hAnsi="Times New Roman" w:cs="Times New Roman"/>
                <w:sz w:val="24"/>
                <w:szCs w:val="24"/>
              </w:rPr>
              <w:t xml:space="preserve">, </w:t>
            </w:r>
            <w:r w:rsidR="00FA5DC2" w:rsidRPr="009727BE">
              <w:rPr>
                <w:rFonts w:ascii="Times New Roman" w:hAnsi="Times New Roman" w:cs="Times New Roman"/>
                <w:sz w:val="24"/>
                <w:szCs w:val="24"/>
              </w:rPr>
              <w:t>00</w:t>
            </w:r>
            <w:r w:rsidR="00900BC5" w:rsidRPr="009727BE">
              <w:rPr>
                <w:rFonts w:ascii="Times New Roman" w:hAnsi="Times New Roman" w:cs="Times New Roman"/>
                <w:sz w:val="24"/>
                <w:szCs w:val="24"/>
              </w:rPr>
              <w:t xml:space="preserve"> ct</w:t>
            </w:r>
            <w:r w:rsidR="00CE4D5D" w:rsidRPr="009727BE">
              <w:rPr>
                <w:rFonts w:ascii="Times New Roman" w:hAnsi="Times New Roman" w:cs="Times New Roman"/>
                <w:sz w:val="24"/>
                <w:szCs w:val="24"/>
              </w:rPr>
              <w:t>)</w:t>
            </w:r>
          </w:p>
        </w:tc>
        <w:tc>
          <w:tcPr>
            <w:tcW w:w="2977" w:type="dxa"/>
          </w:tcPr>
          <w:p w14:paraId="24C98352" w14:textId="546CEDC3" w:rsidR="00CE4D5D" w:rsidRPr="009727BE" w:rsidRDefault="00115B96" w:rsidP="00AD1020">
            <w:pPr>
              <w:spacing w:after="0" w:line="240" w:lineRule="auto"/>
              <w:rPr>
                <w:rFonts w:ascii="Times New Roman" w:hAnsi="Times New Roman" w:cs="Times New Roman"/>
                <w:sz w:val="24"/>
                <w:szCs w:val="24"/>
              </w:rPr>
            </w:pPr>
            <w:r w:rsidRPr="009727BE">
              <w:rPr>
                <w:rFonts w:ascii="Times New Roman" w:hAnsi="Times New Roman" w:cs="Times New Roman"/>
                <w:sz w:val="24"/>
                <w:szCs w:val="24"/>
              </w:rPr>
              <w:t xml:space="preserve">Eur </w:t>
            </w:r>
            <w:r w:rsidR="00CE4D5D" w:rsidRPr="009727BE">
              <w:rPr>
                <w:rFonts w:ascii="Times New Roman" w:hAnsi="Times New Roman" w:cs="Times New Roman"/>
                <w:sz w:val="24"/>
                <w:szCs w:val="24"/>
              </w:rPr>
              <w:t>be PVM</w:t>
            </w:r>
          </w:p>
        </w:tc>
      </w:tr>
      <w:tr w:rsidR="00CE4D5D" w:rsidRPr="009727BE" w14:paraId="67C31A12" w14:textId="77777777" w:rsidTr="005D6074">
        <w:tc>
          <w:tcPr>
            <w:tcW w:w="7513" w:type="dxa"/>
          </w:tcPr>
          <w:p w14:paraId="0F0C3658" w14:textId="0998737B" w:rsidR="00CE4D5D" w:rsidRPr="009727BE" w:rsidRDefault="0067342F" w:rsidP="00AD1020">
            <w:pPr>
              <w:spacing w:after="0" w:line="240" w:lineRule="auto"/>
              <w:jc w:val="both"/>
              <w:rPr>
                <w:rFonts w:ascii="Times New Roman" w:hAnsi="Times New Roman" w:cs="Times New Roman"/>
                <w:sz w:val="24"/>
                <w:szCs w:val="24"/>
              </w:rPr>
            </w:pPr>
            <w:r w:rsidRPr="009727BE">
              <w:rPr>
                <w:rFonts w:ascii="Times New Roman" w:hAnsi="Times New Roman" w:cs="Times New Roman"/>
                <w:bCs/>
                <w:sz w:val="24"/>
                <w:szCs w:val="24"/>
              </w:rPr>
              <w:t xml:space="preserve">2 529 050,04 </w:t>
            </w:r>
            <w:r w:rsidR="00CE4D5D" w:rsidRPr="009727BE">
              <w:rPr>
                <w:rFonts w:ascii="Times New Roman" w:hAnsi="Times New Roman" w:cs="Times New Roman"/>
                <w:sz w:val="24"/>
                <w:szCs w:val="24"/>
              </w:rPr>
              <w:t>(</w:t>
            </w:r>
            <w:r w:rsidR="00FA5DC2" w:rsidRPr="009727BE">
              <w:rPr>
                <w:rFonts w:ascii="Times New Roman" w:hAnsi="Times New Roman" w:cs="Times New Roman"/>
                <w:sz w:val="24"/>
                <w:szCs w:val="24"/>
              </w:rPr>
              <w:t>du</w:t>
            </w:r>
            <w:r w:rsidR="00636747" w:rsidRPr="009727BE">
              <w:rPr>
                <w:rFonts w:ascii="Times New Roman" w:hAnsi="Times New Roman" w:cs="Times New Roman"/>
                <w:sz w:val="24"/>
                <w:szCs w:val="24"/>
              </w:rPr>
              <w:t xml:space="preserve"> milijona</w:t>
            </w:r>
            <w:r w:rsidR="00767036" w:rsidRPr="009727BE">
              <w:rPr>
                <w:rFonts w:ascii="Times New Roman" w:hAnsi="Times New Roman" w:cs="Times New Roman"/>
                <w:sz w:val="24"/>
                <w:szCs w:val="24"/>
              </w:rPr>
              <w:t>i</w:t>
            </w:r>
            <w:r w:rsidR="00636747" w:rsidRPr="009727BE">
              <w:rPr>
                <w:rFonts w:ascii="Times New Roman" w:hAnsi="Times New Roman" w:cs="Times New Roman"/>
                <w:sz w:val="24"/>
                <w:szCs w:val="24"/>
              </w:rPr>
              <w:t xml:space="preserve"> </w:t>
            </w:r>
            <w:r w:rsidR="00767036" w:rsidRPr="009727BE">
              <w:rPr>
                <w:rFonts w:ascii="Times New Roman" w:hAnsi="Times New Roman" w:cs="Times New Roman"/>
                <w:sz w:val="24"/>
                <w:szCs w:val="24"/>
              </w:rPr>
              <w:t>penki</w:t>
            </w:r>
            <w:r w:rsidR="00CE4D5D" w:rsidRPr="009727BE">
              <w:rPr>
                <w:rFonts w:ascii="Times New Roman" w:hAnsi="Times New Roman" w:cs="Times New Roman"/>
                <w:sz w:val="24"/>
                <w:szCs w:val="24"/>
              </w:rPr>
              <w:t xml:space="preserve"> šimtai</w:t>
            </w:r>
            <w:r w:rsidR="00BC26F4" w:rsidRPr="009727BE">
              <w:rPr>
                <w:rFonts w:ascii="Times New Roman" w:hAnsi="Times New Roman" w:cs="Times New Roman"/>
                <w:sz w:val="24"/>
                <w:szCs w:val="24"/>
              </w:rPr>
              <w:t xml:space="preserve"> </w:t>
            </w:r>
            <w:r w:rsidR="00767036" w:rsidRPr="009727BE">
              <w:rPr>
                <w:rFonts w:ascii="Times New Roman" w:hAnsi="Times New Roman" w:cs="Times New Roman"/>
                <w:sz w:val="24"/>
                <w:szCs w:val="24"/>
              </w:rPr>
              <w:t>dvidešimt devyni</w:t>
            </w:r>
            <w:r w:rsidR="00DC493E" w:rsidRPr="009727BE">
              <w:rPr>
                <w:rFonts w:ascii="Times New Roman" w:hAnsi="Times New Roman" w:cs="Times New Roman"/>
                <w:sz w:val="24"/>
                <w:szCs w:val="24"/>
              </w:rPr>
              <w:t xml:space="preserve"> </w:t>
            </w:r>
            <w:r w:rsidR="00CE4D5D" w:rsidRPr="009727BE">
              <w:rPr>
                <w:rFonts w:ascii="Times New Roman" w:hAnsi="Times New Roman" w:cs="Times New Roman"/>
                <w:sz w:val="24"/>
                <w:szCs w:val="24"/>
              </w:rPr>
              <w:t xml:space="preserve"> tūkstanči</w:t>
            </w:r>
            <w:r w:rsidR="00BC26F4" w:rsidRPr="009727BE">
              <w:rPr>
                <w:rFonts w:ascii="Times New Roman" w:hAnsi="Times New Roman" w:cs="Times New Roman"/>
                <w:sz w:val="24"/>
                <w:szCs w:val="24"/>
              </w:rPr>
              <w:t>ai</w:t>
            </w:r>
            <w:r w:rsidR="00CE4D5D" w:rsidRPr="009727BE">
              <w:rPr>
                <w:rFonts w:ascii="Times New Roman" w:hAnsi="Times New Roman" w:cs="Times New Roman"/>
                <w:sz w:val="24"/>
                <w:szCs w:val="24"/>
              </w:rPr>
              <w:t xml:space="preserve"> </w:t>
            </w:r>
            <w:r w:rsidR="00E24350" w:rsidRPr="009727BE">
              <w:rPr>
                <w:rFonts w:ascii="Times New Roman" w:hAnsi="Times New Roman" w:cs="Times New Roman"/>
                <w:sz w:val="24"/>
                <w:szCs w:val="24"/>
              </w:rPr>
              <w:t xml:space="preserve"> penkiasdešimt </w:t>
            </w:r>
            <w:r w:rsidR="00CE4D5D" w:rsidRPr="009727BE">
              <w:rPr>
                <w:rFonts w:ascii="Times New Roman" w:hAnsi="Times New Roman" w:cs="Times New Roman"/>
                <w:sz w:val="24"/>
                <w:szCs w:val="24"/>
              </w:rPr>
              <w:t>eurų 0</w:t>
            </w:r>
            <w:r w:rsidR="00E24350" w:rsidRPr="009727BE">
              <w:rPr>
                <w:rFonts w:ascii="Times New Roman" w:hAnsi="Times New Roman" w:cs="Times New Roman"/>
                <w:sz w:val="24"/>
                <w:szCs w:val="24"/>
              </w:rPr>
              <w:t>4</w:t>
            </w:r>
            <w:r w:rsidR="00CE4D5D" w:rsidRPr="009727BE">
              <w:rPr>
                <w:rFonts w:ascii="Times New Roman" w:hAnsi="Times New Roman" w:cs="Times New Roman"/>
                <w:sz w:val="24"/>
                <w:szCs w:val="24"/>
              </w:rPr>
              <w:t xml:space="preserve"> ct)</w:t>
            </w:r>
          </w:p>
        </w:tc>
        <w:tc>
          <w:tcPr>
            <w:tcW w:w="2977" w:type="dxa"/>
          </w:tcPr>
          <w:p w14:paraId="628D74B4" w14:textId="7CBCF2FD" w:rsidR="00CE4D5D" w:rsidRPr="009727BE" w:rsidRDefault="00074356" w:rsidP="00AD1020">
            <w:pPr>
              <w:spacing w:after="0" w:line="240" w:lineRule="auto"/>
              <w:rPr>
                <w:rFonts w:ascii="Times New Roman" w:hAnsi="Times New Roman" w:cs="Times New Roman"/>
                <w:sz w:val="24"/>
                <w:szCs w:val="24"/>
              </w:rPr>
            </w:pPr>
            <w:r w:rsidRPr="009727BE">
              <w:rPr>
                <w:rFonts w:ascii="Times New Roman" w:hAnsi="Times New Roman" w:cs="Times New Roman"/>
                <w:sz w:val="24"/>
                <w:szCs w:val="24"/>
              </w:rPr>
              <w:t>Eur s</w:t>
            </w:r>
            <w:r w:rsidR="00CE4D5D" w:rsidRPr="009727BE">
              <w:rPr>
                <w:rFonts w:ascii="Times New Roman" w:hAnsi="Times New Roman" w:cs="Times New Roman"/>
                <w:sz w:val="24"/>
                <w:szCs w:val="24"/>
              </w:rPr>
              <w:t>u 21 proc. PVM</w:t>
            </w:r>
          </w:p>
        </w:tc>
      </w:tr>
    </w:tbl>
    <w:p w14:paraId="42CC07F8" w14:textId="529D77AD"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2.</w:t>
      </w:r>
      <w:r w:rsidR="00BC26F4" w:rsidRPr="009727BE">
        <w:rPr>
          <w:rFonts w:ascii="Times New Roman" w:hAnsi="Times New Roman" w:cs="Times New Roman"/>
          <w:sz w:val="24"/>
          <w:szCs w:val="24"/>
        </w:rPr>
        <w:t>7</w:t>
      </w:r>
      <w:r w:rsidRPr="009727BE">
        <w:rPr>
          <w:rFonts w:ascii="Times New Roman" w:hAnsi="Times New Roman" w:cs="Times New Roman"/>
          <w:sz w:val="24"/>
          <w:szCs w:val="24"/>
        </w:rPr>
        <w:t xml:space="preserve">. </w:t>
      </w:r>
      <w:bookmarkStart w:id="15" w:name="_Hlk103688285"/>
      <w:r w:rsidRPr="009727BE">
        <w:rPr>
          <w:rFonts w:ascii="Times New Roman" w:hAnsi="Times New Roman" w:cs="Times New Roman"/>
          <w:bCs/>
          <w:sz w:val="24"/>
          <w:szCs w:val="24"/>
        </w:rPr>
        <w:t xml:space="preserve">Alternatyvių pasiūlymų teikti negalima. </w:t>
      </w:r>
    </w:p>
    <w:p w14:paraId="285A905C" w14:textId="302BA4D8"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2.</w:t>
      </w:r>
      <w:r w:rsidR="00BC26F4" w:rsidRPr="009727BE">
        <w:rPr>
          <w:rFonts w:ascii="Times New Roman" w:hAnsi="Times New Roman" w:cs="Times New Roman"/>
          <w:sz w:val="24"/>
          <w:szCs w:val="24"/>
        </w:rPr>
        <w:t>8</w:t>
      </w:r>
      <w:r w:rsidRPr="009727BE">
        <w:rPr>
          <w:rFonts w:ascii="Times New Roman" w:hAnsi="Times New Roman" w:cs="Times New Roman"/>
          <w:sz w:val="24"/>
          <w:szCs w:val="24"/>
        </w:rPr>
        <w:t>. Pirkimo metu nebus deramasi.</w:t>
      </w:r>
    </w:p>
    <w:p w14:paraId="1BF96786" w14:textId="5A4D049B" w:rsidR="007E49B1" w:rsidRPr="009727BE"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2.9.</w:t>
      </w:r>
      <w:r w:rsidRPr="009727BE">
        <w:rPr>
          <w:rFonts w:ascii="Times New Roman" w:eastAsia="Calibri" w:hAnsi="Times New Roman" w:cs="Times New Roman"/>
          <w:b/>
          <w:bCs/>
          <w:sz w:val="24"/>
          <w:szCs w:val="24"/>
          <w:u w:val="single"/>
        </w:rPr>
        <w:t xml:space="preserve"> T</w:t>
      </w:r>
      <w:r w:rsidR="000E5D80" w:rsidRPr="009727BE">
        <w:rPr>
          <w:rFonts w:ascii="Times New Roman" w:eastAsia="Calibri" w:hAnsi="Times New Roman" w:cs="Times New Roman"/>
          <w:b/>
          <w:bCs/>
          <w:sz w:val="24"/>
          <w:szCs w:val="24"/>
          <w:u w:val="single"/>
        </w:rPr>
        <w:t>ei</w:t>
      </w:r>
      <w:r w:rsidRPr="009727BE">
        <w:rPr>
          <w:rFonts w:ascii="Times New Roman" w:eastAsia="Calibri" w:hAnsi="Times New Roman" w:cs="Times New Roman"/>
          <w:b/>
          <w:bCs/>
          <w:sz w:val="24"/>
          <w:szCs w:val="24"/>
          <w:u w:val="single"/>
        </w:rPr>
        <w:t>kėjo siūlomos paslaugos</w:t>
      </w:r>
      <w:r w:rsidRPr="009727BE">
        <w:rPr>
          <w:rFonts w:ascii="Times New Roman" w:eastAsia="Calibri" w:hAnsi="Times New Roman" w:cs="Times New Roman"/>
          <w:sz w:val="24"/>
          <w:szCs w:val="24"/>
          <w:u w:val="single"/>
        </w:rPr>
        <w:t xml:space="preserve"> </w:t>
      </w:r>
      <w:r w:rsidRPr="009727BE">
        <w:rPr>
          <w:rFonts w:ascii="Times New Roman" w:eastAsia="Calibri" w:hAnsi="Times New Roman" w:cs="Times New Roman"/>
          <w:b/>
          <w:bCs/>
          <w:sz w:val="24"/>
          <w:szCs w:val="24"/>
          <w:u w:val="single"/>
        </w:rPr>
        <w:t>neturi kelti grėsmės nacionaliniam saugumui</w:t>
      </w:r>
      <w:r w:rsidRPr="009727BE">
        <w:rPr>
          <w:rFonts w:ascii="Times New Roman" w:eastAsia="Calibri" w:hAnsi="Times New Roman" w:cs="Times New Roman"/>
          <w:sz w:val="24"/>
          <w:szCs w:val="24"/>
          <w:u w:val="single"/>
        </w:rPr>
        <w:t>.</w:t>
      </w:r>
      <w:r w:rsidRPr="009727BE">
        <w:rPr>
          <w:rFonts w:ascii="Times New Roman" w:eastAsia="Calibri" w:hAnsi="Times New Roman" w:cs="Times New Roman"/>
          <w:sz w:val="24"/>
          <w:szCs w:val="24"/>
        </w:rPr>
        <w:t xml:space="preserve"> Nacionalinio saugumo reikalavimai taikomi visam pirkimo objektui visa apimtimi. </w:t>
      </w:r>
    </w:p>
    <w:p w14:paraId="4A052F1C" w14:textId="7F9BC1E9" w:rsidR="007E49B1" w:rsidRPr="009727BE"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2.10. Perkančioji organizacija laiko, kad pirkimo objektas kelia grėsmę nacionaliniam saugumui, jei jis atitinka VPĮ 37 straipsnio 8 dalyje ir 9 dalies 1 ir (ar) 2 punkte numatytas sąlygas. T</w:t>
      </w:r>
      <w:r w:rsidR="00686489"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kėjai kartu su pasiūlymu turi pateikti Viešųjų pirkimų tarnybos nustatytos formos </w:t>
      </w:r>
      <w:r w:rsidR="00933967" w:rsidRPr="009727BE">
        <w:rPr>
          <w:rFonts w:ascii="Times New Roman" w:eastAsia="Calibri" w:hAnsi="Times New Roman" w:cs="Times New Roman"/>
          <w:sz w:val="24"/>
          <w:szCs w:val="24"/>
        </w:rPr>
        <w:t xml:space="preserve">Nacionalinio saugumo reikalavimų </w:t>
      </w:r>
      <w:r w:rsidRPr="009727BE">
        <w:rPr>
          <w:rFonts w:ascii="Times New Roman" w:eastAsia="Calibri" w:hAnsi="Times New Roman" w:cs="Times New Roman"/>
          <w:sz w:val="24"/>
          <w:szCs w:val="24"/>
        </w:rPr>
        <w:t>atitikties deklaraciją (konkurso sąlygų 6 priedas). Perkančioji organizacija iš ekonomiškai naudingiausią pasiūlymą pateikusio t</w:t>
      </w:r>
      <w:r w:rsidR="00041AA5"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3ED1E30" w14:textId="77777777" w:rsidR="007E49B1" w:rsidRPr="009727BE" w:rsidRDefault="007E49B1" w:rsidP="007E49B1">
      <w:pPr>
        <w:tabs>
          <w:tab w:val="left" w:pos="0"/>
        </w:tabs>
        <w:spacing w:after="0" w:line="240" w:lineRule="auto"/>
        <w:ind w:firstLine="851"/>
        <w:jc w:val="both"/>
        <w:rPr>
          <w:rFonts w:ascii="Times New Roman" w:eastAsia="Calibri" w:hAnsi="Times New Roman" w:cs="Times New Roman"/>
          <w:i/>
          <w:iCs/>
          <w:sz w:val="24"/>
          <w:szCs w:val="24"/>
        </w:rPr>
      </w:pPr>
      <w:r w:rsidRPr="009727BE">
        <w:rPr>
          <w:rFonts w:ascii="Times New Roman" w:eastAsia="Calibri"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ABE92E" w14:textId="4FFB7020" w:rsidR="007E49B1" w:rsidRPr="009727BE"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2.11. Perkančioji organizacija laiko, kad t</w:t>
      </w:r>
      <w:r w:rsidR="00041AA5"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kėjas turi interesų, galinčių kelti grėsmę nacionaliniam saugumui, jei jis, jo subt</w:t>
      </w:r>
      <w:r w:rsidR="00085F2C"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kėjas (-ai) ar ūkio subjektas (-ai), kurių pajėgumais remiamasi, kurie patys ar juos kontroliuojantys asmenys atitinka VPĮ 47 straipsnio 8 ir 9 dalyse nustatytas sąlygas. T</w:t>
      </w:r>
      <w:r w:rsidR="00041AA5"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kėjas su pasiūlymu turi pateikti Viešųjų pirkimų tarnybos nustatytos formos </w:t>
      </w:r>
      <w:r w:rsidR="00470778" w:rsidRPr="009727BE">
        <w:rPr>
          <w:rFonts w:ascii="Times New Roman" w:eastAsia="Calibri" w:hAnsi="Times New Roman" w:cs="Times New Roman"/>
          <w:sz w:val="24"/>
          <w:szCs w:val="24"/>
        </w:rPr>
        <w:t xml:space="preserve">Nacionalinio saugumo reikalavimų </w:t>
      </w:r>
      <w:r w:rsidRPr="009727BE">
        <w:rPr>
          <w:rFonts w:ascii="Times New Roman" w:eastAsia="Calibri" w:hAnsi="Times New Roman" w:cs="Times New Roman"/>
          <w:sz w:val="24"/>
          <w:szCs w:val="24"/>
        </w:rPr>
        <w:t>atitikties deklaraciją (konkurso sąlygų 6 priedas). Perkančioji organizacija iš ekonomiškai naudingiausią pasiūlymą pateikusio t</w:t>
      </w:r>
      <w:r w:rsidR="00DE5225"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kėjo reikalaus pateikti vieną (esant poreikiui – kelis) VPĮ 51 straipsnio 12 dalyje numatytą dokumentą. </w:t>
      </w:r>
    </w:p>
    <w:p w14:paraId="301D906F" w14:textId="130DB3D0" w:rsidR="007E49B1" w:rsidRPr="009727BE"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727BE">
        <w:rPr>
          <w:rFonts w:ascii="Times New Roman" w:eastAsia="Calibri" w:hAnsi="Times New Roman" w:cs="Times New Roman"/>
          <w:i/>
          <w:iCs/>
          <w:sz w:val="24"/>
          <w:szCs w:val="24"/>
        </w:rPr>
        <w:t>Jeigu t</w:t>
      </w:r>
      <w:r w:rsidR="005A535B" w:rsidRPr="009727BE">
        <w:rPr>
          <w:rFonts w:ascii="Times New Roman" w:eastAsia="Calibri" w:hAnsi="Times New Roman" w:cs="Times New Roman"/>
          <w:i/>
          <w:iCs/>
          <w:sz w:val="24"/>
          <w:szCs w:val="24"/>
        </w:rPr>
        <w:t>ei</w:t>
      </w:r>
      <w:r w:rsidRPr="009727BE">
        <w:rPr>
          <w:rFonts w:ascii="Times New Roman" w:eastAsia="Calibri" w:hAnsi="Times New Roman" w:cs="Times New Roman"/>
          <w:i/>
          <w:iCs/>
          <w:sz w:val="24"/>
          <w:szCs w:val="24"/>
        </w:rPr>
        <w:t>kėjas, jo subt</w:t>
      </w:r>
      <w:r w:rsidR="005A535B" w:rsidRPr="009727BE">
        <w:rPr>
          <w:rFonts w:ascii="Times New Roman" w:eastAsia="Calibri" w:hAnsi="Times New Roman" w:cs="Times New Roman"/>
          <w:i/>
          <w:iCs/>
          <w:sz w:val="24"/>
          <w:szCs w:val="24"/>
        </w:rPr>
        <w:t>ei</w:t>
      </w:r>
      <w:r w:rsidRPr="009727BE">
        <w:rPr>
          <w:rFonts w:ascii="Times New Roman" w:eastAsia="Calibri" w:hAnsi="Times New Roman" w:cs="Times New Roman"/>
          <w:i/>
          <w:iCs/>
          <w:sz w:val="24"/>
          <w:szCs w:val="24"/>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727BE">
        <w:rPr>
          <w:rFonts w:ascii="Times New Roman" w:eastAsia="Calibri" w:hAnsi="Times New Roman" w:cs="Times New Roman"/>
          <w:sz w:val="24"/>
          <w:szCs w:val="24"/>
        </w:rPr>
        <w:t xml:space="preserve">. </w:t>
      </w:r>
    </w:p>
    <w:p w14:paraId="793ABC93" w14:textId="6F489B00" w:rsidR="007E49B1" w:rsidRPr="009727BE"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2.12. T</w:t>
      </w:r>
      <w:r w:rsidR="00BA6152"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5D6153D4" w14:textId="36A36AB6" w:rsidR="007E49B1" w:rsidRPr="009727BE"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2.13. Perkančioji organizacija reikalauja, kad t</w:t>
      </w:r>
      <w:r w:rsidR="00BA6152"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kėjas, teikdamas pasiūlymą, pateiktų užpildytą T</w:t>
      </w:r>
      <w:r w:rsidR="00BA6152"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kėjo/subt</w:t>
      </w:r>
      <w:r w:rsidR="00BA6152"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kėjo deklaraciją (konkurso sąlygų 7 priedas). Kilus abejonių dėl t</w:t>
      </w:r>
      <w:r w:rsidR="00BA6152"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kėjo (ne)atitikties Reglamento nuostatoms, perkančioji organizacija iš galimo laimėtojo prašys pateikti dokumentus, įrodančius deklaracijoje pateiktų duomenų teisingumą.</w:t>
      </w:r>
    </w:p>
    <w:p w14:paraId="79D9D2BD" w14:textId="3BDAF4D3" w:rsidR="007E49B1" w:rsidRPr="009727BE"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2.14. Perkančioji organizacija nustačiusi, kad t</w:t>
      </w:r>
      <w:r w:rsidR="00BA6152"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kėjo pasitelktas subt</w:t>
      </w:r>
      <w:r w:rsidR="00BA6152"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kėjas ar ūkio subjektas, kurio pajėgumais remiamasi, tenkina Reglamento 5 k straipsnyje nustatytus ribojimus, reikalaus t</w:t>
      </w:r>
      <w:r w:rsidR="00BA6152"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kėjo juos pakeisti kitais, pirkimo sąlygų reikalavimus atitinkančiais, subjektais. </w:t>
      </w:r>
    </w:p>
    <w:p w14:paraId="34769DFD" w14:textId="6E636BF0" w:rsidR="007E49B1" w:rsidRPr="009727BE"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2.15. Perkančioji organizacija, įvertinusi visus galinčius kelti grėsmę nacionalinio saugumo interesams rizikos veiksnius numato, kad šiame pirkime negali dalyvauti t</w:t>
      </w:r>
      <w:r w:rsidR="007B03B5"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kėjai, jų subt</w:t>
      </w:r>
      <w:r w:rsidR="00DE5225"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kėjai ir ūkio subjektai, kurių pajėgumais remiamasi, kurie nėra registruoti (jeigu t</w:t>
      </w:r>
      <w:r w:rsidR="007B03B5"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kėjas, jų subt</w:t>
      </w:r>
      <w:r w:rsidR="007B03B5"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CFB03C8" w14:textId="7B2E010D" w:rsidR="00CE4D5D" w:rsidRPr="009727BE" w:rsidRDefault="00CE4D5D" w:rsidP="007E49B1">
      <w:pPr>
        <w:spacing w:after="0" w:line="240" w:lineRule="auto"/>
        <w:ind w:firstLine="851"/>
        <w:jc w:val="both"/>
        <w:rPr>
          <w:rFonts w:ascii="Times New Roman" w:hAnsi="Times New Roman" w:cs="Times New Roman"/>
          <w:i/>
          <w:iCs/>
          <w:sz w:val="24"/>
          <w:szCs w:val="24"/>
        </w:rPr>
      </w:pPr>
      <w:bookmarkStart w:id="16" w:name="part_53456fb0400e4137853b6ea54cca4a9c"/>
      <w:bookmarkStart w:id="17" w:name="part_a5fa1546a1bc4902b89255147b27fd3a"/>
      <w:bookmarkEnd w:id="15"/>
      <w:bookmarkEnd w:id="16"/>
      <w:bookmarkEnd w:id="17"/>
      <w:r w:rsidRPr="009727BE">
        <w:rPr>
          <w:rFonts w:ascii="Times New Roman" w:hAnsi="Times New Roman" w:cs="Times New Roman"/>
          <w:sz w:val="24"/>
          <w:szCs w:val="24"/>
        </w:rPr>
        <w:t>2.1</w:t>
      </w:r>
      <w:r w:rsidR="007E49B1" w:rsidRPr="009727BE">
        <w:rPr>
          <w:rFonts w:ascii="Times New Roman" w:hAnsi="Times New Roman" w:cs="Times New Roman"/>
          <w:sz w:val="24"/>
          <w:szCs w:val="24"/>
        </w:rPr>
        <w:t>6</w:t>
      </w:r>
      <w:r w:rsidRPr="009727BE">
        <w:rPr>
          <w:rFonts w:ascii="Times New Roman" w:hAnsi="Times New Roman" w:cs="Times New Roman"/>
          <w:sz w:val="24"/>
          <w:szCs w:val="24"/>
        </w:rPr>
        <w:t xml:space="preserve">. </w:t>
      </w:r>
      <w:r w:rsidRPr="009727BE">
        <w:rPr>
          <w:rFonts w:ascii="Times New Roman" w:eastAsia="Calibri" w:hAnsi="Times New Roman" w:cs="Times New Roman"/>
          <w:sz w:val="24"/>
          <w:szCs w:val="24"/>
        </w:rPr>
        <w:t>A</w:t>
      </w:r>
      <w:r w:rsidRPr="009727BE">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w:t>
      </w:r>
      <w:r w:rsidR="007B03B5" w:rsidRPr="009727BE">
        <w:rPr>
          <w:rFonts w:ascii="Times New Roman" w:hAnsi="Times New Roman" w:cs="Times New Roman"/>
          <w:sz w:val="24"/>
          <w:szCs w:val="24"/>
        </w:rPr>
        <w:t>ei</w:t>
      </w:r>
      <w:r w:rsidRPr="009727BE">
        <w:rPr>
          <w:rFonts w:ascii="Times New Roman" w:hAnsi="Times New Roman" w:cs="Times New Roman"/>
          <w:sz w:val="24"/>
          <w:szCs w:val="24"/>
        </w:rPr>
        <w:t>kėjo tiekiamoms prekėms ar teikiamoms paslaugoms, ar prekių ženklas, patentas, tipai, konkreti kilmė ar gamyba, sertifikatai, standartai, protokolai turi būti suprantami su žodžiais „arba lygiavertis“.</w:t>
      </w:r>
    </w:p>
    <w:p w14:paraId="4268F2DB" w14:textId="77777777" w:rsidR="00CE4D5D" w:rsidRPr="009727BE" w:rsidRDefault="00CE4D5D" w:rsidP="007E49B1">
      <w:pPr>
        <w:spacing w:after="0" w:line="240" w:lineRule="auto"/>
        <w:ind w:firstLine="851"/>
        <w:jc w:val="both"/>
        <w:rPr>
          <w:rFonts w:ascii="Times New Roman" w:hAnsi="Times New Roman" w:cs="Times New Roman"/>
          <w:i/>
          <w:iCs/>
          <w:sz w:val="24"/>
          <w:szCs w:val="24"/>
        </w:rPr>
      </w:pPr>
    </w:p>
    <w:p w14:paraId="4F398789" w14:textId="3886F015" w:rsidR="00CE4D5D" w:rsidRPr="009727BE" w:rsidRDefault="00CE4D5D" w:rsidP="00CE4D5D">
      <w:pPr>
        <w:spacing w:after="0" w:line="240" w:lineRule="auto"/>
        <w:jc w:val="center"/>
        <w:rPr>
          <w:rFonts w:ascii="Times New Roman" w:hAnsi="Times New Roman" w:cs="Times New Roman"/>
          <w:b/>
          <w:bCs/>
          <w:sz w:val="24"/>
          <w:szCs w:val="24"/>
        </w:rPr>
      </w:pPr>
      <w:bookmarkStart w:id="18" w:name="_Toc258929290"/>
      <w:r w:rsidRPr="009727BE">
        <w:rPr>
          <w:rFonts w:ascii="Times New Roman" w:hAnsi="Times New Roman" w:cs="Times New Roman"/>
          <w:b/>
          <w:bCs/>
          <w:sz w:val="24"/>
          <w:szCs w:val="24"/>
        </w:rPr>
        <w:t>III. </w:t>
      </w:r>
      <w:r w:rsidRPr="009727BE">
        <w:rPr>
          <w:rFonts w:ascii="Times New Roman" w:hAnsi="Times New Roman" w:cs="Times New Roman"/>
          <w:b/>
          <w:sz w:val="24"/>
          <w:szCs w:val="24"/>
        </w:rPr>
        <w:t>T</w:t>
      </w:r>
      <w:r w:rsidR="00CA7E11" w:rsidRPr="009727BE">
        <w:rPr>
          <w:rFonts w:ascii="Times New Roman" w:hAnsi="Times New Roman" w:cs="Times New Roman"/>
          <w:b/>
          <w:sz w:val="24"/>
          <w:szCs w:val="24"/>
        </w:rPr>
        <w:t>EI</w:t>
      </w:r>
      <w:r w:rsidRPr="009727BE">
        <w:rPr>
          <w:rFonts w:ascii="Times New Roman" w:hAnsi="Times New Roman" w:cs="Times New Roman"/>
          <w:b/>
          <w:sz w:val="24"/>
          <w:szCs w:val="24"/>
        </w:rPr>
        <w:t xml:space="preserve">KĖJŲ PAŠALINIMO PAGRINDAI IR </w:t>
      </w:r>
      <w:r w:rsidRPr="009727BE">
        <w:rPr>
          <w:rFonts w:ascii="Times New Roman" w:hAnsi="Times New Roman" w:cs="Times New Roman"/>
          <w:b/>
          <w:bCs/>
          <w:sz w:val="24"/>
          <w:szCs w:val="24"/>
        </w:rPr>
        <w:t>KVALIFIKACIJOS REIKALAVIMAI</w:t>
      </w:r>
      <w:bookmarkEnd w:id="5"/>
      <w:bookmarkEnd w:id="18"/>
    </w:p>
    <w:p w14:paraId="6D1173A6" w14:textId="77777777" w:rsidR="00CE4D5D" w:rsidRPr="009727BE" w:rsidRDefault="00CE4D5D" w:rsidP="00CE4D5D">
      <w:pPr>
        <w:spacing w:after="0" w:line="240" w:lineRule="auto"/>
        <w:rPr>
          <w:rFonts w:ascii="Times New Roman" w:hAnsi="Times New Roman" w:cs="Times New Roman"/>
          <w:sz w:val="24"/>
          <w:szCs w:val="24"/>
        </w:rPr>
      </w:pPr>
    </w:p>
    <w:p w14:paraId="518EA230" w14:textId="1B839A50" w:rsidR="00CE4D5D" w:rsidRPr="009727BE" w:rsidRDefault="00CE4D5D" w:rsidP="00CE4D5D">
      <w:pPr>
        <w:spacing w:after="0" w:line="240" w:lineRule="auto"/>
        <w:ind w:firstLine="851"/>
        <w:jc w:val="both"/>
        <w:rPr>
          <w:rFonts w:ascii="Times New Roman" w:hAnsi="Times New Roman" w:cs="Times New Roman"/>
          <w:sz w:val="24"/>
          <w:szCs w:val="24"/>
        </w:rPr>
      </w:pPr>
      <w:bookmarkStart w:id="19" w:name="_Hlk514678857"/>
      <w:r w:rsidRPr="009727BE">
        <w:rPr>
          <w:rFonts w:ascii="Times New Roman" w:hAnsi="Times New Roman" w:cs="Times New Roman"/>
          <w:sz w:val="24"/>
          <w:szCs w:val="24"/>
        </w:rPr>
        <w:lastRenderedPageBreak/>
        <w:t>3.1. Perkančioji organizacija reikalauja, kad t</w:t>
      </w:r>
      <w:r w:rsidR="007E11AF"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teikdamas pasiūlymą, pateiktų užpildytą aktualų Europos bendrąjį viešųjų pirkimų dokumentą (toliau – EBVPD, konkurso sąlygų </w:t>
      </w:r>
      <w:r w:rsidR="00991DD0" w:rsidRPr="009727BE">
        <w:rPr>
          <w:rFonts w:ascii="Times New Roman" w:hAnsi="Times New Roman" w:cs="Times New Roman"/>
          <w:sz w:val="24"/>
          <w:szCs w:val="24"/>
        </w:rPr>
        <w:t>11</w:t>
      </w:r>
      <w:r w:rsidRPr="009727BE">
        <w:rPr>
          <w:rFonts w:ascii="Times New Roman" w:hAnsi="Times New Roman" w:cs="Times New Roman"/>
          <w:sz w:val="24"/>
          <w:szCs w:val="24"/>
        </w:rPr>
        <w:t xml:space="preserve"> priedas). Ši paslauga prieinama</w:t>
      </w:r>
      <w:r w:rsidR="00B7314A" w:rsidRPr="009727BE">
        <w:rPr>
          <w:rFonts w:ascii="Times New Roman" w:hAnsi="Times New Roman" w:cs="Times New Roman"/>
          <w:sz w:val="24"/>
          <w:szCs w:val="24"/>
        </w:rPr>
        <w:t xml:space="preserve"> adresu </w:t>
      </w:r>
      <w:hyperlink r:id="rId14" w:history="1">
        <w:r w:rsidR="00B7314A" w:rsidRPr="009727BE">
          <w:rPr>
            <w:rStyle w:val="Hipersaitas"/>
            <w:rFonts w:ascii="Times New Roman" w:hAnsi="Times New Roman" w:cs="Times New Roman"/>
            <w:i/>
            <w:iCs/>
            <w:sz w:val="24"/>
            <w:szCs w:val="24"/>
          </w:rPr>
          <w:t>http://ebvpd.eviesiejipirkimai.lt/espd-web/</w:t>
        </w:r>
      </w:hyperlink>
      <w:r w:rsidR="00B7314A" w:rsidRPr="009727BE">
        <w:rPr>
          <w:rFonts w:ascii="Times New Roman" w:hAnsi="Times New Roman" w:cs="Times New Roman"/>
          <w:i/>
          <w:iCs/>
          <w:sz w:val="24"/>
          <w:szCs w:val="24"/>
        </w:rPr>
        <w:t xml:space="preserve"> </w:t>
      </w:r>
      <w:r w:rsidR="00B7314A" w:rsidRPr="009727BE">
        <w:rPr>
          <w:rFonts w:ascii="Times New Roman" w:hAnsi="Times New Roman" w:cs="Times New Roman"/>
          <w:sz w:val="24"/>
          <w:szCs w:val="24"/>
        </w:rPr>
        <w:t>ir užpildžius</w:t>
      </w:r>
      <w:r w:rsidRPr="009727BE">
        <w:rPr>
          <w:rFonts w:ascii="Times New Roman" w:hAnsi="Times New Roman" w:cs="Times New Roman"/>
          <w:sz w:val="24"/>
          <w:szCs w:val="24"/>
        </w:rPr>
        <w:t xml:space="preserve"> </w:t>
      </w:r>
      <w:r w:rsidR="006927C4" w:rsidRPr="009727BE">
        <w:rPr>
          <w:rFonts w:ascii="Times New Roman" w:hAnsi="Times New Roman" w:cs="Times New Roman"/>
          <w:sz w:val="24"/>
          <w:szCs w:val="24"/>
        </w:rPr>
        <w:t xml:space="preserve">bei </w:t>
      </w:r>
      <w:r w:rsidRPr="009727BE">
        <w:rPr>
          <w:rFonts w:ascii="Times New Roman" w:hAnsi="Times New Roman" w:cs="Times New Roman"/>
          <w:sz w:val="24"/>
          <w:szCs w:val="24"/>
        </w:rPr>
        <w:t>atsisiuntus pateikiamas su pasiūlymu. Atskirą EBVPD pildo:</w:t>
      </w:r>
    </w:p>
    <w:p w14:paraId="67F0E114" w14:textId="2786FD38" w:rsidR="00CE4D5D" w:rsidRPr="009727BE" w:rsidRDefault="00CE4D5D" w:rsidP="00CE4D5D">
      <w:pPr>
        <w:pStyle w:val="Sraopastraipa"/>
        <w:spacing w:line="20" w:lineRule="atLeast"/>
        <w:ind w:left="567" w:firstLine="284"/>
        <w:rPr>
          <w:rFonts w:ascii="Times New Roman" w:hAnsi="Times New Roman" w:cs="Times New Roman"/>
          <w:bCs/>
          <w:iCs/>
          <w:sz w:val="24"/>
          <w:szCs w:val="24"/>
        </w:rPr>
      </w:pPr>
      <w:r w:rsidRPr="009727BE">
        <w:rPr>
          <w:rFonts w:ascii="Times New Roman" w:hAnsi="Times New Roman" w:cs="Times New Roman"/>
          <w:sz w:val="24"/>
          <w:szCs w:val="24"/>
        </w:rPr>
        <w:t xml:space="preserve">- </w:t>
      </w:r>
      <w:r w:rsidRPr="009727BE">
        <w:rPr>
          <w:rFonts w:ascii="Times New Roman" w:hAnsi="Times New Roman" w:cs="Times New Roman"/>
          <w:bCs/>
          <w:iCs/>
          <w:sz w:val="24"/>
          <w:szCs w:val="24"/>
        </w:rPr>
        <w:t>t</w:t>
      </w:r>
      <w:r w:rsidR="007E11AF" w:rsidRPr="009727BE">
        <w:rPr>
          <w:rFonts w:ascii="Times New Roman" w:hAnsi="Times New Roman" w:cs="Times New Roman"/>
          <w:bCs/>
          <w:iCs/>
          <w:sz w:val="24"/>
          <w:szCs w:val="24"/>
        </w:rPr>
        <w:t>ei</w:t>
      </w:r>
      <w:r w:rsidRPr="009727BE">
        <w:rPr>
          <w:rFonts w:ascii="Times New Roman" w:hAnsi="Times New Roman" w:cs="Times New Roman"/>
          <w:bCs/>
          <w:iCs/>
          <w:sz w:val="24"/>
          <w:szCs w:val="24"/>
        </w:rPr>
        <w:t>kėjas;</w:t>
      </w:r>
    </w:p>
    <w:p w14:paraId="1EF7ADB6" w14:textId="015F9EF1" w:rsidR="00CE4D5D" w:rsidRPr="009727BE" w:rsidRDefault="00CE4D5D" w:rsidP="00CE4D5D">
      <w:pPr>
        <w:pStyle w:val="Sraopastraipa"/>
        <w:spacing w:line="20" w:lineRule="atLeast"/>
        <w:ind w:left="567" w:firstLine="284"/>
        <w:rPr>
          <w:rFonts w:ascii="Times New Roman" w:hAnsi="Times New Roman" w:cs="Times New Roman"/>
          <w:bCs/>
          <w:iCs/>
          <w:sz w:val="24"/>
          <w:szCs w:val="24"/>
        </w:rPr>
      </w:pPr>
      <w:r w:rsidRPr="009727BE">
        <w:rPr>
          <w:rFonts w:ascii="Times New Roman" w:hAnsi="Times New Roman" w:cs="Times New Roman"/>
          <w:bCs/>
          <w:iCs/>
          <w:sz w:val="24"/>
          <w:szCs w:val="24"/>
        </w:rPr>
        <w:t>- kiekvienas t</w:t>
      </w:r>
      <w:r w:rsidR="007E11AF" w:rsidRPr="009727BE">
        <w:rPr>
          <w:rFonts w:ascii="Times New Roman" w:hAnsi="Times New Roman" w:cs="Times New Roman"/>
          <w:bCs/>
          <w:iCs/>
          <w:sz w:val="24"/>
          <w:szCs w:val="24"/>
        </w:rPr>
        <w:t>ei</w:t>
      </w:r>
      <w:r w:rsidRPr="009727BE">
        <w:rPr>
          <w:rFonts w:ascii="Times New Roman" w:hAnsi="Times New Roman" w:cs="Times New Roman"/>
          <w:bCs/>
          <w:iCs/>
          <w:sz w:val="24"/>
          <w:szCs w:val="24"/>
        </w:rPr>
        <w:t>kėjų grupės narys (jeigu pasiūlymą teikia t</w:t>
      </w:r>
      <w:r w:rsidR="007E11AF" w:rsidRPr="009727BE">
        <w:rPr>
          <w:rFonts w:ascii="Times New Roman" w:hAnsi="Times New Roman" w:cs="Times New Roman"/>
          <w:bCs/>
          <w:iCs/>
          <w:sz w:val="24"/>
          <w:szCs w:val="24"/>
        </w:rPr>
        <w:t>ei</w:t>
      </w:r>
      <w:r w:rsidRPr="009727BE">
        <w:rPr>
          <w:rFonts w:ascii="Times New Roman" w:hAnsi="Times New Roman" w:cs="Times New Roman"/>
          <w:bCs/>
          <w:iCs/>
          <w:sz w:val="24"/>
          <w:szCs w:val="24"/>
        </w:rPr>
        <w:t>kėjų grupė);</w:t>
      </w:r>
    </w:p>
    <w:p w14:paraId="1ECFD2BF" w14:textId="67DB7281" w:rsidR="00CE4D5D" w:rsidRPr="009727BE" w:rsidRDefault="00CE4D5D" w:rsidP="00EA6B16">
      <w:pPr>
        <w:pStyle w:val="Sraopastraipa"/>
        <w:spacing w:after="0" w:line="240" w:lineRule="auto"/>
        <w:ind w:left="0" w:firstLine="851"/>
        <w:rPr>
          <w:rFonts w:ascii="Times New Roman" w:hAnsi="Times New Roman" w:cs="Times New Roman"/>
          <w:sz w:val="24"/>
          <w:szCs w:val="24"/>
        </w:rPr>
      </w:pPr>
      <w:r w:rsidRPr="009727BE">
        <w:rPr>
          <w:rFonts w:ascii="Times New Roman" w:hAnsi="Times New Roman" w:cs="Times New Roman"/>
          <w:bCs/>
          <w:iCs/>
          <w:sz w:val="24"/>
          <w:szCs w:val="24"/>
        </w:rPr>
        <w:t>- kiekvienas ūkio subjektas, jeigu t</w:t>
      </w:r>
      <w:r w:rsidR="007E11AF" w:rsidRPr="009727BE">
        <w:rPr>
          <w:rFonts w:ascii="Times New Roman" w:hAnsi="Times New Roman" w:cs="Times New Roman"/>
          <w:bCs/>
          <w:iCs/>
          <w:sz w:val="24"/>
          <w:szCs w:val="24"/>
        </w:rPr>
        <w:t>ei</w:t>
      </w:r>
      <w:r w:rsidRPr="009727BE">
        <w:rPr>
          <w:rFonts w:ascii="Times New Roman" w:hAnsi="Times New Roman" w:cs="Times New Roman"/>
          <w:bCs/>
          <w:iCs/>
          <w:sz w:val="24"/>
          <w:szCs w:val="24"/>
        </w:rPr>
        <w:t xml:space="preserve">kėjas remiasi jo pajėgumais pagal </w:t>
      </w:r>
      <w:r w:rsidRPr="009727BE">
        <w:rPr>
          <w:rFonts w:ascii="Times New Roman" w:hAnsi="Times New Roman" w:cs="Times New Roman"/>
          <w:sz w:val="24"/>
          <w:szCs w:val="24"/>
        </w:rPr>
        <w:t xml:space="preserve">Viešųjų pirkimų įstatymo </w:t>
      </w:r>
      <w:r w:rsidRPr="009727BE">
        <w:rPr>
          <w:rFonts w:ascii="Times New Roman" w:hAnsi="Times New Roman" w:cs="Times New Roman"/>
          <w:bCs/>
          <w:iCs/>
          <w:sz w:val="24"/>
          <w:szCs w:val="24"/>
        </w:rPr>
        <w:t>49 straipsnį.</w:t>
      </w:r>
    </w:p>
    <w:p w14:paraId="25D4A2A2" w14:textId="1BB6C2F9" w:rsidR="00CE4D5D" w:rsidRPr="009727BE" w:rsidRDefault="00CE4D5D" w:rsidP="00EA6B16">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3.2. </w:t>
      </w:r>
      <w:r w:rsidRPr="009727BE">
        <w:rPr>
          <w:rFonts w:ascii="Times New Roman" w:hAnsi="Times New Roman" w:cs="Times New Roman"/>
          <w:b/>
          <w:bCs/>
          <w:i/>
          <w:iCs/>
          <w:sz w:val="24"/>
          <w:szCs w:val="24"/>
        </w:rPr>
        <w:t>Perkančioji organizacija su pasiūlymu nereikalauja pateikti konkurso sąlygų 3 priedo 1 lentelėje nurodytų pašalinimo pagrindų nebuvimą įrodančių dokumentų. Šių dokumentų  bus prašoma tik iš ekonomiškai naudingiausią pasiūlymą pateikusio t</w:t>
      </w:r>
      <w:r w:rsidR="007E11AF" w:rsidRPr="009727BE">
        <w:rPr>
          <w:rFonts w:ascii="Times New Roman" w:hAnsi="Times New Roman" w:cs="Times New Roman"/>
          <w:b/>
          <w:bCs/>
          <w:i/>
          <w:iCs/>
          <w:sz w:val="24"/>
          <w:szCs w:val="24"/>
        </w:rPr>
        <w:t>ei</w:t>
      </w:r>
      <w:r w:rsidRPr="009727BE">
        <w:rPr>
          <w:rFonts w:ascii="Times New Roman" w:hAnsi="Times New Roman" w:cs="Times New Roman"/>
          <w:b/>
          <w:bCs/>
          <w:i/>
          <w:iCs/>
          <w:sz w:val="24"/>
          <w:szCs w:val="24"/>
        </w:rPr>
        <w:t>kėjo prieš nustatant laimėjusį pasiūlymą.</w:t>
      </w:r>
      <w:r w:rsidRPr="009727BE">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6FF1FF" w14:textId="45A3957F"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3.3. Pašalinimo pagrindai taikomi t</w:t>
      </w:r>
      <w:r w:rsidR="00474D0B" w:rsidRPr="009727BE">
        <w:rPr>
          <w:rFonts w:ascii="Times New Roman" w:hAnsi="Times New Roman" w:cs="Times New Roman"/>
          <w:sz w:val="24"/>
          <w:szCs w:val="24"/>
        </w:rPr>
        <w:t>ei</w:t>
      </w:r>
      <w:r w:rsidRPr="009727BE">
        <w:rPr>
          <w:rFonts w:ascii="Times New Roman" w:hAnsi="Times New Roman" w:cs="Times New Roman"/>
          <w:sz w:val="24"/>
          <w:szCs w:val="24"/>
        </w:rPr>
        <w:t>kėjui (kai pasiūlymą teikia ūkio subjektų grupė – visiems tos grupės nariams) ir ūkio subjektams, kurių pajėgumais t</w:t>
      </w:r>
      <w:r w:rsidR="00474D0B" w:rsidRPr="009727BE">
        <w:rPr>
          <w:rFonts w:ascii="Times New Roman" w:hAnsi="Times New Roman" w:cs="Times New Roman"/>
          <w:sz w:val="24"/>
          <w:szCs w:val="24"/>
        </w:rPr>
        <w:t>ei</w:t>
      </w:r>
      <w:r w:rsidRPr="009727BE">
        <w:rPr>
          <w:rFonts w:ascii="Times New Roman" w:hAnsi="Times New Roman" w:cs="Times New Roman"/>
          <w:sz w:val="24"/>
          <w:szCs w:val="24"/>
        </w:rPr>
        <w:t>kėjas remiasi (pagal Viešųjų pirkimų įstatymo 49 straipsnį). Perkančioji organizacija netikrina fizinių asmenų (specialistų), kurių pajėgumais t</w:t>
      </w:r>
      <w:r w:rsidR="00474D0B" w:rsidRPr="009727BE">
        <w:rPr>
          <w:rFonts w:ascii="Times New Roman" w:hAnsi="Times New Roman" w:cs="Times New Roman"/>
          <w:sz w:val="24"/>
          <w:szCs w:val="24"/>
        </w:rPr>
        <w:t>ei</w:t>
      </w:r>
      <w:r w:rsidRPr="009727BE">
        <w:rPr>
          <w:rFonts w:ascii="Times New Roman" w:hAnsi="Times New Roman" w:cs="Times New Roman"/>
          <w:sz w:val="24"/>
          <w:szCs w:val="24"/>
        </w:rPr>
        <w:t>kėjas remiasi pagal Viešųjų pirkimų įstatymo 49 straipsnį ir kuriuos, pirkimo laimėjimo atveju, t</w:t>
      </w:r>
      <w:r w:rsidR="007A447E" w:rsidRPr="009727BE">
        <w:rPr>
          <w:rFonts w:ascii="Times New Roman" w:hAnsi="Times New Roman" w:cs="Times New Roman"/>
          <w:sz w:val="24"/>
          <w:szCs w:val="24"/>
        </w:rPr>
        <w:t>ei</w:t>
      </w:r>
      <w:r w:rsidRPr="009727BE">
        <w:rPr>
          <w:rFonts w:ascii="Times New Roman" w:hAnsi="Times New Roman" w:cs="Times New Roman"/>
          <w:sz w:val="24"/>
          <w:szCs w:val="24"/>
        </w:rPr>
        <w:t>kėjas ketina įdarbinti, (kvazisubt</w:t>
      </w:r>
      <w:r w:rsidR="00CA7E11" w:rsidRPr="009727BE">
        <w:rPr>
          <w:rFonts w:ascii="Times New Roman" w:hAnsi="Times New Roman" w:cs="Times New Roman"/>
          <w:sz w:val="24"/>
          <w:szCs w:val="24"/>
        </w:rPr>
        <w:t>ei</w:t>
      </w:r>
      <w:r w:rsidRPr="009727BE">
        <w:rPr>
          <w:rFonts w:ascii="Times New Roman" w:hAnsi="Times New Roman" w:cs="Times New Roman"/>
          <w:sz w:val="24"/>
          <w:szCs w:val="24"/>
        </w:rPr>
        <w:t>kėjų) pašalinimo pagrindų.</w:t>
      </w:r>
    </w:p>
    <w:p w14:paraId="06A3B8FA" w14:textId="3482F146"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3.4. Perkančioji organizacija t</w:t>
      </w:r>
      <w:r w:rsidR="007A447E" w:rsidRPr="009727BE">
        <w:rPr>
          <w:rFonts w:ascii="Times New Roman" w:hAnsi="Times New Roman" w:cs="Times New Roman"/>
          <w:sz w:val="24"/>
          <w:szCs w:val="24"/>
        </w:rPr>
        <w:t>ei</w:t>
      </w:r>
      <w:r w:rsidRPr="009727BE">
        <w:rPr>
          <w:rFonts w:ascii="Times New Roman" w:hAnsi="Times New Roman" w:cs="Times New Roman"/>
          <w:sz w:val="24"/>
          <w:szCs w:val="24"/>
        </w:rPr>
        <w:t>kėją pašalina iš pirkimo procedūros bet kuriame pirkimo procedūros etape, jeigu paaiškėja, kad dėl savo veiksmų ar neveikimo prieš pirkimo procedūrą ar jos metu jis atitinka bent vieną iš pirkimo dokumentuose nustatytų t</w:t>
      </w:r>
      <w:r w:rsidR="007A447E" w:rsidRPr="009727BE">
        <w:rPr>
          <w:rFonts w:ascii="Times New Roman" w:hAnsi="Times New Roman" w:cs="Times New Roman"/>
          <w:sz w:val="24"/>
          <w:szCs w:val="24"/>
        </w:rPr>
        <w:t>ei</w:t>
      </w:r>
      <w:r w:rsidRPr="009727BE">
        <w:rPr>
          <w:rFonts w:ascii="Times New Roman" w:hAnsi="Times New Roman" w:cs="Times New Roman"/>
          <w:sz w:val="24"/>
          <w:szCs w:val="24"/>
        </w:rPr>
        <w:t>kėjo pašalinimo pagrindų, išskyrus Viešųjų pirkimų įstatymo 46 straipsnio 10 daly</w:t>
      </w:r>
      <w:r w:rsidR="00951E7F" w:rsidRPr="009727BE">
        <w:rPr>
          <w:rFonts w:ascii="Times New Roman" w:hAnsi="Times New Roman" w:cs="Times New Roman"/>
          <w:sz w:val="24"/>
          <w:szCs w:val="24"/>
        </w:rPr>
        <w:t>je</w:t>
      </w:r>
      <w:r w:rsidRPr="009727BE">
        <w:rPr>
          <w:rFonts w:ascii="Times New Roman" w:hAnsi="Times New Roman" w:cs="Times New Roman"/>
          <w:sz w:val="24"/>
          <w:szCs w:val="24"/>
        </w:rPr>
        <w:t xml:space="preserve"> nustatytus atvejus (tačiau atsižvelgiant į Viešųjų pirkimų įstatymo 46 straipsnio 11 ir 12 dalių nuostatas).</w:t>
      </w:r>
    </w:p>
    <w:p w14:paraId="51FC1387" w14:textId="11B53981"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3.5. Perkančioji organizacija, priimdama sprendimus dėl t</w:t>
      </w:r>
      <w:r w:rsidR="007A447E" w:rsidRPr="009727BE">
        <w:rPr>
          <w:rFonts w:ascii="Times New Roman" w:hAnsi="Times New Roman" w:cs="Times New Roman"/>
          <w:sz w:val="24"/>
          <w:szCs w:val="24"/>
        </w:rPr>
        <w:t>ei</w:t>
      </w:r>
      <w:r w:rsidRPr="009727BE">
        <w:rPr>
          <w:rFonts w:ascii="Times New Roman" w:hAnsi="Times New Roman" w:cs="Times New Roman"/>
          <w:sz w:val="24"/>
          <w:szCs w:val="24"/>
        </w:rPr>
        <w:t>kėjo pašalinimo iš pirkimo procedūros Viešųjų pirkimų įstatymo 46 straipsnio 4 ir 6 dalyse nurodytais pašalinimo pagrindais, atsižvelgia į tai, ar vertinant t</w:t>
      </w:r>
      <w:r w:rsidR="007A447E" w:rsidRPr="009727BE">
        <w:rPr>
          <w:rFonts w:ascii="Times New Roman" w:hAnsi="Times New Roman" w:cs="Times New Roman"/>
          <w:sz w:val="24"/>
          <w:szCs w:val="24"/>
        </w:rPr>
        <w:t>ei</w:t>
      </w:r>
      <w:r w:rsidRPr="009727BE">
        <w:rPr>
          <w:rFonts w:ascii="Times New Roman" w:hAnsi="Times New Roman" w:cs="Times New Roman"/>
          <w:sz w:val="24"/>
          <w:szCs w:val="24"/>
        </w:rPr>
        <w:t>kėjo patikimumą t</w:t>
      </w:r>
      <w:r w:rsidR="007A447E" w:rsidRPr="009727BE">
        <w:rPr>
          <w:rFonts w:ascii="Times New Roman" w:hAnsi="Times New Roman" w:cs="Times New Roman"/>
          <w:sz w:val="24"/>
          <w:szCs w:val="24"/>
        </w:rPr>
        <w:t>ei</w:t>
      </w:r>
      <w:r w:rsidRPr="009727BE">
        <w:rPr>
          <w:rFonts w:ascii="Times New Roman" w:hAnsi="Times New Roman" w:cs="Times New Roman"/>
          <w:sz w:val="24"/>
          <w:szCs w:val="24"/>
        </w:rPr>
        <w:t>kėjo pašalinimas iš pirkimo procedūros proporcingas vertinamam t</w:t>
      </w:r>
      <w:r w:rsidR="007A447E" w:rsidRPr="009727BE">
        <w:rPr>
          <w:rFonts w:ascii="Times New Roman" w:hAnsi="Times New Roman" w:cs="Times New Roman"/>
          <w:sz w:val="24"/>
          <w:szCs w:val="24"/>
        </w:rPr>
        <w:t>ei</w:t>
      </w:r>
      <w:r w:rsidRPr="009727BE">
        <w:rPr>
          <w:rFonts w:ascii="Times New Roman" w:hAnsi="Times New Roman" w:cs="Times New Roman"/>
          <w:sz w:val="24"/>
          <w:szCs w:val="24"/>
        </w:rPr>
        <w:t>kėjo elgesiui, Viešųjų pirkimų įstatymo 46 straipsnio 4 dalies 7 punkto c papunkčio atveju – ar taikant šį t</w:t>
      </w:r>
      <w:r w:rsidR="007A447E" w:rsidRPr="009727BE">
        <w:rPr>
          <w:rFonts w:ascii="Times New Roman" w:hAnsi="Times New Roman" w:cs="Times New Roman"/>
          <w:sz w:val="24"/>
          <w:szCs w:val="24"/>
        </w:rPr>
        <w:t>ei</w:t>
      </w:r>
      <w:r w:rsidRPr="009727BE">
        <w:rPr>
          <w:rFonts w:ascii="Times New Roman" w:hAnsi="Times New Roman" w:cs="Times New Roman"/>
          <w:sz w:val="24"/>
          <w:szCs w:val="24"/>
        </w:rPr>
        <w:t>kėjo pašalinimo iš pirkimo procedūros pagrindą nebūtų reikšmingai apribota konkurencija. Priimant sprendimus dėl t</w:t>
      </w:r>
      <w:r w:rsidR="007A447E" w:rsidRPr="009727BE">
        <w:rPr>
          <w:rFonts w:ascii="Times New Roman" w:hAnsi="Times New Roman" w:cs="Times New Roman"/>
          <w:sz w:val="24"/>
          <w:szCs w:val="24"/>
        </w:rPr>
        <w:t>ei</w:t>
      </w:r>
      <w:r w:rsidRPr="009727BE">
        <w:rPr>
          <w:rFonts w:ascii="Times New Roman" w:hAnsi="Times New Roman" w:cs="Times New Roman"/>
          <w:sz w:val="24"/>
          <w:szCs w:val="24"/>
        </w:rPr>
        <w:t>kėjo pašalinimo iš pirkimo procedūros Viešųjų pirkimų įstatymo 46 straipsnio 4 dalies 4 ir 6 punktuose nurodytais pašalinimo pagrindais, gali būti atsižvelgiama į pagal Viešųjų pirkimų įstatymo 52 ir 91 straipsnius skelbiamą informaciją.</w:t>
      </w:r>
    </w:p>
    <w:p w14:paraId="4E861189" w14:textId="7F7A3969"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w:t>
      </w:r>
      <w:r w:rsidR="00016CBA" w:rsidRPr="009727BE">
        <w:rPr>
          <w:rFonts w:ascii="Times New Roman" w:hAnsi="Times New Roman" w:cs="Times New Roman"/>
          <w:sz w:val="24"/>
          <w:szCs w:val="24"/>
        </w:rPr>
        <w:t>ei</w:t>
      </w:r>
      <w:r w:rsidRPr="009727BE">
        <w:rPr>
          <w:rFonts w:ascii="Times New Roman" w:hAnsi="Times New Roman" w:cs="Times New Roman"/>
          <w:sz w:val="24"/>
          <w:szCs w:val="24"/>
        </w:rPr>
        <w:t>kėjai. Dėl dokumentų, kuriuos turi pateikti užsienio šalių t</w:t>
      </w:r>
      <w:r w:rsidR="00016CBA"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kėjai, informaciją Perkančioji organizacija pasitikrina „e-Certis“, adresu </w:t>
      </w:r>
      <w:hyperlink r:id="rId15">
        <w:r w:rsidRPr="009727BE">
          <w:rPr>
            <w:rStyle w:val="Hipersaitas"/>
            <w:rFonts w:ascii="Times New Roman" w:hAnsi="Times New Roman" w:cs="Times New Roman"/>
            <w:sz w:val="24"/>
            <w:szCs w:val="24"/>
          </w:rPr>
          <w:t>https://ec.europa.eu/tools/ecertis/</w:t>
        </w:r>
      </w:hyperlink>
      <w:r w:rsidRPr="009727BE">
        <w:rPr>
          <w:rFonts w:ascii="Times New Roman" w:hAnsi="Times New Roman" w:cs="Times New Roman"/>
          <w:sz w:val="24"/>
          <w:szCs w:val="24"/>
        </w:rPr>
        <w:t>.</w:t>
      </w:r>
    </w:p>
    <w:p w14:paraId="085B9967" w14:textId="2579A188"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3.7. Perkančioji organizacija nereikalauja iš t</w:t>
      </w:r>
      <w:r w:rsidR="00016CBA" w:rsidRPr="009727BE">
        <w:rPr>
          <w:rFonts w:ascii="Times New Roman" w:hAnsi="Times New Roman" w:cs="Times New Roman"/>
          <w:sz w:val="24"/>
          <w:szCs w:val="24"/>
        </w:rPr>
        <w:t>ei</w:t>
      </w:r>
      <w:r w:rsidRPr="009727BE">
        <w:rPr>
          <w:rFonts w:ascii="Times New Roman" w:hAnsi="Times New Roman" w:cs="Times New Roman"/>
          <w:sz w:val="24"/>
          <w:szCs w:val="24"/>
        </w:rPr>
        <w:t>kėjo pateikti dokumentų, patvirtinančių jo pašalinimo pagrindų nebuvimą, jeigu ji:</w:t>
      </w:r>
    </w:p>
    <w:p w14:paraId="3D18B5B9"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00419C" w14:textId="5C8EDE11"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3.7.2. šiuos dokumentus jau turi iš ankstesnių pirkimo procedūrų, jeigu šiuose dokumentuose nurodyta informacija vis dar yra aktuali (dokumentas išduotas prieš ne daugiau dienų, negu nurodyta </w:t>
      </w:r>
      <w:r w:rsidR="00E338C1">
        <w:rPr>
          <w:rFonts w:ascii="Times New Roman" w:hAnsi="Times New Roman" w:cs="Times New Roman"/>
          <w:sz w:val="24"/>
          <w:szCs w:val="24"/>
        </w:rPr>
        <w:t xml:space="preserve">3 priedo 1 lentelės atitinkamoje </w:t>
      </w:r>
      <w:r w:rsidRPr="009727BE">
        <w:rPr>
          <w:rFonts w:ascii="Times New Roman" w:hAnsi="Times New Roman" w:cs="Times New Roman"/>
          <w:sz w:val="24"/>
          <w:szCs w:val="24"/>
        </w:rPr>
        <w:t>eilutėje).</w:t>
      </w:r>
    </w:p>
    <w:p w14:paraId="3CE201D9" w14:textId="1A6832DC"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3.8. Jeigu t</w:t>
      </w:r>
      <w:r w:rsidR="00016CBA" w:rsidRPr="009727BE">
        <w:rPr>
          <w:rFonts w:ascii="Times New Roman" w:hAnsi="Times New Roman" w:cs="Times New Roman"/>
          <w:sz w:val="24"/>
          <w:szCs w:val="24"/>
        </w:rPr>
        <w:t>ei</w:t>
      </w:r>
      <w:r w:rsidRPr="009727BE">
        <w:rPr>
          <w:rFonts w:ascii="Times New Roman" w:hAnsi="Times New Roman" w:cs="Times New Roman"/>
          <w:sz w:val="24"/>
          <w:szCs w:val="24"/>
        </w:rPr>
        <w:t>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6DA531"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3.8.1. priesaikos deklaracija;</w:t>
      </w:r>
    </w:p>
    <w:p w14:paraId="1A672DF5" w14:textId="6831B0C8"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3.8.2. oficialia t</w:t>
      </w:r>
      <w:r w:rsidR="00016CBA" w:rsidRPr="009727BE">
        <w:rPr>
          <w:rFonts w:ascii="Times New Roman" w:hAnsi="Times New Roman" w:cs="Times New Roman"/>
          <w:sz w:val="24"/>
          <w:szCs w:val="24"/>
        </w:rPr>
        <w:t>ei</w:t>
      </w:r>
      <w:r w:rsidRPr="009727BE">
        <w:rPr>
          <w:rFonts w:ascii="Times New Roman" w:hAnsi="Times New Roman" w:cs="Times New Roman"/>
          <w:sz w:val="24"/>
          <w:szCs w:val="24"/>
        </w:rPr>
        <w:t>kėjo deklaracija, jeigu šalyje nenaudojama priesaikos deklaracija. Oficiali deklaracija turi būti patvirtinta valstybės narės ar t</w:t>
      </w:r>
      <w:r w:rsidR="00016CBA"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kėjo kilmės šalies arba šalies, kurioje jis registruotas, </w:t>
      </w:r>
      <w:r w:rsidRPr="009727BE">
        <w:rPr>
          <w:rFonts w:ascii="Times New Roman" w:hAnsi="Times New Roman" w:cs="Times New Roman"/>
          <w:sz w:val="24"/>
          <w:szCs w:val="24"/>
        </w:rPr>
        <w:lastRenderedPageBreak/>
        <w:t>kompetentingos teisinės ar administracinės institucijos, notaro arba kompetentingos profesinės ar prekybos organizacijos.</w:t>
      </w:r>
    </w:p>
    <w:p w14:paraId="035ACBBA" w14:textId="7900B97A"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3.9. T</w:t>
      </w:r>
      <w:r w:rsidR="00016CBA"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dalyvaujantis pirkime, turi atitikti visus konkurso sąlygų 3 </w:t>
      </w:r>
      <w:r w:rsidRPr="00D324A7">
        <w:rPr>
          <w:rFonts w:ascii="Times New Roman" w:hAnsi="Times New Roman" w:cs="Times New Roman"/>
          <w:sz w:val="24"/>
          <w:szCs w:val="24"/>
        </w:rPr>
        <w:t xml:space="preserve">priedo 2 ir 3 lentelėse </w:t>
      </w:r>
      <w:r w:rsidRPr="009727BE">
        <w:rPr>
          <w:rFonts w:ascii="Times New Roman" w:hAnsi="Times New Roman" w:cs="Times New Roman"/>
          <w:sz w:val="24"/>
          <w:szCs w:val="24"/>
        </w:rPr>
        <w:t>nurodytus kvalifikacijos reikalavimus. T</w:t>
      </w:r>
      <w:r w:rsidR="000F4DF7" w:rsidRPr="009727BE">
        <w:rPr>
          <w:rFonts w:ascii="Times New Roman" w:hAnsi="Times New Roman" w:cs="Times New Roman"/>
          <w:sz w:val="24"/>
          <w:szCs w:val="24"/>
        </w:rPr>
        <w:t>ei</w:t>
      </w:r>
      <w:r w:rsidRPr="009727BE">
        <w:rPr>
          <w:rFonts w:ascii="Times New Roman" w:hAnsi="Times New Roman" w:cs="Times New Roman"/>
          <w:sz w:val="24"/>
          <w:szCs w:val="24"/>
        </w:rPr>
        <w:t>kėjo kvalifikacija turi būti įgyta iki pasiūlymų pateikimo termino pabaigos (susipažinimo su pasiūlymais dienos).</w:t>
      </w:r>
    </w:p>
    <w:p w14:paraId="4D464921" w14:textId="77777777" w:rsidR="00CE4D5D" w:rsidRPr="009727BE" w:rsidRDefault="00CE4D5D" w:rsidP="00CE4D5D">
      <w:pPr>
        <w:spacing w:after="0" w:line="240" w:lineRule="auto"/>
        <w:ind w:firstLine="851"/>
        <w:jc w:val="both"/>
        <w:rPr>
          <w:rFonts w:ascii="Times New Roman" w:hAnsi="Times New Roman" w:cs="Times New Roman"/>
          <w:b/>
          <w:bCs/>
          <w:i/>
          <w:iCs/>
          <w:sz w:val="24"/>
          <w:szCs w:val="24"/>
        </w:rPr>
      </w:pPr>
      <w:r w:rsidRPr="009727BE">
        <w:rPr>
          <w:rFonts w:ascii="Times New Roman" w:hAnsi="Times New Roman" w:cs="Times New Roman"/>
          <w:sz w:val="24"/>
          <w:szCs w:val="24"/>
        </w:rPr>
        <w:t>3.10</w:t>
      </w:r>
      <w:r w:rsidRPr="009727BE">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1C70576C" w14:textId="7739E601"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w:t>
      </w:r>
      <w:r w:rsidRPr="009727BE">
        <w:rPr>
          <w:rFonts w:ascii="Times New Roman" w:eastAsiaTheme="minorHAnsi" w:hAnsi="Times New Roman" w:cs="Times New Roman"/>
          <w:kern w:val="0"/>
          <w:sz w:val="24"/>
          <w:szCs w:val="24"/>
        </w:rPr>
        <w:t xml:space="preserve"> </w:t>
      </w:r>
      <w:r w:rsidRPr="009727BE">
        <w:rPr>
          <w:rFonts w:ascii="Times New Roman" w:hAnsi="Times New Roman" w:cs="Times New Roman"/>
          <w:sz w:val="24"/>
          <w:szCs w:val="24"/>
        </w:rPr>
        <w:t>Jeigu t</w:t>
      </w:r>
      <w:r w:rsidR="000F4DF7" w:rsidRPr="009727BE">
        <w:rPr>
          <w:rFonts w:ascii="Times New Roman" w:hAnsi="Times New Roman" w:cs="Times New Roman"/>
          <w:sz w:val="24"/>
          <w:szCs w:val="24"/>
        </w:rPr>
        <w:t>ei</w:t>
      </w:r>
      <w:r w:rsidRPr="009727BE">
        <w:rPr>
          <w:rFonts w:ascii="Times New Roman" w:hAnsi="Times New Roman" w:cs="Times New Roman"/>
          <w:sz w:val="24"/>
          <w:szCs w:val="24"/>
        </w:rPr>
        <w:t>kėjo kvalifikacija dėl teisės verstis atitinkama veikla nebuvo tikrinama arba tikrinama ne visa apimtimi, t</w:t>
      </w:r>
      <w:r w:rsidR="000F4DF7" w:rsidRPr="009727BE">
        <w:rPr>
          <w:rFonts w:ascii="Times New Roman" w:hAnsi="Times New Roman" w:cs="Times New Roman"/>
          <w:sz w:val="24"/>
          <w:szCs w:val="24"/>
        </w:rPr>
        <w:t>ei</w:t>
      </w:r>
      <w:r w:rsidRPr="009727BE">
        <w:rPr>
          <w:rFonts w:ascii="Times New Roman" w:hAnsi="Times New Roman" w:cs="Times New Roman"/>
          <w:sz w:val="24"/>
          <w:szCs w:val="24"/>
        </w:rPr>
        <w:t>kėjas, teikdamas pasiūlymą, perkančiajai organizacijai įsipareigoja, kad sutartį vykdys tik teisę verstis atitinkama veikla turintys asmenys.</w:t>
      </w:r>
    </w:p>
    <w:p w14:paraId="1CD69B4F" w14:textId="0FF0CF1E"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3.12. Perkančioji organizacija turi teisę reikalauti, kad užsienio valstybės t</w:t>
      </w:r>
      <w:r w:rsidR="000F4DF7" w:rsidRPr="009727BE">
        <w:rPr>
          <w:rFonts w:ascii="Times New Roman" w:hAnsi="Times New Roman" w:cs="Times New Roman"/>
          <w:sz w:val="24"/>
          <w:szCs w:val="24"/>
        </w:rPr>
        <w:t>ei</w:t>
      </w:r>
      <w:r w:rsidRPr="009727BE">
        <w:rPr>
          <w:rFonts w:ascii="Times New Roman" w:hAnsi="Times New Roman" w:cs="Times New Roman"/>
          <w:sz w:val="24"/>
          <w:szCs w:val="24"/>
        </w:rPr>
        <w:t>kėjo valstybėje išduoti šio skyriaus 3.2 punkte nurodyti dokumentai būtų legalizuoti vadovaujantis Dokumentų legalizavimo ir tvirtinimo pažyma (Apostille) tvarkos aprašu, patvirtintu Lietuvos Respublikos Vyriausybės 2006 m. spalio 30</w:t>
      </w:r>
      <w:r w:rsidR="00D669FC" w:rsidRPr="009727BE">
        <w:rPr>
          <w:rFonts w:ascii="Times New Roman" w:hAnsi="Times New Roman" w:cs="Times New Roman"/>
          <w:sz w:val="24"/>
          <w:szCs w:val="24"/>
        </w:rPr>
        <w:t> </w:t>
      </w:r>
      <w:r w:rsidRPr="009727BE">
        <w:rPr>
          <w:rFonts w:ascii="Times New Roman" w:hAnsi="Times New Roman" w:cs="Times New Roman"/>
          <w:sz w:val="24"/>
          <w:szCs w:val="24"/>
        </w:rPr>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010EDB4" w14:textId="723905AC"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3.13. Perkančioji organizacija nereikalauja dokumentų, kurie patvirtina, kad t</w:t>
      </w:r>
      <w:r w:rsidR="000F4DF7" w:rsidRPr="009727BE">
        <w:rPr>
          <w:rFonts w:ascii="Times New Roman" w:hAnsi="Times New Roman" w:cs="Times New Roman"/>
          <w:sz w:val="24"/>
          <w:szCs w:val="24"/>
        </w:rPr>
        <w:t>ei</w:t>
      </w:r>
      <w:r w:rsidRPr="009727BE">
        <w:rPr>
          <w:rFonts w:ascii="Times New Roman" w:hAnsi="Times New Roman" w:cs="Times New Roman"/>
          <w:sz w:val="24"/>
          <w:szCs w:val="24"/>
        </w:rPr>
        <w:t>kėjas atitinka kvalifikacijos reikalavimus t</w:t>
      </w:r>
      <w:r w:rsidR="000F4DF7"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kėjams, jeigu ji: </w:t>
      </w:r>
    </w:p>
    <w:p w14:paraId="547C0195"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3455A040"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3.13.2. šiuos dokumentus jau turi iš ankstesnių pirkimo procedūrų ir šie dokumentai yra galiojantys pasiūlymo pateikimo metu.</w:t>
      </w:r>
    </w:p>
    <w:bookmarkEnd w:id="19"/>
    <w:p w14:paraId="53F17909" w14:textId="0EA11F1A"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3.14. T</w:t>
      </w:r>
      <w:r w:rsidR="000F4DF7" w:rsidRPr="009727BE">
        <w:rPr>
          <w:rFonts w:ascii="Times New Roman" w:hAnsi="Times New Roman" w:cs="Times New Roman"/>
          <w:sz w:val="24"/>
          <w:szCs w:val="24"/>
        </w:rPr>
        <w:t>ei</w:t>
      </w:r>
      <w:r w:rsidRPr="009727BE">
        <w:rPr>
          <w:rFonts w:ascii="Times New Roman" w:hAnsi="Times New Roman" w:cs="Times New Roman"/>
          <w:sz w:val="24"/>
          <w:szCs w:val="24"/>
        </w:rPr>
        <w:t>kėjo pasiūlymas atmetamas, jeigu apie nustatytų reikalavimų atitikimą jis pateikė melagingą informaciją, kurią perkančioji organizacija gali įrodyti bet kokiomis teisėtomis priemonėmis.</w:t>
      </w:r>
    </w:p>
    <w:p w14:paraId="71BD3A8A" w14:textId="77777777" w:rsidR="00CE4D5D" w:rsidRPr="009727BE" w:rsidRDefault="00CE4D5D" w:rsidP="00CE4D5D">
      <w:pPr>
        <w:spacing w:after="0" w:line="240" w:lineRule="auto"/>
        <w:ind w:firstLine="851"/>
        <w:jc w:val="both"/>
        <w:rPr>
          <w:rFonts w:ascii="Times New Roman" w:hAnsi="Times New Roman" w:cs="Times New Roman"/>
          <w:sz w:val="24"/>
          <w:szCs w:val="24"/>
        </w:rPr>
      </w:pPr>
    </w:p>
    <w:p w14:paraId="037BAC09" w14:textId="7EB6DB76" w:rsidR="00CE4D5D" w:rsidRPr="009727BE" w:rsidRDefault="00CE4D5D" w:rsidP="00CE4D5D">
      <w:pPr>
        <w:spacing w:after="0" w:line="240" w:lineRule="auto"/>
        <w:jc w:val="center"/>
        <w:rPr>
          <w:rFonts w:ascii="Times New Roman" w:hAnsi="Times New Roman" w:cs="Times New Roman"/>
          <w:b/>
          <w:bCs/>
          <w:sz w:val="24"/>
          <w:szCs w:val="24"/>
        </w:rPr>
      </w:pPr>
      <w:bookmarkStart w:id="20" w:name="_Toc489450842"/>
      <w:bookmarkStart w:id="21" w:name="_Toc488227451"/>
      <w:bookmarkStart w:id="22" w:name="_Toc61251133"/>
      <w:r w:rsidRPr="009727BE">
        <w:rPr>
          <w:rFonts w:ascii="Times New Roman" w:hAnsi="Times New Roman" w:cs="Times New Roman"/>
          <w:b/>
          <w:bCs/>
          <w:sz w:val="24"/>
          <w:szCs w:val="24"/>
        </w:rPr>
        <w:t>IV. RĖMIMASIS KITŲ ŪKIO SUBJEKTŲ PAJĖGUMAIS IR SUBT</w:t>
      </w:r>
      <w:r w:rsidR="00AB04D3" w:rsidRPr="009727BE">
        <w:rPr>
          <w:rFonts w:ascii="Times New Roman" w:hAnsi="Times New Roman" w:cs="Times New Roman"/>
          <w:b/>
          <w:bCs/>
          <w:sz w:val="24"/>
          <w:szCs w:val="24"/>
        </w:rPr>
        <w:t>EI</w:t>
      </w:r>
      <w:r w:rsidRPr="009727BE">
        <w:rPr>
          <w:rFonts w:ascii="Times New Roman" w:hAnsi="Times New Roman" w:cs="Times New Roman"/>
          <w:b/>
          <w:bCs/>
          <w:sz w:val="24"/>
          <w:szCs w:val="24"/>
        </w:rPr>
        <w:t>KĖJŲ PASITELKIMAS</w:t>
      </w:r>
      <w:bookmarkEnd w:id="20"/>
      <w:bookmarkEnd w:id="21"/>
      <w:bookmarkEnd w:id="22"/>
    </w:p>
    <w:p w14:paraId="3A8377F6" w14:textId="77777777" w:rsidR="00CE4D5D" w:rsidRPr="009727BE" w:rsidRDefault="00CE4D5D" w:rsidP="00CE4D5D">
      <w:pPr>
        <w:spacing w:after="0" w:line="240" w:lineRule="auto"/>
        <w:rPr>
          <w:rFonts w:ascii="Times New Roman" w:hAnsi="Times New Roman" w:cs="Times New Roman"/>
          <w:sz w:val="24"/>
          <w:szCs w:val="24"/>
        </w:rPr>
      </w:pPr>
    </w:p>
    <w:p w14:paraId="609DF607" w14:textId="78E968F2"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4.1. T</w:t>
      </w:r>
      <w:r w:rsidR="00CF5C2B" w:rsidRPr="009727BE">
        <w:rPr>
          <w:rFonts w:ascii="Times New Roman" w:hAnsi="Times New Roman" w:cs="Times New Roman"/>
          <w:sz w:val="24"/>
          <w:szCs w:val="24"/>
        </w:rPr>
        <w:t>ei</w:t>
      </w:r>
      <w:r w:rsidRPr="009727BE">
        <w:rPr>
          <w:rFonts w:ascii="Times New Roman" w:hAnsi="Times New Roman" w:cs="Times New Roman"/>
          <w:sz w:val="24"/>
          <w:szCs w:val="24"/>
        </w:rPr>
        <w:t>kėjas gali remtis kitų ūkio subjektų pajėgumais pagal Viešųjų pirkimų įstatymo 49 straipsnį, kad atitiktų finansinio, ekonominio, techninio ir (arba) profesinio pajėgumo</w:t>
      </w:r>
      <w:r w:rsidRPr="009727BE" w:rsidDel="005F0941">
        <w:rPr>
          <w:rFonts w:ascii="Times New Roman" w:hAnsi="Times New Roman" w:cs="Times New Roman"/>
          <w:sz w:val="24"/>
          <w:szCs w:val="24"/>
        </w:rPr>
        <w:t xml:space="preserve"> </w:t>
      </w:r>
      <w:r w:rsidRPr="009727BE">
        <w:rPr>
          <w:rFonts w:ascii="Times New Roman" w:hAnsi="Times New Roman" w:cs="Times New Roman"/>
          <w:sz w:val="24"/>
          <w:szCs w:val="24"/>
        </w:rPr>
        <w:t>reikalavimus (jeigu tokius reikalavimus perkančioji organizacija kelia), neatsižvelgiant į ryšio su tais ūkio subjektais teisinį pobūdį. Šiais ūkio subjektais laikomi ir fiziniai asmenys, kuriuos pirkimo laimėjimo ir sutarties sudarymo atveju t</w:t>
      </w:r>
      <w:r w:rsidR="00CF5C2B"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ar jo pasitelkiamas ūkio subjektas įdarbins. </w:t>
      </w:r>
    </w:p>
    <w:p w14:paraId="26F44655" w14:textId="49667698" w:rsidR="00CE4D5D" w:rsidRPr="009727BE" w:rsidRDefault="00CE4D5D" w:rsidP="00CE4D5D">
      <w:pPr>
        <w:spacing w:after="0" w:line="240" w:lineRule="auto"/>
        <w:ind w:firstLine="851"/>
        <w:jc w:val="both"/>
        <w:rPr>
          <w:rFonts w:ascii="Times New Roman" w:hAnsi="Times New Roman" w:cs="Times New Roman"/>
          <w:i/>
          <w:iCs/>
          <w:sz w:val="24"/>
          <w:szCs w:val="24"/>
        </w:rPr>
      </w:pPr>
      <w:r w:rsidRPr="009727BE">
        <w:rPr>
          <w:rFonts w:ascii="Times New Roman" w:hAnsi="Times New Roman" w:cs="Times New Roman"/>
          <w:sz w:val="24"/>
          <w:szCs w:val="24"/>
        </w:rPr>
        <w:t>4.2. T</w:t>
      </w:r>
      <w:r w:rsidR="00CF5C2B"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pageidaujantis remtis kitų ūkio subjektų pajėgumais, privalo juos nurodyti </w:t>
      </w:r>
      <w:r w:rsidRPr="009727BE">
        <w:rPr>
          <w:rFonts w:ascii="Times New Roman" w:hAnsi="Times New Roman" w:cs="Times New Roman"/>
          <w:i/>
          <w:iCs/>
          <w:sz w:val="24"/>
          <w:szCs w:val="24"/>
        </w:rPr>
        <w:t>pasiūlyme ir pateikti dokumentus, įrodančius, kad per visą sutarties vykdymo laikotarpį ūkio subjekto, kurio pajėgumais jis remiasi, ištekliai t</w:t>
      </w:r>
      <w:r w:rsidR="00CF5C2B" w:rsidRPr="009727BE">
        <w:rPr>
          <w:rFonts w:ascii="Times New Roman" w:hAnsi="Times New Roman" w:cs="Times New Roman"/>
          <w:i/>
          <w:iCs/>
          <w:sz w:val="24"/>
          <w:szCs w:val="24"/>
        </w:rPr>
        <w:t>ei</w:t>
      </w:r>
      <w:r w:rsidRPr="009727BE">
        <w:rPr>
          <w:rFonts w:ascii="Times New Roman" w:hAnsi="Times New Roman" w:cs="Times New Roman"/>
          <w:i/>
          <w:iCs/>
          <w:sz w:val="24"/>
          <w:szCs w:val="24"/>
        </w:rPr>
        <w:t>kėjui bus prieinami sutarties vykdymo metu.</w:t>
      </w:r>
      <w:r w:rsidRPr="009727BE">
        <w:rPr>
          <w:rFonts w:ascii="Times New Roman" w:hAnsi="Times New Roman" w:cs="Times New Roman"/>
          <w:sz w:val="24"/>
          <w:szCs w:val="24"/>
        </w:rPr>
        <w:t xml:space="preserve"> Tikrindama, ar t</w:t>
      </w:r>
      <w:r w:rsidR="00CF5C2B"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kėjui bus prieinami kitų ūkio subjektų, kurių pajėgumais jis remiasi, turimi ištekliai, perkančioji organizacija iš jo priima bet kokias tai patvirtinančias priemones. </w:t>
      </w:r>
      <w:r w:rsidRPr="009727BE">
        <w:rPr>
          <w:rFonts w:ascii="Times New Roman" w:hAnsi="Times New Roman" w:cs="Times New Roman"/>
          <w:i/>
          <w:iCs/>
          <w:sz w:val="24"/>
          <w:szCs w:val="24"/>
        </w:rPr>
        <w:t>Prie pasiūlymo turi būti pateiktas ūkio subjekto sutikimas būti įtrauktam į t</w:t>
      </w:r>
      <w:r w:rsidR="00C14051" w:rsidRPr="009727BE">
        <w:rPr>
          <w:rFonts w:ascii="Times New Roman" w:hAnsi="Times New Roman" w:cs="Times New Roman"/>
          <w:i/>
          <w:iCs/>
          <w:sz w:val="24"/>
          <w:szCs w:val="24"/>
        </w:rPr>
        <w:t>ei</w:t>
      </w:r>
      <w:r w:rsidRPr="009727BE">
        <w:rPr>
          <w:rFonts w:ascii="Times New Roman" w:hAnsi="Times New Roman" w:cs="Times New Roman"/>
          <w:i/>
          <w:iCs/>
          <w:sz w:val="24"/>
          <w:szCs w:val="24"/>
        </w:rPr>
        <w:t>kėjo pasiūlymą.</w:t>
      </w:r>
    </w:p>
    <w:p w14:paraId="0C5CBA15" w14:textId="024031B0" w:rsidR="00C03E16" w:rsidRPr="009727BE" w:rsidRDefault="00CE4D5D" w:rsidP="00C03E16">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bCs/>
          <w:sz w:val="24"/>
          <w:szCs w:val="24"/>
        </w:rPr>
        <w:t xml:space="preserve">4.3. </w:t>
      </w:r>
      <w:r w:rsidRPr="009727BE">
        <w:rPr>
          <w:rFonts w:ascii="Times New Roman" w:hAnsi="Times New Roman" w:cs="Times New Roman"/>
          <w:sz w:val="24"/>
          <w:szCs w:val="24"/>
        </w:rPr>
        <w:t>T</w:t>
      </w:r>
      <w:r w:rsidR="00C14051" w:rsidRPr="009727BE">
        <w:rPr>
          <w:rFonts w:ascii="Times New Roman" w:hAnsi="Times New Roman" w:cs="Times New Roman"/>
          <w:sz w:val="24"/>
          <w:szCs w:val="24"/>
        </w:rPr>
        <w:t>ei</w:t>
      </w:r>
      <w:r w:rsidRPr="009727BE">
        <w:rPr>
          <w:rFonts w:ascii="Times New Roman" w:hAnsi="Times New Roman" w:cs="Times New Roman"/>
          <w:sz w:val="24"/>
          <w:szCs w:val="24"/>
        </w:rPr>
        <w:t>kėjų grupė gali remtis grupės dalyvių arba kitų ūkio subjektų pajėgumais, laikantis šiame konkurso sąlygų skyriuje nustatytų sąlygų.</w:t>
      </w:r>
      <w:r w:rsidR="00C03E16" w:rsidRPr="009727BE">
        <w:rPr>
          <w:rFonts w:ascii="Times New Roman" w:hAnsi="Times New Roman" w:cs="Times New Roman"/>
          <w:sz w:val="24"/>
          <w:szCs w:val="24"/>
        </w:rPr>
        <w:t xml:space="preserve"> Skirtingi t</w:t>
      </w:r>
      <w:r w:rsidR="00C14051" w:rsidRPr="009727BE">
        <w:rPr>
          <w:rFonts w:ascii="Times New Roman" w:hAnsi="Times New Roman" w:cs="Times New Roman"/>
          <w:sz w:val="24"/>
          <w:szCs w:val="24"/>
        </w:rPr>
        <w:t>ei</w:t>
      </w:r>
      <w:r w:rsidR="00C03E16" w:rsidRPr="009727BE">
        <w:rPr>
          <w:rFonts w:ascii="Times New Roman" w:hAnsi="Times New Roman" w:cs="Times New Roman"/>
          <w:sz w:val="24"/>
          <w:szCs w:val="24"/>
        </w:rPr>
        <w:t>kėjai gali remtis tų pačių ūkio subjektų pajėgumais, tačiau tai negali sąlygoti draudžiamų susitarimų.</w:t>
      </w:r>
    </w:p>
    <w:p w14:paraId="645F58F9" w14:textId="6D2F42A1"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4.4. Perkančioji organizacija patikrina, ar ūkio subjektai, kurių pajėgumais ketina remtis t</w:t>
      </w:r>
      <w:r w:rsidR="00C14051" w:rsidRPr="009727BE">
        <w:rPr>
          <w:rFonts w:ascii="Times New Roman" w:hAnsi="Times New Roman" w:cs="Times New Roman"/>
          <w:sz w:val="24"/>
          <w:szCs w:val="24"/>
        </w:rPr>
        <w:t>ei</w:t>
      </w:r>
      <w:r w:rsidRPr="009727BE">
        <w:rPr>
          <w:rFonts w:ascii="Times New Roman" w:hAnsi="Times New Roman" w:cs="Times New Roman"/>
          <w:sz w:val="24"/>
          <w:szCs w:val="24"/>
        </w:rPr>
        <w:t>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38E546C9" w14:textId="6867EDD0"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4.5. Kai t</w:t>
      </w:r>
      <w:r w:rsidR="00C14051" w:rsidRPr="009727BE">
        <w:rPr>
          <w:rFonts w:ascii="Times New Roman" w:hAnsi="Times New Roman" w:cs="Times New Roman"/>
          <w:sz w:val="24"/>
          <w:szCs w:val="24"/>
        </w:rPr>
        <w:t>ei</w:t>
      </w:r>
      <w:r w:rsidRPr="009727BE">
        <w:rPr>
          <w:rFonts w:ascii="Times New Roman" w:hAnsi="Times New Roman" w:cs="Times New Roman"/>
          <w:sz w:val="24"/>
          <w:szCs w:val="24"/>
        </w:rPr>
        <w:t>kėjas remiasi kitų ūkio subjektų pajėgumais, kad atitiktų nustatytus ekonominio ir finansinio pajėgumo reikalavimus</w:t>
      </w:r>
      <w:r w:rsidR="00B764AC" w:rsidRPr="009727BE">
        <w:rPr>
          <w:rFonts w:ascii="Times New Roman" w:hAnsi="Times New Roman" w:cs="Times New Roman"/>
          <w:sz w:val="24"/>
          <w:szCs w:val="24"/>
        </w:rPr>
        <w:t xml:space="preserve"> (jeigu yra nustatyti)</w:t>
      </w:r>
      <w:r w:rsidRPr="009727BE">
        <w:rPr>
          <w:rFonts w:ascii="Times New Roman" w:hAnsi="Times New Roman" w:cs="Times New Roman"/>
          <w:sz w:val="24"/>
          <w:szCs w:val="24"/>
        </w:rPr>
        <w:t xml:space="preserve">, jie privalo prisiimti solidarią atsakomybę už sutarties įvykdymą. </w:t>
      </w:r>
    </w:p>
    <w:p w14:paraId="4ED9704D" w14:textId="6ED381B0"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lastRenderedPageBreak/>
        <w:t>4.6. T</w:t>
      </w:r>
      <w:r w:rsidR="00A14738" w:rsidRPr="009727BE">
        <w:rPr>
          <w:rFonts w:ascii="Times New Roman" w:hAnsi="Times New Roman" w:cs="Times New Roman"/>
          <w:sz w:val="24"/>
          <w:szCs w:val="24"/>
        </w:rPr>
        <w:t>ei</w:t>
      </w:r>
      <w:r w:rsidRPr="009727BE">
        <w:rPr>
          <w:rFonts w:ascii="Times New Roman" w:hAnsi="Times New Roman" w:cs="Times New Roman"/>
          <w:sz w:val="24"/>
          <w:szCs w:val="24"/>
        </w:rPr>
        <w:t>kėjas savo pasiūlyme privalo nurodyti kokiai sutarties daliai ir kokius subt</w:t>
      </w:r>
      <w:r w:rsidR="00A14738" w:rsidRPr="009727BE">
        <w:rPr>
          <w:rFonts w:ascii="Times New Roman" w:hAnsi="Times New Roman" w:cs="Times New Roman"/>
          <w:sz w:val="24"/>
          <w:szCs w:val="24"/>
        </w:rPr>
        <w:t>ei</w:t>
      </w:r>
      <w:r w:rsidRPr="009727BE">
        <w:rPr>
          <w:rFonts w:ascii="Times New Roman" w:hAnsi="Times New Roman" w:cs="Times New Roman"/>
          <w:sz w:val="24"/>
          <w:szCs w:val="24"/>
        </w:rPr>
        <w:t>kėjus, jeigu jie yra žinomi, t</w:t>
      </w:r>
      <w:r w:rsidR="00A14738"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ketina pasitelkti. </w:t>
      </w:r>
      <w:r w:rsidRPr="009727BE">
        <w:rPr>
          <w:rFonts w:ascii="Times New Roman" w:hAnsi="Times New Roman" w:cs="Times New Roman"/>
          <w:i/>
          <w:iCs/>
          <w:sz w:val="24"/>
          <w:szCs w:val="24"/>
        </w:rPr>
        <w:t>Prie pasiūlymo turi būti pateiktas subt</w:t>
      </w:r>
      <w:r w:rsidR="00A14738" w:rsidRPr="009727BE">
        <w:rPr>
          <w:rFonts w:ascii="Times New Roman" w:hAnsi="Times New Roman" w:cs="Times New Roman"/>
          <w:i/>
          <w:iCs/>
          <w:sz w:val="24"/>
          <w:szCs w:val="24"/>
        </w:rPr>
        <w:t>ei</w:t>
      </w:r>
      <w:r w:rsidRPr="009727BE">
        <w:rPr>
          <w:rFonts w:ascii="Times New Roman" w:hAnsi="Times New Roman" w:cs="Times New Roman"/>
          <w:i/>
          <w:iCs/>
          <w:sz w:val="24"/>
          <w:szCs w:val="24"/>
        </w:rPr>
        <w:t>kėjo sutikimas būti įtrauktam į t</w:t>
      </w:r>
      <w:r w:rsidR="00A14738" w:rsidRPr="009727BE">
        <w:rPr>
          <w:rFonts w:ascii="Times New Roman" w:hAnsi="Times New Roman" w:cs="Times New Roman"/>
          <w:i/>
          <w:iCs/>
          <w:sz w:val="24"/>
          <w:szCs w:val="24"/>
        </w:rPr>
        <w:t>ei</w:t>
      </w:r>
      <w:r w:rsidRPr="009727BE">
        <w:rPr>
          <w:rFonts w:ascii="Times New Roman" w:hAnsi="Times New Roman" w:cs="Times New Roman"/>
          <w:i/>
          <w:iCs/>
          <w:sz w:val="24"/>
          <w:szCs w:val="24"/>
        </w:rPr>
        <w:t>kėjo pasiūlymą.</w:t>
      </w:r>
    </w:p>
    <w:p w14:paraId="1042D9D6" w14:textId="0DDD8832"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4.7. </w:t>
      </w:r>
      <w:r w:rsidRPr="009727BE">
        <w:rPr>
          <w:rFonts w:ascii="Times New Roman" w:hAnsi="Times New Roman" w:cs="Times New Roman"/>
          <w:bCs/>
          <w:sz w:val="24"/>
          <w:szCs w:val="24"/>
        </w:rPr>
        <w:t>Skirtingi t</w:t>
      </w:r>
      <w:r w:rsidR="00A14738" w:rsidRPr="009727BE">
        <w:rPr>
          <w:rFonts w:ascii="Times New Roman" w:hAnsi="Times New Roman" w:cs="Times New Roman"/>
          <w:bCs/>
          <w:sz w:val="24"/>
          <w:szCs w:val="24"/>
        </w:rPr>
        <w:t>ei</w:t>
      </w:r>
      <w:r w:rsidRPr="009727BE">
        <w:rPr>
          <w:rFonts w:ascii="Times New Roman" w:hAnsi="Times New Roman" w:cs="Times New Roman"/>
          <w:bCs/>
          <w:sz w:val="24"/>
          <w:szCs w:val="24"/>
        </w:rPr>
        <w:t>kėjai gali pasitelkti tuos pačius subt</w:t>
      </w:r>
      <w:r w:rsidR="00A14738" w:rsidRPr="009727BE">
        <w:rPr>
          <w:rFonts w:ascii="Times New Roman" w:hAnsi="Times New Roman" w:cs="Times New Roman"/>
          <w:bCs/>
          <w:sz w:val="24"/>
          <w:szCs w:val="24"/>
        </w:rPr>
        <w:t>e</w:t>
      </w:r>
      <w:r w:rsidRPr="009727BE">
        <w:rPr>
          <w:rFonts w:ascii="Times New Roman" w:hAnsi="Times New Roman" w:cs="Times New Roman"/>
          <w:bCs/>
          <w:sz w:val="24"/>
          <w:szCs w:val="24"/>
        </w:rPr>
        <w:t>ikėjus, tačiau tai negali sąlygoti draudžiamų susitarimų</w:t>
      </w:r>
      <w:r w:rsidRPr="009727BE">
        <w:rPr>
          <w:rFonts w:ascii="Times New Roman" w:hAnsi="Times New Roman" w:cs="Times New Roman"/>
          <w:sz w:val="24"/>
          <w:szCs w:val="24"/>
        </w:rPr>
        <w:t>.</w:t>
      </w:r>
    </w:p>
    <w:p w14:paraId="6FAB9771" w14:textId="52CDB7CE"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4.8. Sudarius sutartį, tačiau ne vėliau negu sutartis pradedama vykdyti,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kėjas, kuris bus pripažintas laimėjusiu, įsipareigoja perkančiajai organizacijai pranešti tuo metu žinomų subt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kėjų pavadinimus, kontaktinius duomenis ir jų atstovus. Perkančioji organizacija taip pat reikalauja, kad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kėjas informuotų apie minėtos informacijos pasikeitimus visu sutarties vykdymo metu, taip pat apie naujus subt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kėjus, kuriuos jis ketina pasitelkti vėliau. </w:t>
      </w:r>
    </w:p>
    <w:p w14:paraId="24DDCCCD" w14:textId="6EA533BA"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4.9. Perkančioji organizacija nustato tiesioginio atsiskaitymo su subt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kėjais galimybes.</w:t>
      </w:r>
    </w:p>
    <w:p w14:paraId="6C06ACF6" w14:textId="77777777" w:rsidR="00CE4D5D" w:rsidRPr="009727BE" w:rsidRDefault="00CE4D5D" w:rsidP="00CE4D5D">
      <w:pPr>
        <w:spacing w:after="0" w:line="240" w:lineRule="auto"/>
        <w:rPr>
          <w:rFonts w:ascii="Times New Roman" w:hAnsi="Times New Roman" w:cs="Times New Roman"/>
          <w:sz w:val="24"/>
          <w:szCs w:val="24"/>
        </w:rPr>
      </w:pPr>
    </w:p>
    <w:p w14:paraId="57264710" w14:textId="77777777" w:rsidR="00CE4D5D" w:rsidRPr="009727BE" w:rsidRDefault="00CE4D5D" w:rsidP="00CE4D5D">
      <w:pPr>
        <w:spacing w:after="0" w:line="240" w:lineRule="auto"/>
        <w:jc w:val="center"/>
        <w:rPr>
          <w:rFonts w:ascii="Times New Roman" w:hAnsi="Times New Roman" w:cs="Times New Roman"/>
          <w:b/>
          <w:bCs/>
          <w:sz w:val="24"/>
          <w:szCs w:val="24"/>
        </w:rPr>
      </w:pPr>
      <w:bookmarkStart w:id="23" w:name="_Toc200438121"/>
      <w:bookmarkStart w:id="24" w:name="_Toc258929291"/>
      <w:bookmarkStart w:id="25" w:name="_Toc251317981"/>
      <w:bookmarkStart w:id="26" w:name="_Toc61251134"/>
      <w:bookmarkEnd w:id="23"/>
      <w:r w:rsidRPr="009727BE">
        <w:rPr>
          <w:rFonts w:ascii="Times New Roman" w:hAnsi="Times New Roman" w:cs="Times New Roman"/>
          <w:b/>
          <w:bCs/>
          <w:sz w:val="24"/>
          <w:szCs w:val="24"/>
        </w:rPr>
        <w:t>V. ŪKIO SUBJEKTŲ GRUPĖS DALYVAVIMAS PIRKIMO PROCEDŪROSE</w:t>
      </w:r>
      <w:bookmarkEnd w:id="24"/>
      <w:bookmarkEnd w:id="25"/>
      <w:bookmarkEnd w:id="26"/>
    </w:p>
    <w:p w14:paraId="728107A7" w14:textId="77777777" w:rsidR="00CE4D5D" w:rsidRPr="009727BE" w:rsidRDefault="00CE4D5D" w:rsidP="00CE4D5D">
      <w:pPr>
        <w:spacing w:after="0" w:line="240" w:lineRule="auto"/>
        <w:rPr>
          <w:rFonts w:ascii="Times New Roman" w:hAnsi="Times New Roman" w:cs="Times New Roman"/>
          <w:b/>
          <w:bCs/>
          <w:sz w:val="24"/>
          <w:szCs w:val="24"/>
        </w:rPr>
      </w:pPr>
    </w:p>
    <w:p w14:paraId="5B0F7F83"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5.1. Jei pirkimo procedūrose dalyvauja </w:t>
      </w:r>
      <w:bookmarkStart w:id="27" w:name="_Hlk519608840"/>
      <w:r w:rsidRPr="009727BE">
        <w:rPr>
          <w:rFonts w:ascii="Times New Roman" w:hAnsi="Times New Roman" w:cs="Times New Roman"/>
          <w:sz w:val="24"/>
          <w:szCs w:val="24"/>
        </w:rPr>
        <w:t>ūkio subjektų grupė</w:t>
      </w:r>
      <w:bookmarkEnd w:id="27"/>
      <w:r w:rsidRPr="009727BE">
        <w:rPr>
          <w:rFonts w:ascii="Times New Roman" w:hAnsi="Times New Roman" w:cs="Times New Roman"/>
          <w:sz w:val="24"/>
          <w:szCs w:val="24"/>
        </w:rPr>
        <w:t>, ji pasiūlyme pateikia jungtinės veiklos sutarties skaitmeninę kopiją</w:t>
      </w:r>
      <w:r w:rsidRPr="009727BE">
        <w:rPr>
          <w:rFonts w:ascii="Times New Roman" w:hAnsi="Times New Roman" w:cs="Times New Roman"/>
          <w:iCs/>
          <w:sz w:val="24"/>
          <w:szCs w:val="24"/>
        </w:rPr>
        <w:t xml:space="preserve">. </w:t>
      </w:r>
      <w:r w:rsidRPr="009727BE">
        <w:rPr>
          <w:rFonts w:ascii="Times New Roman" w:hAnsi="Times New Roman" w:cs="Times New Roman"/>
          <w:sz w:val="24"/>
          <w:szCs w:val="24"/>
        </w:rPr>
        <w:t>Jungtinės veiklos sutartyje turi būti nurodyta:</w:t>
      </w:r>
    </w:p>
    <w:p w14:paraId="7C9BA984"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7AC3207D" w14:textId="3DB9FF1A"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5.1.2. solidari, kiekvieno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kėjų grupės dalyvio atskirai ir visų kartu,</w:t>
      </w:r>
      <w:bookmarkStart w:id="28" w:name="_Hlk519608888"/>
      <w:r w:rsidRPr="009727BE">
        <w:rPr>
          <w:rFonts w:ascii="Times New Roman" w:hAnsi="Times New Roman" w:cs="Times New Roman"/>
          <w:sz w:val="24"/>
          <w:szCs w:val="24"/>
        </w:rPr>
        <w:t xml:space="preserve"> </w:t>
      </w:r>
      <w:bookmarkEnd w:id="28"/>
      <w:r w:rsidRPr="009727BE">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2AC25F36"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5.1.3. </w:t>
      </w:r>
      <w:r w:rsidRPr="009727BE">
        <w:rPr>
          <w:rFonts w:ascii="Times New Roman"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9727BE">
        <w:rPr>
          <w:rFonts w:ascii="Times New Roman" w:hAnsi="Times New Roman" w:cs="Times New Roman"/>
          <w:sz w:val="24"/>
          <w:szCs w:val="24"/>
        </w:rPr>
        <w:t>.</w:t>
      </w:r>
    </w:p>
    <w:p w14:paraId="7DCB6192"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5212331D" w14:textId="0168469D" w:rsidR="001209F6" w:rsidRPr="009727BE" w:rsidRDefault="001209F6" w:rsidP="001209F6">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5.3.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kėjui, teikiančiam pasiūlymą savarankiškai ar kaip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kėjų grupės nariui, nedraudžiama būti kito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kėjo subt</w:t>
      </w:r>
      <w:r w:rsidR="00AB04D3" w:rsidRPr="009727BE">
        <w:rPr>
          <w:rFonts w:ascii="Times New Roman" w:hAnsi="Times New Roman" w:cs="Times New Roman"/>
          <w:sz w:val="24"/>
          <w:szCs w:val="24"/>
        </w:rPr>
        <w:t>ei</w:t>
      </w:r>
      <w:r w:rsidRPr="009727BE">
        <w:rPr>
          <w:rFonts w:ascii="Times New Roman" w:hAnsi="Times New Roman" w:cs="Times New Roman"/>
          <w:sz w:val="24"/>
          <w:szCs w:val="24"/>
        </w:rPr>
        <w:t>kėju ar ūkio subjektu, kurio pajėgumais remiamasi kitas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kėjas, tame pačiame pirkime.</w:t>
      </w:r>
    </w:p>
    <w:p w14:paraId="7E6B1EC3" w14:textId="77777777" w:rsidR="00CE4D5D" w:rsidRPr="009727BE" w:rsidRDefault="00CE4D5D" w:rsidP="00CE4D5D">
      <w:pPr>
        <w:spacing w:after="0" w:line="240" w:lineRule="auto"/>
        <w:ind w:firstLine="851"/>
        <w:jc w:val="both"/>
        <w:rPr>
          <w:rFonts w:ascii="Times New Roman" w:hAnsi="Times New Roman" w:cs="Times New Roman"/>
          <w:sz w:val="24"/>
          <w:szCs w:val="24"/>
        </w:rPr>
      </w:pPr>
    </w:p>
    <w:p w14:paraId="6E882170" w14:textId="77777777" w:rsidR="00CE4D5D" w:rsidRPr="009727BE" w:rsidRDefault="00CE4D5D" w:rsidP="00CE4D5D">
      <w:pPr>
        <w:spacing w:after="0" w:line="240" w:lineRule="auto"/>
        <w:jc w:val="center"/>
        <w:rPr>
          <w:rFonts w:ascii="Times New Roman" w:hAnsi="Times New Roman" w:cs="Times New Roman"/>
          <w:b/>
          <w:bCs/>
          <w:sz w:val="24"/>
          <w:szCs w:val="24"/>
        </w:rPr>
      </w:pPr>
      <w:bookmarkStart w:id="29" w:name="_Toc251317982"/>
      <w:bookmarkStart w:id="30" w:name="_Toc258929292"/>
      <w:bookmarkStart w:id="31" w:name="_Toc61251135"/>
      <w:r w:rsidRPr="009727BE">
        <w:rPr>
          <w:rFonts w:ascii="Times New Roman" w:hAnsi="Times New Roman" w:cs="Times New Roman"/>
          <w:b/>
          <w:bCs/>
          <w:sz w:val="24"/>
          <w:szCs w:val="24"/>
        </w:rPr>
        <w:t>VI. PASIŪLYMŲ RENGIMAS, PATEIKIMAS, KEITIMAS</w:t>
      </w:r>
      <w:bookmarkEnd w:id="29"/>
      <w:bookmarkEnd w:id="30"/>
      <w:bookmarkEnd w:id="31"/>
    </w:p>
    <w:p w14:paraId="7777B69A" w14:textId="77777777" w:rsidR="00CE4D5D" w:rsidRPr="009727BE" w:rsidRDefault="00CE4D5D" w:rsidP="00CE4D5D">
      <w:pPr>
        <w:spacing w:after="0" w:line="240" w:lineRule="auto"/>
        <w:jc w:val="center"/>
        <w:rPr>
          <w:rFonts w:ascii="Times New Roman" w:hAnsi="Times New Roman" w:cs="Times New Roman"/>
          <w:b/>
          <w:bCs/>
          <w:sz w:val="24"/>
          <w:szCs w:val="24"/>
        </w:rPr>
      </w:pPr>
    </w:p>
    <w:p w14:paraId="46A527F5" w14:textId="2C421900"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6.1. Pateikdamas pasiūlymą,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kėjas sutinka su konkurso sąlygomis ir patvirtina, kad jo pasiūlyme pateikta informacija yra teisinga ir apima viską, ko reikia tinkamam pirkimo sutarties vykdymui.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kėjas, pateikdamas pasiūlymą, turi siūlyti visą nurodytą paslaugų apimtį.</w:t>
      </w:r>
    </w:p>
    <w:p w14:paraId="48FABF24" w14:textId="0B98B64E"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6.2.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kėjas gali pateikti tik vieną pasiūlymą, nepriklausomai nuo to, ar jis pirkime dalyvauja individualiai ar kaip ūkio subjektų grupės narys. Jei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56839973" w14:textId="34824D9B"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6.3. Tas pats ūkio subjektas gali būti nurodytas skirtingų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kėjų pasiūlymuose kaip subt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kėjas. Taip pat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kėjas, pateikęs pasiūlymą savarankiškai, ar pirkime dalyvaujantis jungtinės veiklos pagrindu, gali būti kitos įmonės, pateikusios pasiūlymą tame pačiame pirkime, subt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kėju, išskyrus tuos atvejus, kai turima pagrįstų įrodymų, kad toks ūkio subjektų elgesys turėtų būti kvalifikuojamas kaip draudžiamas susitarimas. </w:t>
      </w:r>
    </w:p>
    <w:p w14:paraId="11A2B4A9" w14:textId="0A45EB38"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iCs/>
          <w:sz w:val="24"/>
          <w:szCs w:val="24"/>
        </w:rPr>
        <w:t>6.4. T</w:t>
      </w:r>
      <w:r w:rsidR="00340835" w:rsidRPr="009727BE">
        <w:rPr>
          <w:rFonts w:ascii="Times New Roman" w:hAnsi="Times New Roman" w:cs="Times New Roman"/>
          <w:sz w:val="24"/>
          <w:szCs w:val="24"/>
        </w:rPr>
        <w:t>eik</w:t>
      </w:r>
      <w:r w:rsidRPr="009727BE">
        <w:rPr>
          <w:rFonts w:ascii="Times New Roman" w:hAnsi="Times New Roman" w:cs="Times New Roman"/>
          <w:sz w:val="24"/>
          <w:szCs w:val="24"/>
        </w:rPr>
        <w:t>ėjams nėra leidžiama pateikti alternatyvių pasiūlymų.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kėjui pateikus alternatyvų pasiūlymą, jo pasiūlymas ir alternatyvus pasiūlymas (alternatyvūs pasiūlymai) bus atmesti. </w:t>
      </w:r>
      <w:bookmarkStart w:id="32" w:name="_Toc61251136"/>
    </w:p>
    <w:p w14:paraId="0A922A27" w14:textId="458786FE" w:rsidR="0067767C" w:rsidRPr="009727BE" w:rsidRDefault="00CE4D5D" w:rsidP="0067767C">
      <w:pPr>
        <w:spacing w:after="0" w:line="240" w:lineRule="auto"/>
        <w:ind w:firstLine="851"/>
        <w:jc w:val="both"/>
        <w:rPr>
          <w:rFonts w:ascii="Times New Roman" w:hAnsi="Times New Roman" w:cs="Times New Roman"/>
          <w:iCs/>
          <w:sz w:val="24"/>
          <w:szCs w:val="24"/>
        </w:rPr>
      </w:pPr>
      <w:r w:rsidRPr="009727BE">
        <w:rPr>
          <w:rFonts w:ascii="Times New Roman" w:hAnsi="Times New Roman" w:cs="Times New Roman"/>
          <w:sz w:val="24"/>
          <w:szCs w:val="24"/>
        </w:rPr>
        <w:t>6.5.</w:t>
      </w:r>
      <w:bookmarkEnd w:id="32"/>
      <w:r w:rsidR="0067767C" w:rsidRPr="009727BE">
        <w:rPr>
          <w:rFonts w:ascii="Times New Roman" w:hAnsi="Times New Roman" w:cs="Times New Roman"/>
          <w:sz w:val="24"/>
          <w:szCs w:val="24"/>
        </w:rPr>
        <w:t> </w:t>
      </w:r>
      <w:r w:rsidR="0067767C" w:rsidRPr="009727BE">
        <w:rPr>
          <w:rFonts w:ascii="Times New Roman" w:eastAsia="Times New Roman" w:hAnsi="Times New Roman" w:cs="Times New Roman"/>
          <w:color w:val="000000"/>
          <w:sz w:val="24"/>
          <w:szCs w:val="24"/>
        </w:rPr>
        <w:t>Pasiūlymas turi būti pateikiamas tik elektroninėmis priemonėmis, naudojant CVP IS, pasiekiamoje adresu (</w:t>
      </w:r>
      <w:hyperlink r:id="rId16" w:history="1">
        <w:r w:rsidR="0067767C" w:rsidRPr="009727BE">
          <w:rPr>
            <w:rStyle w:val="Hipersaitas"/>
            <w:rFonts w:ascii="Times New Roman" w:eastAsia="Times New Roman" w:hAnsi="Times New Roman" w:cs="Times New Roman"/>
            <w:sz w:val="24"/>
            <w:szCs w:val="24"/>
          </w:rPr>
          <w:t>https://viesiejipirkimai.lt</w:t>
        </w:r>
      </w:hyperlink>
      <w:r w:rsidR="0067767C" w:rsidRPr="009727BE">
        <w:rPr>
          <w:rFonts w:ascii="Times New Roman" w:eastAsia="Times New Roman" w:hAnsi="Times New Roman" w:cs="Times New Roman"/>
          <w:color w:val="000000"/>
          <w:sz w:val="24"/>
          <w:szCs w:val="24"/>
        </w:rPr>
        <w:t>). Pasiūlymai, pateikti popierinėje formoje arba ne perkančiosios organizacijos nurodytomis elektroninėmis priemonėmis, bus atmesti kaip neatitinkantys konkurso sąlygų reikalavimų. Pasiūlymus gali teikti tik CVP IS registruoti t</w:t>
      </w:r>
      <w:r w:rsidR="00340835" w:rsidRPr="009727BE">
        <w:rPr>
          <w:rFonts w:ascii="Times New Roman" w:eastAsia="Times New Roman" w:hAnsi="Times New Roman" w:cs="Times New Roman"/>
          <w:color w:val="000000"/>
          <w:sz w:val="24"/>
          <w:szCs w:val="24"/>
        </w:rPr>
        <w:t>ei</w:t>
      </w:r>
      <w:r w:rsidR="0067767C" w:rsidRPr="009727BE">
        <w:rPr>
          <w:rFonts w:ascii="Times New Roman" w:eastAsia="Times New Roman" w:hAnsi="Times New Roman" w:cs="Times New Roman"/>
          <w:color w:val="000000"/>
          <w:sz w:val="24"/>
          <w:szCs w:val="24"/>
        </w:rPr>
        <w:t>kėjai (nemokama registracija adresu (</w:t>
      </w:r>
      <w:hyperlink r:id="rId17" w:history="1">
        <w:r w:rsidR="0067767C" w:rsidRPr="009727BE">
          <w:rPr>
            <w:rStyle w:val="Hipersaitas"/>
            <w:rFonts w:ascii="Times New Roman" w:eastAsia="Times New Roman" w:hAnsi="Times New Roman" w:cs="Times New Roman"/>
            <w:sz w:val="24"/>
            <w:szCs w:val="24"/>
          </w:rPr>
          <w:t>https://viesiejipirkimai.lt</w:t>
        </w:r>
      </w:hyperlink>
      <w:r w:rsidR="0067767C" w:rsidRPr="009727BE">
        <w:rPr>
          <w:rFonts w:ascii="Times New Roman" w:eastAsia="Times New Roman" w:hAnsi="Times New Roman" w:cs="Times New Roman"/>
          <w:color w:val="000000"/>
          <w:sz w:val="24"/>
          <w:szCs w:val="24"/>
        </w:rPr>
        <w:t>).</w:t>
      </w:r>
      <w:hyperlink w:history="1"/>
      <w:r w:rsidR="0067767C" w:rsidRPr="009727BE">
        <w:rPr>
          <w:rFonts w:ascii="Times New Roman" w:hAnsi="Times New Roman" w:cs="Times New Roman"/>
          <w:iCs/>
          <w:sz w:val="24"/>
          <w:szCs w:val="24"/>
        </w:rPr>
        <w:t xml:space="preserve"> </w:t>
      </w:r>
    </w:p>
    <w:p w14:paraId="61409647" w14:textId="4088D1DF" w:rsidR="00CE4D5D" w:rsidRPr="009727BE" w:rsidRDefault="00CE4D5D" w:rsidP="0067767C">
      <w:pPr>
        <w:spacing w:after="0" w:line="240" w:lineRule="auto"/>
        <w:ind w:firstLine="851"/>
        <w:jc w:val="both"/>
        <w:rPr>
          <w:rFonts w:ascii="Times New Roman" w:eastAsia="Calibri" w:hAnsi="Times New Roman" w:cs="Times New Roman"/>
          <w:color w:val="000000"/>
          <w:sz w:val="24"/>
          <w:szCs w:val="24"/>
        </w:rPr>
      </w:pPr>
      <w:r w:rsidRPr="009727BE">
        <w:rPr>
          <w:rFonts w:ascii="Times New Roman" w:eastAsia="Calibri" w:hAnsi="Times New Roman" w:cs="Times New Roman"/>
          <w:sz w:val="24"/>
          <w:szCs w:val="24"/>
        </w:rPr>
        <w:lastRenderedPageBreak/>
        <w:t xml:space="preserve">6.6. </w:t>
      </w:r>
      <w:r w:rsidRPr="009727BE">
        <w:rPr>
          <w:rFonts w:ascii="Times New Roman" w:eastAsia="Calibri" w:hAnsi="Times New Roman" w:cs="Times New Roman"/>
          <w:color w:val="000000"/>
          <w:sz w:val="24"/>
          <w:szCs w:val="24"/>
        </w:rPr>
        <w:t>T</w:t>
      </w:r>
      <w:r w:rsidR="00340835" w:rsidRPr="009727BE">
        <w:rPr>
          <w:rFonts w:ascii="Times New Roman" w:eastAsia="Calibri" w:hAnsi="Times New Roman" w:cs="Times New Roman"/>
          <w:color w:val="000000"/>
          <w:sz w:val="24"/>
          <w:szCs w:val="24"/>
        </w:rPr>
        <w:t>ei</w:t>
      </w:r>
      <w:r w:rsidRPr="009727BE">
        <w:rPr>
          <w:rFonts w:ascii="Times New Roman" w:eastAsia="Calibri" w:hAnsi="Times New Roman" w:cs="Times New Roman"/>
          <w:color w:val="000000"/>
          <w:sz w:val="24"/>
          <w:szCs w:val="24"/>
        </w:rPr>
        <w:t>kėjo teikiamas pasiūlymas gali būti užšifruojamas. T</w:t>
      </w:r>
      <w:r w:rsidR="00340835" w:rsidRPr="009727BE">
        <w:rPr>
          <w:rFonts w:ascii="Times New Roman" w:eastAsia="Calibri" w:hAnsi="Times New Roman" w:cs="Times New Roman"/>
          <w:color w:val="000000"/>
          <w:sz w:val="24"/>
          <w:szCs w:val="24"/>
        </w:rPr>
        <w:t>ei</w:t>
      </w:r>
      <w:r w:rsidRPr="009727BE">
        <w:rPr>
          <w:rFonts w:ascii="Times New Roman" w:eastAsia="Calibri" w:hAnsi="Times New Roman" w:cs="Times New Roman"/>
          <w:color w:val="000000"/>
          <w:sz w:val="24"/>
          <w:szCs w:val="24"/>
        </w:rPr>
        <w:t>kėjas, nusprendęs pateikti užšifruotą pasiūlymą, turi:</w:t>
      </w:r>
    </w:p>
    <w:p w14:paraId="05D1FBDC" w14:textId="691485AF" w:rsidR="00CE4D5D" w:rsidRPr="009727BE" w:rsidRDefault="00CE4D5D" w:rsidP="0067767C">
      <w:pPr>
        <w:spacing w:after="0" w:line="240" w:lineRule="auto"/>
        <w:ind w:firstLine="851"/>
        <w:jc w:val="both"/>
        <w:rPr>
          <w:rFonts w:ascii="Times New Roman" w:eastAsia="Calibri" w:hAnsi="Times New Roman" w:cs="Times New Roman"/>
          <w:sz w:val="24"/>
          <w:szCs w:val="24"/>
        </w:rPr>
      </w:pPr>
      <w:r w:rsidRPr="009727BE">
        <w:rPr>
          <w:rFonts w:ascii="Times New Roman" w:eastAsia="Calibri" w:hAnsi="Times New Roman" w:cs="Times New Roman"/>
          <w:color w:val="000000"/>
          <w:sz w:val="24"/>
          <w:szCs w:val="24"/>
        </w:rPr>
        <w:t xml:space="preserve">6.6.1. iki pasiūlymų pateikimo termino pabaigos, </w:t>
      </w:r>
      <w:r w:rsidRPr="009727BE">
        <w:rPr>
          <w:rFonts w:ascii="Times New Roman" w:hAnsi="Times New Roman" w:cs="Times New Roman"/>
          <w:sz w:val="24"/>
          <w:szCs w:val="24"/>
        </w:rPr>
        <w:t xml:space="preserve">naudodamasis CVP IS priemonėmis pateikti užšifruotą pasiūlymą (užšifruojamas visas pasiūlymas arba pasiūlymo dokumentas, kuriame nurodyta pasiūlymo kaina). </w:t>
      </w:r>
      <w:r w:rsidRPr="009727BE">
        <w:rPr>
          <w:rFonts w:ascii="Times New Roman" w:eastAsia="Calibri" w:hAnsi="Times New Roman" w:cs="Times New Roman"/>
          <w:sz w:val="24"/>
          <w:szCs w:val="24"/>
        </w:rPr>
        <w:t>Instrukcija, kaip t</w:t>
      </w:r>
      <w:r w:rsidR="00340835"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kėjui užšifruoti pasiūlymą galima rasti </w:t>
      </w:r>
      <w:hyperlink r:id="rId18" w:history="1">
        <w:r w:rsidRPr="009727BE">
          <w:rPr>
            <w:rStyle w:val="Hipersaitas"/>
            <w:rFonts w:ascii="Times New Roman" w:eastAsia="Calibri" w:hAnsi="Times New Roman" w:cs="Times New Roman"/>
            <w:sz w:val="24"/>
            <w:szCs w:val="24"/>
          </w:rPr>
          <w:t>interneto svetainėje</w:t>
        </w:r>
      </w:hyperlink>
      <w:r w:rsidRPr="009727BE">
        <w:rPr>
          <w:rFonts w:ascii="Times New Roman" w:eastAsia="Calibri" w:hAnsi="Times New Roman" w:cs="Times New Roman"/>
          <w:sz w:val="24"/>
          <w:szCs w:val="24"/>
        </w:rPr>
        <w:t xml:space="preserve">; </w:t>
      </w:r>
    </w:p>
    <w:p w14:paraId="63B7E722" w14:textId="647012E8" w:rsidR="00CE4D5D" w:rsidRPr="009727BE" w:rsidRDefault="00CE4D5D" w:rsidP="00D934AB">
      <w:pPr>
        <w:widowControl w:val="0"/>
        <w:tabs>
          <w:tab w:val="left" w:pos="567"/>
        </w:tabs>
        <w:spacing w:after="0"/>
        <w:ind w:firstLine="567"/>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6.6.2.</w:t>
      </w:r>
      <w:r w:rsidR="00D934AB" w:rsidRPr="009727BE">
        <w:rPr>
          <w:rFonts w:ascii="Times New Roman" w:hAnsi="Times New Roman" w:cs="Times New Roman"/>
          <w:bCs/>
          <w:sz w:val="24"/>
          <w:szCs w:val="24"/>
        </w:rPr>
        <w:t xml:space="preserve"> per 30 min. nuo pasiūlymų pateikimo termino pabaigos CVP IS susirašinėjimo priemonėmis</w:t>
      </w:r>
      <w:r w:rsidR="00D934AB" w:rsidRPr="009727BE">
        <w:rPr>
          <w:rFonts w:ascii="Times New Roman" w:hAnsi="Times New Roman" w:cs="Times New Roman"/>
          <w:sz w:val="24"/>
          <w:szCs w:val="24"/>
        </w:rPr>
        <w:t xml:space="preserve"> pateikti slaptažodį, su kuriuo perkančioji organizacija galės iššifruoti pateiktą pasiūlymą</w:t>
      </w:r>
      <w:r w:rsidRPr="009727BE">
        <w:rPr>
          <w:rFonts w:ascii="Times New Roman" w:hAnsi="Times New Roman" w:cs="Times New Roman"/>
          <w:sz w:val="24"/>
          <w:szCs w:val="24"/>
        </w:rPr>
        <w:t xml:space="preserve">. </w:t>
      </w:r>
    </w:p>
    <w:p w14:paraId="212AF6BE" w14:textId="75B6F962" w:rsidR="00CE4D5D" w:rsidRPr="009727BE" w:rsidRDefault="00CE4D5D" w:rsidP="0067767C">
      <w:pPr>
        <w:tabs>
          <w:tab w:val="left" w:pos="720"/>
        </w:tabs>
        <w:spacing w:after="0" w:line="20" w:lineRule="atLeast"/>
        <w:ind w:firstLine="851"/>
        <w:jc w:val="both"/>
        <w:rPr>
          <w:rFonts w:ascii="Times New Roman" w:hAnsi="Times New Roman" w:cs="Times New Roman"/>
          <w:sz w:val="24"/>
          <w:szCs w:val="24"/>
        </w:rPr>
      </w:pPr>
      <w:r w:rsidRPr="009727BE">
        <w:rPr>
          <w:rFonts w:ascii="Times New Roman" w:hAnsi="Times New Roman" w:cs="Times New Roman"/>
          <w:sz w:val="24"/>
          <w:szCs w:val="24"/>
        </w:rPr>
        <w:t>6.7. Iškilus CVP IS techninėms problemoms, kai t</w:t>
      </w:r>
      <w:r w:rsidR="00340835" w:rsidRPr="009727BE">
        <w:rPr>
          <w:rFonts w:ascii="Times New Roman" w:hAnsi="Times New Roman" w:cs="Times New Roman"/>
          <w:sz w:val="24"/>
          <w:szCs w:val="24"/>
        </w:rPr>
        <w:t>ei</w:t>
      </w:r>
      <w:r w:rsidRPr="009727BE">
        <w:rPr>
          <w:rFonts w:ascii="Times New Roman" w:hAnsi="Times New Roman" w:cs="Times New Roman"/>
          <w:sz w:val="24"/>
          <w:szCs w:val="24"/>
        </w:rPr>
        <w:t>kėjas neturi galimybės pateikti slaptažodžio per CVP IS susirašinėjimo priemonę, t</w:t>
      </w:r>
      <w:r w:rsidR="00D65505"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turi teisę slaptažodį pateikti kitomis priemonėmis: perkančiosios organizacijos elektroniniu paštu: </w:t>
      </w:r>
      <w:hyperlink r:id="rId19" w:history="1">
        <w:r w:rsidRPr="009727BE">
          <w:rPr>
            <w:rStyle w:val="Hipersaitas"/>
            <w:rFonts w:ascii="Times New Roman" w:eastAsia="Calibri" w:hAnsi="Times New Roman" w:cs="Times New Roman"/>
            <w:sz w:val="24"/>
            <w:szCs w:val="24"/>
          </w:rPr>
          <w:t>laima.snieganaite@lrmuitine.lt</w:t>
        </w:r>
      </w:hyperlink>
      <w:hyperlink r:id="rId20" w:history="1"/>
      <w:r w:rsidRPr="009727BE">
        <w:rPr>
          <w:rFonts w:ascii="Times New Roman" w:hAnsi="Times New Roman" w:cs="Times New Roman"/>
          <w:sz w:val="24"/>
          <w:szCs w:val="24"/>
        </w:rPr>
        <w:t xml:space="preserve">. </w:t>
      </w:r>
      <w:r w:rsidRPr="009727BE">
        <w:rPr>
          <w:rFonts w:ascii="Times New Roman" w:hAnsi="Times New Roman" w:cs="Times New Roman"/>
          <w:sz w:val="24"/>
          <w:szCs w:val="24"/>
          <w:lang w:eastAsia="lt-LT"/>
        </w:rPr>
        <w:t>Tokiu atveju t</w:t>
      </w:r>
      <w:r w:rsidR="00D65505" w:rsidRPr="009727BE">
        <w:rPr>
          <w:rFonts w:ascii="Times New Roman" w:hAnsi="Times New Roman" w:cs="Times New Roman"/>
          <w:sz w:val="24"/>
          <w:szCs w:val="24"/>
          <w:lang w:eastAsia="lt-LT"/>
        </w:rPr>
        <w:t>ei</w:t>
      </w:r>
      <w:r w:rsidRPr="009727BE">
        <w:rPr>
          <w:rFonts w:ascii="Times New Roman" w:hAnsi="Times New Roman" w:cs="Times New Roman"/>
          <w:sz w:val="24"/>
          <w:szCs w:val="24"/>
          <w:lang w:eastAsia="lt-LT"/>
        </w:rPr>
        <w:t xml:space="preserve">kėjas turėtų būti aktyvus ir įsitikinti, kad pateiktas slaptažodis laiku pasiekė adresatą (pavyzdžiui, susisiekęs su perkančiąja organizacija oficialiu jos telefonu ir (arba) kitais būdais). </w:t>
      </w:r>
    </w:p>
    <w:p w14:paraId="0848A660" w14:textId="430CA9C2" w:rsidR="00CE4D5D" w:rsidRPr="009727BE" w:rsidRDefault="00CE4D5D" w:rsidP="0067767C">
      <w:pPr>
        <w:tabs>
          <w:tab w:val="left" w:pos="720"/>
        </w:tabs>
        <w:spacing w:after="0" w:line="20" w:lineRule="atLeast"/>
        <w:ind w:firstLine="851"/>
        <w:jc w:val="both"/>
        <w:rPr>
          <w:rFonts w:ascii="Times New Roman" w:hAnsi="Times New Roman" w:cs="Times New Roman"/>
          <w:b/>
          <w:sz w:val="24"/>
          <w:szCs w:val="24"/>
        </w:rPr>
      </w:pPr>
      <w:r w:rsidRPr="009727BE">
        <w:rPr>
          <w:rFonts w:ascii="Times New Roman" w:hAnsi="Times New Roman" w:cs="Times New Roman"/>
          <w:sz w:val="24"/>
          <w:szCs w:val="24"/>
        </w:rPr>
        <w:t>6.8. T</w:t>
      </w:r>
      <w:r w:rsidR="00D65505" w:rsidRPr="009727BE">
        <w:rPr>
          <w:rFonts w:ascii="Times New Roman" w:hAnsi="Times New Roman" w:cs="Times New Roman"/>
          <w:sz w:val="24"/>
          <w:szCs w:val="24"/>
        </w:rPr>
        <w:t>ei</w:t>
      </w:r>
      <w:r w:rsidRPr="009727BE">
        <w:rPr>
          <w:rFonts w:ascii="Times New Roman" w:hAnsi="Times New Roman" w:cs="Times New Roman"/>
          <w:sz w:val="24"/>
          <w:szCs w:val="24"/>
        </w:rPr>
        <w:t>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w:t>
      </w:r>
      <w:r w:rsidR="00D65505" w:rsidRPr="009727BE">
        <w:rPr>
          <w:rFonts w:ascii="Times New Roman" w:hAnsi="Times New Roman" w:cs="Times New Roman"/>
          <w:sz w:val="24"/>
          <w:szCs w:val="24"/>
        </w:rPr>
        <w:t>ei</w:t>
      </w:r>
      <w:r w:rsidRPr="009727BE">
        <w:rPr>
          <w:rFonts w:ascii="Times New Roman" w:hAnsi="Times New Roman" w:cs="Times New Roman"/>
          <w:sz w:val="24"/>
          <w:szCs w:val="24"/>
        </w:rPr>
        <w:t>kėjas užšifravo tik pasiūlymo dokumentą, kuriame nurodyta pasiūlymo kaina, o kitus pasiūlymo dokumentus pateikė neužšifruotus – perkančioji organizacija t</w:t>
      </w:r>
      <w:r w:rsidR="00D65505" w:rsidRPr="009727BE">
        <w:rPr>
          <w:rFonts w:ascii="Times New Roman" w:hAnsi="Times New Roman" w:cs="Times New Roman"/>
          <w:sz w:val="24"/>
          <w:szCs w:val="24"/>
        </w:rPr>
        <w:t>ei</w:t>
      </w:r>
      <w:r w:rsidRPr="009727BE">
        <w:rPr>
          <w:rFonts w:ascii="Times New Roman" w:hAnsi="Times New Roman" w:cs="Times New Roman"/>
          <w:sz w:val="24"/>
          <w:szCs w:val="24"/>
        </w:rPr>
        <w:t>kėjo pasiūlymą atmeta kaip neatitinkantį pirkimo dokumentuose nustatytų reikalavimų (t</w:t>
      </w:r>
      <w:r w:rsidR="00D65505" w:rsidRPr="009727BE">
        <w:rPr>
          <w:rFonts w:ascii="Times New Roman" w:hAnsi="Times New Roman" w:cs="Times New Roman"/>
          <w:sz w:val="24"/>
          <w:szCs w:val="24"/>
        </w:rPr>
        <w:t>ei</w:t>
      </w:r>
      <w:r w:rsidRPr="009727BE">
        <w:rPr>
          <w:rFonts w:ascii="Times New Roman" w:hAnsi="Times New Roman" w:cs="Times New Roman"/>
          <w:sz w:val="24"/>
          <w:szCs w:val="24"/>
        </w:rPr>
        <w:t>kėjas nepateikė pasiūlymo kainos).</w:t>
      </w:r>
    </w:p>
    <w:p w14:paraId="66237210" w14:textId="0FB620D0" w:rsidR="00CE4D5D" w:rsidRPr="009727BE" w:rsidRDefault="00CE4D5D" w:rsidP="00CE4D5D">
      <w:pPr>
        <w:spacing w:after="0" w:line="240" w:lineRule="auto"/>
        <w:ind w:firstLine="709"/>
        <w:jc w:val="both"/>
        <w:rPr>
          <w:rFonts w:ascii="Times New Roman" w:hAnsi="Times New Roman" w:cs="Times New Roman"/>
          <w:sz w:val="24"/>
          <w:szCs w:val="24"/>
        </w:rPr>
      </w:pPr>
      <w:r w:rsidRPr="009727BE">
        <w:rPr>
          <w:rFonts w:ascii="Times New Roman" w:hAnsi="Times New Roman" w:cs="Times New Roman"/>
          <w:sz w:val="24"/>
          <w:szCs w:val="24"/>
        </w:rPr>
        <w:t xml:space="preserve">6.9. </w:t>
      </w:r>
      <w:r w:rsidRPr="009727BE">
        <w:rPr>
          <w:rFonts w:ascii="Times New Roman" w:hAnsi="Times New Roman" w:cs="Times New Roman"/>
          <w:b/>
          <w:bCs/>
          <w:i/>
          <w:iCs/>
          <w:sz w:val="24"/>
          <w:szCs w:val="24"/>
        </w:rPr>
        <w:t>Pasiūlymą reikia pateikti iki  Skelbime apie pirkimą (toliau – Skelbimas) nurodyto termino</w:t>
      </w:r>
      <w:r w:rsidRPr="009727BE">
        <w:rPr>
          <w:rFonts w:ascii="Times New Roman" w:hAnsi="Times New Roman" w:cs="Times New Roman"/>
          <w:sz w:val="24"/>
          <w:szCs w:val="24"/>
        </w:rPr>
        <w:t xml:space="preserve"> tik elektroninėmis priemonėmis, naudojant CVP IS. T</w:t>
      </w:r>
      <w:r w:rsidR="00D65505" w:rsidRPr="009727BE">
        <w:rPr>
          <w:rFonts w:ascii="Times New Roman" w:hAnsi="Times New Roman" w:cs="Times New Roman"/>
          <w:sz w:val="24"/>
          <w:szCs w:val="24"/>
        </w:rPr>
        <w:t>ei</w:t>
      </w:r>
      <w:r w:rsidRPr="009727BE">
        <w:rPr>
          <w:rFonts w:ascii="Times New Roman" w:hAnsi="Times New Roman" w:cs="Times New Roman"/>
          <w:sz w:val="24"/>
          <w:szCs w:val="24"/>
        </w:rPr>
        <w:t>kėjui CVP IS susirašinėjimo priemonėmis paprašius, perkančioji organizacija CVP IS susirašinėjimo priemonėmis patvirtina, kad t</w:t>
      </w:r>
      <w:r w:rsidR="00D65505"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kėjo pasiūlymas yra gautas ir nurodo gavimo dieną, valandą ir minutę. </w:t>
      </w:r>
    </w:p>
    <w:p w14:paraId="78DBAAB3" w14:textId="10982735" w:rsidR="00CE4D5D" w:rsidRPr="009727BE" w:rsidRDefault="00CE4D5D" w:rsidP="00CE4D5D">
      <w:pPr>
        <w:spacing w:after="0" w:line="240" w:lineRule="auto"/>
        <w:ind w:firstLine="709"/>
        <w:jc w:val="both"/>
        <w:rPr>
          <w:rFonts w:ascii="Times New Roman" w:hAnsi="Times New Roman" w:cs="Times New Roman"/>
          <w:sz w:val="24"/>
          <w:szCs w:val="24"/>
        </w:rPr>
      </w:pPr>
      <w:r w:rsidRPr="009727BE">
        <w:rPr>
          <w:rFonts w:ascii="Times New Roman" w:hAnsi="Times New Roman" w:cs="Times New Roman"/>
          <w:sz w:val="24"/>
          <w:szCs w:val="24"/>
        </w:rPr>
        <w:t xml:space="preserve">6.10. </w:t>
      </w:r>
      <w:r w:rsidRPr="009727BE">
        <w:rPr>
          <w:rFonts w:ascii="Times New Roman" w:hAnsi="Times New Roman" w:cs="Times New Roman"/>
          <w:b/>
          <w:bCs/>
          <w:i/>
          <w:iCs/>
          <w:sz w:val="24"/>
          <w:szCs w:val="24"/>
        </w:rPr>
        <w:t>Pasiūlymas privalo būti pasirašytas t</w:t>
      </w:r>
      <w:r w:rsidR="00D65505" w:rsidRPr="009727BE">
        <w:rPr>
          <w:rFonts w:ascii="Times New Roman" w:hAnsi="Times New Roman" w:cs="Times New Roman"/>
          <w:b/>
          <w:bCs/>
          <w:i/>
          <w:iCs/>
          <w:sz w:val="24"/>
          <w:szCs w:val="24"/>
        </w:rPr>
        <w:t>ei</w:t>
      </w:r>
      <w:r w:rsidRPr="009727BE">
        <w:rPr>
          <w:rFonts w:ascii="Times New Roman" w:hAnsi="Times New Roman" w:cs="Times New Roman"/>
          <w:b/>
          <w:bCs/>
          <w:i/>
          <w:iCs/>
          <w:sz w:val="24"/>
          <w:szCs w:val="24"/>
        </w:rPr>
        <w:t>kėjo vadovo arba jo įgalioto asmens.</w:t>
      </w:r>
      <w:r w:rsidRPr="009727BE">
        <w:rPr>
          <w:rFonts w:ascii="Times New Roman" w:hAnsi="Times New Roman" w:cs="Times New Roman"/>
          <w:sz w:val="24"/>
          <w:szCs w:val="24"/>
        </w:rPr>
        <w:t xml:space="preserve"> Perkančioji organizacija nereikalauja, kad pasiūlymas būtų pasirašytas kvalifikuotu elektroniniu parašu. Visi dokumentai, patvirtinantys t</w:t>
      </w:r>
      <w:r w:rsidR="00076556"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 Perkančioji organizacija, </w:t>
      </w:r>
      <w:r w:rsidRPr="009727BE">
        <w:rPr>
          <w:rFonts w:ascii="Times New Roman" w:hAnsi="Times New Roman" w:cs="Times New Roman"/>
          <w:bCs/>
          <w:sz w:val="24"/>
          <w:szCs w:val="24"/>
        </w:rPr>
        <w:t>kilus abejonių</w:t>
      </w:r>
      <w:r w:rsidRPr="009727BE">
        <w:rPr>
          <w:rFonts w:ascii="Times New Roman" w:hAnsi="Times New Roman" w:cs="Times New Roman"/>
          <w:b/>
          <w:sz w:val="24"/>
          <w:szCs w:val="24"/>
        </w:rPr>
        <w:t xml:space="preserve"> </w:t>
      </w:r>
      <w:r w:rsidRPr="009727BE">
        <w:rPr>
          <w:rFonts w:ascii="Times New Roman" w:hAnsi="Times New Roman" w:cs="Times New Roman"/>
          <w:sz w:val="24"/>
          <w:szCs w:val="24"/>
        </w:rPr>
        <w:t>dėl patvirtintos kopijos atitikties originalui, turi teisę reikalauti pateikti dokumentų originalus.</w:t>
      </w:r>
    </w:p>
    <w:p w14:paraId="1E307B88" w14:textId="0B1FA604"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bCs/>
          <w:sz w:val="24"/>
          <w:szCs w:val="24"/>
        </w:rPr>
        <w:t>6.11. T</w:t>
      </w:r>
      <w:r w:rsidR="00076556" w:rsidRPr="009727BE">
        <w:rPr>
          <w:rFonts w:ascii="Times New Roman" w:hAnsi="Times New Roman" w:cs="Times New Roman"/>
          <w:bCs/>
          <w:sz w:val="24"/>
          <w:szCs w:val="24"/>
        </w:rPr>
        <w:t>ei</w:t>
      </w:r>
      <w:r w:rsidRPr="009727BE">
        <w:rPr>
          <w:rFonts w:ascii="Times New Roman" w:hAnsi="Times New Roman" w:cs="Times New Roman"/>
          <w:bCs/>
          <w:sz w:val="24"/>
          <w:szCs w:val="24"/>
        </w:rPr>
        <w:t xml:space="preserve">kėjo pasiūlymas bei kita korespondencija pateikiama lietuvių kalba. </w:t>
      </w:r>
      <w:r w:rsidRPr="009727BE">
        <w:rPr>
          <w:rFonts w:ascii="Times New Roman" w:hAnsi="Times New Roman" w:cs="Times New Roman"/>
          <w:sz w:val="24"/>
          <w:szCs w:val="24"/>
        </w:rPr>
        <w:t>Jei atitinkami dokumentai yra išduoti kita, nei reikalaujama kalba, turi būti pateiktos tinkamai patvirtinto vertimo į lietuvių kalbą</w:t>
      </w:r>
      <w:r w:rsidRPr="009727BE">
        <w:rPr>
          <w:rFonts w:ascii="Times New Roman" w:hAnsi="Times New Roman" w:cs="Times New Roman"/>
          <w:bCs/>
          <w:sz w:val="24"/>
          <w:szCs w:val="24"/>
        </w:rPr>
        <w:t xml:space="preserve"> skaitmeninės kopijos</w:t>
      </w:r>
      <w:r w:rsidRPr="009727BE">
        <w:rPr>
          <w:rFonts w:ascii="Times New Roman" w:hAnsi="Times New Roman" w:cs="Times New Roman"/>
          <w:sz w:val="24"/>
          <w:szCs w:val="24"/>
        </w:rPr>
        <w:t>. Tinkamu laikomas t</w:t>
      </w:r>
      <w:r w:rsidR="00076556" w:rsidRPr="009727BE">
        <w:rPr>
          <w:rFonts w:ascii="Times New Roman" w:hAnsi="Times New Roman" w:cs="Times New Roman"/>
          <w:sz w:val="24"/>
          <w:szCs w:val="24"/>
        </w:rPr>
        <w:t>ei</w:t>
      </w:r>
      <w:r w:rsidRPr="009727BE">
        <w:rPr>
          <w:rFonts w:ascii="Times New Roman" w:hAnsi="Times New Roman" w:cs="Times New Roman"/>
          <w:sz w:val="24"/>
          <w:szCs w:val="24"/>
        </w:rPr>
        <w:t>kėjo ar jo įgalioto asmens parašu, nurodant pasirašiusiojo asmens pareigų pavadinimą, vardą (vardo raidę), pavardę, datą ir antspaudą (jei turi), patvirtintas vertimas</w:t>
      </w:r>
      <w:r w:rsidRPr="009727BE">
        <w:rPr>
          <w:rFonts w:ascii="Times New Roman" w:hAnsi="Times New Roman" w:cs="Times New Roman"/>
          <w:bCs/>
          <w:sz w:val="24"/>
          <w:szCs w:val="24"/>
        </w:rPr>
        <w:t xml:space="preserve"> </w:t>
      </w:r>
      <w:r w:rsidRPr="009727BE">
        <w:rPr>
          <w:rFonts w:ascii="Times New Roman" w:hAnsi="Times New Roman" w:cs="Times New Roman"/>
          <w:iCs/>
          <w:sz w:val="24"/>
          <w:szCs w:val="24"/>
        </w:rPr>
        <w:t>arba</w:t>
      </w:r>
      <w:r w:rsidRPr="009727BE">
        <w:rPr>
          <w:rFonts w:ascii="Times New Roman" w:hAnsi="Times New Roman" w:cs="Times New Roman"/>
          <w:i/>
          <w:sz w:val="24"/>
          <w:szCs w:val="24"/>
        </w:rPr>
        <w:t xml:space="preserve"> </w:t>
      </w:r>
      <w:r w:rsidRPr="009727BE">
        <w:rPr>
          <w:rFonts w:ascii="Times New Roman" w:hAnsi="Times New Roman" w:cs="Times New Roman"/>
          <w:iCs/>
          <w:sz w:val="24"/>
          <w:szCs w:val="24"/>
        </w:rPr>
        <w:t>vertimas, patvirtintas vertėjo parašu ir vertimo biuro antspaudu (jei turi)</w:t>
      </w:r>
      <w:r w:rsidRPr="009727BE">
        <w:rPr>
          <w:rFonts w:ascii="Times New Roman" w:hAnsi="Times New Roman" w:cs="Times New Roman"/>
          <w:sz w:val="24"/>
          <w:szCs w:val="24"/>
        </w:rPr>
        <w:t xml:space="preserve">. </w:t>
      </w:r>
      <w:r w:rsidRPr="009727BE">
        <w:rPr>
          <w:rFonts w:ascii="Times New Roman" w:hAnsi="Times New Roman" w:cs="Times New Roman"/>
          <w:i/>
          <w:iCs/>
          <w:sz w:val="24"/>
          <w:szCs w:val="24"/>
        </w:rPr>
        <w:t>T</w:t>
      </w:r>
      <w:r w:rsidR="00076556" w:rsidRPr="009727BE">
        <w:rPr>
          <w:rFonts w:ascii="Times New Roman" w:hAnsi="Times New Roman" w:cs="Times New Roman"/>
          <w:i/>
          <w:iCs/>
          <w:sz w:val="24"/>
          <w:szCs w:val="24"/>
        </w:rPr>
        <w:t>ei</w:t>
      </w:r>
      <w:r w:rsidRPr="009727BE">
        <w:rPr>
          <w:rFonts w:ascii="Times New Roman" w:hAnsi="Times New Roman" w:cs="Times New Roman"/>
          <w:i/>
          <w:iCs/>
          <w:sz w:val="24"/>
          <w:szCs w:val="24"/>
        </w:rPr>
        <w:t>kėjo paslaugų vykdymui pasitelktiems specialistams išduoti kvalifikaciją patvirtinantys dokumentai gali būti pateikti anglų kalba</w:t>
      </w:r>
      <w:r w:rsidRPr="009727BE">
        <w:rPr>
          <w:rFonts w:ascii="Times New Roman" w:hAnsi="Times New Roman" w:cs="Times New Roman"/>
          <w:bCs/>
          <w:i/>
          <w:iCs/>
          <w:sz w:val="24"/>
          <w:szCs w:val="24"/>
        </w:rPr>
        <w:t>.</w:t>
      </w:r>
      <w:r w:rsidRPr="009727BE">
        <w:rPr>
          <w:rFonts w:ascii="Times New Roman" w:hAnsi="Times New Roman" w:cs="Times New Roman"/>
          <w:i/>
          <w:sz w:val="24"/>
          <w:szCs w:val="24"/>
        </w:rPr>
        <w:t xml:space="preserve"> </w:t>
      </w:r>
      <w:r w:rsidRPr="009727BE">
        <w:rPr>
          <w:rFonts w:ascii="Times New Roman" w:hAnsi="Times New Roman" w:cs="Times New Roman"/>
          <w:bCs/>
          <w:sz w:val="24"/>
          <w:szCs w:val="24"/>
        </w:rPr>
        <w:t>Perkančioji organizacija pasilieka sau teisę prašyti dokumentų originalų.</w:t>
      </w:r>
    </w:p>
    <w:p w14:paraId="44FFD677" w14:textId="0B887619"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6.12. T</w:t>
      </w:r>
      <w:r w:rsidR="00076556"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kėjai pasiūlyme turi </w:t>
      </w:r>
      <w:r w:rsidRPr="009727BE">
        <w:rPr>
          <w:rFonts w:ascii="Times New Roman" w:hAnsi="Times New Roman" w:cs="Times New Roman"/>
          <w:b/>
          <w:bCs/>
          <w:i/>
          <w:iCs/>
          <w:sz w:val="24"/>
          <w:szCs w:val="24"/>
        </w:rPr>
        <w:t>nurodyti,</w:t>
      </w:r>
      <w:r w:rsidRPr="009727BE">
        <w:rPr>
          <w:rFonts w:ascii="Times New Roman" w:hAnsi="Times New Roman" w:cs="Times New Roman"/>
          <w:sz w:val="24"/>
          <w:szCs w:val="24"/>
        </w:rPr>
        <w:t xml:space="preserve"> </w:t>
      </w:r>
      <w:r w:rsidRPr="009727BE">
        <w:rPr>
          <w:rFonts w:ascii="Times New Roman" w:hAnsi="Times New Roman" w:cs="Times New Roman"/>
          <w:b/>
          <w:bCs/>
          <w:i/>
          <w:iCs/>
          <w:sz w:val="24"/>
          <w:szCs w:val="24"/>
        </w:rPr>
        <w:t>kokia pasiūlyme pateikta informacija yra konfidenciali</w:t>
      </w:r>
      <w:r w:rsidRPr="009727BE">
        <w:rPr>
          <w:rFonts w:ascii="Times New Roman" w:hAnsi="Times New Roman" w:cs="Times New Roman"/>
          <w:sz w:val="24"/>
          <w:szCs w:val="24"/>
        </w:rPr>
        <w:t xml:space="preserve"> (kurios negalima atskleisti tretiesiems asmenims), jei tokia yra, </w:t>
      </w:r>
      <w:r w:rsidRPr="009727BE">
        <w:rPr>
          <w:rFonts w:ascii="Times New Roman" w:hAnsi="Times New Roman" w:cs="Times New Roman"/>
          <w:b/>
          <w:bCs/>
          <w:i/>
          <w:iCs/>
          <w:sz w:val="24"/>
          <w:szCs w:val="24"/>
        </w:rPr>
        <w:t>ir pateikti ją atskirais failais ar bylomis.</w:t>
      </w:r>
      <w:r w:rsidRPr="009727BE">
        <w:rPr>
          <w:rFonts w:ascii="Times New Roman" w:hAnsi="Times New Roman" w:cs="Times New Roman"/>
          <w:sz w:val="24"/>
          <w:szCs w:val="24"/>
        </w:rPr>
        <w:t xml:space="preserve"> Perkančioji organizacija, viešojo pirkimo komisija, jos nariai ir ekspertai bei kiti asmenys negali tretiesiems asmenims atskleisti t</w:t>
      </w:r>
      <w:r w:rsidR="00076556" w:rsidRPr="009727BE">
        <w:rPr>
          <w:rFonts w:ascii="Times New Roman" w:hAnsi="Times New Roman" w:cs="Times New Roman"/>
          <w:sz w:val="24"/>
          <w:szCs w:val="24"/>
        </w:rPr>
        <w:t>ei</w:t>
      </w:r>
      <w:r w:rsidRPr="009727BE">
        <w:rPr>
          <w:rFonts w:ascii="Times New Roman" w:hAnsi="Times New Roman" w:cs="Times New Roman"/>
          <w:sz w:val="24"/>
          <w:szCs w:val="24"/>
        </w:rPr>
        <w:t>kėjo pateiktos informacijos, kurią t</w:t>
      </w:r>
      <w:r w:rsidR="00076556"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nurodė kaip konfidencialią. </w:t>
      </w:r>
    </w:p>
    <w:p w14:paraId="25D366B4" w14:textId="6E45F31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Informacija, kurią viešai skelbti įpareigoja Lietuvos Respublikos įstatymai, negali būti t</w:t>
      </w:r>
      <w:r w:rsidR="00076556" w:rsidRPr="009727BE">
        <w:rPr>
          <w:rFonts w:ascii="Times New Roman" w:hAnsi="Times New Roman" w:cs="Times New Roman"/>
          <w:sz w:val="24"/>
          <w:szCs w:val="24"/>
        </w:rPr>
        <w:t>ei</w:t>
      </w:r>
      <w:r w:rsidRPr="009727BE">
        <w:rPr>
          <w:rFonts w:ascii="Times New Roman" w:hAnsi="Times New Roman" w:cs="Times New Roman"/>
          <w:sz w:val="24"/>
          <w:szCs w:val="24"/>
        </w:rPr>
        <w:t>kėjo nurodoma kaip konfidenciali, todėl, t</w:t>
      </w:r>
      <w:r w:rsidR="00076556" w:rsidRPr="009727BE">
        <w:rPr>
          <w:rFonts w:ascii="Times New Roman" w:hAnsi="Times New Roman" w:cs="Times New Roman"/>
          <w:sz w:val="24"/>
          <w:szCs w:val="24"/>
        </w:rPr>
        <w:t>ei</w:t>
      </w:r>
      <w:r w:rsidRPr="009727BE">
        <w:rPr>
          <w:rFonts w:ascii="Times New Roman" w:hAnsi="Times New Roman" w:cs="Times New Roman"/>
          <w:sz w:val="24"/>
          <w:szCs w:val="24"/>
        </w:rPr>
        <w:t>kėjui nurodžius tokią informaciją kaip konfidencialią, perkančioji organizacija turi teisę ją skelbti. Perkančioji organizacija neatsako už konfidencialios informacijos paviešinimą, kuri t</w:t>
      </w:r>
      <w:r w:rsidR="00076556" w:rsidRPr="009727BE">
        <w:rPr>
          <w:rFonts w:ascii="Times New Roman" w:hAnsi="Times New Roman" w:cs="Times New Roman"/>
          <w:sz w:val="24"/>
          <w:szCs w:val="24"/>
        </w:rPr>
        <w:t>ei</w:t>
      </w:r>
      <w:r w:rsidRPr="009727BE">
        <w:rPr>
          <w:rFonts w:ascii="Times New Roman" w:hAnsi="Times New Roman" w:cs="Times New Roman"/>
          <w:sz w:val="24"/>
          <w:szCs w:val="24"/>
        </w:rPr>
        <w:t>kėjo nebuvo nurodyta kaip konfidenciali.</w:t>
      </w:r>
    </w:p>
    <w:p w14:paraId="3A17C834" w14:textId="7C0CB7ED"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Visas t</w:t>
      </w:r>
      <w:r w:rsidR="00D57F4C" w:rsidRPr="009727BE">
        <w:rPr>
          <w:rFonts w:ascii="Times New Roman" w:hAnsi="Times New Roman" w:cs="Times New Roman"/>
          <w:sz w:val="24"/>
          <w:szCs w:val="24"/>
        </w:rPr>
        <w:t>ei</w:t>
      </w:r>
      <w:r w:rsidRPr="009727BE">
        <w:rPr>
          <w:rFonts w:ascii="Times New Roman" w:hAnsi="Times New Roman" w:cs="Times New Roman"/>
          <w:sz w:val="24"/>
          <w:szCs w:val="24"/>
        </w:rPr>
        <w:t>kėjo pasiūlymas ir paraiška negali būti laikomi konfidencialia informacija, tačiau t</w:t>
      </w:r>
      <w:r w:rsidR="00D57F4C" w:rsidRPr="009727BE">
        <w:rPr>
          <w:rFonts w:ascii="Times New Roman" w:hAnsi="Times New Roman" w:cs="Times New Roman"/>
          <w:sz w:val="24"/>
          <w:szCs w:val="24"/>
        </w:rPr>
        <w:t>ei</w:t>
      </w:r>
      <w:r w:rsidRPr="009727BE">
        <w:rPr>
          <w:rFonts w:ascii="Times New Roman" w:hAnsi="Times New Roman" w:cs="Times New Roman"/>
          <w:sz w:val="24"/>
          <w:szCs w:val="24"/>
        </w:rPr>
        <w:t>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Viešųjų pirkimų įstatymo 20 straipsnio 2 dalyje.</w:t>
      </w:r>
    </w:p>
    <w:p w14:paraId="3D68514D" w14:textId="0CF96965"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Jeigu perkančiajai organizacijai kils abejonių dėl t</w:t>
      </w:r>
      <w:r w:rsidR="00D57F4C" w:rsidRPr="009727BE">
        <w:rPr>
          <w:rFonts w:ascii="Times New Roman" w:hAnsi="Times New Roman" w:cs="Times New Roman"/>
          <w:sz w:val="24"/>
          <w:szCs w:val="24"/>
        </w:rPr>
        <w:t>ei</w:t>
      </w:r>
      <w:r w:rsidRPr="009727BE">
        <w:rPr>
          <w:rFonts w:ascii="Times New Roman" w:hAnsi="Times New Roman" w:cs="Times New Roman"/>
          <w:sz w:val="24"/>
          <w:szCs w:val="24"/>
        </w:rPr>
        <w:t>kėjo pasiūlyme nurodytos informacijos konfidencialumo, ji prašys t</w:t>
      </w:r>
      <w:r w:rsidR="00D57F4C" w:rsidRPr="009727BE">
        <w:rPr>
          <w:rFonts w:ascii="Times New Roman" w:hAnsi="Times New Roman" w:cs="Times New Roman"/>
          <w:sz w:val="24"/>
          <w:szCs w:val="24"/>
        </w:rPr>
        <w:t>ei</w:t>
      </w:r>
      <w:r w:rsidRPr="009727BE">
        <w:rPr>
          <w:rFonts w:ascii="Times New Roman" w:hAnsi="Times New Roman" w:cs="Times New Roman"/>
          <w:sz w:val="24"/>
          <w:szCs w:val="24"/>
        </w:rPr>
        <w:t>kėjo įrodyti, kad nurodyta informacija yra konfidenciali. Jeigu t</w:t>
      </w:r>
      <w:r w:rsidR="00D57F4C"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per </w:t>
      </w:r>
      <w:r w:rsidRPr="009727BE">
        <w:rPr>
          <w:rFonts w:ascii="Times New Roman" w:hAnsi="Times New Roman" w:cs="Times New Roman"/>
          <w:sz w:val="24"/>
          <w:szCs w:val="24"/>
        </w:rPr>
        <w:lastRenderedPageBreak/>
        <w:t>perkančiosios organizacijos nurodytą terminą, kuris negali būti trumpesnis kaip 3 (trys) darbo dienos, nepateiks tokių įrodymų arba pateiks netinkamus įrodymus, perkančioji organizacija laikys, kad tokia informacija yra nekonfidenciali.</w:t>
      </w:r>
    </w:p>
    <w:p w14:paraId="5036BF47" w14:textId="4772493D" w:rsidR="009D119C" w:rsidRPr="009727BE" w:rsidRDefault="009D119C" w:rsidP="009D119C">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Prieš supažindindama kitą t</w:t>
      </w:r>
      <w:r w:rsidR="00D57F4C" w:rsidRPr="009727BE">
        <w:rPr>
          <w:rFonts w:ascii="Times New Roman" w:hAnsi="Times New Roman" w:cs="Times New Roman"/>
          <w:sz w:val="24"/>
          <w:szCs w:val="24"/>
        </w:rPr>
        <w:t>ei</w:t>
      </w:r>
      <w:r w:rsidRPr="009727BE">
        <w:rPr>
          <w:rFonts w:ascii="Times New Roman" w:hAnsi="Times New Roman" w:cs="Times New Roman"/>
          <w:sz w:val="24"/>
          <w:szCs w:val="24"/>
        </w:rPr>
        <w:t>kėją su pasiūlymu, perkančioji organizacija apie savo ketinimus informuos konfidencialią informaciją pasiūlyme nurodžiusį t</w:t>
      </w:r>
      <w:r w:rsidR="00AB04D3" w:rsidRPr="009727BE">
        <w:rPr>
          <w:rFonts w:ascii="Times New Roman" w:hAnsi="Times New Roman" w:cs="Times New Roman"/>
          <w:sz w:val="24"/>
          <w:szCs w:val="24"/>
        </w:rPr>
        <w:t>ei</w:t>
      </w:r>
      <w:r w:rsidRPr="009727BE">
        <w:rPr>
          <w:rFonts w:ascii="Times New Roman" w:hAnsi="Times New Roman" w:cs="Times New Roman"/>
          <w:sz w:val="24"/>
          <w:szCs w:val="24"/>
        </w:rPr>
        <w:t>kėją.</w:t>
      </w:r>
    </w:p>
    <w:p w14:paraId="6603CBB7" w14:textId="60303641"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6.13. Pasiūlyme turi būti nurodytas jo galiojimo terminas. </w:t>
      </w:r>
      <w:r w:rsidRPr="009727BE">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9727BE">
        <w:rPr>
          <w:rFonts w:ascii="Times New Roman" w:hAnsi="Times New Roman" w:cs="Times New Roman"/>
          <w:sz w:val="24"/>
          <w:szCs w:val="24"/>
        </w:rPr>
        <w:t xml:space="preserve">(pasiūlymo pateikimo diena į terminą nėra įskaičiuojama). Jeigu pasiūlyme nenurodytas jo galiojimo laikas, laikoma, kad pasiūlymas galioja tiek, kiek numatyta pirkimo dokumentuose. </w:t>
      </w:r>
    </w:p>
    <w:p w14:paraId="3AAB1607" w14:textId="632576F2"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6.14. Kol nesibaigė pasiūlymų galiojimo laikas, perkančioji organizacija turi teisę CVP IS priemonėmis prašyti, kad t</w:t>
      </w:r>
      <w:r w:rsidR="00D57F4C" w:rsidRPr="009727BE">
        <w:rPr>
          <w:rFonts w:ascii="Times New Roman" w:hAnsi="Times New Roman" w:cs="Times New Roman"/>
          <w:sz w:val="24"/>
          <w:szCs w:val="24"/>
        </w:rPr>
        <w:t>ei</w:t>
      </w:r>
      <w:r w:rsidRPr="009727BE">
        <w:rPr>
          <w:rFonts w:ascii="Times New Roman" w:hAnsi="Times New Roman" w:cs="Times New Roman"/>
          <w:sz w:val="24"/>
          <w:szCs w:val="24"/>
        </w:rPr>
        <w:t>kėjai pratęstų jų galiojimą iki konkrečiai nurodyto laiko. T</w:t>
      </w:r>
      <w:r w:rsidR="00D57F4C" w:rsidRPr="009727BE">
        <w:rPr>
          <w:rFonts w:ascii="Times New Roman" w:hAnsi="Times New Roman" w:cs="Times New Roman"/>
          <w:sz w:val="24"/>
          <w:szCs w:val="24"/>
        </w:rPr>
        <w:t>ei</w:t>
      </w:r>
      <w:r w:rsidRPr="009727BE">
        <w:rPr>
          <w:rFonts w:ascii="Times New Roman" w:hAnsi="Times New Roman" w:cs="Times New Roman"/>
          <w:sz w:val="24"/>
          <w:szCs w:val="24"/>
        </w:rPr>
        <w:t>kėjas CVP IS priemonėmis gali atmesti tokį prašymą. T</w:t>
      </w:r>
      <w:r w:rsidR="00D57F4C" w:rsidRPr="009727BE">
        <w:rPr>
          <w:rFonts w:ascii="Times New Roman" w:hAnsi="Times New Roman" w:cs="Times New Roman"/>
          <w:sz w:val="24"/>
          <w:szCs w:val="24"/>
        </w:rPr>
        <w:t>ei</w:t>
      </w:r>
      <w:r w:rsidRPr="009727BE">
        <w:rPr>
          <w:rFonts w:ascii="Times New Roman" w:hAnsi="Times New Roman" w:cs="Times New Roman"/>
          <w:sz w:val="24"/>
          <w:szCs w:val="24"/>
        </w:rPr>
        <w:t>kėjo, nesutikusio pratęsti pasiūlymo galiojimą, pasiūlymas bus atmestas.</w:t>
      </w:r>
    </w:p>
    <w:p w14:paraId="5078EF9F" w14:textId="17453DD2"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6.15. Perkančioji organizacija turi teisę pratęsti pasiūlymo pateikimo terminą. Apie naują pasiūlymų pateikimo terminą perkančioji organizacija praneša patikslindama Skelbimą, paskelbdama CVP IS ir išsiųsdama pranešimus prie pirkimo prisijungusiems t</w:t>
      </w:r>
      <w:r w:rsidR="00D57F4C" w:rsidRPr="009727BE">
        <w:rPr>
          <w:rFonts w:ascii="Times New Roman" w:hAnsi="Times New Roman" w:cs="Times New Roman"/>
          <w:sz w:val="24"/>
          <w:szCs w:val="24"/>
        </w:rPr>
        <w:t>ei</w:t>
      </w:r>
      <w:r w:rsidRPr="009727BE">
        <w:rPr>
          <w:rFonts w:ascii="Times New Roman" w:hAnsi="Times New Roman" w:cs="Times New Roman"/>
          <w:sz w:val="24"/>
          <w:szCs w:val="24"/>
        </w:rPr>
        <w:t>kėjams.</w:t>
      </w:r>
    </w:p>
    <w:p w14:paraId="4A8D81E0" w14:textId="1F197352"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6.16. Perkančioji organizacija privalo pratęsti pasiūlymų pateikimo terminą, kad visi pirkime norintys dalyvauti t</w:t>
      </w:r>
      <w:r w:rsidR="00D57F4C" w:rsidRPr="009727BE">
        <w:rPr>
          <w:rFonts w:ascii="Times New Roman" w:hAnsi="Times New Roman" w:cs="Times New Roman"/>
          <w:sz w:val="24"/>
          <w:szCs w:val="24"/>
        </w:rPr>
        <w:t>ei</w:t>
      </w:r>
      <w:r w:rsidRPr="009727BE">
        <w:rPr>
          <w:rFonts w:ascii="Times New Roman" w:hAnsi="Times New Roman" w:cs="Times New Roman"/>
          <w:sz w:val="24"/>
          <w:szCs w:val="24"/>
        </w:rPr>
        <w:t>kėjai turėtų galimybę susipažinti su visa pasiūlymui parengti reikalinga informacija, šiais atvejais:</w:t>
      </w:r>
    </w:p>
    <w:p w14:paraId="31BC436B"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1E733FEE"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6.16.2. jeigu buvo padaryta reikšmingų pirkimo dokumentų pakeitimų.</w:t>
      </w:r>
    </w:p>
    <w:p w14:paraId="4668620E" w14:textId="247C24DB" w:rsidR="00CE4D5D" w:rsidRPr="009727BE"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9727BE">
        <w:rPr>
          <w:rFonts w:ascii="Times New Roman" w:hAnsi="Times New Roman" w:cs="Times New Roman"/>
          <w:sz w:val="24"/>
          <w:szCs w:val="24"/>
        </w:rPr>
        <w:t xml:space="preserve">6.17. </w:t>
      </w:r>
      <w:r w:rsidRPr="009727BE">
        <w:rPr>
          <w:rFonts w:ascii="Times New Roman" w:hAnsi="Times New Roman" w:cs="Times New Roman"/>
          <w:b/>
          <w:bCs/>
          <w:sz w:val="24"/>
          <w:szCs w:val="24"/>
        </w:rPr>
        <w:t xml:space="preserve">!!! </w:t>
      </w:r>
      <w:r w:rsidRPr="009727BE">
        <w:rPr>
          <w:rFonts w:ascii="Times New Roman" w:hAnsi="Times New Roman" w:cs="Times New Roman"/>
          <w:b/>
          <w:bCs/>
          <w:i/>
          <w:sz w:val="24"/>
          <w:szCs w:val="24"/>
        </w:rPr>
        <w:t>Pasiūlymą sudaro</w:t>
      </w:r>
      <w:r w:rsidRPr="009727BE">
        <w:rPr>
          <w:rFonts w:ascii="Times New Roman" w:hAnsi="Times New Roman" w:cs="Times New Roman"/>
          <w:iCs/>
          <w:sz w:val="24"/>
          <w:szCs w:val="24"/>
        </w:rPr>
        <w:t xml:space="preserve"> t</w:t>
      </w:r>
      <w:r w:rsidR="00D57F4C" w:rsidRPr="009727BE">
        <w:rPr>
          <w:rFonts w:ascii="Times New Roman" w:hAnsi="Times New Roman" w:cs="Times New Roman"/>
          <w:iCs/>
          <w:sz w:val="24"/>
          <w:szCs w:val="24"/>
        </w:rPr>
        <w:t>ei</w:t>
      </w:r>
      <w:r w:rsidRPr="009727BE">
        <w:rPr>
          <w:rFonts w:ascii="Times New Roman" w:hAnsi="Times New Roman" w:cs="Times New Roman"/>
          <w:iCs/>
          <w:sz w:val="24"/>
          <w:szCs w:val="24"/>
        </w:rPr>
        <w:t xml:space="preserve">kėjo pateiktų duomenų, dokumentų </w:t>
      </w:r>
      <w:bookmarkStart w:id="33" w:name="_Hlk515277337"/>
      <w:r w:rsidRPr="009727BE">
        <w:rPr>
          <w:rFonts w:ascii="Times New Roman" w:hAnsi="Times New Roman" w:cs="Times New Roman"/>
          <w:iCs/>
          <w:sz w:val="24"/>
          <w:szCs w:val="24"/>
        </w:rPr>
        <w:t>elektroninėje formoje ir atsakymų CVP IS priemonėmis visuma (perkančioji organizacija pasilieka sau teisę pareikalauti dokumentų originalų), susidedanti iš:</w:t>
      </w:r>
    </w:p>
    <w:bookmarkEnd w:id="33"/>
    <w:p w14:paraId="2D868FB3" w14:textId="77777777" w:rsidR="00CE4D5D" w:rsidRPr="009727BE"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9727BE">
        <w:rPr>
          <w:rFonts w:ascii="Times New Roman" w:hAnsi="Times New Roman" w:cs="Times New Roman"/>
          <w:iCs/>
          <w:sz w:val="24"/>
          <w:szCs w:val="24"/>
        </w:rPr>
        <w:t>6.17.1. pasirašytos ir užpildytos pasiūlymo formos</w:t>
      </w:r>
      <w:bookmarkStart w:id="34" w:name="_Hlk520202738"/>
      <w:r w:rsidRPr="009727BE">
        <w:rPr>
          <w:rFonts w:ascii="Times New Roman" w:hAnsi="Times New Roman" w:cs="Times New Roman"/>
          <w:iCs/>
          <w:sz w:val="24"/>
          <w:szCs w:val="24"/>
        </w:rPr>
        <w:t xml:space="preserve"> (konkurso sąlygų 2 priedas</w:t>
      </w:r>
      <w:bookmarkEnd w:id="34"/>
      <w:r w:rsidRPr="009727BE">
        <w:rPr>
          <w:rFonts w:ascii="Times New Roman" w:hAnsi="Times New Roman" w:cs="Times New Roman"/>
          <w:iCs/>
          <w:sz w:val="24"/>
          <w:szCs w:val="24"/>
        </w:rPr>
        <w:t xml:space="preserve">); </w:t>
      </w:r>
    </w:p>
    <w:p w14:paraId="1E438CFD" w14:textId="77777777" w:rsidR="00CE4D5D" w:rsidRPr="009727BE"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iCs/>
          <w:sz w:val="24"/>
          <w:szCs w:val="24"/>
        </w:rPr>
        <w:t>6.17.2</w:t>
      </w:r>
      <w:bookmarkStart w:id="35" w:name="_Hlk515279919"/>
      <w:r w:rsidRPr="009727BE">
        <w:rPr>
          <w:rFonts w:ascii="Times New Roman" w:hAnsi="Times New Roman" w:cs="Times New Roman"/>
          <w:iCs/>
          <w:sz w:val="24"/>
          <w:szCs w:val="24"/>
        </w:rPr>
        <w:t xml:space="preserve">. </w:t>
      </w:r>
      <w:r w:rsidRPr="009727BE">
        <w:rPr>
          <w:rFonts w:ascii="Times New Roman" w:hAnsi="Times New Roman" w:cs="Times New Roman"/>
          <w:sz w:val="24"/>
          <w:szCs w:val="24"/>
        </w:rPr>
        <w:t>įgaliojimo pasirašyti pasiūlymą ir (ar) atskirus jo dokumentus (</w:t>
      </w:r>
      <w:r w:rsidRPr="009727BE">
        <w:rPr>
          <w:rFonts w:ascii="Times New Roman" w:hAnsi="Times New Roman" w:cs="Times New Roman"/>
          <w:i/>
          <w:sz w:val="24"/>
          <w:szCs w:val="24"/>
        </w:rPr>
        <w:t>jei pasiūlymą teikia jungtinės veiklos sutarties pagrindu veikianti ūkio subjektų grupė, įgaliojimas turi būti jungtinės veiklos sutartyje</w:t>
      </w:r>
      <w:r w:rsidRPr="009727BE">
        <w:rPr>
          <w:rFonts w:ascii="Times New Roman" w:hAnsi="Times New Roman" w:cs="Times New Roman"/>
          <w:sz w:val="24"/>
          <w:szCs w:val="24"/>
        </w:rPr>
        <w:t xml:space="preserve">), </w:t>
      </w:r>
      <w:r w:rsidRPr="009727BE">
        <w:rPr>
          <w:rFonts w:ascii="Times New Roman" w:hAnsi="Times New Roman" w:cs="Times New Roman"/>
          <w:bCs/>
          <w:sz w:val="24"/>
          <w:szCs w:val="24"/>
        </w:rPr>
        <w:t>taikoma, jei pasiūlymą pasirašo ir (ar) pateikia ne vadovas</w:t>
      </w:r>
      <w:r w:rsidRPr="009727BE">
        <w:rPr>
          <w:rFonts w:ascii="Times New Roman" w:hAnsi="Times New Roman" w:cs="Times New Roman"/>
          <w:sz w:val="24"/>
          <w:szCs w:val="24"/>
        </w:rPr>
        <w:t>;</w:t>
      </w:r>
    </w:p>
    <w:p w14:paraId="208479EA" w14:textId="7FAA99D8" w:rsidR="00CE4D5D" w:rsidRPr="009727BE"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9727BE">
        <w:rPr>
          <w:rFonts w:ascii="Times New Roman" w:hAnsi="Times New Roman" w:cs="Times New Roman"/>
          <w:sz w:val="24"/>
          <w:szCs w:val="24"/>
        </w:rPr>
        <w:t xml:space="preserve">6.17.3. </w:t>
      </w:r>
      <w:bookmarkStart w:id="36" w:name="_Hlk515279963"/>
      <w:bookmarkEnd w:id="35"/>
      <w:r w:rsidRPr="009727BE">
        <w:rPr>
          <w:rFonts w:ascii="Times New Roman" w:hAnsi="Times New Roman" w:cs="Times New Roman"/>
          <w:b/>
          <w:bCs/>
          <w:i/>
          <w:sz w:val="24"/>
          <w:szCs w:val="24"/>
        </w:rPr>
        <w:t>pasirašyto/-ų EBVPD</w:t>
      </w:r>
      <w:r w:rsidRPr="009727BE">
        <w:rPr>
          <w:rFonts w:ascii="Times New Roman" w:hAnsi="Times New Roman" w:cs="Times New Roman"/>
          <w:iCs/>
          <w:sz w:val="24"/>
          <w:szCs w:val="24"/>
        </w:rPr>
        <w:t xml:space="preserve"> (konkurso sąlygų </w:t>
      </w:r>
      <w:r w:rsidR="00FE2898" w:rsidRPr="009727BE">
        <w:rPr>
          <w:rFonts w:ascii="Times New Roman" w:hAnsi="Times New Roman" w:cs="Times New Roman"/>
          <w:iCs/>
          <w:sz w:val="24"/>
          <w:szCs w:val="24"/>
        </w:rPr>
        <w:t>11</w:t>
      </w:r>
      <w:r w:rsidRPr="009727BE">
        <w:rPr>
          <w:rFonts w:ascii="Times New Roman" w:hAnsi="Times New Roman" w:cs="Times New Roman"/>
          <w:iCs/>
          <w:sz w:val="24"/>
          <w:szCs w:val="24"/>
        </w:rPr>
        <w:t xml:space="preserve"> priedas);</w:t>
      </w:r>
    </w:p>
    <w:p w14:paraId="1545BBBC" w14:textId="77777777" w:rsidR="00CE4D5D" w:rsidRPr="009727BE"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9727BE">
        <w:rPr>
          <w:rFonts w:ascii="Times New Roman" w:hAnsi="Times New Roman" w:cs="Times New Roman"/>
          <w:iCs/>
          <w:sz w:val="24"/>
          <w:szCs w:val="24"/>
        </w:rPr>
        <w:t xml:space="preserve">6.17.4. </w:t>
      </w:r>
      <w:bookmarkEnd w:id="36"/>
      <w:r w:rsidRPr="009727BE">
        <w:rPr>
          <w:rFonts w:ascii="Times New Roman" w:hAnsi="Times New Roman" w:cs="Times New Roman"/>
          <w:iCs/>
          <w:sz w:val="24"/>
          <w:szCs w:val="24"/>
        </w:rPr>
        <w:t>pasirašytos jungtinės veiklos sutarties skaitmeninės kopijos (</w:t>
      </w:r>
      <w:r w:rsidRPr="009727BE">
        <w:rPr>
          <w:rFonts w:ascii="Times New Roman" w:hAnsi="Times New Roman" w:cs="Times New Roman"/>
          <w:i/>
          <w:iCs/>
          <w:sz w:val="24"/>
          <w:szCs w:val="24"/>
        </w:rPr>
        <w:t>j</w:t>
      </w:r>
      <w:r w:rsidRPr="009727BE">
        <w:rPr>
          <w:rFonts w:ascii="Times New Roman" w:hAnsi="Times New Roman" w:cs="Times New Roman"/>
          <w:i/>
          <w:sz w:val="24"/>
          <w:szCs w:val="24"/>
        </w:rPr>
        <w:t>ei pirkimo procedūrose dalyvauja ūkio subjektų grupė</w:t>
      </w:r>
      <w:r w:rsidRPr="009727BE">
        <w:rPr>
          <w:rFonts w:ascii="Times New Roman" w:hAnsi="Times New Roman" w:cs="Times New Roman"/>
          <w:sz w:val="24"/>
          <w:szCs w:val="24"/>
        </w:rPr>
        <w:t>)</w:t>
      </w:r>
      <w:r w:rsidRPr="009727BE">
        <w:rPr>
          <w:rFonts w:ascii="Times New Roman" w:hAnsi="Times New Roman" w:cs="Times New Roman"/>
          <w:iCs/>
          <w:sz w:val="24"/>
          <w:szCs w:val="24"/>
        </w:rPr>
        <w:t xml:space="preserve">; </w:t>
      </w:r>
    </w:p>
    <w:p w14:paraId="2F3FD7D7" w14:textId="0A4CF596" w:rsidR="00CE4D5D" w:rsidRPr="009727BE"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bCs/>
          <w:iCs/>
          <w:sz w:val="24"/>
          <w:szCs w:val="24"/>
        </w:rPr>
        <w:t>6.17.5. jei t</w:t>
      </w:r>
      <w:r w:rsidR="007E5FA1" w:rsidRPr="009727BE">
        <w:rPr>
          <w:rFonts w:ascii="Times New Roman" w:hAnsi="Times New Roman" w:cs="Times New Roman"/>
          <w:bCs/>
          <w:iCs/>
          <w:sz w:val="24"/>
          <w:szCs w:val="24"/>
        </w:rPr>
        <w:t>ei</w:t>
      </w:r>
      <w:r w:rsidRPr="009727BE">
        <w:rPr>
          <w:rFonts w:ascii="Times New Roman" w:hAnsi="Times New Roman" w:cs="Times New Roman"/>
          <w:bCs/>
          <w:iCs/>
          <w:sz w:val="24"/>
          <w:szCs w:val="24"/>
        </w:rPr>
        <w:t xml:space="preserve">kėjas pasitelkia ūkio subjektus, kurių pajėgumais remiasi – </w:t>
      </w:r>
      <w:r w:rsidRPr="009727BE">
        <w:rPr>
          <w:rFonts w:ascii="Times New Roman" w:hAnsi="Times New Roman" w:cs="Times New Roman"/>
          <w:bCs/>
          <w:sz w:val="24"/>
          <w:szCs w:val="24"/>
        </w:rPr>
        <w:t>įrodymų, kad šie ištekliai bus prieinami per visą sutartinių įsipareigojimų vykdymo laikotarpį ir</w:t>
      </w:r>
      <w:r w:rsidRPr="009727BE">
        <w:rPr>
          <w:rFonts w:ascii="Times New Roman" w:hAnsi="Times New Roman" w:cs="Times New Roman"/>
          <w:sz w:val="24"/>
          <w:szCs w:val="24"/>
        </w:rPr>
        <w:t xml:space="preserve"> </w:t>
      </w:r>
      <w:r w:rsidRPr="009727BE">
        <w:rPr>
          <w:rFonts w:ascii="Times New Roman" w:hAnsi="Times New Roman" w:cs="Times New Roman"/>
          <w:bCs/>
          <w:sz w:val="24"/>
          <w:szCs w:val="24"/>
        </w:rPr>
        <w:t>ūkio subjekto sutikimo būti įtrauktam į t</w:t>
      </w:r>
      <w:r w:rsidR="00FE1C28" w:rsidRPr="009727BE">
        <w:rPr>
          <w:rFonts w:ascii="Times New Roman" w:hAnsi="Times New Roman" w:cs="Times New Roman"/>
          <w:bCs/>
          <w:sz w:val="24"/>
          <w:szCs w:val="24"/>
        </w:rPr>
        <w:t>ei</w:t>
      </w:r>
      <w:r w:rsidRPr="009727BE">
        <w:rPr>
          <w:rFonts w:ascii="Times New Roman" w:hAnsi="Times New Roman" w:cs="Times New Roman"/>
          <w:bCs/>
          <w:sz w:val="24"/>
          <w:szCs w:val="24"/>
        </w:rPr>
        <w:t>kėjo pasiūlymą;</w:t>
      </w:r>
      <w:r w:rsidRPr="009727BE">
        <w:rPr>
          <w:rFonts w:ascii="Times New Roman" w:hAnsi="Times New Roman" w:cs="Times New Roman"/>
          <w:sz w:val="24"/>
          <w:szCs w:val="24"/>
        </w:rPr>
        <w:t xml:space="preserve"> </w:t>
      </w:r>
    </w:p>
    <w:p w14:paraId="3F4823F4" w14:textId="5DBE48D8" w:rsidR="00CE4D5D" w:rsidRPr="009727BE"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bCs/>
          <w:iCs/>
          <w:sz w:val="24"/>
          <w:szCs w:val="24"/>
        </w:rPr>
        <w:t>6.17.6</w:t>
      </w:r>
      <w:r w:rsidRPr="009727BE">
        <w:rPr>
          <w:rFonts w:ascii="Times New Roman" w:eastAsia="Calibri" w:hAnsi="Times New Roman" w:cs="Times New Roman"/>
          <w:sz w:val="24"/>
          <w:szCs w:val="24"/>
        </w:rPr>
        <w:t xml:space="preserve">. </w:t>
      </w:r>
      <w:r w:rsidRPr="009727BE">
        <w:rPr>
          <w:rFonts w:ascii="Times New Roman" w:hAnsi="Times New Roman" w:cs="Times New Roman"/>
          <w:sz w:val="24"/>
          <w:szCs w:val="24"/>
        </w:rPr>
        <w:t>jei t</w:t>
      </w:r>
      <w:r w:rsidR="00FE1C28" w:rsidRPr="009727BE">
        <w:rPr>
          <w:rFonts w:ascii="Times New Roman" w:hAnsi="Times New Roman" w:cs="Times New Roman"/>
          <w:sz w:val="24"/>
          <w:szCs w:val="24"/>
        </w:rPr>
        <w:t>ei</w:t>
      </w:r>
      <w:r w:rsidRPr="009727BE">
        <w:rPr>
          <w:rFonts w:ascii="Times New Roman" w:hAnsi="Times New Roman" w:cs="Times New Roman"/>
          <w:sz w:val="24"/>
          <w:szCs w:val="24"/>
        </w:rPr>
        <w:t>kėjas pasitelkia subt</w:t>
      </w:r>
      <w:r w:rsidR="00AB04D3" w:rsidRPr="009727BE">
        <w:rPr>
          <w:rFonts w:ascii="Times New Roman" w:hAnsi="Times New Roman" w:cs="Times New Roman"/>
          <w:sz w:val="24"/>
          <w:szCs w:val="24"/>
        </w:rPr>
        <w:t>ei</w:t>
      </w:r>
      <w:r w:rsidRPr="009727BE">
        <w:rPr>
          <w:rFonts w:ascii="Times New Roman" w:hAnsi="Times New Roman" w:cs="Times New Roman"/>
          <w:sz w:val="24"/>
          <w:szCs w:val="24"/>
        </w:rPr>
        <w:t>kėjus, sub</w:t>
      </w:r>
      <w:r w:rsidR="00FE1C28" w:rsidRPr="009727BE">
        <w:rPr>
          <w:rFonts w:ascii="Times New Roman" w:hAnsi="Times New Roman" w:cs="Times New Roman"/>
          <w:sz w:val="24"/>
          <w:szCs w:val="24"/>
        </w:rPr>
        <w:t>tei</w:t>
      </w:r>
      <w:r w:rsidRPr="009727BE">
        <w:rPr>
          <w:rFonts w:ascii="Times New Roman" w:hAnsi="Times New Roman" w:cs="Times New Roman"/>
          <w:sz w:val="24"/>
          <w:szCs w:val="24"/>
        </w:rPr>
        <w:t>kėjo deklaracijos ar kito dokumento, patvirtinančio jo sutikimą būti subt</w:t>
      </w:r>
      <w:r w:rsidR="00EE6F18" w:rsidRPr="009727BE">
        <w:rPr>
          <w:rFonts w:ascii="Times New Roman" w:hAnsi="Times New Roman" w:cs="Times New Roman"/>
          <w:sz w:val="24"/>
          <w:szCs w:val="24"/>
        </w:rPr>
        <w:t>ei</w:t>
      </w:r>
      <w:r w:rsidRPr="009727BE">
        <w:rPr>
          <w:rFonts w:ascii="Times New Roman" w:hAnsi="Times New Roman" w:cs="Times New Roman"/>
          <w:sz w:val="24"/>
          <w:szCs w:val="24"/>
        </w:rPr>
        <w:t>kėju pirkime;</w:t>
      </w:r>
    </w:p>
    <w:p w14:paraId="468EC785" w14:textId="531EEDEB" w:rsidR="00C55D0B" w:rsidRPr="00574ADE" w:rsidRDefault="00A24FD0" w:rsidP="006C6A24">
      <w:pPr>
        <w:shd w:val="clear" w:color="auto" w:fill="E8E8E8" w:themeFill="background2"/>
        <w:spacing w:after="0" w:line="240" w:lineRule="auto"/>
        <w:ind w:firstLine="851"/>
        <w:jc w:val="both"/>
        <w:rPr>
          <w:rFonts w:ascii="Times New Roman" w:hAnsi="Times New Roman" w:cs="Times New Roman"/>
          <w:b/>
          <w:i/>
          <w:iCs/>
          <w:sz w:val="24"/>
          <w:szCs w:val="24"/>
        </w:rPr>
      </w:pPr>
      <w:r w:rsidRPr="0030007D">
        <w:rPr>
          <w:rFonts w:ascii="Times New Roman" w:hAnsi="Times New Roman" w:cs="Times New Roman"/>
          <w:sz w:val="24"/>
          <w:szCs w:val="24"/>
        </w:rPr>
        <w:t>6.</w:t>
      </w:r>
      <w:r w:rsidR="00557E13" w:rsidRPr="0030007D">
        <w:rPr>
          <w:rFonts w:ascii="Times New Roman" w:hAnsi="Times New Roman" w:cs="Times New Roman"/>
          <w:sz w:val="24"/>
          <w:szCs w:val="24"/>
        </w:rPr>
        <w:t>17.7.</w:t>
      </w:r>
      <w:r w:rsidR="003D207D" w:rsidRPr="0030007D">
        <w:rPr>
          <w:rFonts w:ascii="Times New Roman" w:eastAsia="Calibri" w:hAnsi="Times New Roman" w:cs="Times New Roman"/>
          <w:b/>
          <w:i/>
          <w:iCs/>
          <w:sz w:val="24"/>
          <w:szCs w:val="24"/>
        </w:rPr>
        <w:t xml:space="preserve"> </w:t>
      </w:r>
      <w:r w:rsidR="003D207D" w:rsidRPr="00E80C0F">
        <w:rPr>
          <w:rFonts w:ascii="Times New Roman" w:eastAsia="Calibri" w:hAnsi="Times New Roman" w:cs="Times New Roman"/>
          <w:b/>
          <w:i/>
          <w:iCs/>
          <w:sz w:val="24"/>
          <w:szCs w:val="24"/>
        </w:rPr>
        <w:t xml:space="preserve">detalaus </w:t>
      </w:r>
      <w:r w:rsidR="003D207D" w:rsidRPr="00574ADE">
        <w:rPr>
          <w:rFonts w:ascii="Times New Roman" w:eastAsia="Calibri" w:hAnsi="Times New Roman" w:cs="Times New Roman"/>
          <w:b/>
          <w:i/>
          <w:iCs/>
          <w:sz w:val="24"/>
          <w:szCs w:val="24"/>
        </w:rPr>
        <w:t>siūlom</w:t>
      </w:r>
      <w:r w:rsidR="00C55D0B" w:rsidRPr="00574ADE">
        <w:rPr>
          <w:rFonts w:ascii="Times New Roman" w:eastAsia="Calibri" w:hAnsi="Times New Roman" w:cs="Times New Roman"/>
          <w:b/>
          <w:i/>
          <w:iCs/>
          <w:sz w:val="24"/>
          <w:szCs w:val="24"/>
        </w:rPr>
        <w:t>o</w:t>
      </w:r>
      <w:r w:rsidR="003D207D" w:rsidRPr="00574ADE">
        <w:rPr>
          <w:rFonts w:ascii="Times New Roman" w:eastAsia="Calibri" w:hAnsi="Times New Roman" w:cs="Times New Roman"/>
          <w:b/>
          <w:i/>
          <w:iCs/>
          <w:sz w:val="24"/>
          <w:szCs w:val="24"/>
        </w:rPr>
        <w:t xml:space="preserve"> </w:t>
      </w:r>
      <w:r w:rsidR="00C55D0B" w:rsidRPr="00574ADE">
        <w:rPr>
          <w:rFonts w:ascii="Times New Roman" w:hAnsi="Times New Roman" w:cs="Times New Roman"/>
          <w:b/>
          <w:i/>
          <w:iCs/>
          <w:sz w:val="24"/>
          <w:szCs w:val="24"/>
        </w:rPr>
        <w:t xml:space="preserve">techninio sprendimo </w:t>
      </w:r>
      <w:r w:rsidR="003D207D" w:rsidRPr="00574ADE">
        <w:rPr>
          <w:rFonts w:ascii="Times New Roman" w:eastAsia="Calibri" w:hAnsi="Times New Roman" w:cs="Times New Roman"/>
          <w:b/>
          <w:i/>
          <w:iCs/>
          <w:sz w:val="24"/>
          <w:szCs w:val="24"/>
        </w:rPr>
        <w:t>aprašym</w:t>
      </w:r>
      <w:r w:rsidR="002D3355">
        <w:rPr>
          <w:rFonts w:ascii="Times New Roman" w:eastAsia="Calibri" w:hAnsi="Times New Roman" w:cs="Times New Roman"/>
          <w:b/>
          <w:i/>
          <w:iCs/>
          <w:sz w:val="24"/>
          <w:szCs w:val="24"/>
        </w:rPr>
        <w:t>o</w:t>
      </w:r>
      <w:r w:rsidR="003D207D" w:rsidRPr="00574ADE">
        <w:rPr>
          <w:rFonts w:ascii="Times New Roman" w:eastAsia="Calibri" w:hAnsi="Times New Roman" w:cs="Times New Roman"/>
          <w:b/>
          <w:i/>
          <w:iCs/>
          <w:sz w:val="24"/>
          <w:szCs w:val="24"/>
        </w:rPr>
        <w:t xml:space="preserve"> (lietuvių kalba), kuriame turi būti </w:t>
      </w:r>
      <w:r w:rsidR="00C55D0B" w:rsidRPr="00574ADE">
        <w:rPr>
          <w:rFonts w:ascii="Times New Roman" w:hAnsi="Times New Roman" w:cs="Times New Roman"/>
          <w:b/>
          <w:i/>
          <w:iCs/>
          <w:sz w:val="24"/>
          <w:szCs w:val="24"/>
        </w:rPr>
        <w:t xml:space="preserve">išdėstyta: </w:t>
      </w:r>
    </w:p>
    <w:p w14:paraId="6E89090A" w14:textId="2B46EF8C" w:rsidR="00C55D0B" w:rsidRDefault="00E80C0F" w:rsidP="00574ADE">
      <w:pPr>
        <w:shd w:val="clear" w:color="auto" w:fill="E8E8E8" w:themeFill="background2"/>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CF22FE">
        <w:rPr>
          <w:rFonts w:ascii="Times New Roman" w:hAnsi="Times New Roman" w:cs="Times New Roman"/>
          <w:sz w:val="24"/>
          <w:szCs w:val="24"/>
        </w:rPr>
        <w:t>)</w:t>
      </w:r>
      <w:r>
        <w:rPr>
          <w:rFonts w:ascii="Times New Roman" w:hAnsi="Times New Roman" w:cs="Times New Roman"/>
          <w:sz w:val="24"/>
          <w:szCs w:val="24"/>
        </w:rPr>
        <w:t xml:space="preserve"> </w:t>
      </w:r>
      <w:r w:rsidR="00C55D0B" w:rsidRPr="00E80C0F">
        <w:rPr>
          <w:rFonts w:ascii="Times New Roman" w:hAnsi="Times New Roman" w:cs="Times New Roman"/>
          <w:sz w:val="24"/>
          <w:szCs w:val="24"/>
        </w:rPr>
        <w:t>Sistemos architektūra:</w:t>
      </w:r>
    </w:p>
    <w:p w14:paraId="1A2CA8AA" w14:textId="4EDC23E8" w:rsidR="00C55D0B" w:rsidRDefault="00CF22FE" w:rsidP="00574ADE">
      <w:pPr>
        <w:shd w:val="clear" w:color="auto" w:fill="E8E8E8" w:themeFill="background2"/>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a)</w:t>
      </w:r>
      <w:r w:rsidR="00574ADE">
        <w:rPr>
          <w:rFonts w:ascii="Times New Roman" w:hAnsi="Times New Roman" w:cs="Times New Roman"/>
          <w:sz w:val="24"/>
          <w:szCs w:val="24"/>
        </w:rPr>
        <w:t xml:space="preserve"> </w:t>
      </w:r>
      <w:r w:rsidR="00574ADE" w:rsidRPr="009727BE">
        <w:rPr>
          <w:rFonts w:ascii="Times New Roman" w:hAnsi="Times New Roman" w:cs="Times New Roman"/>
          <w:sz w:val="24"/>
          <w:szCs w:val="24"/>
        </w:rPr>
        <w:t>R</w:t>
      </w:r>
      <w:r w:rsidR="00574ADE" w:rsidRPr="009727BE">
        <w:rPr>
          <w:rFonts w:ascii="Times New Roman" w:hAnsi="Times New Roman" w:cs="Times New Roman"/>
          <w:bCs/>
          <w:color w:val="000000"/>
          <w:sz w:val="24"/>
          <w:szCs w:val="24"/>
        </w:rPr>
        <w:t xml:space="preserve">entgeno kontrolės sistemų duomenų mainų sistemos </w:t>
      </w:r>
      <w:r w:rsidR="00C55D0B" w:rsidRPr="00E80C0F">
        <w:rPr>
          <w:rFonts w:ascii="Times New Roman" w:hAnsi="Times New Roman" w:cs="Times New Roman"/>
          <w:sz w:val="24"/>
          <w:szCs w:val="24"/>
        </w:rPr>
        <w:t>komponentai;</w:t>
      </w:r>
    </w:p>
    <w:p w14:paraId="6DEEB109" w14:textId="0FBDA6FF" w:rsidR="00DD5ACE" w:rsidRDefault="00CF22FE" w:rsidP="00DD5ACE">
      <w:pPr>
        <w:shd w:val="clear" w:color="auto" w:fill="E8E8E8" w:themeFill="background2"/>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b)</w:t>
      </w:r>
      <w:r w:rsidR="003277C7">
        <w:rPr>
          <w:rFonts w:ascii="Times New Roman" w:hAnsi="Times New Roman" w:cs="Times New Roman"/>
          <w:sz w:val="24"/>
          <w:szCs w:val="24"/>
        </w:rPr>
        <w:t xml:space="preserve"> </w:t>
      </w:r>
      <w:r w:rsidR="00C55D0B" w:rsidRPr="00E80C0F">
        <w:rPr>
          <w:rFonts w:ascii="Times New Roman" w:hAnsi="Times New Roman" w:cs="Times New Roman"/>
          <w:sz w:val="24"/>
          <w:szCs w:val="24"/>
        </w:rPr>
        <w:t>Duomenų srautai;</w:t>
      </w:r>
    </w:p>
    <w:p w14:paraId="028E6FE2" w14:textId="2026BAAA" w:rsidR="00C55D0B" w:rsidRDefault="00CF22FE" w:rsidP="00DC7C6E">
      <w:pPr>
        <w:shd w:val="clear" w:color="auto" w:fill="E8E8E8" w:themeFill="background2"/>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c)</w:t>
      </w:r>
      <w:r w:rsidR="00DD5ACE">
        <w:rPr>
          <w:rFonts w:ascii="Times New Roman" w:hAnsi="Times New Roman" w:cs="Times New Roman"/>
          <w:sz w:val="24"/>
          <w:szCs w:val="24"/>
        </w:rPr>
        <w:t xml:space="preserve"> </w:t>
      </w:r>
      <w:r w:rsidR="00C55D0B" w:rsidRPr="00E80C0F">
        <w:rPr>
          <w:rFonts w:ascii="Times New Roman" w:hAnsi="Times New Roman" w:cs="Times New Roman"/>
          <w:sz w:val="24"/>
          <w:szCs w:val="24"/>
        </w:rPr>
        <w:t>Integracijos su</w:t>
      </w:r>
      <w:r w:rsidR="006E540E">
        <w:rPr>
          <w:rFonts w:ascii="Times New Roman" w:hAnsi="Times New Roman" w:cs="Times New Roman"/>
          <w:sz w:val="24"/>
          <w:szCs w:val="24"/>
        </w:rPr>
        <w:t xml:space="preserve"> </w:t>
      </w:r>
      <w:r w:rsidR="006E540E" w:rsidRPr="006E540E">
        <w:rPr>
          <w:rFonts w:ascii="Times New Roman" w:hAnsi="Times New Roman" w:cs="Times New Roman"/>
          <w:sz w:val="24"/>
          <w:szCs w:val="24"/>
        </w:rPr>
        <w:t>Muitinės naudojamo</w:t>
      </w:r>
      <w:r w:rsidR="00F50F54">
        <w:rPr>
          <w:rFonts w:ascii="Times New Roman" w:hAnsi="Times New Roman" w:cs="Times New Roman"/>
          <w:sz w:val="24"/>
          <w:szCs w:val="24"/>
        </w:rPr>
        <w:t>mis</w:t>
      </w:r>
      <w:r w:rsidR="006E540E" w:rsidRPr="006E540E">
        <w:rPr>
          <w:rFonts w:ascii="Times New Roman" w:hAnsi="Times New Roman" w:cs="Times New Roman"/>
          <w:sz w:val="24"/>
          <w:szCs w:val="24"/>
        </w:rPr>
        <w:t xml:space="preserve"> rentgeno kontrolės sistemo</w:t>
      </w:r>
      <w:r w:rsidR="002440F0">
        <w:rPr>
          <w:rFonts w:ascii="Times New Roman" w:hAnsi="Times New Roman" w:cs="Times New Roman"/>
          <w:sz w:val="24"/>
          <w:szCs w:val="24"/>
        </w:rPr>
        <w:t>mis</w:t>
      </w:r>
      <w:r w:rsidR="006E540E" w:rsidRPr="006E540E">
        <w:rPr>
          <w:rFonts w:ascii="Times New Roman" w:hAnsi="Times New Roman" w:cs="Times New Roman"/>
          <w:sz w:val="24"/>
          <w:szCs w:val="24"/>
        </w:rPr>
        <w:t>, stacionario</w:t>
      </w:r>
      <w:r w:rsidR="002440F0">
        <w:rPr>
          <w:rFonts w:ascii="Times New Roman" w:hAnsi="Times New Roman" w:cs="Times New Roman"/>
          <w:sz w:val="24"/>
          <w:szCs w:val="24"/>
        </w:rPr>
        <w:t>mis</w:t>
      </w:r>
      <w:r w:rsidR="006E540E" w:rsidRPr="006E540E">
        <w:rPr>
          <w:rFonts w:ascii="Times New Roman" w:hAnsi="Times New Roman" w:cs="Times New Roman"/>
          <w:sz w:val="24"/>
          <w:szCs w:val="24"/>
        </w:rPr>
        <w:t xml:space="preserve"> ir mobilio</w:t>
      </w:r>
      <w:r w:rsidR="002440F0">
        <w:rPr>
          <w:rFonts w:ascii="Times New Roman" w:hAnsi="Times New Roman" w:cs="Times New Roman"/>
          <w:sz w:val="24"/>
          <w:szCs w:val="24"/>
        </w:rPr>
        <w:t>mis</w:t>
      </w:r>
      <w:r w:rsidR="006E540E" w:rsidRPr="006E540E">
        <w:rPr>
          <w:rFonts w:ascii="Times New Roman" w:hAnsi="Times New Roman" w:cs="Times New Roman"/>
          <w:sz w:val="24"/>
          <w:szCs w:val="24"/>
        </w:rPr>
        <w:t>,</w:t>
      </w:r>
      <w:r w:rsidR="002440F0">
        <w:rPr>
          <w:rFonts w:ascii="Times New Roman" w:hAnsi="Times New Roman" w:cs="Times New Roman"/>
          <w:sz w:val="24"/>
          <w:szCs w:val="24"/>
        </w:rPr>
        <w:t xml:space="preserve"> </w:t>
      </w:r>
      <w:r w:rsidR="006E540E" w:rsidRPr="006E540E">
        <w:rPr>
          <w:rFonts w:ascii="Times New Roman" w:hAnsi="Times New Roman" w:cs="Times New Roman"/>
          <w:sz w:val="24"/>
          <w:szCs w:val="24"/>
        </w:rPr>
        <w:t>skirto</w:t>
      </w:r>
      <w:r w:rsidR="002440F0">
        <w:rPr>
          <w:rFonts w:ascii="Times New Roman" w:hAnsi="Times New Roman" w:cs="Times New Roman"/>
          <w:sz w:val="24"/>
          <w:szCs w:val="24"/>
        </w:rPr>
        <w:t>mis</w:t>
      </w:r>
      <w:r w:rsidR="006E540E" w:rsidRPr="006E540E">
        <w:rPr>
          <w:rFonts w:ascii="Times New Roman" w:hAnsi="Times New Roman" w:cs="Times New Roman"/>
          <w:sz w:val="24"/>
          <w:szCs w:val="24"/>
        </w:rPr>
        <w:t xml:space="preserve"> prekių ir transporto priemonių skenavimui ir radiografinio (rentgeno)</w:t>
      </w:r>
      <w:r w:rsidR="006E540E">
        <w:rPr>
          <w:rFonts w:ascii="Times New Roman" w:hAnsi="Times New Roman" w:cs="Times New Roman"/>
          <w:sz w:val="24"/>
          <w:szCs w:val="24"/>
        </w:rPr>
        <w:t xml:space="preserve"> </w:t>
      </w:r>
      <w:r w:rsidR="006E540E" w:rsidRPr="006E540E">
        <w:rPr>
          <w:rFonts w:ascii="Times New Roman" w:hAnsi="Times New Roman" w:cs="Times New Roman"/>
          <w:sz w:val="24"/>
          <w:szCs w:val="24"/>
        </w:rPr>
        <w:t>vaizdo gavimui</w:t>
      </w:r>
      <w:r w:rsidR="006E540E">
        <w:rPr>
          <w:rFonts w:ascii="Times New Roman" w:hAnsi="Times New Roman" w:cs="Times New Roman"/>
          <w:sz w:val="24"/>
          <w:szCs w:val="24"/>
        </w:rPr>
        <w:t xml:space="preserve"> (toliau – </w:t>
      </w:r>
      <w:r w:rsidR="00C55D0B" w:rsidRPr="00E80C0F">
        <w:rPr>
          <w:rFonts w:ascii="Times New Roman" w:hAnsi="Times New Roman" w:cs="Times New Roman"/>
          <w:sz w:val="24"/>
          <w:szCs w:val="24"/>
        </w:rPr>
        <w:t xml:space="preserve"> RKS</w:t>
      </w:r>
      <w:r w:rsidR="006E540E">
        <w:rPr>
          <w:rFonts w:ascii="Times New Roman" w:hAnsi="Times New Roman" w:cs="Times New Roman"/>
          <w:sz w:val="24"/>
          <w:szCs w:val="24"/>
        </w:rPr>
        <w:t>)</w:t>
      </w:r>
      <w:r w:rsidR="00C55D0B" w:rsidRPr="00E80C0F">
        <w:rPr>
          <w:rFonts w:ascii="Times New Roman" w:hAnsi="Times New Roman" w:cs="Times New Roman"/>
          <w:sz w:val="24"/>
          <w:szCs w:val="24"/>
        </w:rPr>
        <w:t xml:space="preserve"> realizavimo būdai, atsižvelgiant į tai, kad L</w:t>
      </w:r>
      <w:r w:rsidR="00D41425">
        <w:rPr>
          <w:rFonts w:ascii="Times New Roman" w:hAnsi="Times New Roman" w:cs="Times New Roman"/>
          <w:sz w:val="24"/>
          <w:szCs w:val="24"/>
        </w:rPr>
        <w:t xml:space="preserve">ietuvos Respublikos </w:t>
      </w:r>
      <w:r w:rsidR="00C55D0B" w:rsidRPr="00E80C0F">
        <w:rPr>
          <w:rFonts w:ascii="Times New Roman" w:hAnsi="Times New Roman" w:cs="Times New Roman"/>
          <w:sz w:val="24"/>
          <w:szCs w:val="24"/>
        </w:rPr>
        <w:t xml:space="preserve">muitinė naudoja kelių skirtingų gamintojų RKS ir planuoja įsigyti naujų RKS, visi RKS yra skirtingose lokacijose (žr. </w:t>
      </w:r>
      <w:r w:rsidR="00F43886">
        <w:rPr>
          <w:rFonts w:ascii="Times New Roman" w:hAnsi="Times New Roman" w:cs="Times New Roman"/>
          <w:sz w:val="24"/>
          <w:szCs w:val="24"/>
        </w:rPr>
        <w:t>t</w:t>
      </w:r>
      <w:r w:rsidR="00C55D0B" w:rsidRPr="00E80C0F">
        <w:rPr>
          <w:rFonts w:ascii="Times New Roman" w:hAnsi="Times New Roman" w:cs="Times New Roman"/>
          <w:sz w:val="24"/>
          <w:szCs w:val="24"/>
        </w:rPr>
        <w:t xml:space="preserve">echninės </w:t>
      </w:r>
      <w:r w:rsidR="00072091">
        <w:rPr>
          <w:rFonts w:ascii="Times New Roman" w:hAnsi="Times New Roman" w:cs="Times New Roman"/>
          <w:sz w:val="24"/>
          <w:szCs w:val="24"/>
        </w:rPr>
        <w:t xml:space="preserve"> s</w:t>
      </w:r>
      <w:r w:rsidR="00C55D0B" w:rsidRPr="00E80C0F">
        <w:rPr>
          <w:rFonts w:ascii="Times New Roman" w:hAnsi="Times New Roman" w:cs="Times New Roman"/>
          <w:sz w:val="24"/>
          <w:szCs w:val="24"/>
        </w:rPr>
        <w:t>pecifikacijos 3 lentelę) ir pakeitimai RKS nenumatyti.</w:t>
      </w:r>
    </w:p>
    <w:p w14:paraId="5EE318DF" w14:textId="78A596C0" w:rsidR="00C55D0B" w:rsidRDefault="00F43886" w:rsidP="00DC7C6E">
      <w:pPr>
        <w:shd w:val="clear" w:color="auto" w:fill="E8E8E8" w:themeFill="background2"/>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CF22FE">
        <w:rPr>
          <w:rFonts w:ascii="Times New Roman" w:hAnsi="Times New Roman" w:cs="Times New Roman"/>
          <w:sz w:val="24"/>
          <w:szCs w:val="24"/>
        </w:rPr>
        <w:t>)</w:t>
      </w:r>
      <w:r>
        <w:rPr>
          <w:rFonts w:ascii="Times New Roman" w:hAnsi="Times New Roman" w:cs="Times New Roman"/>
          <w:sz w:val="24"/>
          <w:szCs w:val="24"/>
        </w:rPr>
        <w:t xml:space="preserve"> </w:t>
      </w:r>
      <w:r w:rsidR="00C55D0B" w:rsidRPr="00E80C0F">
        <w:rPr>
          <w:rFonts w:ascii="Times New Roman" w:hAnsi="Times New Roman" w:cs="Times New Roman"/>
          <w:sz w:val="24"/>
          <w:szCs w:val="24"/>
        </w:rPr>
        <w:t xml:space="preserve">Planuojami naudoti įrankiai, produktai ir technologijos, atsižvelgiant į </w:t>
      </w:r>
      <w:r>
        <w:rPr>
          <w:rFonts w:ascii="Times New Roman" w:hAnsi="Times New Roman" w:cs="Times New Roman"/>
          <w:sz w:val="24"/>
          <w:szCs w:val="24"/>
        </w:rPr>
        <w:t>t</w:t>
      </w:r>
      <w:r w:rsidR="00C55D0B" w:rsidRPr="00E80C0F">
        <w:rPr>
          <w:rFonts w:ascii="Times New Roman" w:hAnsi="Times New Roman" w:cs="Times New Roman"/>
          <w:sz w:val="24"/>
          <w:szCs w:val="24"/>
        </w:rPr>
        <w:t xml:space="preserve">echninės specifikacijos 3.1.6 ir 4.3.15 </w:t>
      </w:r>
      <w:r w:rsidR="00072091">
        <w:rPr>
          <w:rFonts w:ascii="Times New Roman" w:hAnsi="Times New Roman" w:cs="Times New Roman"/>
          <w:sz w:val="24"/>
          <w:szCs w:val="24"/>
        </w:rPr>
        <w:t>papunkčių</w:t>
      </w:r>
      <w:r w:rsidR="00C55D0B" w:rsidRPr="00E80C0F">
        <w:rPr>
          <w:rFonts w:ascii="Times New Roman" w:hAnsi="Times New Roman" w:cs="Times New Roman"/>
          <w:sz w:val="24"/>
          <w:szCs w:val="24"/>
        </w:rPr>
        <w:t xml:space="preserve"> reikalavimus.</w:t>
      </w:r>
    </w:p>
    <w:p w14:paraId="6AACA245" w14:textId="2385D39E" w:rsidR="00C55D0B" w:rsidRPr="00F43886" w:rsidRDefault="00F43886" w:rsidP="006C6A24">
      <w:pPr>
        <w:shd w:val="clear" w:color="auto" w:fill="E8E8E8" w:themeFill="background2"/>
        <w:spacing w:after="0" w:line="240" w:lineRule="auto"/>
        <w:ind w:firstLine="851"/>
        <w:jc w:val="both"/>
        <w:rPr>
          <w:rFonts w:ascii="Times New Roman" w:hAnsi="Times New Roman" w:cs="Times New Roman"/>
          <w:b/>
          <w:bCs/>
          <w:i/>
          <w:iCs/>
          <w:sz w:val="24"/>
          <w:szCs w:val="24"/>
        </w:rPr>
      </w:pPr>
      <w:r>
        <w:rPr>
          <w:rFonts w:ascii="Times New Roman" w:hAnsi="Times New Roman" w:cs="Times New Roman"/>
          <w:sz w:val="24"/>
          <w:szCs w:val="24"/>
        </w:rPr>
        <w:t xml:space="preserve"> </w:t>
      </w:r>
      <w:r w:rsidR="00C55D0B" w:rsidRPr="00F43886">
        <w:rPr>
          <w:rFonts w:ascii="Times New Roman" w:hAnsi="Times New Roman" w:cs="Times New Roman"/>
          <w:b/>
          <w:bCs/>
          <w:i/>
          <w:iCs/>
          <w:sz w:val="24"/>
          <w:szCs w:val="24"/>
        </w:rPr>
        <w:t xml:space="preserve">Aprašymas turi būti konkretus ir atitinkantis </w:t>
      </w:r>
      <w:r w:rsidRPr="00F43886">
        <w:rPr>
          <w:rFonts w:ascii="Times New Roman" w:hAnsi="Times New Roman" w:cs="Times New Roman"/>
          <w:b/>
          <w:bCs/>
          <w:i/>
          <w:iCs/>
          <w:sz w:val="24"/>
          <w:szCs w:val="24"/>
        </w:rPr>
        <w:t>t</w:t>
      </w:r>
      <w:r w:rsidR="00C55D0B" w:rsidRPr="00F43886">
        <w:rPr>
          <w:rFonts w:ascii="Times New Roman" w:hAnsi="Times New Roman" w:cs="Times New Roman"/>
          <w:b/>
          <w:bCs/>
          <w:i/>
          <w:iCs/>
          <w:sz w:val="24"/>
          <w:szCs w:val="24"/>
        </w:rPr>
        <w:t>echninės specifikacijos 1.3 p</w:t>
      </w:r>
      <w:r w:rsidR="006C6A24">
        <w:rPr>
          <w:rFonts w:ascii="Times New Roman" w:hAnsi="Times New Roman" w:cs="Times New Roman"/>
          <w:b/>
          <w:bCs/>
          <w:i/>
          <w:iCs/>
          <w:sz w:val="24"/>
          <w:szCs w:val="24"/>
        </w:rPr>
        <w:t>unkte</w:t>
      </w:r>
      <w:r w:rsidR="00C55D0B" w:rsidRPr="00F43886">
        <w:rPr>
          <w:rFonts w:ascii="Times New Roman" w:hAnsi="Times New Roman" w:cs="Times New Roman"/>
          <w:b/>
          <w:bCs/>
          <w:i/>
          <w:iCs/>
          <w:sz w:val="24"/>
          <w:szCs w:val="24"/>
        </w:rPr>
        <w:t xml:space="preserve"> pateiktą esamos padėties aprašymą ir 3 skyriuje išdėstytą paslaugų apimtį. </w:t>
      </w:r>
    </w:p>
    <w:p w14:paraId="2042FD37" w14:textId="392F1D82" w:rsidR="001F4C97" w:rsidRPr="0030007D" w:rsidRDefault="009619A8" w:rsidP="001F4C97">
      <w:pPr>
        <w:shd w:val="clear" w:color="auto" w:fill="E8E8E8" w:themeFill="background2"/>
        <w:spacing w:after="0" w:line="240" w:lineRule="auto"/>
        <w:ind w:firstLine="851"/>
        <w:jc w:val="both"/>
        <w:rPr>
          <w:rFonts w:ascii="Times New Roman" w:hAnsi="Times New Roman" w:cs="Times New Roman"/>
          <w:bCs/>
          <w:sz w:val="24"/>
          <w:szCs w:val="24"/>
        </w:rPr>
      </w:pPr>
      <w:r w:rsidRPr="0030007D">
        <w:rPr>
          <w:rFonts w:ascii="Times New Roman" w:eastAsia="Calibri" w:hAnsi="Times New Roman" w:cs="Times New Roman"/>
          <w:sz w:val="24"/>
          <w:szCs w:val="24"/>
        </w:rPr>
        <w:lastRenderedPageBreak/>
        <w:t xml:space="preserve">6.17.8. </w:t>
      </w:r>
      <w:r w:rsidR="00225A4A" w:rsidRPr="0030007D">
        <w:rPr>
          <w:rFonts w:ascii="Times New Roman" w:eastAsia="Calibri" w:hAnsi="Times New Roman" w:cs="Times New Roman"/>
          <w:sz w:val="24"/>
          <w:szCs w:val="24"/>
        </w:rPr>
        <w:t>k</w:t>
      </w:r>
      <w:r w:rsidR="001F4C97" w:rsidRPr="0030007D">
        <w:rPr>
          <w:rFonts w:ascii="Times New Roman" w:eastAsia="Calibri" w:hAnsi="Times New Roman" w:cs="Times New Roman"/>
          <w:sz w:val="24"/>
          <w:szCs w:val="24"/>
        </w:rPr>
        <w:t xml:space="preserve">onkurso  </w:t>
      </w:r>
      <w:r w:rsidR="001F4C97" w:rsidRPr="0030007D">
        <w:rPr>
          <w:rFonts w:ascii="Times New Roman" w:hAnsi="Times New Roman" w:cs="Times New Roman"/>
          <w:bCs/>
          <w:iCs/>
          <w:sz w:val="24"/>
          <w:szCs w:val="24"/>
        </w:rPr>
        <w:t xml:space="preserve">sąlygų 11.5 papunkčio lentelėje  nurodytų </w:t>
      </w:r>
      <w:r w:rsidR="001F4C97" w:rsidRPr="0030007D">
        <w:rPr>
          <w:rFonts w:ascii="Times New Roman" w:hAnsi="Times New Roman" w:cs="Times New Roman"/>
          <w:bCs/>
          <w:sz w:val="24"/>
          <w:szCs w:val="24"/>
        </w:rPr>
        <w:t xml:space="preserve"> siūlomų specialistų darbo patirtį pagrindžian</w:t>
      </w:r>
      <w:r w:rsidR="00DD3E3E">
        <w:rPr>
          <w:rFonts w:ascii="Times New Roman" w:hAnsi="Times New Roman" w:cs="Times New Roman"/>
          <w:bCs/>
          <w:sz w:val="24"/>
          <w:szCs w:val="24"/>
        </w:rPr>
        <w:t xml:space="preserve">čių </w:t>
      </w:r>
      <w:r w:rsidR="001F4C97" w:rsidRPr="0030007D">
        <w:rPr>
          <w:rFonts w:ascii="Times New Roman" w:hAnsi="Times New Roman" w:cs="Times New Roman"/>
          <w:bCs/>
          <w:sz w:val="24"/>
          <w:szCs w:val="24"/>
        </w:rPr>
        <w:t>dokument</w:t>
      </w:r>
      <w:r w:rsidR="00DD3E3E">
        <w:rPr>
          <w:rFonts w:ascii="Times New Roman" w:hAnsi="Times New Roman" w:cs="Times New Roman"/>
          <w:bCs/>
          <w:sz w:val="24"/>
          <w:szCs w:val="24"/>
        </w:rPr>
        <w:t>ų</w:t>
      </w:r>
      <w:r w:rsidR="00DC6426" w:rsidRPr="0030007D">
        <w:rPr>
          <w:rFonts w:ascii="Times New Roman" w:hAnsi="Times New Roman" w:cs="Times New Roman"/>
          <w:bCs/>
          <w:sz w:val="24"/>
          <w:szCs w:val="24"/>
        </w:rPr>
        <w:t>;</w:t>
      </w:r>
    </w:p>
    <w:p w14:paraId="4CCA5886" w14:textId="275978BC" w:rsidR="007F6D53" w:rsidRPr="009727BE" w:rsidRDefault="007F6D53" w:rsidP="00CE4D5D">
      <w:pPr>
        <w:shd w:val="clear" w:color="auto" w:fill="E8E8E8" w:themeFill="background2"/>
        <w:spacing w:after="0" w:line="240" w:lineRule="auto"/>
        <w:ind w:firstLine="851"/>
        <w:jc w:val="both"/>
        <w:rPr>
          <w:rFonts w:ascii="Times New Roman" w:eastAsia="Calibri" w:hAnsi="Times New Roman" w:cs="Times New Roman"/>
          <w:sz w:val="24"/>
          <w:szCs w:val="24"/>
        </w:rPr>
      </w:pPr>
      <w:r w:rsidRPr="009727BE">
        <w:rPr>
          <w:rFonts w:ascii="Times New Roman" w:hAnsi="Times New Roman" w:cs="Times New Roman"/>
          <w:sz w:val="24"/>
          <w:szCs w:val="24"/>
        </w:rPr>
        <w:t>6.17.</w:t>
      </w:r>
      <w:r w:rsidR="00225A4A" w:rsidRPr="009727BE">
        <w:rPr>
          <w:rFonts w:ascii="Times New Roman" w:hAnsi="Times New Roman" w:cs="Times New Roman"/>
          <w:sz w:val="24"/>
          <w:szCs w:val="24"/>
        </w:rPr>
        <w:t>9</w:t>
      </w:r>
      <w:r w:rsidRPr="009727BE">
        <w:rPr>
          <w:rFonts w:ascii="Times New Roman" w:hAnsi="Times New Roman" w:cs="Times New Roman"/>
          <w:sz w:val="24"/>
          <w:szCs w:val="24"/>
        </w:rPr>
        <w:t xml:space="preserve">. </w:t>
      </w:r>
      <w:r w:rsidR="001A0947" w:rsidRPr="009727BE">
        <w:rPr>
          <w:rFonts w:ascii="Times New Roman" w:hAnsi="Times New Roman" w:cs="Times New Roman"/>
          <w:sz w:val="24"/>
          <w:szCs w:val="24"/>
        </w:rPr>
        <w:t>s</w:t>
      </w:r>
      <w:r w:rsidRPr="009727BE">
        <w:rPr>
          <w:rFonts w:ascii="Times New Roman" w:hAnsi="Times New Roman" w:cs="Times New Roman"/>
          <w:sz w:val="24"/>
          <w:szCs w:val="24"/>
        </w:rPr>
        <w:t>iūlomų specialistų sąra</w:t>
      </w:r>
      <w:r w:rsidR="001A0947" w:rsidRPr="009727BE">
        <w:rPr>
          <w:rFonts w:ascii="Times New Roman" w:hAnsi="Times New Roman" w:cs="Times New Roman"/>
          <w:sz w:val="24"/>
          <w:szCs w:val="24"/>
        </w:rPr>
        <w:t>š</w:t>
      </w:r>
      <w:r w:rsidR="00DD3E3E">
        <w:rPr>
          <w:rFonts w:ascii="Times New Roman" w:hAnsi="Times New Roman" w:cs="Times New Roman"/>
          <w:sz w:val="24"/>
          <w:szCs w:val="24"/>
        </w:rPr>
        <w:t>o</w:t>
      </w:r>
      <w:r w:rsidR="001A0947" w:rsidRPr="009727BE">
        <w:rPr>
          <w:rFonts w:ascii="Times New Roman" w:hAnsi="Times New Roman" w:cs="Times New Roman"/>
          <w:sz w:val="24"/>
          <w:szCs w:val="24"/>
        </w:rPr>
        <w:t xml:space="preserve"> (konkurso sąlygų 4 priedas);</w:t>
      </w:r>
    </w:p>
    <w:p w14:paraId="603ADE00" w14:textId="35266500" w:rsidR="00CE4D5D" w:rsidRPr="009727BE"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9727BE">
        <w:rPr>
          <w:rFonts w:ascii="Times New Roman" w:eastAsia="Calibri" w:hAnsi="Times New Roman" w:cs="Times New Roman"/>
          <w:sz w:val="24"/>
          <w:szCs w:val="24"/>
        </w:rPr>
        <w:t>6.17.</w:t>
      </w:r>
      <w:r w:rsidR="00225A4A" w:rsidRPr="009727BE">
        <w:rPr>
          <w:rFonts w:ascii="Times New Roman" w:eastAsia="Calibri" w:hAnsi="Times New Roman" w:cs="Times New Roman"/>
          <w:sz w:val="24"/>
          <w:szCs w:val="24"/>
        </w:rPr>
        <w:t>10</w:t>
      </w:r>
      <w:r w:rsidR="006D5C67" w:rsidRPr="009727BE">
        <w:rPr>
          <w:rFonts w:ascii="Times New Roman" w:eastAsia="Calibri" w:hAnsi="Times New Roman" w:cs="Times New Roman"/>
          <w:sz w:val="24"/>
          <w:szCs w:val="24"/>
        </w:rPr>
        <w:t>.</w:t>
      </w:r>
      <w:r w:rsidRPr="009727BE">
        <w:rPr>
          <w:rFonts w:ascii="Times New Roman" w:hAnsi="Times New Roman" w:cs="Times New Roman"/>
          <w:sz w:val="24"/>
          <w:szCs w:val="24"/>
        </w:rPr>
        <w:t xml:space="preserve"> užpildytos T</w:t>
      </w:r>
      <w:r w:rsidR="00EE6F18" w:rsidRPr="009727BE">
        <w:rPr>
          <w:rFonts w:ascii="Times New Roman" w:hAnsi="Times New Roman" w:cs="Times New Roman"/>
          <w:sz w:val="24"/>
          <w:szCs w:val="24"/>
        </w:rPr>
        <w:t>ei</w:t>
      </w:r>
      <w:r w:rsidRPr="009727BE">
        <w:rPr>
          <w:rFonts w:ascii="Times New Roman" w:hAnsi="Times New Roman" w:cs="Times New Roman"/>
          <w:sz w:val="24"/>
          <w:szCs w:val="24"/>
        </w:rPr>
        <w:t>kėjo</w:t>
      </w:r>
      <w:r w:rsidR="00EF287D" w:rsidRPr="009727BE">
        <w:rPr>
          <w:rFonts w:ascii="Times New Roman" w:hAnsi="Times New Roman" w:cs="Times New Roman"/>
          <w:sz w:val="24"/>
          <w:szCs w:val="24"/>
        </w:rPr>
        <w:t>/subt</w:t>
      </w:r>
      <w:r w:rsidR="00EE6F18" w:rsidRPr="009727BE">
        <w:rPr>
          <w:rFonts w:ascii="Times New Roman" w:hAnsi="Times New Roman" w:cs="Times New Roman"/>
          <w:sz w:val="24"/>
          <w:szCs w:val="24"/>
        </w:rPr>
        <w:t>ei</w:t>
      </w:r>
      <w:r w:rsidR="00EF287D" w:rsidRPr="009727BE">
        <w:rPr>
          <w:rFonts w:ascii="Times New Roman" w:hAnsi="Times New Roman" w:cs="Times New Roman"/>
          <w:sz w:val="24"/>
          <w:szCs w:val="24"/>
        </w:rPr>
        <w:t>kėjo</w:t>
      </w:r>
      <w:r w:rsidRPr="009727BE">
        <w:rPr>
          <w:rFonts w:ascii="Times New Roman" w:hAnsi="Times New Roman" w:cs="Times New Roman"/>
          <w:sz w:val="24"/>
          <w:szCs w:val="24"/>
        </w:rPr>
        <w:t xml:space="preserve"> deklaracijos (konkurso sąlygų </w:t>
      </w:r>
      <w:r w:rsidR="00032946" w:rsidRPr="009727BE">
        <w:rPr>
          <w:rFonts w:ascii="Times New Roman" w:hAnsi="Times New Roman" w:cs="Times New Roman"/>
          <w:sz w:val="24"/>
          <w:szCs w:val="24"/>
        </w:rPr>
        <w:t xml:space="preserve">7 </w:t>
      </w:r>
      <w:r w:rsidRPr="009727BE">
        <w:rPr>
          <w:rFonts w:ascii="Times New Roman" w:hAnsi="Times New Roman" w:cs="Times New Roman"/>
          <w:sz w:val="24"/>
          <w:szCs w:val="24"/>
        </w:rPr>
        <w:t>priedas);</w:t>
      </w:r>
    </w:p>
    <w:p w14:paraId="4D6393FF" w14:textId="46AD014D" w:rsidR="00CE4D5D" w:rsidRPr="009727BE" w:rsidRDefault="00CE4D5D" w:rsidP="00CE4D5D">
      <w:pPr>
        <w:shd w:val="clear" w:color="auto" w:fill="E8E8E8" w:themeFill="background2"/>
        <w:spacing w:after="0" w:line="240" w:lineRule="auto"/>
        <w:ind w:firstLine="851"/>
        <w:jc w:val="both"/>
        <w:rPr>
          <w:rFonts w:ascii="Times New Roman" w:hAnsi="Times New Roman" w:cs="Times New Roman"/>
          <w:bCs/>
          <w:sz w:val="24"/>
          <w:szCs w:val="24"/>
        </w:rPr>
      </w:pPr>
      <w:bookmarkStart w:id="37" w:name="_Hlk515280472"/>
      <w:r w:rsidRPr="009727BE">
        <w:rPr>
          <w:rFonts w:ascii="Times New Roman" w:hAnsi="Times New Roman" w:cs="Times New Roman"/>
          <w:bCs/>
          <w:sz w:val="24"/>
          <w:szCs w:val="24"/>
        </w:rPr>
        <w:t>6.17.</w:t>
      </w:r>
      <w:r w:rsidR="00557E13" w:rsidRPr="009727BE">
        <w:rPr>
          <w:rFonts w:ascii="Times New Roman" w:hAnsi="Times New Roman" w:cs="Times New Roman"/>
          <w:bCs/>
          <w:sz w:val="24"/>
          <w:szCs w:val="24"/>
        </w:rPr>
        <w:t>1</w:t>
      </w:r>
      <w:r w:rsidR="00225A4A" w:rsidRPr="009727BE">
        <w:rPr>
          <w:rFonts w:ascii="Times New Roman" w:hAnsi="Times New Roman" w:cs="Times New Roman"/>
          <w:bCs/>
          <w:sz w:val="24"/>
          <w:szCs w:val="24"/>
        </w:rPr>
        <w:t>1</w:t>
      </w:r>
      <w:r w:rsidR="00557E13" w:rsidRPr="009727BE">
        <w:rPr>
          <w:rFonts w:ascii="Times New Roman" w:hAnsi="Times New Roman" w:cs="Times New Roman"/>
          <w:bCs/>
          <w:sz w:val="24"/>
          <w:szCs w:val="24"/>
        </w:rPr>
        <w:t>.</w:t>
      </w:r>
      <w:r w:rsidRPr="009727BE">
        <w:rPr>
          <w:rFonts w:ascii="Times New Roman" w:hAnsi="Times New Roman" w:cs="Times New Roman"/>
          <w:bCs/>
          <w:sz w:val="24"/>
          <w:szCs w:val="24"/>
        </w:rPr>
        <w:t xml:space="preserve"> užpildytos Nacionalinio saugumo reikalavimų atitikties deklaracijos (konkurso sąlygų  </w:t>
      </w:r>
      <w:r w:rsidR="00BB56CC" w:rsidRPr="009727BE">
        <w:rPr>
          <w:rFonts w:ascii="Times New Roman" w:hAnsi="Times New Roman" w:cs="Times New Roman"/>
          <w:bCs/>
          <w:sz w:val="24"/>
          <w:szCs w:val="24"/>
        </w:rPr>
        <w:t xml:space="preserve">6 </w:t>
      </w:r>
      <w:r w:rsidRPr="009727BE">
        <w:rPr>
          <w:rFonts w:ascii="Times New Roman" w:hAnsi="Times New Roman" w:cs="Times New Roman"/>
          <w:bCs/>
          <w:sz w:val="24"/>
          <w:szCs w:val="24"/>
        </w:rPr>
        <w:t>priedas).</w:t>
      </w:r>
    </w:p>
    <w:bookmarkEnd w:id="37"/>
    <w:p w14:paraId="003169FE" w14:textId="77777777" w:rsidR="00CE4D5D" w:rsidRPr="009727BE"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p>
    <w:p w14:paraId="02BBEC46" w14:textId="7DF2CCF3"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6.18. T</w:t>
      </w:r>
      <w:r w:rsidR="00EE6F18" w:rsidRPr="009727BE">
        <w:rPr>
          <w:rFonts w:ascii="Times New Roman" w:hAnsi="Times New Roman" w:cs="Times New Roman"/>
          <w:sz w:val="24"/>
          <w:szCs w:val="24"/>
        </w:rPr>
        <w:t>ei</w:t>
      </w:r>
      <w:r w:rsidRPr="009727BE">
        <w:rPr>
          <w:rFonts w:ascii="Times New Roman" w:hAnsi="Times New Roman" w:cs="Times New Roman"/>
          <w:sz w:val="24"/>
          <w:szCs w:val="24"/>
        </w:rPr>
        <w:t>kėjo pasiūlymas turi atitikti visus konkurso sąlygose ir jų prieduose nurodytus reikalavimus bei pasiūlymų rengimo metu perkančiosios organizacijos pateiktus raštiškus konkurso sąlygų paaiškinimus bei patikslinimus (jeigu tokių bus).</w:t>
      </w:r>
      <w:r w:rsidRPr="009727BE">
        <w:rPr>
          <w:rFonts w:ascii="Times New Roman" w:eastAsia="Times New Roman" w:hAnsi="Times New Roman" w:cs="Times New Roman"/>
          <w:color w:val="000000"/>
          <w:kern w:val="0"/>
          <w:sz w:val="24"/>
          <w:szCs w:val="24"/>
          <w:lang w:eastAsia="lt-LT"/>
          <w14:ligatures w14:val="none"/>
        </w:rPr>
        <w:t xml:space="preserve"> N</w:t>
      </w:r>
      <w:r w:rsidRPr="009727BE">
        <w:rPr>
          <w:rFonts w:ascii="Times New Roman" w:hAnsi="Times New Roman" w:cs="Times New Roman"/>
          <w:sz w:val="24"/>
          <w:szCs w:val="24"/>
        </w:rPr>
        <w:t>egali būti daromi tokie esminiai pirkimo sąlygų pakeitimai, dėl kurių</w:t>
      </w:r>
      <w:r w:rsidRPr="009727BE">
        <w:rPr>
          <w:rFonts w:ascii="Times New Roman" w:hAnsi="Times New Roman" w:cs="Times New Roman"/>
          <w:bCs/>
          <w:sz w:val="24"/>
          <w:szCs w:val="24"/>
        </w:rPr>
        <w:t xml:space="preserve"> </w:t>
      </w:r>
      <w:r w:rsidRPr="009727BE">
        <w:rPr>
          <w:rFonts w:ascii="Times New Roman" w:hAnsi="Times New Roman" w:cs="Times New Roman"/>
          <w:sz w:val="24"/>
          <w:szCs w:val="24"/>
        </w:rPr>
        <w:t>būtų buvę galima leisti dalyvauti kitiems kandidatams, negu iš pradžių atrinktiesiems, arba pirkimo procedūra būtų pritraukusi daugiau dalyvių. Bet kuris konkurso sąlygų raštiškas paaiškinimas (patikslinimas) yra laikomas neatskiriama konkurso sąlygų dalimi.</w:t>
      </w:r>
    </w:p>
    <w:p w14:paraId="7E63F957"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bCs/>
          <w:sz w:val="24"/>
          <w:szCs w:val="24"/>
        </w:rPr>
        <w:t xml:space="preserve">6.19. </w:t>
      </w:r>
      <w:r w:rsidRPr="009727BE">
        <w:rPr>
          <w:rFonts w:ascii="Times New Roman" w:hAnsi="Times New Roman" w:cs="Times New Roman"/>
          <w:sz w:val="24"/>
          <w:szCs w:val="24"/>
        </w:rPr>
        <w:t>Perkančioji organizacija neatsako už CVP IS sutrikimus ar kitus nenumatytus atvejus, dėl kurių pasiūlymai nebuvo gauti ar gauti pavėluotai.</w:t>
      </w:r>
    </w:p>
    <w:p w14:paraId="5C618ADC" w14:textId="13820F1B"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6.20. Pasiūlymuose nurodoma kaina pateikiama eurais. Apskaičiuojant kainą turi būti atsižvelgta į techninėje specifikacijoje (konkurso sąlygų 1 priedas) nurodytą informaciją, į pirkimo objekto aprašymą ir pan. Į kainą turi būti įskaityti visi mokesčiai ir visos t</w:t>
      </w:r>
      <w:r w:rsidR="005E529D"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kėjo išlaidos, susijusios su tinkamu pirkimo sutarties įvykdymu, įskaitant ir išlaidas, patiriamas už sąskaitų pateikimą per </w:t>
      </w:r>
      <w:r w:rsidR="00F95282" w:rsidRPr="009727BE">
        <w:rPr>
          <w:rFonts w:ascii="Times New Roman" w:eastAsia="Arial" w:hAnsi="Times New Roman" w:cs="Times New Roman"/>
          <w:color w:val="000000" w:themeColor="text1"/>
          <w:sz w:val="24"/>
          <w:szCs w:val="24"/>
        </w:rPr>
        <w:t xml:space="preserve">informacinę sistemą </w:t>
      </w:r>
      <w:r w:rsidRPr="009727BE">
        <w:rPr>
          <w:rFonts w:ascii="Times New Roman" w:hAnsi="Times New Roman" w:cs="Times New Roman"/>
          <w:sz w:val="24"/>
          <w:szCs w:val="24"/>
        </w:rPr>
        <w:t>„</w:t>
      </w:r>
      <w:r w:rsidR="00774F24" w:rsidRPr="009727BE">
        <w:rPr>
          <w:rFonts w:ascii="Times New Roman" w:hAnsi="Times New Roman" w:cs="Times New Roman"/>
          <w:sz w:val="24"/>
          <w:szCs w:val="24"/>
        </w:rPr>
        <w:t>S</w:t>
      </w:r>
      <w:r w:rsidR="00F95282" w:rsidRPr="009727BE">
        <w:rPr>
          <w:rFonts w:ascii="Times New Roman" w:hAnsi="Times New Roman" w:cs="Times New Roman"/>
          <w:sz w:val="24"/>
          <w:szCs w:val="24"/>
        </w:rPr>
        <w:t>abis</w:t>
      </w:r>
      <w:r w:rsidRPr="009727BE">
        <w:rPr>
          <w:rFonts w:ascii="Times New Roman" w:hAnsi="Times New Roman" w:cs="Times New Roman"/>
          <w:sz w:val="24"/>
          <w:szCs w:val="24"/>
        </w:rPr>
        <w:t xml:space="preserve">“. </w:t>
      </w:r>
    </w:p>
    <w:p w14:paraId="2518F51D"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9800F2F" w14:textId="77777777" w:rsidR="00CE4D5D" w:rsidRPr="009727BE" w:rsidRDefault="00CE4D5D" w:rsidP="00CE4D5D">
      <w:pPr>
        <w:spacing w:after="0" w:line="240" w:lineRule="auto"/>
        <w:ind w:firstLine="851"/>
        <w:jc w:val="both"/>
        <w:rPr>
          <w:rFonts w:ascii="Times New Roman" w:hAnsi="Times New Roman" w:cs="Times New Roman"/>
          <w:bCs/>
          <w:iCs/>
          <w:sz w:val="24"/>
          <w:szCs w:val="24"/>
        </w:rPr>
      </w:pPr>
      <w:r w:rsidRPr="009727BE">
        <w:rPr>
          <w:rFonts w:ascii="Times New Roman" w:hAnsi="Times New Roman" w:cs="Times New Roman"/>
          <w:sz w:val="24"/>
          <w:szCs w:val="24"/>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D35A03" w14:textId="12207176" w:rsidR="00CE4D5D" w:rsidRPr="009727BE" w:rsidRDefault="00CE4D5D" w:rsidP="00CE4D5D">
      <w:pPr>
        <w:spacing w:after="0" w:line="240" w:lineRule="auto"/>
        <w:ind w:firstLine="851"/>
        <w:jc w:val="both"/>
        <w:rPr>
          <w:rFonts w:ascii="Times New Roman" w:hAnsi="Times New Roman" w:cs="Times New Roman"/>
          <w:bCs/>
          <w:sz w:val="24"/>
          <w:szCs w:val="24"/>
        </w:rPr>
      </w:pPr>
      <w:r w:rsidRPr="009727BE">
        <w:rPr>
          <w:rFonts w:ascii="Times New Roman"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9727BE">
        <w:rPr>
          <w:rFonts w:ascii="Times New Roman" w:hAnsi="Times New Roman" w:cs="Times New Roman"/>
          <w:iCs/>
          <w:sz w:val="24"/>
          <w:szCs w:val="24"/>
        </w:rPr>
        <w:t>kainą (jeigu t</w:t>
      </w:r>
      <w:r w:rsidR="006A5E00" w:rsidRPr="009727BE">
        <w:rPr>
          <w:rFonts w:ascii="Times New Roman" w:hAnsi="Times New Roman" w:cs="Times New Roman"/>
          <w:iCs/>
          <w:sz w:val="24"/>
          <w:szCs w:val="24"/>
        </w:rPr>
        <w:t>ei</w:t>
      </w:r>
      <w:r w:rsidRPr="009727BE">
        <w:rPr>
          <w:rFonts w:ascii="Times New Roman" w:hAnsi="Times New Roman" w:cs="Times New Roman"/>
          <w:iCs/>
          <w:sz w:val="24"/>
          <w:szCs w:val="24"/>
        </w:rPr>
        <w:t>kėjas jo neįskaičiavo pateikiant pasiūlymą, palyginimo tikslais įskaičiuos pati perkančioji organizacija)</w:t>
      </w:r>
      <w:r w:rsidRPr="009727BE">
        <w:rPr>
          <w:rFonts w:ascii="Times New Roman" w:hAnsi="Times New Roman" w:cs="Times New Roman"/>
          <w:sz w:val="24"/>
          <w:szCs w:val="24"/>
        </w:rPr>
        <w:t>.</w:t>
      </w:r>
    </w:p>
    <w:p w14:paraId="5730FA0F" w14:textId="6C14AA3B"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6.22. Suinteresuoti kandidatai ar dalyviai turi teisę susipažinti su ekonomiškai naudingiausiu pripažinto t</w:t>
      </w:r>
      <w:r w:rsidR="006A5E00" w:rsidRPr="009727BE">
        <w:rPr>
          <w:rFonts w:ascii="Times New Roman" w:hAnsi="Times New Roman" w:cs="Times New Roman"/>
          <w:sz w:val="24"/>
          <w:szCs w:val="24"/>
        </w:rPr>
        <w:t>ei</w:t>
      </w:r>
      <w:r w:rsidRPr="009727BE">
        <w:rPr>
          <w:rFonts w:ascii="Times New Roman" w:hAnsi="Times New Roman" w:cs="Times New Roman"/>
          <w:sz w:val="24"/>
          <w:szCs w:val="24"/>
        </w:rPr>
        <w:t>kėjo pasiūlymu, tačiau negali būti atskleidžiama informacija, kurią dalyvis pasiūlyme nurodė kaip konfidencialią, nepažeidžiant konkurso sąlygų 6.12 papunkčio nuostatų.</w:t>
      </w:r>
      <w:bookmarkStart w:id="38" w:name="_Toc251317983"/>
      <w:bookmarkStart w:id="39" w:name="_Toc258929293"/>
    </w:p>
    <w:p w14:paraId="0CF5EA8B" w14:textId="540BF8F1"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6.23. T</w:t>
      </w:r>
      <w:r w:rsidR="005E529D" w:rsidRPr="009727BE">
        <w:rPr>
          <w:rFonts w:ascii="Times New Roman" w:hAnsi="Times New Roman" w:cs="Times New Roman"/>
          <w:sz w:val="24"/>
          <w:szCs w:val="24"/>
        </w:rPr>
        <w:t>ei</w:t>
      </w:r>
      <w:r w:rsidRPr="009727BE">
        <w:rPr>
          <w:rFonts w:ascii="Times New Roman" w:hAnsi="Times New Roman" w:cs="Times New Roman"/>
          <w:sz w:val="24"/>
          <w:szCs w:val="24"/>
        </w:rPr>
        <w:t>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513388D9" w14:textId="77777777" w:rsidR="00CE4D5D" w:rsidRPr="009727BE" w:rsidRDefault="00CE4D5D" w:rsidP="00CE4D5D">
      <w:pPr>
        <w:spacing w:after="0" w:line="240" w:lineRule="auto"/>
        <w:ind w:firstLine="851"/>
        <w:jc w:val="both"/>
        <w:rPr>
          <w:rFonts w:ascii="Times New Roman" w:hAnsi="Times New Roman" w:cs="Times New Roman"/>
          <w:b/>
          <w:bCs/>
          <w:sz w:val="24"/>
          <w:szCs w:val="24"/>
        </w:rPr>
      </w:pPr>
      <w:bookmarkStart w:id="40" w:name="_Toc61251137"/>
    </w:p>
    <w:p w14:paraId="4115C912" w14:textId="77777777" w:rsidR="00CE4D5D" w:rsidRPr="009727BE" w:rsidRDefault="00CE4D5D" w:rsidP="00CE4D5D">
      <w:pPr>
        <w:spacing w:after="0" w:line="240" w:lineRule="auto"/>
        <w:jc w:val="center"/>
        <w:rPr>
          <w:rFonts w:ascii="Times New Roman" w:hAnsi="Times New Roman" w:cs="Times New Roman"/>
          <w:b/>
          <w:bCs/>
          <w:sz w:val="24"/>
          <w:szCs w:val="24"/>
        </w:rPr>
      </w:pPr>
      <w:r w:rsidRPr="009727BE">
        <w:rPr>
          <w:rFonts w:ascii="Times New Roman" w:hAnsi="Times New Roman" w:cs="Times New Roman"/>
          <w:b/>
          <w:bCs/>
          <w:sz w:val="24"/>
          <w:szCs w:val="24"/>
        </w:rPr>
        <w:t>VII. PASIŪLYMŲ GALIOJIMO UŽTIKRINIMAS</w:t>
      </w:r>
      <w:bookmarkEnd w:id="38"/>
      <w:bookmarkEnd w:id="39"/>
      <w:bookmarkEnd w:id="40"/>
    </w:p>
    <w:p w14:paraId="7BCF8204" w14:textId="77777777" w:rsidR="00CE4D5D" w:rsidRPr="009727BE" w:rsidRDefault="00CE4D5D" w:rsidP="00CE4D5D">
      <w:pPr>
        <w:spacing w:after="0" w:line="240" w:lineRule="auto"/>
        <w:rPr>
          <w:rFonts w:ascii="Times New Roman" w:hAnsi="Times New Roman" w:cs="Times New Roman"/>
          <w:b/>
          <w:bCs/>
          <w:sz w:val="24"/>
          <w:szCs w:val="24"/>
        </w:rPr>
      </w:pPr>
    </w:p>
    <w:p w14:paraId="62BBC26C" w14:textId="4BFEC1C0" w:rsidR="00CE4D5D" w:rsidRPr="009727BE" w:rsidRDefault="00CE4D5D" w:rsidP="00CE4D5D">
      <w:pPr>
        <w:spacing w:after="0" w:line="240" w:lineRule="auto"/>
        <w:ind w:firstLine="851"/>
        <w:jc w:val="both"/>
        <w:rPr>
          <w:rFonts w:ascii="Times New Roman" w:hAnsi="Times New Roman" w:cs="Times New Roman"/>
          <w:iCs/>
          <w:sz w:val="24"/>
          <w:szCs w:val="24"/>
        </w:rPr>
      </w:pPr>
      <w:r w:rsidRPr="009727BE">
        <w:rPr>
          <w:rFonts w:ascii="Times New Roman" w:hAnsi="Times New Roman" w:cs="Times New Roman"/>
          <w:sz w:val="24"/>
          <w:szCs w:val="24"/>
        </w:rPr>
        <w:t>7.1. T</w:t>
      </w:r>
      <w:r w:rsidR="005E529D" w:rsidRPr="009727BE">
        <w:rPr>
          <w:rFonts w:ascii="Times New Roman" w:hAnsi="Times New Roman" w:cs="Times New Roman"/>
          <w:sz w:val="24"/>
          <w:szCs w:val="24"/>
        </w:rPr>
        <w:t>ei</w:t>
      </w:r>
      <w:r w:rsidRPr="009727BE">
        <w:rPr>
          <w:rFonts w:ascii="Times New Roman" w:hAnsi="Times New Roman" w:cs="Times New Roman"/>
          <w:sz w:val="24"/>
          <w:szCs w:val="24"/>
        </w:rPr>
        <w:t>kėjas neprivalo užtikrinti savo pateikto pasiūlymo galiojimo, perkančioji organizacija nereikalauja pasiūlymo galiojimo užtikrinimą patvirtinančio dokumento.</w:t>
      </w:r>
    </w:p>
    <w:p w14:paraId="581E8386" w14:textId="77777777" w:rsidR="00CE4D5D" w:rsidRPr="009727BE" w:rsidRDefault="00CE4D5D" w:rsidP="00CE4D5D">
      <w:pPr>
        <w:spacing w:after="0" w:line="240" w:lineRule="auto"/>
        <w:rPr>
          <w:rFonts w:ascii="Times New Roman" w:hAnsi="Times New Roman" w:cs="Times New Roman"/>
          <w:b/>
          <w:bCs/>
          <w:sz w:val="24"/>
          <w:szCs w:val="24"/>
        </w:rPr>
      </w:pPr>
    </w:p>
    <w:p w14:paraId="25A880CD" w14:textId="77777777" w:rsidR="00CE4D5D" w:rsidRPr="009727BE" w:rsidRDefault="00CE4D5D" w:rsidP="00CE4D5D">
      <w:pPr>
        <w:spacing w:after="0" w:line="240" w:lineRule="auto"/>
        <w:jc w:val="center"/>
        <w:rPr>
          <w:rFonts w:ascii="Times New Roman" w:hAnsi="Times New Roman" w:cs="Times New Roman"/>
          <w:b/>
          <w:bCs/>
          <w:sz w:val="24"/>
          <w:szCs w:val="24"/>
        </w:rPr>
      </w:pPr>
      <w:bookmarkStart w:id="41" w:name="_Toc61251138"/>
      <w:r w:rsidRPr="009727BE">
        <w:rPr>
          <w:rFonts w:ascii="Times New Roman" w:hAnsi="Times New Roman" w:cs="Times New Roman"/>
          <w:b/>
          <w:bCs/>
          <w:sz w:val="24"/>
          <w:szCs w:val="24"/>
        </w:rPr>
        <w:t>VIII. KONKURSO SĄLYGŲ PAAIŠKINIMAS IR PATIKSLINIMAS</w:t>
      </w:r>
      <w:bookmarkEnd w:id="41"/>
    </w:p>
    <w:p w14:paraId="4C61F923" w14:textId="77777777" w:rsidR="00CE4D5D" w:rsidRPr="009727BE" w:rsidRDefault="00CE4D5D" w:rsidP="00CE4D5D">
      <w:pPr>
        <w:spacing w:after="0" w:line="240" w:lineRule="auto"/>
        <w:rPr>
          <w:rFonts w:ascii="Times New Roman" w:hAnsi="Times New Roman" w:cs="Times New Roman"/>
          <w:b/>
          <w:bCs/>
          <w:sz w:val="24"/>
          <w:szCs w:val="24"/>
        </w:rPr>
      </w:pPr>
    </w:p>
    <w:p w14:paraId="659F8430" w14:textId="5E39DE6E" w:rsidR="00CE4D5D" w:rsidRPr="009727BE" w:rsidRDefault="00CE4D5D" w:rsidP="00CE4D5D">
      <w:pPr>
        <w:spacing w:after="0" w:line="240" w:lineRule="auto"/>
        <w:ind w:firstLine="851"/>
        <w:jc w:val="both"/>
        <w:rPr>
          <w:rFonts w:ascii="Times New Roman" w:hAnsi="Times New Roman" w:cs="Times New Roman"/>
          <w:iCs/>
          <w:sz w:val="24"/>
          <w:szCs w:val="24"/>
        </w:rPr>
      </w:pPr>
      <w:r w:rsidRPr="009727BE">
        <w:rPr>
          <w:rFonts w:ascii="Times New Roman" w:hAnsi="Times New Roman" w:cs="Times New Roman"/>
          <w:iCs/>
          <w:sz w:val="24"/>
          <w:szCs w:val="24"/>
        </w:rPr>
        <w:t xml:space="preserve">8.1. Konkurso sąlygos gali būti paaiškinamos, patikslinamos </w:t>
      </w:r>
      <w:r w:rsidRPr="009727BE">
        <w:rPr>
          <w:rFonts w:ascii="Times New Roman" w:hAnsi="Times New Roman" w:cs="Times New Roman"/>
          <w:sz w:val="24"/>
          <w:szCs w:val="24"/>
        </w:rPr>
        <w:t>Viešųjų pirkimų įstatymo 36 straipsnyje nustatyta tvarka</w:t>
      </w:r>
      <w:r w:rsidRPr="009727BE">
        <w:rPr>
          <w:rFonts w:ascii="Times New Roman" w:hAnsi="Times New Roman" w:cs="Times New Roman"/>
          <w:iCs/>
          <w:sz w:val="24"/>
          <w:szCs w:val="24"/>
        </w:rPr>
        <w:t xml:space="preserve"> t</w:t>
      </w:r>
      <w:r w:rsidR="005E529D" w:rsidRPr="009727BE">
        <w:rPr>
          <w:rFonts w:ascii="Times New Roman" w:hAnsi="Times New Roman" w:cs="Times New Roman"/>
          <w:iCs/>
          <w:sz w:val="24"/>
          <w:szCs w:val="24"/>
        </w:rPr>
        <w:t>ei</w:t>
      </w:r>
      <w:r w:rsidRPr="009727BE">
        <w:rPr>
          <w:rFonts w:ascii="Times New Roman" w:hAnsi="Times New Roman" w:cs="Times New Roman"/>
          <w:iCs/>
          <w:sz w:val="24"/>
          <w:szCs w:val="24"/>
        </w:rPr>
        <w:t>kėjų iniciatyva</w:t>
      </w:r>
      <w:r w:rsidRPr="009727BE">
        <w:rPr>
          <w:rFonts w:ascii="Times New Roman" w:hAnsi="Times New Roman" w:cs="Times New Roman"/>
          <w:b/>
          <w:iCs/>
          <w:sz w:val="24"/>
          <w:szCs w:val="24"/>
        </w:rPr>
        <w:t xml:space="preserve"> </w:t>
      </w:r>
      <w:r w:rsidRPr="009727BE">
        <w:rPr>
          <w:rFonts w:ascii="Times New Roman" w:hAnsi="Times New Roman" w:cs="Times New Roman"/>
          <w:iCs/>
          <w:sz w:val="24"/>
          <w:szCs w:val="24"/>
        </w:rPr>
        <w:t>kreipiantis į perkančiąją organizaciją</w:t>
      </w:r>
      <w:r w:rsidRPr="009727BE">
        <w:rPr>
          <w:rFonts w:ascii="Times New Roman" w:hAnsi="Times New Roman" w:cs="Times New Roman"/>
          <w:b/>
          <w:iCs/>
          <w:sz w:val="24"/>
          <w:szCs w:val="24"/>
        </w:rPr>
        <w:t xml:space="preserve"> </w:t>
      </w:r>
      <w:r w:rsidRPr="009727BE">
        <w:rPr>
          <w:rFonts w:ascii="Times New Roman" w:hAnsi="Times New Roman" w:cs="Times New Roman"/>
          <w:iCs/>
          <w:sz w:val="24"/>
          <w:szCs w:val="24"/>
        </w:rPr>
        <w:t>tik CVP IS susirašinėjimo priemonėmis. T</w:t>
      </w:r>
      <w:r w:rsidR="005E529D" w:rsidRPr="009727BE">
        <w:rPr>
          <w:rFonts w:ascii="Times New Roman" w:hAnsi="Times New Roman" w:cs="Times New Roman"/>
          <w:iCs/>
          <w:sz w:val="24"/>
          <w:szCs w:val="24"/>
        </w:rPr>
        <w:t>ei</w:t>
      </w:r>
      <w:r w:rsidRPr="009727BE">
        <w:rPr>
          <w:rFonts w:ascii="Times New Roman" w:hAnsi="Times New Roman" w:cs="Times New Roman"/>
          <w:iCs/>
          <w:sz w:val="24"/>
          <w:szCs w:val="24"/>
        </w:rPr>
        <w:t xml:space="preserve">kėjai turėtų būti aktyvūs ir pateikti klausimus ar paprašyti paaiškinti konkurso sąlygas iš karto jas išanalizavę, atsižvelgdami į tai, kad, pasibaigus pasiūlymų pateikimo terminui, pasiūlymo turinio keisti nebus galima. </w:t>
      </w:r>
    </w:p>
    <w:p w14:paraId="339F026D" w14:textId="7B10C464"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iCs/>
          <w:sz w:val="24"/>
          <w:szCs w:val="24"/>
        </w:rPr>
        <w:t xml:space="preserve">8.2. </w:t>
      </w:r>
      <w:r w:rsidRPr="009727BE">
        <w:rPr>
          <w:rFonts w:ascii="Times New Roman" w:hAnsi="Times New Roman" w:cs="Times New Roman"/>
          <w:sz w:val="24"/>
          <w:szCs w:val="24"/>
        </w:rPr>
        <w:t>Kai t</w:t>
      </w:r>
      <w:r w:rsidR="005E529D" w:rsidRPr="009727BE">
        <w:rPr>
          <w:rFonts w:ascii="Times New Roman" w:hAnsi="Times New Roman" w:cs="Times New Roman"/>
          <w:sz w:val="24"/>
          <w:szCs w:val="24"/>
        </w:rPr>
        <w:t>ei</w:t>
      </w:r>
      <w:r w:rsidRPr="009727BE">
        <w:rPr>
          <w:rFonts w:ascii="Times New Roman" w:hAnsi="Times New Roman" w:cs="Times New Roman"/>
          <w:sz w:val="24"/>
          <w:szCs w:val="24"/>
        </w:rPr>
        <w:t>kėjai kreipiasi dėl konkurso sąlygų paaiškinimo ar patikslinimo:</w:t>
      </w:r>
    </w:p>
    <w:p w14:paraId="762CD308" w14:textId="6F88423D"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lastRenderedPageBreak/>
        <w:t xml:space="preserve">8.2.1. prašymas paaiškinti ar patikslinti pirkimo dokumentus perkančiajai organizacijai turi būti pateiktas ne vėliau nei likus </w:t>
      </w:r>
      <w:r w:rsidRPr="009727BE">
        <w:rPr>
          <w:rFonts w:ascii="Times New Roman" w:hAnsi="Times New Roman" w:cs="Times New Roman"/>
          <w:b/>
          <w:sz w:val="24"/>
          <w:szCs w:val="24"/>
        </w:rPr>
        <w:t xml:space="preserve">9 </w:t>
      </w:r>
      <w:r w:rsidRPr="009727BE">
        <w:rPr>
          <w:rFonts w:ascii="Times New Roman" w:hAnsi="Times New Roman" w:cs="Times New Roman"/>
          <w:b/>
          <w:bCs/>
          <w:sz w:val="24"/>
          <w:szCs w:val="24"/>
        </w:rPr>
        <w:t>(devynioms)</w:t>
      </w:r>
      <w:r w:rsidRPr="009727BE">
        <w:rPr>
          <w:rFonts w:ascii="Times New Roman" w:hAnsi="Times New Roman" w:cs="Times New Roman"/>
          <w:sz w:val="24"/>
          <w:szCs w:val="24"/>
        </w:rPr>
        <w:t xml:space="preserve"> </w:t>
      </w:r>
      <w:r w:rsidR="008A78E0" w:rsidRPr="009727BE">
        <w:rPr>
          <w:rFonts w:ascii="Times New Roman" w:hAnsi="Times New Roman" w:cs="Times New Roman"/>
          <w:b/>
          <w:bCs/>
          <w:sz w:val="24"/>
          <w:szCs w:val="24"/>
        </w:rPr>
        <w:t xml:space="preserve">kalendorinėms </w:t>
      </w:r>
      <w:r w:rsidRPr="009727BE">
        <w:rPr>
          <w:rFonts w:ascii="Times New Roman" w:hAnsi="Times New Roman" w:cs="Times New Roman"/>
          <w:b/>
          <w:sz w:val="24"/>
          <w:szCs w:val="24"/>
        </w:rPr>
        <w:t xml:space="preserve">dienoms </w:t>
      </w:r>
      <w:r w:rsidRPr="009727BE">
        <w:rPr>
          <w:rFonts w:ascii="Times New Roman" w:hAnsi="Times New Roman" w:cs="Times New Roman"/>
          <w:sz w:val="24"/>
          <w:szCs w:val="24"/>
        </w:rPr>
        <w:t>iki pasiūlymų pateikimo termino pabaigos;</w:t>
      </w:r>
    </w:p>
    <w:p w14:paraId="30A8C607" w14:textId="2B2715A4"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8.2.2. pirkimo dokumentų paaiškinimas ar patikslinimas pateikiamas visiems t</w:t>
      </w:r>
      <w:r w:rsidR="005E529D"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kėjams ne vėliau kaip likus </w:t>
      </w:r>
      <w:r w:rsidRPr="009727BE">
        <w:rPr>
          <w:rFonts w:ascii="Times New Roman" w:hAnsi="Times New Roman" w:cs="Times New Roman"/>
          <w:b/>
          <w:sz w:val="24"/>
          <w:szCs w:val="24"/>
        </w:rPr>
        <w:t>6</w:t>
      </w:r>
      <w:r w:rsidRPr="009727BE">
        <w:rPr>
          <w:rFonts w:ascii="Times New Roman" w:hAnsi="Times New Roman" w:cs="Times New Roman"/>
          <w:sz w:val="24"/>
          <w:szCs w:val="24"/>
        </w:rPr>
        <w:t xml:space="preserve"> </w:t>
      </w:r>
      <w:r w:rsidRPr="009727BE">
        <w:rPr>
          <w:rFonts w:ascii="Times New Roman" w:hAnsi="Times New Roman" w:cs="Times New Roman"/>
          <w:b/>
          <w:bCs/>
          <w:sz w:val="24"/>
          <w:szCs w:val="24"/>
        </w:rPr>
        <w:t>(šešioms)</w:t>
      </w:r>
      <w:r w:rsidRPr="009727BE">
        <w:rPr>
          <w:rFonts w:ascii="Times New Roman" w:hAnsi="Times New Roman" w:cs="Times New Roman"/>
          <w:sz w:val="24"/>
          <w:szCs w:val="24"/>
        </w:rPr>
        <w:t xml:space="preserve"> </w:t>
      </w:r>
      <w:r w:rsidR="008A78E0" w:rsidRPr="009727BE">
        <w:rPr>
          <w:rFonts w:ascii="Times New Roman" w:hAnsi="Times New Roman" w:cs="Times New Roman"/>
          <w:b/>
          <w:bCs/>
          <w:sz w:val="24"/>
          <w:szCs w:val="24"/>
        </w:rPr>
        <w:t xml:space="preserve">kalendorinėms </w:t>
      </w:r>
      <w:r w:rsidRPr="009727BE">
        <w:rPr>
          <w:rFonts w:ascii="Times New Roman" w:hAnsi="Times New Roman" w:cs="Times New Roman"/>
          <w:b/>
          <w:sz w:val="24"/>
          <w:szCs w:val="24"/>
        </w:rPr>
        <w:t>dienoms</w:t>
      </w:r>
      <w:r w:rsidRPr="009727BE">
        <w:rPr>
          <w:rFonts w:ascii="Times New Roman" w:hAnsi="Times New Roman" w:cs="Times New Roman"/>
          <w:sz w:val="24"/>
          <w:szCs w:val="24"/>
        </w:rPr>
        <w:t xml:space="preserve"> iki pasiūlymų pateikimo termino pabaigos.</w:t>
      </w:r>
    </w:p>
    <w:p w14:paraId="6FA23C61" w14:textId="7D7279D8" w:rsidR="00180922" w:rsidRPr="009727BE" w:rsidRDefault="00CE4D5D" w:rsidP="00C927EF">
      <w:pPr>
        <w:spacing w:after="0" w:line="20" w:lineRule="atLeast"/>
        <w:ind w:firstLine="851"/>
        <w:jc w:val="both"/>
        <w:rPr>
          <w:rFonts w:ascii="Times New Roman" w:hAnsi="Times New Roman" w:cs="Times New Roman"/>
          <w:sz w:val="24"/>
          <w:szCs w:val="24"/>
        </w:rPr>
      </w:pPr>
      <w:r w:rsidRPr="009727BE">
        <w:rPr>
          <w:rFonts w:ascii="Times New Roman" w:hAnsi="Times New Roman" w:cs="Times New Roman"/>
          <w:sz w:val="24"/>
          <w:szCs w:val="24"/>
        </w:rPr>
        <w:t>8.3.</w:t>
      </w:r>
      <w:r w:rsidR="00180922" w:rsidRPr="009727BE">
        <w:rPr>
          <w:rFonts w:ascii="Times New Roman" w:hAnsi="Times New Roman" w:cs="Times New Roman"/>
          <w:sz w:val="24"/>
          <w:szCs w:val="24"/>
        </w:rPr>
        <w:t xml:space="preserve"> 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w:t>
      </w:r>
      <w:r w:rsidR="00B51451" w:rsidRPr="009727BE">
        <w:rPr>
          <w:rFonts w:ascii="Times New Roman" w:hAnsi="Times New Roman" w:cs="Times New Roman"/>
          <w:sz w:val="24"/>
          <w:szCs w:val="24"/>
        </w:rPr>
        <w:t>ei</w:t>
      </w:r>
      <w:r w:rsidR="00180922" w:rsidRPr="009727BE">
        <w:rPr>
          <w:rFonts w:ascii="Times New Roman" w:hAnsi="Times New Roman" w:cs="Times New Roman"/>
          <w:sz w:val="24"/>
          <w:szCs w:val="24"/>
        </w:rPr>
        <w:t xml:space="preserve">kėjams nei iš pradžių atrinktieji arba pirkimo procedūra būtų pritraukusi daugiau dalyvių. </w:t>
      </w:r>
    </w:p>
    <w:p w14:paraId="3DF3578A" w14:textId="1BA72EE1" w:rsidR="00180922" w:rsidRPr="009727BE" w:rsidRDefault="00180922" w:rsidP="00C927EF">
      <w:pPr>
        <w:spacing w:after="0" w:line="20" w:lineRule="atLeast"/>
        <w:ind w:firstLine="851"/>
        <w:jc w:val="both"/>
        <w:rPr>
          <w:rFonts w:ascii="Times New Roman" w:hAnsi="Times New Roman" w:cs="Times New Roman"/>
          <w:sz w:val="24"/>
          <w:szCs w:val="24"/>
        </w:rPr>
      </w:pPr>
      <w:r w:rsidRPr="009727BE">
        <w:rPr>
          <w:rFonts w:ascii="Times New Roman" w:hAnsi="Times New Roman" w:cs="Times New Roman"/>
          <w:iCs/>
          <w:sz w:val="24"/>
          <w:szCs w:val="24"/>
        </w:rPr>
        <w:t>8.4. Atsakydama į kiekvieną t</w:t>
      </w:r>
      <w:r w:rsidR="00B51451" w:rsidRPr="009727BE">
        <w:rPr>
          <w:rFonts w:ascii="Times New Roman" w:hAnsi="Times New Roman" w:cs="Times New Roman"/>
          <w:iCs/>
          <w:sz w:val="24"/>
          <w:szCs w:val="24"/>
        </w:rPr>
        <w:t>ei</w:t>
      </w:r>
      <w:r w:rsidRPr="009727BE">
        <w:rPr>
          <w:rFonts w:ascii="Times New Roman" w:hAnsi="Times New Roman" w:cs="Times New Roman"/>
          <w:iCs/>
          <w:sz w:val="24"/>
          <w:szCs w:val="24"/>
        </w:rPr>
        <w:t xml:space="preserve">kėjo CVP IS susirašinėjimo priemonėmis pateiktą prašymą paaiškinti </w:t>
      </w:r>
      <w:r w:rsidR="004F22C3" w:rsidRPr="009727BE">
        <w:rPr>
          <w:rFonts w:ascii="Times New Roman" w:hAnsi="Times New Roman" w:cs="Times New Roman"/>
          <w:iCs/>
          <w:sz w:val="24"/>
          <w:szCs w:val="24"/>
        </w:rPr>
        <w:t>k</w:t>
      </w:r>
      <w:r w:rsidRPr="009727BE">
        <w:rPr>
          <w:rFonts w:ascii="Times New Roman" w:hAnsi="Times New Roman" w:cs="Times New Roman"/>
          <w:iCs/>
          <w:sz w:val="24"/>
          <w:szCs w:val="24"/>
        </w:rPr>
        <w:t xml:space="preserve">onkurso sąlygas, jeigu jis buvo pateiktas nepasibaigus šių </w:t>
      </w:r>
      <w:r w:rsidR="004F22C3" w:rsidRPr="009727BE">
        <w:rPr>
          <w:rFonts w:ascii="Times New Roman" w:hAnsi="Times New Roman" w:cs="Times New Roman"/>
          <w:iCs/>
          <w:sz w:val="24"/>
          <w:szCs w:val="24"/>
        </w:rPr>
        <w:t>k</w:t>
      </w:r>
      <w:r w:rsidRPr="009727BE">
        <w:rPr>
          <w:rFonts w:ascii="Times New Roman" w:hAnsi="Times New Roman" w:cs="Times New Roman"/>
          <w:iCs/>
          <w:sz w:val="24"/>
          <w:szCs w:val="24"/>
        </w:rPr>
        <w:t xml:space="preserve">onkurso sąlygų 8.2.1. papunktyje nurodytam terminui, arba aiškindama, tikslindama </w:t>
      </w:r>
      <w:r w:rsidR="004F22C3" w:rsidRPr="009727BE">
        <w:rPr>
          <w:rFonts w:ascii="Times New Roman" w:hAnsi="Times New Roman" w:cs="Times New Roman"/>
          <w:iCs/>
          <w:sz w:val="24"/>
          <w:szCs w:val="24"/>
        </w:rPr>
        <w:t>k</w:t>
      </w:r>
      <w:r w:rsidRPr="009727BE">
        <w:rPr>
          <w:rFonts w:ascii="Times New Roman" w:hAnsi="Times New Roman" w:cs="Times New Roman"/>
          <w:iCs/>
          <w:sz w:val="24"/>
          <w:szCs w:val="24"/>
        </w:rPr>
        <w:t>onkurso sąlygas savo iniciatyva, perkančioji organizacija turi paaiškinimus, patikslinimus paskelbti CVP IS bei išsiųsti visiems t</w:t>
      </w:r>
      <w:r w:rsidR="00B51451" w:rsidRPr="009727BE">
        <w:rPr>
          <w:rFonts w:ascii="Times New Roman" w:hAnsi="Times New Roman" w:cs="Times New Roman"/>
          <w:iCs/>
          <w:sz w:val="24"/>
          <w:szCs w:val="24"/>
        </w:rPr>
        <w:t>ei</w:t>
      </w:r>
      <w:r w:rsidRPr="009727BE">
        <w:rPr>
          <w:rFonts w:ascii="Times New Roman" w:hAnsi="Times New Roman" w:cs="Times New Roman"/>
          <w:iCs/>
          <w:sz w:val="24"/>
          <w:szCs w:val="24"/>
        </w:rPr>
        <w:t>kėjams, kurie prisijungė prie pirkimo, nenurodydama, kuris t</w:t>
      </w:r>
      <w:r w:rsidR="00B51451" w:rsidRPr="009727BE">
        <w:rPr>
          <w:rFonts w:ascii="Times New Roman" w:hAnsi="Times New Roman" w:cs="Times New Roman"/>
          <w:iCs/>
          <w:sz w:val="24"/>
          <w:szCs w:val="24"/>
        </w:rPr>
        <w:t>ei</w:t>
      </w:r>
      <w:r w:rsidRPr="009727BE">
        <w:rPr>
          <w:rFonts w:ascii="Times New Roman" w:hAnsi="Times New Roman" w:cs="Times New Roman"/>
          <w:iCs/>
          <w:sz w:val="24"/>
          <w:szCs w:val="24"/>
        </w:rPr>
        <w:t xml:space="preserve">kėjas pateikė prašymą paaiškinti </w:t>
      </w:r>
      <w:r w:rsidR="004F22C3" w:rsidRPr="009727BE">
        <w:rPr>
          <w:rFonts w:ascii="Times New Roman" w:hAnsi="Times New Roman" w:cs="Times New Roman"/>
          <w:iCs/>
          <w:sz w:val="24"/>
          <w:szCs w:val="24"/>
        </w:rPr>
        <w:t>k</w:t>
      </w:r>
      <w:r w:rsidRPr="009727BE">
        <w:rPr>
          <w:rFonts w:ascii="Times New Roman" w:hAnsi="Times New Roman" w:cs="Times New Roman"/>
          <w:iCs/>
          <w:sz w:val="24"/>
          <w:szCs w:val="24"/>
        </w:rPr>
        <w:t>onkurso sąlygas</w:t>
      </w:r>
      <w:r w:rsidRPr="009727BE">
        <w:rPr>
          <w:rFonts w:ascii="Times New Roman" w:hAnsi="Times New Roman" w:cs="Times New Roman"/>
          <w:sz w:val="24"/>
          <w:szCs w:val="24"/>
        </w:rPr>
        <w:t xml:space="preserve">. </w:t>
      </w:r>
      <w:r w:rsidRPr="009727BE">
        <w:rPr>
          <w:rFonts w:ascii="Times New Roman" w:hAnsi="Times New Roman" w:cs="Times New Roman"/>
          <w:iCs/>
          <w:sz w:val="24"/>
          <w:szCs w:val="24"/>
        </w:rPr>
        <w:t>P</w:t>
      </w:r>
      <w:r w:rsidRPr="009727BE">
        <w:rPr>
          <w:rFonts w:ascii="Times New Roman" w:hAnsi="Times New Roman" w:cs="Times New Roman"/>
          <w:sz w:val="24"/>
          <w:szCs w:val="24"/>
        </w:rPr>
        <w:t xml:space="preserve">erkančioji organizacija, paaiškindama ar patikslindama </w:t>
      </w:r>
      <w:r w:rsidR="004F22C3" w:rsidRPr="009727BE">
        <w:rPr>
          <w:rFonts w:ascii="Times New Roman" w:hAnsi="Times New Roman" w:cs="Times New Roman"/>
          <w:sz w:val="24"/>
          <w:szCs w:val="24"/>
        </w:rPr>
        <w:t>k</w:t>
      </w:r>
      <w:r w:rsidRPr="009727BE">
        <w:rPr>
          <w:rFonts w:ascii="Times New Roman" w:hAnsi="Times New Roman" w:cs="Times New Roman"/>
          <w:sz w:val="24"/>
          <w:szCs w:val="24"/>
        </w:rPr>
        <w:t>onkurso sąlygas, privalo užtikrinti t</w:t>
      </w:r>
      <w:r w:rsidR="004F22C3" w:rsidRPr="009727BE">
        <w:rPr>
          <w:rFonts w:ascii="Times New Roman" w:hAnsi="Times New Roman" w:cs="Times New Roman"/>
          <w:sz w:val="24"/>
          <w:szCs w:val="24"/>
        </w:rPr>
        <w:t>ei</w:t>
      </w:r>
      <w:r w:rsidRPr="009727BE">
        <w:rPr>
          <w:rFonts w:ascii="Times New Roman" w:hAnsi="Times New Roman" w:cs="Times New Roman"/>
          <w:sz w:val="24"/>
          <w:szCs w:val="24"/>
        </w:rPr>
        <w:t>kėjų anonimiškumą (neatskleisti kitų t</w:t>
      </w:r>
      <w:r w:rsidR="004F22C3" w:rsidRPr="009727BE">
        <w:rPr>
          <w:rFonts w:ascii="Times New Roman" w:hAnsi="Times New Roman" w:cs="Times New Roman"/>
          <w:sz w:val="24"/>
          <w:szCs w:val="24"/>
        </w:rPr>
        <w:t>ei</w:t>
      </w:r>
      <w:r w:rsidRPr="009727BE">
        <w:rPr>
          <w:rFonts w:ascii="Times New Roman" w:hAnsi="Times New Roman" w:cs="Times New Roman"/>
          <w:sz w:val="24"/>
          <w:szCs w:val="24"/>
        </w:rPr>
        <w:t>kėjų, dalyvaujančių pirkimo procedūrose, pavadinimų ir kitų rekvizitų).</w:t>
      </w:r>
    </w:p>
    <w:p w14:paraId="3B721E2D" w14:textId="3CD49027" w:rsidR="00180922" w:rsidRPr="009727BE" w:rsidRDefault="00180922" w:rsidP="00B51451">
      <w:pPr>
        <w:spacing w:after="0" w:line="20" w:lineRule="atLeast"/>
        <w:ind w:firstLine="851"/>
        <w:jc w:val="both"/>
        <w:rPr>
          <w:rFonts w:ascii="Times New Roman" w:hAnsi="Times New Roman" w:cs="Times New Roman"/>
          <w:sz w:val="24"/>
          <w:szCs w:val="24"/>
          <w:u w:val="single"/>
        </w:rPr>
      </w:pPr>
      <w:r w:rsidRPr="009727BE">
        <w:rPr>
          <w:rFonts w:ascii="Times New Roman" w:hAnsi="Times New Roman" w:cs="Times New Roman"/>
          <w:sz w:val="24"/>
          <w:szCs w:val="24"/>
        </w:rPr>
        <w:t>8.5. B</w:t>
      </w:r>
      <w:r w:rsidRPr="009727BE">
        <w:rPr>
          <w:rFonts w:ascii="Times New Roman" w:hAnsi="Times New Roman" w:cs="Times New Roman"/>
          <w:iCs/>
          <w:sz w:val="24"/>
          <w:szCs w:val="24"/>
        </w:rPr>
        <w:t xml:space="preserve">et kokia informacija, </w:t>
      </w:r>
      <w:r w:rsidR="004F22C3" w:rsidRPr="009727BE">
        <w:rPr>
          <w:rFonts w:ascii="Times New Roman" w:hAnsi="Times New Roman" w:cs="Times New Roman"/>
          <w:iCs/>
          <w:sz w:val="24"/>
          <w:szCs w:val="24"/>
        </w:rPr>
        <w:t>k</w:t>
      </w:r>
      <w:r w:rsidRPr="009727BE">
        <w:rPr>
          <w:rFonts w:ascii="Times New Roman" w:hAnsi="Times New Roman" w:cs="Times New Roman"/>
          <w:iCs/>
          <w:sz w:val="24"/>
          <w:szCs w:val="24"/>
        </w:rPr>
        <w:t>onkurso sąlygų paaiškinimai, pranešimai ar kitas perkančiosios organizacijos ir t</w:t>
      </w:r>
      <w:r w:rsidR="004F22C3" w:rsidRPr="009727BE">
        <w:rPr>
          <w:rFonts w:ascii="Times New Roman" w:hAnsi="Times New Roman" w:cs="Times New Roman"/>
          <w:iCs/>
          <w:sz w:val="24"/>
          <w:szCs w:val="24"/>
        </w:rPr>
        <w:t>ei</w:t>
      </w:r>
      <w:r w:rsidRPr="009727BE">
        <w:rPr>
          <w:rFonts w:ascii="Times New Roman" w:hAnsi="Times New Roman" w:cs="Times New Roman"/>
          <w:iCs/>
          <w:sz w:val="24"/>
          <w:szCs w:val="24"/>
        </w:rPr>
        <w:t xml:space="preserve">kėjo </w:t>
      </w:r>
      <w:r w:rsidRPr="009727BE">
        <w:rPr>
          <w:rFonts w:ascii="Times New Roman" w:hAnsi="Times New Roman" w:cs="Times New Roman"/>
          <w:i/>
          <w:sz w:val="24"/>
          <w:szCs w:val="24"/>
        </w:rPr>
        <w:t>susirašinėjimas yra vykdomas tik CVP IS susirašinėjimo priemonėmis</w:t>
      </w:r>
      <w:r w:rsidRPr="009727BE">
        <w:rPr>
          <w:rFonts w:ascii="Times New Roman" w:hAnsi="Times New Roman" w:cs="Times New Roman"/>
          <w:iCs/>
          <w:sz w:val="24"/>
          <w:szCs w:val="24"/>
        </w:rPr>
        <w:t xml:space="preserve">. </w:t>
      </w:r>
    </w:p>
    <w:p w14:paraId="66DD3C57" w14:textId="02E50900" w:rsidR="00362D89" w:rsidRPr="009727BE" w:rsidRDefault="00CE4D5D" w:rsidP="00362D89">
      <w:pPr>
        <w:spacing w:after="0" w:line="20" w:lineRule="atLeast"/>
        <w:ind w:firstLine="851"/>
        <w:jc w:val="both"/>
        <w:rPr>
          <w:rFonts w:ascii="Times New Roman" w:hAnsi="Times New Roman" w:cs="Times New Roman"/>
          <w:sz w:val="24"/>
          <w:szCs w:val="24"/>
        </w:rPr>
      </w:pPr>
      <w:r w:rsidRPr="009727BE">
        <w:rPr>
          <w:rFonts w:ascii="Times New Roman" w:hAnsi="Times New Roman" w:cs="Times New Roman"/>
          <w:sz w:val="24"/>
          <w:szCs w:val="24"/>
        </w:rPr>
        <w:t>8.6.</w:t>
      </w:r>
      <w:r w:rsidR="00362D89" w:rsidRPr="009727BE">
        <w:rPr>
          <w:rFonts w:ascii="Times New Roman" w:hAnsi="Times New Roman" w:cs="Times New Roman"/>
          <w:sz w:val="24"/>
          <w:szCs w:val="24"/>
        </w:rPr>
        <w:t xml:space="preserve">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sąlygas paaiškina (patikslina) ir negali sąlygų paaiškinimų (patikslinimų) pateikti taip, kad visi kandidatai juos gautų </w:t>
      </w:r>
      <w:r w:rsidR="00362D89" w:rsidRPr="009727BE">
        <w:rPr>
          <w:rFonts w:ascii="Times New Roman" w:hAnsi="Times New Roman" w:cs="Times New Roman"/>
          <w:b/>
          <w:bCs/>
          <w:sz w:val="24"/>
          <w:szCs w:val="24"/>
        </w:rPr>
        <w:t>ne vėliau kaip likus 6 (</w:t>
      </w:r>
      <w:r w:rsidR="002F3982" w:rsidRPr="009727BE">
        <w:rPr>
          <w:rFonts w:ascii="Times New Roman" w:hAnsi="Times New Roman" w:cs="Times New Roman"/>
          <w:b/>
          <w:bCs/>
          <w:sz w:val="24"/>
          <w:szCs w:val="24"/>
        </w:rPr>
        <w:t xml:space="preserve">šešioms) kalendorinėms </w:t>
      </w:r>
      <w:r w:rsidR="00362D89" w:rsidRPr="009727BE">
        <w:rPr>
          <w:rFonts w:ascii="Times New Roman" w:hAnsi="Times New Roman" w:cs="Times New Roman"/>
          <w:b/>
          <w:bCs/>
          <w:sz w:val="24"/>
          <w:szCs w:val="24"/>
        </w:rPr>
        <w:t>dienoms iki</w:t>
      </w:r>
      <w:r w:rsidR="00362D89" w:rsidRPr="009727BE">
        <w:rPr>
          <w:rFonts w:ascii="Times New Roman" w:hAnsi="Times New Roman" w:cs="Times New Roman"/>
          <w:sz w:val="24"/>
          <w:szCs w:val="24"/>
        </w:rPr>
        <w:t xml:space="preserve"> pasiūlymų pateikimo termino pabaigos, perkelia pasiūlymų pateikimo terminą laikui, per kurį t</w:t>
      </w:r>
      <w:r w:rsidR="002F3982" w:rsidRPr="009727BE">
        <w:rPr>
          <w:rFonts w:ascii="Times New Roman" w:hAnsi="Times New Roman" w:cs="Times New Roman"/>
          <w:sz w:val="24"/>
          <w:szCs w:val="24"/>
        </w:rPr>
        <w:t>ei</w:t>
      </w:r>
      <w:r w:rsidR="00362D89" w:rsidRPr="009727BE">
        <w:rPr>
          <w:rFonts w:ascii="Times New Roman" w:hAnsi="Times New Roman" w:cs="Times New Roman"/>
          <w:sz w:val="24"/>
          <w:szCs w:val="24"/>
        </w:rPr>
        <w:t xml:space="preserve">kėjai, rengdami pirkimo pasiūlymus, galėtų atsižvelgti į šiuos paaiškinimus (patikslinimus). Apie pasiūlymų pateikimo termino pratęsimą pranešama patikslinant </w:t>
      </w:r>
      <w:r w:rsidR="00DD7DC3" w:rsidRPr="009727BE">
        <w:rPr>
          <w:rFonts w:ascii="Times New Roman" w:hAnsi="Times New Roman" w:cs="Times New Roman"/>
          <w:sz w:val="24"/>
          <w:szCs w:val="24"/>
        </w:rPr>
        <w:t>S</w:t>
      </w:r>
      <w:r w:rsidR="00362D89" w:rsidRPr="009727BE">
        <w:rPr>
          <w:rFonts w:ascii="Times New Roman" w:hAnsi="Times New Roman" w:cs="Times New Roman"/>
          <w:sz w:val="24"/>
          <w:szCs w:val="24"/>
        </w:rPr>
        <w:t>kelbimą. Pranešimai apie pasiūlymų pateikimo termino nukėlimą taip pat paskelbiami CVP IS ir išsiunčiami t</w:t>
      </w:r>
      <w:r w:rsidR="00DD7DC3" w:rsidRPr="009727BE">
        <w:rPr>
          <w:rFonts w:ascii="Times New Roman" w:hAnsi="Times New Roman" w:cs="Times New Roman"/>
          <w:sz w:val="24"/>
          <w:szCs w:val="24"/>
        </w:rPr>
        <w:t>ei</w:t>
      </w:r>
      <w:r w:rsidR="00362D89" w:rsidRPr="009727BE">
        <w:rPr>
          <w:rFonts w:ascii="Times New Roman" w:hAnsi="Times New Roman" w:cs="Times New Roman"/>
          <w:sz w:val="24"/>
          <w:szCs w:val="24"/>
        </w:rPr>
        <w:t>kėjams.</w:t>
      </w:r>
    </w:p>
    <w:p w14:paraId="01CEB6A5" w14:textId="4B3F93A2"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8.7. Perkančioji organizacija nerengs susitikimų su t</w:t>
      </w:r>
      <w:r w:rsidR="005060CD" w:rsidRPr="009727BE">
        <w:rPr>
          <w:rFonts w:ascii="Times New Roman" w:hAnsi="Times New Roman" w:cs="Times New Roman"/>
          <w:sz w:val="24"/>
          <w:szCs w:val="24"/>
        </w:rPr>
        <w:t>ei</w:t>
      </w:r>
      <w:r w:rsidRPr="009727BE">
        <w:rPr>
          <w:rFonts w:ascii="Times New Roman" w:hAnsi="Times New Roman" w:cs="Times New Roman"/>
          <w:sz w:val="24"/>
          <w:szCs w:val="24"/>
        </w:rPr>
        <w:t>kėjais dėl konkurso sąlygų paaiškinimų.</w:t>
      </w:r>
    </w:p>
    <w:p w14:paraId="724186D8" w14:textId="77777777" w:rsidR="00CE4D5D" w:rsidRPr="009727BE" w:rsidRDefault="00CE4D5D" w:rsidP="00CE4D5D">
      <w:pPr>
        <w:spacing w:after="0" w:line="240" w:lineRule="auto"/>
        <w:rPr>
          <w:rFonts w:ascii="Times New Roman" w:hAnsi="Times New Roman" w:cs="Times New Roman"/>
          <w:bCs/>
          <w:sz w:val="24"/>
          <w:szCs w:val="24"/>
        </w:rPr>
      </w:pPr>
    </w:p>
    <w:p w14:paraId="56DF016F" w14:textId="77777777" w:rsidR="00CE4D5D" w:rsidRPr="009727BE" w:rsidRDefault="00CE4D5D" w:rsidP="00CE4D5D">
      <w:pPr>
        <w:spacing w:after="0" w:line="240" w:lineRule="auto"/>
        <w:jc w:val="center"/>
        <w:rPr>
          <w:rFonts w:ascii="Times New Roman" w:hAnsi="Times New Roman" w:cs="Times New Roman"/>
          <w:b/>
          <w:bCs/>
          <w:sz w:val="24"/>
          <w:szCs w:val="24"/>
        </w:rPr>
      </w:pPr>
      <w:bookmarkStart w:id="42" w:name="_Toc258929295"/>
      <w:bookmarkStart w:id="43" w:name="_Toc251317985"/>
      <w:bookmarkStart w:id="44" w:name="_Toc61251139"/>
      <w:r w:rsidRPr="009727BE">
        <w:rPr>
          <w:rFonts w:ascii="Times New Roman" w:hAnsi="Times New Roman" w:cs="Times New Roman"/>
          <w:b/>
          <w:bCs/>
          <w:sz w:val="24"/>
          <w:szCs w:val="24"/>
        </w:rPr>
        <w:t>IX. SUSIPAŽINIMO SU CVP IS PRIEMONĖMIS GAUTAIS PASIŪLYMAIS PROCEDŪROS</w:t>
      </w:r>
      <w:bookmarkEnd w:id="42"/>
      <w:bookmarkEnd w:id="43"/>
      <w:bookmarkEnd w:id="44"/>
    </w:p>
    <w:p w14:paraId="4446DE8F"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9.1.  </w:t>
      </w:r>
      <w:bookmarkStart w:id="45" w:name="_Hlk515289772"/>
      <w:r w:rsidRPr="009727BE">
        <w:rPr>
          <w:rFonts w:ascii="Times New Roman" w:hAnsi="Times New Roman" w:cs="Times New Roman"/>
          <w:sz w:val="24"/>
          <w:szCs w:val="24"/>
        </w:rPr>
        <w:t xml:space="preserve">Susipažinimas su CPV IS priemonėmis gautais pasiūlymais, prilyginamas vokų atplėšimui,  vyks Skelbime numatytą dieną, </w:t>
      </w:r>
      <w:r w:rsidRPr="009727BE">
        <w:rPr>
          <w:rFonts w:ascii="Times New Roman" w:eastAsia="Calibri" w:hAnsi="Times New Roman" w:cs="Times New Roman"/>
          <w:sz w:val="24"/>
          <w:szCs w:val="24"/>
        </w:rPr>
        <w:t>suėjus pasiūlymo pateikimo laikui</w:t>
      </w:r>
      <w:r w:rsidRPr="009727BE">
        <w:rPr>
          <w:rFonts w:ascii="Times New Roman" w:hAnsi="Times New Roman" w:cs="Times New Roman"/>
          <w:sz w:val="24"/>
          <w:szCs w:val="24"/>
        </w:rPr>
        <w:t xml:space="preserve">. </w:t>
      </w:r>
    </w:p>
    <w:p w14:paraId="6DD4E89E" w14:textId="179A318F"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9.2</w:t>
      </w:r>
      <w:r w:rsidRPr="009727BE">
        <w:rPr>
          <w:rFonts w:ascii="Times New Roman" w:hAnsi="Times New Roman" w:cs="Times New Roman"/>
          <w:bCs/>
          <w:sz w:val="24"/>
          <w:szCs w:val="24"/>
        </w:rPr>
        <w:t>.</w:t>
      </w:r>
      <w:r w:rsidRPr="009727BE">
        <w:rPr>
          <w:rFonts w:ascii="Times New Roman" w:hAnsi="Times New Roman" w:cs="Times New Roman"/>
          <w:sz w:val="24"/>
          <w:szCs w:val="24"/>
        </w:rPr>
        <w:t xml:space="preserve"> T</w:t>
      </w:r>
      <w:r w:rsidR="005060CD" w:rsidRPr="009727BE">
        <w:rPr>
          <w:rFonts w:ascii="Times New Roman" w:hAnsi="Times New Roman" w:cs="Times New Roman"/>
          <w:sz w:val="24"/>
          <w:szCs w:val="24"/>
        </w:rPr>
        <w:t>ei</w:t>
      </w:r>
      <w:r w:rsidRPr="009727BE">
        <w:rPr>
          <w:rFonts w:ascii="Times New Roman" w:hAnsi="Times New Roman" w:cs="Times New Roman"/>
          <w:sz w:val="24"/>
          <w:szCs w:val="24"/>
        </w:rPr>
        <w:t>kėjai ir (ar) jų įgaliotieji atstovai nedalyvauja susipažįstant su elektroninėmis priemonėmis pateiktais pasiūlymais. Perkančioji organizacija neteikia informacijos t</w:t>
      </w:r>
      <w:r w:rsidR="006A5E00" w:rsidRPr="009727BE">
        <w:rPr>
          <w:rFonts w:ascii="Times New Roman" w:hAnsi="Times New Roman" w:cs="Times New Roman"/>
          <w:sz w:val="24"/>
          <w:szCs w:val="24"/>
        </w:rPr>
        <w:t>ei</w:t>
      </w:r>
      <w:r w:rsidRPr="009727BE">
        <w:rPr>
          <w:rFonts w:ascii="Times New Roman" w:hAnsi="Times New Roman" w:cs="Times New Roman"/>
          <w:sz w:val="24"/>
          <w:szCs w:val="24"/>
        </w:rPr>
        <w:t>kėjams apie pasiūlymus pateikusius t</w:t>
      </w:r>
      <w:r w:rsidR="005060CD" w:rsidRPr="009727BE">
        <w:rPr>
          <w:rFonts w:ascii="Times New Roman" w:hAnsi="Times New Roman" w:cs="Times New Roman"/>
          <w:sz w:val="24"/>
          <w:szCs w:val="24"/>
        </w:rPr>
        <w:t>ei</w:t>
      </w:r>
      <w:r w:rsidRPr="009727BE">
        <w:rPr>
          <w:rFonts w:ascii="Times New Roman" w:hAnsi="Times New Roman" w:cs="Times New Roman"/>
          <w:sz w:val="24"/>
          <w:szCs w:val="24"/>
        </w:rPr>
        <w:t>kėjus, pasiūlytas kainas, iki kol bus įvertinti pasiūlymai ir nustatyta pasiūlymų eilė.</w:t>
      </w:r>
    </w:p>
    <w:bookmarkEnd w:id="45"/>
    <w:p w14:paraId="1BECD8FB" w14:textId="77777777" w:rsidR="00CE4D5D" w:rsidRPr="009727BE" w:rsidRDefault="00CE4D5D" w:rsidP="00CE4D5D">
      <w:pPr>
        <w:spacing w:after="0" w:line="240" w:lineRule="auto"/>
        <w:rPr>
          <w:rFonts w:ascii="Times New Roman" w:hAnsi="Times New Roman" w:cs="Times New Roman"/>
          <w:sz w:val="24"/>
          <w:szCs w:val="24"/>
        </w:rPr>
      </w:pPr>
    </w:p>
    <w:p w14:paraId="670AF26C" w14:textId="77777777" w:rsidR="00CE4D5D" w:rsidRPr="009727BE" w:rsidRDefault="00CE4D5D" w:rsidP="00CE4D5D">
      <w:pPr>
        <w:spacing w:after="0" w:line="240" w:lineRule="auto"/>
        <w:jc w:val="center"/>
        <w:rPr>
          <w:rFonts w:ascii="Times New Roman" w:hAnsi="Times New Roman" w:cs="Times New Roman"/>
          <w:b/>
          <w:bCs/>
          <w:sz w:val="24"/>
          <w:szCs w:val="24"/>
        </w:rPr>
      </w:pPr>
      <w:bookmarkStart w:id="46" w:name="_Toc251317986"/>
      <w:bookmarkStart w:id="47" w:name="_Toc258929296"/>
      <w:bookmarkStart w:id="48" w:name="_Toc61251140"/>
      <w:r w:rsidRPr="009727BE">
        <w:rPr>
          <w:rFonts w:ascii="Times New Roman" w:hAnsi="Times New Roman" w:cs="Times New Roman"/>
          <w:b/>
          <w:bCs/>
          <w:sz w:val="24"/>
          <w:szCs w:val="24"/>
        </w:rPr>
        <w:t>X. PASIŪLYMŲ NAGRINĖJIMAS IR PASIŪLYMŲ ATMETIMO PRIEŽASTYS</w:t>
      </w:r>
      <w:bookmarkEnd w:id="46"/>
      <w:bookmarkEnd w:id="47"/>
      <w:bookmarkEnd w:id="48"/>
    </w:p>
    <w:p w14:paraId="2A03140B" w14:textId="77777777" w:rsidR="00CE4D5D" w:rsidRPr="009727BE" w:rsidRDefault="00CE4D5D" w:rsidP="00CE4D5D">
      <w:pPr>
        <w:spacing w:after="0" w:line="240" w:lineRule="auto"/>
        <w:rPr>
          <w:rFonts w:ascii="Times New Roman" w:hAnsi="Times New Roman" w:cs="Times New Roman"/>
          <w:b/>
          <w:bCs/>
          <w:sz w:val="24"/>
          <w:szCs w:val="24"/>
        </w:rPr>
      </w:pPr>
    </w:p>
    <w:p w14:paraId="5324B8AC" w14:textId="1BBF4229"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10.1. Konkursui pateiktus pasiūlymus nagrinėja ir vertina komisija. Pasiūlymai nagrinėjami,  vertinami ir palyginami konfidencialiai. T</w:t>
      </w:r>
      <w:r w:rsidR="005060CD" w:rsidRPr="009727BE">
        <w:rPr>
          <w:rFonts w:ascii="Times New Roman" w:hAnsi="Times New Roman" w:cs="Times New Roman"/>
          <w:sz w:val="24"/>
          <w:szCs w:val="24"/>
        </w:rPr>
        <w:t>ei</w:t>
      </w:r>
      <w:r w:rsidRPr="009727BE">
        <w:rPr>
          <w:rFonts w:ascii="Times New Roman" w:hAnsi="Times New Roman" w:cs="Times New Roman"/>
          <w:sz w:val="24"/>
          <w:szCs w:val="24"/>
        </w:rPr>
        <w:t>kėjai negali dalyvauti pasiūlymų nagrinėjimo, vertinimo ir palyginimo procedūrose.</w:t>
      </w:r>
    </w:p>
    <w:p w14:paraId="42CD6DAF" w14:textId="1889851C"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10.2. Komisija pirmiausia patikrina, ar nėra konkurso sąlygose nustatytų t</w:t>
      </w:r>
      <w:r w:rsidR="005060CD" w:rsidRPr="009727BE">
        <w:rPr>
          <w:rFonts w:ascii="Times New Roman" w:hAnsi="Times New Roman" w:cs="Times New Roman"/>
          <w:sz w:val="24"/>
          <w:szCs w:val="24"/>
        </w:rPr>
        <w:t>ei</w:t>
      </w:r>
      <w:r w:rsidRPr="009727BE">
        <w:rPr>
          <w:rFonts w:ascii="Times New Roman" w:hAnsi="Times New Roman" w:cs="Times New Roman"/>
          <w:sz w:val="24"/>
          <w:szCs w:val="24"/>
        </w:rPr>
        <w:t>kėjų pašalinimo pagrindų (pagal t</w:t>
      </w:r>
      <w:r w:rsidR="005060CD"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kėjų pateiktus EBVPD). </w:t>
      </w:r>
    </w:p>
    <w:p w14:paraId="5DF5AC30" w14:textId="11E56C84"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Komisija, įvertinusi EBVPD pateiktą informaciją, priima sprendimą dėl kiekvieno t</w:t>
      </w:r>
      <w:r w:rsidR="005060CD"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kėjo atitikties reikalavimams ir kiekvienam iš jų ne vėliau kaip per </w:t>
      </w:r>
      <w:r w:rsidRPr="009727BE">
        <w:rPr>
          <w:rFonts w:ascii="Times New Roman" w:hAnsi="Times New Roman" w:cs="Times New Roman"/>
          <w:bCs/>
          <w:sz w:val="24"/>
          <w:szCs w:val="24"/>
        </w:rPr>
        <w:t>3 (tris) darbo dienas</w:t>
      </w:r>
      <w:r w:rsidRPr="009727BE">
        <w:rPr>
          <w:rFonts w:ascii="Times New Roman" w:hAnsi="Times New Roman" w:cs="Times New Roman"/>
          <w:sz w:val="24"/>
          <w:szCs w:val="24"/>
        </w:rPr>
        <w:t xml:space="preserve"> raštu praneša apie šio patikrinimo rezultatus. Teisę dalyvauti tolesnėse pirkimo procedūrose turi tik tie t</w:t>
      </w:r>
      <w:r w:rsidR="005060CD" w:rsidRPr="009727BE">
        <w:rPr>
          <w:rFonts w:ascii="Times New Roman" w:hAnsi="Times New Roman" w:cs="Times New Roman"/>
          <w:sz w:val="24"/>
          <w:szCs w:val="24"/>
        </w:rPr>
        <w:t>ei</w:t>
      </w:r>
      <w:r w:rsidRPr="009727BE">
        <w:rPr>
          <w:rFonts w:ascii="Times New Roman" w:hAnsi="Times New Roman" w:cs="Times New Roman"/>
          <w:sz w:val="24"/>
          <w:szCs w:val="24"/>
        </w:rPr>
        <w:t>kėjai, kurie atitinka perkančiosios organizacijos keliamus reikalavimus.</w:t>
      </w:r>
    </w:p>
    <w:p w14:paraId="34DB9092" w14:textId="01836054"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lastRenderedPageBreak/>
        <w:t>10.3. T</w:t>
      </w:r>
      <w:r w:rsidR="005060CD" w:rsidRPr="009727BE">
        <w:rPr>
          <w:rFonts w:ascii="Times New Roman" w:hAnsi="Times New Roman" w:cs="Times New Roman"/>
          <w:sz w:val="24"/>
          <w:szCs w:val="24"/>
        </w:rPr>
        <w:t>ei</w:t>
      </w:r>
      <w:r w:rsidRPr="009727BE">
        <w:rPr>
          <w:rFonts w:ascii="Times New Roman" w:hAnsi="Times New Roman" w:cs="Times New Roman"/>
          <w:sz w:val="24"/>
          <w:szCs w:val="24"/>
        </w:rPr>
        <w:t>kėjų, kurių EBVPD patvirtina atitiktį keliamiems reikalavimams (</w:t>
      </w:r>
      <w:r w:rsidRPr="009727BE">
        <w:rPr>
          <w:rFonts w:ascii="Times New Roman" w:hAnsi="Times New Roman" w:cs="Times New Roman"/>
          <w:i/>
          <w:iCs/>
          <w:sz w:val="24"/>
          <w:szCs w:val="24"/>
        </w:rPr>
        <w:t>t. y. patvirtina</w:t>
      </w:r>
      <w:r w:rsidRPr="009727BE">
        <w:rPr>
          <w:rFonts w:ascii="Times New Roman" w:hAnsi="Times New Roman" w:cs="Times New Roman"/>
          <w:sz w:val="24"/>
          <w:szCs w:val="24"/>
        </w:rPr>
        <w:t xml:space="preserve">  </w:t>
      </w:r>
      <w:r w:rsidRPr="009727BE">
        <w:rPr>
          <w:rFonts w:ascii="Times New Roman" w:hAnsi="Times New Roman" w:cs="Times New Roman"/>
          <w:i/>
          <w:iCs/>
          <w:sz w:val="24"/>
          <w:szCs w:val="24"/>
        </w:rPr>
        <w:t>pašalinimo pagrindų nebuvimą</w:t>
      </w:r>
      <w:r w:rsidRPr="009727BE">
        <w:rPr>
          <w:rFonts w:ascii="Times New Roman" w:hAnsi="Times New Roman" w:cs="Times New Roman"/>
          <w:sz w:val="24"/>
          <w:szCs w:val="24"/>
        </w:rPr>
        <w:t>), pasiūlymus komisija vertina toliau, t. y.:</w:t>
      </w:r>
    </w:p>
    <w:p w14:paraId="6645F06D" w14:textId="64807AA9"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10.3.1. įvertina, ar Nacionalinio saugumo reikalavimų atitikties deklaracijoje ir T</w:t>
      </w:r>
      <w:r w:rsidR="00883753" w:rsidRPr="009727BE">
        <w:rPr>
          <w:rFonts w:ascii="Times New Roman" w:hAnsi="Times New Roman" w:cs="Times New Roman"/>
          <w:sz w:val="24"/>
          <w:szCs w:val="24"/>
        </w:rPr>
        <w:t>ei</w:t>
      </w:r>
      <w:r w:rsidRPr="009727BE">
        <w:rPr>
          <w:rFonts w:ascii="Times New Roman" w:hAnsi="Times New Roman" w:cs="Times New Roman"/>
          <w:sz w:val="24"/>
          <w:szCs w:val="24"/>
        </w:rPr>
        <w:t>kėjo</w:t>
      </w:r>
      <w:r w:rsidR="00883753" w:rsidRPr="009727BE">
        <w:rPr>
          <w:rFonts w:ascii="Times New Roman" w:hAnsi="Times New Roman" w:cs="Times New Roman"/>
          <w:sz w:val="24"/>
          <w:szCs w:val="24"/>
        </w:rPr>
        <w:t>/subteikėjo</w:t>
      </w:r>
      <w:r w:rsidRPr="009727BE">
        <w:rPr>
          <w:rFonts w:ascii="Times New Roman" w:hAnsi="Times New Roman" w:cs="Times New Roman"/>
          <w:sz w:val="24"/>
          <w:szCs w:val="24"/>
        </w:rPr>
        <w:t xml:space="preserve"> deklaracijoje pateikta informacija atitinka nustatytus reikalavimus;</w:t>
      </w:r>
    </w:p>
    <w:p w14:paraId="4CA23121" w14:textId="320F2A7C"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10.3.</w:t>
      </w:r>
      <w:r w:rsidR="00687854" w:rsidRPr="009727BE">
        <w:rPr>
          <w:rFonts w:ascii="Times New Roman" w:hAnsi="Times New Roman" w:cs="Times New Roman"/>
          <w:sz w:val="24"/>
          <w:szCs w:val="24"/>
        </w:rPr>
        <w:t>2</w:t>
      </w:r>
      <w:r w:rsidRPr="009727BE">
        <w:rPr>
          <w:rFonts w:ascii="Times New Roman" w:hAnsi="Times New Roman" w:cs="Times New Roman"/>
          <w:sz w:val="24"/>
          <w:szCs w:val="24"/>
        </w:rPr>
        <w:t xml:space="preserve">. įvertina pasiūlymus pagal nustatytus </w:t>
      </w:r>
      <w:r w:rsidRPr="009727BE">
        <w:rPr>
          <w:rFonts w:ascii="Times New Roman" w:hAnsi="Times New Roman" w:cs="Times New Roman"/>
          <w:bCs/>
          <w:sz w:val="24"/>
          <w:szCs w:val="24"/>
        </w:rPr>
        <w:t>vertinimo kriterijus</w:t>
      </w:r>
      <w:r w:rsidRPr="009727BE">
        <w:rPr>
          <w:rFonts w:ascii="Times New Roman" w:hAnsi="Times New Roman" w:cs="Times New Roman"/>
          <w:sz w:val="24"/>
          <w:szCs w:val="24"/>
        </w:rPr>
        <w:t>;</w:t>
      </w:r>
    </w:p>
    <w:p w14:paraId="0543A26C" w14:textId="2B57B626"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10.3.</w:t>
      </w:r>
      <w:r w:rsidR="00687854" w:rsidRPr="009727BE">
        <w:rPr>
          <w:rFonts w:ascii="Times New Roman" w:hAnsi="Times New Roman" w:cs="Times New Roman"/>
          <w:sz w:val="24"/>
          <w:szCs w:val="24"/>
        </w:rPr>
        <w:t>3</w:t>
      </w:r>
      <w:r w:rsidRPr="009727BE">
        <w:rPr>
          <w:rFonts w:ascii="Times New Roman" w:hAnsi="Times New Roman" w:cs="Times New Roman"/>
          <w:sz w:val="24"/>
          <w:szCs w:val="24"/>
        </w:rPr>
        <w:t xml:space="preserve">. vertina, </w:t>
      </w:r>
      <w:r w:rsidRPr="009727BE">
        <w:rPr>
          <w:rFonts w:ascii="Times New Roman" w:hAnsi="Times New Roman" w:cs="Times New Roman"/>
          <w:bCs/>
          <w:sz w:val="24"/>
          <w:szCs w:val="24"/>
        </w:rPr>
        <w:t>ar pasiūlytos kainos nėra per didelės ir perkančiajai organizacijai priimtinos;</w:t>
      </w:r>
    </w:p>
    <w:p w14:paraId="0EBABE23" w14:textId="447412B2" w:rsidR="00CE4D5D" w:rsidRPr="009727BE" w:rsidRDefault="00CE4D5D" w:rsidP="00CE4D5D">
      <w:pPr>
        <w:spacing w:after="0" w:line="240" w:lineRule="auto"/>
        <w:ind w:firstLine="851"/>
        <w:jc w:val="both"/>
        <w:rPr>
          <w:rFonts w:ascii="Times New Roman" w:hAnsi="Times New Roman" w:cs="Times New Roman"/>
          <w:bCs/>
          <w:sz w:val="24"/>
          <w:szCs w:val="24"/>
        </w:rPr>
      </w:pPr>
      <w:r w:rsidRPr="009727BE">
        <w:rPr>
          <w:rFonts w:ascii="Times New Roman" w:hAnsi="Times New Roman" w:cs="Times New Roman"/>
          <w:sz w:val="24"/>
          <w:szCs w:val="24"/>
        </w:rPr>
        <w:t>10.3.</w:t>
      </w:r>
      <w:r w:rsidR="00687854" w:rsidRPr="009727BE">
        <w:rPr>
          <w:rFonts w:ascii="Times New Roman" w:hAnsi="Times New Roman" w:cs="Times New Roman"/>
          <w:sz w:val="24"/>
          <w:szCs w:val="24"/>
        </w:rPr>
        <w:t>4</w:t>
      </w:r>
      <w:r w:rsidRPr="009727BE">
        <w:rPr>
          <w:rFonts w:ascii="Times New Roman" w:hAnsi="Times New Roman" w:cs="Times New Roman"/>
          <w:sz w:val="24"/>
          <w:szCs w:val="24"/>
        </w:rPr>
        <w:t xml:space="preserve">. vertina, ar </w:t>
      </w:r>
      <w:r w:rsidRPr="009727BE">
        <w:rPr>
          <w:rFonts w:ascii="Times New Roman" w:hAnsi="Times New Roman" w:cs="Times New Roman"/>
          <w:bCs/>
          <w:sz w:val="24"/>
          <w:szCs w:val="24"/>
        </w:rPr>
        <w:t>nėra pasiūlyta neįprastai mažų kainų;</w:t>
      </w:r>
    </w:p>
    <w:p w14:paraId="2D1D0155" w14:textId="3A7F5709"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bCs/>
          <w:sz w:val="24"/>
          <w:szCs w:val="24"/>
        </w:rPr>
        <w:t>10.3.</w:t>
      </w:r>
      <w:r w:rsidR="00687854" w:rsidRPr="009727BE">
        <w:rPr>
          <w:rFonts w:ascii="Times New Roman" w:hAnsi="Times New Roman" w:cs="Times New Roman"/>
          <w:bCs/>
          <w:sz w:val="24"/>
          <w:szCs w:val="24"/>
        </w:rPr>
        <w:t>5</w:t>
      </w:r>
      <w:r w:rsidRPr="009727BE">
        <w:rPr>
          <w:rFonts w:ascii="Times New Roman" w:hAnsi="Times New Roman" w:cs="Times New Roman"/>
          <w:bCs/>
          <w:sz w:val="24"/>
          <w:szCs w:val="24"/>
        </w:rPr>
        <w:t>. vertina ekonomiškai naudingiausią pasiūlymą pateikusio t</w:t>
      </w:r>
      <w:r w:rsidR="00883753" w:rsidRPr="009727BE">
        <w:rPr>
          <w:rFonts w:ascii="Times New Roman" w:hAnsi="Times New Roman" w:cs="Times New Roman"/>
          <w:bCs/>
          <w:sz w:val="24"/>
          <w:szCs w:val="24"/>
        </w:rPr>
        <w:t>ei</w:t>
      </w:r>
      <w:r w:rsidRPr="009727BE">
        <w:rPr>
          <w:rFonts w:ascii="Times New Roman" w:hAnsi="Times New Roman" w:cs="Times New Roman"/>
          <w:bCs/>
          <w:sz w:val="24"/>
          <w:szCs w:val="24"/>
        </w:rPr>
        <w:t xml:space="preserve">kėjo dokumentus, patvirtinančius </w:t>
      </w:r>
      <w:r w:rsidRPr="009727BE">
        <w:rPr>
          <w:rFonts w:ascii="Times New Roman" w:hAnsi="Times New Roman" w:cs="Times New Roman"/>
          <w:sz w:val="24"/>
          <w:szCs w:val="24"/>
        </w:rPr>
        <w:t xml:space="preserve">jo pašalinimo pagrindų nebuvimą, atitiktį kvalifikacijos </w:t>
      </w:r>
      <w:r w:rsidRPr="009727BE">
        <w:rPr>
          <w:rFonts w:ascii="Times New Roman" w:hAnsi="Times New Roman" w:cs="Times New Roman"/>
          <w:sz w:val="24"/>
          <w:szCs w:val="24"/>
          <w:lang w:eastAsia="lt-LT"/>
        </w:rPr>
        <w:t xml:space="preserve">bei nacionalinio saugumo ir </w:t>
      </w:r>
      <w:r w:rsidRPr="009727BE">
        <w:rPr>
          <w:rFonts w:ascii="Times New Roman" w:hAnsi="Times New Roman" w:cs="Times New Roman"/>
          <w:sz w:val="24"/>
          <w:szCs w:val="24"/>
        </w:rPr>
        <w:t xml:space="preserve">Reglamento </w:t>
      </w:r>
      <w:r w:rsidRPr="009727BE">
        <w:rPr>
          <w:rFonts w:ascii="Times New Roman" w:hAnsi="Times New Roman" w:cs="Times New Roman"/>
          <w:sz w:val="24"/>
          <w:szCs w:val="24"/>
          <w:lang w:eastAsia="lt-LT"/>
        </w:rPr>
        <w:t xml:space="preserve"> </w:t>
      </w:r>
      <w:r w:rsidRPr="009727BE">
        <w:rPr>
          <w:rFonts w:ascii="Times New Roman" w:hAnsi="Times New Roman" w:cs="Times New Roman"/>
          <w:sz w:val="24"/>
          <w:szCs w:val="24"/>
        </w:rPr>
        <w:t>reikalavimams.</w:t>
      </w:r>
    </w:p>
    <w:p w14:paraId="4CC8F1B2" w14:textId="7665A25D"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10.4. Kai kartu su pasiūlymu t</w:t>
      </w:r>
      <w:r w:rsidR="00883753" w:rsidRPr="009727BE">
        <w:rPr>
          <w:rFonts w:ascii="Times New Roman" w:hAnsi="Times New Roman" w:cs="Times New Roman"/>
          <w:sz w:val="24"/>
          <w:szCs w:val="24"/>
        </w:rPr>
        <w:t>ei</w:t>
      </w:r>
      <w:r w:rsidRPr="009727BE">
        <w:rPr>
          <w:rFonts w:ascii="Times New Roman" w:hAnsi="Times New Roman" w:cs="Times New Roman"/>
          <w:sz w:val="24"/>
          <w:szCs w:val="24"/>
        </w:rPr>
        <w:t>kėjas pateikia ir pašalinimo pagrindų nebuvimą patvirtinančius ir kvalifikacinių reikalavimų atitikimą liudijančius dokumentus, komisija jų nevertina, išskyrus, kai toks t</w:t>
      </w:r>
      <w:r w:rsidR="00883753"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pagal </w:t>
      </w:r>
      <w:bookmarkStart w:id="49" w:name="31z"/>
      <w:bookmarkEnd w:id="49"/>
      <w:r w:rsidRPr="009727BE">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50" w:name="32z"/>
      <w:bookmarkEnd w:id="50"/>
      <w:r w:rsidRPr="009727BE">
        <w:rPr>
          <w:rFonts w:ascii="Times New Roman" w:hAnsi="Times New Roman" w:cs="Times New Roman"/>
          <w:sz w:val="24"/>
          <w:szCs w:val="24"/>
        </w:rPr>
        <w:t>vertinimo rezultatus jis gali būti pripažintas laimėjusiu.</w:t>
      </w:r>
    </w:p>
    <w:p w14:paraId="53ED0F02" w14:textId="24A8C08A"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10.5. Jeigu t</w:t>
      </w:r>
      <w:r w:rsidR="00883753" w:rsidRPr="009727BE">
        <w:rPr>
          <w:rFonts w:ascii="Times New Roman" w:hAnsi="Times New Roman" w:cs="Times New Roman"/>
          <w:sz w:val="24"/>
          <w:szCs w:val="24"/>
        </w:rPr>
        <w:t>ei</w:t>
      </w:r>
      <w:r w:rsidRPr="009727BE">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4865954B" w14:textId="45219E73" w:rsidR="00CE4D5D" w:rsidRPr="009727BE" w:rsidRDefault="00CE4D5D" w:rsidP="00CE4D5D">
      <w:pPr>
        <w:spacing w:after="0" w:line="240" w:lineRule="auto"/>
        <w:ind w:firstLine="851"/>
        <w:jc w:val="both"/>
        <w:rPr>
          <w:rFonts w:ascii="Times New Roman" w:hAnsi="Times New Roman" w:cs="Times New Roman"/>
          <w:bCs/>
          <w:sz w:val="24"/>
          <w:szCs w:val="24"/>
        </w:rPr>
      </w:pPr>
      <w:r w:rsidRPr="009727BE">
        <w:rPr>
          <w:rFonts w:ascii="Times New Roman" w:hAnsi="Times New Roman" w:cs="Times New Roman"/>
          <w:bCs/>
          <w:sz w:val="24"/>
          <w:szCs w:val="24"/>
        </w:rPr>
        <w:t>10.6. Komisija gali nevertinti viso t</w:t>
      </w:r>
      <w:r w:rsidR="00883753" w:rsidRPr="009727BE">
        <w:rPr>
          <w:rFonts w:ascii="Times New Roman" w:hAnsi="Times New Roman" w:cs="Times New Roman"/>
          <w:bCs/>
          <w:sz w:val="24"/>
          <w:szCs w:val="24"/>
        </w:rPr>
        <w:t>ei</w:t>
      </w:r>
      <w:r w:rsidRPr="009727BE">
        <w:rPr>
          <w:rFonts w:ascii="Times New Roman" w:hAnsi="Times New Roman" w:cs="Times New Roman"/>
          <w:bCs/>
          <w:sz w:val="24"/>
          <w:szCs w:val="24"/>
        </w:rPr>
        <w:t>kėjo pasiūlymo, jeigu patikrinusi jo dalį nustato, kad, vadovaujantis Viešųjų pirkimų įstatymo reikalavimais, pasiūlymas turi būti atmestas.</w:t>
      </w:r>
    </w:p>
    <w:p w14:paraId="7C1D48B7" w14:textId="1ADCC0B3"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bCs/>
          <w:sz w:val="24"/>
          <w:szCs w:val="24"/>
        </w:rPr>
        <w:t xml:space="preserve">10.7. </w:t>
      </w:r>
      <w:r w:rsidRPr="009727BE">
        <w:rPr>
          <w:rFonts w:ascii="Times New Roman" w:hAnsi="Times New Roman" w:cs="Times New Roman"/>
          <w:sz w:val="24"/>
          <w:szCs w:val="24"/>
        </w:rPr>
        <w:t>Įvertinusi pateiktų pasiūlymų atitiktį konkurso sąlygose nustatytiems reikalavimams, Komisija raštu per nustatytą protingą terminą reikalauja, kad t</w:t>
      </w:r>
      <w:r w:rsidR="001E2C5B" w:rsidRPr="009727BE">
        <w:rPr>
          <w:rFonts w:ascii="Times New Roman" w:hAnsi="Times New Roman" w:cs="Times New Roman"/>
          <w:sz w:val="24"/>
          <w:szCs w:val="24"/>
        </w:rPr>
        <w:t>ei</w:t>
      </w:r>
      <w:r w:rsidRPr="009727BE">
        <w:rPr>
          <w:rFonts w:ascii="Times New Roman" w:hAnsi="Times New Roman" w:cs="Times New Roman"/>
          <w:sz w:val="24"/>
          <w:szCs w:val="24"/>
        </w:rPr>
        <w:t>kėjai pagrįstų pasiūlyme nurodyto pirkimo objekto kainą, jeigu ji yra neįprastai maža. Pasiūlyme nurodyta pirkimo objekto kaina laikoma neįprastai maža, jeigu ji yra 30 (trisdešimt) ir daugiau procentų mažesnė už visų t</w:t>
      </w:r>
      <w:r w:rsidR="001E2C5B" w:rsidRPr="009727BE">
        <w:rPr>
          <w:rFonts w:ascii="Times New Roman" w:hAnsi="Times New Roman" w:cs="Times New Roman"/>
          <w:sz w:val="24"/>
          <w:szCs w:val="24"/>
        </w:rPr>
        <w:t>ei</w:t>
      </w:r>
      <w:r w:rsidRPr="009727BE">
        <w:rPr>
          <w:rFonts w:ascii="Times New Roman" w:hAnsi="Times New Roman" w:cs="Times New Roman"/>
          <w:sz w:val="24"/>
          <w:szCs w:val="24"/>
        </w:rPr>
        <w:t>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0A7B98F5" w14:textId="35B7A93E"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bCs/>
          <w:sz w:val="24"/>
          <w:szCs w:val="24"/>
        </w:rPr>
        <w:t>10.8. Perkančioji organizacija, prieš nustatydama laimėjusį pasiūlymą, reikalauja, kad ekonomiškai naudingiausią pasiūlymą pateikęs t</w:t>
      </w:r>
      <w:r w:rsidR="001E2C5B" w:rsidRPr="009727BE">
        <w:rPr>
          <w:rFonts w:ascii="Times New Roman" w:hAnsi="Times New Roman" w:cs="Times New Roman"/>
          <w:bCs/>
          <w:sz w:val="24"/>
          <w:szCs w:val="24"/>
        </w:rPr>
        <w:t>ei</w:t>
      </w:r>
      <w:r w:rsidRPr="009727BE">
        <w:rPr>
          <w:rFonts w:ascii="Times New Roman" w:hAnsi="Times New Roman" w:cs="Times New Roman"/>
          <w:bCs/>
          <w:sz w:val="24"/>
          <w:szCs w:val="24"/>
        </w:rPr>
        <w:t xml:space="preserve">kėjas, pateiktų aktualius dokumentus, patvirtinančius </w:t>
      </w:r>
      <w:r w:rsidRPr="009727BE">
        <w:rPr>
          <w:rFonts w:ascii="Times New Roman" w:hAnsi="Times New Roman" w:cs="Times New Roman"/>
          <w:sz w:val="24"/>
          <w:szCs w:val="24"/>
        </w:rPr>
        <w:t xml:space="preserve">jo pašalinimo pagrindų nebuvimą, atitiktį kvalifikacijos </w:t>
      </w:r>
      <w:r w:rsidR="00CD6AB3" w:rsidRPr="009727BE">
        <w:rPr>
          <w:rFonts w:ascii="Times New Roman" w:hAnsi="Times New Roman" w:cs="Times New Roman"/>
          <w:sz w:val="24"/>
          <w:szCs w:val="24"/>
        </w:rPr>
        <w:t>reikalavimams ir Nacionalinio saugumo reikalavimų atitikties deklaracijoje bei T</w:t>
      </w:r>
      <w:r w:rsidR="00AD6566" w:rsidRPr="009727BE">
        <w:rPr>
          <w:rFonts w:ascii="Times New Roman" w:hAnsi="Times New Roman" w:cs="Times New Roman"/>
          <w:sz w:val="24"/>
          <w:szCs w:val="24"/>
        </w:rPr>
        <w:t>ei</w:t>
      </w:r>
      <w:r w:rsidR="00CD6AB3" w:rsidRPr="009727BE">
        <w:rPr>
          <w:rFonts w:ascii="Times New Roman" w:hAnsi="Times New Roman" w:cs="Times New Roman"/>
          <w:sz w:val="24"/>
          <w:szCs w:val="24"/>
        </w:rPr>
        <w:t>kėjo</w:t>
      </w:r>
      <w:r w:rsidR="00AD6566" w:rsidRPr="009727BE">
        <w:rPr>
          <w:rFonts w:ascii="Times New Roman" w:hAnsi="Times New Roman" w:cs="Times New Roman"/>
          <w:sz w:val="24"/>
          <w:szCs w:val="24"/>
        </w:rPr>
        <w:t>/subteikėjo</w:t>
      </w:r>
      <w:r w:rsidR="00CD6AB3" w:rsidRPr="009727BE">
        <w:rPr>
          <w:rFonts w:ascii="Times New Roman" w:hAnsi="Times New Roman" w:cs="Times New Roman"/>
          <w:sz w:val="24"/>
          <w:szCs w:val="24"/>
        </w:rPr>
        <w:t xml:space="preserve"> deklaracijoje pateiktų duomenų teisingumą pagrindžiančius dokumentus</w:t>
      </w:r>
      <w:r w:rsidRPr="009727BE">
        <w:rPr>
          <w:rFonts w:ascii="Times New Roman" w:hAnsi="Times New Roman" w:cs="Times New Roman"/>
          <w:sz w:val="24"/>
          <w:szCs w:val="24"/>
        </w:rPr>
        <w:t>. Tuo atveju, jei galimas laimėtojas iki komisijos nustatyto termino CVP IS susirašinėjimo priemonėmis nepateikia reikalaujamų dokumentų arba jo pateikti dokumentai neįrodo atitikties keltiems reikalavimams, Komisija šio t</w:t>
      </w:r>
      <w:r w:rsidR="00AD6566" w:rsidRPr="009727BE">
        <w:rPr>
          <w:rFonts w:ascii="Times New Roman" w:hAnsi="Times New Roman" w:cs="Times New Roman"/>
          <w:sz w:val="24"/>
          <w:szCs w:val="24"/>
        </w:rPr>
        <w:t>ei</w:t>
      </w:r>
      <w:r w:rsidRPr="009727BE">
        <w:rPr>
          <w:rFonts w:ascii="Times New Roman" w:hAnsi="Times New Roman" w:cs="Times New Roman"/>
          <w:sz w:val="24"/>
          <w:szCs w:val="24"/>
        </w:rPr>
        <w:t>kėjo pasiūlymą atmeta ir prašo atitinkamus dokumentus pateikti kitą t</w:t>
      </w:r>
      <w:r w:rsidR="00C577C0" w:rsidRPr="009727BE">
        <w:rPr>
          <w:rFonts w:ascii="Times New Roman" w:hAnsi="Times New Roman" w:cs="Times New Roman"/>
          <w:sz w:val="24"/>
          <w:szCs w:val="24"/>
        </w:rPr>
        <w:t>ei</w:t>
      </w:r>
      <w:r w:rsidRPr="009727BE">
        <w:rPr>
          <w:rFonts w:ascii="Times New Roman" w:hAnsi="Times New Roman" w:cs="Times New Roman"/>
          <w:sz w:val="24"/>
          <w:szCs w:val="24"/>
        </w:rPr>
        <w:t>kėją, kurio pasiūlymas pagal patikslintą pasiūlymų eilę gali būti nustatytas laimėjusiu.</w:t>
      </w:r>
    </w:p>
    <w:p w14:paraId="42A7A7E0" w14:textId="77777777" w:rsidR="00CE4D5D" w:rsidRPr="009727BE" w:rsidRDefault="00CE4D5D" w:rsidP="00CE4D5D">
      <w:pPr>
        <w:spacing w:after="0" w:line="240" w:lineRule="auto"/>
        <w:ind w:firstLine="851"/>
        <w:jc w:val="both"/>
        <w:rPr>
          <w:rFonts w:ascii="Times New Roman" w:hAnsi="Times New Roman" w:cs="Times New Roman"/>
          <w:b/>
          <w:sz w:val="24"/>
          <w:szCs w:val="24"/>
        </w:rPr>
      </w:pPr>
      <w:r w:rsidRPr="009727BE">
        <w:rPr>
          <w:rFonts w:ascii="Times New Roman" w:hAnsi="Times New Roman" w:cs="Times New Roman"/>
          <w:b/>
          <w:sz w:val="24"/>
          <w:szCs w:val="24"/>
        </w:rPr>
        <w:t>10.9. Komisija atmeta pasiūlymą, jeigu yra bent viena iš šių sąlygų:</w:t>
      </w:r>
    </w:p>
    <w:p w14:paraId="34E0110C" w14:textId="09D21662"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10.9.1. T</w:t>
      </w:r>
      <w:r w:rsidR="00C577C0" w:rsidRPr="009727BE">
        <w:rPr>
          <w:rFonts w:ascii="Times New Roman" w:hAnsi="Times New Roman" w:cs="Times New Roman"/>
          <w:sz w:val="24"/>
          <w:szCs w:val="24"/>
        </w:rPr>
        <w:t>ei</w:t>
      </w:r>
      <w:r w:rsidRPr="009727BE">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12FAB694" w14:textId="11ED73B9"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10.9.2. t</w:t>
      </w:r>
      <w:r w:rsidR="00B25707" w:rsidRPr="009727BE">
        <w:rPr>
          <w:rFonts w:ascii="Times New Roman" w:hAnsi="Times New Roman" w:cs="Times New Roman"/>
          <w:sz w:val="24"/>
          <w:szCs w:val="24"/>
        </w:rPr>
        <w:t>ei</w:t>
      </w:r>
      <w:r w:rsidRPr="009727BE">
        <w:rPr>
          <w:rFonts w:ascii="Times New Roman" w:hAnsi="Times New Roman" w:cs="Times New Roman"/>
          <w:sz w:val="24"/>
          <w:szCs w:val="24"/>
        </w:rPr>
        <w:t>kėjas nesilaiko sąlygų dėl alternatyvių pasiūlymų teikimo;</w:t>
      </w:r>
    </w:p>
    <w:p w14:paraId="373B0E9A" w14:textId="582F8646"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10.9.3. t</w:t>
      </w:r>
      <w:r w:rsidR="00B25707" w:rsidRPr="009727BE">
        <w:rPr>
          <w:rFonts w:ascii="Times New Roman" w:hAnsi="Times New Roman" w:cs="Times New Roman"/>
          <w:sz w:val="24"/>
          <w:szCs w:val="24"/>
        </w:rPr>
        <w:t>ei</w:t>
      </w:r>
      <w:r w:rsidRPr="009727BE">
        <w:rPr>
          <w:rFonts w:ascii="Times New Roman" w:hAnsi="Times New Roman" w:cs="Times New Roman"/>
          <w:sz w:val="24"/>
          <w:szCs w:val="24"/>
        </w:rPr>
        <w:t>kėjas nepratęsia pasiūlymo galiojimo;</w:t>
      </w:r>
      <w:r w:rsidRPr="009727BE">
        <w:rPr>
          <w:rFonts w:ascii="Times New Roman" w:hAnsi="Times New Roman" w:cs="Times New Roman"/>
          <w:sz w:val="24"/>
          <w:szCs w:val="24"/>
        </w:rPr>
        <w:tab/>
      </w:r>
    </w:p>
    <w:p w14:paraId="6FAC04AE" w14:textId="4F3B2F76"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10.9.4. t</w:t>
      </w:r>
      <w:r w:rsidR="00B25707" w:rsidRPr="009727BE">
        <w:rPr>
          <w:rFonts w:ascii="Times New Roman" w:hAnsi="Times New Roman" w:cs="Times New Roman"/>
          <w:sz w:val="24"/>
          <w:szCs w:val="24"/>
        </w:rPr>
        <w:t>ei</w:t>
      </w:r>
      <w:r w:rsidRPr="009727BE">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53C8624" w14:textId="710FEDD9"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10.9.5. t</w:t>
      </w:r>
      <w:r w:rsidR="002C7451"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pasiūlyme pateikė netikslius ar neišsamius duomenis apie pašalinimo pagrindų nebuvimą ar atitikimą kvalifikacijos reikalavimams ir </w:t>
      </w:r>
      <w:r w:rsidRPr="009727BE">
        <w:rPr>
          <w:rFonts w:ascii="Times New Roman" w:eastAsia="Calibri" w:hAnsi="Times New Roman" w:cs="Times New Roman"/>
          <w:sz w:val="24"/>
          <w:szCs w:val="24"/>
        </w:rPr>
        <w:t xml:space="preserve">nacionalinio saugumo bei </w:t>
      </w:r>
      <w:r w:rsidRPr="009727BE">
        <w:rPr>
          <w:rFonts w:ascii="Times New Roman" w:hAnsi="Times New Roman" w:cs="Times New Roman"/>
          <w:sz w:val="24"/>
          <w:szCs w:val="24"/>
        </w:rPr>
        <w:t>Reglamento  reikalavimams ir, perkančiajai organizacijai prašant, nepateikė arba nepatikslino jų;</w:t>
      </w:r>
    </w:p>
    <w:p w14:paraId="6DF2E187" w14:textId="516206A2"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10.9.6. pasiūlymas neatitiko konkurso sąlygose nustatytų reikalavimų</w:t>
      </w:r>
      <w:r w:rsidR="005C5D82" w:rsidRPr="009727BE">
        <w:rPr>
          <w:rFonts w:ascii="Times New Roman" w:hAnsi="Times New Roman" w:cs="Times New Roman"/>
          <w:sz w:val="24"/>
          <w:szCs w:val="24"/>
        </w:rPr>
        <w:t xml:space="preserve"> </w:t>
      </w:r>
      <w:r w:rsidR="00156760" w:rsidRPr="009727BE">
        <w:rPr>
          <w:rFonts w:ascii="Times New Roman" w:hAnsi="Times New Roman" w:cs="Times New Roman"/>
          <w:sz w:val="24"/>
          <w:szCs w:val="24"/>
        </w:rPr>
        <w:t xml:space="preserve">(pvz. </w:t>
      </w:r>
      <w:r w:rsidR="0005174F" w:rsidRPr="009727BE">
        <w:rPr>
          <w:rFonts w:ascii="Times New Roman" w:hAnsi="Times New Roman" w:cs="Times New Roman"/>
          <w:i/>
          <w:iCs/>
          <w:sz w:val="24"/>
          <w:szCs w:val="24"/>
        </w:rPr>
        <w:t>teikėjo siūlomos paslaugos neatitinka pirkimo dokumentuose nustatytų reikalavimų; nepateiktas konkurso sąlygų 6.17</w:t>
      </w:r>
      <w:r w:rsidR="0049385D" w:rsidRPr="009727BE">
        <w:rPr>
          <w:rFonts w:ascii="Times New Roman" w:hAnsi="Times New Roman" w:cs="Times New Roman"/>
          <w:i/>
          <w:iCs/>
          <w:sz w:val="24"/>
          <w:szCs w:val="24"/>
        </w:rPr>
        <w:t>.</w:t>
      </w:r>
      <w:r w:rsidR="0005174F" w:rsidRPr="009727BE">
        <w:rPr>
          <w:rFonts w:ascii="Times New Roman" w:hAnsi="Times New Roman" w:cs="Times New Roman"/>
          <w:i/>
          <w:iCs/>
          <w:sz w:val="24"/>
          <w:szCs w:val="24"/>
        </w:rPr>
        <w:t>7 papunktyje reikalaujamas detalus</w:t>
      </w:r>
      <w:r w:rsidR="003871B7">
        <w:rPr>
          <w:rFonts w:ascii="Times New Roman" w:hAnsi="Times New Roman" w:cs="Times New Roman"/>
          <w:i/>
          <w:iCs/>
          <w:sz w:val="24"/>
          <w:szCs w:val="24"/>
        </w:rPr>
        <w:t xml:space="preserve"> siūlomo</w:t>
      </w:r>
      <w:r w:rsidR="007F79F6">
        <w:rPr>
          <w:rFonts w:ascii="Times New Roman" w:hAnsi="Times New Roman" w:cs="Times New Roman"/>
          <w:i/>
          <w:iCs/>
          <w:sz w:val="24"/>
          <w:szCs w:val="24"/>
        </w:rPr>
        <w:t xml:space="preserve"> techninio sprendimo</w:t>
      </w:r>
      <w:r w:rsidR="0005174F" w:rsidRPr="009727BE">
        <w:rPr>
          <w:rFonts w:ascii="Times New Roman" w:hAnsi="Times New Roman" w:cs="Times New Roman"/>
          <w:i/>
          <w:iCs/>
          <w:sz w:val="24"/>
          <w:szCs w:val="24"/>
        </w:rPr>
        <w:t xml:space="preserve"> aprašymas</w:t>
      </w:r>
      <w:r w:rsidR="0049385D" w:rsidRPr="009727BE">
        <w:rPr>
          <w:rFonts w:ascii="Times New Roman" w:hAnsi="Times New Roman" w:cs="Times New Roman"/>
          <w:i/>
          <w:iCs/>
          <w:sz w:val="24"/>
          <w:szCs w:val="24"/>
        </w:rPr>
        <w:t xml:space="preserve"> a</w:t>
      </w:r>
      <w:r w:rsidR="0005174F" w:rsidRPr="009727BE">
        <w:rPr>
          <w:rFonts w:ascii="Times New Roman" w:hAnsi="Times New Roman" w:cs="Times New Roman"/>
          <w:i/>
          <w:iCs/>
          <w:sz w:val="24"/>
          <w:szCs w:val="24"/>
        </w:rPr>
        <w:t>r pan</w:t>
      </w:r>
      <w:r w:rsidR="0049385D" w:rsidRPr="009727BE">
        <w:rPr>
          <w:rFonts w:ascii="Times New Roman" w:hAnsi="Times New Roman" w:cs="Times New Roman"/>
          <w:i/>
          <w:iCs/>
          <w:sz w:val="24"/>
          <w:szCs w:val="24"/>
        </w:rPr>
        <w:t>.)</w:t>
      </w:r>
      <w:r w:rsidRPr="009727BE">
        <w:rPr>
          <w:rFonts w:ascii="Times New Roman" w:hAnsi="Times New Roman" w:cs="Times New Roman"/>
          <w:sz w:val="24"/>
          <w:szCs w:val="24"/>
        </w:rPr>
        <w:t xml:space="preserve"> ir jo trūkumai negali būti </w:t>
      </w:r>
      <w:r w:rsidRPr="009727BE">
        <w:rPr>
          <w:rFonts w:ascii="Times New Roman" w:hAnsi="Times New Roman" w:cs="Times New Roman"/>
          <w:sz w:val="24"/>
          <w:szCs w:val="24"/>
        </w:rPr>
        <w:lastRenderedPageBreak/>
        <w:t xml:space="preserve">ištaisyti vadovaujantis </w:t>
      </w:r>
      <w:r w:rsidRPr="009727BE">
        <w:rPr>
          <w:rFonts w:ascii="Times New Roman" w:hAnsi="Times New Roman" w:cs="Times New Roman"/>
          <w:color w:val="000000"/>
          <w:sz w:val="24"/>
          <w:szCs w:val="24"/>
        </w:rPr>
        <w:t>Viešųjų pirkimų tarnybos nustatytomis</w:t>
      </w:r>
      <w:r w:rsidRPr="009727BE">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9727BE">
        <w:rPr>
          <w:rFonts w:ascii="Times New Roman" w:hAnsi="Times New Roman" w:cs="Times New Roman"/>
          <w:sz w:val="24"/>
          <w:szCs w:val="24"/>
        </w:rPr>
        <w:t>;</w:t>
      </w:r>
    </w:p>
    <w:p w14:paraId="19C2D8B4" w14:textId="1C404F6C"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10.9.</w:t>
      </w:r>
      <w:r w:rsidR="0049385D" w:rsidRPr="009727BE">
        <w:rPr>
          <w:rFonts w:ascii="Times New Roman" w:hAnsi="Times New Roman" w:cs="Times New Roman"/>
          <w:sz w:val="24"/>
          <w:szCs w:val="24"/>
        </w:rPr>
        <w:t>7</w:t>
      </w:r>
      <w:r w:rsidRPr="009727BE">
        <w:rPr>
          <w:rFonts w:ascii="Times New Roman" w:hAnsi="Times New Roman" w:cs="Times New Roman"/>
          <w:sz w:val="24"/>
          <w:szCs w:val="24"/>
        </w:rPr>
        <w:t>. t</w:t>
      </w:r>
      <w:r w:rsidR="002C7451" w:rsidRPr="009727BE">
        <w:rPr>
          <w:rFonts w:ascii="Times New Roman" w:hAnsi="Times New Roman" w:cs="Times New Roman"/>
          <w:sz w:val="24"/>
          <w:szCs w:val="24"/>
        </w:rPr>
        <w:t>ei</w:t>
      </w:r>
      <w:r w:rsidRPr="009727BE">
        <w:rPr>
          <w:rFonts w:ascii="Times New Roman" w:hAnsi="Times New Roman" w:cs="Times New Roman"/>
          <w:sz w:val="24"/>
          <w:szCs w:val="24"/>
        </w:rPr>
        <w:t>kėjas per perkančiosios organizacijos nustatytą terminą nepatikslino, nepapildė ar nepateikė pirkimo dokumentuose nurodytų kartu su pasiūlymu teikiamų dokumentų: t</w:t>
      </w:r>
      <w:r w:rsidR="007945A0" w:rsidRPr="009727BE">
        <w:rPr>
          <w:rFonts w:ascii="Times New Roman" w:hAnsi="Times New Roman" w:cs="Times New Roman"/>
          <w:sz w:val="24"/>
          <w:szCs w:val="24"/>
        </w:rPr>
        <w:t>ei</w:t>
      </w:r>
      <w:r w:rsidRPr="009727BE">
        <w:rPr>
          <w:rFonts w:ascii="Times New Roman" w:hAnsi="Times New Roman" w:cs="Times New Roman"/>
          <w:sz w:val="24"/>
          <w:szCs w:val="24"/>
        </w:rPr>
        <w:t>kėjo įgaliojimo asmeniui pateikti pasiūlymą, jungtinės veiklos sutarties (</w:t>
      </w:r>
      <w:r w:rsidRPr="009727BE">
        <w:rPr>
          <w:rFonts w:ascii="Times New Roman" w:hAnsi="Times New Roman" w:cs="Times New Roman"/>
          <w:i/>
          <w:iCs/>
          <w:sz w:val="24"/>
          <w:szCs w:val="24"/>
        </w:rPr>
        <w:t>jei pasiūlymą teikia ūkio subjektų grupė</w:t>
      </w:r>
      <w:r w:rsidRPr="009727BE">
        <w:rPr>
          <w:rFonts w:ascii="Times New Roman" w:hAnsi="Times New Roman" w:cs="Times New Roman"/>
          <w:sz w:val="24"/>
          <w:szCs w:val="24"/>
        </w:rPr>
        <w:t>), pasiūlymo galiojimo užtikrinimą patvirtinančio dokumento (</w:t>
      </w:r>
      <w:r w:rsidRPr="009727BE">
        <w:rPr>
          <w:rFonts w:ascii="Times New Roman" w:hAnsi="Times New Roman" w:cs="Times New Roman"/>
          <w:i/>
          <w:sz w:val="24"/>
          <w:szCs w:val="24"/>
        </w:rPr>
        <w:t>jei pasiūlymo galiojimo užtikrinimo reikalaujama</w:t>
      </w:r>
      <w:r w:rsidRPr="009727BE">
        <w:rPr>
          <w:rFonts w:ascii="Times New Roman" w:hAnsi="Times New Roman" w:cs="Times New Roman"/>
          <w:sz w:val="24"/>
          <w:szCs w:val="24"/>
        </w:rPr>
        <w:t>) ir dokumentų nesusijusių su pirkimo objektu, jo techninėmis charakteristikomis, sutarties vykdymo sąlygomis ar pasiūlymo kaina;</w:t>
      </w:r>
    </w:p>
    <w:p w14:paraId="63003127" w14:textId="5AE317AE"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10.9.</w:t>
      </w:r>
      <w:r w:rsidR="0049385D" w:rsidRPr="009727BE">
        <w:rPr>
          <w:rFonts w:ascii="Times New Roman" w:hAnsi="Times New Roman" w:cs="Times New Roman"/>
          <w:sz w:val="24"/>
          <w:szCs w:val="24"/>
        </w:rPr>
        <w:t>8</w:t>
      </w:r>
      <w:r w:rsidRPr="009727BE">
        <w:rPr>
          <w:rFonts w:ascii="Times New Roman" w:hAnsi="Times New Roman" w:cs="Times New Roman"/>
          <w:sz w:val="24"/>
          <w:szCs w:val="24"/>
        </w:rPr>
        <w:t>. t</w:t>
      </w:r>
      <w:r w:rsidR="004614E4" w:rsidRPr="009727BE">
        <w:rPr>
          <w:rFonts w:ascii="Times New Roman" w:hAnsi="Times New Roman" w:cs="Times New Roman"/>
          <w:sz w:val="24"/>
          <w:szCs w:val="24"/>
        </w:rPr>
        <w:t>ei</w:t>
      </w:r>
      <w:r w:rsidRPr="009727BE">
        <w:rPr>
          <w:rFonts w:ascii="Times New Roman" w:hAnsi="Times New Roman" w:cs="Times New Roman"/>
          <w:sz w:val="24"/>
          <w:szCs w:val="24"/>
        </w:rPr>
        <w:t>kėjas per perkančiosios organizacijos nurodytą terminą nepatikslino, nepapildė ar nepaaiškino pasiūlymo;</w:t>
      </w:r>
    </w:p>
    <w:p w14:paraId="196A951D" w14:textId="4D3B9514" w:rsidR="00CE4D5D" w:rsidRPr="009727BE" w:rsidRDefault="00CE4D5D" w:rsidP="009B0059">
      <w:pPr>
        <w:spacing w:after="0" w:line="240" w:lineRule="auto"/>
        <w:ind w:firstLine="851"/>
        <w:jc w:val="both"/>
        <w:rPr>
          <w:rFonts w:ascii="Times New Roman" w:hAnsi="Times New Roman" w:cs="Times New Roman"/>
          <w:color w:val="FF0000"/>
          <w:sz w:val="24"/>
          <w:szCs w:val="24"/>
        </w:rPr>
      </w:pPr>
      <w:r w:rsidRPr="009727BE">
        <w:rPr>
          <w:rFonts w:ascii="Times New Roman" w:hAnsi="Times New Roman" w:cs="Times New Roman"/>
          <w:sz w:val="24"/>
          <w:szCs w:val="24"/>
        </w:rPr>
        <w:t>10.9.</w:t>
      </w:r>
      <w:r w:rsidR="0049385D" w:rsidRPr="009727BE">
        <w:rPr>
          <w:rFonts w:ascii="Times New Roman" w:hAnsi="Times New Roman" w:cs="Times New Roman"/>
          <w:sz w:val="24"/>
          <w:szCs w:val="24"/>
        </w:rPr>
        <w:t>9</w:t>
      </w:r>
      <w:r w:rsidRPr="009727BE">
        <w:rPr>
          <w:rFonts w:ascii="Times New Roman" w:hAnsi="Times New Roman" w:cs="Times New Roman"/>
          <w:sz w:val="24"/>
          <w:szCs w:val="24"/>
        </w:rPr>
        <w:t>. t</w:t>
      </w:r>
      <w:r w:rsidR="004614E4" w:rsidRPr="009727BE">
        <w:rPr>
          <w:rFonts w:ascii="Times New Roman" w:hAnsi="Times New Roman" w:cs="Times New Roman"/>
          <w:sz w:val="24"/>
          <w:szCs w:val="24"/>
        </w:rPr>
        <w:t>ei</w:t>
      </w:r>
      <w:r w:rsidRPr="009727BE">
        <w:rPr>
          <w:rFonts w:ascii="Times New Roman" w:hAnsi="Times New Roman" w:cs="Times New Roman"/>
          <w:sz w:val="24"/>
          <w:szCs w:val="24"/>
        </w:rPr>
        <w:t>kėjo pasiūlyta kaina yra per didelė ir nepriimtina. T</w:t>
      </w:r>
      <w:r w:rsidR="004614E4" w:rsidRPr="009727BE">
        <w:rPr>
          <w:rFonts w:ascii="Times New Roman" w:hAnsi="Times New Roman" w:cs="Times New Roman"/>
          <w:sz w:val="24"/>
          <w:szCs w:val="24"/>
        </w:rPr>
        <w:t>ei</w:t>
      </w:r>
      <w:r w:rsidRPr="009727BE">
        <w:rPr>
          <w:rFonts w:ascii="Times New Roman" w:hAnsi="Times New Roman" w:cs="Times New Roman"/>
          <w:sz w:val="24"/>
          <w:szCs w:val="24"/>
        </w:rPr>
        <w:t>kėjo pasiūlyta kaina yra per didelė ir nepriimtina, jeigu</w:t>
      </w:r>
      <w:r w:rsidR="00357502" w:rsidRPr="009727BE">
        <w:rPr>
          <w:rFonts w:ascii="Times New Roman" w:hAnsi="Times New Roman" w:cs="Times New Roman"/>
          <w:sz w:val="24"/>
          <w:szCs w:val="24"/>
        </w:rPr>
        <w:t xml:space="preserve"> viršija konkurso sąlyg</w:t>
      </w:r>
      <w:r w:rsidR="00556555">
        <w:rPr>
          <w:rFonts w:ascii="Times New Roman" w:hAnsi="Times New Roman" w:cs="Times New Roman"/>
          <w:sz w:val="24"/>
          <w:szCs w:val="24"/>
        </w:rPr>
        <w:t>ose</w:t>
      </w:r>
      <w:r w:rsidR="002E5FB5" w:rsidRPr="009727BE">
        <w:rPr>
          <w:rFonts w:ascii="Times New Roman" w:hAnsi="Times New Roman" w:cs="Times New Roman"/>
          <w:sz w:val="24"/>
          <w:szCs w:val="24"/>
        </w:rPr>
        <w:t xml:space="preserve"> </w:t>
      </w:r>
      <w:r w:rsidR="00357502" w:rsidRPr="009727BE">
        <w:rPr>
          <w:rFonts w:ascii="Times New Roman" w:hAnsi="Times New Roman" w:cs="Times New Roman"/>
          <w:sz w:val="24"/>
          <w:szCs w:val="24"/>
        </w:rPr>
        <w:t>nurodytas pirkimui skirtas lėšas;</w:t>
      </w:r>
    </w:p>
    <w:p w14:paraId="28E73B40" w14:textId="00BA68A8"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10.9.1</w:t>
      </w:r>
      <w:r w:rsidR="005C5D82" w:rsidRPr="009727BE">
        <w:rPr>
          <w:rFonts w:ascii="Times New Roman" w:hAnsi="Times New Roman" w:cs="Times New Roman"/>
          <w:sz w:val="24"/>
          <w:szCs w:val="24"/>
        </w:rPr>
        <w:t>0.</w:t>
      </w:r>
      <w:r w:rsidRPr="009727BE">
        <w:rPr>
          <w:rFonts w:ascii="Times New Roman" w:hAnsi="Times New Roman" w:cs="Times New Roman"/>
          <w:sz w:val="24"/>
          <w:szCs w:val="24"/>
        </w:rPr>
        <w:t xml:space="preserve"> pasiūlyme nurodyta neįprastai maža kaina ir t</w:t>
      </w:r>
      <w:r w:rsidR="00B046AC" w:rsidRPr="009727BE">
        <w:rPr>
          <w:rFonts w:ascii="Times New Roman" w:hAnsi="Times New Roman" w:cs="Times New Roman"/>
          <w:sz w:val="24"/>
          <w:szCs w:val="24"/>
        </w:rPr>
        <w:t>ei</w:t>
      </w:r>
      <w:r w:rsidRPr="009727BE">
        <w:rPr>
          <w:rFonts w:ascii="Times New Roman" w:hAnsi="Times New Roman" w:cs="Times New Roman"/>
          <w:sz w:val="24"/>
          <w:szCs w:val="24"/>
        </w:rPr>
        <w:t>kėjas nepateikia tinkamų pasiūlytos mažiausios kainos pagrįstumo įrodymų;</w:t>
      </w:r>
    </w:p>
    <w:p w14:paraId="49D8C531" w14:textId="61EA0204"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10.9.1</w:t>
      </w:r>
      <w:r w:rsidR="005C5D82" w:rsidRPr="009727BE">
        <w:rPr>
          <w:rFonts w:ascii="Times New Roman" w:hAnsi="Times New Roman" w:cs="Times New Roman"/>
          <w:sz w:val="24"/>
          <w:szCs w:val="24"/>
        </w:rPr>
        <w:t>1</w:t>
      </w:r>
      <w:r w:rsidRPr="009727BE">
        <w:rPr>
          <w:rFonts w:ascii="Times New Roman" w:hAnsi="Times New Roman" w:cs="Times New Roman"/>
          <w:sz w:val="24"/>
          <w:szCs w:val="24"/>
        </w:rPr>
        <w:t>. pasiūlymas buvo pateiktas ne perkančiosios organizacijos nurodytomis elektroninėmis priemonėmis;</w:t>
      </w:r>
    </w:p>
    <w:p w14:paraId="1C11B275" w14:textId="13BC0FEF"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10.9.1</w:t>
      </w:r>
      <w:r w:rsidR="005C5D82" w:rsidRPr="009727BE">
        <w:rPr>
          <w:rFonts w:ascii="Times New Roman" w:hAnsi="Times New Roman" w:cs="Times New Roman"/>
          <w:sz w:val="24"/>
          <w:szCs w:val="24"/>
        </w:rPr>
        <w:t>2</w:t>
      </w:r>
      <w:r w:rsidRPr="009727BE">
        <w:rPr>
          <w:rFonts w:ascii="Times New Roman" w:hAnsi="Times New Roman" w:cs="Times New Roman"/>
          <w:bCs/>
          <w:sz w:val="24"/>
          <w:szCs w:val="24"/>
        </w:rPr>
        <w:t>.</w:t>
      </w:r>
      <w:r w:rsidRPr="009727BE">
        <w:rPr>
          <w:rFonts w:ascii="Times New Roman" w:hAnsi="Times New Roman" w:cs="Times New Roman"/>
          <w:sz w:val="24"/>
          <w:szCs w:val="24"/>
        </w:rPr>
        <w:t xml:space="preserve"> t</w:t>
      </w:r>
      <w:r w:rsidR="00B046AC" w:rsidRPr="009727BE">
        <w:rPr>
          <w:rFonts w:ascii="Times New Roman" w:hAnsi="Times New Roman" w:cs="Times New Roman"/>
          <w:sz w:val="24"/>
          <w:szCs w:val="24"/>
        </w:rPr>
        <w:t>ei</w:t>
      </w:r>
      <w:r w:rsidRPr="009727BE">
        <w:rPr>
          <w:rFonts w:ascii="Times New Roman" w:hAnsi="Times New Roman" w:cs="Times New Roman"/>
          <w:sz w:val="24"/>
          <w:szCs w:val="24"/>
        </w:rPr>
        <w:t>kėjas pateikia daugiau kaip vieną pasiūlymą arba t</w:t>
      </w:r>
      <w:r w:rsidR="00B046AC"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kėjų grupės narys dalyvauja teikiant kelis pasiūlymus; </w:t>
      </w:r>
    </w:p>
    <w:p w14:paraId="6DF7FB2F" w14:textId="3513E1C4" w:rsidR="00CE4D5D" w:rsidRPr="009727BE" w:rsidRDefault="00CE4D5D" w:rsidP="00CE4D5D">
      <w:pPr>
        <w:spacing w:after="0" w:line="240" w:lineRule="auto"/>
        <w:ind w:firstLine="851"/>
        <w:jc w:val="both"/>
        <w:rPr>
          <w:rFonts w:ascii="Times New Roman" w:hAnsi="Times New Roman" w:cs="Times New Roman"/>
          <w:iCs/>
          <w:sz w:val="24"/>
          <w:szCs w:val="24"/>
        </w:rPr>
      </w:pPr>
      <w:r w:rsidRPr="009727BE">
        <w:rPr>
          <w:rFonts w:ascii="Times New Roman" w:hAnsi="Times New Roman" w:cs="Times New Roman"/>
          <w:sz w:val="24"/>
          <w:szCs w:val="24"/>
        </w:rPr>
        <w:t>10.9.1</w:t>
      </w:r>
      <w:r w:rsidR="005C5D82" w:rsidRPr="009727BE">
        <w:rPr>
          <w:rFonts w:ascii="Times New Roman" w:hAnsi="Times New Roman" w:cs="Times New Roman"/>
          <w:sz w:val="24"/>
          <w:szCs w:val="24"/>
        </w:rPr>
        <w:t>3</w:t>
      </w:r>
      <w:r w:rsidRPr="009727BE">
        <w:rPr>
          <w:rFonts w:ascii="Times New Roman" w:hAnsi="Times New Roman" w:cs="Times New Roman"/>
          <w:sz w:val="24"/>
          <w:szCs w:val="24"/>
        </w:rPr>
        <w:t xml:space="preserve">. </w:t>
      </w:r>
      <w:r w:rsidRPr="009727BE">
        <w:rPr>
          <w:rFonts w:ascii="Times New Roman" w:eastAsia="Calibri" w:hAnsi="Times New Roman" w:cs="Times New Roman"/>
          <w:sz w:val="24"/>
          <w:szCs w:val="24"/>
        </w:rPr>
        <w:t xml:space="preserve">netenkinami </w:t>
      </w:r>
      <w:r w:rsidR="00DD7DC3" w:rsidRPr="009727BE">
        <w:rPr>
          <w:rFonts w:ascii="Times New Roman" w:eastAsia="Calibri" w:hAnsi="Times New Roman" w:cs="Times New Roman"/>
          <w:sz w:val="24"/>
          <w:szCs w:val="24"/>
        </w:rPr>
        <w:t>k</w:t>
      </w:r>
      <w:r w:rsidRPr="009727BE">
        <w:rPr>
          <w:rFonts w:ascii="Times New Roman" w:eastAsia="Calibri" w:hAnsi="Times New Roman" w:cs="Times New Roman"/>
          <w:sz w:val="24"/>
          <w:szCs w:val="24"/>
        </w:rPr>
        <w:t>onkurso sąlygose nustatyti reikalavimai, susiję su nacionaliniu saugumu</w:t>
      </w:r>
      <w:r w:rsidRPr="009727BE">
        <w:rPr>
          <w:rFonts w:ascii="Times New Roman" w:hAnsi="Times New Roman" w:cs="Times New Roman"/>
          <w:iCs/>
          <w:sz w:val="24"/>
          <w:szCs w:val="24"/>
        </w:rPr>
        <w:t>;</w:t>
      </w:r>
    </w:p>
    <w:p w14:paraId="5D6C1B41" w14:textId="77E146AA" w:rsidR="00CE4D5D" w:rsidRPr="009727BE" w:rsidRDefault="00CE4D5D" w:rsidP="00CE4D5D">
      <w:pPr>
        <w:spacing w:after="0" w:line="240" w:lineRule="auto"/>
        <w:ind w:firstLine="851"/>
        <w:jc w:val="both"/>
        <w:rPr>
          <w:rFonts w:ascii="Times New Roman" w:hAnsi="Times New Roman" w:cs="Times New Roman"/>
          <w:iCs/>
          <w:sz w:val="24"/>
          <w:szCs w:val="24"/>
        </w:rPr>
      </w:pPr>
      <w:r w:rsidRPr="009727BE">
        <w:rPr>
          <w:rFonts w:ascii="Times New Roman" w:hAnsi="Times New Roman" w:cs="Times New Roman"/>
          <w:sz w:val="24"/>
          <w:szCs w:val="24"/>
        </w:rPr>
        <w:t>10.9.1</w:t>
      </w:r>
      <w:r w:rsidR="005C5D82" w:rsidRPr="009727BE">
        <w:rPr>
          <w:rFonts w:ascii="Times New Roman" w:hAnsi="Times New Roman" w:cs="Times New Roman"/>
          <w:sz w:val="24"/>
          <w:szCs w:val="24"/>
        </w:rPr>
        <w:t>4</w:t>
      </w:r>
      <w:r w:rsidRPr="009727BE">
        <w:rPr>
          <w:rFonts w:ascii="Times New Roman" w:hAnsi="Times New Roman" w:cs="Times New Roman"/>
          <w:sz w:val="24"/>
          <w:szCs w:val="24"/>
        </w:rPr>
        <w:t>. t</w:t>
      </w:r>
      <w:r w:rsidR="00B046AC" w:rsidRPr="009727BE">
        <w:rPr>
          <w:rFonts w:ascii="Times New Roman" w:hAnsi="Times New Roman" w:cs="Times New Roman"/>
          <w:sz w:val="24"/>
          <w:szCs w:val="24"/>
        </w:rPr>
        <w:t>ei</w:t>
      </w:r>
      <w:r w:rsidRPr="009727BE">
        <w:rPr>
          <w:rFonts w:ascii="Times New Roman" w:hAnsi="Times New Roman" w:cs="Times New Roman"/>
          <w:sz w:val="24"/>
          <w:szCs w:val="24"/>
        </w:rPr>
        <w:t>kėjas neatitinka Reglamente nustatytų reikalavimų</w:t>
      </w:r>
      <w:r w:rsidRPr="009727BE">
        <w:rPr>
          <w:rFonts w:ascii="Times New Roman" w:hAnsi="Times New Roman" w:cs="Times New Roman"/>
          <w:iCs/>
          <w:sz w:val="24"/>
          <w:szCs w:val="24"/>
        </w:rPr>
        <w:t>;</w:t>
      </w:r>
    </w:p>
    <w:p w14:paraId="175E7D15" w14:textId="55F7F969"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10.9.1</w:t>
      </w:r>
      <w:r w:rsidR="005C5D82" w:rsidRPr="009727BE">
        <w:rPr>
          <w:rFonts w:ascii="Times New Roman" w:hAnsi="Times New Roman" w:cs="Times New Roman"/>
          <w:sz w:val="24"/>
          <w:szCs w:val="24"/>
        </w:rPr>
        <w:t>5</w:t>
      </w:r>
      <w:r w:rsidRPr="009727BE">
        <w:rPr>
          <w:rFonts w:ascii="Times New Roman" w:hAnsi="Times New Roman" w:cs="Times New Roman"/>
          <w:sz w:val="24"/>
          <w:szCs w:val="24"/>
        </w:rPr>
        <w:t>. kai Lietuvos Respublikos Vyriausybė yra priėmusi sprendimą, patvirtinantį, kad ketinamas sudaryti sandoris neatitinka nacionalinio saugumo interesų vadovaujantis Nacionaliniam saugumui užtikrinti svarbių objektų apsaugos įstatymu.</w:t>
      </w:r>
    </w:p>
    <w:p w14:paraId="1EF15AC2" w14:textId="77777777" w:rsidR="00CE4D5D" w:rsidRPr="009727BE" w:rsidRDefault="00CE4D5D" w:rsidP="00CE4D5D">
      <w:pPr>
        <w:spacing w:after="0" w:line="240" w:lineRule="auto"/>
        <w:ind w:firstLine="851"/>
        <w:jc w:val="both"/>
        <w:rPr>
          <w:rFonts w:ascii="Times New Roman" w:hAnsi="Times New Roman" w:cs="Times New Roman"/>
          <w:sz w:val="24"/>
          <w:szCs w:val="24"/>
        </w:rPr>
      </w:pPr>
    </w:p>
    <w:p w14:paraId="2C338CEF" w14:textId="77777777" w:rsidR="00CE4D5D" w:rsidRPr="009727BE" w:rsidRDefault="00CE4D5D" w:rsidP="00CE4D5D">
      <w:pPr>
        <w:spacing w:after="0" w:line="240" w:lineRule="auto"/>
        <w:jc w:val="center"/>
        <w:rPr>
          <w:rFonts w:ascii="Times New Roman" w:hAnsi="Times New Roman" w:cs="Times New Roman"/>
          <w:b/>
          <w:bCs/>
          <w:sz w:val="24"/>
          <w:szCs w:val="24"/>
        </w:rPr>
      </w:pPr>
      <w:bookmarkStart w:id="51" w:name="_Toc258929297"/>
      <w:bookmarkStart w:id="52" w:name="_Toc61251141"/>
      <w:bookmarkStart w:id="53" w:name="_Toc251317988"/>
      <w:r w:rsidRPr="009727BE">
        <w:rPr>
          <w:rFonts w:ascii="Times New Roman" w:hAnsi="Times New Roman" w:cs="Times New Roman"/>
          <w:b/>
          <w:bCs/>
          <w:sz w:val="24"/>
          <w:szCs w:val="24"/>
        </w:rPr>
        <w:t>XI. PASIŪLYMŲ VERTINIMAS</w:t>
      </w:r>
      <w:bookmarkEnd w:id="51"/>
      <w:bookmarkEnd w:id="52"/>
    </w:p>
    <w:p w14:paraId="50B2791A" w14:textId="77777777" w:rsidR="00CE4D5D" w:rsidRPr="009727BE" w:rsidRDefault="00CE4D5D" w:rsidP="00CE4D5D">
      <w:pPr>
        <w:spacing w:after="0" w:line="240" w:lineRule="auto"/>
        <w:jc w:val="center"/>
        <w:rPr>
          <w:rFonts w:ascii="Times New Roman" w:hAnsi="Times New Roman" w:cs="Times New Roman"/>
          <w:b/>
          <w:bCs/>
          <w:sz w:val="24"/>
          <w:szCs w:val="24"/>
        </w:rPr>
      </w:pPr>
    </w:p>
    <w:p w14:paraId="69DCB0D6" w14:textId="77777777" w:rsidR="00CE4D5D" w:rsidRPr="009727BE" w:rsidRDefault="00CE4D5D" w:rsidP="00CE4D5D">
      <w:pPr>
        <w:spacing w:after="0" w:line="240" w:lineRule="auto"/>
        <w:ind w:firstLine="851"/>
        <w:jc w:val="both"/>
        <w:rPr>
          <w:rFonts w:ascii="Times New Roman" w:eastAsia="Calibri" w:hAnsi="Times New Roman" w:cs="Times New Roman"/>
          <w:sz w:val="24"/>
          <w:szCs w:val="24"/>
        </w:rPr>
      </w:pPr>
      <w:bookmarkStart w:id="54" w:name="_Hlk515371519"/>
      <w:r w:rsidRPr="009727BE">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5278EC24" w14:textId="5AC08D84" w:rsidR="00CE4D5D" w:rsidRPr="009727BE" w:rsidRDefault="00CE4D5D" w:rsidP="00CE4D5D">
      <w:pPr>
        <w:spacing w:after="0" w:line="240" w:lineRule="auto"/>
        <w:ind w:firstLine="851"/>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11.2. Perkančiosios organizacijos neatmesti pasiūlymai vertinami pagal ekonomiškai naudingiausio pasiūlymo kriterijų, t. y. pagal kainos ir k</w:t>
      </w:r>
      <w:r w:rsidR="0049033A" w:rsidRPr="009727BE">
        <w:rPr>
          <w:rFonts w:ascii="Times New Roman" w:eastAsia="Calibri" w:hAnsi="Times New Roman" w:cs="Times New Roman"/>
          <w:sz w:val="24"/>
          <w:szCs w:val="24"/>
        </w:rPr>
        <w:t>o</w:t>
      </w:r>
      <w:r w:rsidRPr="009727BE">
        <w:rPr>
          <w:rFonts w:ascii="Times New Roman" w:eastAsia="Calibri" w:hAnsi="Times New Roman" w:cs="Times New Roman"/>
          <w:sz w:val="24"/>
          <w:szCs w:val="24"/>
        </w:rPr>
        <w:t>kybės santykį. Laimėjusiu bus pripažintas pasiūlymas, kuris gaus daugiausia ekonominio naudingumo balų.</w:t>
      </w:r>
    </w:p>
    <w:p w14:paraId="0168642E" w14:textId="77777777" w:rsidR="004663EA" w:rsidRPr="009727BE" w:rsidRDefault="004663EA" w:rsidP="007B7F1C">
      <w:pPr>
        <w:spacing w:after="0" w:line="240" w:lineRule="auto"/>
        <w:ind w:firstLine="851"/>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11.3. Pasiūlymo vertinimo kriterijai:</w:t>
      </w:r>
    </w:p>
    <w:p w14:paraId="1CD7EE83" w14:textId="77777777" w:rsidR="004663EA" w:rsidRPr="009727BE" w:rsidRDefault="004663EA" w:rsidP="004663EA">
      <w:pPr>
        <w:spacing w:after="0" w:line="240" w:lineRule="auto"/>
        <w:ind w:firstLine="567"/>
        <w:jc w:val="both"/>
        <w:rPr>
          <w:rFonts w:ascii="Times New Roman" w:eastAsia="Calibri" w:hAnsi="Times New Roman" w:cs="Times New Roman"/>
          <w:sz w:val="24"/>
          <w:szCs w:val="24"/>
        </w:rPr>
      </w:pPr>
    </w:p>
    <w:tbl>
      <w:tblPr>
        <w:tblStyle w:val="Lentelstinklelis"/>
        <w:tblW w:w="10905" w:type="dxa"/>
        <w:tblLayout w:type="fixed"/>
        <w:tblLook w:val="04A0" w:firstRow="1" w:lastRow="0" w:firstColumn="1" w:lastColumn="0" w:noHBand="0" w:noVBand="1"/>
      </w:tblPr>
      <w:tblGrid>
        <w:gridCol w:w="1555"/>
        <w:gridCol w:w="1602"/>
        <w:gridCol w:w="666"/>
        <w:gridCol w:w="3685"/>
        <w:gridCol w:w="1843"/>
        <w:gridCol w:w="1554"/>
      </w:tblGrid>
      <w:tr w:rsidR="00D918B9" w:rsidRPr="009727BE" w14:paraId="6E511500" w14:textId="77777777" w:rsidTr="00CF6B2D">
        <w:tc>
          <w:tcPr>
            <w:tcW w:w="1555" w:type="dxa"/>
            <w:vMerge w:val="restart"/>
          </w:tcPr>
          <w:p w14:paraId="7D82D8D8" w14:textId="77777777" w:rsidR="00D918B9" w:rsidRPr="009727BE" w:rsidRDefault="00D918B9" w:rsidP="00796A93">
            <w:pPr>
              <w:pStyle w:val="Pagrindiniotekstotrauka"/>
              <w:tabs>
                <w:tab w:val="left" w:pos="1134"/>
                <w:tab w:val="left" w:pos="1620"/>
              </w:tabs>
              <w:spacing w:after="0"/>
              <w:ind w:left="0" w:firstLine="24"/>
              <w:jc w:val="center"/>
              <w:rPr>
                <w:rFonts w:ascii="Times New Roman" w:hAnsi="Times New Roman"/>
              </w:rPr>
            </w:pPr>
            <w:r w:rsidRPr="009727BE">
              <w:rPr>
                <w:rFonts w:ascii="Times New Roman" w:hAnsi="Times New Roman"/>
                <w:b/>
                <w:bCs/>
                <w:lang w:eastAsia="zh-CN"/>
              </w:rPr>
              <w:t>Vertinimo kriterijai</w:t>
            </w:r>
          </w:p>
        </w:tc>
        <w:tc>
          <w:tcPr>
            <w:tcW w:w="1602" w:type="dxa"/>
            <w:vMerge w:val="restart"/>
          </w:tcPr>
          <w:p w14:paraId="1FC5E4FC" w14:textId="77777777" w:rsidR="00D918B9" w:rsidRPr="009727BE" w:rsidRDefault="00D918B9" w:rsidP="00796A93">
            <w:pPr>
              <w:pStyle w:val="Pagrindiniotekstotrauka"/>
              <w:tabs>
                <w:tab w:val="left" w:pos="1134"/>
                <w:tab w:val="left" w:pos="1620"/>
              </w:tabs>
              <w:spacing w:after="0"/>
              <w:ind w:left="0" w:firstLine="0"/>
              <w:jc w:val="center"/>
              <w:rPr>
                <w:rFonts w:ascii="Times New Roman" w:hAnsi="Times New Roman"/>
              </w:rPr>
            </w:pPr>
            <w:r w:rsidRPr="009727BE">
              <w:rPr>
                <w:rFonts w:ascii="Times New Roman" w:hAnsi="Times New Roman"/>
                <w:b/>
                <w:bCs/>
              </w:rPr>
              <w:t>Lyginamasis svoris ekonominio naudingumo įvertinime</w:t>
            </w:r>
          </w:p>
        </w:tc>
        <w:tc>
          <w:tcPr>
            <w:tcW w:w="4351" w:type="dxa"/>
            <w:gridSpan w:val="2"/>
          </w:tcPr>
          <w:p w14:paraId="05EE5D9C" w14:textId="77777777" w:rsidR="00D918B9" w:rsidRPr="009727BE" w:rsidRDefault="00D918B9" w:rsidP="00796A93">
            <w:pPr>
              <w:pStyle w:val="Pagrindiniotekstotrauka"/>
              <w:tabs>
                <w:tab w:val="left" w:pos="1134"/>
                <w:tab w:val="left" w:pos="1620"/>
              </w:tabs>
              <w:spacing w:after="0"/>
              <w:ind w:left="0" w:firstLine="0"/>
              <w:jc w:val="center"/>
              <w:rPr>
                <w:rFonts w:ascii="Times New Roman" w:hAnsi="Times New Roman"/>
                <w:b/>
                <w:bCs/>
              </w:rPr>
            </w:pPr>
            <w:r w:rsidRPr="009727BE">
              <w:rPr>
                <w:rFonts w:ascii="Times New Roman" w:hAnsi="Times New Roman"/>
                <w:b/>
                <w:bCs/>
              </w:rPr>
              <w:t>Vertinimo kriterijų parametrai</w:t>
            </w:r>
          </w:p>
        </w:tc>
        <w:tc>
          <w:tcPr>
            <w:tcW w:w="1843" w:type="dxa"/>
            <w:vMerge w:val="restart"/>
          </w:tcPr>
          <w:p w14:paraId="2489D6C8" w14:textId="77777777" w:rsidR="00D918B9" w:rsidRPr="009727BE" w:rsidRDefault="00D918B9" w:rsidP="00796A93">
            <w:pPr>
              <w:pStyle w:val="Pagrindiniotekstotrauka"/>
              <w:tabs>
                <w:tab w:val="left" w:pos="1134"/>
                <w:tab w:val="left" w:pos="1620"/>
              </w:tabs>
              <w:spacing w:after="0"/>
              <w:ind w:left="0" w:firstLine="0"/>
              <w:jc w:val="center"/>
              <w:rPr>
                <w:rFonts w:ascii="Times New Roman" w:hAnsi="Times New Roman"/>
              </w:rPr>
            </w:pPr>
            <w:r w:rsidRPr="009727BE">
              <w:rPr>
                <w:rFonts w:ascii="Times New Roman" w:hAnsi="Times New Roman"/>
                <w:b/>
                <w:bCs/>
              </w:rPr>
              <w:t>Maksimalus suteikiamas balų skaičius</w:t>
            </w:r>
          </w:p>
        </w:tc>
        <w:tc>
          <w:tcPr>
            <w:tcW w:w="1554" w:type="dxa"/>
            <w:vMerge w:val="restart"/>
          </w:tcPr>
          <w:p w14:paraId="57017778" w14:textId="77777777" w:rsidR="00D918B9" w:rsidRPr="009727BE" w:rsidRDefault="00D918B9" w:rsidP="00796A93">
            <w:pPr>
              <w:pStyle w:val="Pagrindiniotekstotrauka"/>
              <w:tabs>
                <w:tab w:val="left" w:pos="1134"/>
                <w:tab w:val="left" w:pos="1620"/>
              </w:tabs>
              <w:spacing w:after="0"/>
              <w:ind w:left="0" w:firstLine="0"/>
              <w:jc w:val="center"/>
              <w:rPr>
                <w:rFonts w:ascii="Times New Roman" w:hAnsi="Times New Roman"/>
              </w:rPr>
            </w:pPr>
            <w:r w:rsidRPr="009727BE">
              <w:rPr>
                <w:rFonts w:ascii="Times New Roman" w:hAnsi="Times New Roman"/>
                <w:b/>
                <w:bCs/>
                <w:lang w:eastAsia="zh-CN"/>
              </w:rPr>
              <w:t>Kriterijaus funkcinio parametro lyginamasis svoris</w:t>
            </w:r>
          </w:p>
        </w:tc>
      </w:tr>
      <w:tr w:rsidR="00D918B9" w:rsidRPr="009727BE" w14:paraId="7C6367DE" w14:textId="77777777" w:rsidTr="00CF6B2D">
        <w:tc>
          <w:tcPr>
            <w:tcW w:w="1555" w:type="dxa"/>
            <w:vMerge/>
          </w:tcPr>
          <w:p w14:paraId="379F9C1C" w14:textId="77777777" w:rsidR="00D918B9" w:rsidRPr="009727BE"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0134A270" w14:textId="77777777" w:rsidR="00D918B9" w:rsidRPr="009727BE" w:rsidRDefault="00D918B9" w:rsidP="00855022">
            <w:pPr>
              <w:pStyle w:val="Pagrindiniotekstotrauka"/>
              <w:tabs>
                <w:tab w:val="left" w:pos="1134"/>
                <w:tab w:val="left" w:pos="1620"/>
              </w:tabs>
              <w:spacing w:after="0"/>
              <w:ind w:left="0"/>
              <w:rPr>
                <w:rFonts w:ascii="Times New Roman" w:hAnsi="Times New Roman"/>
                <w:b/>
                <w:bCs/>
              </w:rPr>
            </w:pPr>
          </w:p>
        </w:tc>
        <w:tc>
          <w:tcPr>
            <w:tcW w:w="666" w:type="dxa"/>
          </w:tcPr>
          <w:p w14:paraId="5B484202" w14:textId="77777777" w:rsidR="00D918B9" w:rsidRPr="009727BE" w:rsidRDefault="00D918B9" w:rsidP="00D918B9">
            <w:pPr>
              <w:pStyle w:val="Pagrindiniotekstotrauka"/>
              <w:tabs>
                <w:tab w:val="left" w:pos="1134"/>
                <w:tab w:val="left" w:pos="1620"/>
              </w:tabs>
              <w:spacing w:after="0"/>
              <w:ind w:left="0" w:firstLine="0"/>
              <w:jc w:val="center"/>
              <w:rPr>
                <w:rFonts w:ascii="Times New Roman" w:hAnsi="Times New Roman"/>
                <w:b/>
                <w:bCs/>
              </w:rPr>
            </w:pPr>
            <w:r w:rsidRPr="009727BE">
              <w:rPr>
                <w:rFonts w:ascii="Times New Roman" w:hAnsi="Times New Roman"/>
                <w:b/>
                <w:bCs/>
              </w:rPr>
              <w:t>Eil. Nr.</w:t>
            </w:r>
          </w:p>
        </w:tc>
        <w:tc>
          <w:tcPr>
            <w:tcW w:w="3685" w:type="dxa"/>
          </w:tcPr>
          <w:p w14:paraId="7E191DB7" w14:textId="77777777" w:rsidR="00D918B9" w:rsidRPr="009727BE" w:rsidRDefault="00D918B9" w:rsidP="00D918B9">
            <w:pPr>
              <w:pStyle w:val="Pagrindiniotekstotrauka"/>
              <w:tabs>
                <w:tab w:val="left" w:pos="1134"/>
                <w:tab w:val="left" w:pos="1620"/>
              </w:tabs>
              <w:spacing w:after="0"/>
              <w:ind w:left="0" w:firstLine="0"/>
              <w:jc w:val="center"/>
              <w:rPr>
                <w:rFonts w:ascii="Times New Roman" w:hAnsi="Times New Roman"/>
                <w:b/>
                <w:bCs/>
              </w:rPr>
            </w:pPr>
            <w:r w:rsidRPr="009727BE">
              <w:rPr>
                <w:rFonts w:ascii="Times New Roman" w:hAnsi="Times New Roman"/>
                <w:b/>
                <w:bCs/>
              </w:rPr>
              <w:t>Aprašymas</w:t>
            </w:r>
          </w:p>
        </w:tc>
        <w:tc>
          <w:tcPr>
            <w:tcW w:w="1843" w:type="dxa"/>
            <w:vMerge/>
          </w:tcPr>
          <w:p w14:paraId="2495FCBA" w14:textId="77777777" w:rsidR="00D918B9" w:rsidRPr="009727BE" w:rsidRDefault="00D918B9" w:rsidP="00855022">
            <w:pPr>
              <w:pStyle w:val="Pagrindiniotekstotrauka"/>
              <w:tabs>
                <w:tab w:val="left" w:pos="1134"/>
                <w:tab w:val="left" w:pos="1620"/>
              </w:tabs>
              <w:spacing w:after="0"/>
              <w:ind w:left="0"/>
              <w:rPr>
                <w:rFonts w:ascii="Times New Roman" w:hAnsi="Times New Roman"/>
                <w:b/>
                <w:bCs/>
              </w:rPr>
            </w:pPr>
          </w:p>
        </w:tc>
        <w:tc>
          <w:tcPr>
            <w:tcW w:w="1554" w:type="dxa"/>
            <w:vMerge/>
          </w:tcPr>
          <w:p w14:paraId="290D402B" w14:textId="77777777" w:rsidR="00D918B9" w:rsidRPr="009727BE" w:rsidRDefault="00D918B9" w:rsidP="00855022">
            <w:pPr>
              <w:pStyle w:val="Pagrindiniotekstotrauka"/>
              <w:tabs>
                <w:tab w:val="left" w:pos="1134"/>
                <w:tab w:val="left" w:pos="1620"/>
              </w:tabs>
              <w:spacing w:after="0"/>
              <w:ind w:left="0"/>
              <w:rPr>
                <w:rFonts w:ascii="Times New Roman" w:hAnsi="Times New Roman"/>
              </w:rPr>
            </w:pPr>
          </w:p>
        </w:tc>
      </w:tr>
      <w:tr w:rsidR="00D918B9" w:rsidRPr="009727BE" w14:paraId="69747084" w14:textId="77777777" w:rsidTr="00CF6B2D">
        <w:trPr>
          <w:trHeight w:val="737"/>
        </w:trPr>
        <w:tc>
          <w:tcPr>
            <w:tcW w:w="1555" w:type="dxa"/>
            <w:vAlign w:val="center"/>
          </w:tcPr>
          <w:p w14:paraId="0C949CF9" w14:textId="77777777" w:rsidR="00D918B9" w:rsidRPr="009727BE" w:rsidRDefault="00D918B9" w:rsidP="00D918B9">
            <w:pPr>
              <w:pStyle w:val="Pagrindiniotekstotrauka"/>
              <w:tabs>
                <w:tab w:val="left" w:pos="1134"/>
                <w:tab w:val="left" w:pos="1620"/>
              </w:tabs>
              <w:spacing w:after="0"/>
              <w:ind w:left="0" w:firstLine="308"/>
              <w:jc w:val="left"/>
              <w:rPr>
                <w:rFonts w:ascii="Times New Roman" w:hAnsi="Times New Roman"/>
                <w:b/>
                <w:bCs/>
              </w:rPr>
            </w:pPr>
            <w:r w:rsidRPr="009727BE">
              <w:rPr>
                <w:rFonts w:ascii="Times New Roman" w:hAnsi="Times New Roman"/>
                <w:b/>
                <w:bCs/>
              </w:rPr>
              <w:t>Kaina (C)</w:t>
            </w:r>
          </w:p>
        </w:tc>
        <w:tc>
          <w:tcPr>
            <w:tcW w:w="1602" w:type="dxa"/>
            <w:vAlign w:val="center"/>
          </w:tcPr>
          <w:p w14:paraId="3C56B088" w14:textId="1A8B4528" w:rsidR="00D918B9" w:rsidRPr="009727BE" w:rsidRDefault="00D918B9" w:rsidP="00D918B9">
            <w:pPr>
              <w:pStyle w:val="Pagrindiniotekstotrauka"/>
              <w:tabs>
                <w:tab w:val="left" w:pos="1134"/>
                <w:tab w:val="left" w:pos="1620"/>
              </w:tabs>
              <w:spacing w:after="0"/>
              <w:ind w:firstLine="0"/>
              <w:jc w:val="left"/>
              <w:rPr>
                <w:rFonts w:ascii="Times New Roman" w:hAnsi="Times New Roman"/>
                <w:b/>
                <w:bCs/>
              </w:rPr>
            </w:pPr>
            <w:r w:rsidRPr="009727BE">
              <w:rPr>
                <w:rFonts w:ascii="Times New Roman" w:hAnsi="Times New Roman"/>
                <w:b/>
                <w:bCs/>
              </w:rPr>
              <w:t>X=</w:t>
            </w:r>
            <w:r w:rsidR="005D37FB" w:rsidRPr="009727BE">
              <w:rPr>
                <w:rFonts w:ascii="Times New Roman" w:hAnsi="Times New Roman"/>
                <w:b/>
                <w:bCs/>
              </w:rPr>
              <w:t>40</w:t>
            </w:r>
          </w:p>
        </w:tc>
        <w:tc>
          <w:tcPr>
            <w:tcW w:w="666" w:type="dxa"/>
            <w:vAlign w:val="center"/>
          </w:tcPr>
          <w:p w14:paraId="64BF3476" w14:textId="77777777" w:rsidR="00D918B9" w:rsidRPr="009727BE" w:rsidRDefault="00D918B9" w:rsidP="00855022">
            <w:pPr>
              <w:pStyle w:val="Pagrindiniotekstotrauka"/>
              <w:tabs>
                <w:tab w:val="left" w:pos="1134"/>
                <w:tab w:val="left" w:pos="1620"/>
              </w:tabs>
              <w:spacing w:after="0"/>
              <w:ind w:left="0"/>
              <w:jc w:val="center"/>
              <w:rPr>
                <w:rFonts w:ascii="Times New Roman" w:hAnsi="Times New Roman"/>
              </w:rPr>
            </w:pPr>
            <w:r w:rsidRPr="009727BE">
              <w:rPr>
                <w:rFonts w:ascii="Times New Roman" w:hAnsi="Times New Roman"/>
              </w:rPr>
              <w:t>-</w:t>
            </w:r>
          </w:p>
        </w:tc>
        <w:tc>
          <w:tcPr>
            <w:tcW w:w="3685" w:type="dxa"/>
            <w:vAlign w:val="center"/>
          </w:tcPr>
          <w:p w14:paraId="164C71A8" w14:textId="77777777" w:rsidR="00D918B9" w:rsidRPr="009727BE" w:rsidRDefault="00D918B9" w:rsidP="00796A93">
            <w:pPr>
              <w:pStyle w:val="Pagrindiniotekstotrauka"/>
              <w:tabs>
                <w:tab w:val="left" w:pos="1134"/>
                <w:tab w:val="left" w:pos="1620"/>
              </w:tabs>
              <w:spacing w:after="0"/>
              <w:ind w:left="0" w:firstLine="31"/>
              <w:jc w:val="center"/>
              <w:rPr>
                <w:rFonts w:ascii="Times New Roman" w:hAnsi="Times New Roman"/>
              </w:rPr>
            </w:pPr>
            <w:r w:rsidRPr="009727BE">
              <w:rPr>
                <w:rFonts w:ascii="Times New Roman" w:hAnsi="Times New Roman"/>
              </w:rPr>
              <w:t>-</w:t>
            </w:r>
          </w:p>
        </w:tc>
        <w:tc>
          <w:tcPr>
            <w:tcW w:w="1843" w:type="dxa"/>
            <w:vAlign w:val="center"/>
          </w:tcPr>
          <w:p w14:paraId="0DB0E4E5" w14:textId="77777777" w:rsidR="00D918B9" w:rsidRPr="009727BE" w:rsidRDefault="00D918B9" w:rsidP="00855022">
            <w:pPr>
              <w:pStyle w:val="Pagrindiniotekstotrauka"/>
              <w:tabs>
                <w:tab w:val="left" w:pos="1134"/>
                <w:tab w:val="left" w:pos="1620"/>
              </w:tabs>
              <w:spacing w:after="0"/>
              <w:ind w:left="0"/>
              <w:jc w:val="center"/>
              <w:rPr>
                <w:rFonts w:ascii="Times New Roman" w:hAnsi="Times New Roman"/>
              </w:rPr>
            </w:pPr>
            <w:r w:rsidRPr="009727BE">
              <w:rPr>
                <w:rFonts w:ascii="Times New Roman" w:hAnsi="Times New Roman"/>
              </w:rPr>
              <w:t>-</w:t>
            </w:r>
          </w:p>
        </w:tc>
        <w:tc>
          <w:tcPr>
            <w:tcW w:w="1554" w:type="dxa"/>
            <w:vAlign w:val="center"/>
          </w:tcPr>
          <w:p w14:paraId="5649D4C5" w14:textId="77777777" w:rsidR="00D918B9" w:rsidRPr="009727BE" w:rsidRDefault="00D918B9" w:rsidP="00855022">
            <w:pPr>
              <w:pStyle w:val="Pagrindiniotekstotrauka"/>
              <w:tabs>
                <w:tab w:val="left" w:pos="1134"/>
                <w:tab w:val="left" w:pos="1620"/>
              </w:tabs>
              <w:spacing w:after="0"/>
              <w:ind w:left="0"/>
              <w:jc w:val="center"/>
              <w:rPr>
                <w:rFonts w:ascii="Times New Roman" w:hAnsi="Times New Roman"/>
              </w:rPr>
            </w:pPr>
            <w:r w:rsidRPr="009727BE">
              <w:rPr>
                <w:rFonts w:ascii="Times New Roman" w:hAnsi="Times New Roman"/>
              </w:rPr>
              <w:t>-</w:t>
            </w:r>
          </w:p>
        </w:tc>
      </w:tr>
      <w:tr w:rsidR="00D918B9" w:rsidRPr="009727BE" w14:paraId="16E3826E" w14:textId="77777777" w:rsidTr="00CF6B2D">
        <w:tc>
          <w:tcPr>
            <w:tcW w:w="1555" w:type="dxa"/>
            <w:vMerge w:val="restart"/>
            <w:vAlign w:val="center"/>
          </w:tcPr>
          <w:p w14:paraId="330D67D2" w14:textId="035959D8" w:rsidR="00D918B9" w:rsidRPr="009727BE" w:rsidRDefault="00D918B9" w:rsidP="00D918B9">
            <w:pPr>
              <w:pStyle w:val="Pagrindiniotekstotrauka"/>
              <w:tabs>
                <w:tab w:val="left" w:pos="1134"/>
                <w:tab w:val="left" w:pos="1620"/>
              </w:tabs>
              <w:spacing w:after="0"/>
              <w:ind w:left="0" w:firstLine="0"/>
              <w:jc w:val="left"/>
              <w:rPr>
                <w:rFonts w:ascii="Times New Roman" w:hAnsi="Times New Roman"/>
                <w:b/>
                <w:bCs/>
              </w:rPr>
            </w:pPr>
            <w:r w:rsidRPr="009727BE">
              <w:rPr>
                <w:rFonts w:ascii="Times New Roman" w:hAnsi="Times New Roman"/>
                <w:b/>
                <w:bCs/>
              </w:rPr>
              <w:t>K</w:t>
            </w:r>
            <w:r w:rsidR="00F03C07" w:rsidRPr="009727BE">
              <w:rPr>
                <w:rFonts w:ascii="Times New Roman" w:hAnsi="Times New Roman"/>
                <w:b/>
                <w:bCs/>
              </w:rPr>
              <w:t>o</w:t>
            </w:r>
            <w:r w:rsidRPr="009727BE">
              <w:rPr>
                <w:rFonts w:ascii="Times New Roman" w:hAnsi="Times New Roman"/>
                <w:b/>
                <w:bCs/>
              </w:rPr>
              <w:t>kybė (T)</w:t>
            </w:r>
          </w:p>
        </w:tc>
        <w:tc>
          <w:tcPr>
            <w:tcW w:w="1602" w:type="dxa"/>
            <w:vMerge w:val="restart"/>
            <w:vAlign w:val="center"/>
          </w:tcPr>
          <w:p w14:paraId="2454C466" w14:textId="5F2B8BC1" w:rsidR="00D918B9" w:rsidRPr="009727BE" w:rsidRDefault="00D918B9" w:rsidP="00D918B9">
            <w:pPr>
              <w:pStyle w:val="Pagrindiniotekstotrauka"/>
              <w:tabs>
                <w:tab w:val="left" w:pos="1134"/>
                <w:tab w:val="left" w:pos="1620"/>
              </w:tabs>
              <w:spacing w:after="0"/>
              <w:ind w:firstLine="0"/>
              <w:jc w:val="left"/>
              <w:rPr>
                <w:rFonts w:ascii="Times New Roman" w:hAnsi="Times New Roman"/>
                <w:b/>
                <w:bCs/>
              </w:rPr>
            </w:pPr>
            <w:r w:rsidRPr="009727BE">
              <w:rPr>
                <w:rFonts w:ascii="Times New Roman" w:hAnsi="Times New Roman"/>
                <w:b/>
                <w:bCs/>
              </w:rPr>
              <w:t>Y=</w:t>
            </w:r>
            <w:r w:rsidR="005D37FB" w:rsidRPr="009727BE">
              <w:rPr>
                <w:rFonts w:ascii="Times New Roman" w:hAnsi="Times New Roman"/>
                <w:b/>
                <w:bCs/>
              </w:rPr>
              <w:t>6</w:t>
            </w:r>
            <w:r w:rsidRPr="009727BE">
              <w:rPr>
                <w:rFonts w:ascii="Times New Roman" w:hAnsi="Times New Roman"/>
                <w:b/>
                <w:bCs/>
              </w:rPr>
              <w:t>0</w:t>
            </w:r>
          </w:p>
        </w:tc>
        <w:tc>
          <w:tcPr>
            <w:tcW w:w="666" w:type="dxa"/>
          </w:tcPr>
          <w:p w14:paraId="62FF401D" w14:textId="77777777" w:rsidR="00D918B9" w:rsidRPr="009727BE" w:rsidRDefault="00D918B9" w:rsidP="00796A93">
            <w:pPr>
              <w:pStyle w:val="Pagrindiniotekstotrauka"/>
              <w:tabs>
                <w:tab w:val="left" w:pos="1134"/>
                <w:tab w:val="left" w:pos="1620"/>
              </w:tabs>
              <w:spacing w:after="0"/>
              <w:ind w:left="0" w:hanging="10"/>
              <w:jc w:val="center"/>
              <w:rPr>
                <w:rFonts w:ascii="Times New Roman" w:hAnsi="Times New Roman"/>
              </w:rPr>
            </w:pPr>
            <w:r w:rsidRPr="009727BE">
              <w:rPr>
                <w:rFonts w:ascii="Times New Roman" w:hAnsi="Times New Roman"/>
              </w:rPr>
              <w:t>1.</w:t>
            </w:r>
          </w:p>
        </w:tc>
        <w:tc>
          <w:tcPr>
            <w:tcW w:w="3685" w:type="dxa"/>
          </w:tcPr>
          <w:p w14:paraId="754B882D" w14:textId="18BD0DDC" w:rsidR="00D918B9" w:rsidRPr="009727BE" w:rsidRDefault="00DD3E3E" w:rsidP="00D918B9">
            <w:pPr>
              <w:pStyle w:val="Pagrindiniotekstotrauka"/>
              <w:tabs>
                <w:tab w:val="left" w:pos="1134"/>
                <w:tab w:val="left" w:pos="1620"/>
              </w:tabs>
              <w:spacing w:after="0"/>
              <w:ind w:left="0" w:firstLine="0"/>
              <w:rPr>
                <w:rFonts w:ascii="Times New Roman" w:hAnsi="Times New Roman"/>
              </w:rPr>
            </w:pPr>
            <w:r>
              <w:rPr>
                <w:rFonts w:ascii="Times New Roman" w:hAnsi="Times New Roman"/>
              </w:rPr>
              <w:t>S</w:t>
            </w:r>
            <w:r w:rsidR="00D918B9" w:rsidRPr="009727BE">
              <w:rPr>
                <w:rFonts w:ascii="Times New Roman" w:hAnsi="Times New Roman"/>
              </w:rPr>
              <w:t xml:space="preserve">pecialisto Nr. </w:t>
            </w:r>
            <w:r w:rsidR="000A69BA" w:rsidRPr="009727BE">
              <w:rPr>
                <w:rFonts w:ascii="Times New Roman" w:hAnsi="Times New Roman"/>
              </w:rPr>
              <w:t>2</w:t>
            </w:r>
            <w:r w:rsidR="00D918B9" w:rsidRPr="009727BE">
              <w:rPr>
                <w:rFonts w:ascii="Times New Roman" w:hAnsi="Times New Roman"/>
              </w:rPr>
              <w:t xml:space="preserve"> – </w:t>
            </w:r>
            <w:r w:rsidR="00A019DA">
              <w:rPr>
                <w:rFonts w:ascii="Times New Roman" w:hAnsi="Times New Roman"/>
              </w:rPr>
              <w:t xml:space="preserve">informacinių sistemų </w:t>
            </w:r>
            <w:r w:rsidR="00556555">
              <w:rPr>
                <w:rFonts w:ascii="Times New Roman" w:hAnsi="Times New Roman"/>
              </w:rPr>
              <w:t>a</w:t>
            </w:r>
            <w:r w:rsidR="00167D32">
              <w:rPr>
                <w:rFonts w:ascii="Times New Roman" w:hAnsi="Times New Roman"/>
              </w:rPr>
              <w:t>rchitekto</w:t>
            </w:r>
            <w:r w:rsidR="00A019DA">
              <w:rPr>
                <w:rFonts w:ascii="Times New Roman" w:hAnsi="Times New Roman"/>
              </w:rPr>
              <w:t xml:space="preserve"> </w:t>
            </w:r>
            <w:r w:rsidR="00A019DA" w:rsidRPr="009727BE">
              <w:rPr>
                <w:rFonts w:ascii="Times New Roman" w:hAnsi="Times New Roman"/>
              </w:rPr>
              <w:t>–</w:t>
            </w:r>
            <w:r w:rsidR="00A019DA" w:rsidRPr="009727BE">
              <w:rPr>
                <w:rFonts w:ascii="Times New Roman" w:eastAsia="Times New Roman" w:hAnsi="Times New Roman"/>
                <w:color w:val="000000" w:themeColor="text1"/>
              </w:rPr>
              <w:t xml:space="preserve"> </w:t>
            </w:r>
            <w:r w:rsidR="00DE6B95" w:rsidRPr="006D29D5">
              <w:rPr>
                <w:rFonts w:ascii="Times New Roman" w:eastAsia="Times New Roman" w:hAnsi="Times New Roman"/>
                <w:color w:val="000000" w:themeColor="text1"/>
              </w:rPr>
              <w:t xml:space="preserve">per pastaruosius 5 (penkerius) metus </w:t>
            </w:r>
            <w:r w:rsidR="00E01ECD">
              <w:rPr>
                <w:rFonts w:ascii="Times New Roman" w:eastAsia="Times New Roman" w:hAnsi="Times New Roman"/>
                <w:color w:val="000000" w:themeColor="text1"/>
              </w:rPr>
              <w:t>įgyta</w:t>
            </w:r>
            <w:r w:rsidR="00DE6B95" w:rsidRPr="006D29D5">
              <w:rPr>
                <w:rFonts w:ascii="Times New Roman" w:eastAsia="Times New Roman" w:hAnsi="Times New Roman"/>
                <w:color w:val="000000" w:themeColor="text1"/>
              </w:rPr>
              <w:t xml:space="preserve"> </w:t>
            </w:r>
            <w:r w:rsidR="00DE6B95" w:rsidRPr="00B621EA">
              <w:rPr>
                <w:rFonts w:ascii="Times New Roman" w:hAnsi="Times New Roman"/>
              </w:rPr>
              <w:t xml:space="preserve"> </w:t>
            </w:r>
            <w:r w:rsidR="007B1319" w:rsidRPr="00B621EA">
              <w:rPr>
                <w:rFonts w:ascii="Times New Roman" w:hAnsi="Times New Roman"/>
              </w:rPr>
              <w:t>projektavimo</w:t>
            </w:r>
            <w:r w:rsidR="007B1319">
              <w:rPr>
                <w:rFonts w:ascii="Times New Roman" w:hAnsi="Times New Roman"/>
              </w:rPr>
              <w:t xml:space="preserve"> (sistemos architektūrinio sprendimo rengimo) patirtis  </w:t>
            </w:r>
            <w:r w:rsidR="007B1319" w:rsidRPr="00EA0E79">
              <w:rPr>
                <w:rFonts w:ascii="Times New Roman" w:hAnsi="Times New Roman"/>
                <w:bCs/>
              </w:rPr>
              <w:t>kuriant (vystant, tobulinant</w:t>
            </w:r>
            <w:r w:rsidR="007B1319">
              <w:rPr>
                <w:rFonts w:ascii="Times New Roman" w:hAnsi="Times New Roman"/>
                <w:bCs/>
              </w:rPr>
              <w:t>, atnaujinant</w:t>
            </w:r>
            <w:r w:rsidR="007B1319" w:rsidRPr="00EA0E79">
              <w:rPr>
                <w:rFonts w:ascii="Times New Roman" w:hAnsi="Times New Roman"/>
                <w:bCs/>
              </w:rPr>
              <w:t>)</w:t>
            </w:r>
            <w:r w:rsidR="007B1319">
              <w:rPr>
                <w:rFonts w:ascii="Times New Roman" w:hAnsi="Times New Roman"/>
                <w:bCs/>
              </w:rPr>
              <w:t xml:space="preserve"> ir (arba) prižiūrint ir palaikant</w:t>
            </w:r>
            <w:r w:rsidR="007B1319" w:rsidRPr="00EA0E79">
              <w:rPr>
                <w:rFonts w:ascii="Times New Roman" w:hAnsi="Times New Roman"/>
                <w:bCs/>
              </w:rPr>
              <w:t xml:space="preserve"> </w:t>
            </w:r>
            <w:r w:rsidR="007B1319">
              <w:rPr>
                <w:rFonts w:ascii="Times New Roman" w:hAnsi="Times New Roman"/>
                <w:bCs/>
              </w:rPr>
              <w:t xml:space="preserve"> </w:t>
            </w:r>
            <w:r w:rsidR="007B1319" w:rsidRPr="00EA0E79">
              <w:rPr>
                <w:rFonts w:ascii="Times New Roman" w:eastAsia="Batang" w:hAnsi="Times New Roman"/>
              </w:rPr>
              <w:t>informacines</w:t>
            </w:r>
            <w:r w:rsidR="007B1319">
              <w:rPr>
                <w:rFonts w:ascii="Times New Roman" w:eastAsia="Batang" w:hAnsi="Times New Roman"/>
              </w:rPr>
              <w:t xml:space="preserve"> </w:t>
            </w:r>
            <w:r w:rsidR="007B1319" w:rsidRPr="00EA0E79">
              <w:rPr>
                <w:rFonts w:ascii="Times New Roman" w:eastAsia="Batang" w:hAnsi="Times New Roman"/>
              </w:rPr>
              <w:t>sistemas</w:t>
            </w:r>
            <w:r w:rsidR="007B1319">
              <w:rPr>
                <w:rFonts w:ascii="Times New Roman" w:eastAsia="Batang" w:hAnsi="Times New Roman"/>
              </w:rPr>
              <w:t xml:space="preserve">  </w:t>
            </w:r>
            <w:r w:rsidR="007B1319" w:rsidRPr="009727BE">
              <w:rPr>
                <w:rFonts w:ascii="Times New Roman" w:eastAsia="Times New Roman" w:hAnsi="Times New Roman"/>
                <w:color w:val="000000" w:themeColor="text1"/>
              </w:rPr>
              <w:t xml:space="preserve"> </w:t>
            </w:r>
            <w:r w:rsidR="00CF6B2D" w:rsidRPr="009727BE">
              <w:rPr>
                <w:rFonts w:ascii="Times New Roman" w:eastAsia="Times New Roman" w:hAnsi="Times New Roman"/>
                <w:color w:val="000000" w:themeColor="text1"/>
              </w:rPr>
              <w:lastRenderedPageBreak/>
              <w:t xml:space="preserve">(skaičiuojant sutartimis / projektais) </w:t>
            </w:r>
            <w:r w:rsidR="00CF6B2D" w:rsidRPr="009727BE">
              <w:rPr>
                <w:rFonts w:ascii="Times New Roman" w:eastAsia="Times New Roman" w:hAnsi="Times New Roman"/>
                <w:i/>
                <w:iCs/>
                <w:color w:val="000000" w:themeColor="text1"/>
              </w:rPr>
              <w:t>(P1)</w:t>
            </w:r>
            <w:r w:rsidR="00CF6B2D" w:rsidRPr="009727BE">
              <w:rPr>
                <w:rFonts w:ascii="Times New Roman" w:eastAsia="Times New Roman" w:hAnsi="Times New Roman"/>
                <w:color w:val="000000" w:themeColor="text1"/>
              </w:rPr>
              <w:t>.</w:t>
            </w:r>
          </w:p>
        </w:tc>
        <w:tc>
          <w:tcPr>
            <w:tcW w:w="1843" w:type="dxa"/>
            <w:vAlign w:val="center"/>
          </w:tcPr>
          <w:p w14:paraId="6DB418E9" w14:textId="0D129390" w:rsidR="00D918B9" w:rsidRPr="009727BE" w:rsidRDefault="00A40882" w:rsidP="00D918B9">
            <w:pPr>
              <w:pStyle w:val="Pagrindiniotekstotrauka"/>
              <w:tabs>
                <w:tab w:val="left" w:pos="719"/>
                <w:tab w:val="left" w:pos="1620"/>
              </w:tabs>
              <w:spacing w:after="0"/>
              <w:ind w:left="0"/>
              <w:jc w:val="left"/>
              <w:rPr>
                <w:rFonts w:ascii="Times New Roman" w:hAnsi="Times New Roman"/>
              </w:rPr>
            </w:pPr>
            <w:r>
              <w:rPr>
                <w:rFonts w:ascii="Times New Roman" w:hAnsi="Times New Roman"/>
              </w:rPr>
              <w:lastRenderedPageBreak/>
              <w:t>3</w:t>
            </w:r>
          </w:p>
        </w:tc>
        <w:tc>
          <w:tcPr>
            <w:tcW w:w="1554" w:type="dxa"/>
            <w:vAlign w:val="center"/>
          </w:tcPr>
          <w:p w14:paraId="312C9882" w14:textId="148EFCB4" w:rsidR="00D918B9" w:rsidRPr="009727BE" w:rsidRDefault="00D918B9" w:rsidP="00CF6B2D">
            <w:pPr>
              <w:pStyle w:val="Pagrindiniotekstotrauka"/>
              <w:tabs>
                <w:tab w:val="left" w:pos="1134"/>
                <w:tab w:val="left" w:pos="1620"/>
              </w:tabs>
              <w:spacing w:after="0"/>
              <w:ind w:left="0" w:firstLine="173"/>
              <w:jc w:val="left"/>
              <w:rPr>
                <w:rFonts w:ascii="Times New Roman" w:hAnsi="Times New Roman"/>
              </w:rPr>
            </w:pPr>
            <w:r w:rsidRPr="009727BE">
              <w:rPr>
                <w:rFonts w:ascii="Times New Roman" w:hAnsi="Times New Roman"/>
              </w:rPr>
              <w:t>L</w:t>
            </w:r>
            <w:r w:rsidRPr="009727BE">
              <w:rPr>
                <w:rFonts w:ascii="Times New Roman" w:hAnsi="Times New Roman"/>
                <w:vertAlign w:val="subscript"/>
              </w:rPr>
              <w:t>1</w:t>
            </w:r>
            <w:r w:rsidRPr="009727BE">
              <w:rPr>
                <w:rFonts w:ascii="Times New Roman" w:hAnsi="Times New Roman"/>
              </w:rPr>
              <w:t>= 0,</w:t>
            </w:r>
            <w:r w:rsidR="00D6422C">
              <w:rPr>
                <w:rFonts w:ascii="Times New Roman" w:hAnsi="Times New Roman"/>
              </w:rPr>
              <w:t>2</w:t>
            </w:r>
          </w:p>
        </w:tc>
      </w:tr>
      <w:tr w:rsidR="00D918B9" w:rsidRPr="009727BE" w14:paraId="11F113B9" w14:textId="77777777" w:rsidTr="00CF6B2D">
        <w:tc>
          <w:tcPr>
            <w:tcW w:w="1555" w:type="dxa"/>
            <w:vMerge/>
          </w:tcPr>
          <w:p w14:paraId="310F6937" w14:textId="77777777" w:rsidR="00D918B9" w:rsidRPr="009727BE"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37441FC0" w14:textId="77777777" w:rsidR="00D918B9" w:rsidRPr="009727BE"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4B82C824" w14:textId="77777777" w:rsidR="00D918B9" w:rsidRPr="009727BE" w:rsidRDefault="00D918B9" w:rsidP="00796A93">
            <w:pPr>
              <w:pStyle w:val="Pagrindiniotekstotrauka"/>
              <w:tabs>
                <w:tab w:val="left" w:pos="1134"/>
                <w:tab w:val="left" w:pos="1620"/>
              </w:tabs>
              <w:spacing w:after="0"/>
              <w:ind w:left="0" w:hanging="10"/>
              <w:jc w:val="center"/>
              <w:rPr>
                <w:rFonts w:ascii="Times New Roman" w:hAnsi="Times New Roman"/>
              </w:rPr>
            </w:pPr>
            <w:r w:rsidRPr="009727BE">
              <w:rPr>
                <w:rFonts w:ascii="Times New Roman" w:hAnsi="Times New Roman"/>
              </w:rPr>
              <w:t>2.</w:t>
            </w:r>
          </w:p>
        </w:tc>
        <w:tc>
          <w:tcPr>
            <w:tcW w:w="3685" w:type="dxa"/>
          </w:tcPr>
          <w:p w14:paraId="7344DA2D" w14:textId="22CAD961" w:rsidR="00D918B9" w:rsidRPr="009727BE" w:rsidRDefault="00DD3E3E" w:rsidP="00D918B9">
            <w:pPr>
              <w:pStyle w:val="Pagrindiniotekstotrauka"/>
              <w:tabs>
                <w:tab w:val="left" w:pos="1134"/>
                <w:tab w:val="left" w:pos="1620"/>
              </w:tabs>
              <w:spacing w:after="0"/>
              <w:ind w:left="0" w:firstLine="0"/>
              <w:rPr>
                <w:rFonts w:ascii="Times New Roman" w:hAnsi="Times New Roman"/>
              </w:rPr>
            </w:pPr>
            <w:r>
              <w:rPr>
                <w:rFonts w:ascii="Times New Roman" w:hAnsi="Times New Roman"/>
              </w:rPr>
              <w:t>S</w:t>
            </w:r>
            <w:r w:rsidR="00D918B9" w:rsidRPr="009727BE">
              <w:rPr>
                <w:rFonts w:ascii="Times New Roman" w:hAnsi="Times New Roman"/>
              </w:rPr>
              <w:t xml:space="preserve">pecialisto Nr. </w:t>
            </w:r>
            <w:r w:rsidR="00E01ECD">
              <w:rPr>
                <w:rFonts w:ascii="Times New Roman" w:hAnsi="Times New Roman"/>
              </w:rPr>
              <w:t>3</w:t>
            </w:r>
            <w:r w:rsidR="00D918B9" w:rsidRPr="009727BE">
              <w:rPr>
                <w:rFonts w:ascii="Times New Roman" w:hAnsi="Times New Roman"/>
              </w:rPr>
              <w:t xml:space="preserve"> –</w:t>
            </w:r>
            <w:r w:rsidR="00A25D1D" w:rsidRPr="00EA0E79">
              <w:rPr>
                <w:rFonts w:ascii="Times New Roman" w:hAnsi="Times New Roman"/>
              </w:rPr>
              <w:t xml:space="preserve"> veiklos procesų analitiko – </w:t>
            </w:r>
            <w:r w:rsidR="00297494" w:rsidRPr="006D29D5">
              <w:rPr>
                <w:rFonts w:ascii="Times New Roman" w:eastAsia="Times New Roman" w:hAnsi="Times New Roman"/>
                <w:color w:val="000000" w:themeColor="text1"/>
              </w:rPr>
              <w:t xml:space="preserve">per pastaruosius 5 (penkerius) metus </w:t>
            </w:r>
            <w:r w:rsidR="00297494">
              <w:rPr>
                <w:rFonts w:ascii="Times New Roman" w:eastAsia="Times New Roman" w:hAnsi="Times New Roman"/>
                <w:color w:val="000000" w:themeColor="text1"/>
              </w:rPr>
              <w:t>įgyta</w:t>
            </w:r>
            <w:r w:rsidR="00297494" w:rsidRPr="006D29D5">
              <w:rPr>
                <w:rFonts w:ascii="Times New Roman" w:eastAsia="Times New Roman" w:hAnsi="Times New Roman"/>
                <w:color w:val="000000" w:themeColor="text1"/>
              </w:rPr>
              <w:t xml:space="preserve"> </w:t>
            </w:r>
            <w:r w:rsidR="00A25D1D">
              <w:rPr>
                <w:rFonts w:ascii="Times New Roman" w:hAnsi="Times New Roman"/>
              </w:rPr>
              <w:t xml:space="preserve">muitinės rizikos valdymo ir/arba tikrinimo procesų </w:t>
            </w:r>
            <w:r w:rsidR="00A25D1D" w:rsidRPr="00EA0E79">
              <w:rPr>
                <w:rFonts w:ascii="Times New Roman" w:hAnsi="Times New Roman"/>
              </w:rPr>
              <w:t xml:space="preserve">analizės patirtis </w:t>
            </w:r>
            <w:r w:rsidR="00A25D1D" w:rsidRPr="00EA0E79">
              <w:rPr>
                <w:rFonts w:ascii="Times New Roman" w:hAnsi="Times New Roman"/>
                <w:bCs/>
              </w:rPr>
              <w:t>kuriant (vystant, tobulinant</w:t>
            </w:r>
            <w:r w:rsidR="00A25D1D">
              <w:rPr>
                <w:rFonts w:ascii="Times New Roman" w:hAnsi="Times New Roman"/>
                <w:bCs/>
              </w:rPr>
              <w:t>, atnaujinant</w:t>
            </w:r>
            <w:r w:rsidR="00A25D1D" w:rsidRPr="00EA0E79">
              <w:rPr>
                <w:rFonts w:ascii="Times New Roman" w:hAnsi="Times New Roman"/>
                <w:bCs/>
              </w:rPr>
              <w:t>)</w:t>
            </w:r>
            <w:r w:rsidR="00A25D1D">
              <w:rPr>
                <w:rFonts w:ascii="Times New Roman" w:hAnsi="Times New Roman"/>
                <w:bCs/>
              </w:rPr>
              <w:t xml:space="preserve"> ir (arba) prižiūrint ir palaikant</w:t>
            </w:r>
            <w:r w:rsidR="00A25D1D" w:rsidRPr="00EA0E79">
              <w:rPr>
                <w:rFonts w:ascii="Times New Roman" w:hAnsi="Times New Roman"/>
                <w:bCs/>
              </w:rPr>
              <w:t xml:space="preserve"> </w:t>
            </w:r>
            <w:r w:rsidR="00A25D1D">
              <w:rPr>
                <w:rFonts w:ascii="Times New Roman" w:hAnsi="Times New Roman"/>
                <w:bCs/>
              </w:rPr>
              <w:t xml:space="preserve"> </w:t>
            </w:r>
            <w:r w:rsidR="00A25D1D" w:rsidRPr="00EA0E79">
              <w:rPr>
                <w:rFonts w:ascii="Times New Roman" w:eastAsia="Batang" w:hAnsi="Times New Roman"/>
              </w:rPr>
              <w:t>informacines</w:t>
            </w:r>
            <w:r w:rsidR="00A25D1D">
              <w:rPr>
                <w:rFonts w:ascii="Times New Roman" w:eastAsia="Batang" w:hAnsi="Times New Roman"/>
              </w:rPr>
              <w:t xml:space="preserve"> </w:t>
            </w:r>
            <w:r w:rsidR="00A25D1D" w:rsidRPr="00EA0E79">
              <w:rPr>
                <w:rFonts w:ascii="Times New Roman" w:eastAsia="Batang" w:hAnsi="Times New Roman"/>
              </w:rPr>
              <w:t>sistemas</w:t>
            </w:r>
            <w:r w:rsidR="00A25D1D">
              <w:rPr>
                <w:rFonts w:ascii="Times New Roman" w:eastAsia="Batang" w:hAnsi="Times New Roman"/>
              </w:rPr>
              <w:t xml:space="preserve">,  </w:t>
            </w:r>
            <w:r w:rsidR="001A5DFD" w:rsidRPr="009727BE">
              <w:rPr>
                <w:rFonts w:ascii="Times New Roman" w:eastAsia="Times New Roman" w:hAnsi="Times New Roman"/>
                <w:color w:val="000000" w:themeColor="text1"/>
              </w:rPr>
              <w:t xml:space="preserve">(skaičiuojant sutartimis / projektais) </w:t>
            </w:r>
            <w:r w:rsidR="001A5DFD" w:rsidRPr="009727BE">
              <w:rPr>
                <w:rFonts w:ascii="Times New Roman" w:eastAsia="Times New Roman" w:hAnsi="Times New Roman"/>
                <w:i/>
                <w:iCs/>
                <w:color w:val="000000" w:themeColor="text1"/>
              </w:rPr>
              <w:t>(P2)</w:t>
            </w:r>
            <w:r w:rsidR="001A5DFD" w:rsidRPr="009727BE">
              <w:rPr>
                <w:rFonts w:ascii="Times New Roman" w:eastAsia="Times New Roman" w:hAnsi="Times New Roman"/>
                <w:color w:val="000000" w:themeColor="text1"/>
              </w:rPr>
              <w:t>.</w:t>
            </w:r>
          </w:p>
        </w:tc>
        <w:tc>
          <w:tcPr>
            <w:tcW w:w="1843" w:type="dxa"/>
            <w:vAlign w:val="center"/>
          </w:tcPr>
          <w:p w14:paraId="3372ED08" w14:textId="33F7B08C" w:rsidR="00D918B9" w:rsidRPr="009727BE" w:rsidRDefault="00A40882" w:rsidP="00D918B9">
            <w:pPr>
              <w:pStyle w:val="Pagrindiniotekstotrauka"/>
              <w:tabs>
                <w:tab w:val="left" w:pos="719"/>
                <w:tab w:val="left" w:pos="1620"/>
              </w:tabs>
              <w:spacing w:after="0"/>
              <w:ind w:left="0"/>
              <w:jc w:val="left"/>
              <w:rPr>
                <w:rFonts w:ascii="Times New Roman" w:hAnsi="Times New Roman"/>
              </w:rPr>
            </w:pPr>
            <w:r>
              <w:rPr>
                <w:rFonts w:ascii="Times New Roman" w:hAnsi="Times New Roman"/>
              </w:rPr>
              <w:t>3</w:t>
            </w:r>
          </w:p>
        </w:tc>
        <w:tc>
          <w:tcPr>
            <w:tcW w:w="1554" w:type="dxa"/>
            <w:vAlign w:val="center"/>
          </w:tcPr>
          <w:p w14:paraId="5AFC08F9" w14:textId="5A8C0D9B" w:rsidR="00D918B9" w:rsidRPr="009727BE" w:rsidRDefault="00D918B9" w:rsidP="00CF6B2D">
            <w:pPr>
              <w:pStyle w:val="Pagrindiniotekstotrauka"/>
              <w:tabs>
                <w:tab w:val="left" w:pos="1134"/>
                <w:tab w:val="left" w:pos="1620"/>
              </w:tabs>
              <w:spacing w:after="0"/>
              <w:ind w:left="0" w:firstLine="173"/>
              <w:jc w:val="left"/>
              <w:rPr>
                <w:rFonts w:ascii="Times New Roman" w:hAnsi="Times New Roman"/>
              </w:rPr>
            </w:pPr>
            <w:r w:rsidRPr="009727BE">
              <w:rPr>
                <w:rFonts w:ascii="Times New Roman" w:hAnsi="Times New Roman"/>
              </w:rPr>
              <w:t>L</w:t>
            </w:r>
            <w:r w:rsidRPr="009727BE">
              <w:rPr>
                <w:rFonts w:ascii="Times New Roman" w:hAnsi="Times New Roman"/>
                <w:vertAlign w:val="subscript"/>
              </w:rPr>
              <w:t>2</w:t>
            </w:r>
            <w:r w:rsidRPr="009727BE">
              <w:rPr>
                <w:rFonts w:ascii="Times New Roman" w:hAnsi="Times New Roman"/>
              </w:rPr>
              <w:t>= 0,</w:t>
            </w:r>
            <w:r w:rsidR="00931A38">
              <w:rPr>
                <w:rFonts w:ascii="Times New Roman" w:hAnsi="Times New Roman"/>
              </w:rPr>
              <w:t>3</w:t>
            </w:r>
          </w:p>
        </w:tc>
      </w:tr>
      <w:tr w:rsidR="00D918B9" w:rsidRPr="009727BE" w14:paraId="1B85F72F" w14:textId="77777777" w:rsidTr="00CF6B2D">
        <w:tc>
          <w:tcPr>
            <w:tcW w:w="1555" w:type="dxa"/>
            <w:vMerge/>
          </w:tcPr>
          <w:p w14:paraId="688E5CD2" w14:textId="77777777" w:rsidR="00D918B9" w:rsidRPr="009727BE"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388BE278" w14:textId="77777777" w:rsidR="00D918B9" w:rsidRPr="009727BE"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697BEAEF" w14:textId="77777777" w:rsidR="00D918B9" w:rsidRPr="009727BE" w:rsidRDefault="00D918B9" w:rsidP="00796A93">
            <w:pPr>
              <w:pStyle w:val="Pagrindiniotekstotrauka"/>
              <w:tabs>
                <w:tab w:val="left" w:pos="1134"/>
                <w:tab w:val="left" w:pos="1620"/>
              </w:tabs>
              <w:spacing w:after="0"/>
              <w:ind w:left="0" w:hanging="10"/>
              <w:jc w:val="center"/>
              <w:rPr>
                <w:rFonts w:ascii="Times New Roman" w:hAnsi="Times New Roman"/>
              </w:rPr>
            </w:pPr>
            <w:r w:rsidRPr="009727BE">
              <w:rPr>
                <w:rFonts w:ascii="Times New Roman" w:hAnsi="Times New Roman"/>
              </w:rPr>
              <w:t>3.</w:t>
            </w:r>
          </w:p>
        </w:tc>
        <w:tc>
          <w:tcPr>
            <w:tcW w:w="3685" w:type="dxa"/>
          </w:tcPr>
          <w:p w14:paraId="51F0CEC1" w14:textId="49043B4F" w:rsidR="00D918B9" w:rsidRPr="009727BE" w:rsidRDefault="00DD3E3E" w:rsidP="00D918B9">
            <w:pPr>
              <w:pStyle w:val="Pagrindiniotekstotrauka"/>
              <w:tabs>
                <w:tab w:val="left" w:pos="1134"/>
                <w:tab w:val="left" w:pos="1620"/>
              </w:tabs>
              <w:spacing w:after="0"/>
              <w:ind w:left="0" w:firstLine="0"/>
              <w:rPr>
                <w:rFonts w:ascii="Times New Roman" w:hAnsi="Times New Roman"/>
              </w:rPr>
            </w:pPr>
            <w:r>
              <w:rPr>
                <w:rFonts w:ascii="Times New Roman" w:hAnsi="Times New Roman"/>
              </w:rPr>
              <w:t>S</w:t>
            </w:r>
            <w:r w:rsidR="001A5DFD" w:rsidRPr="009727BE">
              <w:rPr>
                <w:rFonts w:ascii="Times New Roman" w:hAnsi="Times New Roman"/>
              </w:rPr>
              <w:t xml:space="preserve">pecialisto Nr. </w:t>
            </w:r>
            <w:r w:rsidR="00297494">
              <w:rPr>
                <w:rFonts w:ascii="Times New Roman" w:hAnsi="Times New Roman"/>
              </w:rPr>
              <w:t>4</w:t>
            </w:r>
            <w:r w:rsidR="006B2710" w:rsidRPr="009727BE">
              <w:rPr>
                <w:rFonts w:ascii="Times New Roman" w:hAnsi="Times New Roman"/>
              </w:rPr>
              <w:t xml:space="preserve"> </w:t>
            </w:r>
            <w:r w:rsidR="00B65A79" w:rsidRPr="009727BE">
              <w:rPr>
                <w:rFonts w:ascii="Times New Roman" w:hAnsi="Times New Roman"/>
              </w:rPr>
              <w:t xml:space="preserve">– </w:t>
            </w:r>
            <w:r w:rsidR="00426443" w:rsidRPr="00EA0E79">
              <w:rPr>
                <w:rFonts w:ascii="Times New Roman" w:hAnsi="Times New Roman"/>
              </w:rPr>
              <w:t xml:space="preserve">duomenų analitiko – </w:t>
            </w:r>
            <w:r w:rsidR="00D034E5" w:rsidRPr="006D29D5">
              <w:rPr>
                <w:rFonts w:ascii="Times New Roman" w:eastAsia="Times New Roman" w:hAnsi="Times New Roman"/>
                <w:color w:val="000000" w:themeColor="text1"/>
              </w:rPr>
              <w:t xml:space="preserve">per pastaruosius 5 (penkerius) metus </w:t>
            </w:r>
            <w:r w:rsidR="00D034E5">
              <w:rPr>
                <w:rFonts w:ascii="Times New Roman" w:eastAsia="Times New Roman" w:hAnsi="Times New Roman"/>
                <w:color w:val="000000" w:themeColor="text1"/>
              </w:rPr>
              <w:t>įgyta</w:t>
            </w:r>
            <w:r w:rsidR="008D56DB">
              <w:rPr>
                <w:rFonts w:ascii="Times New Roman" w:eastAsia="Times New Roman" w:hAnsi="Times New Roman"/>
                <w:color w:val="000000" w:themeColor="text1"/>
              </w:rPr>
              <w:t xml:space="preserve"> </w:t>
            </w:r>
            <w:r w:rsidR="00E1535B" w:rsidRPr="001C7FBE">
              <w:rPr>
                <w:rFonts w:ascii="Times New Roman" w:hAnsi="Times New Roman"/>
              </w:rPr>
              <w:t>krovinių rentgeno vaizdų analizės patirtis kuriant (</w:t>
            </w:r>
            <w:r w:rsidR="00E1535B">
              <w:rPr>
                <w:rFonts w:ascii="Times New Roman" w:hAnsi="Times New Roman"/>
              </w:rPr>
              <w:t xml:space="preserve">vystant, </w:t>
            </w:r>
            <w:r w:rsidR="00E1535B" w:rsidRPr="001C7FBE">
              <w:rPr>
                <w:rFonts w:ascii="Times New Roman" w:hAnsi="Times New Roman"/>
              </w:rPr>
              <w:t>tobulinant</w:t>
            </w:r>
            <w:r w:rsidR="00E1535B">
              <w:rPr>
                <w:rFonts w:ascii="Times New Roman" w:hAnsi="Times New Roman"/>
              </w:rPr>
              <w:t>, atnaujinant</w:t>
            </w:r>
            <w:r w:rsidR="00E1535B" w:rsidRPr="001C7FBE">
              <w:rPr>
                <w:rFonts w:ascii="Times New Roman" w:hAnsi="Times New Roman"/>
              </w:rPr>
              <w:t>)</w:t>
            </w:r>
            <w:r w:rsidR="00E1535B">
              <w:rPr>
                <w:rFonts w:ascii="Times New Roman" w:hAnsi="Times New Roman"/>
              </w:rPr>
              <w:t xml:space="preserve"> ir (arba) prižiūrint ir palaikant</w:t>
            </w:r>
            <w:r w:rsidR="00E1535B" w:rsidRPr="001C7FBE">
              <w:rPr>
                <w:rFonts w:ascii="Times New Roman" w:hAnsi="Times New Roman"/>
              </w:rPr>
              <w:t xml:space="preserve">  informacines sistemas </w:t>
            </w:r>
            <w:r w:rsidR="00E1535B">
              <w:rPr>
                <w:rFonts w:ascii="Times New Roman" w:hAnsi="Times New Roman"/>
              </w:rPr>
              <w:t>ir/</w:t>
            </w:r>
            <w:r w:rsidR="00E1535B" w:rsidRPr="00423577">
              <w:rPr>
                <w:rFonts w:ascii="Times New Roman" w:hAnsi="Times New Roman"/>
              </w:rPr>
              <w:t xml:space="preserve">arba </w:t>
            </w:r>
            <w:r w:rsidR="00E1535B" w:rsidRPr="00BA476A">
              <w:rPr>
                <w:rFonts w:ascii="Times New Roman" w:eastAsia="Calibri" w:hAnsi="Times New Roman"/>
                <w:bCs/>
              </w:rPr>
              <w:t>atliekant darbus pagal einamas  pareigas</w:t>
            </w:r>
            <w:r w:rsidR="00E1535B" w:rsidRPr="001C7FBE">
              <w:rPr>
                <w:rFonts w:ascii="Times New Roman" w:eastAsia="Calibri" w:hAnsi="Times New Roman"/>
                <w:bCs/>
                <w:i/>
                <w:iCs/>
              </w:rPr>
              <w:t xml:space="preserve"> </w:t>
            </w:r>
            <w:r w:rsidR="00E1535B" w:rsidRPr="00C66D53">
              <w:rPr>
                <w:rFonts w:ascii="Times New Roman" w:hAnsi="Times New Roman"/>
              </w:rPr>
              <w:t xml:space="preserve">(skaičiuojant projektais/sutartimis ir/arba vaizdų analizės  atlikimo trukme) </w:t>
            </w:r>
            <w:r w:rsidR="00D034E5" w:rsidRPr="00C66D53">
              <w:rPr>
                <w:rFonts w:ascii="Times New Roman" w:eastAsia="Times New Roman" w:hAnsi="Times New Roman"/>
              </w:rPr>
              <w:t xml:space="preserve"> </w:t>
            </w:r>
            <w:r w:rsidR="00B65A79" w:rsidRPr="009727BE">
              <w:rPr>
                <w:rFonts w:ascii="Times New Roman" w:hAnsi="Times New Roman"/>
                <w:i/>
                <w:iCs/>
              </w:rPr>
              <w:t>(P</w:t>
            </w:r>
            <w:r w:rsidR="00B65A79" w:rsidRPr="009727BE">
              <w:rPr>
                <w:rFonts w:ascii="Times New Roman" w:hAnsi="Times New Roman"/>
                <w:i/>
                <w:iCs/>
                <w:vertAlign w:val="subscript"/>
              </w:rPr>
              <w:t>3</w:t>
            </w:r>
            <w:r w:rsidR="00B65A79" w:rsidRPr="009727BE">
              <w:rPr>
                <w:rFonts w:ascii="Times New Roman" w:hAnsi="Times New Roman"/>
                <w:i/>
                <w:iCs/>
              </w:rPr>
              <w:t>)</w:t>
            </w:r>
            <w:r w:rsidR="00B65A79" w:rsidRPr="009727BE">
              <w:rPr>
                <w:rFonts w:ascii="Times New Roman" w:hAnsi="Times New Roman"/>
                <w:bCs/>
              </w:rPr>
              <w:t>.</w:t>
            </w:r>
          </w:p>
        </w:tc>
        <w:tc>
          <w:tcPr>
            <w:tcW w:w="1843" w:type="dxa"/>
            <w:vAlign w:val="center"/>
          </w:tcPr>
          <w:p w14:paraId="1E38AC97" w14:textId="77779883" w:rsidR="00D918B9" w:rsidRPr="009727BE" w:rsidRDefault="00D034E5" w:rsidP="00D918B9">
            <w:pPr>
              <w:pStyle w:val="Pagrindiniotekstotrauka"/>
              <w:tabs>
                <w:tab w:val="left" w:pos="719"/>
                <w:tab w:val="left" w:pos="1620"/>
              </w:tabs>
              <w:spacing w:after="0"/>
              <w:ind w:left="0"/>
              <w:jc w:val="left"/>
              <w:rPr>
                <w:rFonts w:ascii="Times New Roman" w:hAnsi="Times New Roman"/>
              </w:rPr>
            </w:pPr>
            <w:r>
              <w:rPr>
                <w:rFonts w:ascii="Times New Roman" w:hAnsi="Times New Roman"/>
              </w:rPr>
              <w:t>6</w:t>
            </w:r>
          </w:p>
        </w:tc>
        <w:tc>
          <w:tcPr>
            <w:tcW w:w="1554" w:type="dxa"/>
            <w:vAlign w:val="center"/>
          </w:tcPr>
          <w:p w14:paraId="7F41D499" w14:textId="1E2BA5A4" w:rsidR="00D918B9" w:rsidRPr="009727BE" w:rsidRDefault="00D918B9" w:rsidP="00CF6B2D">
            <w:pPr>
              <w:pStyle w:val="Pagrindiniotekstotrauka"/>
              <w:tabs>
                <w:tab w:val="left" w:pos="1134"/>
                <w:tab w:val="left" w:pos="1620"/>
              </w:tabs>
              <w:spacing w:after="0"/>
              <w:ind w:left="0" w:firstLine="173"/>
              <w:jc w:val="left"/>
              <w:rPr>
                <w:rFonts w:ascii="Times New Roman" w:hAnsi="Times New Roman"/>
              </w:rPr>
            </w:pPr>
            <w:r w:rsidRPr="009727BE">
              <w:rPr>
                <w:rFonts w:ascii="Times New Roman" w:hAnsi="Times New Roman"/>
              </w:rPr>
              <w:t>L</w:t>
            </w:r>
            <w:r w:rsidRPr="009727BE">
              <w:rPr>
                <w:rFonts w:ascii="Times New Roman" w:hAnsi="Times New Roman"/>
                <w:vertAlign w:val="subscript"/>
              </w:rPr>
              <w:t>3</w:t>
            </w:r>
            <w:r w:rsidRPr="009727BE">
              <w:rPr>
                <w:rFonts w:ascii="Times New Roman" w:hAnsi="Times New Roman"/>
              </w:rPr>
              <w:t>= 0,</w:t>
            </w:r>
            <w:r w:rsidR="002E17F4">
              <w:rPr>
                <w:rFonts w:ascii="Times New Roman" w:hAnsi="Times New Roman"/>
              </w:rPr>
              <w:t>3</w:t>
            </w:r>
          </w:p>
        </w:tc>
      </w:tr>
      <w:tr w:rsidR="00D918B9" w:rsidRPr="009727BE" w14:paraId="2BC91B40" w14:textId="77777777" w:rsidTr="00CF6B2D">
        <w:tc>
          <w:tcPr>
            <w:tcW w:w="1555" w:type="dxa"/>
            <w:vMerge/>
          </w:tcPr>
          <w:p w14:paraId="7D687474" w14:textId="77777777" w:rsidR="00D918B9" w:rsidRPr="009727BE"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2B4870B1" w14:textId="77777777" w:rsidR="00D918B9" w:rsidRPr="009727BE"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1517F52B" w14:textId="77777777" w:rsidR="00D918B9" w:rsidRPr="009727BE" w:rsidRDefault="00D918B9" w:rsidP="00796A93">
            <w:pPr>
              <w:pStyle w:val="Pagrindiniotekstotrauka"/>
              <w:tabs>
                <w:tab w:val="left" w:pos="1134"/>
                <w:tab w:val="left" w:pos="1620"/>
              </w:tabs>
              <w:spacing w:after="0"/>
              <w:ind w:left="0" w:hanging="10"/>
              <w:jc w:val="center"/>
              <w:rPr>
                <w:rFonts w:ascii="Times New Roman" w:hAnsi="Times New Roman"/>
              </w:rPr>
            </w:pPr>
            <w:r w:rsidRPr="009727BE">
              <w:rPr>
                <w:rFonts w:ascii="Times New Roman" w:hAnsi="Times New Roman"/>
              </w:rPr>
              <w:t>4.</w:t>
            </w:r>
          </w:p>
        </w:tc>
        <w:tc>
          <w:tcPr>
            <w:tcW w:w="3685" w:type="dxa"/>
          </w:tcPr>
          <w:p w14:paraId="5325354E" w14:textId="2BB20547" w:rsidR="00D918B9" w:rsidRPr="009727BE" w:rsidRDefault="00DD3E3E" w:rsidP="00D918B9">
            <w:pPr>
              <w:pStyle w:val="Pagrindiniotekstotrauka"/>
              <w:tabs>
                <w:tab w:val="left" w:pos="1134"/>
                <w:tab w:val="left" w:pos="1620"/>
              </w:tabs>
              <w:spacing w:after="0"/>
              <w:ind w:left="0" w:firstLine="0"/>
              <w:rPr>
                <w:rFonts w:ascii="Times New Roman" w:hAnsi="Times New Roman"/>
              </w:rPr>
            </w:pPr>
            <w:r>
              <w:rPr>
                <w:rFonts w:ascii="Times New Roman" w:hAnsi="Times New Roman"/>
              </w:rPr>
              <w:t>S</w:t>
            </w:r>
            <w:r w:rsidR="00D918B9" w:rsidRPr="009727BE">
              <w:rPr>
                <w:rFonts w:ascii="Times New Roman" w:hAnsi="Times New Roman"/>
              </w:rPr>
              <w:t xml:space="preserve">pecialisto Nr. </w:t>
            </w:r>
            <w:r w:rsidR="00892260">
              <w:rPr>
                <w:rFonts w:ascii="Times New Roman" w:hAnsi="Times New Roman"/>
              </w:rPr>
              <w:t>5</w:t>
            </w:r>
            <w:r w:rsidR="00D918B9" w:rsidRPr="009727BE">
              <w:rPr>
                <w:rFonts w:ascii="Times New Roman" w:hAnsi="Times New Roman"/>
              </w:rPr>
              <w:t xml:space="preserve"> –</w:t>
            </w:r>
            <w:r w:rsidR="00464DA8">
              <w:rPr>
                <w:rFonts w:ascii="Times New Roman" w:hAnsi="Times New Roman"/>
              </w:rPr>
              <w:t xml:space="preserve"> integravimo specialisto </w:t>
            </w:r>
            <w:r w:rsidR="00464DA8" w:rsidRPr="00EA0E79">
              <w:rPr>
                <w:rFonts w:ascii="Times New Roman" w:hAnsi="Times New Roman"/>
              </w:rPr>
              <w:t xml:space="preserve">– </w:t>
            </w:r>
            <w:r w:rsidR="00D034E5" w:rsidRPr="006D29D5">
              <w:rPr>
                <w:rFonts w:ascii="Times New Roman" w:eastAsia="Times New Roman" w:hAnsi="Times New Roman"/>
                <w:color w:val="000000" w:themeColor="text1"/>
              </w:rPr>
              <w:t xml:space="preserve">per pastaruosius 5 (penkerius) metus </w:t>
            </w:r>
            <w:r w:rsidR="00D034E5">
              <w:rPr>
                <w:rFonts w:ascii="Times New Roman" w:eastAsia="Times New Roman" w:hAnsi="Times New Roman"/>
                <w:color w:val="000000" w:themeColor="text1"/>
              </w:rPr>
              <w:t>įgyta</w:t>
            </w:r>
            <w:r w:rsidR="00BA476A" w:rsidRPr="00EA0E79">
              <w:rPr>
                <w:rFonts w:ascii="Times New Roman" w:hAnsi="Times New Roman"/>
              </w:rPr>
              <w:t xml:space="preserve"> patirtis</w:t>
            </w:r>
            <w:r w:rsidR="00BA476A" w:rsidRPr="004808A9">
              <w:rPr>
                <w:rFonts w:ascii="Times New Roman" w:hAnsi="Times New Roman"/>
              </w:rPr>
              <w:t xml:space="preserve"> kuriant (vystant, </w:t>
            </w:r>
            <w:r w:rsidR="00BA476A">
              <w:rPr>
                <w:rFonts w:ascii="Times New Roman" w:hAnsi="Times New Roman"/>
              </w:rPr>
              <w:t>tobulinant, atnaujinant</w:t>
            </w:r>
            <w:r w:rsidR="00BA476A" w:rsidRPr="004808A9">
              <w:rPr>
                <w:rFonts w:ascii="Times New Roman" w:hAnsi="Times New Roman"/>
              </w:rPr>
              <w:t>) ir (arba) prižiūrint ir palaikant žiniatinklio paslaugas (integracines sąsajas), sukurtas naudojant SOAP</w:t>
            </w:r>
            <w:r w:rsidR="00BA476A">
              <w:rPr>
                <w:rFonts w:ascii="Times New Roman" w:hAnsi="Times New Roman"/>
              </w:rPr>
              <w:t xml:space="preserve"> </w:t>
            </w:r>
            <w:r w:rsidR="00BA476A" w:rsidRPr="004808A9">
              <w:rPr>
                <w:rFonts w:ascii="Times New Roman" w:hAnsi="Times New Roman"/>
              </w:rPr>
              <w:t>protokolą</w:t>
            </w:r>
            <w:r w:rsidR="00D034E5" w:rsidRPr="006D29D5">
              <w:rPr>
                <w:rFonts w:ascii="Times New Roman" w:eastAsia="Times New Roman" w:hAnsi="Times New Roman"/>
                <w:color w:val="000000" w:themeColor="text1"/>
              </w:rPr>
              <w:t xml:space="preserve"> </w:t>
            </w:r>
            <w:r w:rsidR="006B2710" w:rsidRPr="009727BE">
              <w:rPr>
                <w:rFonts w:ascii="Times New Roman" w:eastAsia="Times New Roman" w:hAnsi="Times New Roman"/>
                <w:color w:val="000000" w:themeColor="text1"/>
              </w:rPr>
              <w:t xml:space="preserve">(skaičiuojant sutartimis/ projektais) </w:t>
            </w:r>
            <w:r w:rsidR="006B2710" w:rsidRPr="009727BE">
              <w:rPr>
                <w:rFonts w:ascii="Times New Roman" w:eastAsia="Times New Roman" w:hAnsi="Times New Roman"/>
                <w:i/>
                <w:iCs/>
                <w:color w:val="000000" w:themeColor="text1"/>
              </w:rPr>
              <w:t>(P4)</w:t>
            </w:r>
            <w:r w:rsidR="006B2710" w:rsidRPr="009727BE">
              <w:rPr>
                <w:rFonts w:ascii="Times New Roman" w:eastAsia="Times New Roman" w:hAnsi="Times New Roman"/>
                <w:color w:val="000000" w:themeColor="text1"/>
              </w:rPr>
              <w:t>.</w:t>
            </w:r>
          </w:p>
        </w:tc>
        <w:tc>
          <w:tcPr>
            <w:tcW w:w="1843" w:type="dxa"/>
            <w:vAlign w:val="center"/>
          </w:tcPr>
          <w:p w14:paraId="557AE480" w14:textId="4C74C4CD" w:rsidR="00D918B9" w:rsidRPr="009727BE" w:rsidRDefault="00D034E5" w:rsidP="00D918B9">
            <w:pPr>
              <w:pStyle w:val="Pagrindiniotekstotrauka"/>
              <w:tabs>
                <w:tab w:val="left" w:pos="719"/>
                <w:tab w:val="left" w:pos="1620"/>
              </w:tabs>
              <w:spacing w:after="0"/>
              <w:ind w:left="0"/>
              <w:jc w:val="left"/>
              <w:rPr>
                <w:rFonts w:ascii="Times New Roman" w:hAnsi="Times New Roman"/>
              </w:rPr>
            </w:pPr>
            <w:r>
              <w:rPr>
                <w:rFonts w:ascii="Times New Roman" w:hAnsi="Times New Roman"/>
              </w:rPr>
              <w:t>3</w:t>
            </w:r>
          </w:p>
        </w:tc>
        <w:tc>
          <w:tcPr>
            <w:tcW w:w="1554" w:type="dxa"/>
            <w:vAlign w:val="center"/>
          </w:tcPr>
          <w:p w14:paraId="669CE34E" w14:textId="05F6CEB7" w:rsidR="00D918B9" w:rsidRPr="009727BE" w:rsidRDefault="00D918B9" w:rsidP="00CF6B2D">
            <w:pPr>
              <w:pStyle w:val="Pagrindiniotekstotrauka"/>
              <w:tabs>
                <w:tab w:val="left" w:pos="1134"/>
                <w:tab w:val="left" w:pos="1620"/>
              </w:tabs>
              <w:spacing w:after="0"/>
              <w:ind w:left="0" w:firstLine="173"/>
              <w:jc w:val="left"/>
              <w:rPr>
                <w:rFonts w:ascii="Times New Roman" w:hAnsi="Times New Roman"/>
              </w:rPr>
            </w:pPr>
            <w:r w:rsidRPr="009727BE">
              <w:rPr>
                <w:rFonts w:ascii="Times New Roman" w:hAnsi="Times New Roman"/>
              </w:rPr>
              <w:t>L</w:t>
            </w:r>
            <w:r w:rsidRPr="009727BE">
              <w:rPr>
                <w:rFonts w:ascii="Times New Roman" w:hAnsi="Times New Roman"/>
                <w:vertAlign w:val="subscript"/>
              </w:rPr>
              <w:t>4</w:t>
            </w:r>
            <w:r w:rsidRPr="009727BE">
              <w:rPr>
                <w:rFonts w:ascii="Times New Roman" w:hAnsi="Times New Roman"/>
              </w:rPr>
              <w:t xml:space="preserve"> = 0,</w:t>
            </w:r>
            <w:r w:rsidR="002E17F4">
              <w:rPr>
                <w:rFonts w:ascii="Times New Roman" w:hAnsi="Times New Roman"/>
              </w:rPr>
              <w:t>2</w:t>
            </w:r>
          </w:p>
        </w:tc>
      </w:tr>
    </w:tbl>
    <w:p w14:paraId="78317D27" w14:textId="77777777" w:rsidR="004663EA" w:rsidRPr="009727BE" w:rsidRDefault="004663EA" w:rsidP="004663EA">
      <w:pPr>
        <w:spacing w:after="0" w:line="240" w:lineRule="auto"/>
        <w:ind w:firstLine="567"/>
        <w:jc w:val="both"/>
        <w:rPr>
          <w:rFonts w:ascii="Times New Roman" w:eastAsia="Calibri" w:hAnsi="Times New Roman" w:cs="Times New Roman"/>
          <w:sz w:val="24"/>
          <w:szCs w:val="24"/>
        </w:rPr>
      </w:pPr>
    </w:p>
    <w:p w14:paraId="1617D7ED" w14:textId="40B1F9BD" w:rsidR="00C74318" w:rsidRPr="009727BE" w:rsidRDefault="00C74318" w:rsidP="00C74318">
      <w:pPr>
        <w:tabs>
          <w:tab w:val="left" w:pos="0"/>
        </w:tabs>
        <w:spacing w:after="0" w:line="240" w:lineRule="auto"/>
        <w:ind w:firstLine="709"/>
        <w:contextualSpacing/>
        <w:jc w:val="both"/>
        <w:rPr>
          <w:rFonts w:ascii="Times New Roman" w:eastAsia="Calibri" w:hAnsi="Times New Roman" w:cs="Times New Roman"/>
          <w:i/>
          <w:iCs/>
          <w:sz w:val="24"/>
          <w:szCs w:val="24"/>
        </w:rPr>
      </w:pPr>
      <w:r w:rsidRPr="009727BE">
        <w:rPr>
          <w:rFonts w:ascii="Times New Roman" w:eastAsia="Calibri" w:hAnsi="Times New Roman" w:cs="Times New Roman"/>
          <w:i/>
          <w:iCs/>
          <w:sz w:val="24"/>
          <w:szCs w:val="24"/>
        </w:rPr>
        <w:t>11.4. Pasiūlymo p ekonominis naudingumas (S</w:t>
      </w:r>
      <w:r w:rsidRPr="009727BE">
        <w:rPr>
          <w:rFonts w:ascii="Times New Roman" w:eastAsia="Calibri" w:hAnsi="Times New Roman" w:cs="Times New Roman"/>
          <w:i/>
          <w:iCs/>
          <w:sz w:val="24"/>
          <w:szCs w:val="24"/>
          <w:vertAlign w:val="subscript"/>
        </w:rPr>
        <w:t>p</w:t>
      </w:r>
      <w:r w:rsidRPr="009727BE">
        <w:rPr>
          <w:rFonts w:ascii="Times New Roman" w:eastAsia="Calibri" w:hAnsi="Times New Roman" w:cs="Times New Roman"/>
          <w:i/>
          <w:iCs/>
          <w:sz w:val="24"/>
          <w:szCs w:val="24"/>
        </w:rPr>
        <w:t xml:space="preserve">) apskaičiuojamas sudedant </w:t>
      </w:r>
      <w:r w:rsidR="00365D9B" w:rsidRPr="009727BE">
        <w:rPr>
          <w:rFonts w:ascii="Times New Roman" w:eastAsia="Calibri" w:hAnsi="Times New Roman" w:cs="Times New Roman"/>
          <w:i/>
          <w:iCs/>
          <w:sz w:val="24"/>
          <w:szCs w:val="24"/>
        </w:rPr>
        <w:t>tei</w:t>
      </w:r>
      <w:r w:rsidRPr="009727BE">
        <w:rPr>
          <w:rFonts w:ascii="Times New Roman" w:eastAsia="Calibri" w:hAnsi="Times New Roman" w:cs="Times New Roman"/>
          <w:i/>
          <w:iCs/>
          <w:sz w:val="24"/>
          <w:szCs w:val="24"/>
        </w:rPr>
        <w:t xml:space="preserve">kėjo pasiūlymo </w:t>
      </w:r>
      <w:r w:rsidRPr="009727BE">
        <w:rPr>
          <w:rFonts w:ascii="Times New Roman" w:eastAsia="Calibri" w:hAnsi="Times New Roman" w:cs="Times New Roman"/>
          <w:i/>
          <w:iCs/>
          <w:sz w:val="24"/>
          <w:szCs w:val="24"/>
          <w:u w:val="single"/>
        </w:rPr>
        <w:t>kainos kriterijaus vertinimo (C</w:t>
      </w:r>
      <w:r w:rsidRPr="009727BE">
        <w:rPr>
          <w:rFonts w:ascii="Times New Roman" w:eastAsia="Calibri" w:hAnsi="Times New Roman" w:cs="Times New Roman"/>
          <w:i/>
          <w:iCs/>
          <w:sz w:val="24"/>
          <w:szCs w:val="24"/>
          <w:u w:val="single"/>
          <w:vertAlign w:val="subscript"/>
        </w:rPr>
        <w:t>p</w:t>
      </w:r>
      <w:r w:rsidRPr="009727BE">
        <w:rPr>
          <w:rFonts w:ascii="Times New Roman" w:eastAsia="Calibri" w:hAnsi="Times New Roman" w:cs="Times New Roman"/>
          <w:i/>
          <w:iCs/>
          <w:sz w:val="24"/>
          <w:szCs w:val="24"/>
          <w:u w:val="single"/>
        </w:rPr>
        <w:t>)</w:t>
      </w:r>
      <w:r w:rsidRPr="009727BE">
        <w:rPr>
          <w:rFonts w:ascii="Times New Roman" w:eastAsia="Calibri" w:hAnsi="Times New Roman" w:cs="Times New Roman"/>
          <w:i/>
          <w:iCs/>
          <w:sz w:val="24"/>
          <w:szCs w:val="24"/>
        </w:rPr>
        <w:t xml:space="preserve"> ir kokybės kriterijaus</w:t>
      </w:r>
      <w:r w:rsidRPr="009727BE">
        <w:rPr>
          <w:rFonts w:ascii="Times New Roman" w:eastAsia="Calibri" w:hAnsi="Times New Roman" w:cs="Times New Roman"/>
          <w:i/>
          <w:iCs/>
          <w:sz w:val="24"/>
          <w:szCs w:val="24"/>
          <w:u w:val="single"/>
        </w:rPr>
        <w:t xml:space="preserve"> vertinimo (T</w:t>
      </w:r>
      <w:r w:rsidRPr="009727BE">
        <w:rPr>
          <w:rFonts w:ascii="Times New Roman" w:eastAsia="Calibri" w:hAnsi="Times New Roman" w:cs="Times New Roman"/>
          <w:i/>
          <w:iCs/>
          <w:sz w:val="24"/>
          <w:szCs w:val="24"/>
          <w:u w:val="single"/>
          <w:vertAlign w:val="subscript"/>
        </w:rPr>
        <w:t>p</w:t>
      </w:r>
      <w:r w:rsidRPr="009727BE">
        <w:rPr>
          <w:rFonts w:ascii="Times New Roman" w:eastAsia="Calibri" w:hAnsi="Times New Roman" w:cs="Times New Roman"/>
          <w:i/>
          <w:iCs/>
          <w:sz w:val="24"/>
          <w:szCs w:val="24"/>
          <w:u w:val="single"/>
        </w:rPr>
        <w:t>) balus</w:t>
      </w:r>
      <w:r w:rsidRPr="009727BE">
        <w:rPr>
          <w:rFonts w:ascii="Times New Roman" w:eastAsia="Calibri" w:hAnsi="Times New Roman" w:cs="Times New Roman"/>
          <w:i/>
          <w:iCs/>
          <w:sz w:val="24"/>
          <w:szCs w:val="24"/>
        </w:rPr>
        <w:t>:</w:t>
      </w:r>
    </w:p>
    <w:p w14:paraId="2BC36C20" w14:textId="77777777" w:rsidR="00C74318" w:rsidRPr="009727BE" w:rsidRDefault="00000000" w:rsidP="00C74318">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S</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T</m:t>
            </m:r>
          </m:e>
          <m:sub>
            <m:r>
              <m:rPr>
                <m:nor/>
              </m:rPr>
              <w:rPr>
                <w:rFonts w:ascii="Times New Roman" w:eastAsia="Calibri" w:hAnsi="Times New Roman" w:cs="Times New Roman"/>
                <w:bCs/>
                <w:i/>
                <w:iCs/>
                <w:sz w:val="24"/>
                <w:szCs w:val="24"/>
              </w:rPr>
              <m:t>p</m:t>
            </m:r>
          </m:sub>
        </m:sSub>
      </m:oMath>
      <w:r w:rsidR="00C74318" w:rsidRPr="009727BE">
        <w:rPr>
          <w:rFonts w:ascii="Times New Roman" w:eastAsia="Times New Roman" w:hAnsi="Times New Roman" w:cs="Times New Roman"/>
          <w:bCs/>
          <w:i/>
          <w:iCs/>
          <w:sz w:val="24"/>
          <w:szCs w:val="24"/>
        </w:rPr>
        <w:t xml:space="preserve">, </w:t>
      </w:r>
      <w:r w:rsidR="00C74318" w:rsidRPr="009727BE">
        <w:rPr>
          <w:rFonts w:ascii="Times New Roman" w:eastAsia="Calibri" w:hAnsi="Times New Roman" w:cs="Times New Roman"/>
          <w:i/>
          <w:iCs/>
          <w:sz w:val="24"/>
          <w:szCs w:val="24"/>
        </w:rPr>
        <w:t>kur p – pasiūlymo numeris nuo 1 iki n.</w:t>
      </w:r>
    </w:p>
    <w:p w14:paraId="0317D6FA" w14:textId="77777777" w:rsidR="00C74318" w:rsidRPr="009727BE" w:rsidRDefault="00C74318" w:rsidP="00C74318">
      <w:pPr>
        <w:tabs>
          <w:tab w:val="left" w:pos="0"/>
          <w:tab w:val="left" w:pos="426"/>
        </w:tabs>
        <w:spacing w:after="0" w:line="240" w:lineRule="auto"/>
        <w:ind w:firstLine="709"/>
        <w:jc w:val="both"/>
        <w:rPr>
          <w:rFonts w:ascii="Times New Roman" w:eastAsia="Calibri" w:hAnsi="Times New Roman" w:cs="Times New Roman"/>
          <w:i/>
          <w:iCs/>
          <w:sz w:val="24"/>
          <w:szCs w:val="24"/>
        </w:rPr>
      </w:pPr>
      <w:r w:rsidRPr="009727BE">
        <w:rPr>
          <w:rFonts w:ascii="Times New Roman" w:eastAsia="Calibri" w:hAnsi="Times New Roman" w:cs="Times New Roman"/>
          <w:i/>
          <w:iCs/>
          <w:sz w:val="24"/>
          <w:szCs w:val="24"/>
        </w:rPr>
        <w:t xml:space="preserve">Pasiūlymo </w:t>
      </w:r>
      <w:r w:rsidRPr="009727BE">
        <w:rPr>
          <w:rFonts w:ascii="Times New Roman" w:eastAsia="Calibri" w:hAnsi="Times New Roman" w:cs="Times New Roman"/>
          <w:i/>
          <w:iCs/>
          <w:sz w:val="24"/>
          <w:szCs w:val="24"/>
          <w:u w:val="single"/>
        </w:rPr>
        <w:t>kainos kriterijaus vertinimo (C</w:t>
      </w:r>
      <w:r w:rsidRPr="009727BE">
        <w:rPr>
          <w:rFonts w:ascii="Times New Roman" w:eastAsia="Calibri" w:hAnsi="Times New Roman" w:cs="Times New Roman"/>
          <w:i/>
          <w:iCs/>
          <w:sz w:val="24"/>
          <w:szCs w:val="24"/>
          <w:u w:val="single"/>
          <w:vertAlign w:val="subscript"/>
        </w:rPr>
        <w:t>p</w:t>
      </w:r>
      <w:r w:rsidRPr="009727BE">
        <w:rPr>
          <w:rFonts w:ascii="Times New Roman" w:eastAsia="Calibri" w:hAnsi="Times New Roman" w:cs="Times New Roman"/>
          <w:i/>
          <w:iCs/>
          <w:sz w:val="24"/>
          <w:szCs w:val="24"/>
          <w:u w:val="single"/>
        </w:rPr>
        <w:t>) balai</w:t>
      </w:r>
      <w:r w:rsidRPr="009727BE">
        <w:rPr>
          <w:rFonts w:ascii="Times New Roman" w:eastAsia="Calibri" w:hAnsi="Times New Roman" w:cs="Times New Roman"/>
          <w:i/>
          <w:iCs/>
          <w:sz w:val="24"/>
          <w:szCs w:val="24"/>
        </w:rPr>
        <w:t xml:space="preserve"> apskaičiuojami mažiausios pasiūlytos kainos (c</w:t>
      </w:r>
      <w:r w:rsidRPr="009727BE">
        <w:rPr>
          <w:rFonts w:ascii="Times New Roman" w:eastAsia="Calibri" w:hAnsi="Times New Roman" w:cs="Times New Roman"/>
          <w:i/>
          <w:iCs/>
          <w:sz w:val="24"/>
          <w:szCs w:val="24"/>
          <w:vertAlign w:val="subscript"/>
        </w:rPr>
        <w:t>min</w:t>
      </w:r>
      <w:r w:rsidRPr="009727BE">
        <w:rPr>
          <w:rFonts w:ascii="Times New Roman" w:eastAsia="Calibri" w:hAnsi="Times New Roman" w:cs="Times New Roman"/>
          <w:i/>
          <w:iCs/>
          <w:sz w:val="24"/>
          <w:szCs w:val="24"/>
        </w:rPr>
        <w:t>) ir vertinamo pasiūlymo kainos (c</w:t>
      </w:r>
      <w:r w:rsidRPr="009727BE">
        <w:rPr>
          <w:rFonts w:ascii="Times New Roman" w:eastAsia="Calibri" w:hAnsi="Times New Roman" w:cs="Times New Roman"/>
          <w:i/>
          <w:iCs/>
          <w:sz w:val="24"/>
          <w:szCs w:val="24"/>
          <w:vertAlign w:val="subscript"/>
        </w:rPr>
        <w:t>p</w:t>
      </w:r>
      <w:r w:rsidRPr="009727BE">
        <w:rPr>
          <w:rFonts w:ascii="Times New Roman" w:eastAsia="Calibri" w:hAnsi="Times New Roman" w:cs="Times New Roman"/>
          <w:i/>
          <w:iCs/>
          <w:sz w:val="24"/>
          <w:szCs w:val="24"/>
        </w:rPr>
        <w:t>) santykį padauginant iš kainos kriterijaus lyginamojo svorio (X):</w:t>
      </w:r>
    </w:p>
    <w:p w14:paraId="449EF602" w14:textId="77777777" w:rsidR="00C74318" w:rsidRPr="009727BE" w:rsidRDefault="00000000" w:rsidP="00C74318">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min</m:t>
                </m:r>
              </m:sub>
            </m:sSub>
          </m:num>
          <m:den>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den>
        </m:f>
        <m:r>
          <m:rPr>
            <m:nor/>
          </m:rPr>
          <w:rPr>
            <w:rFonts w:ascii="Times New Roman" w:eastAsia="Calibri" w:hAnsi="Times New Roman" w:cs="Times New Roman"/>
            <w:bCs/>
            <w:i/>
            <w:iCs/>
            <w:sz w:val="24"/>
            <w:szCs w:val="24"/>
          </w:rPr>
          <m:t>×X</m:t>
        </m:r>
      </m:oMath>
      <w:r w:rsidR="00C74318" w:rsidRPr="009727BE">
        <w:rPr>
          <w:rFonts w:ascii="Times New Roman" w:eastAsia="Calibri" w:hAnsi="Times New Roman" w:cs="Times New Roman"/>
          <w:bCs/>
          <w:i/>
          <w:iCs/>
          <w:sz w:val="24"/>
          <w:szCs w:val="24"/>
        </w:rPr>
        <w:t xml:space="preserve">, </w:t>
      </w:r>
      <w:r w:rsidR="00C74318" w:rsidRPr="009727BE">
        <w:rPr>
          <w:rFonts w:ascii="Times New Roman" w:eastAsia="Calibri" w:hAnsi="Times New Roman" w:cs="Times New Roman"/>
          <w:i/>
          <w:iCs/>
          <w:sz w:val="24"/>
          <w:szCs w:val="24"/>
        </w:rPr>
        <w:t>kur p  – pasiūlymo numeris nuo 1 iki n.</w:t>
      </w:r>
    </w:p>
    <w:p w14:paraId="2150859E" w14:textId="77777777" w:rsidR="00C74318" w:rsidRPr="009727BE" w:rsidRDefault="00C74318" w:rsidP="00C74318">
      <w:pPr>
        <w:tabs>
          <w:tab w:val="left" w:pos="426"/>
          <w:tab w:val="left" w:pos="709"/>
        </w:tabs>
        <w:spacing w:after="0" w:line="240" w:lineRule="auto"/>
        <w:ind w:firstLine="709"/>
        <w:jc w:val="both"/>
        <w:rPr>
          <w:rFonts w:ascii="Times New Roman" w:eastAsia="Calibri" w:hAnsi="Times New Roman" w:cs="Times New Roman"/>
          <w:i/>
          <w:iCs/>
          <w:sz w:val="24"/>
          <w:szCs w:val="24"/>
        </w:rPr>
      </w:pPr>
      <w:r w:rsidRPr="009727BE">
        <w:rPr>
          <w:rFonts w:ascii="Times New Roman" w:eastAsia="Calibri" w:hAnsi="Times New Roman" w:cs="Times New Roman"/>
          <w:i/>
          <w:iCs/>
          <w:sz w:val="24"/>
          <w:szCs w:val="24"/>
        </w:rPr>
        <w:t xml:space="preserve">Pasiūlymo </w:t>
      </w:r>
      <w:r w:rsidRPr="009727BE">
        <w:rPr>
          <w:rFonts w:ascii="Times New Roman" w:eastAsia="Calibri" w:hAnsi="Times New Roman" w:cs="Times New Roman"/>
          <w:i/>
          <w:iCs/>
          <w:sz w:val="24"/>
          <w:szCs w:val="24"/>
          <w:u w:val="single"/>
        </w:rPr>
        <w:t>kokybės kriterijaus vertinimo (T</w:t>
      </w:r>
      <w:r w:rsidRPr="009727BE">
        <w:rPr>
          <w:rFonts w:ascii="Times New Roman" w:eastAsia="Calibri" w:hAnsi="Times New Roman" w:cs="Times New Roman"/>
          <w:i/>
          <w:iCs/>
          <w:sz w:val="24"/>
          <w:szCs w:val="24"/>
          <w:u w:val="single"/>
          <w:vertAlign w:val="subscript"/>
        </w:rPr>
        <w:t>p</w:t>
      </w:r>
      <w:r w:rsidRPr="009727BE">
        <w:rPr>
          <w:rFonts w:ascii="Times New Roman" w:eastAsia="Calibri" w:hAnsi="Times New Roman" w:cs="Times New Roman"/>
          <w:i/>
          <w:iCs/>
          <w:sz w:val="24"/>
          <w:szCs w:val="24"/>
          <w:u w:val="single"/>
        </w:rPr>
        <w:t>) balai</w:t>
      </w:r>
      <w:r w:rsidRPr="009727BE">
        <w:rPr>
          <w:rFonts w:ascii="Times New Roman" w:eastAsia="Calibri" w:hAnsi="Times New Roman" w:cs="Times New Roman"/>
          <w:i/>
          <w:iCs/>
          <w:sz w:val="24"/>
          <w:szCs w:val="24"/>
        </w:rPr>
        <w:t xml:space="preserve"> apskaičiuojamai visų šio kriterijaus parametrų (P</w:t>
      </w:r>
      <w:r w:rsidRPr="009727BE">
        <w:rPr>
          <w:rFonts w:ascii="Times New Roman" w:eastAsia="Calibri" w:hAnsi="Times New Roman" w:cs="Times New Roman"/>
          <w:i/>
          <w:iCs/>
          <w:sz w:val="24"/>
          <w:szCs w:val="24"/>
          <w:vertAlign w:val="subscript"/>
        </w:rPr>
        <w:t>p</w:t>
      </w:r>
      <w:r w:rsidRPr="009727BE">
        <w:rPr>
          <w:rFonts w:ascii="Times New Roman" w:eastAsia="Calibri" w:hAnsi="Times New Roman" w:cs="Times New Roman"/>
          <w:i/>
          <w:iCs/>
          <w:sz w:val="24"/>
          <w:szCs w:val="24"/>
        </w:rPr>
        <w:t>) sumą padauginus iš vertinimo kriterijaus lyginamojo svorio (Y):</w:t>
      </w:r>
    </w:p>
    <w:p w14:paraId="2922D58B" w14:textId="3C1372DB" w:rsidR="00C74318" w:rsidRPr="009727BE" w:rsidRDefault="00000000" w:rsidP="00C74318">
      <w:pPr>
        <w:tabs>
          <w:tab w:val="left" w:pos="567"/>
        </w:tabs>
        <w:spacing w:after="0" w:line="240" w:lineRule="auto"/>
        <w:ind w:firstLine="706"/>
        <w:jc w:val="both"/>
        <w:rPr>
          <w:rFonts w:ascii="Times New Roman" w:eastAsia="Calibri" w:hAnsi="Times New Roman" w:cs="Times New Roman"/>
          <w:i/>
          <w:sz w:val="24"/>
          <w:szCs w:val="24"/>
        </w:rPr>
      </w:pPr>
      <m:oMath>
        <m:sSub>
          <m:sSubPr>
            <m:ctrlPr>
              <w:rPr>
                <w:rFonts w:ascii="Cambria Math" w:eastAsia="Calibri" w:hAnsi="Cambria Math" w:cs="Times New Roman"/>
                <w:bCs/>
                <w:i/>
                <w:sz w:val="24"/>
                <w:szCs w:val="24"/>
              </w:rPr>
            </m:ctrlPr>
          </m:sSubPr>
          <m:e>
            <m:r>
              <m:rPr>
                <m:nor/>
              </m:rPr>
              <w:rPr>
                <w:rFonts w:ascii="Times New Roman" w:eastAsia="Calibri" w:hAnsi="Times New Roman" w:cs="Times New Roman"/>
                <w:bCs/>
                <w:i/>
                <w:sz w:val="24"/>
                <w:szCs w:val="24"/>
              </w:rPr>
              <m:t>T</m:t>
            </m:r>
          </m:e>
          <m:sub>
            <m:r>
              <m:rPr>
                <m:nor/>
              </m:rPr>
              <w:rPr>
                <w:rFonts w:ascii="Times New Roman" w:eastAsia="Calibri" w:hAnsi="Times New Roman" w:cs="Times New Roman"/>
                <w:bCs/>
                <w:i/>
                <w:sz w:val="24"/>
                <w:szCs w:val="24"/>
              </w:rPr>
              <m:t>p</m:t>
            </m:r>
          </m:sub>
        </m:sSub>
        <m:r>
          <m:rPr>
            <m:nor/>
          </m:rPr>
          <w:rPr>
            <w:rFonts w:ascii="Times New Roman" w:eastAsia="Calibri" w:hAnsi="Times New Roman" w:cs="Times New Roman"/>
            <w:i/>
            <w:sz w:val="24"/>
            <w:szCs w:val="24"/>
          </w:rPr>
          <m:t>=</m:t>
        </m:r>
        <m:d>
          <m:dPr>
            <m:ctrlPr>
              <w:rPr>
                <w:rFonts w:ascii="Cambria Math" w:eastAsia="Calibri" w:hAnsi="Cambria Math" w:cs="Times New Roman"/>
                <w:i/>
                <w:sz w:val="24"/>
                <w:szCs w:val="24"/>
              </w:rPr>
            </m:ctrlPr>
          </m:dPr>
          <m:e>
            <m:nary>
              <m:naryPr>
                <m:chr m:val="∑"/>
                <m:limLoc m:val="undOvr"/>
                <m:ctrlPr>
                  <w:rPr>
                    <w:rFonts w:ascii="Cambria Math" w:eastAsia="Calibri" w:hAnsi="Cambria Math" w:cs="Times New Roman"/>
                    <w:i/>
                    <w:sz w:val="24"/>
                    <w:szCs w:val="24"/>
                  </w:rPr>
                </m:ctrlPr>
              </m:naryPr>
              <m:sub>
                <m:r>
                  <m:rPr>
                    <m:nor/>
                  </m:rPr>
                  <w:rPr>
                    <w:rFonts w:ascii="Times New Roman" w:eastAsia="Calibri" w:hAnsi="Times New Roman" w:cs="Times New Roman"/>
                    <w:i/>
                    <w:sz w:val="24"/>
                    <w:szCs w:val="24"/>
                  </w:rPr>
                  <m:t>s=1</m:t>
                </m:r>
              </m:sub>
              <m:sup>
                <m:r>
                  <w:rPr>
                    <w:rFonts w:ascii="Cambria Math" w:eastAsia="Calibri" w:hAnsi="Cambria Math" w:cs="Times New Roman"/>
                    <w:sz w:val="24"/>
                    <w:szCs w:val="24"/>
                  </w:rPr>
                  <m:t>5</m:t>
                </m:r>
              </m:sup>
              <m:e>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P</m:t>
                    </m:r>
                  </m:e>
                  <m:sub>
                    <m:r>
                      <m:rPr>
                        <m:nor/>
                      </m:rPr>
                      <w:rPr>
                        <w:rFonts w:ascii="Times New Roman" w:eastAsia="Calibri" w:hAnsi="Times New Roman" w:cs="Times New Roman"/>
                        <w:i/>
                        <w:sz w:val="24"/>
                        <w:szCs w:val="24"/>
                      </w:rPr>
                      <m:t>s, p</m:t>
                    </m:r>
                  </m:sub>
                </m:sSub>
              </m:e>
            </m:nary>
          </m:e>
        </m:d>
        <m:r>
          <m:rPr>
            <m:nor/>
          </m:rPr>
          <w:rPr>
            <w:rFonts w:ascii="Times New Roman" w:eastAsia="Calibri" w:hAnsi="Times New Roman" w:cs="Times New Roman"/>
            <w:i/>
            <w:sz w:val="24"/>
            <w:szCs w:val="24"/>
          </w:rPr>
          <m:t>×Y</m:t>
        </m:r>
      </m:oMath>
      <w:r w:rsidR="00C74318" w:rsidRPr="009727BE">
        <w:rPr>
          <w:rFonts w:ascii="Times New Roman" w:eastAsia="Calibri" w:hAnsi="Times New Roman" w:cs="Times New Roman"/>
          <w:i/>
          <w:sz w:val="24"/>
          <w:szCs w:val="24"/>
        </w:rPr>
        <w:t xml:space="preserve">, kur s vertinimo kiekybės parametro P eilės numeris, p – pasiūlymo numeris nuo 1 iki n. </w:t>
      </w:r>
    </w:p>
    <w:p w14:paraId="3866F27D" w14:textId="0BE92D77" w:rsidR="00C74318" w:rsidRPr="009727BE" w:rsidRDefault="00C74318" w:rsidP="00C74318">
      <w:pPr>
        <w:tabs>
          <w:tab w:val="left" w:pos="567"/>
        </w:tabs>
        <w:spacing w:after="0" w:line="240" w:lineRule="auto"/>
        <w:ind w:firstLine="709"/>
        <w:jc w:val="both"/>
        <w:rPr>
          <w:rFonts w:ascii="Times New Roman" w:eastAsia="Calibri" w:hAnsi="Times New Roman" w:cs="Times New Roman"/>
          <w:i/>
          <w:sz w:val="24"/>
          <w:szCs w:val="24"/>
        </w:rPr>
      </w:pPr>
      <w:r w:rsidRPr="009727BE">
        <w:rPr>
          <w:rFonts w:ascii="Times New Roman" w:eastAsia="Calibri" w:hAnsi="Times New Roman" w:cs="Times New Roman"/>
          <w:i/>
          <w:sz w:val="24"/>
          <w:szCs w:val="24"/>
        </w:rPr>
        <w:t>Kokybės kriterijaus parametro įvertinimas (P</w:t>
      </w:r>
      <w:r w:rsidRPr="009727BE">
        <w:rPr>
          <w:rFonts w:ascii="Times New Roman" w:eastAsia="Calibri" w:hAnsi="Times New Roman" w:cs="Times New Roman"/>
          <w:i/>
          <w:sz w:val="24"/>
          <w:szCs w:val="24"/>
          <w:vertAlign w:val="subscript"/>
        </w:rPr>
        <w:t>s, p</w:t>
      </w:r>
      <w:r w:rsidRPr="009727BE">
        <w:rPr>
          <w:rFonts w:ascii="Times New Roman" w:eastAsia="Calibri" w:hAnsi="Times New Roman" w:cs="Times New Roman"/>
          <w:i/>
          <w:sz w:val="24"/>
          <w:szCs w:val="24"/>
        </w:rPr>
        <w:t>) apskaičiuojamas parametro reikšmę (R</w:t>
      </w:r>
      <w:r w:rsidRPr="009727BE">
        <w:rPr>
          <w:rFonts w:ascii="Times New Roman" w:eastAsia="Calibri" w:hAnsi="Times New Roman" w:cs="Times New Roman"/>
          <w:i/>
          <w:sz w:val="24"/>
          <w:szCs w:val="24"/>
          <w:vertAlign w:val="subscript"/>
        </w:rPr>
        <w:t>s, p</w:t>
      </w:r>
      <w:r w:rsidRPr="009727BE">
        <w:rPr>
          <w:rFonts w:ascii="Times New Roman" w:eastAsia="Calibri" w:hAnsi="Times New Roman" w:cs="Times New Roman"/>
          <w:i/>
          <w:sz w:val="24"/>
          <w:szCs w:val="24"/>
        </w:rPr>
        <w:t xml:space="preserve"> – parametro p visų ekspertų įvertinimų vidurkis) padalinus iš maksimalaus suteikiamo parametro P</w:t>
      </w:r>
      <w:r w:rsidRPr="009727BE">
        <w:rPr>
          <w:rFonts w:ascii="Times New Roman" w:eastAsia="Calibri" w:hAnsi="Times New Roman" w:cs="Times New Roman"/>
          <w:i/>
          <w:sz w:val="24"/>
          <w:szCs w:val="24"/>
          <w:vertAlign w:val="subscript"/>
        </w:rPr>
        <w:t>s</w:t>
      </w:r>
      <w:r w:rsidRPr="009727BE">
        <w:rPr>
          <w:rFonts w:ascii="Times New Roman" w:eastAsia="Calibri" w:hAnsi="Times New Roman" w:cs="Times New Roman"/>
          <w:i/>
          <w:sz w:val="24"/>
          <w:szCs w:val="24"/>
        </w:rPr>
        <w:t xml:space="preserve"> balų skaičiaus (R</w:t>
      </w:r>
      <w:r w:rsidRPr="009727BE">
        <w:rPr>
          <w:rFonts w:ascii="Times New Roman" w:eastAsia="Calibri" w:hAnsi="Times New Roman" w:cs="Times New Roman"/>
          <w:i/>
          <w:sz w:val="24"/>
          <w:szCs w:val="24"/>
          <w:vertAlign w:val="subscript"/>
        </w:rPr>
        <w:t>s, max</w:t>
      </w:r>
      <w:r w:rsidRPr="009727BE">
        <w:rPr>
          <w:rFonts w:ascii="Times New Roman" w:eastAsia="Calibri" w:hAnsi="Times New Roman" w:cs="Times New Roman"/>
          <w:i/>
          <w:sz w:val="24"/>
          <w:szCs w:val="24"/>
        </w:rPr>
        <w:t>) ir padauginus iš vertinamo kriterijaus  parametro lyginamojo svorio (L</w:t>
      </w:r>
      <w:r w:rsidRPr="009727BE">
        <w:rPr>
          <w:rFonts w:ascii="Times New Roman" w:eastAsia="Calibri" w:hAnsi="Times New Roman" w:cs="Times New Roman"/>
          <w:i/>
          <w:sz w:val="24"/>
          <w:szCs w:val="24"/>
          <w:vertAlign w:val="subscript"/>
        </w:rPr>
        <w:t>s</w:t>
      </w:r>
      <w:r w:rsidRPr="009727BE">
        <w:rPr>
          <w:rFonts w:ascii="Times New Roman" w:eastAsia="Calibri" w:hAnsi="Times New Roman" w:cs="Times New Roman"/>
          <w:i/>
          <w:sz w:val="24"/>
          <w:szCs w:val="24"/>
        </w:rPr>
        <w:t xml:space="preserve">): </w:t>
      </w:r>
    </w:p>
    <w:p w14:paraId="607179B4" w14:textId="77777777" w:rsidR="00C74318" w:rsidRPr="009727BE" w:rsidRDefault="00000000" w:rsidP="00C74318">
      <w:pPr>
        <w:tabs>
          <w:tab w:val="left" w:pos="567"/>
        </w:tabs>
        <w:spacing w:after="0" w:line="240" w:lineRule="auto"/>
        <w:ind w:firstLine="709"/>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P</m:t>
            </m:r>
          </m:e>
          <m:sub>
            <m:r>
              <m:rPr>
                <m:nor/>
              </m:rPr>
              <w:rPr>
                <w:rFonts w:ascii="Times New Roman" w:eastAsia="Calibri" w:hAnsi="Times New Roman" w:cs="Times New Roman"/>
                <w:i/>
                <w:sz w:val="24"/>
                <w:szCs w:val="24"/>
              </w:rPr>
              <m:t>s, p</m:t>
            </m:r>
          </m:sub>
        </m:sSub>
        <m:r>
          <m:rPr>
            <m:nor/>
          </m:rPr>
          <w:rPr>
            <w:rFonts w:ascii="Times New Roman" w:eastAsia="Calibri" w:hAnsi="Times New Roman" w:cs="Times New Roman"/>
            <w:i/>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R</m:t>
                </m:r>
              </m:e>
              <m:sub>
                <m:r>
                  <m:rPr>
                    <m:nor/>
                  </m:rPr>
                  <w:rPr>
                    <w:rFonts w:ascii="Times New Roman" w:eastAsia="Calibri" w:hAnsi="Times New Roman" w:cs="Times New Roman"/>
                    <w:i/>
                    <w:sz w:val="24"/>
                    <w:szCs w:val="24"/>
                  </w:rPr>
                  <m:t>s, p</m:t>
                </m:r>
              </m:sub>
            </m:sSub>
            <m:r>
              <w:rPr>
                <w:rFonts w:ascii="Cambria Math" w:eastAsia="Calibri" w:hAnsi="Cambria Math" w:cs="Times New Roman"/>
                <w:sz w:val="24"/>
                <w:szCs w:val="24"/>
              </w:rPr>
              <m:t xml:space="preserve"> </m:t>
            </m:r>
          </m:num>
          <m:den>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R</m:t>
                </m:r>
              </m:e>
              <m:sub>
                <m:r>
                  <m:rPr>
                    <m:nor/>
                  </m:rPr>
                  <w:rPr>
                    <w:rFonts w:ascii="Times New Roman" w:eastAsia="Calibri" w:hAnsi="Times New Roman" w:cs="Times New Roman"/>
                    <w:i/>
                    <w:sz w:val="24"/>
                    <w:szCs w:val="24"/>
                  </w:rPr>
                  <m:t>s, max</m:t>
                </m:r>
              </m:sub>
            </m:sSub>
          </m:den>
        </m:f>
        <m:r>
          <m:rPr>
            <m:nor/>
          </m:rPr>
          <w:rPr>
            <w:rFonts w:ascii="Times New Roman" w:eastAsia="Calibri" w:hAnsi="Times New Roman" w:cs="Times New Roman"/>
            <w:i/>
            <w:sz w:val="24"/>
            <w:szCs w:val="24"/>
          </w:rPr>
          <m:t>×</m:t>
        </m:r>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L</m:t>
            </m:r>
          </m:e>
          <m:sub>
            <m:r>
              <m:rPr>
                <m:nor/>
              </m:rPr>
              <w:rPr>
                <w:rFonts w:ascii="Times New Roman" w:eastAsia="Calibri" w:hAnsi="Times New Roman" w:cs="Times New Roman"/>
                <w:i/>
                <w:sz w:val="24"/>
                <w:szCs w:val="24"/>
              </w:rPr>
              <m:t>s</m:t>
            </m:r>
          </m:sub>
        </m:sSub>
      </m:oMath>
      <w:r w:rsidR="00C74318" w:rsidRPr="009727BE">
        <w:rPr>
          <w:rFonts w:ascii="Times New Roman" w:eastAsia="Times New Roman" w:hAnsi="Times New Roman" w:cs="Times New Roman"/>
          <w:i/>
          <w:sz w:val="24"/>
          <w:szCs w:val="24"/>
        </w:rPr>
        <w:t xml:space="preserve">, kur </w:t>
      </w:r>
      <w:r w:rsidR="00C74318" w:rsidRPr="009727BE">
        <w:rPr>
          <w:rFonts w:ascii="Times New Roman" w:eastAsia="Calibri" w:hAnsi="Times New Roman" w:cs="Times New Roman"/>
          <w:i/>
          <w:sz w:val="24"/>
          <w:szCs w:val="24"/>
        </w:rPr>
        <w:t>s vertinimo kriterijaus P eilės numeris, p – pasiūlymo numeris nuo 1 iki n.</w:t>
      </w:r>
    </w:p>
    <w:p w14:paraId="44F7E1A3" w14:textId="6A990DEB" w:rsidR="006A374A" w:rsidRPr="009727BE" w:rsidRDefault="006A374A" w:rsidP="006A374A">
      <w:pPr>
        <w:tabs>
          <w:tab w:val="left" w:pos="567"/>
        </w:tabs>
        <w:spacing w:after="0" w:line="240" w:lineRule="auto"/>
        <w:ind w:firstLine="709"/>
        <w:jc w:val="both"/>
        <w:rPr>
          <w:rFonts w:ascii="Times New Roman" w:eastAsia="Calibri" w:hAnsi="Times New Roman" w:cs="Times New Roman"/>
          <w:sz w:val="24"/>
          <w:szCs w:val="24"/>
        </w:rPr>
      </w:pPr>
      <w:r w:rsidRPr="009727BE">
        <w:rPr>
          <w:rFonts w:ascii="Times New Roman" w:hAnsi="Times New Roman" w:cs="Times New Roman"/>
          <w:sz w:val="24"/>
          <w:szCs w:val="24"/>
        </w:rPr>
        <w:t>Jeigu atlikus galutinį pasiūlymams skiriamų balų apskaičiavimą v</w:t>
      </w:r>
      <w:r w:rsidRPr="009727BE">
        <w:rPr>
          <w:rFonts w:ascii="Times New Roman" w:eastAsia="Calibri" w:hAnsi="Times New Roman" w:cs="Times New Roman"/>
          <w:sz w:val="24"/>
          <w:szCs w:val="24"/>
        </w:rPr>
        <w:t>ienas ar keli t</w:t>
      </w:r>
      <w:r w:rsidR="00365D9B"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kėjai atsiima pasiūlymus arba jų pasiūlymai yra atmesti, visų likusių t</w:t>
      </w:r>
      <w:r w:rsidR="00365D9B"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kėjų pasiūlymų ekonominio naudingumo balai </w:t>
      </w:r>
      <w:r w:rsidRPr="009727BE">
        <w:rPr>
          <w:rFonts w:ascii="Times New Roman" w:eastAsia="Calibri" w:hAnsi="Times New Roman" w:cs="Times New Roman"/>
          <w:i/>
          <w:iCs/>
          <w:sz w:val="24"/>
          <w:szCs w:val="24"/>
        </w:rPr>
        <w:t>S</w:t>
      </w:r>
      <w:r w:rsidRPr="009727BE">
        <w:rPr>
          <w:rFonts w:ascii="Times New Roman" w:eastAsia="Calibri" w:hAnsi="Times New Roman" w:cs="Times New Roman"/>
          <w:i/>
          <w:iCs/>
          <w:sz w:val="24"/>
          <w:szCs w:val="24"/>
          <w:vertAlign w:val="subscript"/>
        </w:rPr>
        <w:t>p</w:t>
      </w:r>
      <w:r w:rsidRPr="009727BE">
        <w:rPr>
          <w:rFonts w:ascii="Times New Roman" w:eastAsia="Calibri" w:hAnsi="Times New Roman" w:cs="Times New Roman"/>
          <w:sz w:val="24"/>
          <w:szCs w:val="24"/>
        </w:rPr>
        <w:t xml:space="preserve"> yra perskaičiuojami šiame skyriuje nustatyta tvarka. </w:t>
      </w:r>
    </w:p>
    <w:p w14:paraId="10587399" w14:textId="2801F372" w:rsidR="004663EA" w:rsidRPr="009727BE" w:rsidRDefault="004663EA" w:rsidP="004663EA">
      <w:pPr>
        <w:tabs>
          <w:tab w:val="left" w:pos="709"/>
        </w:tabs>
        <w:spacing w:after="0" w:line="240" w:lineRule="auto"/>
        <w:jc w:val="both"/>
        <w:rPr>
          <w:rFonts w:ascii="Times New Roman" w:eastAsia="Calibri" w:hAnsi="Times New Roman" w:cs="Times New Roman"/>
          <w:b/>
          <w:color w:val="FF0000"/>
          <w:sz w:val="24"/>
          <w:szCs w:val="24"/>
        </w:rPr>
      </w:pPr>
      <w:r w:rsidRPr="009727BE">
        <w:rPr>
          <w:rFonts w:ascii="Times New Roman" w:eastAsia="Calibri" w:hAnsi="Times New Roman" w:cs="Times New Roman"/>
          <w:sz w:val="24"/>
          <w:szCs w:val="24"/>
        </w:rPr>
        <w:lastRenderedPageBreak/>
        <w:tab/>
        <w:t>11.</w:t>
      </w:r>
      <w:r w:rsidR="006F639C" w:rsidRPr="009727BE">
        <w:rPr>
          <w:rFonts w:ascii="Times New Roman" w:eastAsia="Calibri" w:hAnsi="Times New Roman" w:cs="Times New Roman"/>
          <w:sz w:val="24"/>
          <w:szCs w:val="24"/>
        </w:rPr>
        <w:t>5</w:t>
      </w:r>
      <w:r w:rsidRPr="009727BE">
        <w:rPr>
          <w:rFonts w:ascii="Times New Roman" w:eastAsia="Calibri" w:hAnsi="Times New Roman" w:cs="Times New Roman"/>
          <w:sz w:val="24"/>
          <w:szCs w:val="24"/>
        </w:rPr>
        <w:t xml:space="preserve">.  </w:t>
      </w:r>
      <w:r w:rsidRPr="009727BE">
        <w:rPr>
          <w:rFonts w:ascii="Times New Roman" w:eastAsia="Calibri" w:hAnsi="Times New Roman" w:cs="Times New Roman"/>
          <w:b/>
          <w:sz w:val="24"/>
          <w:szCs w:val="24"/>
        </w:rPr>
        <w:t>Kriterijų ir parametrų aprašymai:</w:t>
      </w:r>
    </w:p>
    <w:p w14:paraId="2C576450" w14:textId="60703F99" w:rsidR="004663EA" w:rsidRPr="009727BE" w:rsidRDefault="004663EA" w:rsidP="004663EA">
      <w:pPr>
        <w:tabs>
          <w:tab w:val="left" w:pos="567"/>
        </w:tabs>
        <w:spacing w:after="0" w:line="240" w:lineRule="auto"/>
        <w:jc w:val="both"/>
        <w:rPr>
          <w:rFonts w:ascii="Times New Roman" w:eastAsia="Calibri" w:hAnsi="Times New Roman" w:cs="Times New Roman"/>
          <w:b/>
          <w:bCs/>
          <w:i/>
          <w:iCs/>
          <w:sz w:val="24"/>
          <w:szCs w:val="24"/>
        </w:rPr>
      </w:pPr>
      <w:r w:rsidRPr="009727BE">
        <w:rPr>
          <w:rFonts w:ascii="Times New Roman" w:eastAsia="Calibri" w:hAnsi="Times New Roman" w:cs="Times New Roman"/>
          <w:sz w:val="24"/>
          <w:szCs w:val="24"/>
        </w:rPr>
        <w:tab/>
      </w:r>
      <w:r w:rsidRPr="009727BE">
        <w:rPr>
          <w:rFonts w:ascii="Times New Roman" w:eastAsia="Calibri" w:hAnsi="Times New Roman" w:cs="Times New Roman"/>
          <w:b/>
          <w:bCs/>
          <w:i/>
          <w:iCs/>
          <w:sz w:val="24"/>
          <w:szCs w:val="24"/>
        </w:rPr>
        <w:t xml:space="preserve">  K</w:t>
      </w:r>
      <w:r w:rsidR="00DB52E0" w:rsidRPr="009727BE">
        <w:rPr>
          <w:rFonts w:ascii="Times New Roman" w:eastAsia="Calibri" w:hAnsi="Times New Roman" w:cs="Times New Roman"/>
          <w:b/>
          <w:bCs/>
          <w:i/>
          <w:iCs/>
          <w:sz w:val="24"/>
          <w:szCs w:val="24"/>
        </w:rPr>
        <w:t>okybės k</w:t>
      </w:r>
      <w:r w:rsidRPr="009727BE">
        <w:rPr>
          <w:rFonts w:ascii="Times New Roman" w:eastAsia="Calibri" w:hAnsi="Times New Roman" w:cs="Times New Roman"/>
          <w:b/>
          <w:bCs/>
          <w:i/>
          <w:iCs/>
          <w:sz w:val="24"/>
          <w:szCs w:val="24"/>
        </w:rPr>
        <w:t>riterijus T</w:t>
      </w:r>
      <w:r w:rsidR="0087319C" w:rsidRPr="009727BE">
        <w:rPr>
          <w:rFonts w:ascii="Times New Roman" w:eastAsia="Calibri" w:hAnsi="Times New Roman" w:cs="Times New Roman"/>
          <w:b/>
          <w:bCs/>
          <w:i/>
          <w:iCs/>
          <w:sz w:val="24"/>
          <w:szCs w:val="24"/>
        </w:rPr>
        <w:t xml:space="preserve"> </w:t>
      </w:r>
      <w:r w:rsidRPr="009727BE">
        <w:rPr>
          <w:rFonts w:ascii="Times New Roman" w:eastAsia="Calibri" w:hAnsi="Times New Roman" w:cs="Times New Roman"/>
          <w:b/>
          <w:bCs/>
          <w:i/>
          <w:iCs/>
          <w:sz w:val="24"/>
          <w:szCs w:val="24"/>
        </w:rPr>
        <w:t>yra k</w:t>
      </w:r>
      <w:r w:rsidR="003567AD" w:rsidRPr="009727BE">
        <w:rPr>
          <w:rFonts w:ascii="Times New Roman" w:eastAsia="Calibri" w:hAnsi="Times New Roman" w:cs="Times New Roman"/>
          <w:b/>
          <w:bCs/>
          <w:i/>
          <w:iCs/>
          <w:sz w:val="24"/>
          <w:szCs w:val="24"/>
        </w:rPr>
        <w:t>ie</w:t>
      </w:r>
      <w:r w:rsidRPr="009727BE">
        <w:rPr>
          <w:rFonts w:ascii="Times New Roman" w:eastAsia="Calibri" w:hAnsi="Times New Roman" w:cs="Times New Roman"/>
          <w:b/>
          <w:bCs/>
          <w:i/>
          <w:iCs/>
          <w:sz w:val="24"/>
          <w:szCs w:val="24"/>
        </w:rPr>
        <w:t>kybinis ir yra vertinamas balais už įvykdytas sutartis (projektus)</w:t>
      </w:r>
      <w:r w:rsidR="000B1E3A">
        <w:rPr>
          <w:rFonts w:ascii="Times New Roman" w:eastAsia="Calibri" w:hAnsi="Times New Roman" w:cs="Times New Roman"/>
          <w:b/>
          <w:bCs/>
          <w:i/>
          <w:iCs/>
          <w:sz w:val="24"/>
          <w:szCs w:val="24"/>
        </w:rPr>
        <w:t xml:space="preserve"> ir/arba atliktus darbus</w:t>
      </w:r>
      <w:r w:rsidRPr="009727BE">
        <w:rPr>
          <w:rFonts w:ascii="Times New Roman" w:eastAsia="Calibri" w:hAnsi="Times New Roman" w:cs="Times New Roman"/>
          <w:b/>
          <w:bCs/>
          <w:i/>
          <w:iCs/>
          <w:sz w:val="24"/>
          <w:szCs w:val="24"/>
        </w:rPr>
        <w:t>. Dokumentus šiems kriterijams įvertinti t</w:t>
      </w:r>
      <w:r w:rsidR="00365D9B" w:rsidRPr="009727BE">
        <w:rPr>
          <w:rFonts w:ascii="Times New Roman" w:eastAsia="Calibri" w:hAnsi="Times New Roman" w:cs="Times New Roman"/>
          <w:b/>
          <w:bCs/>
          <w:i/>
          <w:iCs/>
          <w:sz w:val="24"/>
          <w:szCs w:val="24"/>
        </w:rPr>
        <w:t>ei</w:t>
      </w:r>
      <w:r w:rsidRPr="009727BE">
        <w:rPr>
          <w:rFonts w:ascii="Times New Roman" w:eastAsia="Calibri" w:hAnsi="Times New Roman" w:cs="Times New Roman"/>
          <w:b/>
          <w:bCs/>
          <w:i/>
          <w:iCs/>
          <w:sz w:val="24"/>
          <w:szCs w:val="24"/>
        </w:rPr>
        <w:t>kėjas turi pateikti kartu su pasiūlymu. Po pasiūlymo pateikimo termino pabaigos t</w:t>
      </w:r>
      <w:r w:rsidR="00365D9B" w:rsidRPr="009727BE">
        <w:rPr>
          <w:rFonts w:ascii="Times New Roman" w:eastAsia="Calibri" w:hAnsi="Times New Roman" w:cs="Times New Roman"/>
          <w:b/>
          <w:bCs/>
          <w:i/>
          <w:iCs/>
          <w:sz w:val="24"/>
          <w:szCs w:val="24"/>
        </w:rPr>
        <w:t>ei</w:t>
      </w:r>
      <w:r w:rsidRPr="009727BE">
        <w:rPr>
          <w:rFonts w:ascii="Times New Roman" w:eastAsia="Calibri" w:hAnsi="Times New Roman" w:cs="Times New Roman"/>
          <w:b/>
          <w:bCs/>
          <w:i/>
          <w:iCs/>
          <w:sz w:val="24"/>
          <w:szCs w:val="24"/>
        </w:rPr>
        <w:t>kėjas negalės jų pateikti arba tikslinti.</w:t>
      </w:r>
    </w:p>
    <w:p w14:paraId="2FB01F97" w14:textId="77777777" w:rsidR="004663EA" w:rsidRPr="009727BE" w:rsidRDefault="004663EA" w:rsidP="004663EA">
      <w:pPr>
        <w:tabs>
          <w:tab w:val="left" w:pos="567"/>
        </w:tabs>
        <w:spacing w:after="0" w:line="240" w:lineRule="auto"/>
        <w:jc w:val="both"/>
        <w:rPr>
          <w:rFonts w:ascii="Times New Roman" w:eastAsia="Calibri" w:hAnsi="Times New Roman" w:cs="Times New Roman"/>
          <w:b/>
          <w:bCs/>
          <w:i/>
          <w:iCs/>
          <w:sz w:val="24"/>
          <w:szCs w:val="24"/>
        </w:rPr>
      </w:pPr>
    </w:p>
    <w:tbl>
      <w:tblPr>
        <w:tblStyle w:val="Lentelstinklelis"/>
        <w:tblW w:w="10165" w:type="dxa"/>
        <w:tblLook w:val="04A0" w:firstRow="1" w:lastRow="0" w:firstColumn="1" w:lastColumn="0" w:noHBand="0" w:noVBand="1"/>
      </w:tblPr>
      <w:tblGrid>
        <w:gridCol w:w="5035"/>
        <w:gridCol w:w="5130"/>
      </w:tblGrid>
      <w:tr w:rsidR="00F70915" w:rsidRPr="009727BE" w14:paraId="46528459" w14:textId="77777777" w:rsidTr="00855022">
        <w:trPr>
          <w:trHeight w:val="512"/>
        </w:trPr>
        <w:tc>
          <w:tcPr>
            <w:tcW w:w="10165" w:type="dxa"/>
            <w:gridSpan w:val="2"/>
            <w:vAlign w:val="center"/>
          </w:tcPr>
          <w:p w14:paraId="250184DB" w14:textId="61C5F7DD" w:rsidR="00F70915" w:rsidRPr="00670227" w:rsidRDefault="00F70915" w:rsidP="00855022">
            <w:pPr>
              <w:pStyle w:val="Pagrindiniotekstotrauka"/>
              <w:tabs>
                <w:tab w:val="left" w:pos="1134"/>
                <w:tab w:val="left" w:pos="1620"/>
              </w:tabs>
              <w:spacing w:after="0"/>
              <w:ind w:left="0"/>
              <w:rPr>
                <w:rFonts w:ascii="Times New Roman" w:hAnsi="Times New Roman"/>
                <w:b/>
                <w:bCs/>
              </w:rPr>
            </w:pPr>
            <w:r w:rsidRPr="00670227">
              <w:rPr>
                <w:rFonts w:ascii="Times New Roman" w:hAnsi="Times New Roman"/>
                <w:b/>
                <w:bCs/>
              </w:rPr>
              <w:t>K</w:t>
            </w:r>
            <w:r w:rsidR="00F03C07" w:rsidRPr="00670227">
              <w:rPr>
                <w:rFonts w:ascii="Times New Roman" w:hAnsi="Times New Roman"/>
                <w:b/>
                <w:bCs/>
              </w:rPr>
              <w:t>o</w:t>
            </w:r>
            <w:r w:rsidRPr="00670227">
              <w:rPr>
                <w:rFonts w:ascii="Times New Roman" w:hAnsi="Times New Roman"/>
                <w:b/>
                <w:bCs/>
              </w:rPr>
              <w:t>kybės vertinimo kriterijaus (T</w:t>
            </w:r>
            <w:r w:rsidR="0057792B" w:rsidRPr="00670227">
              <w:rPr>
                <w:rFonts w:ascii="Times New Roman" w:hAnsi="Times New Roman"/>
                <w:b/>
                <w:bCs/>
              </w:rPr>
              <w:t>)</w:t>
            </w:r>
            <w:r w:rsidRPr="00670227">
              <w:rPr>
                <w:rFonts w:ascii="Times New Roman" w:hAnsi="Times New Roman"/>
                <w:b/>
                <w:bCs/>
              </w:rPr>
              <w:t xml:space="preserve"> parametrų vertinimas</w:t>
            </w:r>
          </w:p>
        </w:tc>
      </w:tr>
      <w:tr w:rsidR="0000030F" w:rsidRPr="009727BE" w14:paraId="7630AF6D" w14:textId="77777777" w:rsidTr="00855022">
        <w:trPr>
          <w:trHeight w:val="440"/>
        </w:trPr>
        <w:tc>
          <w:tcPr>
            <w:tcW w:w="10165" w:type="dxa"/>
            <w:gridSpan w:val="2"/>
          </w:tcPr>
          <w:p w14:paraId="66AC2C69" w14:textId="4F3C8C62" w:rsidR="0000030F" w:rsidRPr="009727BE" w:rsidRDefault="0000030F" w:rsidP="0000030F">
            <w:pPr>
              <w:pStyle w:val="Pagrindiniotekstotrauka"/>
              <w:tabs>
                <w:tab w:val="left" w:pos="1134"/>
                <w:tab w:val="left" w:pos="1620"/>
              </w:tabs>
              <w:spacing w:after="0"/>
              <w:ind w:left="0"/>
              <w:rPr>
                <w:rFonts w:ascii="Times New Roman" w:hAnsi="Times New Roman"/>
                <w:b/>
              </w:rPr>
            </w:pPr>
            <w:r w:rsidRPr="009727BE">
              <w:rPr>
                <w:rFonts w:ascii="Times New Roman" w:eastAsia="Segoe UI" w:hAnsi="Times New Roman"/>
                <w:i/>
                <w:iCs/>
                <w:color w:val="000000" w:themeColor="text1"/>
              </w:rPr>
              <w:t>Ver</w:t>
            </w:r>
            <w:r w:rsidR="005A29C2" w:rsidRPr="009727BE">
              <w:rPr>
                <w:rFonts w:ascii="Times New Roman" w:eastAsia="Segoe UI" w:hAnsi="Times New Roman"/>
                <w:i/>
                <w:iCs/>
                <w:color w:val="000000" w:themeColor="text1"/>
              </w:rPr>
              <w:t>t</w:t>
            </w:r>
            <w:r w:rsidRPr="009727BE">
              <w:rPr>
                <w:rFonts w:ascii="Times New Roman" w:eastAsia="Segoe UI" w:hAnsi="Times New Roman"/>
                <w:i/>
                <w:iCs/>
                <w:color w:val="000000" w:themeColor="text1"/>
              </w:rPr>
              <w:t xml:space="preserve">inama </w:t>
            </w:r>
            <w:r w:rsidR="005A29C2" w:rsidRPr="009727BE">
              <w:rPr>
                <w:rFonts w:ascii="Times New Roman" w:eastAsia="Segoe UI" w:hAnsi="Times New Roman"/>
                <w:i/>
                <w:iCs/>
                <w:color w:val="000000" w:themeColor="text1"/>
              </w:rPr>
              <w:t>tei</w:t>
            </w:r>
            <w:r w:rsidRPr="009727BE">
              <w:rPr>
                <w:rFonts w:ascii="Times New Roman" w:eastAsia="Segoe UI" w:hAnsi="Times New Roman"/>
                <w:i/>
                <w:iCs/>
                <w:color w:val="000000" w:themeColor="text1"/>
              </w:rPr>
              <w:t>kėjo siūlomo specialisto Nr. 2 – In</w:t>
            </w:r>
            <w:r w:rsidR="00FF2EC9">
              <w:rPr>
                <w:rFonts w:ascii="Times New Roman" w:eastAsia="Segoe UI" w:hAnsi="Times New Roman"/>
                <w:i/>
                <w:iCs/>
                <w:color w:val="000000" w:themeColor="text1"/>
              </w:rPr>
              <w:t>formacinių sistemų</w:t>
            </w:r>
            <w:r w:rsidR="004F48E5">
              <w:rPr>
                <w:rFonts w:ascii="Times New Roman" w:eastAsia="Segoe UI" w:hAnsi="Times New Roman"/>
                <w:i/>
                <w:iCs/>
                <w:color w:val="000000" w:themeColor="text1"/>
              </w:rPr>
              <w:t xml:space="preserve"> architekto</w:t>
            </w:r>
            <w:r w:rsidRPr="009727BE">
              <w:rPr>
                <w:rFonts w:ascii="Times New Roman" w:eastAsia="Segoe UI" w:hAnsi="Times New Roman"/>
                <w:i/>
                <w:iCs/>
                <w:color w:val="000000" w:themeColor="text1"/>
              </w:rPr>
              <w:t xml:space="preserve"> – </w:t>
            </w:r>
            <w:r w:rsidRPr="009727BE">
              <w:rPr>
                <w:rFonts w:ascii="Times New Roman" w:hAnsi="Times New Roman"/>
                <w:bCs/>
                <w:i/>
                <w:iCs/>
                <w:color w:val="000000" w:themeColor="text1"/>
              </w:rPr>
              <w:t>per pastaruosius 5 (penkerius) metus</w:t>
            </w:r>
            <w:r w:rsidRPr="009727BE">
              <w:rPr>
                <w:rFonts w:ascii="Times New Roman" w:eastAsia="Batang" w:hAnsi="Times New Roman"/>
                <w:i/>
                <w:iCs/>
                <w:color w:val="000000" w:themeColor="text1"/>
              </w:rPr>
              <w:t xml:space="preserve"> </w:t>
            </w:r>
            <w:r w:rsidR="00091DA4">
              <w:rPr>
                <w:rFonts w:ascii="Times New Roman" w:eastAsia="Batang" w:hAnsi="Times New Roman"/>
                <w:i/>
                <w:iCs/>
                <w:color w:val="000000" w:themeColor="text1"/>
              </w:rPr>
              <w:t xml:space="preserve">įgyta </w:t>
            </w:r>
            <w:r w:rsidR="004C5132" w:rsidRPr="004C5132">
              <w:rPr>
                <w:rFonts w:ascii="Times New Roman" w:hAnsi="Times New Roman"/>
                <w:i/>
                <w:iCs/>
              </w:rPr>
              <w:t xml:space="preserve">projektavimo (sistemos architektūrinio sprendimo rengimo) patirtis  </w:t>
            </w:r>
            <w:r w:rsidR="004C5132" w:rsidRPr="004C5132">
              <w:rPr>
                <w:rFonts w:ascii="Times New Roman" w:hAnsi="Times New Roman"/>
                <w:bCs/>
                <w:i/>
                <w:iCs/>
              </w:rPr>
              <w:t xml:space="preserve">kuriant (vystant, tobulinant, atnaujinant) ir (arba) prižiūrint ir palaikant  </w:t>
            </w:r>
            <w:r w:rsidR="004C5132" w:rsidRPr="004C5132">
              <w:rPr>
                <w:rFonts w:ascii="Times New Roman" w:eastAsia="Batang" w:hAnsi="Times New Roman"/>
                <w:i/>
                <w:iCs/>
              </w:rPr>
              <w:t>informacines sistemas</w:t>
            </w:r>
            <w:r w:rsidR="004C5132">
              <w:rPr>
                <w:rFonts w:ascii="Times New Roman" w:eastAsia="Batang" w:hAnsi="Times New Roman"/>
              </w:rPr>
              <w:t xml:space="preserve">  </w:t>
            </w:r>
            <w:r w:rsidR="004C5132" w:rsidRPr="009727BE">
              <w:rPr>
                <w:rFonts w:ascii="Times New Roman" w:eastAsia="Times New Roman" w:hAnsi="Times New Roman"/>
                <w:color w:val="000000" w:themeColor="text1"/>
              </w:rPr>
              <w:t xml:space="preserve"> </w:t>
            </w:r>
            <w:r w:rsidRPr="009727BE">
              <w:rPr>
                <w:rFonts w:ascii="Times New Roman" w:eastAsia="Segoe UI" w:hAnsi="Times New Roman"/>
                <w:i/>
                <w:iCs/>
                <w:color w:val="000000" w:themeColor="text1"/>
              </w:rPr>
              <w:t>(skaičiuojant sutartimis / projektais) (P</w:t>
            </w:r>
            <w:r w:rsidRPr="009727BE">
              <w:rPr>
                <w:rFonts w:ascii="Times New Roman" w:eastAsia="Segoe UI" w:hAnsi="Times New Roman"/>
                <w:i/>
                <w:iCs/>
                <w:color w:val="000000" w:themeColor="text1"/>
                <w:vertAlign w:val="subscript"/>
              </w:rPr>
              <w:t>1</w:t>
            </w:r>
            <w:r w:rsidRPr="009727BE">
              <w:rPr>
                <w:rFonts w:ascii="Times New Roman" w:eastAsia="Segoe UI" w:hAnsi="Times New Roman"/>
                <w:i/>
                <w:iCs/>
                <w:color w:val="000000" w:themeColor="text1"/>
              </w:rPr>
              <w:t>).</w:t>
            </w:r>
          </w:p>
        </w:tc>
      </w:tr>
      <w:tr w:rsidR="0000030F" w:rsidRPr="009727BE" w14:paraId="436DC302" w14:textId="77777777" w:rsidTr="00855022">
        <w:tc>
          <w:tcPr>
            <w:tcW w:w="5035" w:type="dxa"/>
          </w:tcPr>
          <w:p w14:paraId="44C6EF65" w14:textId="77777777" w:rsidR="0000030F" w:rsidRPr="009727BE" w:rsidRDefault="0000030F" w:rsidP="0000030F">
            <w:pPr>
              <w:textAlignment w:val="baseline"/>
              <w:rPr>
                <w:rFonts w:ascii="Times New Roman" w:eastAsia="Calibri" w:hAnsi="Times New Roman"/>
                <w:iCs/>
                <w:sz w:val="24"/>
                <w:szCs w:val="24"/>
              </w:rPr>
            </w:pPr>
            <w:r w:rsidRPr="009727BE">
              <w:rPr>
                <w:rFonts w:ascii="Times New Roman" w:eastAsia="Calibri" w:hAnsi="Times New Roman"/>
                <w:iCs/>
                <w:sz w:val="24"/>
                <w:szCs w:val="24"/>
              </w:rPr>
              <w:t>Už įvykdytų šį vertinimo kriterijų atitinkančių sutarčių (projektų) skaičių skiriama:</w:t>
            </w:r>
          </w:p>
          <w:p w14:paraId="1EDAC6D7" w14:textId="7EFE1176" w:rsidR="0000030F" w:rsidRPr="009727BE" w:rsidRDefault="0000030F" w:rsidP="009502CA">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9727BE">
              <w:rPr>
                <w:rFonts w:ascii="Times New Roman" w:hAnsi="Times New Roman"/>
                <w:sz w:val="24"/>
                <w:szCs w:val="24"/>
              </w:rPr>
              <w:t xml:space="preserve">Už vieną sutartį (projektą) skiriama </w:t>
            </w:r>
            <w:r w:rsidR="005A29C2" w:rsidRPr="009727BE">
              <w:rPr>
                <w:rFonts w:ascii="Times New Roman" w:hAnsi="Times New Roman"/>
                <w:sz w:val="24"/>
                <w:szCs w:val="24"/>
              </w:rPr>
              <w:t>1</w:t>
            </w:r>
            <w:r w:rsidRPr="009727BE">
              <w:rPr>
                <w:rFonts w:ascii="Times New Roman" w:hAnsi="Times New Roman"/>
                <w:sz w:val="24"/>
                <w:szCs w:val="24"/>
              </w:rPr>
              <w:t xml:space="preserve"> bal</w:t>
            </w:r>
            <w:r w:rsidR="00DB4570">
              <w:rPr>
                <w:rFonts w:ascii="Times New Roman" w:hAnsi="Times New Roman"/>
                <w:sz w:val="24"/>
                <w:szCs w:val="24"/>
              </w:rPr>
              <w:t>as</w:t>
            </w:r>
            <w:r w:rsidRPr="009727BE">
              <w:rPr>
                <w:rFonts w:ascii="Times New Roman" w:hAnsi="Times New Roman"/>
                <w:sz w:val="24"/>
                <w:szCs w:val="24"/>
              </w:rPr>
              <w:t>;</w:t>
            </w:r>
          </w:p>
          <w:p w14:paraId="4A0AF514" w14:textId="01E44C41" w:rsidR="0000030F" w:rsidRPr="009727BE" w:rsidRDefault="0000030F" w:rsidP="009502CA">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9727BE">
              <w:rPr>
                <w:rFonts w:ascii="Times New Roman" w:hAnsi="Times New Roman"/>
                <w:sz w:val="24"/>
                <w:szCs w:val="24"/>
              </w:rPr>
              <w:t xml:space="preserve">Už dvi sutartis (projektus) – </w:t>
            </w:r>
            <w:r w:rsidR="005A29C2" w:rsidRPr="009727BE">
              <w:rPr>
                <w:rFonts w:ascii="Times New Roman" w:hAnsi="Times New Roman"/>
                <w:sz w:val="24"/>
                <w:szCs w:val="24"/>
              </w:rPr>
              <w:t>2</w:t>
            </w:r>
            <w:r w:rsidRPr="009727BE">
              <w:rPr>
                <w:rFonts w:ascii="Times New Roman" w:hAnsi="Times New Roman"/>
                <w:sz w:val="24"/>
                <w:szCs w:val="24"/>
              </w:rPr>
              <w:t xml:space="preserve"> bala</w:t>
            </w:r>
            <w:r w:rsidR="005A29C2" w:rsidRPr="009727BE">
              <w:rPr>
                <w:rFonts w:ascii="Times New Roman" w:hAnsi="Times New Roman"/>
                <w:sz w:val="24"/>
                <w:szCs w:val="24"/>
              </w:rPr>
              <w:t>i</w:t>
            </w:r>
            <w:r w:rsidRPr="009727BE">
              <w:rPr>
                <w:rFonts w:ascii="Times New Roman" w:hAnsi="Times New Roman"/>
                <w:sz w:val="24"/>
                <w:szCs w:val="24"/>
              </w:rPr>
              <w:t>;</w:t>
            </w:r>
          </w:p>
          <w:p w14:paraId="4E95DDED" w14:textId="42F8E658" w:rsidR="0000030F" w:rsidRPr="00A67413" w:rsidRDefault="0000030F" w:rsidP="009502CA">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A67413">
              <w:rPr>
                <w:rFonts w:ascii="Times New Roman" w:hAnsi="Times New Roman"/>
                <w:sz w:val="24"/>
                <w:szCs w:val="24"/>
              </w:rPr>
              <w:t xml:space="preserve">Už tris ar daugiau sutarčių (projektų) – </w:t>
            </w:r>
            <w:r w:rsidR="00610E91">
              <w:rPr>
                <w:rFonts w:ascii="Times New Roman" w:hAnsi="Times New Roman"/>
                <w:sz w:val="24"/>
                <w:szCs w:val="24"/>
              </w:rPr>
              <w:t>3</w:t>
            </w:r>
            <w:r w:rsidRPr="00A67413">
              <w:rPr>
                <w:rFonts w:ascii="Times New Roman" w:hAnsi="Times New Roman"/>
                <w:sz w:val="24"/>
                <w:szCs w:val="24"/>
              </w:rPr>
              <w:t xml:space="preserve"> balai.</w:t>
            </w:r>
          </w:p>
          <w:p w14:paraId="666FA4C3" w14:textId="77777777" w:rsidR="0000030F" w:rsidRPr="009727BE" w:rsidRDefault="0000030F" w:rsidP="0000030F">
            <w:pPr>
              <w:shd w:val="clear" w:color="auto" w:fill="FFFFFF" w:themeFill="background1"/>
              <w:tabs>
                <w:tab w:val="left" w:pos="718"/>
              </w:tabs>
              <w:rPr>
                <w:rFonts w:ascii="Times New Roman" w:hAnsi="Times New Roman"/>
                <w:sz w:val="24"/>
                <w:szCs w:val="24"/>
              </w:rPr>
            </w:pPr>
          </w:p>
          <w:p w14:paraId="6410BA9C" w14:textId="6AE66CAD" w:rsidR="0000030F" w:rsidRPr="009727BE" w:rsidRDefault="0000030F" w:rsidP="0000030F">
            <w:pPr>
              <w:pStyle w:val="Pagrindiniotekstotrauka"/>
              <w:tabs>
                <w:tab w:val="left" w:pos="1134"/>
                <w:tab w:val="left" w:pos="1620"/>
              </w:tabs>
              <w:spacing w:after="0"/>
              <w:ind w:left="0"/>
              <w:rPr>
                <w:rFonts w:ascii="Times New Roman" w:hAnsi="Times New Roman"/>
              </w:rPr>
            </w:pPr>
            <w:r w:rsidRPr="009727BE">
              <w:rPr>
                <w:rFonts w:ascii="Times New Roman" w:hAnsi="Times New Roman"/>
              </w:rPr>
              <w:t xml:space="preserve">Nepateikus duomenų apie siūlomo specialisto Nr. </w:t>
            </w:r>
            <w:r w:rsidR="00981CE9" w:rsidRPr="009727BE">
              <w:rPr>
                <w:rFonts w:ascii="Times New Roman" w:hAnsi="Times New Roman"/>
              </w:rPr>
              <w:t>2</w:t>
            </w:r>
            <w:r w:rsidRPr="009727BE">
              <w:rPr>
                <w:rFonts w:ascii="Times New Roman" w:hAnsi="Times New Roman"/>
              </w:rPr>
              <w:t xml:space="preserve"> – </w:t>
            </w:r>
            <w:r w:rsidR="005A29C2" w:rsidRPr="009727BE">
              <w:rPr>
                <w:rFonts w:ascii="Times New Roman" w:hAnsi="Times New Roman"/>
              </w:rPr>
              <w:t>In</w:t>
            </w:r>
            <w:r w:rsidR="006D061D">
              <w:rPr>
                <w:rFonts w:ascii="Times New Roman" w:hAnsi="Times New Roman"/>
              </w:rPr>
              <w:t>formacinių sistemų architekto</w:t>
            </w:r>
            <w:r w:rsidR="003C1340" w:rsidRPr="009727BE">
              <w:rPr>
                <w:rFonts w:ascii="Times New Roman" w:hAnsi="Times New Roman"/>
              </w:rPr>
              <w:t xml:space="preserve"> –</w:t>
            </w:r>
            <w:r w:rsidRPr="009727BE">
              <w:rPr>
                <w:rFonts w:ascii="Times New Roman" w:hAnsi="Times New Roman"/>
              </w:rPr>
              <w:t xml:space="preserve">  patirtį, skiriama 0 balų.</w:t>
            </w:r>
          </w:p>
        </w:tc>
        <w:tc>
          <w:tcPr>
            <w:tcW w:w="5130" w:type="dxa"/>
          </w:tcPr>
          <w:p w14:paraId="475687BA" w14:textId="5F4D4068" w:rsidR="008D799B" w:rsidRPr="009727BE" w:rsidRDefault="00D42E70" w:rsidP="008D799B">
            <w:pPr>
              <w:tabs>
                <w:tab w:val="left" w:pos="1134"/>
              </w:tabs>
              <w:rPr>
                <w:rFonts w:ascii="Times New Roman" w:eastAsia="Times New Roman" w:hAnsi="Times New Roman"/>
                <w:color w:val="000000" w:themeColor="text1"/>
                <w:sz w:val="24"/>
                <w:szCs w:val="24"/>
              </w:rPr>
            </w:pPr>
            <w:r>
              <w:rPr>
                <w:rFonts w:ascii="Times New Roman" w:hAnsi="Times New Roman"/>
                <w:bCs/>
                <w:color w:val="000000" w:themeColor="text1"/>
                <w:sz w:val="24"/>
                <w:szCs w:val="24"/>
              </w:rPr>
              <w:t xml:space="preserve">Pateikiamas siūlomo </w:t>
            </w:r>
            <w:r w:rsidRPr="00F5549D">
              <w:rPr>
                <w:rFonts w:ascii="Times New Roman" w:eastAsia="Segoe UI" w:hAnsi="Times New Roman"/>
                <w:color w:val="000000" w:themeColor="text1"/>
                <w:sz w:val="24"/>
                <w:szCs w:val="24"/>
              </w:rPr>
              <w:t>specialisto Nr. 2 – Informacinių sistemų architekto</w:t>
            </w:r>
            <w:r>
              <w:rPr>
                <w:rFonts w:ascii="Times New Roman" w:eastAsia="Segoe UI" w:hAnsi="Times New Roman"/>
                <w:color w:val="000000" w:themeColor="text1"/>
                <w:sz w:val="24"/>
                <w:szCs w:val="24"/>
              </w:rPr>
              <w:t xml:space="preserve"> </w:t>
            </w:r>
            <w:r w:rsidRPr="00F5549D">
              <w:rPr>
                <w:rFonts w:ascii="Times New Roman" w:eastAsia="Segoe UI" w:hAnsi="Times New Roman"/>
                <w:color w:val="000000" w:themeColor="text1"/>
                <w:sz w:val="24"/>
                <w:szCs w:val="24"/>
              </w:rPr>
              <w:t>–</w:t>
            </w:r>
            <w:r>
              <w:rPr>
                <w:rFonts w:ascii="Times New Roman" w:eastAsia="Segoe UI" w:hAnsi="Times New Roman"/>
                <w:color w:val="000000" w:themeColor="text1"/>
                <w:sz w:val="24"/>
                <w:szCs w:val="24"/>
              </w:rPr>
              <w:t xml:space="preserve"> </w:t>
            </w:r>
            <w:r>
              <w:rPr>
                <w:rFonts w:ascii="Times New Roman" w:hAnsi="Times New Roman"/>
                <w:bCs/>
                <w:color w:val="000000" w:themeColor="text1"/>
                <w:sz w:val="24"/>
                <w:szCs w:val="24"/>
              </w:rPr>
              <w:t>p</w:t>
            </w:r>
            <w:r w:rsidRPr="009727BE">
              <w:rPr>
                <w:rFonts w:ascii="Times New Roman" w:hAnsi="Times New Roman"/>
                <w:bCs/>
                <w:color w:val="000000" w:themeColor="text1"/>
                <w:sz w:val="24"/>
                <w:szCs w:val="24"/>
              </w:rPr>
              <w:t xml:space="preserve">er </w:t>
            </w:r>
            <w:r w:rsidR="008D799B" w:rsidRPr="009727BE">
              <w:rPr>
                <w:rFonts w:ascii="Times New Roman" w:hAnsi="Times New Roman"/>
                <w:bCs/>
                <w:color w:val="000000" w:themeColor="text1"/>
                <w:sz w:val="24"/>
                <w:szCs w:val="24"/>
              </w:rPr>
              <w:t>pastaruosius 5 (penkerius) metus</w:t>
            </w:r>
            <w:r w:rsidR="008D799B" w:rsidRPr="009727BE">
              <w:rPr>
                <w:rFonts w:ascii="Times New Roman" w:hAnsi="Times New Roman"/>
                <w:color w:val="000000" w:themeColor="text1"/>
                <w:sz w:val="24"/>
                <w:szCs w:val="24"/>
              </w:rPr>
              <w:t xml:space="preserve"> vykdytų skirtingų sutarčių (projektų) sąrašas, kuriame nurodoma: </w:t>
            </w:r>
            <w:r w:rsidR="008D799B" w:rsidRPr="009727BE">
              <w:rPr>
                <w:rFonts w:ascii="Times New Roman" w:eastAsia="Times New Roman" w:hAnsi="Times New Roman"/>
                <w:bCs/>
                <w:color w:val="000000" w:themeColor="text1"/>
                <w:sz w:val="24"/>
                <w:szCs w:val="24"/>
              </w:rPr>
              <w:t xml:space="preserve">kontaktiniai duomenys, sutarties (projekto) pavadinimas, sutarties (projekto) trumpas aprašymas (turinys), </w:t>
            </w:r>
            <w:r w:rsidR="00CE6DD0">
              <w:rPr>
                <w:rFonts w:ascii="Times New Roman" w:eastAsia="Times New Roman" w:hAnsi="Times New Roman"/>
                <w:bCs/>
                <w:color w:val="000000" w:themeColor="text1"/>
                <w:sz w:val="24"/>
                <w:szCs w:val="24"/>
              </w:rPr>
              <w:t xml:space="preserve">specialisto </w:t>
            </w:r>
            <w:r w:rsidR="008D799B" w:rsidRPr="006D061D">
              <w:rPr>
                <w:rFonts w:ascii="Times New Roman" w:eastAsia="Times New Roman" w:hAnsi="Times New Roman"/>
                <w:bCs/>
                <w:color w:val="000000" w:themeColor="text1"/>
                <w:sz w:val="24"/>
                <w:szCs w:val="24"/>
              </w:rPr>
              <w:t>vykdytos</w:t>
            </w:r>
            <w:r w:rsidR="008D799B" w:rsidRPr="009727BE">
              <w:rPr>
                <w:rFonts w:ascii="Times New Roman" w:eastAsia="Times New Roman" w:hAnsi="Times New Roman"/>
                <w:bCs/>
                <w:color w:val="000000" w:themeColor="text1"/>
                <w:sz w:val="24"/>
                <w:szCs w:val="24"/>
              </w:rPr>
              <w:t xml:space="preserve"> veiklos</w:t>
            </w:r>
            <w:r w:rsidR="008D799B" w:rsidRPr="009727BE">
              <w:rPr>
                <w:rFonts w:ascii="Times New Roman" w:eastAsia="Times New Roman" w:hAnsi="Times New Roman"/>
                <w:color w:val="000000" w:themeColor="text1"/>
                <w:sz w:val="24"/>
                <w:szCs w:val="24"/>
              </w:rPr>
              <w:t>.</w:t>
            </w:r>
          </w:p>
          <w:p w14:paraId="47006454" w14:textId="628BA9FC" w:rsidR="0000030F" w:rsidRPr="009727BE" w:rsidRDefault="008D799B" w:rsidP="006D1D5B">
            <w:pPr>
              <w:tabs>
                <w:tab w:val="left" w:pos="1134"/>
              </w:tabs>
              <w:rPr>
                <w:rFonts w:ascii="Times New Roman" w:hAnsi="Times New Roman"/>
                <w:bCs/>
                <w:color w:val="000000" w:themeColor="text1"/>
                <w:sz w:val="24"/>
                <w:szCs w:val="24"/>
              </w:rPr>
            </w:pPr>
            <w:r w:rsidRPr="009727BE">
              <w:rPr>
                <w:rFonts w:ascii="Times New Roman" w:eastAsia="Times New Roman" w:hAnsi="Times New Roman"/>
                <w:color w:val="000000" w:themeColor="text1"/>
                <w:sz w:val="24"/>
                <w:szCs w:val="24"/>
              </w:rPr>
              <w:t xml:space="preserve">Atliekant vertinimą bus skaičiuojamos tik tos sutartys (projektai), kurių vykdymo metu specialistas Nr. 2 </w:t>
            </w:r>
            <w:r w:rsidR="00361481">
              <w:rPr>
                <w:rFonts w:ascii="Times New Roman" w:hAnsi="Times New Roman"/>
                <w:bCs/>
                <w:sz w:val="24"/>
                <w:szCs w:val="24"/>
              </w:rPr>
              <w:t>kurdamas (tobulindamas, vystydamas, atnaujindamas) ir (arba) prižiūrėdamas ir palaikydamas informacines sistemas</w:t>
            </w:r>
            <w:r w:rsidR="00361481" w:rsidRPr="00EA0E79">
              <w:rPr>
                <w:rFonts w:ascii="Times New Roman" w:hAnsi="Times New Roman"/>
                <w:bCs/>
                <w:sz w:val="24"/>
                <w:szCs w:val="24"/>
              </w:rPr>
              <w:t xml:space="preserve"> projektavo </w:t>
            </w:r>
            <w:r w:rsidR="00361481">
              <w:rPr>
                <w:rFonts w:ascii="Times New Roman" w:hAnsi="Times New Roman"/>
                <w:bCs/>
                <w:sz w:val="24"/>
                <w:szCs w:val="24"/>
              </w:rPr>
              <w:t>informacines sistemas (rengė sistemų architektūrinius sprendimus)</w:t>
            </w:r>
            <w:r w:rsidR="00361481" w:rsidRPr="00EA0E79">
              <w:rPr>
                <w:rFonts w:ascii="Times New Roman" w:hAnsi="Times New Roman"/>
                <w:bCs/>
                <w:sz w:val="24"/>
                <w:szCs w:val="24"/>
              </w:rPr>
              <w:t xml:space="preserve">  pateikė užsakovo teigiamą atsiliepimą apie savo atliktas veiklas </w:t>
            </w:r>
            <w:r w:rsidR="00361481" w:rsidRPr="00EA0E79">
              <w:rPr>
                <w:rFonts w:ascii="Times New Roman" w:hAnsi="Times New Roman"/>
                <w:color w:val="000000"/>
                <w:sz w:val="24"/>
                <w:szCs w:val="24"/>
              </w:rPr>
              <w:t>arba darbdavio (jeigu ekspertas vykdė įmonės vidaus darbus)</w:t>
            </w:r>
            <w:r w:rsidR="00DA5E1C" w:rsidRPr="009727BE">
              <w:rPr>
                <w:rFonts w:ascii="Times New Roman" w:hAnsi="Times New Roman"/>
                <w:bCs/>
                <w:color w:val="000000" w:themeColor="text1"/>
                <w:sz w:val="24"/>
                <w:szCs w:val="24"/>
              </w:rPr>
              <w:t xml:space="preserve"> laisvos formos deklaracij</w:t>
            </w:r>
            <w:r w:rsidR="00DA5E1C">
              <w:rPr>
                <w:rFonts w:ascii="Times New Roman" w:hAnsi="Times New Roman"/>
                <w:bCs/>
                <w:color w:val="000000" w:themeColor="text1"/>
                <w:sz w:val="24"/>
                <w:szCs w:val="24"/>
              </w:rPr>
              <w:t>ą</w:t>
            </w:r>
            <w:r w:rsidRPr="009727BE">
              <w:rPr>
                <w:rFonts w:ascii="Times New Roman" w:hAnsi="Times New Roman"/>
                <w:bCs/>
                <w:color w:val="000000" w:themeColor="text1"/>
                <w:sz w:val="24"/>
                <w:szCs w:val="24"/>
              </w:rPr>
              <w:t>*.</w:t>
            </w:r>
          </w:p>
          <w:p w14:paraId="08F1E869" w14:textId="51A72EDD" w:rsidR="006D4E45" w:rsidRPr="009727BE" w:rsidRDefault="006D4E45" w:rsidP="006D1D5B">
            <w:pPr>
              <w:tabs>
                <w:tab w:val="left" w:pos="1134"/>
              </w:tabs>
              <w:rPr>
                <w:rFonts w:ascii="Times New Roman" w:hAnsi="Times New Roman"/>
                <w:sz w:val="24"/>
                <w:szCs w:val="24"/>
              </w:rPr>
            </w:pPr>
            <w:r w:rsidRPr="005741A1">
              <w:rPr>
                <w:rFonts w:ascii="Times New Roman" w:eastAsia="Times New Roman" w:hAnsi="Times New Roman"/>
                <w:b/>
                <w:bCs/>
                <w:i/>
                <w:iCs/>
                <w:color w:val="000000" w:themeColor="text1"/>
                <w:sz w:val="24"/>
                <w:szCs w:val="24"/>
              </w:rPr>
              <w:t>Pastaba:</w:t>
            </w:r>
            <w:r w:rsidR="001702C3" w:rsidRPr="00EA0E79">
              <w:rPr>
                <w:rFonts w:ascii="Times New Roman" w:eastAsia="Times New Roman" w:hAnsi="Times New Roman"/>
                <w:sz w:val="24"/>
                <w:szCs w:val="24"/>
              </w:rPr>
              <w:t xml:space="preserve"> vertinamas </w:t>
            </w:r>
            <w:r w:rsidR="001702C3" w:rsidRPr="00EA0E79">
              <w:rPr>
                <w:rFonts w:ascii="Times New Roman" w:eastAsia="Times New Roman" w:hAnsi="Times New Roman"/>
                <w:b/>
                <w:sz w:val="24"/>
                <w:szCs w:val="24"/>
              </w:rPr>
              <w:t>vieno</w:t>
            </w:r>
            <w:r w:rsidR="001702C3" w:rsidRPr="00EA0E79">
              <w:rPr>
                <w:rFonts w:ascii="Times New Roman" w:eastAsia="Times New Roman" w:hAnsi="Times New Roman"/>
                <w:sz w:val="24"/>
                <w:szCs w:val="24"/>
              </w:rPr>
              <w:t xml:space="preserve"> t</w:t>
            </w:r>
            <w:r w:rsidR="00207AFC">
              <w:rPr>
                <w:rFonts w:ascii="Times New Roman" w:eastAsia="Times New Roman" w:hAnsi="Times New Roman"/>
                <w:sz w:val="24"/>
                <w:szCs w:val="24"/>
              </w:rPr>
              <w:t>ei</w:t>
            </w:r>
            <w:r w:rsidR="001702C3" w:rsidRPr="00EA0E79">
              <w:rPr>
                <w:rFonts w:ascii="Times New Roman" w:eastAsia="Times New Roman" w:hAnsi="Times New Roman"/>
                <w:sz w:val="24"/>
                <w:szCs w:val="24"/>
              </w:rPr>
              <w:t xml:space="preserve">kėjo pasiūlyto </w:t>
            </w:r>
            <w:r w:rsidR="00D42E70">
              <w:rPr>
                <w:rFonts w:ascii="Times New Roman" w:eastAsia="Times New Roman" w:hAnsi="Times New Roman"/>
                <w:sz w:val="24"/>
                <w:szCs w:val="24"/>
              </w:rPr>
              <w:t>s</w:t>
            </w:r>
            <w:r w:rsidR="00126D28">
              <w:rPr>
                <w:rFonts w:ascii="Times New Roman" w:eastAsia="Times New Roman" w:hAnsi="Times New Roman"/>
                <w:sz w:val="24"/>
                <w:szCs w:val="24"/>
              </w:rPr>
              <w:t>pecialisto</w:t>
            </w:r>
            <w:r w:rsidR="001702C3" w:rsidRPr="00EA0E79">
              <w:rPr>
                <w:rFonts w:ascii="Times New Roman" w:eastAsia="Times New Roman" w:hAnsi="Times New Roman"/>
                <w:sz w:val="24"/>
                <w:szCs w:val="24"/>
              </w:rPr>
              <w:t xml:space="preserve"> Nr. </w:t>
            </w:r>
            <w:r w:rsidR="001702C3">
              <w:rPr>
                <w:rFonts w:ascii="Times New Roman" w:eastAsia="Times New Roman" w:hAnsi="Times New Roman"/>
                <w:sz w:val="24"/>
                <w:szCs w:val="24"/>
              </w:rPr>
              <w:t>2</w:t>
            </w:r>
            <w:r w:rsidR="001702C3" w:rsidRPr="00EA0E79">
              <w:rPr>
                <w:rFonts w:ascii="Times New Roman" w:eastAsia="Times New Roman" w:hAnsi="Times New Roman"/>
                <w:sz w:val="24"/>
                <w:szCs w:val="24"/>
              </w:rPr>
              <w:t xml:space="preserve"> vykdytų projektų/sutarčių skaičius. T</w:t>
            </w:r>
            <w:r w:rsidR="00207AFC">
              <w:rPr>
                <w:rFonts w:ascii="Times New Roman" w:eastAsia="Times New Roman" w:hAnsi="Times New Roman"/>
                <w:sz w:val="24"/>
                <w:szCs w:val="24"/>
              </w:rPr>
              <w:t>ei</w:t>
            </w:r>
            <w:r w:rsidR="001702C3" w:rsidRPr="00EA0E79">
              <w:rPr>
                <w:rFonts w:ascii="Times New Roman" w:eastAsia="Times New Roman" w:hAnsi="Times New Roman"/>
                <w:sz w:val="24"/>
                <w:szCs w:val="24"/>
              </w:rPr>
              <w:t xml:space="preserve">kėjui pasiūlius daugiau kaip vieną  </w:t>
            </w:r>
            <w:r w:rsidR="00126D28">
              <w:rPr>
                <w:rFonts w:ascii="Times New Roman" w:eastAsia="Times New Roman" w:hAnsi="Times New Roman"/>
                <w:sz w:val="24"/>
                <w:szCs w:val="24"/>
              </w:rPr>
              <w:t>specialistą</w:t>
            </w:r>
            <w:r w:rsidR="001702C3" w:rsidRPr="00EA0E79">
              <w:rPr>
                <w:rFonts w:ascii="Times New Roman" w:eastAsia="Times New Roman" w:hAnsi="Times New Roman"/>
                <w:sz w:val="24"/>
                <w:szCs w:val="24"/>
              </w:rPr>
              <w:t xml:space="preserve"> Nr. </w:t>
            </w:r>
            <w:r w:rsidR="001702C3">
              <w:rPr>
                <w:rFonts w:ascii="Times New Roman" w:eastAsia="Times New Roman" w:hAnsi="Times New Roman"/>
                <w:sz w:val="24"/>
                <w:szCs w:val="24"/>
              </w:rPr>
              <w:t>2</w:t>
            </w:r>
            <w:r w:rsidR="001702C3" w:rsidRPr="00EA0E79">
              <w:rPr>
                <w:rFonts w:ascii="Times New Roman" w:eastAsia="Times New Roman" w:hAnsi="Times New Roman"/>
                <w:sz w:val="24"/>
                <w:szCs w:val="24"/>
              </w:rPr>
              <w:t>, vertinami tik to t</w:t>
            </w:r>
            <w:r w:rsidR="00207AFC">
              <w:rPr>
                <w:rFonts w:ascii="Times New Roman" w:eastAsia="Times New Roman" w:hAnsi="Times New Roman"/>
                <w:sz w:val="24"/>
                <w:szCs w:val="24"/>
              </w:rPr>
              <w:t>ei</w:t>
            </w:r>
            <w:r w:rsidR="001702C3" w:rsidRPr="00EA0E79">
              <w:rPr>
                <w:rFonts w:ascii="Times New Roman" w:eastAsia="Times New Roman" w:hAnsi="Times New Roman"/>
                <w:sz w:val="24"/>
                <w:szCs w:val="24"/>
              </w:rPr>
              <w:t xml:space="preserve">kėjo pasiūlyto  </w:t>
            </w:r>
            <w:r w:rsidR="00E04F32">
              <w:rPr>
                <w:rFonts w:ascii="Times New Roman" w:eastAsia="Times New Roman" w:hAnsi="Times New Roman"/>
                <w:sz w:val="24"/>
                <w:szCs w:val="24"/>
              </w:rPr>
              <w:t>specialisto</w:t>
            </w:r>
            <w:r w:rsidR="001702C3" w:rsidRPr="00EA0E79">
              <w:rPr>
                <w:rFonts w:ascii="Times New Roman" w:eastAsia="Times New Roman" w:hAnsi="Times New Roman"/>
                <w:sz w:val="24"/>
                <w:szCs w:val="24"/>
              </w:rPr>
              <w:t xml:space="preserve"> Nr.</w:t>
            </w:r>
            <w:r w:rsidR="001702C3">
              <w:rPr>
                <w:rFonts w:ascii="Times New Roman" w:eastAsia="Times New Roman" w:hAnsi="Times New Roman"/>
                <w:sz w:val="24"/>
                <w:szCs w:val="24"/>
              </w:rPr>
              <w:t xml:space="preserve"> 2</w:t>
            </w:r>
            <w:r w:rsidR="001702C3" w:rsidRPr="00EA0E79">
              <w:rPr>
                <w:rFonts w:ascii="Times New Roman" w:eastAsia="Times New Roman" w:hAnsi="Times New Roman"/>
                <w:sz w:val="24"/>
                <w:szCs w:val="24"/>
              </w:rPr>
              <w:t xml:space="preserve"> duomenys, kurio šis rodiklis yra geresnis.</w:t>
            </w:r>
          </w:p>
        </w:tc>
      </w:tr>
      <w:tr w:rsidR="001B6A7C" w:rsidRPr="009727BE" w14:paraId="5BF9FB18" w14:textId="77777777" w:rsidTr="00855022">
        <w:tc>
          <w:tcPr>
            <w:tcW w:w="10165" w:type="dxa"/>
            <w:gridSpan w:val="2"/>
          </w:tcPr>
          <w:p w14:paraId="64DF0CC6" w14:textId="1D8C2D0C" w:rsidR="001B6A7C" w:rsidRPr="009727BE" w:rsidRDefault="001B6A7C" w:rsidP="001B6A7C">
            <w:pPr>
              <w:pStyle w:val="Pagrindiniotekstotrauka"/>
              <w:tabs>
                <w:tab w:val="left" w:pos="1134"/>
                <w:tab w:val="left" w:pos="1620"/>
              </w:tabs>
              <w:spacing w:after="0"/>
              <w:ind w:left="0"/>
              <w:rPr>
                <w:rFonts w:ascii="Times New Roman" w:hAnsi="Times New Roman"/>
                <w:b/>
              </w:rPr>
            </w:pPr>
            <w:r w:rsidRPr="009727BE">
              <w:rPr>
                <w:rFonts w:ascii="Times New Roman" w:eastAsia="Times New Roman" w:hAnsi="Times New Roman"/>
                <w:i/>
                <w:iCs/>
                <w:color w:val="000000" w:themeColor="text1"/>
              </w:rPr>
              <w:t>Vertinama t</w:t>
            </w:r>
            <w:r w:rsidR="00E75CEE" w:rsidRPr="009727BE">
              <w:rPr>
                <w:rFonts w:ascii="Times New Roman" w:eastAsia="Times New Roman" w:hAnsi="Times New Roman"/>
                <w:i/>
                <w:iCs/>
                <w:color w:val="000000" w:themeColor="text1"/>
              </w:rPr>
              <w:t>ei</w:t>
            </w:r>
            <w:r w:rsidRPr="009727BE">
              <w:rPr>
                <w:rFonts w:ascii="Times New Roman" w:eastAsia="Times New Roman" w:hAnsi="Times New Roman"/>
                <w:i/>
                <w:iCs/>
                <w:color w:val="000000" w:themeColor="text1"/>
              </w:rPr>
              <w:t xml:space="preserve">kėjo </w:t>
            </w:r>
            <w:r w:rsidRPr="009727BE">
              <w:rPr>
                <w:rFonts w:ascii="Times New Roman" w:eastAsia="Segoe UI" w:hAnsi="Times New Roman"/>
                <w:i/>
                <w:iCs/>
                <w:color w:val="000000" w:themeColor="text1"/>
              </w:rPr>
              <w:t xml:space="preserve">siūlomo specialisto Nr. </w:t>
            </w:r>
            <w:r w:rsidR="00E04F32">
              <w:rPr>
                <w:rFonts w:ascii="Times New Roman" w:eastAsia="Segoe UI" w:hAnsi="Times New Roman"/>
                <w:i/>
                <w:iCs/>
                <w:color w:val="000000" w:themeColor="text1"/>
              </w:rPr>
              <w:t>3</w:t>
            </w:r>
            <w:r w:rsidRPr="009727BE">
              <w:rPr>
                <w:rFonts w:ascii="Times New Roman" w:eastAsia="Segoe UI" w:hAnsi="Times New Roman"/>
                <w:i/>
                <w:iCs/>
                <w:color w:val="000000" w:themeColor="text1"/>
              </w:rPr>
              <w:t xml:space="preserve"> – </w:t>
            </w:r>
            <w:r w:rsidR="006D1390">
              <w:rPr>
                <w:rFonts w:ascii="Times New Roman" w:eastAsia="Segoe UI" w:hAnsi="Times New Roman"/>
                <w:i/>
                <w:iCs/>
                <w:color w:val="000000" w:themeColor="text1"/>
              </w:rPr>
              <w:t>V</w:t>
            </w:r>
            <w:r w:rsidR="00E04F32">
              <w:rPr>
                <w:rFonts w:ascii="Times New Roman" w:eastAsia="Segoe UI" w:hAnsi="Times New Roman"/>
                <w:i/>
                <w:iCs/>
                <w:color w:val="000000" w:themeColor="text1"/>
              </w:rPr>
              <w:t>eiklos procesų analitiko</w:t>
            </w:r>
            <w:r w:rsidRPr="009727BE">
              <w:rPr>
                <w:rFonts w:ascii="Times New Roman" w:eastAsia="Segoe UI" w:hAnsi="Times New Roman"/>
                <w:i/>
                <w:iCs/>
                <w:color w:val="000000" w:themeColor="text1"/>
              </w:rPr>
              <w:t xml:space="preserve"> – per pastaruosius 5 (penkerius) metus</w:t>
            </w:r>
            <w:r w:rsidR="006D1390">
              <w:rPr>
                <w:rFonts w:ascii="Times New Roman" w:eastAsia="Segoe UI" w:hAnsi="Times New Roman"/>
                <w:i/>
                <w:iCs/>
                <w:color w:val="000000" w:themeColor="text1"/>
              </w:rPr>
              <w:t xml:space="preserve"> įgyta</w:t>
            </w:r>
            <w:r w:rsidR="009239E4">
              <w:rPr>
                <w:rFonts w:ascii="Times New Roman" w:eastAsia="Segoe UI" w:hAnsi="Times New Roman"/>
                <w:i/>
                <w:iCs/>
                <w:color w:val="000000" w:themeColor="text1"/>
              </w:rPr>
              <w:t xml:space="preserve"> </w:t>
            </w:r>
            <w:r w:rsidR="009239E4" w:rsidRPr="00185B6F">
              <w:rPr>
                <w:rFonts w:ascii="Times New Roman" w:hAnsi="Times New Roman"/>
                <w:i/>
                <w:iCs/>
              </w:rPr>
              <w:t>muitinės rizikos valdymo ir</w:t>
            </w:r>
            <w:r w:rsidR="009239E4">
              <w:rPr>
                <w:rFonts w:ascii="Times New Roman" w:hAnsi="Times New Roman"/>
                <w:i/>
                <w:iCs/>
              </w:rPr>
              <w:t>/arba</w:t>
            </w:r>
            <w:r w:rsidR="009239E4" w:rsidRPr="00185B6F">
              <w:rPr>
                <w:rFonts w:ascii="Times New Roman" w:hAnsi="Times New Roman"/>
                <w:i/>
                <w:iCs/>
              </w:rPr>
              <w:t xml:space="preserve"> tikrinimo procesų analizės patirtis </w:t>
            </w:r>
            <w:r w:rsidR="009239E4" w:rsidRPr="00185B6F">
              <w:rPr>
                <w:rFonts w:ascii="Times New Roman" w:hAnsi="Times New Roman"/>
                <w:bCs/>
                <w:i/>
                <w:iCs/>
              </w:rPr>
              <w:t>kuriant (vystant, tobulinant</w:t>
            </w:r>
            <w:r w:rsidR="009239E4">
              <w:rPr>
                <w:rFonts w:ascii="Times New Roman" w:hAnsi="Times New Roman"/>
                <w:bCs/>
                <w:i/>
                <w:iCs/>
              </w:rPr>
              <w:t>, atnaujinant</w:t>
            </w:r>
            <w:r w:rsidR="009239E4" w:rsidRPr="00185B6F">
              <w:rPr>
                <w:rFonts w:ascii="Times New Roman" w:hAnsi="Times New Roman"/>
                <w:bCs/>
                <w:i/>
                <w:iCs/>
              </w:rPr>
              <w:t xml:space="preserve">) ir (arba) prižiūrint ir palaikant  </w:t>
            </w:r>
            <w:r w:rsidR="009239E4" w:rsidRPr="00185B6F">
              <w:rPr>
                <w:rFonts w:ascii="Times New Roman" w:eastAsia="Batang" w:hAnsi="Times New Roman"/>
                <w:i/>
                <w:iCs/>
              </w:rPr>
              <w:t>informacines sistemas</w:t>
            </w:r>
            <w:r w:rsidRPr="009727BE">
              <w:rPr>
                <w:rFonts w:ascii="Times New Roman" w:eastAsia="Segoe UI" w:hAnsi="Times New Roman"/>
                <w:i/>
                <w:iCs/>
                <w:color w:val="000000" w:themeColor="text1"/>
              </w:rPr>
              <w:t xml:space="preserve"> (skaičiuojant sutartimis/ projektais) (P</w:t>
            </w:r>
            <w:r w:rsidRPr="009727BE">
              <w:rPr>
                <w:rFonts w:ascii="Times New Roman" w:eastAsia="Segoe UI" w:hAnsi="Times New Roman"/>
                <w:i/>
                <w:iCs/>
                <w:color w:val="000000" w:themeColor="text1"/>
                <w:vertAlign w:val="subscript"/>
              </w:rPr>
              <w:t>2</w:t>
            </w:r>
            <w:r w:rsidRPr="009727BE">
              <w:rPr>
                <w:rFonts w:ascii="Times New Roman" w:eastAsia="Segoe UI" w:hAnsi="Times New Roman"/>
                <w:i/>
                <w:iCs/>
                <w:color w:val="000000" w:themeColor="text1"/>
              </w:rPr>
              <w:t>).</w:t>
            </w:r>
          </w:p>
        </w:tc>
      </w:tr>
      <w:tr w:rsidR="00975DD6" w:rsidRPr="009727BE" w14:paraId="4906701F" w14:textId="77777777" w:rsidTr="00855022">
        <w:tc>
          <w:tcPr>
            <w:tcW w:w="5035" w:type="dxa"/>
          </w:tcPr>
          <w:p w14:paraId="787DE871" w14:textId="77777777" w:rsidR="00E04F32" w:rsidRPr="009727BE" w:rsidRDefault="00E04F32" w:rsidP="00E04F32">
            <w:pPr>
              <w:textAlignment w:val="baseline"/>
              <w:rPr>
                <w:rFonts w:ascii="Times New Roman" w:eastAsia="Calibri" w:hAnsi="Times New Roman"/>
                <w:iCs/>
                <w:sz w:val="24"/>
                <w:szCs w:val="24"/>
              </w:rPr>
            </w:pPr>
            <w:r w:rsidRPr="009727BE">
              <w:rPr>
                <w:rFonts w:ascii="Times New Roman" w:eastAsia="Calibri" w:hAnsi="Times New Roman"/>
                <w:iCs/>
                <w:sz w:val="24"/>
                <w:szCs w:val="24"/>
              </w:rPr>
              <w:t>Už įvykdytų šį vertinimo kriterijų atitinkančių sutarčių (projektų) skaičių skiriama:</w:t>
            </w:r>
          </w:p>
          <w:p w14:paraId="114B4053" w14:textId="138ADB84" w:rsidR="00E04F32" w:rsidRPr="009727BE" w:rsidRDefault="00E04F32" w:rsidP="00E04F32">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9727BE">
              <w:rPr>
                <w:rFonts w:ascii="Times New Roman" w:hAnsi="Times New Roman"/>
                <w:sz w:val="24"/>
                <w:szCs w:val="24"/>
              </w:rPr>
              <w:t>Už vieną sutartį (projektą) skiriama 1 bal</w:t>
            </w:r>
            <w:r w:rsidR="00DB4570">
              <w:rPr>
                <w:rFonts w:ascii="Times New Roman" w:hAnsi="Times New Roman"/>
                <w:sz w:val="24"/>
                <w:szCs w:val="24"/>
              </w:rPr>
              <w:t>as</w:t>
            </w:r>
            <w:r w:rsidRPr="009727BE">
              <w:rPr>
                <w:rFonts w:ascii="Times New Roman" w:hAnsi="Times New Roman"/>
                <w:sz w:val="24"/>
                <w:szCs w:val="24"/>
              </w:rPr>
              <w:t>;</w:t>
            </w:r>
          </w:p>
          <w:p w14:paraId="0EEF5AA4" w14:textId="77777777" w:rsidR="00E04F32" w:rsidRPr="009727BE" w:rsidRDefault="00E04F32" w:rsidP="00E04F32">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9727BE">
              <w:rPr>
                <w:rFonts w:ascii="Times New Roman" w:hAnsi="Times New Roman"/>
                <w:sz w:val="24"/>
                <w:szCs w:val="24"/>
              </w:rPr>
              <w:t>Už dvi sutartis (projektus) – 2 balai;</w:t>
            </w:r>
          </w:p>
          <w:p w14:paraId="0F74F8AF" w14:textId="77777777" w:rsidR="00E04F32" w:rsidRPr="00A67413" w:rsidRDefault="00E04F32" w:rsidP="00E04F32">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A67413">
              <w:rPr>
                <w:rFonts w:ascii="Times New Roman" w:hAnsi="Times New Roman"/>
                <w:sz w:val="24"/>
                <w:szCs w:val="24"/>
              </w:rPr>
              <w:t xml:space="preserve">Už tris ar daugiau sutarčių (projektų) – </w:t>
            </w:r>
            <w:r>
              <w:rPr>
                <w:rFonts w:ascii="Times New Roman" w:hAnsi="Times New Roman"/>
                <w:sz w:val="24"/>
                <w:szCs w:val="24"/>
              </w:rPr>
              <w:t>3</w:t>
            </w:r>
            <w:r w:rsidRPr="00A67413">
              <w:rPr>
                <w:rFonts w:ascii="Times New Roman" w:hAnsi="Times New Roman"/>
                <w:sz w:val="24"/>
                <w:szCs w:val="24"/>
              </w:rPr>
              <w:t xml:space="preserve"> balai.</w:t>
            </w:r>
          </w:p>
          <w:p w14:paraId="15750068" w14:textId="77777777" w:rsidR="00E04F32" w:rsidRPr="009727BE" w:rsidRDefault="00E04F32" w:rsidP="00E04F32">
            <w:pPr>
              <w:shd w:val="clear" w:color="auto" w:fill="FFFFFF" w:themeFill="background1"/>
              <w:tabs>
                <w:tab w:val="left" w:pos="718"/>
              </w:tabs>
              <w:rPr>
                <w:rFonts w:ascii="Times New Roman" w:hAnsi="Times New Roman"/>
                <w:sz w:val="24"/>
                <w:szCs w:val="24"/>
              </w:rPr>
            </w:pPr>
          </w:p>
          <w:p w14:paraId="2D160FB9" w14:textId="4E56767B" w:rsidR="00975DD6" w:rsidRPr="009727BE" w:rsidRDefault="00E04F32" w:rsidP="00E04F32">
            <w:pPr>
              <w:pStyle w:val="Pagrindiniotekstotrauka"/>
              <w:tabs>
                <w:tab w:val="left" w:pos="1134"/>
                <w:tab w:val="left" w:pos="1620"/>
              </w:tabs>
              <w:spacing w:after="0"/>
              <w:ind w:left="0"/>
              <w:rPr>
                <w:rFonts w:ascii="Times New Roman" w:hAnsi="Times New Roman"/>
              </w:rPr>
            </w:pPr>
            <w:r w:rsidRPr="009727BE">
              <w:rPr>
                <w:rFonts w:ascii="Times New Roman" w:hAnsi="Times New Roman"/>
              </w:rPr>
              <w:t xml:space="preserve">Nepateikus duomenų apie siūlomo  specialisto Nr. </w:t>
            </w:r>
            <w:r>
              <w:rPr>
                <w:rFonts w:ascii="Times New Roman" w:hAnsi="Times New Roman"/>
              </w:rPr>
              <w:t>3</w:t>
            </w:r>
            <w:r w:rsidRPr="009727BE">
              <w:rPr>
                <w:rFonts w:ascii="Times New Roman" w:hAnsi="Times New Roman"/>
              </w:rPr>
              <w:t xml:space="preserve"> – </w:t>
            </w:r>
            <w:r>
              <w:rPr>
                <w:rFonts w:ascii="Times New Roman" w:hAnsi="Times New Roman"/>
              </w:rPr>
              <w:t>Veiklos procesų analitiko</w:t>
            </w:r>
            <w:r w:rsidRPr="009727BE">
              <w:rPr>
                <w:rFonts w:ascii="Times New Roman" w:hAnsi="Times New Roman"/>
              </w:rPr>
              <w:t xml:space="preserve"> –  patirtį, skiriama 0 balų.</w:t>
            </w:r>
          </w:p>
        </w:tc>
        <w:tc>
          <w:tcPr>
            <w:tcW w:w="5130" w:type="dxa"/>
          </w:tcPr>
          <w:p w14:paraId="1DE6B66D" w14:textId="056B8868" w:rsidR="00975DD6" w:rsidRPr="009727BE" w:rsidRDefault="002E4FFB" w:rsidP="00975DD6">
            <w:pPr>
              <w:tabs>
                <w:tab w:val="left" w:pos="1134"/>
              </w:tabs>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Pateikiamas siūlomo </w:t>
            </w:r>
            <w:r w:rsidRPr="00F5549D">
              <w:rPr>
                <w:rFonts w:ascii="Times New Roman" w:eastAsia="Segoe UI" w:hAnsi="Times New Roman"/>
                <w:color w:val="000000" w:themeColor="text1"/>
                <w:sz w:val="24"/>
                <w:szCs w:val="24"/>
              </w:rPr>
              <w:t xml:space="preserve">specialisto Nr. </w:t>
            </w:r>
            <w:r>
              <w:rPr>
                <w:rFonts w:ascii="Times New Roman" w:eastAsia="Segoe UI" w:hAnsi="Times New Roman"/>
                <w:color w:val="000000" w:themeColor="text1"/>
                <w:sz w:val="24"/>
                <w:szCs w:val="24"/>
              </w:rPr>
              <w:t>3</w:t>
            </w:r>
            <w:r w:rsidRPr="00F5549D">
              <w:rPr>
                <w:rFonts w:ascii="Times New Roman" w:eastAsia="Segoe UI" w:hAnsi="Times New Roman"/>
                <w:color w:val="000000" w:themeColor="text1"/>
                <w:sz w:val="24"/>
                <w:szCs w:val="24"/>
              </w:rPr>
              <w:t xml:space="preserve"> </w:t>
            </w:r>
            <w:r w:rsidRPr="00FA40EF">
              <w:rPr>
                <w:rFonts w:ascii="Times New Roman" w:eastAsia="Segoe UI" w:hAnsi="Times New Roman"/>
                <w:color w:val="000000" w:themeColor="text1"/>
                <w:sz w:val="24"/>
                <w:szCs w:val="24"/>
              </w:rPr>
              <w:t>– Veiklos procesų analitiko –</w:t>
            </w:r>
            <w:r w:rsidRPr="009727BE">
              <w:rPr>
                <w:rFonts w:ascii="Times New Roman" w:eastAsia="Segoe UI" w:hAnsi="Times New Roman"/>
                <w:i/>
                <w:iCs/>
                <w:color w:val="000000" w:themeColor="text1"/>
              </w:rPr>
              <w:t xml:space="preserve"> </w:t>
            </w:r>
            <w:r>
              <w:rPr>
                <w:rFonts w:ascii="Times New Roman" w:hAnsi="Times New Roman"/>
                <w:bCs/>
                <w:color w:val="000000" w:themeColor="text1"/>
                <w:sz w:val="24"/>
                <w:szCs w:val="24"/>
              </w:rPr>
              <w:t>p</w:t>
            </w:r>
            <w:r w:rsidRPr="009727BE">
              <w:rPr>
                <w:rFonts w:ascii="Times New Roman" w:hAnsi="Times New Roman"/>
                <w:bCs/>
                <w:color w:val="000000" w:themeColor="text1"/>
                <w:sz w:val="24"/>
                <w:szCs w:val="24"/>
              </w:rPr>
              <w:t xml:space="preserve">er </w:t>
            </w:r>
            <w:r w:rsidR="00975DD6" w:rsidRPr="009727BE">
              <w:rPr>
                <w:rFonts w:ascii="Times New Roman" w:hAnsi="Times New Roman"/>
                <w:bCs/>
                <w:color w:val="000000" w:themeColor="text1"/>
                <w:sz w:val="24"/>
                <w:szCs w:val="24"/>
              </w:rPr>
              <w:t>pastaruosius 5 (penkerius) metus vykdytų skirtingų sutarčių (projektų) sąrašas, kuriame nurodoma: kontaktiniai duomenys, sutarties (projekto) pavadinimas, sutarties (projekto) trumpas aprašymas (turinys),</w:t>
            </w:r>
            <w:r w:rsidR="00E77507">
              <w:rPr>
                <w:rFonts w:ascii="Times New Roman" w:eastAsia="Times New Roman" w:hAnsi="Times New Roman"/>
                <w:bCs/>
                <w:color w:val="000000" w:themeColor="text1"/>
                <w:sz w:val="24"/>
                <w:szCs w:val="24"/>
              </w:rPr>
              <w:t xml:space="preserve"> </w:t>
            </w:r>
            <w:r w:rsidR="00CE6DD0">
              <w:rPr>
                <w:rFonts w:ascii="Times New Roman" w:eastAsia="Times New Roman" w:hAnsi="Times New Roman"/>
                <w:bCs/>
                <w:color w:val="000000" w:themeColor="text1"/>
                <w:sz w:val="24"/>
                <w:szCs w:val="24"/>
              </w:rPr>
              <w:t xml:space="preserve">specialisto </w:t>
            </w:r>
            <w:r w:rsidR="00975DD6" w:rsidRPr="009727BE">
              <w:rPr>
                <w:rFonts w:ascii="Times New Roman" w:eastAsia="Times New Roman" w:hAnsi="Times New Roman"/>
                <w:bCs/>
                <w:color w:val="000000" w:themeColor="text1"/>
                <w:sz w:val="24"/>
                <w:szCs w:val="24"/>
              </w:rPr>
              <w:t>vykdytos veiklos</w:t>
            </w:r>
            <w:r w:rsidR="00975DD6" w:rsidRPr="009727BE">
              <w:rPr>
                <w:rFonts w:ascii="Times New Roman" w:hAnsi="Times New Roman"/>
                <w:bCs/>
                <w:color w:val="000000" w:themeColor="text1"/>
                <w:sz w:val="24"/>
                <w:szCs w:val="24"/>
              </w:rPr>
              <w:t>.</w:t>
            </w:r>
          </w:p>
          <w:p w14:paraId="5D048F1B" w14:textId="3879B41C" w:rsidR="00975DD6" w:rsidRPr="009727BE" w:rsidRDefault="00975DD6" w:rsidP="00975DD6">
            <w:pPr>
              <w:tabs>
                <w:tab w:val="left" w:pos="1134"/>
              </w:tabs>
              <w:rPr>
                <w:rFonts w:ascii="Times New Roman" w:hAnsi="Times New Roman"/>
                <w:bCs/>
                <w:color w:val="000000" w:themeColor="text1"/>
                <w:sz w:val="24"/>
                <w:szCs w:val="24"/>
              </w:rPr>
            </w:pPr>
            <w:r w:rsidRPr="009727BE">
              <w:rPr>
                <w:rFonts w:ascii="Times New Roman" w:hAnsi="Times New Roman"/>
                <w:bCs/>
                <w:color w:val="000000" w:themeColor="text1"/>
                <w:sz w:val="24"/>
                <w:szCs w:val="24"/>
              </w:rPr>
              <w:t xml:space="preserve">Atliekant vertinimą bus skaičiuojamos tik tos sutartys (projektai), kurių vykdymo metu specialistas Nr. </w:t>
            </w:r>
            <w:r w:rsidR="00E77507">
              <w:rPr>
                <w:rFonts w:ascii="Times New Roman" w:hAnsi="Times New Roman"/>
                <w:bCs/>
                <w:color w:val="000000" w:themeColor="text1"/>
                <w:sz w:val="24"/>
                <w:szCs w:val="24"/>
              </w:rPr>
              <w:t>3</w:t>
            </w:r>
            <w:r w:rsidRPr="009727BE">
              <w:rPr>
                <w:rFonts w:ascii="Times New Roman" w:hAnsi="Times New Roman"/>
                <w:bCs/>
                <w:color w:val="000000" w:themeColor="text1"/>
                <w:sz w:val="24"/>
                <w:szCs w:val="24"/>
              </w:rPr>
              <w:t xml:space="preserve"> </w:t>
            </w:r>
            <w:r w:rsidR="00F67F7E" w:rsidRPr="00862ADD">
              <w:rPr>
                <w:rFonts w:ascii="Times New Roman" w:hAnsi="Times New Roman"/>
                <w:bCs/>
                <w:sz w:val="24"/>
                <w:szCs w:val="24"/>
              </w:rPr>
              <w:t>kurdamas (tobulindamas, vystydamas, atnaujindamas) ir (arba) prižiūrėdamas ir palaikydamas  informacines sistemas</w:t>
            </w:r>
            <w:r w:rsidR="00F67F7E" w:rsidRPr="00EA0E79">
              <w:rPr>
                <w:rFonts w:ascii="Times New Roman" w:hAnsi="Times New Roman"/>
                <w:bCs/>
                <w:sz w:val="24"/>
                <w:szCs w:val="24"/>
              </w:rPr>
              <w:t xml:space="preserve"> analizavo </w:t>
            </w:r>
            <w:r w:rsidR="00F67F7E">
              <w:rPr>
                <w:rFonts w:ascii="Times New Roman" w:hAnsi="Times New Roman"/>
                <w:bCs/>
                <w:sz w:val="24"/>
                <w:szCs w:val="24"/>
              </w:rPr>
              <w:t>muitinės rizikos valdymo ir/arba tikrinimo procesus</w:t>
            </w:r>
            <w:r w:rsidR="00F67F7E" w:rsidRPr="00EA0E79">
              <w:rPr>
                <w:rFonts w:ascii="Times New Roman" w:hAnsi="Times New Roman"/>
                <w:bCs/>
                <w:sz w:val="24"/>
                <w:szCs w:val="24"/>
              </w:rPr>
              <w:t xml:space="preserve">  ir  pateikė užsakovo teigiamą atsiliepimą apie savo atliktas veiklas </w:t>
            </w:r>
            <w:r w:rsidRPr="009727BE">
              <w:rPr>
                <w:rFonts w:ascii="Times New Roman" w:hAnsi="Times New Roman"/>
                <w:bCs/>
                <w:color w:val="000000" w:themeColor="text1"/>
                <w:sz w:val="24"/>
                <w:szCs w:val="24"/>
              </w:rPr>
              <w:t xml:space="preserve">arba darbdavio </w:t>
            </w:r>
            <w:r w:rsidRPr="009727BE">
              <w:rPr>
                <w:rFonts w:ascii="Times New Roman" w:hAnsi="Times New Roman"/>
                <w:bCs/>
                <w:color w:val="000000" w:themeColor="text1"/>
                <w:sz w:val="24"/>
                <w:szCs w:val="24"/>
              </w:rPr>
              <w:lastRenderedPageBreak/>
              <w:t>(jeigu specialistas vykdė įmonės vidaus darbus) laisvos formos deklaracija*.</w:t>
            </w:r>
          </w:p>
          <w:p w14:paraId="63E0FAE8" w14:textId="384FC856" w:rsidR="00975DD6" w:rsidRPr="009727BE" w:rsidRDefault="00E04F32" w:rsidP="00975DD6">
            <w:pPr>
              <w:pStyle w:val="Pagrindiniotekstotrauka"/>
              <w:tabs>
                <w:tab w:val="left" w:pos="1134"/>
                <w:tab w:val="left" w:pos="1620"/>
              </w:tabs>
              <w:spacing w:after="0"/>
              <w:ind w:left="0"/>
              <w:rPr>
                <w:rFonts w:ascii="Times New Roman" w:hAnsi="Times New Roman"/>
              </w:rPr>
            </w:pPr>
            <w:r w:rsidRPr="000B1E3A">
              <w:rPr>
                <w:rFonts w:ascii="Times New Roman" w:eastAsia="Times New Roman" w:hAnsi="Times New Roman"/>
                <w:b/>
                <w:bCs/>
                <w:i/>
                <w:iCs/>
                <w:color w:val="000000" w:themeColor="text1"/>
              </w:rPr>
              <w:t>Pastaba:</w:t>
            </w:r>
            <w:r w:rsidRPr="00EA0E79">
              <w:rPr>
                <w:rFonts w:ascii="Times New Roman" w:eastAsia="Times New Roman" w:hAnsi="Times New Roman"/>
              </w:rPr>
              <w:t xml:space="preserve"> vertinamas </w:t>
            </w:r>
            <w:r w:rsidRPr="00EA0E79">
              <w:rPr>
                <w:rFonts w:ascii="Times New Roman" w:eastAsia="Times New Roman" w:hAnsi="Times New Roman"/>
                <w:b/>
              </w:rPr>
              <w:t>vieno</w:t>
            </w:r>
            <w:r w:rsidRPr="00EA0E79">
              <w:rPr>
                <w:rFonts w:ascii="Times New Roman" w:eastAsia="Times New Roman" w:hAnsi="Times New Roman"/>
              </w:rPr>
              <w:t xml:space="preserve"> t</w:t>
            </w:r>
            <w:r w:rsidR="00207AFC">
              <w:rPr>
                <w:rFonts w:ascii="Times New Roman" w:eastAsia="Times New Roman" w:hAnsi="Times New Roman"/>
              </w:rPr>
              <w:t>ei</w:t>
            </w:r>
            <w:r w:rsidRPr="00EA0E79">
              <w:rPr>
                <w:rFonts w:ascii="Times New Roman" w:eastAsia="Times New Roman" w:hAnsi="Times New Roman"/>
              </w:rPr>
              <w:t xml:space="preserve">kėjo pasiūlyto </w:t>
            </w:r>
            <w:r>
              <w:rPr>
                <w:rFonts w:ascii="Times New Roman" w:eastAsia="Times New Roman" w:hAnsi="Times New Roman"/>
              </w:rPr>
              <w:t>specialisto</w:t>
            </w:r>
            <w:r w:rsidRPr="00EA0E79">
              <w:rPr>
                <w:rFonts w:ascii="Times New Roman" w:eastAsia="Times New Roman" w:hAnsi="Times New Roman"/>
              </w:rPr>
              <w:t xml:space="preserve"> Nr. </w:t>
            </w:r>
            <w:r>
              <w:rPr>
                <w:rFonts w:ascii="Times New Roman" w:eastAsia="Times New Roman" w:hAnsi="Times New Roman"/>
              </w:rPr>
              <w:t>3</w:t>
            </w:r>
            <w:r w:rsidRPr="00EA0E79">
              <w:rPr>
                <w:rFonts w:ascii="Times New Roman" w:eastAsia="Times New Roman" w:hAnsi="Times New Roman"/>
              </w:rPr>
              <w:t xml:space="preserve"> vykdytų projektų/sutarčių skaičius. T</w:t>
            </w:r>
            <w:r w:rsidR="00207AFC">
              <w:rPr>
                <w:rFonts w:ascii="Times New Roman" w:eastAsia="Times New Roman" w:hAnsi="Times New Roman"/>
              </w:rPr>
              <w:t>ei</w:t>
            </w:r>
            <w:r w:rsidRPr="00EA0E79">
              <w:rPr>
                <w:rFonts w:ascii="Times New Roman" w:eastAsia="Times New Roman" w:hAnsi="Times New Roman"/>
              </w:rPr>
              <w:t xml:space="preserve">kėjui pasiūlius daugiau kaip vieną </w:t>
            </w:r>
            <w:r>
              <w:rPr>
                <w:rFonts w:ascii="Times New Roman" w:eastAsia="Times New Roman" w:hAnsi="Times New Roman"/>
              </w:rPr>
              <w:t>specialistą</w:t>
            </w:r>
            <w:r w:rsidRPr="00EA0E79">
              <w:rPr>
                <w:rFonts w:ascii="Times New Roman" w:eastAsia="Times New Roman" w:hAnsi="Times New Roman"/>
              </w:rPr>
              <w:t xml:space="preserve"> Nr. </w:t>
            </w:r>
            <w:r>
              <w:rPr>
                <w:rFonts w:ascii="Times New Roman" w:eastAsia="Times New Roman" w:hAnsi="Times New Roman"/>
              </w:rPr>
              <w:t>3</w:t>
            </w:r>
            <w:r w:rsidRPr="00EA0E79">
              <w:rPr>
                <w:rFonts w:ascii="Times New Roman" w:eastAsia="Times New Roman" w:hAnsi="Times New Roman"/>
              </w:rPr>
              <w:t>, vertinami tik to t</w:t>
            </w:r>
            <w:r w:rsidR="00207AFC">
              <w:rPr>
                <w:rFonts w:ascii="Times New Roman" w:eastAsia="Times New Roman" w:hAnsi="Times New Roman"/>
              </w:rPr>
              <w:t>ei</w:t>
            </w:r>
            <w:r w:rsidRPr="00EA0E79">
              <w:rPr>
                <w:rFonts w:ascii="Times New Roman" w:eastAsia="Times New Roman" w:hAnsi="Times New Roman"/>
              </w:rPr>
              <w:t xml:space="preserve">kėjo pasiūlyto </w:t>
            </w:r>
            <w:r>
              <w:rPr>
                <w:rFonts w:ascii="Times New Roman" w:eastAsia="Times New Roman" w:hAnsi="Times New Roman"/>
              </w:rPr>
              <w:t>specialisto</w:t>
            </w:r>
            <w:r w:rsidRPr="00EA0E79">
              <w:rPr>
                <w:rFonts w:ascii="Times New Roman" w:eastAsia="Times New Roman" w:hAnsi="Times New Roman"/>
              </w:rPr>
              <w:t xml:space="preserve"> Nr.</w:t>
            </w:r>
            <w:r>
              <w:rPr>
                <w:rFonts w:ascii="Times New Roman" w:eastAsia="Times New Roman" w:hAnsi="Times New Roman"/>
              </w:rPr>
              <w:t xml:space="preserve"> 3</w:t>
            </w:r>
            <w:r w:rsidRPr="00EA0E79">
              <w:rPr>
                <w:rFonts w:ascii="Times New Roman" w:eastAsia="Times New Roman" w:hAnsi="Times New Roman"/>
              </w:rPr>
              <w:t xml:space="preserve"> duomenys, kurio šis rodiklis yra geresnis.</w:t>
            </w:r>
          </w:p>
        </w:tc>
      </w:tr>
      <w:tr w:rsidR="00975DD6" w:rsidRPr="009727BE" w14:paraId="057143E9" w14:textId="77777777" w:rsidTr="00855022">
        <w:tc>
          <w:tcPr>
            <w:tcW w:w="10165" w:type="dxa"/>
            <w:gridSpan w:val="2"/>
          </w:tcPr>
          <w:p w14:paraId="7DF6F065" w14:textId="74907EAD" w:rsidR="00975DD6" w:rsidRPr="009727BE" w:rsidRDefault="00975DD6" w:rsidP="00975DD6">
            <w:pPr>
              <w:pStyle w:val="Pagrindiniotekstotrauka"/>
              <w:tabs>
                <w:tab w:val="left" w:pos="1134"/>
                <w:tab w:val="left" w:pos="1620"/>
              </w:tabs>
              <w:spacing w:after="0"/>
              <w:ind w:left="0"/>
              <w:rPr>
                <w:rFonts w:ascii="Times New Roman" w:hAnsi="Times New Roman"/>
                <w:b/>
              </w:rPr>
            </w:pPr>
            <w:r w:rsidRPr="00167D32">
              <w:rPr>
                <w:rFonts w:ascii="Times New Roman" w:eastAsia="Calibri" w:hAnsi="Times New Roman"/>
                <w:bCs/>
                <w:i/>
                <w:iCs/>
              </w:rPr>
              <w:lastRenderedPageBreak/>
              <w:t xml:space="preserve">Vertinama </w:t>
            </w:r>
            <w:r w:rsidR="00DE4920" w:rsidRPr="00167D32">
              <w:rPr>
                <w:rFonts w:ascii="Times New Roman" w:eastAsia="Calibri" w:hAnsi="Times New Roman"/>
                <w:bCs/>
                <w:i/>
                <w:iCs/>
              </w:rPr>
              <w:t>t</w:t>
            </w:r>
            <w:r w:rsidR="00E75CEE" w:rsidRPr="00167D32">
              <w:rPr>
                <w:rFonts w:ascii="Times New Roman" w:eastAsia="Calibri" w:hAnsi="Times New Roman"/>
                <w:bCs/>
                <w:i/>
                <w:iCs/>
              </w:rPr>
              <w:t>ei</w:t>
            </w:r>
            <w:r w:rsidR="00DE4920" w:rsidRPr="00167D32">
              <w:rPr>
                <w:rFonts w:ascii="Times New Roman" w:eastAsia="Calibri" w:hAnsi="Times New Roman"/>
                <w:bCs/>
                <w:i/>
                <w:iCs/>
              </w:rPr>
              <w:t>kėjo</w:t>
            </w:r>
            <w:r w:rsidR="00DE4920" w:rsidRPr="009727BE">
              <w:rPr>
                <w:rFonts w:ascii="Times New Roman" w:eastAsia="Calibri" w:hAnsi="Times New Roman"/>
                <w:b/>
              </w:rPr>
              <w:t xml:space="preserve"> </w:t>
            </w:r>
            <w:r w:rsidR="00127381" w:rsidRPr="009727BE">
              <w:rPr>
                <w:rFonts w:ascii="Times New Roman" w:hAnsi="Times New Roman"/>
                <w:bCs/>
                <w:i/>
                <w:color w:val="000000" w:themeColor="text1"/>
              </w:rPr>
              <w:t xml:space="preserve">siūlomo specialisto Nr. </w:t>
            </w:r>
            <w:r w:rsidR="00E04F32">
              <w:rPr>
                <w:rFonts w:ascii="Times New Roman" w:hAnsi="Times New Roman"/>
                <w:bCs/>
                <w:i/>
                <w:color w:val="000000" w:themeColor="text1"/>
              </w:rPr>
              <w:t>4</w:t>
            </w:r>
            <w:r w:rsidR="00127381" w:rsidRPr="009727BE">
              <w:rPr>
                <w:rFonts w:ascii="Times New Roman" w:hAnsi="Times New Roman"/>
                <w:bCs/>
                <w:i/>
                <w:color w:val="000000" w:themeColor="text1"/>
              </w:rPr>
              <w:t xml:space="preserve"> – </w:t>
            </w:r>
            <w:r w:rsidR="00F67F7E">
              <w:rPr>
                <w:rFonts w:ascii="Times New Roman" w:hAnsi="Times New Roman"/>
                <w:bCs/>
                <w:i/>
                <w:color w:val="000000" w:themeColor="text1"/>
              </w:rPr>
              <w:t>Duomenų analitiko</w:t>
            </w:r>
            <w:r w:rsidR="00127381" w:rsidRPr="009727BE">
              <w:rPr>
                <w:rFonts w:ascii="Times New Roman" w:hAnsi="Times New Roman"/>
                <w:bCs/>
                <w:i/>
                <w:color w:val="000000" w:themeColor="text1"/>
              </w:rPr>
              <w:t xml:space="preserve"> – per pastaruosius 5 (penkerius) metus</w:t>
            </w:r>
            <w:r w:rsidR="00127381" w:rsidRPr="009727BE">
              <w:rPr>
                <w:rFonts w:ascii="Times New Roman" w:eastAsia="Batang" w:hAnsi="Times New Roman"/>
                <w:i/>
                <w:color w:val="000000" w:themeColor="text1"/>
              </w:rPr>
              <w:t xml:space="preserve"> </w:t>
            </w:r>
            <w:r w:rsidR="00562B99">
              <w:rPr>
                <w:rFonts w:ascii="Times New Roman" w:eastAsia="Batang" w:hAnsi="Times New Roman"/>
                <w:i/>
                <w:color w:val="000000" w:themeColor="text1"/>
              </w:rPr>
              <w:t xml:space="preserve">įgyta </w:t>
            </w:r>
            <w:r w:rsidR="00562B99" w:rsidRPr="000F2070">
              <w:rPr>
                <w:rFonts w:ascii="Times New Roman" w:eastAsia="Calibri" w:hAnsi="Times New Roman"/>
                <w:bCs/>
                <w:i/>
                <w:iCs/>
              </w:rPr>
              <w:t>krovinių rentgeno vaizdų analizės patirtis kuriant (</w:t>
            </w:r>
            <w:r w:rsidR="00562B99">
              <w:rPr>
                <w:rFonts w:ascii="Times New Roman" w:eastAsia="Calibri" w:hAnsi="Times New Roman"/>
                <w:bCs/>
                <w:i/>
                <w:iCs/>
              </w:rPr>
              <w:t xml:space="preserve">vystant, </w:t>
            </w:r>
            <w:r w:rsidR="00562B99" w:rsidRPr="000F2070">
              <w:rPr>
                <w:rFonts w:ascii="Times New Roman" w:eastAsia="Calibri" w:hAnsi="Times New Roman"/>
                <w:bCs/>
                <w:i/>
                <w:iCs/>
              </w:rPr>
              <w:t>tobulinant</w:t>
            </w:r>
            <w:r w:rsidR="00562B99">
              <w:rPr>
                <w:rFonts w:ascii="Times New Roman" w:eastAsia="Calibri" w:hAnsi="Times New Roman"/>
                <w:bCs/>
                <w:i/>
                <w:iCs/>
              </w:rPr>
              <w:t>, atnaujinant</w:t>
            </w:r>
            <w:r w:rsidR="00562B99" w:rsidRPr="000F2070">
              <w:rPr>
                <w:rFonts w:ascii="Times New Roman" w:eastAsia="Calibri" w:hAnsi="Times New Roman"/>
                <w:bCs/>
                <w:i/>
                <w:iCs/>
              </w:rPr>
              <w:t>)</w:t>
            </w:r>
            <w:r w:rsidR="00562B99">
              <w:rPr>
                <w:rFonts w:ascii="Times New Roman" w:eastAsia="Calibri" w:hAnsi="Times New Roman"/>
                <w:bCs/>
                <w:i/>
                <w:iCs/>
              </w:rPr>
              <w:t xml:space="preserve"> </w:t>
            </w:r>
            <w:r w:rsidR="00562B99" w:rsidRPr="00185B6F">
              <w:rPr>
                <w:rFonts w:ascii="Times New Roman" w:hAnsi="Times New Roman"/>
                <w:bCs/>
                <w:i/>
                <w:iCs/>
              </w:rPr>
              <w:t>ir (arba) prižiūrint ir palaikant</w:t>
            </w:r>
            <w:r w:rsidR="00562B99" w:rsidRPr="000F2070">
              <w:rPr>
                <w:rFonts w:ascii="Times New Roman" w:eastAsia="Calibri" w:hAnsi="Times New Roman"/>
                <w:bCs/>
                <w:i/>
                <w:iCs/>
              </w:rPr>
              <w:t xml:space="preserve"> informacines sistemas </w:t>
            </w:r>
            <w:r w:rsidR="00562B99">
              <w:rPr>
                <w:rFonts w:ascii="Times New Roman" w:eastAsia="Calibri" w:hAnsi="Times New Roman"/>
                <w:bCs/>
                <w:i/>
                <w:iCs/>
              </w:rPr>
              <w:t>ir/</w:t>
            </w:r>
            <w:r w:rsidR="00562B99" w:rsidRPr="000F2070">
              <w:rPr>
                <w:rFonts w:ascii="Times New Roman" w:eastAsia="Calibri" w:hAnsi="Times New Roman"/>
                <w:bCs/>
                <w:i/>
                <w:iCs/>
              </w:rPr>
              <w:t xml:space="preserve">arba </w:t>
            </w:r>
            <w:r w:rsidR="00562B99" w:rsidRPr="000F2070">
              <w:rPr>
                <w:rFonts w:ascii="Times New Roman" w:eastAsia="Calibri" w:hAnsi="Times New Roman"/>
                <w:b/>
                <w:bCs/>
                <w:i/>
                <w:iCs/>
              </w:rPr>
              <w:t>atliekant darbus</w:t>
            </w:r>
            <w:r w:rsidR="00562B99" w:rsidRPr="000F2070">
              <w:rPr>
                <w:rFonts w:ascii="Times New Roman" w:eastAsia="Calibri" w:hAnsi="Times New Roman"/>
                <w:bCs/>
                <w:i/>
                <w:iCs/>
              </w:rPr>
              <w:t xml:space="preserve"> </w:t>
            </w:r>
            <w:r w:rsidR="00562B99" w:rsidRPr="000F2070">
              <w:rPr>
                <w:rFonts w:ascii="Times New Roman" w:eastAsia="Calibri" w:hAnsi="Times New Roman"/>
                <w:b/>
                <w:bCs/>
                <w:i/>
                <w:iCs/>
              </w:rPr>
              <w:t>pagal einamas  pareigas</w:t>
            </w:r>
            <w:r w:rsidR="00562B99" w:rsidRPr="000F2070">
              <w:rPr>
                <w:rFonts w:ascii="Times New Roman" w:eastAsia="Calibri" w:hAnsi="Times New Roman"/>
                <w:bCs/>
                <w:i/>
                <w:iCs/>
              </w:rPr>
              <w:t xml:space="preserve"> (skaičiuojant projektais/sutartimis arba </w:t>
            </w:r>
            <w:r w:rsidR="00562B99">
              <w:rPr>
                <w:rFonts w:ascii="Times New Roman" w:eastAsia="Calibri" w:hAnsi="Times New Roman"/>
                <w:bCs/>
                <w:i/>
                <w:iCs/>
              </w:rPr>
              <w:t xml:space="preserve">vaizdų analizės atlikimo </w:t>
            </w:r>
            <w:r w:rsidR="00562B99" w:rsidRPr="000F2070">
              <w:rPr>
                <w:rFonts w:ascii="Times New Roman" w:eastAsia="Calibri" w:hAnsi="Times New Roman"/>
                <w:bCs/>
                <w:i/>
                <w:iCs/>
              </w:rPr>
              <w:t xml:space="preserve"> trukme) </w:t>
            </w:r>
            <w:r w:rsidR="00127381" w:rsidRPr="009727BE">
              <w:rPr>
                <w:rFonts w:ascii="Times New Roman" w:hAnsi="Times New Roman"/>
                <w:bCs/>
                <w:i/>
                <w:color w:val="000000" w:themeColor="text1"/>
              </w:rPr>
              <w:t xml:space="preserve"> (P</w:t>
            </w:r>
            <w:r w:rsidR="00127381" w:rsidRPr="009727BE">
              <w:rPr>
                <w:rFonts w:ascii="Times New Roman" w:hAnsi="Times New Roman"/>
                <w:bCs/>
                <w:i/>
                <w:color w:val="000000" w:themeColor="text1"/>
                <w:vertAlign w:val="subscript"/>
              </w:rPr>
              <w:t>3</w:t>
            </w:r>
            <w:r w:rsidR="00127381" w:rsidRPr="009727BE">
              <w:rPr>
                <w:rFonts w:ascii="Times New Roman" w:hAnsi="Times New Roman"/>
                <w:bCs/>
                <w:i/>
                <w:color w:val="000000" w:themeColor="text1"/>
              </w:rPr>
              <w:t>)</w:t>
            </w:r>
            <w:r w:rsidR="00127381" w:rsidRPr="009727BE">
              <w:rPr>
                <w:rFonts w:ascii="Times New Roman" w:hAnsi="Times New Roman"/>
                <w:bCs/>
                <w:iCs/>
                <w:color w:val="000000" w:themeColor="text1"/>
              </w:rPr>
              <w:t>.</w:t>
            </w:r>
          </w:p>
        </w:tc>
      </w:tr>
      <w:tr w:rsidR="00975DD6" w:rsidRPr="009727BE" w14:paraId="75C87A80" w14:textId="77777777" w:rsidTr="00855022">
        <w:tc>
          <w:tcPr>
            <w:tcW w:w="5035" w:type="dxa"/>
          </w:tcPr>
          <w:p w14:paraId="451E7688" w14:textId="77777777" w:rsidR="00BD196D" w:rsidRPr="009727BE" w:rsidRDefault="00BD196D" w:rsidP="00BD196D">
            <w:pPr>
              <w:textAlignment w:val="baseline"/>
              <w:rPr>
                <w:rFonts w:ascii="Times New Roman" w:eastAsia="Calibri" w:hAnsi="Times New Roman"/>
                <w:iCs/>
                <w:sz w:val="24"/>
                <w:szCs w:val="24"/>
              </w:rPr>
            </w:pPr>
            <w:r w:rsidRPr="009727BE">
              <w:rPr>
                <w:rFonts w:ascii="Times New Roman" w:eastAsia="Calibri" w:hAnsi="Times New Roman"/>
                <w:iCs/>
                <w:sz w:val="24"/>
                <w:szCs w:val="24"/>
              </w:rPr>
              <w:t>Už įvykdytų šį vertinimo kriterijų atitinkančių sutarčių (projektų) skaičių skiriama:</w:t>
            </w:r>
          </w:p>
          <w:p w14:paraId="3CB624EF" w14:textId="1EA4C747" w:rsidR="00BD196D" w:rsidRPr="009727BE" w:rsidRDefault="00BD196D" w:rsidP="009502CA">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9727BE">
              <w:rPr>
                <w:rFonts w:ascii="Times New Roman" w:hAnsi="Times New Roman"/>
                <w:sz w:val="24"/>
                <w:szCs w:val="24"/>
              </w:rPr>
              <w:t>Už vieną sutartį (projektą) skiriama 1 bal</w:t>
            </w:r>
            <w:r w:rsidR="00DB4570">
              <w:rPr>
                <w:rFonts w:ascii="Times New Roman" w:hAnsi="Times New Roman"/>
                <w:sz w:val="24"/>
                <w:szCs w:val="24"/>
              </w:rPr>
              <w:t>as</w:t>
            </w:r>
            <w:r w:rsidRPr="009727BE">
              <w:rPr>
                <w:rFonts w:ascii="Times New Roman" w:hAnsi="Times New Roman"/>
                <w:sz w:val="24"/>
                <w:szCs w:val="24"/>
              </w:rPr>
              <w:t>;</w:t>
            </w:r>
          </w:p>
          <w:p w14:paraId="32B3C363" w14:textId="77777777" w:rsidR="00BD196D" w:rsidRPr="009727BE" w:rsidRDefault="00BD196D" w:rsidP="009502CA">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9727BE">
              <w:rPr>
                <w:rFonts w:ascii="Times New Roman" w:hAnsi="Times New Roman"/>
                <w:sz w:val="24"/>
                <w:szCs w:val="24"/>
              </w:rPr>
              <w:t>Už dvi sutartis (projektus) – 2 balai;</w:t>
            </w:r>
          </w:p>
          <w:p w14:paraId="33E0D727" w14:textId="77777777" w:rsidR="00CB5FAF" w:rsidRPr="00A67413" w:rsidRDefault="00CB5FAF" w:rsidP="00CB5FAF">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A67413">
              <w:rPr>
                <w:rFonts w:ascii="Times New Roman" w:hAnsi="Times New Roman"/>
                <w:sz w:val="24"/>
                <w:szCs w:val="24"/>
              </w:rPr>
              <w:t xml:space="preserve">Už tris ar daugiau sutarčių (projektų) – </w:t>
            </w:r>
            <w:r>
              <w:rPr>
                <w:rFonts w:ascii="Times New Roman" w:hAnsi="Times New Roman"/>
                <w:sz w:val="24"/>
                <w:szCs w:val="24"/>
              </w:rPr>
              <w:t>3</w:t>
            </w:r>
            <w:r w:rsidRPr="00A67413">
              <w:rPr>
                <w:rFonts w:ascii="Times New Roman" w:hAnsi="Times New Roman"/>
                <w:sz w:val="24"/>
                <w:szCs w:val="24"/>
              </w:rPr>
              <w:t xml:space="preserve"> balai.</w:t>
            </w:r>
          </w:p>
          <w:p w14:paraId="08C8CD8A" w14:textId="0E9EB244" w:rsidR="00136BB9" w:rsidRDefault="00136BB9" w:rsidP="00CB5FAF">
            <w:pPr>
              <w:shd w:val="clear" w:color="auto" w:fill="FFFFFF" w:themeFill="background1"/>
              <w:tabs>
                <w:tab w:val="left" w:pos="718"/>
              </w:tabs>
              <w:rPr>
                <w:rFonts w:ascii="Times New Roman" w:hAnsi="Times New Roman"/>
                <w:sz w:val="24"/>
                <w:szCs w:val="24"/>
              </w:rPr>
            </w:pPr>
            <w:r w:rsidRPr="00136BB9">
              <w:rPr>
                <w:rFonts w:ascii="Times New Roman" w:hAnsi="Times New Roman"/>
                <w:sz w:val="24"/>
                <w:szCs w:val="24"/>
              </w:rPr>
              <w:t>Nepateikus duomenų apie siūlomo  specialisto Nr. 4 – Duomenų analitiko –  patirtį, skiriama 0 balų.</w:t>
            </w:r>
          </w:p>
          <w:p w14:paraId="45CFD135" w14:textId="77777777" w:rsidR="00136BB9" w:rsidRDefault="00136BB9" w:rsidP="00CB5FAF">
            <w:pPr>
              <w:shd w:val="clear" w:color="auto" w:fill="FFFFFF" w:themeFill="background1"/>
              <w:tabs>
                <w:tab w:val="left" w:pos="718"/>
              </w:tabs>
              <w:rPr>
                <w:rFonts w:ascii="Times New Roman" w:hAnsi="Times New Roman"/>
                <w:sz w:val="24"/>
                <w:szCs w:val="24"/>
              </w:rPr>
            </w:pPr>
          </w:p>
          <w:p w14:paraId="7EC63AD5" w14:textId="77777777" w:rsidR="0096570A" w:rsidRPr="00136BB9" w:rsidRDefault="0096570A" w:rsidP="00CB5FAF">
            <w:pPr>
              <w:shd w:val="clear" w:color="auto" w:fill="FFFFFF" w:themeFill="background1"/>
              <w:tabs>
                <w:tab w:val="left" w:pos="718"/>
              </w:tabs>
              <w:rPr>
                <w:rFonts w:ascii="Times New Roman" w:hAnsi="Times New Roman"/>
                <w:sz w:val="24"/>
                <w:szCs w:val="24"/>
              </w:rPr>
            </w:pPr>
          </w:p>
          <w:p w14:paraId="039ABC3E" w14:textId="77777777" w:rsidR="00136BB9" w:rsidRDefault="00494A33" w:rsidP="00494A33">
            <w:pPr>
              <w:shd w:val="clear" w:color="auto" w:fill="FFFFFF" w:themeFill="background1"/>
              <w:tabs>
                <w:tab w:val="left" w:pos="718"/>
              </w:tabs>
              <w:rPr>
                <w:rFonts w:ascii="Times New Roman" w:hAnsi="Times New Roman"/>
                <w:bCs/>
                <w:sz w:val="24"/>
                <w:szCs w:val="24"/>
              </w:rPr>
            </w:pPr>
            <w:r w:rsidRPr="00494A33">
              <w:rPr>
                <w:rFonts w:ascii="Times New Roman" w:hAnsi="Times New Roman"/>
                <w:bCs/>
                <w:sz w:val="24"/>
                <w:szCs w:val="24"/>
              </w:rPr>
              <w:t xml:space="preserve">Už atliktų šį vertinimo kriterijų atitinkančių darbų einant pareigas trukmę skiriama: </w:t>
            </w:r>
          </w:p>
          <w:p w14:paraId="72B888E0" w14:textId="77777777" w:rsidR="00494A33" w:rsidRPr="00494A33" w:rsidRDefault="00494A33" w:rsidP="00494A33">
            <w:pPr>
              <w:shd w:val="clear" w:color="auto" w:fill="FFFFFF" w:themeFill="background1"/>
              <w:tabs>
                <w:tab w:val="left" w:pos="718"/>
              </w:tabs>
              <w:rPr>
                <w:rFonts w:ascii="Times New Roman" w:hAnsi="Times New Roman"/>
                <w:bCs/>
                <w:sz w:val="24"/>
                <w:szCs w:val="24"/>
              </w:rPr>
            </w:pPr>
            <w:r w:rsidRPr="00494A33">
              <w:rPr>
                <w:rFonts w:ascii="Times New Roman" w:hAnsi="Times New Roman"/>
                <w:bCs/>
                <w:sz w:val="24"/>
                <w:szCs w:val="24"/>
              </w:rPr>
              <w:t>Nuo 4 iki 8 mėnesių – 1 balas;</w:t>
            </w:r>
          </w:p>
          <w:p w14:paraId="2C67F4A2" w14:textId="77777777" w:rsidR="00494A33" w:rsidRPr="00494A33" w:rsidRDefault="00494A33" w:rsidP="00494A33">
            <w:pPr>
              <w:shd w:val="clear" w:color="auto" w:fill="FFFFFF" w:themeFill="background1"/>
              <w:tabs>
                <w:tab w:val="left" w:pos="718"/>
              </w:tabs>
              <w:rPr>
                <w:rFonts w:ascii="Times New Roman" w:hAnsi="Times New Roman"/>
                <w:bCs/>
                <w:sz w:val="24"/>
                <w:szCs w:val="24"/>
              </w:rPr>
            </w:pPr>
            <w:r w:rsidRPr="00494A33">
              <w:rPr>
                <w:rFonts w:ascii="Times New Roman" w:hAnsi="Times New Roman"/>
                <w:bCs/>
                <w:sz w:val="24"/>
                <w:szCs w:val="24"/>
              </w:rPr>
              <w:t>Nuo 8 iki 12 mėnesių – 2 balai;</w:t>
            </w:r>
          </w:p>
          <w:p w14:paraId="2B20BD0D" w14:textId="77777777" w:rsidR="00494A33" w:rsidRPr="00494A33" w:rsidRDefault="00494A33" w:rsidP="00494A33">
            <w:pPr>
              <w:shd w:val="clear" w:color="auto" w:fill="FFFFFF" w:themeFill="background1"/>
              <w:tabs>
                <w:tab w:val="left" w:pos="718"/>
              </w:tabs>
              <w:rPr>
                <w:rFonts w:ascii="Times New Roman" w:hAnsi="Times New Roman"/>
                <w:bCs/>
                <w:sz w:val="24"/>
                <w:szCs w:val="24"/>
              </w:rPr>
            </w:pPr>
            <w:r w:rsidRPr="00494A33">
              <w:rPr>
                <w:rFonts w:ascii="Times New Roman" w:hAnsi="Times New Roman"/>
                <w:bCs/>
                <w:sz w:val="24"/>
                <w:szCs w:val="24"/>
              </w:rPr>
              <w:t>Nuo 12 iki 16 mėnesių ir daugiau – 3 balai.</w:t>
            </w:r>
          </w:p>
          <w:p w14:paraId="27DA4A58" w14:textId="50767466" w:rsidR="00524392" w:rsidRPr="00494A33" w:rsidRDefault="00524392" w:rsidP="00524392">
            <w:pPr>
              <w:shd w:val="clear" w:color="auto" w:fill="FFFFFF" w:themeFill="background1"/>
              <w:tabs>
                <w:tab w:val="left" w:pos="718"/>
              </w:tabs>
              <w:rPr>
                <w:rFonts w:ascii="Times New Roman" w:hAnsi="Times New Roman"/>
                <w:bCs/>
                <w:sz w:val="24"/>
                <w:szCs w:val="24"/>
              </w:rPr>
            </w:pPr>
            <w:r>
              <w:rPr>
                <w:rFonts w:ascii="Times New Roman" w:hAnsi="Times New Roman"/>
                <w:bCs/>
                <w:sz w:val="24"/>
                <w:szCs w:val="24"/>
              </w:rPr>
              <w:t>J</w:t>
            </w:r>
            <w:r w:rsidRPr="00494A33">
              <w:rPr>
                <w:rFonts w:ascii="Times New Roman" w:hAnsi="Times New Roman"/>
                <w:bCs/>
                <w:sz w:val="24"/>
                <w:szCs w:val="24"/>
              </w:rPr>
              <w:t xml:space="preserve">eigu </w:t>
            </w:r>
            <w:r w:rsidRPr="00136BB9">
              <w:rPr>
                <w:rFonts w:ascii="Times New Roman" w:hAnsi="Times New Roman"/>
                <w:sz w:val="24"/>
                <w:szCs w:val="24"/>
              </w:rPr>
              <w:t xml:space="preserve">siūlomo specialisto Nr. 4 – Duomenų analitiko – </w:t>
            </w:r>
            <w:r w:rsidR="0096570A" w:rsidRPr="00494A33">
              <w:rPr>
                <w:rFonts w:ascii="Times New Roman" w:hAnsi="Times New Roman"/>
                <w:bCs/>
                <w:sz w:val="24"/>
                <w:szCs w:val="24"/>
              </w:rPr>
              <w:t xml:space="preserve">darbų einant pareigas </w:t>
            </w:r>
            <w:r w:rsidRPr="00494A33">
              <w:rPr>
                <w:rFonts w:ascii="Times New Roman" w:hAnsi="Times New Roman"/>
                <w:bCs/>
                <w:sz w:val="24"/>
                <w:szCs w:val="24"/>
              </w:rPr>
              <w:t xml:space="preserve"> trukmė iki 4 mėnesių, skiriama 0 balų</w:t>
            </w:r>
            <w:r w:rsidR="0096570A">
              <w:rPr>
                <w:rFonts w:ascii="Times New Roman" w:hAnsi="Times New Roman"/>
                <w:bCs/>
                <w:sz w:val="24"/>
                <w:szCs w:val="24"/>
              </w:rPr>
              <w:t>.</w:t>
            </w:r>
          </w:p>
          <w:p w14:paraId="2201592A" w14:textId="77777777" w:rsidR="00494A33" w:rsidRPr="00494A33" w:rsidRDefault="00494A33" w:rsidP="00494A33">
            <w:pPr>
              <w:shd w:val="clear" w:color="auto" w:fill="FFFFFF" w:themeFill="background1"/>
              <w:tabs>
                <w:tab w:val="left" w:pos="718"/>
              </w:tabs>
              <w:rPr>
                <w:rFonts w:ascii="Times New Roman" w:hAnsi="Times New Roman"/>
                <w:bCs/>
                <w:sz w:val="24"/>
                <w:szCs w:val="24"/>
              </w:rPr>
            </w:pPr>
          </w:p>
          <w:p w14:paraId="28C67800" w14:textId="77777777" w:rsidR="00494A33" w:rsidRPr="00494A33" w:rsidRDefault="00494A33" w:rsidP="00494A33">
            <w:pPr>
              <w:shd w:val="clear" w:color="auto" w:fill="FFFFFF" w:themeFill="background1"/>
              <w:tabs>
                <w:tab w:val="left" w:pos="718"/>
              </w:tabs>
              <w:rPr>
                <w:rFonts w:ascii="Times New Roman" w:hAnsi="Times New Roman"/>
                <w:bCs/>
                <w:sz w:val="24"/>
                <w:szCs w:val="24"/>
              </w:rPr>
            </w:pPr>
          </w:p>
          <w:p w14:paraId="60F66660" w14:textId="77777777" w:rsidR="00494A33" w:rsidRPr="00494A33" w:rsidRDefault="00494A33" w:rsidP="00494A33">
            <w:pPr>
              <w:shd w:val="clear" w:color="auto" w:fill="FFFFFF" w:themeFill="background1"/>
              <w:tabs>
                <w:tab w:val="left" w:pos="718"/>
              </w:tabs>
              <w:rPr>
                <w:rFonts w:ascii="Times New Roman" w:hAnsi="Times New Roman"/>
                <w:bCs/>
                <w:sz w:val="24"/>
                <w:szCs w:val="24"/>
              </w:rPr>
            </w:pPr>
            <w:r w:rsidRPr="00494A33">
              <w:rPr>
                <w:rFonts w:ascii="Times New Roman" w:hAnsi="Times New Roman"/>
                <w:bCs/>
                <w:sz w:val="24"/>
                <w:szCs w:val="24"/>
              </w:rPr>
              <w:t xml:space="preserve">Maksimali balų suma – 6 balai. </w:t>
            </w:r>
          </w:p>
          <w:p w14:paraId="29C26445" w14:textId="77777777" w:rsidR="00494A33" w:rsidRDefault="00494A33" w:rsidP="00CB5FAF">
            <w:pPr>
              <w:shd w:val="clear" w:color="auto" w:fill="FFFFFF" w:themeFill="background1"/>
              <w:tabs>
                <w:tab w:val="left" w:pos="718"/>
              </w:tabs>
              <w:rPr>
                <w:rFonts w:ascii="Times New Roman" w:hAnsi="Times New Roman"/>
                <w:sz w:val="24"/>
                <w:szCs w:val="24"/>
              </w:rPr>
            </w:pPr>
          </w:p>
          <w:p w14:paraId="4AB82668" w14:textId="77777777" w:rsidR="00494A33" w:rsidRPr="009727BE" w:rsidRDefault="00494A33" w:rsidP="00CB5FAF">
            <w:pPr>
              <w:shd w:val="clear" w:color="auto" w:fill="FFFFFF" w:themeFill="background1"/>
              <w:tabs>
                <w:tab w:val="left" w:pos="718"/>
              </w:tabs>
              <w:rPr>
                <w:rFonts w:ascii="Times New Roman" w:hAnsi="Times New Roman"/>
                <w:sz w:val="24"/>
                <w:szCs w:val="24"/>
              </w:rPr>
            </w:pPr>
          </w:p>
          <w:p w14:paraId="4DFB1B2B" w14:textId="3A8828B1" w:rsidR="00975DD6" w:rsidRPr="009727BE" w:rsidRDefault="00975DD6" w:rsidP="00CB5FAF">
            <w:pPr>
              <w:pStyle w:val="Pagrindiniotekstotrauka"/>
              <w:tabs>
                <w:tab w:val="left" w:pos="1134"/>
                <w:tab w:val="left" w:pos="1620"/>
              </w:tabs>
              <w:spacing w:after="0"/>
              <w:ind w:left="0"/>
              <w:rPr>
                <w:rFonts w:ascii="Times New Roman" w:hAnsi="Times New Roman"/>
              </w:rPr>
            </w:pPr>
          </w:p>
        </w:tc>
        <w:tc>
          <w:tcPr>
            <w:tcW w:w="5130" w:type="dxa"/>
          </w:tcPr>
          <w:p w14:paraId="50CC32F3" w14:textId="562D015C" w:rsidR="002C7906" w:rsidRPr="009727BE" w:rsidRDefault="005A579F" w:rsidP="002C7906">
            <w:pPr>
              <w:tabs>
                <w:tab w:val="left" w:pos="1134"/>
              </w:tabs>
              <w:rPr>
                <w:rFonts w:ascii="Times New Roman" w:eastAsia="Times New Roman" w:hAnsi="Times New Roman"/>
                <w:color w:val="000000" w:themeColor="text1"/>
                <w:sz w:val="24"/>
                <w:szCs w:val="24"/>
              </w:rPr>
            </w:pPr>
            <w:r>
              <w:rPr>
                <w:rFonts w:ascii="Times New Roman" w:hAnsi="Times New Roman"/>
                <w:bCs/>
                <w:color w:val="000000" w:themeColor="text1"/>
                <w:sz w:val="24"/>
                <w:szCs w:val="24"/>
              </w:rPr>
              <w:t xml:space="preserve">Pateikiamas siūlomo </w:t>
            </w:r>
            <w:r w:rsidRPr="00F5549D">
              <w:rPr>
                <w:rFonts w:ascii="Times New Roman" w:eastAsia="Segoe UI" w:hAnsi="Times New Roman"/>
                <w:color w:val="000000" w:themeColor="text1"/>
                <w:sz w:val="24"/>
                <w:szCs w:val="24"/>
              </w:rPr>
              <w:t xml:space="preserve">specialisto Nr. </w:t>
            </w:r>
            <w:r>
              <w:rPr>
                <w:rFonts w:ascii="Times New Roman" w:eastAsia="Segoe UI" w:hAnsi="Times New Roman"/>
                <w:color w:val="000000" w:themeColor="text1"/>
                <w:sz w:val="24"/>
                <w:szCs w:val="24"/>
              </w:rPr>
              <w:t>4</w:t>
            </w:r>
            <w:r w:rsidRPr="00F5549D">
              <w:rPr>
                <w:rFonts w:ascii="Times New Roman" w:eastAsia="Segoe UI" w:hAnsi="Times New Roman"/>
                <w:color w:val="000000" w:themeColor="text1"/>
                <w:sz w:val="24"/>
                <w:szCs w:val="24"/>
              </w:rPr>
              <w:t xml:space="preserve"> </w:t>
            </w:r>
            <w:r w:rsidRPr="00FA40EF">
              <w:rPr>
                <w:rFonts w:ascii="Times New Roman" w:eastAsia="Segoe UI" w:hAnsi="Times New Roman"/>
                <w:color w:val="000000" w:themeColor="text1"/>
                <w:sz w:val="24"/>
                <w:szCs w:val="24"/>
              </w:rPr>
              <w:t xml:space="preserve">– </w:t>
            </w:r>
            <w:r w:rsidRPr="004B0FEF">
              <w:rPr>
                <w:rFonts w:ascii="Times New Roman" w:hAnsi="Times New Roman"/>
                <w:bCs/>
                <w:iCs/>
                <w:color w:val="000000" w:themeColor="text1"/>
                <w:sz w:val="24"/>
                <w:szCs w:val="24"/>
              </w:rPr>
              <w:t>Duomenų analitiko –</w:t>
            </w:r>
            <w:r w:rsidRPr="009727BE">
              <w:rPr>
                <w:rFonts w:ascii="Times New Roman" w:hAnsi="Times New Roman"/>
                <w:bCs/>
                <w:i/>
                <w:color w:val="000000" w:themeColor="text1"/>
              </w:rPr>
              <w:t xml:space="preserve"> </w:t>
            </w:r>
            <w:r>
              <w:rPr>
                <w:rFonts w:ascii="Times New Roman" w:hAnsi="Times New Roman"/>
                <w:bCs/>
                <w:color w:val="000000" w:themeColor="text1"/>
                <w:sz w:val="24"/>
                <w:szCs w:val="24"/>
              </w:rPr>
              <w:t>p</w:t>
            </w:r>
            <w:r w:rsidRPr="009727BE">
              <w:rPr>
                <w:rFonts w:ascii="Times New Roman" w:hAnsi="Times New Roman"/>
                <w:bCs/>
                <w:color w:val="000000" w:themeColor="text1"/>
                <w:sz w:val="24"/>
                <w:szCs w:val="24"/>
              </w:rPr>
              <w:t xml:space="preserve">er </w:t>
            </w:r>
            <w:r w:rsidR="002C7906" w:rsidRPr="009727BE">
              <w:rPr>
                <w:rFonts w:ascii="Times New Roman" w:hAnsi="Times New Roman"/>
                <w:bCs/>
                <w:color w:val="000000" w:themeColor="text1"/>
                <w:sz w:val="24"/>
                <w:szCs w:val="24"/>
              </w:rPr>
              <w:t xml:space="preserve">pastaruosius </w:t>
            </w:r>
            <w:r w:rsidR="009502CA" w:rsidRPr="009727BE">
              <w:rPr>
                <w:rFonts w:ascii="Times New Roman" w:hAnsi="Times New Roman"/>
                <w:bCs/>
                <w:color w:val="000000" w:themeColor="text1"/>
                <w:sz w:val="24"/>
                <w:szCs w:val="24"/>
              </w:rPr>
              <w:t>5</w:t>
            </w:r>
            <w:r w:rsidR="002C7906" w:rsidRPr="009727BE">
              <w:rPr>
                <w:rFonts w:ascii="Times New Roman" w:hAnsi="Times New Roman"/>
                <w:bCs/>
                <w:color w:val="000000" w:themeColor="text1"/>
                <w:sz w:val="24"/>
                <w:szCs w:val="24"/>
              </w:rPr>
              <w:t xml:space="preserve"> (</w:t>
            </w:r>
            <w:r w:rsidR="009502CA" w:rsidRPr="009727BE">
              <w:rPr>
                <w:rFonts w:ascii="Times New Roman" w:hAnsi="Times New Roman"/>
                <w:bCs/>
                <w:color w:val="000000" w:themeColor="text1"/>
                <w:sz w:val="24"/>
                <w:szCs w:val="24"/>
              </w:rPr>
              <w:t>penkerius</w:t>
            </w:r>
            <w:r w:rsidR="002C7906" w:rsidRPr="009727BE">
              <w:rPr>
                <w:rFonts w:ascii="Times New Roman" w:hAnsi="Times New Roman"/>
                <w:bCs/>
                <w:color w:val="000000" w:themeColor="text1"/>
                <w:sz w:val="24"/>
                <w:szCs w:val="24"/>
              </w:rPr>
              <w:t>) metus</w:t>
            </w:r>
            <w:r w:rsidR="002C7906" w:rsidRPr="009727BE">
              <w:rPr>
                <w:rFonts w:ascii="Times New Roman" w:hAnsi="Times New Roman"/>
                <w:color w:val="000000" w:themeColor="text1"/>
                <w:sz w:val="24"/>
                <w:szCs w:val="24"/>
              </w:rPr>
              <w:t xml:space="preserve"> vykdytų skirtingų sutarčių (projektų) sąrašas, kuriame nurodoma: </w:t>
            </w:r>
            <w:r w:rsidR="002C7906" w:rsidRPr="009727BE">
              <w:rPr>
                <w:rFonts w:ascii="Times New Roman" w:eastAsia="Times New Roman" w:hAnsi="Times New Roman"/>
                <w:bCs/>
                <w:color w:val="000000" w:themeColor="text1"/>
                <w:sz w:val="24"/>
                <w:szCs w:val="24"/>
              </w:rPr>
              <w:t xml:space="preserve">kontaktiniai duomenys, sutarties (projekto) pavadinimas, sutarties (projekto) trumpas aprašymas (turinys), </w:t>
            </w:r>
            <w:r w:rsidR="00B33CEF">
              <w:rPr>
                <w:rFonts w:ascii="Times New Roman" w:eastAsia="Times New Roman" w:hAnsi="Times New Roman"/>
                <w:bCs/>
                <w:color w:val="000000" w:themeColor="text1"/>
                <w:sz w:val="24"/>
                <w:szCs w:val="24"/>
              </w:rPr>
              <w:t xml:space="preserve"> nurodant, kokie duomenys buvo analizuojami</w:t>
            </w:r>
            <w:r w:rsidR="005D115F">
              <w:rPr>
                <w:rFonts w:ascii="Times New Roman" w:eastAsia="Times New Roman" w:hAnsi="Times New Roman"/>
                <w:bCs/>
                <w:color w:val="000000" w:themeColor="text1"/>
                <w:sz w:val="24"/>
                <w:szCs w:val="24"/>
              </w:rPr>
              <w:t xml:space="preserve">, </w:t>
            </w:r>
            <w:r w:rsidR="00823B37">
              <w:rPr>
                <w:rFonts w:ascii="Times New Roman" w:eastAsia="Times New Roman" w:hAnsi="Times New Roman"/>
                <w:bCs/>
                <w:color w:val="000000" w:themeColor="text1"/>
                <w:sz w:val="24"/>
                <w:szCs w:val="24"/>
              </w:rPr>
              <w:t xml:space="preserve"> ir/arba </w:t>
            </w:r>
            <w:r w:rsidR="003836F3" w:rsidRPr="000F2070">
              <w:rPr>
                <w:rFonts w:ascii="Times New Roman" w:hAnsi="Times New Roman"/>
                <w:bCs/>
                <w:sz w:val="24"/>
                <w:szCs w:val="24"/>
              </w:rPr>
              <w:t xml:space="preserve">darboviečių ir atliekamų pareigų sąrašas, kuriame nurodoma: darbdavys, darbdavio kontaktiniai duomenys, pareigų pavadinimas ir trumpas aprašymas, </w:t>
            </w:r>
            <w:r w:rsidR="003836F3">
              <w:rPr>
                <w:rFonts w:ascii="Times New Roman" w:hAnsi="Times New Roman"/>
                <w:bCs/>
                <w:sz w:val="24"/>
                <w:szCs w:val="24"/>
              </w:rPr>
              <w:t xml:space="preserve">nurodant, kokie duomenys buvo analizuojami, </w:t>
            </w:r>
            <w:r w:rsidR="003836F3" w:rsidRPr="000F2070">
              <w:rPr>
                <w:rFonts w:ascii="Times New Roman" w:hAnsi="Times New Roman"/>
                <w:bCs/>
                <w:sz w:val="24"/>
                <w:szCs w:val="24"/>
              </w:rPr>
              <w:t xml:space="preserve">pareigų atlikimo trukmė. </w:t>
            </w:r>
          </w:p>
          <w:p w14:paraId="22BCBA74" w14:textId="62D998ED" w:rsidR="00FE3406" w:rsidRDefault="002C7906" w:rsidP="002C7906">
            <w:pPr>
              <w:tabs>
                <w:tab w:val="left" w:pos="1134"/>
              </w:tabs>
              <w:rPr>
                <w:rFonts w:ascii="Times New Roman" w:hAnsi="Times New Roman"/>
                <w:bCs/>
                <w:color w:val="000000" w:themeColor="text1"/>
                <w:sz w:val="24"/>
                <w:szCs w:val="24"/>
              </w:rPr>
            </w:pPr>
            <w:r w:rsidRPr="009727BE">
              <w:rPr>
                <w:rFonts w:ascii="Times New Roman" w:eastAsia="Times New Roman" w:hAnsi="Times New Roman"/>
                <w:color w:val="000000" w:themeColor="text1"/>
                <w:sz w:val="24"/>
                <w:szCs w:val="24"/>
              </w:rPr>
              <w:t xml:space="preserve">Atliekant vertinimą </w:t>
            </w:r>
            <w:r w:rsidR="00877D8F">
              <w:rPr>
                <w:rFonts w:ascii="Times New Roman" w:eastAsia="Times New Roman" w:hAnsi="Times New Roman"/>
                <w:color w:val="000000" w:themeColor="text1"/>
                <w:sz w:val="24"/>
                <w:szCs w:val="24"/>
              </w:rPr>
              <w:t>pagal sutarčių (projektų) skaičių bus</w:t>
            </w:r>
            <w:r w:rsidRPr="009727BE">
              <w:rPr>
                <w:rFonts w:ascii="Times New Roman" w:eastAsia="Times New Roman" w:hAnsi="Times New Roman"/>
                <w:color w:val="000000" w:themeColor="text1"/>
                <w:sz w:val="24"/>
                <w:szCs w:val="24"/>
              </w:rPr>
              <w:t xml:space="preserve"> skaičiuojamos tik tos sutartys (projektai), kurių vykdymo metu specialistas Nr. </w:t>
            </w:r>
            <w:r w:rsidR="00082DD1">
              <w:rPr>
                <w:rFonts w:ascii="Times New Roman" w:eastAsia="Times New Roman" w:hAnsi="Times New Roman"/>
                <w:color w:val="000000" w:themeColor="text1"/>
                <w:sz w:val="24"/>
                <w:szCs w:val="24"/>
              </w:rPr>
              <w:t>4</w:t>
            </w:r>
            <w:r w:rsidRPr="009727BE">
              <w:rPr>
                <w:rFonts w:ascii="Times New Roman" w:eastAsia="Times New Roman" w:hAnsi="Times New Roman"/>
                <w:color w:val="000000" w:themeColor="text1"/>
                <w:sz w:val="24"/>
                <w:szCs w:val="24"/>
              </w:rPr>
              <w:t xml:space="preserve"> </w:t>
            </w:r>
            <w:r w:rsidR="007114E8" w:rsidRPr="000F2070">
              <w:rPr>
                <w:rFonts w:ascii="Times New Roman" w:hAnsi="Times New Roman"/>
                <w:bCs/>
                <w:sz w:val="24"/>
                <w:szCs w:val="24"/>
              </w:rPr>
              <w:t>analizavo krovinių rentgeno vaizdus kurdamas (</w:t>
            </w:r>
            <w:r w:rsidR="007114E8">
              <w:rPr>
                <w:rFonts w:ascii="Times New Roman" w:hAnsi="Times New Roman"/>
                <w:bCs/>
                <w:sz w:val="24"/>
                <w:szCs w:val="24"/>
              </w:rPr>
              <w:t xml:space="preserve">vystydamas, </w:t>
            </w:r>
            <w:r w:rsidR="007114E8" w:rsidRPr="000F2070">
              <w:rPr>
                <w:rFonts w:ascii="Times New Roman" w:hAnsi="Times New Roman"/>
                <w:bCs/>
                <w:sz w:val="24"/>
                <w:szCs w:val="24"/>
              </w:rPr>
              <w:t>tobulindamas</w:t>
            </w:r>
            <w:r w:rsidR="007114E8">
              <w:rPr>
                <w:rFonts w:ascii="Times New Roman" w:hAnsi="Times New Roman"/>
                <w:bCs/>
                <w:sz w:val="24"/>
                <w:szCs w:val="24"/>
              </w:rPr>
              <w:t>, atnaujindamas</w:t>
            </w:r>
            <w:r w:rsidR="007114E8" w:rsidRPr="000F2070">
              <w:rPr>
                <w:rFonts w:ascii="Times New Roman" w:hAnsi="Times New Roman"/>
                <w:bCs/>
                <w:sz w:val="24"/>
                <w:szCs w:val="24"/>
              </w:rPr>
              <w:t>)</w:t>
            </w:r>
            <w:r w:rsidR="007114E8">
              <w:rPr>
                <w:rFonts w:ascii="Times New Roman" w:hAnsi="Times New Roman"/>
                <w:bCs/>
                <w:sz w:val="24"/>
                <w:szCs w:val="24"/>
              </w:rPr>
              <w:t xml:space="preserve"> ir (arba) prižiūrėdamas</w:t>
            </w:r>
            <w:r w:rsidR="007114E8" w:rsidRPr="000F2070">
              <w:rPr>
                <w:rFonts w:ascii="Times New Roman" w:hAnsi="Times New Roman"/>
                <w:bCs/>
                <w:sz w:val="24"/>
                <w:szCs w:val="24"/>
              </w:rPr>
              <w:t xml:space="preserve"> informacines sistemas ir  pateikė užsakovo</w:t>
            </w:r>
            <w:r w:rsidRPr="009727BE">
              <w:rPr>
                <w:rFonts w:ascii="Times New Roman" w:hAnsi="Times New Roman"/>
                <w:color w:val="000000" w:themeColor="text1"/>
                <w:sz w:val="24"/>
                <w:szCs w:val="24"/>
              </w:rPr>
              <w:t xml:space="preserve"> </w:t>
            </w:r>
            <w:r w:rsidRPr="009727BE">
              <w:rPr>
                <w:rFonts w:ascii="Times New Roman" w:hAnsi="Times New Roman"/>
                <w:bCs/>
                <w:color w:val="000000" w:themeColor="text1"/>
                <w:sz w:val="24"/>
                <w:szCs w:val="24"/>
              </w:rPr>
              <w:t>teigiamą atsiliepimą apie savo atliktas veiklas arba darbdavio (jeigu specialistas vykdė įmonės vidaus darbus) laisvos formos deklaracija*.</w:t>
            </w:r>
          </w:p>
          <w:p w14:paraId="1B06ED56" w14:textId="540D816C" w:rsidR="00F72855" w:rsidRPr="000F2070" w:rsidRDefault="00F72855" w:rsidP="00F72855">
            <w:pPr>
              <w:tabs>
                <w:tab w:val="left" w:pos="1134"/>
              </w:tabs>
              <w:rPr>
                <w:rFonts w:ascii="Times New Roman" w:hAnsi="Times New Roman"/>
                <w:bCs/>
                <w:sz w:val="24"/>
                <w:szCs w:val="24"/>
              </w:rPr>
            </w:pPr>
            <w:r w:rsidRPr="000F2070">
              <w:rPr>
                <w:rFonts w:ascii="Times New Roman" w:hAnsi="Times New Roman"/>
                <w:bCs/>
                <w:sz w:val="24"/>
                <w:szCs w:val="24"/>
              </w:rPr>
              <w:t>Atliekant vertinimą pagal atliktų darbų einant pareigas trukmę bus skaičiuojam</w:t>
            </w:r>
            <w:r>
              <w:rPr>
                <w:rFonts w:ascii="Times New Roman" w:hAnsi="Times New Roman"/>
                <w:bCs/>
                <w:sz w:val="24"/>
                <w:szCs w:val="24"/>
              </w:rPr>
              <w:t>a trukmė</w:t>
            </w:r>
            <w:r w:rsidRPr="000F2070">
              <w:rPr>
                <w:rFonts w:ascii="Times New Roman" w:hAnsi="Times New Roman"/>
                <w:bCs/>
                <w:sz w:val="24"/>
                <w:szCs w:val="24"/>
              </w:rPr>
              <w:t xml:space="preserve"> tik t</w:t>
            </w:r>
            <w:r>
              <w:rPr>
                <w:rFonts w:ascii="Times New Roman" w:hAnsi="Times New Roman"/>
                <w:bCs/>
                <w:sz w:val="24"/>
                <w:szCs w:val="24"/>
              </w:rPr>
              <w:t>ų</w:t>
            </w:r>
            <w:r w:rsidRPr="000F2070">
              <w:rPr>
                <w:rFonts w:ascii="Times New Roman" w:hAnsi="Times New Roman"/>
                <w:bCs/>
                <w:sz w:val="24"/>
                <w:szCs w:val="24"/>
              </w:rPr>
              <w:t xml:space="preserve"> pareig</w:t>
            </w:r>
            <w:r>
              <w:rPr>
                <w:rFonts w:ascii="Times New Roman" w:hAnsi="Times New Roman"/>
                <w:bCs/>
                <w:sz w:val="24"/>
                <w:szCs w:val="24"/>
              </w:rPr>
              <w:t>ų</w:t>
            </w:r>
            <w:r w:rsidRPr="000F2070">
              <w:rPr>
                <w:rFonts w:ascii="Times New Roman" w:hAnsi="Times New Roman"/>
                <w:bCs/>
                <w:sz w:val="24"/>
                <w:szCs w:val="24"/>
              </w:rPr>
              <w:t>, kurias eidamas</w:t>
            </w:r>
            <w:r w:rsidR="003F60EA">
              <w:rPr>
                <w:rFonts w:ascii="Times New Roman" w:hAnsi="Times New Roman"/>
                <w:bCs/>
                <w:sz w:val="24"/>
                <w:szCs w:val="24"/>
              </w:rPr>
              <w:t xml:space="preserve"> </w:t>
            </w:r>
            <w:r>
              <w:rPr>
                <w:rFonts w:ascii="Times New Roman" w:hAnsi="Times New Roman"/>
                <w:bCs/>
                <w:sz w:val="24"/>
                <w:szCs w:val="24"/>
              </w:rPr>
              <w:t>specialistas</w:t>
            </w:r>
            <w:r w:rsidRPr="000F2070">
              <w:rPr>
                <w:rFonts w:ascii="Times New Roman" w:hAnsi="Times New Roman"/>
                <w:bCs/>
                <w:sz w:val="24"/>
                <w:szCs w:val="24"/>
              </w:rPr>
              <w:t xml:space="preserve"> Nr. </w:t>
            </w:r>
            <w:r>
              <w:rPr>
                <w:rFonts w:ascii="Times New Roman" w:hAnsi="Times New Roman"/>
                <w:bCs/>
                <w:sz w:val="24"/>
                <w:szCs w:val="24"/>
              </w:rPr>
              <w:t>4</w:t>
            </w:r>
            <w:r w:rsidRPr="000F2070">
              <w:rPr>
                <w:rFonts w:ascii="Times New Roman" w:hAnsi="Times New Roman"/>
                <w:bCs/>
                <w:sz w:val="24"/>
                <w:szCs w:val="24"/>
              </w:rPr>
              <w:t xml:space="preserve"> analizavo krovinių rentgeno vaizdus ir pateikė darbdavio</w:t>
            </w:r>
            <w:r w:rsidR="005A579F">
              <w:rPr>
                <w:rFonts w:ascii="Times New Roman" w:hAnsi="Times New Roman"/>
                <w:bCs/>
                <w:sz w:val="24"/>
                <w:szCs w:val="24"/>
              </w:rPr>
              <w:t xml:space="preserve"> dokumentą</w:t>
            </w:r>
            <w:r w:rsidRPr="000F2070">
              <w:rPr>
                <w:rFonts w:ascii="Times New Roman" w:hAnsi="Times New Roman"/>
                <w:bCs/>
                <w:sz w:val="24"/>
                <w:szCs w:val="24"/>
              </w:rPr>
              <w:t xml:space="preserve">, kad krovinių rentgeno vaizdų analizė buvo atliekama.   </w:t>
            </w:r>
          </w:p>
          <w:p w14:paraId="73CBCF7C" w14:textId="77777777" w:rsidR="00F72855" w:rsidRPr="000F2070" w:rsidRDefault="00F72855" w:rsidP="00F72855">
            <w:pPr>
              <w:tabs>
                <w:tab w:val="left" w:pos="1134"/>
              </w:tabs>
              <w:rPr>
                <w:rFonts w:ascii="Times New Roman" w:hAnsi="Times New Roman"/>
                <w:b/>
                <w:bCs/>
                <w:i/>
                <w:iCs/>
                <w:sz w:val="24"/>
                <w:szCs w:val="24"/>
              </w:rPr>
            </w:pPr>
          </w:p>
          <w:p w14:paraId="6CE3C0AE" w14:textId="252ADBCF" w:rsidR="00F72855" w:rsidRPr="000F2070" w:rsidRDefault="00F72855" w:rsidP="00F72855">
            <w:pPr>
              <w:tabs>
                <w:tab w:val="left" w:pos="1134"/>
              </w:tabs>
              <w:rPr>
                <w:rFonts w:ascii="Times New Roman" w:hAnsi="Times New Roman"/>
                <w:bCs/>
                <w:sz w:val="24"/>
                <w:szCs w:val="24"/>
              </w:rPr>
            </w:pPr>
            <w:r w:rsidRPr="000F2070">
              <w:rPr>
                <w:rFonts w:ascii="Times New Roman" w:hAnsi="Times New Roman"/>
                <w:b/>
                <w:bCs/>
                <w:i/>
                <w:iCs/>
                <w:sz w:val="24"/>
                <w:szCs w:val="24"/>
              </w:rPr>
              <w:t>Pastaba 1:</w:t>
            </w:r>
            <w:r w:rsidRPr="000F2070">
              <w:rPr>
                <w:rFonts w:ascii="Times New Roman" w:hAnsi="Times New Roman"/>
                <w:bCs/>
                <w:sz w:val="24"/>
                <w:szCs w:val="24"/>
              </w:rPr>
              <w:t xml:space="preserve"> Atliekant vertinimą bus sumuojami abiejų rodiklių (vykdytų projektų/sutarčių ir atliktų darbų pagal einamas pareigas trukmės) balai. </w:t>
            </w:r>
            <w:r w:rsidR="00010F14">
              <w:rPr>
                <w:rFonts w:ascii="Times New Roman" w:hAnsi="Times New Roman"/>
                <w:bCs/>
                <w:sz w:val="24"/>
                <w:szCs w:val="24"/>
              </w:rPr>
              <w:t xml:space="preserve"> </w:t>
            </w:r>
          </w:p>
          <w:p w14:paraId="6337FBEC" w14:textId="71EE071A" w:rsidR="00975DD6" w:rsidRPr="009727BE" w:rsidRDefault="00F72855" w:rsidP="008C5652">
            <w:pPr>
              <w:tabs>
                <w:tab w:val="left" w:pos="1134"/>
              </w:tabs>
              <w:rPr>
                <w:rFonts w:ascii="Times New Roman" w:hAnsi="Times New Roman"/>
              </w:rPr>
            </w:pPr>
            <w:r w:rsidRPr="000F2070">
              <w:rPr>
                <w:rFonts w:ascii="Times New Roman" w:hAnsi="Times New Roman"/>
                <w:bCs/>
                <w:sz w:val="24"/>
                <w:szCs w:val="24"/>
              </w:rPr>
              <w:t xml:space="preserve"> </w:t>
            </w:r>
            <w:r w:rsidR="00E04F32" w:rsidRPr="008C5652">
              <w:rPr>
                <w:rFonts w:ascii="Times New Roman" w:eastAsia="Times New Roman" w:hAnsi="Times New Roman"/>
                <w:b/>
                <w:bCs/>
                <w:i/>
                <w:iCs/>
                <w:color w:val="000000" w:themeColor="text1"/>
                <w:sz w:val="24"/>
                <w:szCs w:val="24"/>
              </w:rPr>
              <w:t>Pastaba</w:t>
            </w:r>
            <w:r w:rsidR="008C5652" w:rsidRPr="008C5652">
              <w:rPr>
                <w:rFonts w:ascii="Times New Roman" w:eastAsia="Times New Roman" w:hAnsi="Times New Roman"/>
                <w:b/>
                <w:bCs/>
                <w:i/>
                <w:iCs/>
                <w:color w:val="000000" w:themeColor="text1"/>
                <w:sz w:val="24"/>
                <w:szCs w:val="24"/>
              </w:rPr>
              <w:t xml:space="preserve"> 2</w:t>
            </w:r>
            <w:r w:rsidR="00E04F32" w:rsidRPr="001702C3">
              <w:rPr>
                <w:rFonts w:ascii="Times New Roman" w:eastAsia="Times New Roman" w:hAnsi="Times New Roman"/>
                <w:b/>
                <w:bCs/>
                <w:color w:val="000000" w:themeColor="text1"/>
                <w:sz w:val="24"/>
                <w:szCs w:val="24"/>
              </w:rPr>
              <w:t>:</w:t>
            </w:r>
            <w:r w:rsidR="00E04F32" w:rsidRPr="00EA0E79">
              <w:rPr>
                <w:rFonts w:ascii="Times New Roman" w:eastAsia="Times New Roman" w:hAnsi="Times New Roman"/>
                <w:sz w:val="24"/>
                <w:szCs w:val="24"/>
              </w:rPr>
              <w:t xml:space="preserve"> vertinamas </w:t>
            </w:r>
            <w:r w:rsidR="00E04F32" w:rsidRPr="00EA0E79">
              <w:rPr>
                <w:rFonts w:ascii="Times New Roman" w:eastAsia="Times New Roman" w:hAnsi="Times New Roman"/>
                <w:b/>
                <w:sz w:val="24"/>
                <w:szCs w:val="24"/>
              </w:rPr>
              <w:t>vieno</w:t>
            </w:r>
            <w:r w:rsidR="00E04F32" w:rsidRPr="00EA0E79">
              <w:rPr>
                <w:rFonts w:ascii="Times New Roman" w:eastAsia="Times New Roman" w:hAnsi="Times New Roman"/>
                <w:sz w:val="24"/>
                <w:szCs w:val="24"/>
              </w:rPr>
              <w:t xml:space="preserve"> t</w:t>
            </w:r>
            <w:r w:rsidR="00207AFC">
              <w:rPr>
                <w:rFonts w:ascii="Times New Roman" w:eastAsia="Times New Roman" w:hAnsi="Times New Roman"/>
                <w:sz w:val="24"/>
                <w:szCs w:val="24"/>
              </w:rPr>
              <w:t>ei</w:t>
            </w:r>
            <w:r w:rsidR="00E04F32" w:rsidRPr="00EA0E79">
              <w:rPr>
                <w:rFonts w:ascii="Times New Roman" w:eastAsia="Times New Roman" w:hAnsi="Times New Roman"/>
                <w:sz w:val="24"/>
                <w:szCs w:val="24"/>
              </w:rPr>
              <w:t xml:space="preserve">kėjo pasiūlyto </w:t>
            </w:r>
            <w:r w:rsidR="00E04F32">
              <w:rPr>
                <w:rFonts w:ascii="Times New Roman" w:eastAsia="Times New Roman" w:hAnsi="Times New Roman"/>
                <w:sz w:val="24"/>
                <w:szCs w:val="24"/>
              </w:rPr>
              <w:t>specialisto</w:t>
            </w:r>
            <w:r w:rsidR="00E04F32" w:rsidRPr="00EA0E79">
              <w:rPr>
                <w:rFonts w:ascii="Times New Roman" w:eastAsia="Times New Roman" w:hAnsi="Times New Roman"/>
                <w:sz w:val="24"/>
                <w:szCs w:val="24"/>
              </w:rPr>
              <w:t xml:space="preserve"> Nr. </w:t>
            </w:r>
            <w:r w:rsidR="00E04F32">
              <w:rPr>
                <w:rFonts w:ascii="Times New Roman" w:eastAsia="Times New Roman" w:hAnsi="Times New Roman"/>
                <w:sz w:val="24"/>
                <w:szCs w:val="24"/>
              </w:rPr>
              <w:t>4</w:t>
            </w:r>
            <w:r w:rsidR="00E04F32" w:rsidRPr="00EA0E79">
              <w:rPr>
                <w:rFonts w:ascii="Times New Roman" w:eastAsia="Times New Roman" w:hAnsi="Times New Roman"/>
                <w:sz w:val="24"/>
                <w:szCs w:val="24"/>
              </w:rPr>
              <w:t xml:space="preserve"> vykdytų projektų/sutarčių skaičius</w:t>
            </w:r>
            <w:r w:rsidR="00010F14" w:rsidRPr="000F2070">
              <w:rPr>
                <w:rFonts w:ascii="Times New Roman" w:hAnsi="Times New Roman"/>
                <w:bCs/>
                <w:sz w:val="24"/>
                <w:szCs w:val="24"/>
              </w:rPr>
              <w:t xml:space="preserve"> ir/arba atliktų darbų pagal einamas pareigas trukmė.</w:t>
            </w:r>
            <w:r w:rsidR="00010F14">
              <w:rPr>
                <w:rFonts w:ascii="Times New Roman" w:hAnsi="Times New Roman"/>
                <w:bCs/>
                <w:sz w:val="24"/>
                <w:szCs w:val="24"/>
              </w:rPr>
              <w:t xml:space="preserve"> </w:t>
            </w:r>
            <w:r w:rsidR="00E04F32" w:rsidRPr="00EA0E79">
              <w:rPr>
                <w:rFonts w:ascii="Times New Roman" w:eastAsia="Times New Roman" w:hAnsi="Times New Roman"/>
                <w:sz w:val="24"/>
                <w:szCs w:val="24"/>
              </w:rPr>
              <w:t>T</w:t>
            </w:r>
            <w:r w:rsidR="00207AFC">
              <w:rPr>
                <w:rFonts w:ascii="Times New Roman" w:eastAsia="Times New Roman" w:hAnsi="Times New Roman"/>
                <w:sz w:val="24"/>
                <w:szCs w:val="24"/>
              </w:rPr>
              <w:t>ei</w:t>
            </w:r>
            <w:r w:rsidR="00E04F32" w:rsidRPr="00EA0E79">
              <w:rPr>
                <w:rFonts w:ascii="Times New Roman" w:eastAsia="Times New Roman" w:hAnsi="Times New Roman"/>
                <w:sz w:val="24"/>
                <w:szCs w:val="24"/>
              </w:rPr>
              <w:t xml:space="preserve">kėjui pasiūlius daugiau kaip vieną </w:t>
            </w:r>
            <w:r w:rsidR="00E04F32">
              <w:rPr>
                <w:rFonts w:ascii="Times New Roman" w:eastAsia="Times New Roman" w:hAnsi="Times New Roman"/>
                <w:sz w:val="24"/>
                <w:szCs w:val="24"/>
              </w:rPr>
              <w:t>specialistą</w:t>
            </w:r>
            <w:r w:rsidR="00E04F32" w:rsidRPr="00EA0E79">
              <w:rPr>
                <w:rFonts w:ascii="Times New Roman" w:eastAsia="Times New Roman" w:hAnsi="Times New Roman"/>
                <w:sz w:val="24"/>
                <w:szCs w:val="24"/>
              </w:rPr>
              <w:t xml:space="preserve"> Nr. </w:t>
            </w:r>
            <w:r w:rsidR="00E04F32">
              <w:rPr>
                <w:rFonts w:ascii="Times New Roman" w:eastAsia="Times New Roman" w:hAnsi="Times New Roman"/>
                <w:sz w:val="24"/>
                <w:szCs w:val="24"/>
              </w:rPr>
              <w:t>4</w:t>
            </w:r>
            <w:r w:rsidR="00E04F32" w:rsidRPr="00EA0E79">
              <w:rPr>
                <w:rFonts w:ascii="Times New Roman" w:eastAsia="Times New Roman" w:hAnsi="Times New Roman"/>
                <w:sz w:val="24"/>
                <w:szCs w:val="24"/>
              </w:rPr>
              <w:t>, vertinami tik to t</w:t>
            </w:r>
            <w:r w:rsidR="00207AFC">
              <w:rPr>
                <w:rFonts w:ascii="Times New Roman" w:eastAsia="Times New Roman" w:hAnsi="Times New Roman"/>
                <w:sz w:val="24"/>
                <w:szCs w:val="24"/>
              </w:rPr>
              <w:t>ei</w:t>
            </w:r>
            <w:r w:rsidR="00E04F32" w:rsidRPr="00EA0E79">
              <w:rPr>
                <w:rFonts w:ascii="Times New Roman" w:eastAsia="Times New Roman" w:hAnsi="Times New Roman"/>
                <w:sz w:val="24"/>
                <w:szCs w:val="24"/>
              </w:rPr>
              <w:t xml:space="preserve">kėjo pasiūlyto </w:t>
            </w:r>
            <w:r w:rsidR="00E04F32">
              <w:rPr>
                <w:rFonts w:ascii="Times New Roman" w:eastAsia="Times New Roman" w:hAnsi="Times New Roman"/>
                <w:sz w:val="24"/>
                <w:szCs w:val="24"/>
              </w:rPr>
              <w:t>specialisto</w:t>
            </w:r>
            <w:r w:rsidR="00E04F32" w:rsidRPr="00EA0E79">
              <w:rPr>
                <w:rFonts w:ascii="Times New Roman" w:eastAsia="Times New Roman" w:hAnsi="Times New Roman"/>
                <w:sz w:val="24"/>
                <w:szCs w:val="24"/>
              </w:rPr>
              <w:t xml:space="preserve"> Nr.</w:t>
            </w:r>
            <w:r w:rsidR="00E04F32">
              <w:rPr>
                <w:rFonts w:ascii="Times New Roman" w:eastAsia="Times New Roman" w:hAnsi="Times New Roman"/>
                <w:sz w:val="24"/>
                <w:szCs w:val="24"/>
              </w:rPr>
              <w:t xml:space="preserve"> 4</w:t>
            </w:r>
            <w:r w:rsidR="00E04F32" w:rsidRPr="00EA0E79">
              <w:rPr>
                <w:rFonts w:ascii="Times New Roman" w:eastAsia="Times New Roman" w:hAnsi="Times New Roman"/>
                <w:sz w:val="24"/>
                <w:szCs w:val="24"/>
              </w:rPr>
              <w:t xml:space="preserve"> duomenys, kurio šis rodiklis yra geresnis.</w:t>
            </w:r>
          </w:p>
        </w:tc>
      </w:tr>
      <w:tr w:rsidR="00975DD6" w:rsidRPr="009727BE" w14:paraId="3FBEA435" w14:textId="77777777" w:rsidTr="00855022">
        <w:trPr>
          <w:trHeight w:val="449"/>
        </w:trPr>
        <w:tc>
          <w:tcPr>
            <w:tcW w:w="10165" w:type="dxa"/>
            <w:gridSpan w:val="2"/>
          </w:tcPr>
          <w:p w14:paraId="271084AD" w14:textId="05052105" w:rsidR="00975DD6" w:rsidRPr="009727BE" w:rsidRDefault="00975DD6" w:rsidP="00975DD6">
            <w:pPr>
              <w:pStyle w:val="Pagrindiniotekstotrauka"/>
              <w:tabs>
                <w:tab w:val="left" w:pos="1134"/>
                <w:tab w:val="left" w:pos="1620"/>
              </w:tabs>
              <w:spacing w:after="0"/>
              <w:ind w:left="0"/>
              <w:rPr>
                <w:rFonts w:ascii="Times New Roman" w:hAnsi="Times New Roman"/>
                <w:bCs/>
                <w:i/>
                <w:iCs/>
              </w:rPr>
            </w:pPr>
            <w:r w:rsidRPr="009727BE">
              <w:rPr>
                <w:rFonts w:ascii="Times New Roman" w:eastAsia="Calibri" w:hAnsi="Times New Roman"/>
                <w:bCs/>
                <w:i/>
                <w:iCs/>
              </w:rPr>
              <w:lastRenderedPageBreak/>
              <w:t xml:space="preserve">Vertinama </w:t>
            </w:r>
            <w:r w:rsidR="00E75CEE" w:rsidRPr="009727BE">
              <w:rPr>
                <w:rFonts w:ascii="Times New Roman" w:eastAsia="Calibri" w:hAnsi="Times New Roman"/>
                <w:bCs/>
                <w:i/>
                <w:iCs/>
              </w:rPr>
              <w:t>tei</w:t>
            </w:r>
            <w:r w:rsidR="00934817" w:rsidRPr="009727BE">
              <w:rPr>
                <w:rFonts w:ascii="Times New Roman" w:eastAsia="Calibri" w:hAnsi="Times New Roman"/>
                <w:bCs/>
                <w:i/>
                <w:iCs/>
              </w:rPr>
              <w:t xml:space="preserve">kėjo siūlomo specialisto Nr. </w:t>
            </w:r>
            <w:r w:rsidR="00E04F32">
              <w:rPr>
                <w:rFonts w:ascii="Times New Roman" w:eastAsia="Calibri" w:hAnsi="Times New Roman"/>
                <w:bCs/>
                <w:i/>
                <w:iCs/>
              </w:rPr>
              <w:t>5</w:t>
            </w:r>
            <w:r w:rsidR="00934817" w:rsidRPr="009727BE">
              <w:rPr>
                <w:rFonts w:ascii="Times New Roman" w:eastAsia="Calibri" w:hAnsi="Times New Roman"/>
                <w:bCs/>
                <w:i/>
                <w:iCs/>
              </w:rPr>
              <w:t xml:space="preserve"> – </w:t>
            </w:r>
            <w:r w:rsidR="00670227">
              <w:rPr>
                <w:rFonts w:ascii="Times New Roman" w:eastAsia="Calibri" w:hAnsi="Times New Roman"/>
                <w:bCs/>
                <w:i/>
                <w:iCs/>
              </w:rPr>
              <w:t>Integravimo</w:t>
            </w:r>
            <w:r w:rsidR="00085EF0">
              <w:rPr>
                <w:rFonts w:ascii="Times New Roman" w:eastAsia="Calibri" w:hAnsi="Times New Roman"/>
                <w:bCs/>
                <w:i/>
                <w:iCs/>
              </w:rPr>
              <w:t xml:space="preserve"> speciali</w:t>
            </w:r>
            <w:r w:rsidR="00DB4570">
              <w:rPr>
                <w:rFonts w:ascii="Times New Roman" w:eastAsia="Calibri" w:hAnsi="Times New Roman"/>
                <w:bCs/>
                <w:i/>
                <w:iCs/>
              </w:rPr>
              <w:t>s</w:t>
            </w:r>
            <w:r w:rsidR="00085EF0">
              <w:rPr>
                <w:rFonts w:ascii="Times New Roman" w:eastAsia="Calibri" w:hAnsi="Times New Roman"/>
                <w:bCs/>
                <w:i/>
                <w:iCs/>
              </w:rPr>
              <w:t>to</w:t>
            </w:r>
            <w:r w:rsidR="00934817" w:rsidRPr="009727BE">
              <w:rPr>
                <w:rFonts w:ascii="Times New Roman" w:eastAsia="Calibri" w:hAnsi="Times New Roman"/>
                <w:bCs/>
                <w:i/>
                <w:iCs/>
              </w:rPr>
              <w:t xml:space="preserve"> – per pastaruosius 5 (penkerius ) metus </w:t>
            </w:r>
            <w:r w:rsidR="00AA0BD3">
              <w:rPr>
                <w:rFonts w:ascii="Times New Roman" w:eastAsia="Calibri" w:hAnsi="Times New Roman"/>
                <w:bCs/>
                <w:i/>
                <w:iCs/>
              </w:rPr>
              <w:t>įgyta</w:t>
            </w:r>
            <w:r w:rsidR="006D49EC" w:rsidRPr="00EA0E79">
              <w:rPr>
                <w:rFonts w:ascii="Times New Roman" w:eastAsia="Calibri" w:hAnsi="Times New Roman"/>
                <w:bCs/>
                <w:i/>
                <w:iCs/>
              </w:rPr>
              <w:t xml:space="preserve"> patirtis</w:t>
            </w:r>
            <w:r w:rsidR="006D49EC">
              <w:rPr>
                <w:rFonts w:ascii="Times New Roman" w:eastAsia="Calibri" w:hAnsi="Times New Roman"/>
                <w:bCs/>
                <w:i/>
                <w:iCs/>
              </w:rPr>
              <w:t xml:space="preserve"> </w:t>
            </w:r>
            <w:r w:rsidR="006D49EC" w:rsidRPr="00EA0E79">
              <w:rPr>
                <w:rFonts w:ascii="Times New Roman" w:eastAsia="Calibri" w:hAnsi="Times New Roman"/>
                <w:bCs/>
                <w:i/>
                <w:iCs/>
              </w:rPr>
              <w:t>kuriant (</w:t>
            </w:r>
            <w:r w:rsidR="006D49EC">
              <w:rPr>
                <w:rFonts w:ascii="Times New Roman" w:eastAsia="Calibri" w:hAnsi="Times New Roman"/>
                <w:bCs/>
                <w:i/>
                <w:iCs/>
              </w:rPr>
              <w:t xml:space="preserve">vystant, </w:t>
            </w:r>
            <w:r w:rsidR="006D49EC" w:rsidRPr="00EA0E79">
              <w:rPr>
                <w:rFonts w:ascii="Times New Roman" w:eastAsia="Calibri" w:hAnsi="Times New Roman"/>
                <w:bCs/>
                <w:i/>
                <w:iCs/>
              </w:rPr>
              <w:t>tobulinant</w:t>
            </w:r>
            <w:r w:rsidR="006D49EC">
              <w:rPr>
                <w:rFonts w:ascii="Times New Roman" w:eastAsia="Calibri" w:hAnsi="Times New Roman"/>
                <w:bCs/>
                <w:i/>
                <w:iCs/>
              </w:rPr>
              <w:t>, atnaujinant</w:t>
            </w:r>
            <w:r w:rsidR="006D49EC" w:rsidRPr="00EA0E79">
              <w:rPr>
                <w:rFonts w:ascii="Times New Roman" w:eastAsia="Calibri" w:hAnsi="Times New Roman"/>
                <w:bCs/>
                <w:i/>
                <w:iCs/>
              </w:rPr>
              <w:t>)</w:t>
            </w:r>
            <w:r w:rsidR="006D49EC" w:rsidRPr="00185B6F">
              <w:rPr>
                <w:rFonts w:ascii="Times New Roman" w:hAnsi="Times New Roman"/>
                <w:bCs/>
                <w:i/>
                <w:iCs/>
              </w:rPr>
              <w:t xml:space="preserve"> ir (arba) prižiūrint ir palaikant</w:t>
            </w:r>
            <w:r w:rsidR="006D49EC">
              <w:rPr>
                <w:rFonts w:ascii="Times New Roman" w:hAnsi="Times New Roman"/>
                <w:bCs/>
                <w:i/>
                <w:iCs/>
              </w:rPr>
              <w:t xml:space="preserve"> žiniatinklio paslaugas (integracines sąsajas) sukurtas naudojant SOAP protokolą </w:t>
            </w:r>
            <w:r w:rsidR="006D49EC" w:rsidRPr="00EA0E79">
              <w:rPr>
                <w:rFonts w:ascii="Times New Roman" w:eastAsia="Calibri" w:hAnsi="Times New Roman"/>
                <w:bCs/>
                <w:i/>
                <w:iCs/>
              </w:rPr>
              <w:t>(skaičiuojant projektais/sutartimis) (P</w:t>
            </w:r>
            <w:r w:rsidR="006D49EC">
              <w:rPr>
                <w:rFonts w:ascii="Times New Roman" w:eastAsia="Calibri" w:hAnsi="Times New Roman"/>
                <w:bCs/>
                <w:i/>
                <w:iCs/>
                <w:vertAlign w:val="subscript"/>
              </w:rPr>
              <w:t>4</w:t>
            </w:r>
            <w:r w:rsidR="006D49EC" w:rsidRPr="00EA0E79">
              <w:rPr>
                <w:rFonts w:ascii="Times New Roman" w:eastAsia="Calibri" w:hAnsi="Times New Roman"/>
                <w:bCs/>
                <w:i/>
                <w:iCs/>
              </w:rPr>
              <w:t xml:space="preserve">). </w:t>
            </w:r>
          </w:p>
        </w:tc>
      </w:tr>
      <w:tr w:rsidR="0062635F" w:rsidRPr="009727BE" w14:paraId="551FB281" w14:textId="77777777" w:rsidTr="00855022">
        <w:tc>
          <w:tcPr>
            <w:tcW w:w="5035" w:type="dxa"/>
          </w:tcPr>
          <w:p w14:paraId="2B65CB51" w14:textId="77777777" w:rsidR="009D24D0" w:rsidRPr="009727BE" w:rsidRDefault="009D24D0" w:rsidP="009D24D0">
            <w:pPr>
              <w:textAlignment w:val="baseline"/>
              <w:rPr>
                <w:rFonts w:ascii="Times New Roman" w:eastAsia="Calibri" w:hAnsi="Times New Roman"/>
                <w:iCs/>
                <w:sz w:val="24"/>
                <w:szCs w:val="24"/>
              </w:rPr>
            </w:pPr>
            <w:r w:rsidRPr="009727BE">
              <w:rPr>
                <w:rFonts w:ascii="Times New Roman" w:eastAsia="Calibri" w:hAnsi="Times New Roman"/>
                <w:iCs/>
                <w:sz w:val="24"/>
                <w:szCs w:val="24"/>
              </w:rPr>
              <w:t>Už įvykdytų šį vertinimo kriterijų atitinkančių sutarčių (projektų) skaičių skiriama:</w:t>
            </w:r>
          </w:p>
          <w:p w14:paraId="7B35B0CC" w14:textId="33FE35D2" w:rsidR="009D24D0" w:rsidRPr="009727BE" w:rsidRDefault="009D24D0" w:rsidP="009D24D0">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9727BE">
              <w:rPr>
                <w:rFonts w:ascii="Times New Roman" w:hAnsi="Times New Roman"/>
                <w:sz w:val="24"/>
                <w:szCs w:val="24"/>
              </w:rPr>
              <w:t>Už vieną sutartį (projektą) skiriama 1 bal</w:t>
            </w:r>
            <w:r w:rsidR="00DB4570">
              <w:rPr>
                <w:rFonts w:ascii="Times New Roman" w:hAnsi="Times New Roman"/>
                <w:sz w:val="24"/>
                <w:szCs w:val="24"/>
              </w:rPr>
              <w:t>as</w:t>
            </w:r>
            <w:r w:rsidRPr="009727BE">
              <w:rPr>
                <w:rFonts w:ascii="Times New Roman" w:hAnsi="Times New Roman"/>
                <w:sz w:val="24"/>
                <w:szCs w:val="24"/>
              </w:rPr>
              <w:t>;</w:t>
            </w:r>
          </w:p>
          <w:p w14:paraId="55CC8229" w14:textId="77777777" w:rsidR="009D24D0" w:rsidRPr="009727BE" w:rsidRDefault="009D24D0" w:rsidP="009D24D0">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9727BE">
              <w:rPr>
                <w:rFonts w:ascii="Times New Roman" w:hAnsi="Times New Roman"/>
                <w:sz w:val="24"/>
                <w:szCs w:val="24"/>
              </w:rPr>
              <w:t>Už dvi sutartis (projektus) – 2 balai;</w:t>
            </w:r>
          </w:p>
          <w:p w14:paraId="21AA4912" w14:textId="77777777" w:rsidR="009D24D0" w:rsidRPr="00A67413" w:rsidRDefault="009D24D0" w:rsidP="009D24D0">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A67413">
              <w:rPr>
                <w:rFonts w:ascii="Times New Roman" w:hAnsi="Times New Roman"/>
                <w:sz w:val="24"/>
                <w:szCs w:val="24"/>
              </w:rPr>
              <w:t xml:space="preserve">Už tris ar daugiau sutarčių (projektų) – </w:t>
            </w:r>
            <w:r>
              <w:rPr>
                <w:rFonts w:ascii="Times New Roman" w:hAnsi="Times New Roman"/>
                <w:sz w:val="24"/>
                <w:szCs w:val="24"/>
              </w:rPr>
              <w:t>3</w:t>
            </w:r>
            <w:r w:rsidRPr="00A67413">
              <w:rPr>
                <w:rFonts w:ascii="Times New Roman" w:hAnsi="Times New Roman"/>
                <w:sz w:val="24"/>
                <w:szCs w:val="24"/>
              </w:rPr>
              <w:t xml:space="preserve"> balai.</w:t>
            </w:r>
          </w:p>
          <w:p w14:paraId="1CC1F9C7" w14:textId="77777777" w:rsidR="009D24D0" w:rsidRPr="009727BE" w:rsidRDefault="009D24D0" w:rsidP="009D24D0">
            <w:pPr>
              <w:shd w:val="clear" w:color="auto" w:fill="FFFFFF" w:themeFill="background1"/>
              <w:tabs>
                <w:tab w:val="left" w:pos="718"/>
              </w:tabs>
              <w:rPr>
                <w:rFonts w:ascii="Times New Roman" w:hAnsi="Times New Roman"/>
                <w:sz w:val="24"/>
                <w:szCs w:val="24"/>
              </w:rPr>
            </w:pPr>
          </w:p>
          <w:p w14:paraId="1CD561C4" w14:textId="0F368B7B" w:rsidR="0062635F" w:rsidRPr="009727BE" w:rsidRDefault="009D24D0" w:rsidP="009D24D0">
            <w:pPr>
              <w:pStyle w:val="Pagrindiniotekstotrauka"/>
              <w:tabs>
                <w:tab w:val="left" w:pos="1134"/>
                <w:tab w:val="left" w:pos="1620"/>
              </w:tabs>
              <w:spacing w:after="0"/>
              <w:ind w:left="0"/>
              <w:rPr>
                <w:rFonts w:ascii="Times New Roman" w:hAnsi="Times New Roman"/>
              </w:rPr>
            </w:pPr>
            <w:r w:rsidRPr="009727BE">
              <w:rPr>
                <w:rFonts w:ascii="Times New Roman" w:hAnsi="Times New Roman"/>
              </w:rPr>
              <w:t>Nepateikus duomenų apie siūlomo specialisto Nr.</w:t>
            </w:r>
            <w:r>
              <w:rPr>
                <w:rFonts w:ascii="Times New Roman" w:hAnsi="Times New Roman"/>
              </w:rPr>
              <w:t xml:space="preserve"> 5</w:t>
            </w:r>
            <w:r w:rsidRPr="009727BE">
              <w:rPr>
                <w:rFonts w:ascii="Times New Roman" w:hAnsi="Times New Roman"/>
              </w:rPr>
              <w:t xml:space="preserve"> – </w:t>
            </w:r>
            <w:r w:rsidR="00DB4570">
              <w:rPr>
                <w:rFonts w:ascii="Times New Roman" w:hAnsi="Times New Roman"/>
              </w:rPr>
              <w:t>Integravimo specialisto</w:t>
            </w:r>
            <w:r w:rsidRPr="009727BE">
              <w:rPr>
                <w:rFonts w:ascii="Times New Roman" w:hAnsi="Times New Roman"/>
              </w:rPr>
              <w:t xml:space="preserve"> –  patirtį, skiriama 0 balų.</w:t>
            </w:r>
          </w:p>
        </w:tc>
        <w:tc>
          <w:tcPr>
            <w:tcW w:w="5130" w:type="dxa"/>
          </w:tcPr>
          <w:p w14:paraId="73F0D94B" w14:textId="4264185D" w:rsidR="00DB4570" w:rsidRPr="009727BE" w:rsidRDefault="00B833B0" w:rsidP="00DB4570">
            <w:pPr>
              <w:tabs>
                <w:tab w:val="left" w:pos="1134"/>
              </w:tabs>
              <w:ind w:firstLine="524"/>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Pateikiamas siūlomo </w:t>
            </w:r>
            <w:r w:rsidRPr="00F5549D">
              <w:rPr>
                <w:rFonts w:ascii="Times New Roman" w:eastAsia="Segoe UI" w:hAnsi="Times New Roman"/>
                <w:color w:val="000000" w:themeColor="text1"/>
                <w:sz w:val="24"/>
                <w:szCs w:val="24"/>
              </w:rPr>
              <w:t xml:space="preserve">specialisto Nr. </w:t>
            </w:r>
            <w:r w:rsidR="001E2320">
              <w:rPr>
                <w:rFonts w:ascii="Times New Roman" w:eastAsia="Segoe UI" w:hAnsi="Times New Roman"/>
                <w:color w:val="000000" w:themeColor="text1"/>
                <w:sz w:val="24"/>
                <w:szCs w:val="24"/>
              </w:rPr>
              <w:t>5</w:t>
            </w:r>
            <w:r w:rsidRPr="00F5549D">
              <w:rPr>
                <w:rFonts w:ascii="Times New Roman" w:eastAsia="Segoe UI" w:hAnsi="Times New Roman"/>
                <w:color w:val="000000" w:themeColor="text1"/>
                <w:sz w:val="24"/>
                <w:szCs w:val="24"/>
              </w:rPr>
              <w:t xml:space="preserve"> </w:t>
            </w:r>
            <w:r w:rsidRPr="00FA40EF">
              <w:rPr>
                <w:rFonts w:ascii="Times New Roman" w:eastAsia="Segoe UI" w:hAnsi="Times New Roman"/>
                <w:color w:val="000000" w:themeColor="text1"/>
                <w:sz w:val="24"/>
                <w:szCs w:val="24"/>
              </w:rPr>
              <w:t>–</w:t>
            </w:r>
            <w:r>
              <w:rPr>
                <w:rFonts w:ascii="Times New Roman" w:eastAsia="Calibri" w:hAnsi="Times New Roman"/>
                <w:bCs/>
                <w:i/>
                <w:iCs/>
              </w:rPr>
              <w:t xml:space="preserve"> </w:t>
            </w:r>
            <w:r w:rsidRPr="00DE7E38">
              <w:rPr>
                <w:rFonts w:ascii="Times New Roman" w:eastAsia="Calibri" w:hAnsi="Times New Roman"/>
                <w:bCs/>
                <w:sz w:val="24"/>
                <w:szCs w:val="24"/>
              </w:rPr>
              <w:t>Integravimo specialisto –</w:t>
            </w:r>
            <w:r w:rsidRPr="00FA40EF">
              <w:rPr>
                <w:rFonts w:ascii="Times New Roman" w:eastAsia="Segoe UI" w:hAnsi="Times New Roman"/>
                <w:color w:val="000000" w:themeColor="text1"/>
                <w:sz w:val="24"/>
                <w:szCs w:val="24"/>
              </w:rPr>
              <w:t xml:space="preserve"> </w:t>
            </w:r>
            <w:r>
              <w:rPr>
                <w:rFonts w:ascii="Times New Roman" w:hAnsi="Times New Roman"/>
                <w:bCs/>
                <w:color w:val="000000" w:themeColor="text1"/>
                <w:sz w:val="24"/>
                <w:szCs w:val="24"/>
              </w:rPr>
              <w:t>p</w:t>
            </w:r>
            <w:r w:rsidRPr="009727BE">
              <w:rPr>
                <w:rFonts w:ascii="Times New Roman" w:hAnsi="Times New Roman"/>
                <w:bCs/>
                <w:color w:val="000000" w:themeColor="text1"/>
                <w:sz w:val="24"/>
                <w:szCs w:val="24"/>
              </w:rPr>
              <w:t xml:space="preserve">er </w:t>
            </w:r>
            <w:r w:rsidR="00DB4570" w:rsidRPr="009727BE">
              <w:rPr>
                <w:rFonts w:ascii="Times New Roman" w:hAnsi="Times New Roman"/>
                <w:bCs/>
                <w:color w:val="000000" w:themeColor="text1"/>
                <w:sz w:val="24"/>
                <w:szCs w:val="24"/>
              </w:rPr>
              <w:t>pastaruosius 5 (penkerius) metus vykdytų skirtingų sutarčių (projektų) sąrašas, kuriame nurodoma: kontaktiniai duomenys, sutarties (projekto) pavadinimas, sutarties (projekto) trumpas aprašymas (turinys),</w:t>
            </w:r>
            <w:r w:rsidR="00DB4570">
              <w:rPr>
                <w:rFonts w:ascii="Times New Roman" w:eastAsia="Times New Roman" w:hAnsi="Times New Roman"/>
                <w:bCs/>
                <w:color w:val="000000" w:themeColor="text1"/>
                <w:sz w:val="24"/>
                <w:szCs w:val="24"/>
              </w:rPr>
              <w:t xml:space="preserve"> </w:t>
            </w:r>
            <w:r w:rsidR="00CE6DD0">
              <w:rPr>
                <w:rFonts w:ascii="Times New Roman" w:eastAsia="Times New Roman" w:hAnsi="Times New Roman"/>
                <w:bCs/>
                <w:color w:val="000000" w:themeColor="text1"/>
                <w:sz w:val="24"/>
                <w:szCs w:val="24"/>
              </w:rPr>
              <w:t xml:space="preserve">specialisto </w:t>
            </w:r>
            <w:r w:rsidR="00DB4570" w:rsidRPr="009727BE">
              <w:rPr>
                <w:rFonts w:ascii="Times New Roman" w:eastAsia="Times New Roman" w:hAnsi="Times New Roman"/>
                <w:bCs/>
                <w:color w:val="000000" w:themeColor="text1"/>
                <w:sz w:val="24"/>
                <w:szCs w:val="24"/>
              </w:rPr>
              <w:t>vykdytos veiklos</w:t>
            </w:r>
            <w:r w:rsidR="00DB4570" w:rsidRPr="009727BE">
              <w:rPr>
                <w:rFonts w:ascii="Times New Roman" w:hAnsi="Times New Roman"/>
                <w:bCs/>
                <w:color w:val="000000" w:themeColor="text1"/>
                <w:sz w:val="24"/>
                <w:szCs w:val="24"/>
              </w:rPr>
              <w:t>.</w:t>
            </w:r>
          </w:p>
          <w:p w14:paraId="4150CB4E" w14:textId="77777777" w:rsidR="0026063E" w:rsidRDefault="00DB4570" w:rsidP="0026063E">
            <w:pPr>
              <w:tabs>
                <w:tab w:val="left" w:pos="1134"/>
              </w:tabs>
              <w:ind w:firstLine="383"/>
              <w:rPr>
                <w:rFonts w:ascii="Times New Roman" w:hAnsi="Times New Roman"/>
                <w:bCs/>
                <w:color w:val="000000" w:themeColor="text1"/>
                <w:sz w:val="24"/>
                <w:szCs w:val="24"/>
              </w:rPr>
            </w:pPr>
            <w:r w:rsidRPr="009727BE">
              <w:rPr>
                <w:rFonts w:ascii="Times New Roman" w:hAnsi="Times New Roman"/>
                <w:bCs/>
                <w:color w:val="000000" w:themeColor="text1"/>
                <w:sz w:val="24"/>
                <w:szCs w:val="24"/>
              </w:rPr>
              <w:t xml:space="preserve">Atliekant vertinimą bus skaičiuojamos tik tos sutartys (projektai), kurių vykdymo metu specialistas Nr. </w:t>
            </w:r>
            <w:r w:rsidR="00D837A6">
              <w:rPr>
                <w:rFonts w:ascii="Times New Roman" w:hAnsi="Times New Roman"/>
                <w:bCs/>
                <w:color w:val="000000" w:themeColor="text1"/>
                <w:sz w:val="24"/>
                <w:szCs w:val="24"/>
              </w:rPr>
              <w:t>5</w:t>
            </w:r>
            <w:r w:rsidR="0026063E">
              <w:rPr>
                <w:rFonts w:ascii="Times New Roman" w:eastAsia="Times New Roman" w:hAnsi="Times New Roman"/>
                <w:bCs/>
                <w:sz w:val="24"/>
                <w:szCs w:val="24"/>
              </w:rPr>
              <w:t xml:space="preserve"> vykdė duomenų mainų (integravimo sprendimų) kūrimo </w:t>
            </w:r>
            <w:r w:rsidR="0026063E" w:rsidRPr="00C77633">
              <w:rPr>
                <w:rFonts w:ascii="Times New Roman" w:eastAsia="Times New Roman" w:hAnsi="Times New Roman"/>
                <w:bCs/>
                <w:sz w:val="24"/>
                <w:szCs w:val="24"/>
              </w:rPr>
              <w:t>darbus</w:t>
            </w:r>
            <w:r w:rsidR="0026063E" w:rsidRPr="00C87B55">
              <w:t xml:space="preserve"> </w:t>
            </w:r>
            <w:r w:rsidR="0026063E" w:rsidRPr="00C87B55">
              <w:rPr>
                <w:rFonts w:ascii="Times New Roman" w:eastAsia="Times New Roman" w:hAnsi="Times New Roman"/>
                <w:bCs/>
                <w:sz w:val="24"/>
                <w:szCs w:val="24"/>
              </w:rPr>
              <w:t xml:space="preserve">kurdamas (tobulindamas, vystydamas, atnaujindamas) ir (arba) prižiūrėdamas ir palaikydamas žiniatinklio paslaugas (integracines sąsajas) </w:t>
            </w:r>
            <w:r w:rsidR="0026063E">
              <w:rPr>
                <w:rFonts w:ascii="Times New Roman" w:eastAsia="Times New Roman" w:hAnsi="Times New Roman"/>
                <w:bCs/>
                <w:sz w:val="24"/>
                <w:szCs w:val="24"/>
              </w:rPr>
              <w:t xml:space="preserve">ir </w:t>
            </w:r>
            <w:r w:rsidR="0026063E" w:rsidRPr="00C87B55">
              <w:rPr>
                <w:rFonts w:ascii="Times New Roman" w:eastAsia="Times New Roman" w:hAnsi="Times New Roman"/>
                <w:bCs/>
                <w:sz w:val="24"/>
                <w:szCs w:val="24"/>
              </w:rPr>
              <w:t>naudojo SOAP protokolą</w:t>
            </w:r>
            <w:r w:rsidR="0026063E">
              <w:rPr>
                <w:rFonts w:ascii="Times New Roman" w:eastAsia="Times New Roman" w:hAnsi="Times New Roman"/>
                <w:bCs/>
                <w:sz w:val="24"/>
                <w:szCs w:val="24"/>
              </w:rPr>
              <w:t xml:space="preserve">  </w:t>
            </w:r>
            <w:r w:rsidR="0026063E" w:rsidRPr="00EA0E79">
              <w:rPr>
                <w:rFonts w:ascii="Times New Roman" w:eastAsia="Calibri" w:hAnsi="Times New Roman"/>
                <w:bCs/>
                <w:sz w:val="24"/>
                <w:szCs w:val="24"/>
              </w:rPr>
              <w:t xml:space="preserve">ir </w:t>
            </w:r>
            <w:r w:rsidR="0026063E" w:rsidRPr="00EA0E79">
              <w:rPr>
                <w:rFonts w:ascii="Times New Roman" w:eastAsia="Times New Roman" w:hAnsi="Times New Roman"/>
                <w:bCs/>
                <w:sz w:val="24"/>
                <w:szCs w:val="24"/>
              </w:rPr>
              <w:t xml:space="preserve">pateikė užsakovo teigiamą atsiliepimą apie savo atliktas veiklas </w:t>
            </w:r>
            <w:r w:rsidR="0026063E" w:rsidRPr="00EA0E79">
              <w:rPr>
                <w:rFonts w:ascii="Times New Roman" w:hAnsi="Times New Roman"/>
                <w:color w:val="000000"/>
                <w:sz w:val="24"/>
                <w:szCs w:val="24"/>
              </w:rPr>
              <w:t xml:space="preserve">arba darbdavio (jeigu ekspertas vykdė įmonės vidaus darbus) </w:t>
            </w:r>
            <w:r w:rsidR="0026063E" w:rsidRPr="009727BE">
              <w:rPr>
                <w:rFonts w:ascii="Times New Roman" w:hAnsi="Times New Roman"/>
                <w:bCs/>
                <w:color w:val="000000" w:themeColor="text1"/>
                <w:sz w:val="24"/>
                <w:szCs w:val="24"/>
              </w:rPr>
              <w:t>laisvos formos deklaracija*.</w:t>
            </w:r>
          </w:p>
          <w:p w14:paraId="713D3B7A" w14:textId="32D2BC08" w:rsidR="0062635F" w:rsidRPr="009727BE" w:rsidRDefault="00E04F32" w:rsidP="0062635F">
            <w:pPr>
              <w:pStyle w:val="Sraopastraipa"/>
              <w:shd w:val="clear" w:color="auto" w:fill="FFFFFF" w:themeFill="background1"/>
              <w:tabs>
                <w:tab w:val="left" w:pos="718"/>
              </w:tabs>
              <w:ind w:left="-43" w:firstLine="403"/>
              <w:rPr>
                <w:rFonts w:ascii="Times New Roman" w:hAnsi="Times New Roman"/>
                <w:sz w:val="24"/>
                <w:szCs w:val="24"/>
              </w:rPr>
            </w:pPr>
            <w:r w:rsidRPr="000B1E3A">
              <w:rPr>
                <w:rFonts w:ascii="Times New Roman" w:eastAsia="Times New Roman" w:hAnsi="Times New Roman"/>
                <w:b/>
                <w:bCs/>
                <w:i/>
                <w:iCs/>
                <w:color w:val="000000" w:themeColor="text1"/>
                <w:sz w:val="24"/>
                <w:szCs w:val="24"/>
              </w:rPr>
              <w:t>Pastaba:</w:t>
            </w:r>
            <w:r w:rsidR="0026063E" w:rsidRPr="00EA0E79">
              <w:rPr>
                <w:rFonts w:ascii="Times New Roman" w:eastAsia="Times New Roman" w:hAnsi="Times New Roman"/>
                <w:sz w:val="24"/>
                <w:szCs w:val="24"/>
              </w:rPr>
              <w:t xml:space="preserve"> vertinamas </w:t>
            </w:r>
            <w:r w:rsidR="0026063E" w:rsidRPr="00EA0E79">
              <w:rPr>
                <w:rFonts w:ascii="Times New Roman" w:eastAsia="Times New Roman" w:hAnsi="Times New Roman"/>
                <w:b/>
                <w:sz w:val="24"/>
                <w:szCs w:val="24"/>
              </w:rPr>
              <w:t>vieno</w:t>
            </w:r>
            <w:r w:rsidR="0026063E" w:rsidRPr="00EA0E79">
              <w:rPr>
                <w:rFonts w:ascii="Times New Roman" w:eastAsia="Times New Roman" w:hAnsi="Times New Roman"/>
                <w:sz w:val="24"/>
                <w:szCs w:val="24"/>
              </w:rPr>
              <w:t xml:space="preserve"> t</w:t>
            </w:r>
            <w:r w:rsidR="00207AFC">
              <w:rPr>
                <w:rFonts w:ascii="Times New Roman" w:eastAsia="Times New Roman" w:hAnsi="Times New Roman"/>
                <w:sz w:val="24"/>
                <w:szCs w:val="24"/>
              </w:rPr>
              <w:t>ei</w:t>
            </w:r>
            <w:r w:rsidR="0026063E" w:rsidRPr="00EA0E79">
              <w:rPr>
                <w:rFonts w:ascii="Times New Roman" w:eastAsia="Times New Roman" w:hAnsi="Times New Roman"/>
                <w:sz w:val="24"/>
                <w:szCs w:val="24"/>
              </w:rPr>
              <w:t xml:space="preserve">kėjo pasiūlyto  </w:t>
            </w:r>
            <w:r w:rsidR="0026063E">
              <w:rPr>
                <w:rFonts w:ascii="Times New Roman" w:eastAsia="Times New Roman" w:hAnsi="Times New Roman"/>
                <w:sz w:val="24"/>
                <w:szCs w:val="24"/>
              </w:rPr>
              <w:t>specialisto</w:t>
            </w:r>
            <w:r w:rsidR="0026063E" w:rsidRPr="00EA0E79">
              <w:rPr>
                <w:rFonts w:ascii="Times New Roman" w:eastAsia="Times New Roman" w:hAnsi="Times New Roman"/>
                <w:sz w:val="24"/>
                <w:szCs w:val="24"/>
              </w:rPr>
              <w:t xml:space="preserve"> Nr. </w:t>
            </w:r>
            <w:r w:rsidR="0026063E">
              <w:rPr>
                <w:rFonts w:ascii="Times New Roman" w:eastAsia="Times New Roman" w:hAnsi="Times New Roman"/>
                <w:sz w:val="24"/>
                <w:szCs w:val="24"/>
              </w:rPr>
              <w:t>5</w:t>
            </w:r>
            <w:r w:rsidR="0026063E" w:rsidRPr="00EA0E79">
              <w:rPr>
                <w:rFonts w:ascii="Times New Roman" w:eastAsia="Times New Roman" w:hAnsi="Times New Roman"/>
                <w:sz w:val="24"/>
                <w:szCs w:val="24"/>
              </w:rPr>
              <w:t xml:space="preserve"> vykdytų projektų/sutarčių skaičius. T</w:t>
            </w:r>
            <w:r w:rsidR="00207AFC">
              <w:rPr>
                <w:rFonts w:ascii="Times New Roman" w:eastAsia="Times New Roman" w:hAnsi="Times New Roman"/>
                <w:sz w:val="24"/>
                <w:szCs w:val="24"/>
              </w:rPr>
              <w:t>ei</w:t>
            </w:r>
            <w:r w:rsidR="0026063E" w:rsidRPr="00EA0E79">
              <w:rPr>
                <w:rFonts w:ascii="Times New Roman" w:eastAsia="Times New Roman" w:hAnsi="Times New Roman"/>
                <w:sz w:val="24"/>
                <w:szCs w:val="24"/>
              </w:rPr>
              <w:t xml:space="preserve">kėjui pasiūlius daugiau kaip vieną </w:t>
            </w:r>
            <w:r w:rsidR="0026063E">
              <w:rPr>
                <w:rFonts w:ascii="Times New Roman" w:eastAsia="Times New Roman" w:hAnsi="Times New Roman"/>
                <w:sz w:val="24"/>
                <w:szCs w:val="24"/>
              </w:rPr>
              <w:t>specialistą</w:t>
            </w:r>
            <w:r w:rsidR="0026063E" w:rsidRPr="00EA0E79">
              <w:rPr>
                <w:rFonts w:ascii="Times New Roman" w:eastAsia="Times New Roman" w:hAnsi="Times New Roman"/>
                <w:sz w:val="24"/>
                <w:szCs w:val="24"/>
              </w:rPr>
              <w:t xml:space="preserve"> Nr. </w:t>
            </w:r>
            <w:r w:rsidR="004C7401">
              <w:rPr>
                <w:rFonts w:ascii="Times New Roman" w:eastAsia="Times New Roman" w:hAnsi="Times New Roman"/>
                <w:sz w:val="24"/>
                <w:szCs w:val="24"/>
              </w:rPr>
              <w:t>5</w:t>
            </w:r>
            <w:r w:rsidR="0026063E" w:rsidRPr="00EA0E79">
              <w:rPr>
                <w:rFonts w:ascii="Times New Roman" w:eastAsia="Times New Roman" w:hAnsi="Times New Roman"/>
                <w:sz w:val="24"/>
                <w:szCs w:val="24"/>
              </w:rPr>
              <w:t>, vertinami tik to t</w:t>
            </w:r>
            <w:r w:rsidR="00207AFC">
              <w:rPr>
                <w:rFonts w:ascii="Times New Roman" w:eastAsia="Times New Roman" w:hAnsi="Times New Roman"/>
                <w:sz w:val="24"/>
                <w:szCs w:val="24"/>
              </w:rPr>
              <w:t>ei</w:t>
            </w:r>
            <w:r w:rsidR="0026063E" w:rsidRPr="00EA0E79">
              <w:rPr>
                <w:rFonts w:ascii="Times New Roman" w:eastAsia="Times New Roman" w:hAnsi="Times New Roman"/>
                <w:sz w:val="24"/>
                <w:szCs w:val="24"/>
              </w:rPr>
              <w:t xml:space="preserve">kėjo pasiūlyto </w:t>
            </w:r>
            <w:r w:rsidR="0026063E">
              <w:rPr>
                <w:rFonts w:ascii="Times New Roman" w:eastAsia="Times New Roman" w:hAnsi="Times New Roman"/>
                <w:sz w:val="24"/>
                <w:szCs w:val="24"/>
              </w:rPr>
              <w:t>specialisto</w:t>
            </w:r>
            <w:r w:rsidR="0026063E" w:rsidRPr="00EA0E79">
              <w:rPr>
                <w:rFonts w:ascii="Times New Roman" w:eastAsia="Times New Roman" w:hAnsi="Times New Roman"/>
                <w:sz w:val="24"/>
                <w:szCs w:val="24"/>
              </w:rPr>
              <w:t xml:space="preserve"> Nr.</w:t>
            </w:r>
            <w:r w:rsidR="0026063E">
              <w:rPr>
                <w:rFonts w:ascii="Times New Roman" w:eastAsia="Times New Roman" w:hAnsi="Times New Roman"/>
                <w:sz w:val="24"/>
                <w:szCs w:val="24"/>
              </w:rPr>
              <w:t xml:space="preserve"> </w:t>
            </w:r>
            <w:r w:rsidR="004C7401">
              <w:rPr>
                <w:rFonts w:ascii="Times New Roman" w:eastAsia="Times New Roman" w:hAnsi="Times New Roman"/>
                <w:sz w:val="24"/>
                <w:szCs w:val="24"/>
              </w:rPr>
              <w:t>5</w:t>
            </w:r>
            <w:r w:rsidR="0026063E" w:rsidRPr="00EA0E79">
              <w:rPr>
                <w:rFonts w:ascii="Times New Roman" w:eastAsia="Times New Roman" w:hAnsi="Times New Roman"/>
                <w:sz w:val="24"/>
                <w:szCs w:val="24"/>
              </w:rPr>
              <w:t xml:space="preserve"> duomenys, kurio šis rodiklis yra geresnis.</w:t>
            </w:r>
          </w:p>
        </w:tc>
      </w:tr>
      <w:tr w:rsidR="0062635F" w:rsidRPr="009727BE" w14:paraId="0E82EF5E" w14:textId="77777777" w:rsidTr="00855022">
        <w:tc>
          <w:tcPr>
            <w:tcW w:w="10165" w:type="dxa"/>
            <w:gridSpan w:val="2"/>
          </w:tcPr>
          <w:p w14:paraId="623CDF46" w14:textId="17ADD55C" w:rsidR="0062635F" w:rsidRPr="0006722E" w:rsidRDefault="00E57191" w:rsidP="0062635F">
            <w:pPr>
              <w:pStyle w:val="Sraopastraipa"/>
              <w:ind w:firstLine="13"/>
              <w:rPr>
                <w:rFonts w:ascii="Times New Roman" w:hAnsi="Times New Roman"/>
                <w:b/>
                <w:bCs/>
                <w:iCs/>
                <w:sz w:val="24"/>
                <w:szCs w:val="24"/>
              </w:rPr>
            </w:pPr>
            <w:r w:rsidRPr="0006722E">
              <w:rPr>
                <w:rFonts w:ascii="Times New Roman" w:hAnsi="Times New Roman"/>
                <w:b/>
                <w:bCs/>
                <w:iCs/>
                <w:sz w:val="24"/>
                <w:szCs w:val="24"/>
              </w:rPr>
              <w:t>*</w:t>
            </w:r>
            <w:r w:rsidR="0062635F" w:rsidRPr="0006722E">
              <w:rPr>
                <w:rFonts w:ascii="Times New Roman" w:hAnsi="Times New Roman"/>
                <w:b/>
                <w:bCs/>
                <w:iCs/>
                <w:sz w:val="24"/>
                <w:szCs w:val="24"/>
              </w:rPr>
              <w:t>Pastabos:</w:t>
            </w:r>
          </w:p>
          <w:p w14:paraId="544E5E04" w14:textId="02DED86F" w:rsidR="0062635F" w:rsidRPr="009727BE" w:rsidRDefault="0062635F" w:rsidP="0062635F">
            <w:pPr>
              <w:pStyle w:val="Sraopastraipa"/>
              <w:ind w:left="24" w:firstLine="13"/>
              <w:rPr>
                <w:rFonts w:ascii="Times New Roman" w:hAnsi="Times New Roman"/>
                <w:bCs/>
                <w:sz w:val="24"/>
                <w:szCs w:val="24"/>
              </w:rPr>
            </w:pPr>
            <w:r w:rsidRPr="009727BE">
              <w:rPr>
                <w:rFonts w:ascii="Times New Roman" w:hAnsi="Times New Roman"/>
                <w:bCs/>
                <w:sz w:val="24"/>
                <w:szCs w:val="24"/>
              </w:rPr>
              <w:t xml:space="preserve">Pastarųjų 5 (penkerių) metų laikotarpis turi būti skaičiuojamas nuo Skelbime nurodyto pasiūlymo pateikimo termino pabaigos. </w:t>
            </w:r>
          </w:p>
          <w:p w14:paraId="5D799445" w14:textId="3A21BBAB" w:rsidR="0062635F" w:rsidRPr="009727BE" w:rsidRDefault="0062635F" w:rsidP="0062635F">
            <w:pPr>
              <w:pStyle w:val="Sraopastraipa"/>
              <w:ind w:left="24" w:firstLine="13"/>
              <w:rPr>
                <w:rFonts w:ascii="Times New Roman" w:hAnsi="Times New Roman"/>
                <w:bCs/>
                <w:sz w:val="24"/>
                <w:szCs w:val="24"/>
              </w:rPr>
            </w:pPr>
            <w:r w:rsidRPr="009727BE">
              <w:rPr>
                <w:rFonts w:ascii="Times New Roman" w:hAnsi="Times New Roman"/>
                <w:bCs/>
                <w:sz w:val="24"/>
                <w:szCs w:val="24"/>
              </w:rPr>
              <w:t xml:space="preserve"> Sutartys (projektai) gali būti pradėtos vykdyti anksčiau, nei prieš 5 (penkerius) metus, tačiau sutarčių (sutarčių dalies) vykdymo pabaiga (</w:t>
            </w:r>
            <w:r w:rsidRPr="009727BE">
              <w:rPr>
                <w:rFonts w:ascii="Times New Roman" w:hAnsi="Times New Roman"/>
                <w:b/>
                <w:sz w:val="24"/>
                <w:szCs w:val="24"/>
              </w:rPr>
              <w:t>pasirašytas paslaugų priėmimo perdavimo aktas</w:t>
            </w:r>
            <w:r w:rsidRPr="009727BE">
              <w:rPr>
                <w:rFonts w:ascii="Times New Roman" w:hAnsi="Times New Roman"/>
                <w:bCs/>
                <w:sz w:val="24"/>
                <w:szCs w:val="24"/>
              </w:rPr>
              <w:t xml:space="preserve">) turi patekti į 5 (penkerių) metų laikotarpį, skaičiuojant nuo Skelbime nurodyto pasiūlymo pateikimo termino pabaigos. </w:t>
            </w:r>
          </w:p>
          <w:p w14:paraId="1C3A0C96" w14:textId="02403334" w:rsidR="0062635F" w:rsidRPr="009727BE" w:rsidRDefault="0062635F" w:rsidP="0062635F">
            <w:pPr>
              <w:pStyle w:val="Sraopastraipa"/>
              <w:ind w:firstLine="13"/>
              <w:rPr>
                <w:rFonts w:ascii="Times New Roman" w:hAnsi="Times New Roman"/>
                <w:b/>
                <w:bCs/>
                <w:sz w:val="24"/>
                <w:szCs w:val="24"/>
              </w:rPr>
            </w:pPr>
            <w:r w:rsidRPr="009727BE">
              <w:rPr>
                <w:rFonts w:ascii="Times New Roman" w:hAnsi="Times New Roman"/>
                <w:b/>
                <w:bCs/>
                <w:sz w:val="24"/>
                <w:szCs w:val="24"/>
              </w:rPr>
              <w:t>Kartu su pasiūlymu t</w:t>
            </w:r>
            <w:r w:rsidR="00E57191" w:rsidRPr="009727BE">
              <w:rPr>
                <w:rFonts w:ascii="Times New Roman" w:hAnsi="Times New Roman"/>
                <w:b/>
                <w:bCs/>
                <w:sz w:val="24"/>
                <w:szCs w:val="24"/>
              </w:rPr>
              <w:t>ei</w:t>
            </w:r>
            <w:r w:rsidRPr="009727BE">
              <w:rPr>
                <w:rFonts w:ascii="Times New Roman" w:hAnsi="Times New Roman"/>
                <w:b/>
                <w:bCs/>
                <w:sz w:val="24"/>
                <w:szCs w:val="24"/>
              </w:rPr>
              <w:t>kėjas turi pateikti:</w:t>
            </w:r>
          </w:p>
          <w:p w14:paraId="7A019115" w14:textId="6EBA45D1" w:rsidR="0062635F" w:rsidRPr="009727BE" w:rsidRDefault="0062635F" w:rsidP="009502CA">
            <w:pPr>
              <w:pStyle w:val="Sraopastraipa"/>
              <w:numPr>
                <w:ilvl w:val="1"/>
                <w:numId w:val="178"/>
              </w:numPr>
              <w:tabs>
                <w:tab w:val="left" w:pos="733"/>
                <w:tab w:val="left" w:pos="1016"/>
              </w:tabs>
              <w:ind w:left="24" w:firstLine="709"/>
              <w:rPr>
                <w:rFonts w:ascii="Times New Roman" w:hAnsi="Times New Roman"/>
                <w:sz w:val="24"/>
                <w:szCs w:val="24"/>
              </w:rPr>
            </w:pPr>
            <w:r w:rsidRPr="009727BE">
              <w:rPr>
                <w:rFonts w:ascii="Times New Roman" w:hAnsi="Times New Roman"/>
                <w:sz w:val="24"/>
                <w:szCs w:val="24"/>
              </w:rPr>
              <w:t>siūlomų specialistų gyvenimo aprašymus (Konkurso sąlygų 8 priedas);</w:t>
            </w:r>
          </w:p>
          <w:p w14:paraId="2F709EA5" w14:textId="73EA3FA5" w:rsidR="0062635F" w:rsidRPr="009727BE" w:rsidRDefault="0062635F" w:rsidP="009502CA">
            <w:pPr>
              <w:pStyle w:val="Sraopastraipa"/>
              <w:numPr>
                <w:ilvl w:val="1"/>
                <w:numId w:val="178"/>
              </w:numPr>
              <w:tabs>
                <w:tab w:val="left" w:pos="1016"/>
              </w:tabs>
              <w:ind w:left="24" w:firstLine="709"/>
              <w:rPr>
                <w:rFonts w:ascii="Times New Roman" w:hAnsi="Times New Roman"/>
                <w:sz w:val="24"/>
                <w:szCs w:val="24"/>
              </w:rPr>
            </w:pPr>
            <w:r w:rsidRPr="009727BE">
              <w:rPr>
                <w:rFonts w:ascii="Times New Roman" w:hAnsi="Times New Roman"/>
                <w:sz w:val="24"/>
                <w:szCs w:val="24"/>
              </w:rPr>
              <w:t xml:space="preserve">paslaugų užsakovo pasirašytas pažymas arba </w:t>
            </w:r>
            <w:r w:rsidR="003B0971">
              <w:rPr>
                <w:rFonts w:ascii="Times New Roman" w:hAnsi="Times New Roman"/>
                <w:sz w:val="24"/>
                <w:szCs w:val="24"/>
              </w:rPr>
              <w:t>t</w:t>
            </w:r>
            <w:r w:rsidR="001E6472">
              <w:rPr>
                <w:rFonts w:ascii="Times New Roman" w:hAnsi="Times New Roman"/>
                <w:sz w:val="24"/>
                <w:szCs w:val="24"/>
              </w:rPr>
              <w:t>ei</w:t>
            </w:r>
            <w:r w:rsidR="003B0971">
              <w:rPr>
                <w:rFonts w:ascii="Times New Roman" w:hAnsi="Times New Roman"/>
                <w:sz w:val="24"/>
                <w:szCs w:val="24"/>
              </w:rPr>
              <w:t>kėjo</w:t>
            </w:r>
            <w:r w:rsidR="00045801">
              <w:rPr>
                <w:rFonts w:ascii="Times New Roman" w:hAnsi="Times New Roman"/>
                <w:sz w:val="24"/>
                <w:szCs w:val="24"/>
              </w:rPr>
              <w:t xml:space="preserve"> laisvos formos</w:t>
            </w:r>
            <w:r w:rsidRPr="009727BE">
              <w:rPr>
                <w:rFonts w:ascii="Times New Roman" w:hAnsi="Times New Roman"/>
                <w:sz w:val="24"/>
                <w:szCs w:val="24"/>
              </w:rPr>
              <w:t xml:space="preserve"> </w:t>
            </w:r>
            <w:r w:rsidR="00006AFE">
              <w:rPr>
                <w:rFonts w:ascii="Times New Roman" w:hAnsi="Times New Roman"/>
                <w:sz w:val="24"/>
                <w:szCs w:val="24"/>
              </w:rPr>
              <w:t>pažymas</w:t>
            </w:r>
            <w:r w:rsidRPr="009727BE">
              <w:rPr>
                <w:rFonts w:ascii="Times New Roman" w:hAnsi="Times New Roman"/>
                <w:sz w:val="24"/>
                <w:szCs w:val="24"/>
              </w:rPr>
              <w:t>, jei dėl objektyvių aplinkybių (juridinis asmuo nebevykdo veiklos) nėra galimybės pateikti paslaugų užsakovų pažymų,</w:t>
            </w:r>
            <w:r w:rsidR="00080213" w:rsidRPr="009727BE">
              <w:rPr>
                <w:rFonts w:ascii="Times New Roman" w:hAnsi="Times New Roman"/>
                <w:sz w:val="24"/>
                <w:szCs w:val="24"/>
              </w:rPr>
              <w:t xml:space="preserve"> </w:t>
            </w:r>
            <w:r w:rsidR="00080213" w:rsidRPr="009727BE">
              <w:rPr>
                <w:rFonts w:ascii="Times New Roman" w:hAnsi="Times New Roman"/>
                <w:bCs/>
                <w:snapToGrid w:val="0"/>
                <w:sz w:val="24"/>
                <w:szCs w:val="24"/>
              </w:rPr>
              <w:t xml:space="preserve">arba darbdavio (jeigu specialistas vykdė įmonės vidaus projektą) </w:t>
            </w:r>
            <w:r w:rsidR="00006AFE">
              <w:rPr>
                <w:rFonts w:ascii="Times New Roman" w:hAnsi="Times New Roman"/>
                <w:bCs/>
                <w:snapToGrid w:val="0"/>
                <w:sz w:val="24"/>
                <w:szCs w:val="24"/>
              </w:rPr>
              <w:t>laisvos formos deklaracijų,</w:t>
            </w:r>
            <w:r w:rsidRPr="009727BE">
              <w:rPr>
                <w:rFonts w:ascii="Times New Roman" w:hAnsi="Times New Roman"/>
                <w:sz w:val="24"/>
                <w:szCs w:val="24"/>
              </w:rPr>
              <w:t xml:space="preserve"> kurios patvirtintų patirties atitikimą  reikalavimams ir kurio</w:t>
            </w:r>
            <w:r w:rsidR="00006AFE">
              <w:rPr>
                <w:rFonts w:ascii="Times New Roman" w:hAnsi="Times New Roman"/>
                <w:sz w:val="24"/>
                <w:szCs w:val="24"/>
              </w:rPr>
              <w:t>se</w:t>
            </w:r>
            <w:r w:rsidRPr="009727BE">
              <w:rPr>
                <w:rFonts w:ascii="Times New Roman" w:hAnsi="Times New Roman"/>
                <w:sz w:val="24"/>
                <w:szCs w:val="24"/>
              </w:rPr>
              <w:t xml:space="preserve"> turi būti nurodytos siūlomo specialisto  pareigos,  sutarčių (projektų), kuriose dalyvavo, esmė, dalyvavimo projekte laikotarpis ir kontaktiniai asmenys, galintys pateikti papildomą informaciją. </w:t>
            </w:r>
            <w:r w:rsidRPr="0006722E">
              <w:rPr>
                <w:rFonts w:ascii="Times New Roman" w:hAnsi="Times New Roman"/>
                <w:b/>
                <w:bCs/>
                <w:i/>
                <w:iCs/>
                <w:sz w:val="24"/>
                <w:szCs w:val="24"/>
              </w:rPr>
              <w:t>Pateikiamose pažymose ar kituose lygiaverčiuose dokumentuose turi būti aiškiai ir nedviprasmiškai apibrėžta siūlomo specialisto kvalifikacijos atitiktis keliamiems  reikalavimams</w:t>
            </w:r>
            <w:r w:rsidR="004031E9" w:rsidRPr="0006722E">
              <w:rPr>
                <w:rFonts w:ascii="Times New Roman" w:hAnsi="Times New Roman"/>
                <w:b/>
                <w:bCs/>
                <w:i/>
                <w:iCs/>
                <w:sz w:val="24"/>
                <w:szCs w:val="24"/>
              </w:rPr>
              <w:t>.</w:t>
            </w:r>
          </w:p>
        </w:tc>
      </w:tr>
    </w:tbl>
    <w:p w14:paraId="1938314C" w14:textId="77777777" w:rsidR="00375A56" w:rsidRPr="009727BE" w:rsidRDefault="00375A56" w:rsidP="004663EA">
      <w:pPr>
        <w:tabs>
          <w:tab w:val="left" w:pos="567"/>
        </w:tabs>
        <w:spacing w:after="0" w:line="240" w:lineRule="auto"/>
        <w:jc w:val="both"/>
        <w:rPr>
          <w:rFonts w:ascii="Times New Roman" w:eastAsia="Calibri" w:hAnsi="Times New Roman" w:cs="Times New Roman"/>
          <w:sz w:val="24"/>
          <w:szCs w:val="24"/>
        </w:rPr>
      </w:pPr>
    </w:p>
    <w:p w14:paraId="37A28DE1" w14:textId="77777777" w:rsidR="00CE4D5D" w:rsidRPr="009727BE" w:rsidRDefault="00CE4D5D" w:rsidP="00CE4D5D">
      <w:pPr>
        <w:spacing w:after="0" w:line="240" w:lineRule="auto"/>
        <w:jc w:val="center"/>
        <w:rPr>
          <w:rFonts w:ascii="Times New Roman" w:hAnsi="Times New Roman" w:cs="Times New Roman"/>
          <w:b/>
          <w:bCs/>
          <w:sz w:val="24"/>
          <w:szCs w:val="24"/>
        </w:rPr>
      </w:pPr>
      <w:bookmarkStart w:id="55" w:name="_Toc258929298"/>
      <w:bookmarkStart w:id="56" w:name="_Toc61251142"/>
      <w:bookmarkEnd w:id="54"/>
      <w:r w:rsidRPr="009727BE">
        <w:rPr>
          <w:rFonts w:ascii="Times New Roman" w:hAnsi="Times New Roman" w:cs="Times New Roman"/>
          <w:b/>
          <w:bCs/>
          <w:sz w:val="24"/>
          <w:szCs w:val="24"/>
        </w:rPr>
        <w:t xml:space="preserve">XII. PASIŪLYMŲ EILĖ IR </w:t>
      </w:r>
      <w:bookmarkEnd w:id="55"/>
      <w:r w:rsidRPr="009727BE">
        <w:rPr>
          <w:rFonts w:ascii="Times New Roman" w:hAnsi="Times New Roman" w:cs="Times New Roman"/>
          <w:b/>
          <w:bCs/>
          <w:sz w:val="24"/>
          <w:szCs w:val="24"/>
        </w:rPr>
        <w:t>LAIMĖJUSIO PASIŪLYMO NUSTATYMAS</w:t>
      </w:r>
      <w:bookmarkEnd w:id="56"/>
    </w:p>
    <w:p w14:paraId="7229B48C" w14:textId="77777777" w:rsidR="00CE4D5D" w:rsidRPr="009727BE" w:rsidRDefault="00CE4D5D" w:rsidP="00CE4D5D">
      <w:pPr>
        <w:spacing w:after="0" w:line="240" w:lineRule="auto"/>
        <w:rPr>
          <w:rFonts w:ascii="Times New Roman" w:hAnsi="Times New Roman" w:cs="Times New Roman"/>
          <w:bCs/>
          <w:sz w:val="24"/>
          <w:szCs w:val="24"/>
        </w:rPr>
      </w:pPr>
    </w:p>
    <w:p w14:paraId="45004776" w14:textId="1DFBD931" w:rsidR="00CE4D5D" w:rsidRPr="009727BE" w:rsidRDefault="00CE4D5D" w:rsidP="00CE4D5D">
      <w:pPr>
        <w:tabs>
          <w:tab w:val="left" w:pos="1418"/>
        </w:tabs>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12.1.</w:t>
      </w:r>
      <w:r w:rsidRPr="009727BE">
        <w:rPr>
          <w:rFonts w:ascii="Times New Roman"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pasiūlymų eilę </w:t>
      </w:r>
      <w:bookmarkStart w:id="57" w:name="_Hlk515371887"/>
      <w:r w:rsidRPr="009727BE">
        <w:rPr>
          <w:rFonts w:ascii="Times New Roman" w:hAnsi="Times New Roman" w:cs="Times New Roman"/>
          <w:sz w:val="24"/>
          <w:szCs w:val="24"/>
        </w:rPr>
        <w:t>(išskyrus atvejus, kai pasiūlymą pateikia  arba įvertinus pasiūlymus liko tik vienas t</w:t>
      </w:r>
      <w:r w:rsidR="00763DDC"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w:t>
      </w:r>
      <w:bookmarkEnd w:id="57"/>
      <w:r w:rsidRPr="009727BE">
        <w:rPr>
          <w:rFonts w:ascii="Times New Roman" w:hAnsi="Times New Roman" w:cs="Times New Roman"/>
          <w:sz w:val="24"/>
          <w:szCs w:val="24"/>
        </w:rPr>
        <w:t>Pasiūlymų eilė nustatoma ekonominio naudingumo mažėjimo tvarka. Tais atvejais, kai kelių t</w:t>
      </w:r>
      <w:r w:rsidR="003A2E56" w:rsidRPr="009727BE">
        <w:rPr>
          <w:rFonts w:ascii="Times New Roman" w:hAnsi="Times New Roman" w:cs="Times New Roman"/>
          <w:sz w:val="24"/>
          <w:szCs w:val="24"/>
        </w:rPr>
        <w:t>ei</w:t>
      </w:r>
      <w:r w:rsidRPr="009727BE">
        <w:rPr>
          <w:rFonts w:ascii="Times New Roman" w:hAnsi="Times New Roman" w:cs="Times New Roman"/>
          <w:sz w:val="24"/>
          <w:szCs w:val="24"/>
        </w:rPr>
        <w:t>kėjų pasiūlymų ekonominis naudingumas yra vienodas, sudarant pasiūlymų eilę pirmesnis į šią eilę įrašomas t</w:t>
      </w:r>
      <w:r w:rsidR="003A2E56"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kėjas, kurio pasiūlymas CVP IS priemonėmis pateiktas anksčiausiai. </w:t>
      </w:r>
      <w:bookmarkStart w:id="58" w:name="_Hlk515371962"/>
      <w:r w:rsidRPr="009727BE">
        <w:rPr>
          <w:rFonts w:ascii="Times New Roman" w:hAnsi="Times New Roman" w:cs="Times New Roman"/>
          <w:sz w:val="24"/>
          <w:szCs w:val="24"/>
        </w:rPr>
        <w:t xml:space="preserve">Laimėjusiu pasiūlymu pripažįstamas pasiūlymas, esantis pasiūlymų eilės pirmoje vietoje. </w:t>
      </w:r>
      <w:bookmarkEnd w:id="58"/>
    </w:p>
    <w:p w14:paraId="36C24339"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lastRenderedPageBreak/>
        <w:t xml:space="preserve">12.2. Komisija dalyviams, ne vėliau kaip per </w:t>
      </w:r>
      <w:r w:rsidRPr="009727BE">
        <w:rPr>
          <w:rFonts w:ascii="Times New Roman" w:hAnsi="Times New Roman" w:cs="Times New Roman"/>
          <w:b/>
          <w:sz w:val="24"/>
          <w:szCs w:val="24"/>
        </w:rPr>
        <w:t>3 (tris)</w:t>
      </w:r>
      <w:r w:rsidRPr="009727BE">
        <w:rPr>
          <w:rFonts w:ascii="Times New Roman" w:hAnsi="Times New Roman" w:cs="Times New Roman"/>
          <w:sz w:val="24"/>
          <w:szCs w:val="24"/>
        </w:rPr>
        <w:t xml:space="preserve"> </w:t>
      </w:r>
      <w:r w:rsidRPr="009727BE">
        <w:rPr>
          <w:rFonts w:ascii="Times New Roman" w:hAnsi="Times New Roman" w:cs="Times New Roman"/>
          <w:b/>
          <w:sz w:val="24"/>
          <w:szCs w:val="24"/>
        </w:rPr>
        <w:t>darbo dienas</w:t>
      </w:r>
      <w:r w:rsidRPr="009727BE">
        <w:rPr>
          <w:rFonts w:ascii="Times New Roman" w:hAnsi="Times New Roman" w:cs="Times New Roman"/>
          <w:sz w:val="24"/>
          <w:szCs w:val="24"/>
        </w:rPr>
        <w:t xml:space="preserve"> raštu praneša apie priimtą sprendimą nustatyti laimėjusį pasiūlymą, dėl kurio bus sudaroma sutartis ir pateikia:</w:t>
      </w:r>
    </w:p>
    <w:p w14:paraId="5599B4E0" w14:textId="70F711BF"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12.2.1. Konkurso sąlygų 12.3 p</w:t>
      </w:r>
      <w:r w:rsidR="00947E8E" w:rsidRPr="009727BE">
        <w:rPr>
          <w:rFonts w:ascii="Times New Roman" w:hAnsi="Times New Roman" w:cs="Times New Roman"/>
          <w:sz w:val="24"/>
          <w:szCs w:val="24"/>
        </w:rPr>
        <w:t>unkte</w:t>
      </w:r>
      <w:r w:rsidRPr="009727BE">
        <w:rPr>
          <w:rFonts w:ascii="Times New Roman" w:hAnsi="Times New Roman" w:cs="Times New Roman"/>
          <w:sz w:val="24"/>
          <w:szCs w:val="24"/>
        </w:rPr>
        <w:t xml:space="preserve"> nurodytos atitinkamos informacijos, kuri dar nebuvo pateikta konkurso metu, santrauką;</w:t>
      </w:r>
    </w:p>
    <w:p w14:paraId="04BCE70C"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12.2.2. nustatytą pasiūlymų eilę;</w:t>
      </w:r>
    </w:p>
    <w:p w14:paraId="5DF85986"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12.2.3. laimėjusį pasiūlymą;</w:t>
      </w:r>
    </w:p>
    <w:p w14:paraId="1B8F634A"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12.2.4. tikslų atidėjimo terminą;</w:t>
      </w:r>
    </w:p>
    <w:p w14:paraId="66E0E027"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12.2.5. nurodo priežastis, dėl kurių buvo priimtas sprendimas nesudaryti sutarties arba pradėti pirkimą iš naujo. </w:t>
      </w:r>
    </w:p>
    <w:p w14:paraId="5C0422F0"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12.3. Komisija, gavusi dalyvio raštu pateiktą prašymą, ne vėliau kaip per </w:t>
      </w:r>
      <w:r w:rsidRPr="009727BE">
        <w:rPr>
          <w:rFonts w:ascii="Times New Roman" w:hAnsi="Times New Roman" w:cs="Times New Roman"/>
          <w:b/>
          <w:sz w:val="24"/>
          <w:szCs w:val="24"/>
        </w:rPr>
        <w:t>15</w:t>
      </w:r>
      <w:r w:rsidRPr="009727BE">
        <w:rPr>
          <w:rFonts w:ascii="Times New Roman" w:hAnsi="Times New Roman" w:cs="Times New Roman"/>
          <w:sz w:val="24"/>
          <w:szCs w:val="24"/>
        </w:rPr>
        <w:t xml:space="preserve"> </w:t>
      </w:r>
      <w:r w:rsidRPr="009727BE">
        <w:rPr>
          <w:rFonts w:ascii="Times New Roman" w:hAnsi="Times New Roman" w:cs="Times New Roman"/>
          <w:b/>
          <w:bCs/>
          <w:sz w:val="24"/>
          <w:szCs w:val="24"/>
        </w:rPr>
        <w:t>(penkiolika)</w:t>
      </w:r>
      <w:r w:rsidRPr="009727BE">
        <w:rPr>
          <w:rFonts w:ascii="Times New Roman" w:hAnsi="Times New Roman" w:cs="Times New Roman"/>
          <w:sz w:val="24"/>
          <w:szCs w:val="24"/>
        </w:rPr>
        <w:t xml:space="preserve"> </w:t>
      </w:r>
      <w:r w:rsidRPr="009727BE">
        <w:rPr>
          <w:rFonts w:ascii="Times New Roman" w:hAnsi="Times New Roman" w:cs="Times New Roman"/>
          <w:b/>
          <w:sz w:val="24"/>
          <w:szCs w:val="24"/>
        </w:rPr>
        <w:t>dienų</w:t>
      </w:r>
      <w:r w:rsidRPr="009727BE">
        <w:rPr>
          <w:rFonts w:ascii="Times New Roman" w:hAnsi="Times New Roman" w:cs="Times New Roman"/>
          <w:sz w:val="24"/>
          <w:szCs w:val="24"/>
        </w:rPr>
        <w:t xml:space="preserve"> nuo jo gavimo dienos išsamiai pateikia šią informaciją:</w:t>
      </w:r>
    </w:p>
    <w:p w14:paraId="25BD4B2C"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69F9A5BB"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12.3.2. dalyviui, kurio pasiūlymas buvo atmestas, – pasiūlymo atmetimo priežastis.</w:t>
      </w:r>
    </w:p>
    <w:p w14:paraId="2957F377" w14:textId="3C8F193F" w:rsidR="00CE4D5D" w:rsidRPr="009727BE" w:rsidRDefault="00CE4D5D" w:rsidP="00CE4D5D">
      <w:pPr>
        <w:spacing w:after="0" w:line="240" w:lineRule="auto"/>
        <w:ind w:firstLine="851"/>
        <w:jc w:val="both"/>
        <w:rPr>
          <w:rFonts w:ascii="Times New Roman" w:hAnsi="Times New Roman" w:cs="Times New Roman"/>
          <w:sz w:val="24"/>
          <w:szCs w:val="24"/>
        </w:rPr>
      </w:pPr>
      <w:bookmarkStart w:id="59" w:name="_Hlk515372347"/>
      <w:r w:rsidRPr="009727BE">
        <w:rPr>
          <w:rFonts w:ascii="Times New Roman" w:hAnsi="Times New Roman" w:cs="Times New Roman"/>
          <w:sz w:val="24"/>
          <w:szCs w:val="24"/>
        </w:rPr>
        <w:t>12.4. Konkurso sąlygų 12.2 ir 12.3 p</w:t>
      </w:r>
      <w:r w:rsidR="00947E8E" w:rsidRPr="009727BE">
        <w:rPr>
          <w:rFonts w:ascii="Times New Roman" w:hAnsi="Times New Roman" w:cs="Times New Roman"/>
          <w:sz w:val="24"/>
          <w:szCs w:val="24"/>
        </w:rPr>
        <w:t>unktuose</w:t>
      </w:r>
      <w:r w:rsidRPr="009727BE">
        <w:rPr>
          <w:rFonts w:ascii="Times New Roman" w:hAnsi="Times New Roman" w:cs="Times New Roman"/>
          <w:sz w:val="24"/>
          <w:szCs w:val="24"/>
        </w:rPr>
        <w:t xml:space="preserve"> nurodytais atvejais informacija neteikiama, jeigu jos atskleidimas prieštarauja informacijos ir duomenų apsaugą reguliuojantiems teisės aktams arba visuomenės interesams, pažeidžia teisėtus konkretaus t</w:t>
      </w:r>
      <w:r w:rsidR="00FE456C" w:rsidRPr="009727BE">
        <w:rPr>
          <w:rFonts w:ascii="Times New Roman" w:hAnsi="Times New Roman" w:cs="Times New Roman"/>
          <w:sz w:val="24"/>
          <w:szCs w:val="24"/>
        </w:rPr>
        <w:t>ei</w:t>
      </w:r>
      <w:r w:rsidRPr="009727BE">
        <w:rPr>
          <w:rFonts w:ascii="Times New Roman" w:hAnsi="Times New Roman" w:cs="Times New Roman"/>
          <w:sz w:val="24"/>
          <w:szCs w:val="24"/>
        </w:rPr>
        <w:t>kėjo komercinius interesus arba turi neigiamą poveikį t</w:t>
      </w:r>
      <w:r w:rsidR="00FE456C" w:rsidRPr="009727BE">
        <w:rPr>
          <w:rFonts w:ascii="Times New Roman" w:hAnsi="Times New Roman" w:cs="Times New Roman"/>
          <w:sz w:val="24"/>
          <w:szCs w:val="24"/>
        </w:rPr>
        <w:t>ei</w:t>
      </w:r>
      <w:r w:rsidRPr="009727BE">
        <w:rPr>
          <w:rFonts w:ascii="Times New Roman" w:hAnsi="Times New Roman" w:cs="Times New Roman"/>
          <w:sz w:val="24"/>
          <w:szCs w:val="24"/>
        </w:rPr>
        <w:t>kėjų konkurencijai.</w:t>
      </w:r>
    </w:p>
    <w:bookmarkEnd w:id="59"/>
    <w:p w14:paraId="2E23F1BA" w14:textId="71F3D579"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12.5. Perkančioji organizacija sudaryti pirkimo sutartį siūlo tam t</w:t>
      </w:r>
      <w:r w:rsidR="00FE456C"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kėjui, kurio pasiūlymas pripažintas laimėjusiu. </w:t>
      </w:r>
      <w:r w:rsidRPr="009727BE">
        <w:rPr>
          <w:rFonts w:ascii="Times New Roman" w:hAnsi="Times New Roman" w:cs="Times New Roman"/>
          <w:b/>
          <w:bCs/>
          <w:i/>
          <w:iCs/>
          <w:sz w:val="24"/>
          <w:szCs w:val="24"/>
        </w:rPr>
        <w:t>Pirkimo</w:t>
      </w:r>
      <w:r w:rsidRPr="009727BE">
        <w:rPr>
          <w:rFonts w:ascii="Times New Roman" w:hAnsi="Times New Roman" w:cs="Times New Roman"/>
          <w:sz w:val="24"/>
          <w:szCs w:val="24"/>
        </w:rPr>
        <w:t xml:space="preserve"> </w:t>
      </w:r>
      <w:r w:rsidRPr="009727BE">
        <w:rPr>
          <w:rFonts w:ascii="Times New Roman" w:hAnsi="Times New Roman" w:cs="Times New Roman"/>
          <w:b/>
          <w:bCs/>
          <w:i/>
          <w:iCs/>
          <w:sz w:val="24"/>
          <w:szCs w:val="24"/>
        </w:rPr>
        <w:t>sutartis sudaroma nedelsiant, bet ne anksčiau negu pasibaigė 10 (dešimt) dienų atidėjimo terminas.</w:t>
      </w:r>
      <w:r w:rsidRPr="009727BE">
        <w:rPr>
          <w:rFonts w:ascii="Times New Roman" w:hAnsi="Times New Roman" w:cs="Times New Roman"/>
          <w:sz w:val="24"/>
          <w:szCs w:val="24"/>
        </w:rPr>
        <w:t xml:space="preserve"> Atidėjimo terminas gali būti netaikomas, kai vienintelis suinteresuotas dalyvis yra tas, su kuriuo sudaroma sutartis. 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33FD29B6" w14:textId="169FD0A6"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12.6. T</w:t>
      </w:r>
      <w:r w:rsidR="00FE456C" w:rsidRPr="009727BE">
        <w:rPr>
          <w:rFonts w:ascii="Times New Roman" w:hAnsi="Times New Roman" w:cs="Times New Roman"/>
          <w:sz w:val="24"/>
          <w:szCs w:val="24"/>
        </w:rPr>
        <w:t>ei</w:t>
      </w:r>
      <w:r w:rsidRPr="009727BE">
        <w:rPr>
          <w:rFonts w:ascii="Times New Roman" w:hAnsi="Times New Roman" w:cs="Times New Roman"/>
          <w:sz w:val="24"/>
          <w:szCs w:val="24"/>
        </w:rPr>
        <w:t>kėjas, kurio pasiūlymas nustatytas laimėjusiu, pasirašyti pirkimo sutartį kviečiamas raštu ir jam nurodomas laikas, kada jis turi ją pasirašyti.</w:t>
      </w:r>
    </w:p>
    <w:p w14:paraId="12360D5A" w14:textId="0BAFC868"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12.7. Jeigu t</w:t>
      </w:r>
      <w:r w:rsidR="003571E3" w:rsidRPr="009727BE">
        <w:rPr>
          <w:rFonts w:ascii="Times New Roman" w:hAnsi="Times New Roman" w:cs="Times New Roman"/>
          <w:sz w:val="24"/>
          <w:szCs w:val="24"/>
        </w:rPr>
        <w:t>ei</w:t>
      </w:r>
      <w:r w:rsidRPr="009727BE">
        <w:rPr>
          <w:rFonts w:ascii="Times New Roman" w:hAnsi="Times New Roman" w:cs="Times New Roman"/>
          <w:sz w:val="24"/>
          <w:szCs w:val="24"/>
        </w:rPr>
        <w:t>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arba jeigu t</w:t>
      </w:r>
      <w:r w:rsidR="003571E3" w:rsidRPr="009727BE">
        <w:rPr>
          <w:rFonts w:ascii="Times New Roman" w:hAnsi="Times New Roman" w:cs="Times New Roman"/>
          <w:sz w:val="24"/>
          <w:szCs w:val="24"/>
        </w:rPr>
        <w:t>ei</w:t>
      </w:r>
      <w:r w:rsidRPr="009727BE">
        <w:rPr>
          <w:rFonts w:ascii="Times New Roman" w:hAnsi="Times New Roman" w:cs="Times New Roman"/>
          <w:sz w:val="24"/>
          <w:szCs w:val="24"/>
        </w:rPr>
        <w:t>kėjas iki perkančiosios organizacijos nurodyto termino nepateikia pirkimo dokumentuose nustatyto pirkimo sutarties įvykdymo užtikrinimą patvirtinančio dokumento arba neįvykdo kitų pirkimo sutartyje nustatytų jos įsigaliojimo sąlygų,</w:t>
      </w:r>
      <w:r w:rsidRPr="009727BE">
        <w:rPr>
          <w:rFonts w:ascii="Times New Roman" w:hAnsi="Times New Roman" w:cs="Times New Roman"/>
          <w:sz w:val="24"/>
          <w:szCs w:val="24"/>
          <w:u w:val="single"/>
        </w:rPr>
        <w:t xml:space="preserve"> </w:t>
      </w:r>
      <w:r w:rsidRPr="009727BE">
        <w:rPr>
          <w:rFonts w:ascii="Times New Roman" w:hAnsi="Times New Roman" w:cs="Times New Roman"/>
          <w:sz w:val="24"/>
          <w:szCs w:val="24"/>
        </w:rPr>
        <w:t>perkančioji organizacija siūlo sudaryti pirkimo sutartį t</w:t>
      </w:r>
      <w:r w:rsidR="003571E3"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kėjui, kurio pasiūlymas pagal nustatytą pasiūlymų eilę yra pirmas po </w:t>
      </w:r>
      <w:r w:rsidR="003571E3" w:rsidRPr="009727BE">
        <w:rPr>
          <w:rFonts w:ascii="Times New Roman" w:hAnsi="Times New Roman" w:cs="Times New Roman"/>
          <w:sz w:val="24"/>
          <w:szCs w:val="24"/>
        </w:rPr>
        <w:t>tei</w:t>
      </w:r>
      <w:r w:rsidRPr="009727BE">
        <w:rPr>
          <w:rFonts w:ascii="Times New Roman" w:hAnsi="Times New Roman" w:cs="Times New Roman"/>
          <w:sz w:val="24"/>
          <w:szCs w:val="24"/>
        </w:rPr>
        <w:t>kėjo, atsisakiusio sudaryti pirkimo sutartį</w:t>
      </w:r>
      <w:r w:rsidR="008330E8" w:rsidRPr="009727BE">
        <w:rPr>
          <w:rFonts w:ascii="Times New Roman" w:hAnsi="Times New Roman" w:cs="Times New Roman"/>
          <w:sz w:val="24"/>
          <w:szCs w:val="24"/>
        </w:rPr>
        <w:t xml:space="preserve"> arba nepateikusio pirkimo sutarties įvykdymo užtikrinimo ar neįvykdžiusio kitų pirkimo sutarties įsigaliojimo sąlygų</w:t>
      </w:r>
      <w:r w:rsidRPr="009727BE">
        <w:rPr>
          <w:rFonts w:ascii="Times New Roman" w:hAnsi="Times New Roman" w:cs="Times New Roman"/>
          <w:sz w:val="24"/>
          <w:szCs w:val="24"/>
        </w:rPr>
        <w:t>, jeigu tenkinamos Viešųjų pirkimų įstatymo 45 straipsnio 1 dalyje išdėstytos sąlygos.</w:t>
      </w:r>
    </w:p>
    <w:p w14:paraId="3EAAEE31" w14:textId="3AC9A960" w:rsidR="00CE4D5D" w:rsidRPr="009727BE" w:rsidRDefault="00CE4D5D" w:rsidP="00CE4D5D">
      <w:pPr>
        <w:spacing w:after="0" w:line="240" w:lineRule="auto"/>
        <w:ind w:firstLine="851"/>
        <w:jc w:val="both"/>
        <w:rPr>
          <w:rFonts w:ascii="Times New Roman" w:hAnsi="Times New Roman" w:cs="Times New Roman"/>
          <w:sz w:val="24"/>
          <w:szCs w:val="24"/>
        </w:rPr>
      </w:pPr>
      <w:bookmarkStart w:id="60" w:name="_Toc251317989"/>
      <w:r w:rsidRPr="009727BE">
        <w:rPr>
          <w:rFonts w:ascii="Times New Roman" w:hAnsi="Times New Roman" w:cs="Times New Roman"/>
          <w:sz w:val="24"/>
          <w:szCs w:val="24"/>
        </w:rPr>
        <w:t>12.8. Sudarant pirkimo sutartį negali būti keičiama laimėjusio t</w:t>
      </w:r>
      <w:r w:rsidR="003571E3" w:rsidRPr="009727BE">
        <w:rPr>
          <w:rFonts w:ascii="Times New Roman" w:hAnsi="Times New Roman" w:cs="Times New Roman"/>
          <w:sz w:val="24"/>
          <w:szCs w:val="24"/>
        </w:rPr>
        <w:t>ei</w:t>
      </w:r>
      <w:r w:rsidRPr="009727BE">
        <w:rPr>
          <w:rFonts w:ascii="Times New Roman" w:hAnsi="Times New Roman" w:cs="Times New Roman"/>
          <w:sz w:val="24"/>
          <w:szCs w:val="24"/>
        </w:rPr>
        <w:t>kėjo pasiūlymo kaina ir Konkurso sąlygose nustatytos pirkimo sąlygos.</w:t>
      </w:r>
    </w:p>
    <w:p w14:paraId="3E80A5FE" w14:textId="3BF74090"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12.9. Perkančioji organizacija gali nuspręsti nesudaryti pirkimo sutarties su ekonomiškai naudingiausią pasiūlymą pateikusiu t</w:t>
      </w:r>
      <w:r w:rsidR="003571E3" w:rsidRPr="009727BE">
        <w:rPr>
          <w:rFonts w:ascii="Times New Roman" w:hAnsi="Times New Roman" w:cs="Times New Roman"/>
          <w:sz w:val="24"/>
          <w:szCs w:val="24"/>
        </w:rPr>
        <w:t>ei</w:t>
      </w:r>
      <w:r w:rsidRPr="009727BE">
        <w:rPr>
          <w:rFonts w:ascii="Times New Roman" w:hAnsi="Times New Roman" w:cs="Times New Roman"/>
          <w:sz w:val="24"/>
          <w:szCs w:val="24"/>
        </w:rPr>
        <w:t>kėju, jeigu paaiškėja, kad pasiūlymas neatitinka VPĮ 17 straipsnio 2 dalies 2 punkte nurodytų aplinkos apsaugos, socialinės ir darbo teisės įpareigojimų.</w:t>
      </w:r>
    </w:p>
    <w:p w14:paraId="686CD318" w14:textId="77777777" w:rsidR="00CE4D5D" w:rsidRPr="009727BE" w:rsidRDefault="00CE4D5D" w:rsidP="00CE4D5D">
      <w:pPr>
        <w:spacing w:after="0" w:line="240" w:lineRule="auto"/>
        <w:ind w:firstLine="851"/>
        <w:jc w:val="both"/>
        <w:rPr>
          <w:rFonts w:ascii="Times New Roman" w:hAnsi="Times New Roman" w:cs="Times New Roman"/>
          <w:sz w:val="24"/>
          <w:szCs w:val="24"/>
        </w:rPr>
      </w:pPr>
    </w:p>
    <w:p w14:paraId="31EB270C" w14:textId="77777777" w:rsidR="00CE4D5D" w:rsidRPr="009727BE" w:rsidRDefault="00CE4D5D" w:rsidP="00CE4D5D">
      <w:pPr>
        <w:spacing w:after="0" w:line="240" w:lineRule="auto"/>
        <w:jc w:val="center"/>
        <w:rPr>
          <w:rFonts w:ascii="Times New Roman" w:hAnsi="Times New Roman" w:cs="Times New Roman"/>
          <w:b/>
          <w:bCs/>
          <w:sz w:val="24"/>
          <w:szCs w:val="24"/>
        </w:rPr>
      </w:pPr>
      <w:bookmarkStart w:id="61" w:name="_Toc258929299"/>
      <w:bookmarkStart w:id="62" w:name="_Toc61251143"/>
      <w:r w:rsidRPr="009727BE">
        <w:rPr>
          <w:rFonts w:ascii="Times New Roman" w:hAnsi="Times New Roman" w:cs="Times New Roman"/>
          <w:b/>
          <w:bCs/>
          <w:sz w:val="24"/>
          <w:szCs w:val="24"/>
        </w:rPr>
        <w:t>XIII. GINČŲ NAGRINĖJIMO TVARKA</w:t>
      </w:r>
      <w:bookmarkEnd w:id="60"/>
      <w:bookmarkEnd w:id="61"/>
      <w:bookmarkEnd w:id="62"/>
    </w:p>
    <w:p w14:paraId="2545BD58" w14:textId="77777777" w:rsidR="00CE4D5D" w:rsidRPr="009727BE" w:rsidRDefault="00CE4D5D" w:rsidP="00CE4D5D">
      <w:pPr>
        <w:spacing w:after="0" w:line="240" w:lineRule="auto"/>
        <w:rPr>
          <w:rFonts w:ascii="Times New Roman" w:hAnsi="Times New Roman" w:cs="Times New Roman"/>
          <w:b/>
          <w:bCs/>
          <w:sz w:val="24"/>
          <w:szCs w:val="24"/>
        </w:rPr>
      </w:pPr>
    </w:p>
    <w:p w14:paraId="7F7DA578" w14:textId="0E54EF1B" w:rsidR="00CE4D5D" w:rsidRPr="009727BE" w:rsidRDefault="00CE4D5D" w:rsidP="00CE4D5D">
      <w:pPr>
        <w:spacing w:after="0" w:line="240" w:lineRule="auto"/>
        <w:ind w:firstLine="851"/>
        <w:jc w:val="both"/>
        <w:rPr>
          <w:rFonts w:ascii="Times New Roman" w:hAnsi="Times New Roman" w:cs="Times New Roman"/>
          <w:sz w:val="24"/>
          <w:szCs w:val="24"/>
        </w:rPr>
      </w:pPr>
      <w:bookmarkStart w:id="63" w:name="_Hlk58318875"/>
      <w:r w:rsidRPr="009727BE">
        <w:rPr>
          <w:rFonts w:ascii="Times New Roman" w:hAnsi="Times New Roman" w:cs="Times New Roman"/>
          <w:sz w:val="24"/>
          <w:szCs w:val="24"/>
        </w:rPr>
        <w:t>13.1. T</w:t>
      </w:r>
      <w:r w:rsidR="00574804" w:rsidRPr="009727BE">
        <w:rPr>
          <w:rFonts w:ascii="Times New Roman" w:hAnsi="Times New Roman" w:cs="Times New Roman"/>
          <w:sz w:val="24"/>
          <w:szCs w:val="24"/>
        </w:rPr>
        <w:t>ei</w:t>
      </w:r>
      <w:r w:rsidRPr="009727BE">
        <w:rPr>
          <w:rFonts w:ascii="Times New Roman" w:hAnsi="Times New Roman" w:cs="Times New Roman"/>
          <w:sz w:val="24"/>
          <w:szCs w:val="24"/>
        </w:rPr>
        <w:t>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w:t>
      </w:r>
    </w:p>
    <w:p w14:paraId="1241D7E5" w14:textId="075F29E8"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13.2. Perkančioji organizacija nagrinėja tik tas t</w:t>
      </w:r>
      <w:r w:rsidR="00574804" w:rsidRPr="009727BE">
        <w:rPr>
          <w:rFonts w:ascii="Times New Roman" w:hAnsi="Times New Roman" w:cs="Times New Roman"/>
          <w:sz w:val="24"/>
          <w:szCs w:val="24"/>
        </w:rPr>
        <w:t>ei</w:t>
      </w:r>
      <w:r w:rsidRPr="009727BE">
        <w:rPr>
          <w:rFonts w:ascii="Times New Roman" w:hAnsi="Times New Roman" w:cs="Times New Roman"/>
          <w:sz w:val="24"/>
          <w:szCs w:val="24"/>
        </w:rPr>
        <w:t>kėjų pretenzijas, kurios gautos iki pirkimo sutarties sudarymo dienos ir pateiktos laikantis Viešųjų pirkimų įstatymo VII skyriuje nustatytų terminų.</w:t>
      </w:r>
    </w:p>
    <w:p w14:paraId="030423DE" w14:textId="77777777" w:rsidR="00CE4D5D" w:rsidRPr="009727BE" w:rsidRDefault="00CE4D5D" w:rsidP="00CE4D5D">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bCs/>
          <w:sz w:val="24"/>
          <w:szCs w:val="24"/>
        </w:rPr>
        <w:lastRenderedPageBreak/>
        <w:t>13.3. P</w:t>
      </w:r>
      <w:r w:rsidRPr="009727BE">
        <w:rPr>
          <w:rFonts w:ascii="Times New Roman" w:hAnsi="Times New Roman" w:cs="Times New Roman"/>
          <w:sz w:val="24"/>
          <w:szCs w:val="24"/>
        </w:rPr>
        <w:t>erkančioji organizacija gali nenagrinėti pretenzijų, teikiamų pakartotinai dėl to paties perkančiosios organizacijos priimto sprendimo arba atlikto veiksmo.</w:t>
      </w:r>
    </w:p>
    <w:bookmarkEnd w:id="63"/>
    <w:p w14:paraId="50E0AD8D" w14:textId="77777777" w:rsidR="00CE4D5D" w:rsidRPr="009727BE" w:rsidRDefault="00CE4D5D" w:rsidP="00CE4D5D">
      <w:pPr>
        <w:spacing w:after="0" w:line="240" w:lineRule="auto"/>
        <w:ind w:firstLine="851"/>
        <w:jc w:val="both"/>
        <w:rPr>
          <w:rFonts w:ascii="Times New Roman" w:hAnsi="Times New Roman" w:cs="Times New Roman"/>
          <w:sz w:val="24"/>
          <w:szCs w:val="24"/>
        </w:rPr>
      </w:pPr>
    </w:p>
    <w:p w14:paraId="566ED304" w14:textId="77777777" w:rsidR="00CE4D5D" w:rsidRPr="009727BE" w:rsidRDefault="00CE4D5D" w:rsidP="00CE4D5D">
      <w:pPr>
        <w:spacing w:after="0" w:line="240" w:lineRule="auto"/>
        <w:jc w:val="center"/>
        <w:rPr>
          <w:rFonts w:ascii="Times New Roman" w:hAnsi="Times New Roman" w:cs="Times New Roman"/>
          <w:b/>
          <w:bCs/>
          <w:sz w:val="24"/>
          <w:szCs w:val="24"/>
        </w:rPr>
      </w:pPr>
      <w:bookmarkStart w:id="64" w:name="_Toc61251144"/>
      <w:r w:rsidRPr="009727BE">
        <w:rPr>
          <w:rFonts w:ascii="Times New Roman" w:hAnsi="Times New Roman" w:cs="Times New Roman"/>
          <w:b/>
          <w:bCs/>
          <w:sz w:val="24"/>
          <w:szCs w:val="24"/>
        </w:rPr>
        <w:t>XIV. PIRKIMO SUTARTIES SĄLYGOS</w:t>
      </w:r>
      <w:bookmarkEnd w:id="64"/>
    </w:p>
    <w:p w14:paraId="74A2144C" w14:textId="77777777" w:rsidR="00CE4D5D" w:rsidRPr="009727BE" w:rsidRDefault="00CE4D5D" w:rsidP="00CE4D5D">
      <w:pPr>
        <w:spacing w:after="0" w:line="240" w:lineRule="auto"/>
        <w:rPr>
          <w:rFonts w:ascii="Times New Roman" w:hAnsi="Times New Roman" w:cs="Times New Roman"/>
          <w:b/>
          <w:bCs/>
          <w:sz w:val="24"/>
          <w:szCs w:val="24"/>
        </w:rPr>
      </w:pPr>
    </w:p>
    <w:p w14:paraId="335B1854" w14:textId="34F71631" w:rsidR="00CE4D5D" w:rsidRPr="009727BE" w:rsidRDefault="00CE4D5D" w:rsidP="00217190">
      <w:pPr>
        <w:spacing w:after="0" w:line="240" w:lineRule="auto"/>
        <w:ind w:firstLine="851"/>
        <w:jc w:val="both"/>
        <w:rPr>
          <w:rFonts w:ascii="Times New Roman" w:hAnsi="Times New Roman" w:cs="Times New Roman"/>
          <w:sz w:val="24"/>
          <w:szCs w:val="24"/>
        </w:rPr>
      </w:pPr>
      <w:r w:rsidRPr="009727BE">
        <w:rPr>
          <w:rFonts w:ascii="Times New Roman" w:hAnsi="Times New Roman" w:cs="Times New Roman"/>
          <w:sz w:val="24"/>
          <w:szCs w:val="24"/>
        </w:rPr>
        <w:t xml:space="preserve">14.1.  Pirkimo sutarties projektas pateikiamas konkurso sąlygų </w:t>
      </w:r>
      <w:r w:rsidR="002556BB" w:rsidRPr="009727BE">
        <w:rPr>
          <w:rFonts w:ascii="Times New Roman" w:hAnsi="Times New Roman" w:cs="Times New Roman"/>
          <w:sz w:val="24"/>
          <w:szCs w:val="24"/>
        </w:rPr>
        <w:t>10</w:t>
      </w:r>
      <w:r w:rsidRPr="009727BE">
        <w:rPr>
          <w:rFonts w:ascii="Times New Roman" w:hAnsi="Times New Roman" w:cs="Times New Roman"/>
          <w:sz w:val="24"/>
          <w:szCs w:val="24"/>
        </w:rPr>
        <w:t xml:space="preserve"> priede. Pasirašant pirkimo sutartį, projekte pateiktos sąlygos negali būti keičiamos ar koreguojamos. </w:t>
      </w:r>
      <w:bookmarkEnd w:id="53"/>
      <w:r w:rsidRPr="009727BE">
        <w:rPr>
          <w:rFonts w:ascii="Times New Roman" w:hAnsi="Times New Roman" w:cs="Times New Roman"/>
          <w:sz w:val="24"/>
          <w:szCs w:val="24"/>
        </w:rPr>
        <w:tab/>
      </w:r>
      <w:r w:rsidRPr="009727BE">
        <w:rPr>
          <w:rFonts w:ascii="Times New Roman" w:hAnsi="Times New Roman" w:cs="Times New Roman"/>
          <w:sz w:val="24"/>
          <w:szCs w:val="24"/>
        </w:rPr>
        <w:tab/>
      </w:r>
      <w:r w:rsidRPr="009727BE">
        <w:rPr>
          <w:rFonts w:ascii="Times New Roman" w:hAnsi="Times New Roman" w:cs="Times New Roman"/>
          <w:sz w:val="24"/>
          <w:szCs w:val="24"/>
        </w:rPr>
        <w:tab/>
      </w:r>
    </w:p>
    <w:p w14:paraId="1263F923" w14:textId="77777777" w:rsidR="00574804" w:rsidRPr="009727BE" w:rsidRDefault="00574804" w:rsidP="00CE4D5D">
      <w:pPr>
        <w:spacing w:after="0" w:line="240" w:lineRule="auto"/>
        <w:rPr>
          <w:rFonts w:ascii="Times New Roman" w:hAnsi="Times New Roman" w:cs="Times New Roman"/>
          <w:sz w:val="24"/>
          <w:szCs w:val="24"/>
        </w:rPr>
      </w:pPr>
    </w:p>
    <w:p w14:paraId="423F2A7C" w14:textId="77777777" w:rsidR="00AD437F" w:rsidRDefault="00AD437F" w:rsidP="00CE4D5D">
      <w:pPr>
        <w:spacing w:after="0" w:line="240" w:lineRule="auto"/>
        <w:jc w:val="right"/>
        <w:rPr>
          <w:rFonts w:ascii="Times New Roman" w:hAnsi="Times New Roman" w:cs="Times New Roman"/>
          <w:sz w:val="24"/>
          <w:szCs w:val="24"/>
        </w:rPr>
      </w:pPr>
    </w:p>
    <w:p w14:paraId="1DD7EB7F" w14:textId="77777777" w:rsidR="00AD437F" w:rsidRDefault="00AD437F" w:rsidP="00CE4D5D">
      <w:pPr>
        <w:spacing w:after="0" w:line="240" w:lineRule="auto"/>
        <w:jc w:val="right"/>
        <w:rPr>
          <w:rFonts w:ascii="Times New Roman" w:hAnsi="Times New Roman" w:cs="Times New Roman"/>
          <w:sz w:val="24"/>
          <w:szCs w:val="24"/>
        </w:rPr>
      </w:pPr>
    </w:p>
    <w:p w14:paraId="5C6491CD" w14:textId="77777777" w:rsidR="00AD437F" w:rsidRDefault="00AD437F" w:rsidP="00CE4D5D">
      <w:pPr>
        <w:spacing w:after="0" w:line="240" w:lineRule="auto"/>
        <w:jc w:val="right"/>
        <w:rPr>
          <w:rFonts w:ascii="Times New Roman" w:hAnsi="Times New Roman" w:cs="Times New Roman"/>
          <w:sz w:val="24"/>
          <w:szCs w:val="24"/>
        </w:rPr>
      </w:pPr>
    </w:p>
    <w:p w14:paraId="6EC9019F" w14:textId="0AF9A3E8" w:rsidR="00AD437F" w:rsidRDefault="00AD437F" w:rsidP="00AD43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0F9B83AC" w14:textId="77777777" w:rsidR="00AD437F" w:rsidRDefault="00AD437F" w:rsidP="00CE4D5D">
      <w:pPr>
        <w:spacing w:after="0" w:line="240" w:lineRule="auto"/>
        <w:jc w:val="right"/>
        <w:rPr>
          <w:rFonts w:ascii="Times New Roman" w:hAnsi="Times New Roman" w:cs="Times New Roman"/>
          <w:sz w:val="24"/>
          <w:szCs w:val="24"/>
        </w:rPr>
      </w:pPr>
    </w:p>
    <w:p w14:paraId="7A06F527" w14:textId="77777777" w:rsidR="00AD437F" w:rsidRDefault="00AD437F" w:rsidP="00CE4D5D">
      <w:pPr>
        <w:spacing w:after="0" w:line="240" w:lineRule="auto"/>
        <w:jc w:val="right"/>
        <w:rPr>
          <w:rFonts w:ascii="Times New Roman" w:hAnsi="Times New Roman" w:cs="Times New Roman"/>
          <w:sz w:val="24"/>
          <w:szCs w:val="24"/>
        </w:rPr>
      </w:pPr>
    </w:p>
    <w:p w14:paraId="76A92DE1" w14:textId="77777777" w:rsidR="00AD437F" w:rsidRDefault="00AD437F" w:rsidP="00CE4D5D">
      <w:pPr>
        <w:spacing w:after="0" w:line="240" w:lineRule="auto"/>
        <w:jc w:val="right"/>
        <w:rPr>
          <w:rFonts w:ascii="Times New Roman" w:hAnsi="Times New Roman" w:cs="Times New Roman"/>
          <w:sz w:val="24"/>
          <w:szCs w:val="24"/>
        </w:rPr>
      </w:pPr>
    </w:p>
    <w:p w14:paraId="0CA0537A" w14:textId="77777777" w:rsidR="00AD437F" w:rsidRDefault="00AD437F" w:rsidP="00CE4D5D">
      <w:pPr>
        <w:spacing w:after="0" w:line="240" w:lineRule="auto"/>
        <w:jc w:val="right"/>
        <w:rPr>
          <w:rFonts w:ascii="Times New Roman" w:hAnsi="Times New Roman" w:cs="Times New Roman"/>
          <w:sz w:val="24"/>
          <w:szCs w:val="24"/>
        </w:rPr>
      </w:pPr>
    </w:p>
    <w:p w14:paraId="426C6291" w14:textId="77777777" w:rsidR="00AD437F" w:rsidRDefault="00AD437F" w:rsidP="00CE4D5D">
      <w:pPr>
        <w:spacing w:after="0" w:line="240" w:lineRule="auto"/>
        <w:jc w:val="right"/>
        <w:rPr>
          <w:rFonts w:ascii="Times New Roman" w:hAnsi="Times New Roman" w:cs="Times New Roman"/>
          <w:sz w:val="24"/>
          <w:szCs w:val="24"/>
        </w:rPr>
      </w:pPr>
    </w:p>
    <w:p w14:paraId="61E791F3" w14:textId="77777777" w:rsidR="00AD437F" w:rsidRDefault="00AD437F" w:rsidP="00CE4D5D">
      <w:pPr>
        <w:spacing w:after="0" w:line="240" w:lineRule="auto"/>
        <w:jc w:val="right"/>
        <w:rPr>
          <w:rFonts w:ascii="Times New Roman" w:hAnsi="Times New Roman" w:cs="Times New Roman"/>
          <w:sz w:val="24"/>
          <w:szCs w:val="24"/>
        </w:rPr>
      </w:pPr>
    </w:p>
    <w:p w14:paraId="5539A087" w14:textId="77777777" w:rsidR="00AD437F" w:rsidRDefault="00AD437F" w:rsidP="00CE4D5D">
      <w:pPr>
        <w:spacing w:after="0" w:line="240" w:lineRule="auto"/>
        <w:jc w:val="right"/>
        <w:rPr>
          <w:rFonts w:ascii="Times New Roman" w:hAnsi="Times New Roman" w:cs="Times New Roman"/>
          <w:sz w:val="24"/>
          <w:szCs w:val="24"/>
        </w:rPr>
      </w:pPr>
    </w:p>
    <w:p w14:paraId="362D40E5" w14:textId="77777777" w:rsidR="00AD437F" w:rsidRDefault="00AD437F" w:rsidP="00CE4D5D">
      <w:pPr>
        <w:spacing w:after="0" w:line="240" w:lineRule="auto"/>
        <w:jc w:val="right"/>
        <w:rPr>
          <w:rFonts w:ascii="Times New Roman" w:hAnsi="Times New Roman" w:cs="Times New Roman"/>
          <w:sz w:val="24"/>
          <w:szCs w:val="24"/>
        </w:rPr>
      </w:pPr>
    </w:p>
    <w:p w14:paraId="295A919F" w14:textId="77777777" w:rsidR="00AD437F" w:rsidRDefault="00AD437F" w:rsidP="00CE4D5D">
      <w:pPr>
        <w:spacing w:after="0" w:line="240" w:lineRule="auto"/>
        <w:jc w:val="right"/>
        <w:rPr>
          <w:rFonts w:ascii="Times New Roman" w:hAnsi="Times New Roman" w:cs="Times New Roman"/>
          <w:sz w:val="24"/>
          <w:szCs w:val="24"/>
        </w:rPr>
      </w:pPr>
    </w:p>
    <w:p w14:paraId="68E11612" w14:textId="77777777" w:rsidR="00AD437F" w:rsidRDefault="00AD437F" w:rsidP="00CE4D5D">
      <w:pPr>
        <w:spacing w:after="0" w:line="240" w:lineRule="auto"/>
        <w:jc w:val="right"/>
        <w:rPr>
          <w:rFonts w:ascii="Times New Roman" w:hAnsi="Times New Roman" w:cs="Times New Roman"/>
          <w:sz w:val="24"/>
          <w:szCs w:val="24"/>
        </w:rPr>
      </w:pPr>
    </w:p>
    <w:p w14:paraId="327F5EF9" w14:textId="77777777" w:rsidR="00AD437F" w:rsidRDefault="00AD437F" w:rsidP="00CE4D5D">
      <w:pPr>
        <w:spacing w:after="0" w:line="240" w:lineRule="auto"/>
        <w:jc w:val="right"/>
        <w:rPr>
          <w:rFonts w:ascii="Times New Roman" w:hAnsi="Times New Roman" w:cs="Times New Roman"/>
          <w:sz w:val="24"/>
          <w:szCs w:val="24"/>
        </w:rPr>
      </w:pPr>
    </w:p>
    <w:p w14:paraId="3E534C86" w14:textId="77777777" w:rsidR="00AD437F" w:rsidRDefault="00AD437F" w:rsidP="00CE4D5D">
      <w:pPr>
        <w:spacing w:after="0" w:line="240" w:lineRule="auto"/>
        <w:jc w:val="right"/>
        <w:rPr>
          <w:rFonts w:ascii="Times New Roman" w:hAnsi="Times New Roman" w:cs="Times New Roman"/>
          <w:sz w:val="24"/>
          <w:szCs w:val="24"/>
        </w:rPr>
      </w:pPr>
    </w:p>
    <w:p w14:paraId="7BF3A1BA" w14:textId="77777777" w:rsidR="00AD437F" w:rsidRDefault="00AD437F" w:rsidP="00CE4D5D">
      <w:pPr>
        <w:spacing w:after="0" w:line="240" w:lineRule="auto"/>
        <w:jc w:val="right"/>
        <w:rPr>
          <w:rFonts w:ascii="Times New Roman" w:hAnsi="Times New Roman" w:cs="Times New Roman"/>
          <w:sz w:val="24"/>
          <w:szCs w:val="24"/>
        </w:rPr>
      </w:pPr>
    </w:p>
    <w:p w14:paraId="57F678AD" w14:textId="77777777" w:rsidR="00AD437F" w:rsidRDefault="00AD437F" w:rsidP="00CE4D5D">
      <w:pPr>
        <w:spacing w:after="0" w:line="240" w:lineRule="auto"/>
        <w:jc w:val="right"/>
        <w:rPr>
          <w:rFonts w:ascii="Times New Roman" w:hAnsi="Times New Roman" w:cs="Times New Roman"/>
          <w:sz w:val="24"/>
          <w:szCs w:val="24"/>
        </w:rPr>
      </w:pPr>
    </w:p>
    <w:p w14:paraId="4C5DCDD6" w14:textId="77777777" w:rsidR="00AD437F" w:rsidRDefault="00AD437F" w:rsidP="00CE4D5D">
      <w:pPr>
        <w:spacing w:after="0" w:line="240" w:lineRule="auto"/>
        <w:jc w:val="right"/>
        <w:rPr>
          <w:rFonts w:ascii="Times New Roman" w:hAnsi="Times New Roman" w:cs="Times New Roman"/>
          <w:sz w:val="24"/>
          <w:szCs w:val="24"/>
        </w:rPr>
      </w:pPr>
    </w:p>
    <w:p w14:paraId="5001C688" w14:textId="77777777" w:rsidR="00AD437F" w:rsidRDefault="00AD437F" w:rsidP="00CE4D5D">
      <w:pPr>
        <w:spacing w:after="0" w:line="240" w:lineRule="auto"/>
        <w:jc w:val="right"/>
        <w:rPr>
          <w:rFonts w:ascii="Times New Roman" w:hAnsi="Times New Roman" w:cs="Times New Roman"/>
          <w:sz w:val="24"/>
          <w:szCs w:val="24"/>
        </w:rPr>
      </w:pPr>
    </w:p>
    <w:p w14:paraId="3F6348B9" w14:textId="77777777" w:rsidR="00AD437F" w:rsidRDefault="00AD437F" w:rsidP="00CE4D5D">
      <w:pPr>
        <w:spacing w:after="0" w:line="240" w:lineRule="auto"/>
        <w:jc w:val="right"/>
        <w:rPr>
          <w:rFonts w:ascii="Times New Roman" w:hAnsi="Times New Roman" w:cs="Times New Roman"/>
          <w:sz w:val="24"/>
          <w:szCs w:val="24"/>
        </w:rPr>
      </w:pPr>
    </w:p>
    <w:p w14:paraId="477A4FE0" w14:textId="77777777" w:rsidR="00AD437F" w:rsidRDefault="00AD437F" w:rsidP="00CE4D5D">
      <w:pPr>
        <w:spacing w:after="0" w:line="240" w:lineRule="auto"/>
        <w:jc w:val="right"/>
        <w:rPr>
          <w:rFonts w:ascii="Times New Roman" w:hAnsi="Times New Roman" w:cs="Times New Roman"/>
          <w:sz w:val="24"/>
          <w:szCs w:val="24"/>
        </w:rPr>
      </w:pPr>
    </w:p>
    <w:p w14:paraId="3D345E60" w14:textId="77777777" w:rsidR="00AD437F" w:rsidRDefault="00AD437F" w:rsidP="00CE4D5D">
      <w:pPr>
        <w:spacing w:after="0" w:line="240" w:lineRule="auto"/>
        <w:jc w:val="right"/>
        <w:rPr>
          <w:rFonts w:ascii="Times New Roman" w:hAnsi="Times New Roman" w:cs="Times New Roman"/>
          <w:sz w:val="24"/>
          <w:szCs w:val="24"/>
        </w:rPr>
      </w:pPr>
    </w:p>
    <w:p w14:paraId="56792F2C" w14:textId="77777777" w:rsidR="00AD437F" w:rsidRDefault="00AD437F" w:rsidP="00CE4D5D">
      <w:pPr>
        <w:spacing w:after="0" w:line="240" w:lineRule="auto"/>
        <w:jc w:val="right"/>
        <w:rPr>
          <w:rFonts w:ascii="Times New Roman" w:hAnsi="Times New Roman" w:cs="Times New Roman"/>
          <w:sz w:val="24"/>
          <w:szCs w:val="24"/>
        </w:rPr>
      </w:pPr>
    </w:p>
    <w:p w14:paraId="427C5D15" w14:textId="77777777" w:rsidR="00AD437F" w:rsidRDefault="00AD437F" w:rsidP="00CE4D5D">
      <w:pPr>
        <w:spacing w:after="0" w:line="240" w:lineRule="auto"/>
        <w:jc w:val="right"/>
        <w:rPr>
          <w:rFonts w:ascii="Times New Roman" w:hAnsi="Times New Roman" w:cs="Times New Roman"/>
          <w:sz w:val="24"/>
          <w:szCs w:val="24"/>
        </w:rPr>
      </w:pPr>
    </w:p>
    <w:p w14:paraId="36EE4E14" w14:textId="77777777" w:rsidR="00AD437F" w:rsidRDefault="00AD437F" w:rsidP="00CE4D5D">
      <w:pPr>
        <w:spacing w:after="0" w:line="240" w:lineRule="auto"/>
        <w:jc w:val="right"/>
        <w:rPr>
          <w:rFonts w:ascii="Times New Roman" w:hAnsi="Times New Roman" w:cs="Times New Roman"/>
          <w:sz w:val="24"/>
          <w:szCs w:val="24"/>
        </w:rPr>
      </w:pPr>
    </w:p>
    <w:p w14:paraId="0E327F8B" w14:textId="77777777" w:rsidR="00AD437F" w:rsidRDefault="00AD437F" w:rsidP="00CE4D5D">
      <w:pPr>
        <w:spacing w:after="0" w:line="240" w:lineRule="auto"/>
        <w:jc w:val="right"/>
        <w:rPr>
          <w:rFonts w:ascii="Times New Roman" w:hAnsi="Times New Roman" w:cs="Times New Roman"/>
          <w:sz w:val="24"/>
          <w:szCs w:val="24"/>
        </w:rPr>
      </w:pPr>
    </w:p>
    <w:p w14:paraId="1E5A2990" w14:textId="77777777" w:rsidR="00AD437F" w:rsidRDefault="00AD437F" w:rsidP="00CE4D5D">
      <w:pPr>
        <w:spacing w:after="0" w:line="240" w:lineRule="auto"/>
        <w:jc w:val="right"/>
        <w:rPr>
          <w:rFonts w:ascii="Times New Roman" w:hAnsi="Times New Roman" w:cs="Times New Roman"/>
          <w:sz w:val="24"/>
          <w:szCs w:val="24"/>
        </w:rPr>
      </w:pPr>
    </w:p>
    <w:p w14:paraId="0C17F1F3" w14:textId="77777777" w:rsidR="00AD437F" w:rsidRDefault="00AD437F" w:rsidP="00CE4D5D">
      <w:pPr>
        <w:spacing w:after="0" w:line="240" w:lineRule="auto"/>
        <w:jc w:val="right"/>
        <w:rPr>
          <w:rFonts w:ascii="Times New Roman" w:hAnsi="Times New Roman" w:cs="Times New Roman"/>
          <w:sz w:val="24"/>
          <w:szCs w:val="24"/>
        </w:rPr>
      </w:pPr>
    </w:p>
    <w:p w14:paraId="43D71F74" w14:textId="77777777" w:rsidR="00AD437F" w:rsidRDefault="00AD437F" w:rsidP="00CE4D5D">
      <w:pPr>
        <w:spacing w:after="0" w:line="240" w:lineRule="auto"/>
        <w:jc w:val="right"/>
        <w:rPr>
          <w:rFonts w:ascii="Times New Roman" w:hAnsi="Times New Roman" w:cs="Times New Roman"/>
          <w:sz w:val="24"/>
          <w:szCs w:val="24"/>
        </w:rPr>
      </w:pPr>
    </w:p>
    <w:p w14:paraId="297DAC10" w14:textId="77777777" w:rsidR="00AD437F" w:rsidRDefault="00AD437F" w:rsidP="00CE4D5D">
      <w:pPr>
        <w:spacing w:after="0" w:line="240" w:lineRule="auto"/>
        <w:jc w:val="right"/>
        <w:rPr>
          <w:rFonts w:ascii="Times New Roman" w:hAnsi="Times New Roman" w:cs="Times New Roman"/>
          <w:sz w:val="24"/>
          <w:szCs w:val="24"/>
        </w:rPr>
      </w:pPr>
    </w:p>
    <w:p w14:paraId="60E01C4A" w14:textId="77777777" w:rsidR="00AD437F" w:rsidRDefault="00AD437F" w:rsidP="00CE4D5D">
      <w:pPr>
        <w:spacing w:after="0" w:line="240" w:lineRule="auto"/>
        <w:jc w:val="right"/>
        <w:rPr>
          <w:rFonts w:ascii="Times New Roman" w:hAnsi="Times New Roman" w:cs="Times New Roman"/>
          <w:sz w:val="24"/>
          <w:szCs w:val="24"/>
        </w:rPr>
      </w:pPr>
    </w:p>
    <w:p w14:paraId="6B5B9D03" w14:textId="77777777" w:rsidR="00AD437F" w:rsidRDefault="00AD437F" w:rsidP="00CE4D5D">
      <w:pPr>
        <w:spacing w:after="0" w:line="240" w:lineRule="auto"/>
        <w:jc w:val="right"/>
        <w:rPr>
          <w:rFonts w:ascii="Times New Roman" w:hAnsi="Times New Roman" w:cs="Times New Roman"/>
          <w:sz w:val="24"/>
          <w:szCs w:val="24"/>
        </w:rPr>
      </w:pPr>
    </w:p>
    <w:p w14:paraId="7C09FBD7" w14:textId="77777777" w:rsidR="00AD437F" w:rsidRDefault="00AD437F" w:rsidP="00CE4D5D">
      <w:pPr>
        <w:spacing w:after="0" w:line="240" w:lineRule="auto"/>
        <w:jc w:val="right"/>
        <w:rPr>
          <w:rFonts w:ascii="Times New Roman" w:hAnsi="Times New Roman" w:cs="Times New Roman"/>
          <w:sz w:val="24"/>
          <w:szCs w:val="24"/>
        </w:rPr>
      </w:pPr>
    </w:p>
    <w:p w14:paraId="34D91774" w14:textId="77777777" w:rsidR="00AD437F" w:rsidRDefault="00AD437F" w:rsidP="00CE4D5D">
      <w:pPr>
        <w:spacing w:after="0" w:line="240" w:lineRule="auto"/>
        <w:jc w:val="right"/>
        <w:rPr>
          <w:rFonts w:ascii="Times New Roman" w:hAnsi="Times New Roman" w:cs="Times New Roman"/>
          <w:sz w:val="24"/>
          <w:szCs w:val="24"/>
        </w:rPr>
      </w:pPr>
    </w:p>
    <w:p w14:paraId="5F218F92" w14:textId="77777777" w:rsidR="00AD437F" w:rsidRDefault="00AD437F" w:rsidP="00CE4D5D">
      <w:pPr>
        <w:spacing w:after="0" w:line="240" w:lineRule="auto"/>
        <w:jc w:val="right"/>
        <w:rPr>
          <w:rFonts w:ascii="Times New Roman" w:hAnsi="Times New Roman" w:cs="Times New Roman"/>
          <w:sz w:val="24"/>
          <w:szCs w:val="24"/>
        </w:rPr>
      </w:pPr>
    </w:p>
    <w:p w14:paraId="48BBB23F" w14:textId="77777777" w:rsidR="00AD437F" w:rsidRDefault="00AD437F" w:rsidP="00CE4D5D">
      <w:pPr>
        <w:spacing w:after="0" w:line="240" w:lineRule="auto"/>
        <w:jc w:val="right"/>
        <w:rPr>
          <w:rFonts w:ascii="Times New Roman" w:hAnsi="Times New Roman" w:cs="Times New Roman"/>
          <w:sz w:val="24"/>
          <w:szCs w:val="24"/>
        </w:rPr>
      </w:pPr>
    </w:p>
    <w:p w14:paraId="3A7F9257" w14:textId="77777777" w:rsidR="00AD437F" w:rsidRDefault="00AD437F" w:rsidP="00CE4D5D">
      <w:pPr>
        <w:spacing w:after="0" w:line="240" w:lineRule="auto"/>
        <w:jc w:val="right"/>
        <w:rPr>
          <w:rFonts w:ascii="Times New Roman" w:hAnsi="Times New Roman" w:cs="Times New Roman"/>
          <w:sz w:val="24"/>
          <w:szCs w:val="24"/>
        </w:rPr>
      </w:pPr>
    </w:p>
    <w:p w14:paraId="1E0ECFF1" w14:textId="77777777" w:rsidR="00CE6DD0" w:rsidRDefault="00CE6DD0" w:rsidP="00CE4D5D">
      <w:pPr>
        <w:spacing w:after="0" w:line="240" w:lineRule="auto"/>
        <w:jc w:val="right"/>
        <w:rPr>
          <w:rFonts w:ascii="Times New Roman" w:hAnsi="Times New Roman" w:cs="Times New Roman"/>
          <w:sz w:val="24"/>
          <w:szCs w:val="24"/>
        </w:rPr>
      </w:pPr>
    </w:p>
    <w:p w14:paraId="3676B8DE" w14:textId="77777777" w:rsidR="00CE6DD0" w:rsidRDefault="00CE6DD0" w:rsidP="00CE4D5D">
      <w:pPr>
        <w:spacing w:after="0" w:line="240" w:lineRule="auto"/>
        <w:jc w:val="right"/>
        <w:rPr>
          <w:rFonts w:ascii="Times New Roman" w:hAnsi="Times New Roman" w:cs="Times New Roman"/>
          <w:sz w:val="24"/>
          <w:szCs w:val="24"/>
        </w:rPr>
      </w:pPr>
    </w:p>
    <w:p w14:paraId="04012F7C" w14:textId="77777777" w:rsidR="00CE6DD0" w:rsidRDefault="00CE6DD0" w:rsidP="00CE4D5D">
      <w:pPr>
        <w:spacing w:after="0" w:line="240" w:lineRule="auto"/>
        <w:jc w:val="right"/>
        <w:rPr>
          <w:rFonts w:ascii="Times New Roman" w:hAnsi="Times New Roman" w:cs="Times New Roman"/>
          <w:sz w:val="24"/>
          <w:szCs w:val="24"/>
        </w:rPr>
      </w:pPr>
    </w:p>
    <w:p w14:paraId="2DBE0D26" w14:textId="77777777" w:rsidR="00CE6DD0" w:rsidRDefault="00CE6DD0" w:rsidP="00CE4D5D">
      <w:pPr>
        <w:spacing w:after="0" w:line="240" w:lineRule="auto"/>
        <w:jc w:val="right"/>
        <w:rPr>
          <w:rFonts w:ascii="Times New Roman" w:hAnsi="Times New Roman" w:cs="Times New Roman"/>
          <w:sz w:val="24"/>
          <w:szCs w:val="24"/>
        </w:rPr>
      </w:pPr>
    </w:p>
    <w:p w14:paraId="1CEB0FE9" w14:textId="77777777" w:rsidR="00CE6DD0" w:rsidRDefault="00CE6DD0" w:rsidP="00CE4D5D">
      <w:pPr>
        <w:spacing w:after="0" w:line="240" w:lineRule="auto"/>
        <w:jc w:val="right"/>
        <w:rPr>
          <w:rFonts w:ascii="Times New Roman" w:hAnsi="Times New Roman" w:cs="Times New Roman"/>
          <w:sz w:val="24"/>
          <w:szCs w:val="24"/>
        </w:rPr>
      </w:pPr>
    </w:p>
    <w:p w14:paraId="7F760145" w14:textId="77777777" w:rsidR="00CE6DD0" w:rsidRDefault="00CE6DD0" w:rsidP="00CE4D5D">
      <w:pPr>
        <w:spacing w:after="0" w:line="240" w:lineRule="auto"/>
        <w:jc w:val="right"/>
        <w:rPr>
          <w:rFonts w:ascii="Times New Roman" w:hAnsi="Times New Roman" w:cs="Times New Roman"/>
          <w:sz w:val="24"/>
          <w:szCs w:val="24"/>
        </w:rPr>
      </w:pPr>
    </w:p>
    <w:p w14:paraId="5713D59C" w14:textId="77777777" w:rsidR="00AD437F" w:rsidRDefault="00AD437F" w:rsidP="00CE4D5D">
      <w:pPr>
        <w:spacing w:after="0" w:line="240" w:lineRule="auto"/>
        <w:jc w:val="right"/>
        <w:rPr>
          <w:rFonts w:ascii="Times New Roman" w:hAnsi="Times New Roman" w:cs="Times New Roman"/>
          <w:sz w:val="24"/>
          <w:szCs w:val="24"/>
        </w:rPr>
      </w:pPr>
    </w:p>
    <w:p w14:paraId="475F4F40" w14:textId="77777777" w:rsidR="00AD437F" w:rsidRDefault="00AD437F" w:rsidP="00CE4D5D">
      <w:pPr>
        <w:spacing w:after="0" w:line="240" w:lineRule="auto"/>
        <w:jc w:val="right"/>
        <w:rPr>
          <w:rFonts w:ascii="Times New Roman" w:hAnsi="Times New Roman" w:cs="Times New Roman"/>
          <w:sz w:val="24"/>
          <w:szCs w:val="24"/>
        </w:rPr>
      </w:pPr>
    </w:p>
    <w:p w14:paraId="506A960E" w14:textId="2EF6A687" w:rsidR="00CE4D5D" w:rsidRPr="009727BE" w:rsidRDefault="00CE4D5D" w:rsidP="00CE4D5D">
      <w:pPr>
        <w:spacing w:after="0" w:line="240" w:lineRule="auto"/>
        <w:jc w:val="right"/>
        <w:rPr>
          <w:rFonts w:ascii="Times New Roman" w:hAnsi="Times New Roman" w:cs="Times New Roman"/>
          <w:sz w:val="24"/>
          <w:szCs w:val="24"/>
        </w:rPr>
      </w:pPr>
      <w:r w:rsidRPr="009727BE">
        <w:rPr>
          <w:rFonts w:ascii="Times New Roman" w:hAnsi="Times New Roman" w:cs="Times New Roman"/>
          <w:sz w:val="24"/>
          <w:szCs w:val="24"/>
        </w:rPr>
        <w:t xml:space="preserve">Atviro konkurso sąlygų </w:t>
      </w:r>
    </w:p>
    <w:p w14:paraId="240B77F8" w14:textId="77777777" w:rsidR="00CE4D5D" w:rsidRPr="009727BE" w:rsidRDefault="00CE4D5D" w:rsidP="00CE4D5D">
      <w:pPr>
        <w:spacing w:after="0" w:line="240" w:lineRule="auto"/>
        <w:jc w:val="right"/>
        <w:rPr>
          <w:rFonts w:ascii="Times New Roman" w:hAnsi="Times New Roman" w:cs="Times New Roman"/>
          <w:sz w:val="24"/>
          <w:szCs w:val="24"/>
        </w:rPr>
      </w:pPr>
      <w:r w:rsidRPr="009727BE">
        <w:rPr>
          <w:rFonts w:ascii="Times New Roman" w:hAnsi="Times New Roman" w:cs="Times New Roman"/>
          <w:sz w:val="24"/>
          <w:szCs w:val="24"/>
        </w:rPr>
        <w:t xml:space="preserve">   1 priedas</w:t>
      </w:r>
    </w:p>
    <w:p w14:paraId="6706399C" w14:textId="77777777" w:rsidR="00CE4D5D" w:rsidRPr="009727BE" w:rsidRDefault="00CE4D5D" w:rsidP="00CE4D5D">
      <w:pPr>
        <w:pStyle w:val="Pagrindiniotekstotrauka"/>
        <w:jc w:val="center"/>
        <w:rPr>
          <w:rFonts w:ascii="Times New Roman" w:hAnsi="Times New Roman"/>
          <w:b/>
          <w:i/>
        </w:rPr>
      </w:pPr>
    </w:p>
    <w:p w14:paraId="6D7806BD" w14:textId="77777777" w:rsidR="00D10785" w:rsidRPr="00D10785" w:rsidRDefault="00D10785" w:rsidP="00D10785">
      <w:pPr>
        <w:spacing w:after="0" w:line="240" w:lineRule="auto"/>
        <w:jc w:val="center"/>
        <w:rPr>
          <w:rFonts w:ascii="Times New Roman" w:hAnsi="Times New Roman" w:cs="Times New Roman"/>
          <w:b/>
          <w:bCs/>
          <w:sz w:val="24"/>
          <w:szCs w:val="24"/>
        </w:rPr>
      </w:pPr>
      <w:r w:rsidRPr="00D10785">
        <w:rPr>
          <w:rFonts w:ascii="Times New Roman" w:hAnsi="Times New Roman" w:cs="Times New Roman"/>
          <w:b/>
          <w:bCs/>
          <w:sz w:val="24"/>
          <w:szCs w:val="24"/>
        </w:rPr>
        <w:t>RENTGENO KONTROLĖS SISTEMŲ DUOMENŲ MAINŲ SISTEMOS SUKŪRIMO IR</w:t>
      </w:r>
    </w:p>
    <w:p w14:paraId="30A767B0" w14:textId="77777777" w:rsidR="00D10785" w:rsidRPr="00D10785" w:rsidRDefault="00D10785" w:rsidP="00D10785">
      <w:pPr>
        <w:spacing w:after="0" w:line="240" w:lineRule="auto"/>
        <w:jc w:val="center"/>
        <w:rPr>
          <w:rFonts w:ascii="Times New Roman" w:hAnsi="Times New Roman" w:cs="Times New Roman"/>
          <w:b/>
          <w:bCs/>
          <w:sz w:val="24"/>
          <w:szCs w:val="24"/>
        </w:rPr>
      </w:pPr>
      <w:r w:rsidRPr="00D10785">
        <w:rPr>
          <w:rFonts w:ascii="Times New Roman" w:hAnsi="Times New Roman" w:cs="Times New Roman"/>
          <w:b/>
          <w:bCs/>
          <w:sz w:val="24"/>
          <w:szCs w:val="24"/>
        </w:rPr>
        <w:t>GARANTINĖS PRIEŽIŪROS PASLAUGŲ</w:t>
      </w:r>
    </w:p>
    <w:p w14:paraId="084EFB54" w14:textId="21419B7D" w:rsidR="00994FE2" w:rsidRPr="009727BE" w:rsidRDefault="00D10785" w:rsidP="00D10785">
      <w:pPr>
        <w:spacing w:after="0" w:line="240" w:lineRule="auto"/>
        <w:jc w:val="center"/>
        <w:rPr>
          <w:rFonts w:ascii="Times New Roman" w:hAnsi="Times New Roman" w:cs="Times New Roman"/>
          <w:sz w:val="24"/>
          <w:szCs w:val="24"/>
        </w:rPr>
      </w:pPr>
      <w:r w:rsidRPr="009727BE">
        <w:rPr>
          <w:rFonts w:ascii="Times New Roman" w:hAnsi="Times New Roman" w:cs="Times New Roman"/>
          <w:b/>
          <w:bCs/>
          <w:sz w:val="24"/>
          <w:szCs w:val="24"/>
        </w:rPr>
        <w:t>TECHNINĖ SPECIFIKACIJA</w:t>
      </w:r>
      <w:r w:rsidR="00994FE2" w:rsidRPr="009727BE">
        <w:rPr>
          <w:rFonts w:ascii="Times New Roman" w:hAnsi="Times New Roman" w:cs="Times New Roman"/>
          <w:sz w:val="24"/>
          <w:szCs w:val="24"/>
        </w:rPr>
        <w:t xml:space="preserve"> </w:t>
      </w:r>
    </w:p>
    <w:p w14:paraId="7220F3BB" w14:textId="5CB43480" w:rsidR="007B6A62" w:rsidRPr="009727BE" w:rsidRDefault="007B6A62" w:rsidP="00994FE2">
      <w:pPr>
        <w:spacing w:after="0" w:line="240" w:lineRule="auto"/>
        <w:jc w:val="center"/>
        <w:rPr>
          <w:rFonts w:ascii="Times New Roman" w:hAnsi="Times New Roman" w:cs="Times New Roman"/>
          <w:sz w:val="24"/>
          <w:szCs w:val="24"/>
        </w:rPr>
      </w:pPr>
      <w:r w:rsidRPr="009727BE">
        <w:rPr>
          <w:rFonts w:ascii="Times New Roman" w:hAnsi="Times New Roman" w:cs="Times New Roman"/>
          <w:sz w:val="24"/>
          <w:szCs w:val="24"/>
        </w:rPr>
        <w:t xml:space="preserve">(atskiras priedas </w:t>
      </w:r>
      <w:r w:rsidR="007C14A9" w:rsidRPr="009727BE">
        <w:rPr>
          <w:rFonts w:ascii="Times New Roman" w:hAnsi="Times New Roman" w:cs="Times New Roman"/>
          <w:sz w:val="24"/>
          <w:szCs w:val="24"/>
        </w:rPr>
        <w:t>pdf</w:t>
      </w:r>
      <w:r w:rsidRPr="009727BE">
        <w:rPr>
          <w:rFonts w:ascii="Times New Roman" w:hAnsi="Times New Roman" w:cs="Times New Roman"/>
          <w:sz w:val="24"/>
          <w:szCs w:val="24"/>
        </w:rPr>
        <w:t xml:space="preserve"> formatu)</w:t>
      </w:r>
    </w:p>
    <w:p w14:paraId="75335380" w14:textId="77777777" w:rsidR="007B6A62" w:rsidRPr="009727BE" w:rsidRDefault="007B6A62" w:rsidP="007B6A62">
      <w:pPr>
        <w:spacing w:after="0" w:line="240" w:lineRule="auto"/>
        <w:jc w:val="both"/>
        <w:rPr>
          <w:rFonts w:ascii="Times New Roman" w:hAnsi="Times New Roman" w:cs="Times New Roman"/>
          <w:sz w:val="24"/>
          <w:szCs w:val="24"/>
        </w:rPr>
      </w:pPr>
    </w:p>
    <w:p w14:paraId="5A2269D2" w14:textId="38F8ABEB" w:rsidR="00794740" w:rsidRPr="009727BE" w:rsidRDefault="00794740">
      <w:pPr>
        <w:rPr>
          <w:rFonts w:ascii="Times New Roman" w:hAnsi="Times New Roman" w:cs="Times New Roman"/>
          <w:sz w:val="24"/>
          <w:szCs w:val="24"/>
        </w:rPr>
      </w:pPr>
      <w:r w:rsidRPr="009727BE">
        <w:rPr>
          <w:rFonts w:ascii="Times New Roman" w:hAnsi="Times New Roman" w:cs="Times New Roman"/>
          <w:sz w:val="24"/>
          <w:szCs w:val="24"/>
        </w:rPr>
        <w:br w:type="page"/>
      </w:r>
    </w:p>
    <w:p w14:paraId="205EE9B8" w14:textId="77777777" w:rsidR="00CE4D5D" w:rsidRPr="009727BE" w:rsidRDefault="00CE4D5D" w:rsidP="00CE4D5D">
      <w:pPr>
        <w:spacing w:after="0" w:line="240" w:lineRule="auto"/>
        <w:ind w:right="-178" w:firstLine="7371"/>
        <w:jc w:val="both"/>
        <w:rPr>
          <w:rFonts w:ascii="Times New Roman" w:eastAsia="Calibri" w:hAnsi="Times New Roman" w:cs="Times New Roman"/>
          <w:sz w:val="24"/>
          <w:szCs w:val="24"/>
        </w:rPr>
      </w:pPr>
      <w:bookmarkStart w:id="65" w:name="_Hlk58941470"/>
      <w:bookmarkStart w:id="66" w:name="_Hlk58853444"/>
      <w:r w:rsidRPr="009727BE">
        <w:rPr>
          <w:rFonts w:ascii="Times New Roman" w:eastAsia="Calibri" w:hAnsi="Times New Roman" w:cs="Times New Roman"/>
          <w:sz w:val="24"/>
          <w:szCs w:val="24"/>
        </w:rPr>
        <w:lastRenderedPageBreak/>
        <w:t>Atviro konkurso sąlygų</w:t>
      </w:r>
    </w:p>
    <w:p w14:paraId="7438EFF7" w14:textId="77777777" w:rsidR="00CE4D5D" w:rsidRPr="009727BE" w:rsidRDefault="00CE4D5D" w:rsidP="00CE4D5D">
      <w:pPr>
        <w:spacing w:after="0" w:line="240" w:lineRule="auto"/>
        <w:ind w:right="-178" w:firstLine="7371"/>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2 priedas </w:t>
      </w:r>
    </w:p>
    <w:p w14:paraId="475AC0D4" w14:textId="77777777" w:rsidR="00CE4D5D" w:rsidRPr="009727BE" w:rsidRDefault="00CE4D5D" w:rsidP="00CE4D5D">
      <w:pPr>
        <w:spacing w:after="0" w:line="240" w:lineRule="auto"/>
        <w:ind w:right="-178"/>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Herbas arba prekių ženklas</w:t>
      </w:r>
    </w:p>
    <w:p w14:paraId="7FA466A5" w14:textId="77777777" w:rsidR="00CE4D5D" w:rsidRPr="009727BE" w:rsidRDefault="00CE4D5D" w:rsidP="00CE4D5D">
      <w:pPr>
        <w:spacing w:after="0" w:line="240" w:lineRule="auto"/>
        <w:ind w:right="-178"/>
        <w:jc w:val="center"/>
        <w:rPr>
          <w:rFonts w:ascii="Times New Roman" w:eastAsia="Calibri" w:hAnsi="Times New Roman" w:cs="Times New Roman"/>
          <w:sz w:val="24"/>
          <w:szCs w:val="24"/>
        </w:rPr>
      </w:pPr>
    </w:p>
    <w:p w14:paraId="6102BBC7" w14:textId="13475FFE" w:rsidR="00CE4D5D" w:rsidRPr="009727BE" w:rsidRDefault="00CE4D5D" w:rsidP="00CE4D5D">
      <w:pPr>
        <w:spacing w:after="0" w:line="240" w:lineRule="auto"/>
        <w:ind w:right="-178"/>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(T</w:t>
      </w:r>
      <w:r w:rsidR="0073732E"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kėjo pavadinimas)</w:t>
      </w:r>
    </w:p>
    <w:p w14:paraId="40EABA9A" w14:textId="77777777" w:rsidR="00CE4D5D" w:rsidRPr="009727BE" w:rsidRDefault="00CE4D5D" w:rsidP="00CE4D5D">
      <w:pPr>
        <w:spacing w:after="0" w:line="240" w:lineRule="auto"/>
        <w:ind w:right="-178"/>
        <w:jc w:val="center"/>
        <w:rPr>
          <w:rFonts w:ascii="Times New Roman" w:eastAsia="Calibri" w:hAnsi="Times New Roman" w:cs="Times New Roman"/>
          <w:sz w:val="24"/>
          <w:szCs w:val="24"/>
        </w:rPr>
      </w:pPr>
    </w:p>
    <w:p w14:paraId="080582B6" w14:textId="7CFE414B" w:rsidR="00CE4D5D" w:rsidRPr="009727BE" w:rsidRDefault="00CE4D5D" w:rsidP="00CE4D5D">
      <w:pPr>
        <w:spacing w:after="0" w:line="240" w:lineRule="auto"/>
        <w:ind w:right="131"/>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(Juridinio asmens teisinė forma, buveinė, kontaktinė informacija, registro, kuriame kaupiami ir saugomi duomenys apie t</w:t>
      </w:r>
      <w:r w:rsidR="006A5E00"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kėją, pavadinimas, juridinio asmens kodas, pridėtinės vertės mokesčio mokėtojo kodas, jei juridinis asmuo yra pridėtinės vertės mokesčio mokėtojas)</w:t>
      </w:r>
    </w:p>
    <w:p w14:paraId="56742EA6" w14:textId="77777777" w:rsidR="00CE4D5D" w:rsidRPr="009727BE" w:rsidRDefault="00CE4D5D" w:rsidP="00CE4D5D">
      <w:pPr>
        <w:spacing w:after="0" w:line="240" w:lineRule="auto"/>
        <w:jc w:val="center"/>
        <w:rPr>
          <w:rFonts w:ascii="Times New Roman" w:eastAsia="Calibri" w:hAnsi="Times New Roman" w:cs="Times New Roman"/>
          <w:b/>
          <w:bCs/>
          <w:sz w:val="24"/>
          <w:szCs w:val="24"/>
        </w:rPr>
      </w:pPr>
    </w:p>
    <w:p w14:paraId="422E686D" w14:textId="77777777" w:rsidR="00CE4D5D" w:rsidRPr="009727BE" w:rsidRDefault="00CE4D5D" w:rsidP="00CE4D5D">
      <w:pPr>
        <w:tabs>
          <w:tab w:val="center" w:pos="2520"/>
        </w:tabs>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Muitinės departamentui prie LR finansų ministerijos</w:t>
      </w:r>
    </w:p>
    <w:p w14:paraId="0968FA70" w14:textId="77777777" w:rsidR="00CE4D5D" w:rsidRPr="009727BE" w:rsidRDefault="00CE4D5D" w:rsidP="00CE4D5D">
      <w:pPr>
        <w:tabs>
          <w:tab w:val="center" w:pos="2520"/>
        </w:tabs>
        <w:spacing w:after="0" w:line="240" w:lineRule="auto"/>
        <w:jc w:val="both"/>
        <w:rPr>
          <w:rFonts w:ascii="Times New Roman" w:eastAsia="Calibri" w:hAnsi="Times New Roman" w:cs="Times New Roman"/>
          <w:sz w:val="24"/>
          <w:szCs w:val="24"/>
        </w:rPr>
      </w:pPr>
    </w:p>
    <w:p w14:paraId="1B5C5030" w14:textId="77777777" w:rsidR="00CE4D5D" w:rsidRPr="009727BE" w:rsidRDefault="00CE4D5D" w:rsidP="00CE4D5D">
      <w:pPr>
        <w:spacing w:after="0" w:line="240" w:lineRule="auto"/>
        <w:jc w:val="center"/>
        <w:rPr>
          <w:rFonts w:ascii="Times New Roman" w:eastAsia="Calibri" w:hAnsi="Times New Roman" w:cs="Times New Roman"/>
          <w:b/>
          <w:sz w:val="24"/>
          <w:szCs w:val="24"/>
        </w:rPr>
      </w:pPr>
      <w:r w:rsidRPr="009727BE">
        <w:rPr>
          <w:rFonts w:ascii="Times New Roman" w:eastAsia="Calibri" w:hAnsi="Times New Roman" w:cs="Times New Roman"/>
          <w:b/>
          <w:sz w:val="24"/>
          <w:szCs w:val="24"/>
        </w:rPr>
        <w:t>PASIŪLYMAS</w:t>
      </w:r>
      <w:r w:rsidRPr="009727BE">
        <w:rPr>
          <w:rFonts w:ascii="Times New Roman" w:hAnsi="Times New Roman" w:cs="Times New Roman"/>
          <w:b/>
          <w:sz w:val="24"/>
          <w:szCs w:val="24"/>
        </w:rPr>
        <w:t xml:space="preserve"> </w:t>
      </w:r>
    </w:p>
    <w:p w14:paraId="5452E63C" w14:textId="77777777" w:rsidR="008D56B6" w:rsidRPr="009727BE" w:rsidRDefault="008D56B6" w:rsidP="00CE4D5D">
      <w:pPr>
        <w:spacing w:after="0" w:line="240" w:lineRule="auto"/>
        <w:jc w:val="center"/>
        <w:rPr>
          <w:rFonts w:ascii="Times New Roman" w:hAnsi="Times New Roman" w:cs="Times New Roman"/>
          <w:b/>
          <w:bCs/>
          <w:sz w:val="24"/>
          <w:szCs w:val="24"/>
        </w:rPr>
      </w:pPr>
    </w:p>
    <w:p w14:paraId="31B9E656" w14:textId="77777777" w:rsidR="002358A7" w:rsidRPr="002358A7" w:rsidRDefault="002358A7" w:rsidP="002358A7">
      <w:pPr>
        <w:spacing w:after="0" w:line="240" w:lineRule="auto"/>
        <w:jc w:val="center"/>
        <w:rPr>
          <w:rFonts w:ascii="Times New Roman" w:hAnsi="Times New Roman" w:cs="Times New Roman"/>
          <w:b/>
          <w:bCs/>
          <w:sz w:val="24"/>
          <w:szCs w:val="24"/>
        </w:rPr>
      </w:pPr>
      <w:r w:rsidRPr="002358A7">
        <w:rPr>
          <w:rFonts w:ascii="Times New Roman" w:hAnsi="Times New Roman" w:cs="Times New Roman"/>
          <w:b/>
          <w:bCs/>
          <w:sz w:val="24"/>
          <w:szCs w:val="24"/>
        </w:rPr>
        <w:t>RENTGENO KONTROLĖS SISTEMŲ DUOMENŲ MAINŲ SISTEMOS SUKŪRIMO IR</w:t>
      </w:r>
    </w:p>
    <w:p w14:paraId="43C6313B" w14:textId="77777777" w:rsidR="002358A7" w:rsidRPr="002358A7" w:rsidRDefault="002358A7" w:rsidP="002358A7">
      <w:pPr>
        <w:spacing w:after="0" w:line="240" w:lineRule="auto"/>
        <w:jc w:val="center"/>
        <w:rPr>
          <w:rFonts w:ascii="Times New Roman" w:hAnsi="Times New Roman" w:cs="Times New Roman"/>
          <w:b/>
          <w:bCs/>
          <w:sz w:val="24"/>
          <w:szCs w:val="24"/>
        </w:rPr>
      </w:pPr>
      <w:r w:rsidRPr="002358A7">
        <w:rPr>
          <w:rFonts w:ascii="Times New Roman" w:hAnsi="Times New Roman" w:cs="Times New Roman"/>
          <w:b/>
          <w:bCs/>
          <w:sz w:val="24"/>
          <w:szCs w:val="24"/>
        </w:rPr>
        <w:t>GARANTINĖS PRIEŽIŪROS PASLAUGŲ</w:t>
      </w:r>
    </w:p>
    <w:p w14:paraId="3BC618E6" w14:textId="7D4D6FC7" w:rsidR="00CE4D5D" w:rsidRPr="009727BE" w:rsidRDefault="00CE4D5D" w:rsidP="00CE4D5D">
      <w:pPr>
        <w:spacing w:after="0" w:line="240" w:lineRule="auto"/>
        <w:jc w:val="center"/>
        <w:rPr>
          <w:rFonts w:ascii="Times New Roman" w:eastAsia="MS Mincho" w:hAnsi="Times New Roman" w:cs="Times New Roman"/>
          <w:b/>
          <w:bCs/>
          <w:sz w:val="24"/>
          <w:szCs w:val="24"/>
        </w:rPr>
      </w:pPr>
      <w:r w:rsidRPr="009727BE">
        <w:rPr>
          <w:rFonts w:ascii="Times New Roman" w:hAnsi="Times New Roman" w:cs="Times New Roman"/>
          <w:b/>
          <w:bCs/>
          <w:sz w:val="24"/>
          <w:szCs w:val="24"/>
        </w:rPr>
        <w:t>PIRKIMUI</w:t>
      </w:r>
    </w:p>
    <w:p w14:paraId="39B607E5" w14:textId="5908922B" w:rsidR="00CE4D5D" w:rsidRPr="009727BE" w:rsidRDefault="00CE4D5D" w:rsidP="00CE4D5D">
      <w:pPr>
        <w:spacing w:after="0" w:line="240" w:lineRule="auto"/>
        <w:jc w:val="center"/>
        <w:rPr>
          <w:rFonts w:ascii="Times New Roman" w:eastAsia="Calibri" w:hAnsi="Times New Roman" w:cs="Times New Roman"/>
          <w:bCs/>
          <w:sz w:val="24"/>
          <w:szCs w:val="24"/>
        </w:rPr>
      </w:pPr>
      <w:r w:rsidRPr="009727BE">
        <w:rPr>
          <w:rFonts w:ascii="Times New Roman" w:eastAsia="Calibri" w:hAnsi="Times New Roman" w:cs="Times New Roman"/>
          <w:bCs/>
          <w:sz w:val="24"/>
          <w:szCs w:val="24"/>
        </w:rPr>
        <w:t xml:space="preserve">(Pildydamas šią formą </w:t>
      </w:r>
      <w:r w:rsidR="0073732E" w:rsidRPr="009727BE">
        <w:rPr>
          <w:rFonts w:ascii="Times New Roman" w:eastAsia="Calibri" w:hAnsi="Times New Roman" w:cs="Times New Roman"/>
          <w:bCs/>
          <w:sz w:val="24"/>
          <w:szCs w:val="24"/>
        </w:rPr>
        <w:t>tei</w:t>
      </w:r>
      <w:r w:rsidRPr="009727BE">
        <w:rPr>
          <w:rFonts w:ascii="Times New Roman" w:eastAsia="Calibri" w:hAnsi="Times New Roman" w:cs="Times New Roman"/>
          <w:bCs/>
          <w:sz w:val="24"/>
          <w:szCs w:val="24"/>
        </w:rPr>
        <w:t xml:space="preserve">kėjas turi pateikti visą žemiau prašomą informaciją. </w:t>
      </w:r>
    </w:p>
    <w:p w14:paraId="1759BBF4" w14:textId="0C156E81" w:rsidR="00CE4D5D" w:rsidRPr="009727BE" w:rsidRDefault="00CE4D5D" w:rsidP="00CE4D5D">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bCs/>
          <w:sz w:val="24"/>
          <w:szCs w:val="24"/>
        </w:rPr>
        <w:t>T</w:t>
      </w:r>
      <w:r w:rsidR="0073732E" w:rsidRPr="009727BE">
        <w:rPr>
          <w:rFonts w:ascii="Times New Roman" w:eastAsia="Calibri" w:hAnsi="Times New Roman" w:cs="Times New Roman"/>
          <w:bCs/>
          <w:sz w:val="24"/>
          <w:szCs w:val="24"/>
        </w:rPr>
        <w:t>ei</w:t>
      </w:r>
      <w:r w:rsidRPr="009727BE">
        <w:rPr>
          <w:rFonts w:ascii="Times New Roman" w:eastAsia="Calibri" w:hAnsi="Times New Roman" w:cs="Times New Roman"/>
          <w:bCs/>
          <w:sz w:val="24"/>
          <w:szCs w:val="24"/>
        </w:rPr>
        <w:t>kėjui išbraukus formoje esančias nuostatas, jo pasiūlymas bus atmestas)</w:t>
      </w:r>
    </w:p>
    <w:p w14:paraId="688C385C" w14:textId="77777777" w:rsidR="00CE4D5D" w:rsidRPr="009727BE" w:rsidRDefault="00CE4D5D" w:rsidP="00CE4D5D">
      <w:pPr>
        <w:shd w:val="clear" w:color="auto" w:fill="FFFFFF"/>
        <w:spacing w:after="0" w:line="240" w:lineRule="auto"/>
        <w:jc w:val="center"/>
        <w:rPr>
          <w:rFonts w:ascii="Times New Roman" w:eastAsia="Calibri" w:hAnsi="Times New Roman" w:cs="Times New Roman"/>
          <w:sz w:val="24"/>
          <w:szCs w:val="24"/>
        </w:rPr>
      </w:pPr>
    </w:p>
    <w:p w14:paraId="665B0E84" w14:textId="77777777" w:rsidR="00CE4D5D" w:rsidRPr="009727BE" w:rsidRDefault="00CE4D5D" w:rsidP="00CE4D5D">
      <w:pPr>
        <w:shd w:val="clear" w:color="auto" w:fill="FFFFFF"/>
        <w:spacing w:after="0" w:line="240" w:lineRule="auto"/>
        <w:jc w:val="center"/>
        <w:rPr>
          <w:rFonts w:ascii="Times New Roman" w:eastAsia="Calibri" w:hAnsi="Times New Roman" w:cs="Times New Roman"/>
          <w:b/>
          <w:bCs/>
          <w:color w:val="000000"/>
          <w:sz w:val="24"/>
          <w:szCs w:val="24"/>
        </w:rPr>
      </w:pPr>
      <w:r w:rsidRPr="009727BE">
        <w:rPr>
          <w:rFonts w:ascii="Times New Roman" w:eastAsia="Calibri" w:hAnsi="Times New Roman" w:cs="Times New Roman"/>
          <w:sz w:val="24"/>
          <w:szCs w:val="24"/>
        </w:rPr>
        <w:t>____________</w:t>
      </w:r>
      <w:r w:rsidRPr="009727BE">
        <w:rPr>
          <w:rFonts w:ascii="Times New Roman" w:eastAsia="Calibri" w:hAnsi="Times New Roman" w:cs="Times New Roman"/>
          <w:b/>
          <w:bCs/>
          <w:color w:val="000000"/>
          <w:sz w:val="24"/>
          <w:szCs w:val="24"/>
        </w:rPr>
        <w:t xml:space="preserve"> </w:t>
      </w:r>
    </w:p>
    <w:p w14:paraId="4E48C9C6" w14:textId="77777777" w:rsidR="00CE4D5D" w:rsidRPr="009727BE" w:rsidRDefault="00CE4D5D" w:rsidP="00CE4D5D">
      <w:pPr>
        <w:shd w:val="clear" w:color="auto" w:fill="FFFFFF"/>
        <w:spacing w:after="0" w:line="240" w:lineRule="auto"/>
        <w:jc w:val="center"/>
        <w:rPr>
          <w:rFonts w:ascii="Times New Roman" w:eastAsia="Calibri" w:hAnsi="Times New Roman" w:cs="Times New Roman"/>
          <w:bCs/>
          <w:color w:val="000000"/>
          <w:sz w:val="24"/>
          <w:szCs w:val="24"/>
        </w:rPr>
      </w:pPr>
      <w:r w:rsidRPr="009727BE">
        <w:rPr>
          <w:rFonts w:ascii="Times New Roman" w:eastAsia="Calibri" w:hAnsi="Times New Roman" w:cs="Times New Roman"/>
          <w:bCs/>
          <w:color w:val="000000"/>
          <w:sz w:val="24"/>
          <w:szCs w:val="24"/>
        </w:rPr>
        <w:t>(Data)</w:t>
      </w:r>
    </w:p>
    <w:p w14:paraId="59719961" w14:textId="77777777" w:rsidR="00CE4D5D" w:rsidRPr="009727BE" w:rsidRDefault="00CE4D5D" w:rsidP="00CE4D5D">
      <w:pPr>
        <w:shd w:val="clear" w:color="auto" w:fill="FFFFFF"/>
        <w:spacing w:after="0" w:line="240" w:lineRule="auto"/>
        <w:jc w:val="center"/>
        <w:rPr>
          <w:rFonts w:ascii="Times New Roman" w:eastAsia="Calibri" w:hAnsi="Times New Roman" w:cs="Times New Roman"/>
          <w:bCs/>
          <w:color w:val="000000"/>
          <w:sz w:val="24"/>
          <w:szCs w:val="24"/>
        </w:rPr>
      </w:pPr>
      <w:r w:rsidRPr="009727BE">
        <w:rPr>
          <w:rFonts w:ascii="Times New Roman" w:eastAsia="Calibri" w:hAnsi="Times New Roman" w:cs="Times New Roman"/>
          <w:bCs/>
          <w:color w:val="000000"/>
          <w:sz w:val="24"/>
          <w:szCs w:val="24"/>
        </w:rPr>
        <w:t>_____________</w:t>
      </w:r>
    </w:p>
    <w:p w14:paraId="76160004" w14:textId="77777777" w:rsidR="00CE4D5D" w:rsidRPr="009727BE" w:rsidRDefault="00CE4D5D" w:rsidP="00CE4D5D">
      <w:pPr>
        <w:shd w:val="clear" w:color="auto" w:fill="FFFFFF"/>
        <w:spacing w:after="0" w:line="240" w:lineRule="auto"/>
        <w:jc w:val="center"/>
        <w:rPr>
          <w:rFonts w:ascii="Times New Roman" w:eastAsia="Calibri" w:hAnsi="Times New Roman" w:cs="Times New Roman"/>
          <w:bCs/>
          <w:color w:val="000000"/>
          <w:sz w:val="24"/>
          <w:szCs w:val="24"/>
          <w:u w:val="single"/>
        </w:rPr>
      </w:pPr>
      <w:r w:rsidRPr="009727BE">
        <w:rPr>
          <w:rFonts w:ascii="Times New Roman" w:eastAsia="Calibri" w:hAnsi="Times New Roman" w:cs="Times New Roman"/>
          <w:bCs/>
          <w:color w:val="000000"/>
          <w:sz w:val="24"/>
          <w:szCs w:val="24"/>
          <w:u w:val="single"/>
        </w:rPr>
        <w:t>(Sudarymo vieta)</w:t>
      </w:r>
    </w:p>
    <w:bookmarkEnd w:id="65"/>
    <w:bookmarkEnd w:id="66"/>
    <w:p w14:paraId="450B9B3B" w14:textId="2D1DCC89" w:rsidR="00CE4D5D" w:rsidRPr="009727BE" w:rsidRDefault="00CE4D5D" w:rsidP="00CE4D5D">
      <w:pPr>
        <w:keepNext/>
        <w:numPr>
          <w:ilvl w:val="0"/>
          <w:numId w:val="162"/>
        </w:numPr>
        <w:tabs>
          <w:tab w:val="left" w:pos="284"/>
        </w:tabs>
        <w:spacing w:before="60" w:after="60" w:line="240" w:lineRule="auto"/>
        <w:ind w:left="3544"/>
        <w:jc w:val="both"/>
        <w:outlineLvl w:val="0"/>
        <w:rPr>
          <w:rFonts w:ascii="Times New Roman" w:eastAsia="Calibri" w:hAnsi="Times New Roman" w:cs="Times New Roman"/>
          <w:b/>
          <w:bCs/>
          <w:sz w:val="24"/>
          <w:szCs w:val="24"/>
        </w:rPr>
      </w:pPr>
      <w:r w:rsidRPr="009727BE">
        <w:rPr>
          <w:rFonts w:ascii="Times New Roman" w:eastAsia="Calibri" w:hAnsi="Times New Roman" w:cs="Times New Roman"/>
          <w:b/>
          <w:bCs/>
          <w:sz w:val="24"/>
          <w:szCs w:val="24"/>
        </w:rPr>
        <w:t>INFORMACIJA APIE T</w:t>
      </w:r>
      <w:r w:rsidR="0073732E" w:rsidRPr="009727BE">
        <w:rPr>
          <w:rFonts w:ascii="Times New Roman" w:eastAsia="Calibri" w:hAnsi="Times New Roman" w:cs="Times New Roman"/>
          <w:b/>
          <w:bCs/>
          <w:sz w:val="24"/>
          <w:szCs w:val="24"/>
        </w:rPr>
        <w:t>EI</w:t>
      </w:r>
      <w:r w:rsidRPr="009727BE">
        <w:rPr>
          <w:rFonts w:ascii="Times New Roman" w:eastAsia="Calibri" w:hAnsi="Times New Roman" w:cs="Times New Roman"/>
          <w:b/>
          <w:bCs/>
          <w:sz w:val="24"/>
          <w:szCs w:val="24"/>
        </w:rPr>
        <w:t>KĖJĄ</w:t>
      </w:r>
    </w:p>
    <w:p w14:paraId="694EF0FC" w14:textId="77777777" w:rsidR="00CE4D5D" w:rsidRPr="009727BE" w:rsidRDefault="00CE4D5D" w:rsidP="00CE4D5D">
      <w:pPr>
        <w:keepNext/>
        <w:tabs>
          <w:tab w:val="left" w:pos="284"/>
        </w:tabs>
        <w:spacing w:before="60" w:after="60" w:line="240" w:lineRule="auto"/>
        <w:jc w:val="both"/>
        <w:outlineLvl w:val="0"/>
        <w:rPr>
          <w:rFonts w:ascii="Times New Roman" w:eastAsia="Calibri" w:hAnsi="Times New Roman" w:cs="Times New Roman"/>
          <w:b/>
          <w:bCs/>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678"/>
      </w:tblGrid>
      <w:tr w:rsidR="00CE4D5D" w:rsidRPr="009727BE" w14:paraId="7DD10399" w14:textId="77777777" w:rsidTr="00AD1020">
        <w:tc>
          <w:tcPr>
            <w:tcW w:w="5557" w:type="dxa"/>
            <w:tcBorders>
              <w:top w:val="single" w:sz="4" w:space="0" w:color="auto"/>
              <w:left w:val="single" w:sz="4" w:space="0" w:color="auto"/>
              <w:bottom w:val="single" w:sz="4" w:space="0" w:color="auto"/>
              <w:right w:val="single" w:sz="4" w:space="0" w:color="auto"/>
            </w:tcBorders>
            <w:hideMark/>
          </w:tcPr>
          <w:p w14:paraId="147FE97D" w14:textId="51ABF1B5" w:rsidR="00CE4D5D" w:rsidRPr="009727BE" w:rsidRDefault="00CE4D5D" w:rsidP="00AD1020">
            <w:pPr>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1.1. T</w:t>
            </w:r>
            <w:r w:rsidR="0073732E" w:rsidRPr="009727BE">
              <w:rPr>
                <w:rFonts w:ascii="Times New Roman" w:hAnsi="Times New Roman" w:cs="Times New Roman"/>
                <w:sz w:val="24"/>
                <w:szCs w:val="24"/>
              </w:rPr>
              <w:t>ei</w:t>
            </w:r>
            <w:r w:rsidRPr="009727BE">
              <w:rPr>
                <w:rFonts w:ascii="Times New Roman" w:hAnsi="Times New Roman" w:cs="Times New Roman"/>
                <w:sz w:val="24"/>
                <w:szCs w:val="24"/>
              </w:rPr>
              <w:t>kėjo arba t</w:t>
            </w:r>
            <w:r w:rsidR="0073732E" w:rsidRPr="009727BE">
              <w:rPr>
                <w:rFonts w:ascii="Times New Roman" w:hAnsi="Times New Roman" w:cs="Times New Roman"/>
                <w:sz w:val="24"/>
                <w:szCs w:val="24"/>
              </w:rPr>
              <w:t>ei</w:t>
            </w:r>
            <w:r w:rsidRPr="009727BE">
              <w:rPr>
                <w:rFonts w:ascii="Times New Roman" w:hAnsi="Times New Roman" w:cs="Times New Roman"/>
                <w:sz w:val="24"/>
                <w:szCs w:val="24"/>
              </w:rPr>
              <w:t>kėjų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0A2D1025" w14:textId="77777777" w:rsidR="00CE4D5D" w:rsidRPr="009727BE" w:rsidRDefault="00CE4D5D" w:rsidP="00AD1020">
            <w:pPr>
              <w:spacing w:after="0" w:line="240" w:lineRule="auto"/>
              <w:jc w:val="both"/>
              <w:rPr>
                <w:rFonts w:ascii="Times New Roman" w:hAnsi="Times New Roman" w:cs="Times New Roman"/>
                <w:sz w:val="24"/>
                <w:szCs w:val="24"/>
              </w:rPr>
            </w:pPr>
          </w:p>
        </w:tc>
      </w:tr>
      <w:tr w:rsidR="00CE4D5D" w:rsidRPr="009727BE" w14:paraId="7C9AAF71" w14:textId="77777777" w:rsidTr="00AD1020">
        <w:tc>
          <w:tcPr>
            <w:tcW w:w="5557" w:type="dxa"/>
            <w:tcBorders>
              <w:top w:val="single" w:sz="4" w:space="0" w:color="auto"/>
              <w:left w:val="single" w:sz="4" w:space="0" w:color="auto"/>
              <w:bottom w:val="single" w:sz="4" w:space="0" w:color="auto"/>
              <w:right w:val="single" w:sz="4" w:space="0" w:color="auto"/>
            </w:tcBorders>
          </w:tcPr>
          <w:p w14:paraId="56841292" w14:textId="51D56A74" w:rsidR="00CE4D5D" w:rsidRPr="009727BE" w:rsidRDefault="00CE4D5D" w:rsidP="00AD1020">
            <w:pPr>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1.2. T</w:t>
            </w:r>
            <w:r w:rsidR="0073732E" w:rsidRPr="009727BE">
              <w:rPr>
                <w:rFonts w:ascii="Times New Roman" w:hAnsi="Times New Roman" w:cs="Times New Roman"/>
                <w:sz w:val="24"/>
                <w:szCs w:val="24"/>
              </w:rPr>
              <w:t>ei</w:t>
            </w:r>
            <w:r w:rsidRPr="009727BE">
              <w:rPr>
                <w:rFonts w:ascii="Times New Roman" w:hAnsi="Times New Roman" w:cs="Times New Roman"/>
                <w:sz w:val="24"/>
                <w:szCs w:val="24"/>
              </w:rPr>
              <w:t>kėjo arba t</w:t>
            </w:r>
            <w:r w:rsidR="0073732E"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kėjo grupės narių juridinio asmens kodas (-ai) </w:t>
            </w:r>
            <w:r w:rsidRPr="009727BE">
              <w:rPr>
                <w:rFonts w:ascii="Times New Roman" w:hAnsi="Times New Roman" w:cs="Times New Roman"/>
                <w:i/>
                <w:sz w:val="24"/>
                <w:szCs w:val="24"/>
              </w:rPr>
              <w:t>(tuo atveju, jei pasiūlymą teikia fizinis asmuo – verslo liudijimo Nr. ar pan.)</w:t>
            </w:r>
          </w:p>
        </w:tc>
        <w:tc>
          <w:tcPr>
            <w:tcW w:w="4678" w:type="dxa"/>
            <w:tcBorders>
              <w:top w:val="single" w:sz="4" w:space="0" w:color="auto"/>
              <w:left w:val="single" w:sz="4" w:space="0" w:color="auto"/>
              <w:bottom w:val="single" w:sz="4" w:space="0" w:color="auto"/>
              <w:right w:val="single" w:sz="4" w:space="0" w:color="auto"/>
            </w:tcBorders>
          </w:tcPr>
          <w:p w14:paraId="23C94CF9" w14:textId="77777777" w:rsidR="00CE4D5D" w:rsidRPr="009727BE" w:rsidRDefault="00CE4D5D" w:rsidP="00AD1020">
            <w:pPr>
              <w:spacing w:after="0" w:line="240" w:lineRule="auto"/>
              <w:jc w:val="both"/>
              <w:rPr>
                <w:rFonts w:ascii="Times New Roman" w:hAnsi="Times New Roman" w:cs="Times New Roman"/>
                <w:sz w:val="24"/>
                <w:szCs w:val="24"/>
              </w:rPr>
            </w:pPr>
          </w:p>
        </w:tc>
      </w:tr>
      <w:tr w:rsidR="00CE4D5D" w:rsidRPr="009727BE" w14:paraId="389E9918" w14:textId="77777777" w:rsidTr="00AD1020">
        <w:tc>
          <w:tcPr>
            <w:tcW w:w="5557" w:type="dxa"/>
            <w:tcBorders>
              <w:top w:val="single" w:sz="4" w:space="0" w:color="auto"/>
              <w:left w:val="single" w:sz="4" w:space="0" w:color="auto"/>
              <w:bottom w:val="single" w:sz="4" w:space="0" w:color="auto"/>
              <w:right w:val="single" w:sz="4" w:space="0" w:color="auto"/>
            </w:tcBorders>
          </w:tcPr>
          <w:p w14:paraId="55496ABA" w14:textId="3989A459" w:rsidR="00CE4D5D" w:rsidRPr="009727BE" w:rsidRDefault="00CE4D5D" w:rsidP="00AD1020">
            <w:pPr>
              <w:spacing w:after="0" w:line="240" w:lineRule="auto"/>
              <w:jc w:val="both"/>
              <w:rPr>
                <w:rFonts w:ascii="Times New Roman" w:hAnsi="Times New Roman" w:cs="Times New Roman"/>
                <w:i/>
                <w:sz w:val="24"/>
                <w:szCs w:val="24"/>
              </w:rPr>
            </w:pPr>
            <w:r w:rsidRPr="009727BE">
              <w:rPr>
                <w:rFonts w:ascii="Times New Roman" w:eastAsia="Calibri" w:hAnsi="Times New Roman" w:cs="Times New Roman"/>
                <w:sz w:val="24"/>
                <w:szCs w:val="24"/>
              </w:rPr>
              <w:t>1.3. T</w:t>
            </w:r>
            <w:r w:rsidR="0073732E"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kėjų grupės narys, atstovaujantis arba vadovaujantis t</w:t>
            </w:r>
            <w:r w:rsidR="0073732E"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kėjų grupei </w:t>
            </w:r>
            <w:r w:rsidRPr="009727BE">
              <w:rPr>
                <w:rFonts w:ascii="Times New Roman" w:hAnsi="Times New Roman" w:cs="Times New Roman"/>
                <w:i/>
                <w:sz w:val="24"/>
                <w:szCs w:val="24"/>
              </w:rPr>
              <w:t>(pildoma, jei pasiūlymą teikia t</w:t>
            </w:r>
            <w:r w:rsidR="006A5E00" w:rsidRPr="009727BE">
              <w:rPr>
                <w:rFonts w:ascii="Times New Roman" w:hAnsi="Times New Roman" w:cs="Times New Roman"/>
                <w:i/>
                <w:sz w:val="24"/>
                <w:szCs w:val="24"/>
              </w:rPr>
              <w:t>ei</w:t>
            </w:r>
            <w:r w:rsidRPr="009727BE">
              <w:rPr>
                <w:rFonts w:ascii="Times New Roman" w:hAnsi="Times New Roman" w:cs="Times New Roman"/>
                <w:i/>
                <w:sz w:val="24"/>
                <w:szCs w:val="24"/>
              </w:rPr>
              <w:t>kėjų grupė)</w:t>
            </w:r>
          </w:p>
          <w:p w14:paraId="7C9031F7" w14:textId="0EEC2E8A" w:rsidR="00CE4D5D" w:rsidRPr="009727BE" w:rsidRDefault="00CE4D5D" w:rsidP="00AD1020">
            <w:pPr>
              <w:spacing w:after="0" w:line="240" w:lineRule="auto"/>
              <w:jc w:val="both"/>
              <w:rPr>
                <w:rFonts w:ascii="Times New Roman" w:hAnsi="Times New Roman" w:cs="Times New Roman"/>
                <w:sz w:val="24"/>
                <w:szCs w:val="24"/>
              </w:rPr>
            </w:pPr>
            <w:r w:rsidRPr="009727BE">
              <w:rPr>
                <w:rFonts w:ascii="Times New Roman" w:eastAsia="Calibri" w:hAnsi="Times New Roman" w:cs="Times New Roman"/>
                <w:i/>
                <w:sz w:val="24"/>
                <w:szCs w:val="24"/>
              </w:rPr>
              <w:t>* Jeigu priimant sprendimą dėl pirkimo sutarties sudarymo turi būti gautas t</w:t>
            </w:r>
            <w:r w:rsidR="0073732E" w:rsidRPr="009727BE">
              <w:rPr>
                <w:rFonts w:ascii="Times New Roman" w:eastAsia="Calibri" w:hAnsi="Times New Roman" w:cs="Times New Roman"/>
                <w:i/>
                <w:sz w:val="24"/>
                <w:szCs w:val="24"/>
              </w:rPr>
              <w:t>ei</w:t>
            </w:r>
            <w:r w:rsidRPr="009727BE">
              <w:rPr>
                <w:rFonts w:ascii="Times New Roman" w:eastAsia="Calibri" w:hAnsi="Times New Roman" w:cs="Times New Roman"/>
                <w:i/>
                <w:sz w:val="24"/>
                <w:szCs w:val="24"/>
              </w:rPr>
              <w:t>kėjo valdymo ar priežiūros organo nario ar kito asmens sutikimas, nurodomi ir šie asmenys.</w:t>
            </w:r>
          </w:p>
        </w:tc>
        <w:tc>
          <w:tcPr>
            <w:tcW w:w="4678" w:type="dxa"/>
            <w:tcBorders>
              <w:top w:val="single" w:sz="4" w:space="0" w:color="auto"/>
              <w:left w:val="single" w:sz="4" w:space="0" w:color="auto"/>
              <w:bottom w:val="single" w:sz="4" w:space="0" w:color="auto"/>
              <w:right w:val="single" w:sz="4" w:space="0" w:color="auto"/>
            </w:tcBorders>
          </w:tcPr>
          <w:p w14:paraId="42D9CD1D" w14:textId="77777777" w:rsidR="00CE4D5D" w:rsidRPr="009727BE" w:rsidRDefault="00CE4D5D" w:rsidP="00AD1020">
            <w:pPr>
              <w:spacing w:after="0" w:line="240" w:lineRule="auto"/>
              <w:jc w:val="both"/>
              <w:rPr>
                <w:rFonts w:ascii="Times New Roman" w:hAnsi="Times New Roman" w:cs="Times New Roman"/>
                <w:sz w:val="24"/>
                <w:szCs w:val="24"/>
              </w:rPr>
            </w:pPr>
          </w:p>
        </w:tc>
      </w:tr>
      <w:tr w:rsidR="00CE4D5D" w:rsidRPr="009727BE" w14:paraId="178714D5" w14:textId="77777777" w:rsidTr="00AD1020">
        <w:tc>
          <w:tcPr>
            <w:tcW w:w="5557" w:type="dxa"/>
            <w:tcBorders>
              <w:top w:val="single" w:sz="4" w:space="0" w:color="auto"/>
              <w:left w:val="single" w:sz="4" w:space="0" w:color="auto"/>
              <w:bottom w:val="single" w:sz="4" w:space="0" w:color="auto"/>
              <w:right w:val="single" w:sz="4" w:space="0" w:color="auto"/>
            </w:tcBorders>
          </w:tcPr>
          <w:p w14:paraId="3763F31A" w14:textId="77777777" w:rsidR="00CE4D5D" w:rsidRPr="009727BE" w:rsidRDefault="00CE4D5D" w:rsidP="00AD1020">
            <w:pPr>
              <w:spacing w:after="0" w:line="240" w:lineRule="auto"/>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1.4. Asmuo (Asmenys) </w:t>
            </w:r>
            <w:r w:rsidRPr="009727BE">
              <w:rPr>
                <w:rFonts w:ascii="Times New Roman" w:eastAsia="Calibri" w:hAnsi="Times New Roman" w:cs="Times New Roman"/>
                <w:i/>
                <w:sz w:val="24"/>
                <w:szCs w:val="24"/>
              </w:rPr>
              <w:t>(vardas, pavardė)</w:t>
            </w:r>
            <w:r w:rsidRPr="009727BE">
              <w:rPr>
                <w:rFonts w:ascii="Times New Roman" w:eastAsia="Calibri" w:hAnsi="Times New Roman" w:cs="Times New Roman"/>
                <w:sz w:val="24"/>
                <w:szCs w:val="24"/>
              </w:rPr>
              <w:t>*:</w:t>
            </w:r>
          </w:p>
          <w:p w14:paraId="10720DEE" w14:textId="47158254" w:rsidR="00CE4D5D" w:rsidRPr="009727BE" w:rsidRDefault="00CE4D5D" w:rsidP="00275E76">
            <w:pPr>
              <w:numPr>
                <w:ilvl w:val="0"/>
                <w:numId w:val="174"/>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t</w:t>
            </w:r>
            <w:r w:rsidR="0073732E"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kėjo, kuris yra juridinis asmuo, vadovas;</w:t>
            </w:r>
          </w:p>
          <w:p w14:paraId="028D2301" w14:textId="38AB754F" w:rsidR="00CE4D5D" w:rsidRPr="009727BE" w:rsidRDefault="00CE4D5D" w:rsidP="00275E76">
            <w:pPr>
              <w:numPr>
                <w:ilvl w:val="0"/>
                <w:numId w:val="174"/>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t</w:t>
            </w:r>
            <w:r w:rsidR="0073732E"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kėjo, kuris yra juridinis asmuo, </w:t>
            </w:r>
            <w:r w:rsidRPr="009727BE">
              <w:rPr>
                <w:rFonts w:ascii="Times New Roman" w:hAnsi="Times New Roman" w:cs="Times New Roman"/>
                <w:sz w:val="24"/>
                <w:szCs w:val="24"/>
              </w:rPr>
              <w:t>kito valdymo ar priežiūros organo nariai ar kiti asmenys, turintys teisę atstovauti t</w:t>
            </w:r>
            <w:r w:rsidR="0073732E" w:rsidRPr="009727BE">
              <w:rPr>
                <w:rFonts w:ascii="Times New Roman" w:hAnsi="Times New Roman" w:cs="Times New Roman"/>
                <w:sz w:val="24"/>
                <w:szCs w:val="24"/>
              </w:rPr>
              <w:t>ei</w:t>
            </w:r>
            <w:r w:rsidRPr="009727BE">
              <w:rPr>
                <w:rFonts w:ascii="Times New Roman" w:hAnsi="Times New Roman" w:cs="Times New Roman"/>
                <w:sz w:val="24"/>
                <w:szCs w:val="24"/>
              </w:rPr>
              <w:t>kėjui ar jį kontroliuoti, jo vardu priimti sprendimą, sudaryti sandorį;</w:t>
            </w:r>
          </w:p>
          <w:p w14:paraId="7B849209" w14:textId="7FF101C9" w:rsidR="00CE4D5D" w:rsidRPr="009727BE" w:rsidRDefault="00CE4D5D" w:rsidP="00275E76">
            <w:pPr>
              <w:numPr>
                <w:ilvl w:val="0"/>
                <w:numId w:val="174"/>
              </w:numPr>
              <w:tabs>
                <w:tab w:val="left" w:pos="625"/>
              </w:tabs>
              <w:spacing w:after="0" w:line="240" w:lineRule="auto"/>
              <w:ind w:left="0" w:firstLine="360"/>
              <w:contextualSpacing/>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t</w:t>
            </w:r>
            <w:r w:rsidR="0073732E"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kėjo, kuris yra juridinis asmuo, </w:t>
            </w:r>
            <w:r w:rsidRPr="009727BE">
              <w:rPr>
                <w:rFonts w:ascii="Times New Roman" w:hAnsi="Times New Roman" w:cs="Times New Roman"/>
                <w:sz w:val="24"/>
                <w:szCs w:val="24"/>
              </w:rPr>
              <w:t>asmuo (asmenys), turintis (turintys) teisę surašyti ir pasirašyti t</w:t>
            </w:r>
            <w:r w:rsidR="006A5E00" w:rsidRPr="009727BE">
              <w:rPr>
                <w:rFonts w:ascii="Times New Roman" w:hAnsi="Times New Roman" w:cs="Times New Roman"/>
                <w:sz w:val="24"/>
                <w:szCs w:val="24"/>
              </w:rPr>
              <w:t>ei</w:t>
            </w:r>
            <w:r w:rsidRPr="009727BE">
              <w:rPr>
                <w:rFonts w:ascii="Times New Roman" w:hAnsi="Times New Roman" w:cs="Times New Roman"/>
                <w:sz w:val="24"/>
                <w:szCs w:val="24"/>
              </w:rPr>
              <w:t>kėjo finansinės apskaitos dokumentus.</w:t>
            </w:r>
          </w:p>
          <w:p w14:paraId="27E357B6" w14:textId="6E4DD072" w:rsidR="00CE4D5D" w:rsidRPr="009727BE" w:rsidRDefault="00CE4D5D" w:rsidP="00AD1020">
            <w:pPr>
              <w:spacing w:after="0" w:line="240" w:lineRule="auto"/>
              <w:contextualSpacing/>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w:t>
            </w:r>
            <w:r w:rsidRPr="009727BE">
              <w:rPr>
                <w:rFonts w:ascii="Times New Roman" w:eastAsia="Calibri" w:hAnsi="Times New Roman" w:cs="Times New Roman"/>
                <w:i/>
                <w:sz w:val="24"/>
                <w:szCs w:val="24"/>
              </w:rPr>
              <w:t>Jeigu pasiūlymą teikia t</w:t>
            </w:r>
            <w:r w:rsidR="0073732E" w:rsidRPr="009727BE">
              <w:rPr>
                <w:rFonts w:ascii="Times New Roman" w:eastAsia="Calibri" w:hAnsi="Times New Roman" w:cs="Times New Roman"/>
                <w:i/>
                <w:sz w:val="24"/>
                <w:szCs w:val="24"/>
              </w:rPr>
              <w:t>ei</w:t>
            </w:r>
            <w:r w:rsidRPr="009727BE">
              <w:rPr>
                <w:rFonts w:ascii="Times New Roman" w:eastAsia="Calibri" w:hAnsi="Times New Roman" w:cs="Times New Roman"/>
                <w:i/>
                <w:sz w:val="24"/>
                <w:szCs w:val="24"/>
              </w:rPr>
              <w:t>kėjų grupė ar t</w:t>
            </w:r>
            <w:r w:rsidR="0073732E" w:rsidRPr="009727BE">
              <w:rPr>
                <w:rFonts w:ascii="Times New Roman" w:eastAsia="Calibri" w:hAnsi="Times New Roman" w:cs="Times New Roman"/>
                <w:i/>
                <w:sz w:val="24"/>
                <w:szCs w:val="24"/>
              </w:rPr>
              <w:t>ei</w:t>
            </w:r>
            <w:r w:rsidRPr="009727BE">
              <w:rPr>
                <w:rFonts w:ascii="Times New Roman" w:eastAsia="Calibri" w:hAnsi="Times New Roman" w:cs="Times New Roman"/>
                <w:i/>
                <w:sz w:val="24"/>
                <w:szCs w:val="24"/>
              </w:rPr>
              <w:t>kėjas remiasi ūkio subjektų pajėgumais, turi būti pateikti visų atitinkamų t</w:t>
            </w:r>
            <w:r w:rsidR="0073732E" w:rsidRPr="009727BE">
              <w:rPr>
                <w:rFonts w:ascii="Times New Roman" w:eastAsia="Calibri" w:hAnsi="Times New Roman" w:cs="Times New Roman"/>
                <w:i/>
                <w:sz w:val="24"/>
                <w:szCs w:val="24"/>
              </w:rPr>
              <w:t>ei</w:t>
            </w:r>
            <w:r w:rsidRPr="009727BE">
              <w:rPr>
                <w:rFonts w:ascii="Times New Roman" w:eastAsia="Calibri" w:hAnsi="Times New Roman" w:cs="Times New Roman"/>
                <w:i/>
                <w:sz w:val="24"/>
                <w:szCs w:val="24"/>
              </w:rPr>
              <w:t>kėjų grupės narių ar kitų ūkio subjektų, kurių pajėgumais remiasi t</w:t>
            </w:r>
            <w:r w:rsidR="0073732E" w:rsidRPr="009727BE">
              <w:rPr>
                <w:rFonts w:ascii="Times New Roman" w:eastAsia="Calibri" w:hAnsi="Times New Roman" w:cs="Times New Roman"/>
                <w:i/>
                <w:sz w:val="24"/>
                <w:szCs w:val="24"/>
              </w:rPr>
              <w:t>ei</w:t>
            </w:r>
            <w:r w:rsidRPr="009727BE">
              <w:rPr>
                <w:rFonts w:ascii="Times New Roman" w:eastAsia="Calibri" w:hAnsi="Times New Roman" w:cs="Times New Roman"/>
                <w:i/>
                <w:sz w:val="24"/>
                <w:szCs w:val="24"/>
              </w:rPr>
              <w:t>kėjas, duomenys</w:t>
            </w:r>
          </w:p>
        </w:tc>
        <w:tc>
          <w:tcPr>
            <w:tcW w:w="4678" w:type="dxa"/>
            <w:tcBorders>
              <w:top w:val="single" w:sz="4" w:space="0" w:color="auto"/>
              <w:left w:val="single" w:sz="4" w:space="0" w:color="auto"/>
              <w:bottom w:val="single" w:sz="4" w:space="0" w:color="auto"/>
              <w:right w:val="single" w:sz="4" w:space="0" w:color="auto"/>
            </w:tcBorders>
          </w:tcPr>
          <w:p w14:paraId="57A8B603" w14:textId="77777777" w:rsidR="00CE4D5D" w:rsidRPr="009727BE" w:rsidRDefault="00CE4D5D" w:rsidP="00AD1020">
            <w:pPr>
              <w:spacing w:after="0" w:line="240" w:lineRule="auto"/>
              <w:jc w:val="both"/>
              <w:rPr>
                <w:rFonts w:ascii="Times New Roman" w:hAnsi="Times New Roman" w:cs="Times New Roman"/>
                <w:i/>
                <w:iCs/>
                <w:sz w:val="24"/>
                <w:szCs w:val="24"/>
              </w:rPr>
            </w:pPr>
            <w:r w:rsidRPr="009727BE">
              <w:rPr>
                <w:rFonts w:ascii="Times New Roman" w:hAnsi="Times New Roman" w:cs="Times New Roman"/>
                <w:i/>
                <w:iCs/>
                <w:sz w:val="24"/>
                <w:szCs w:val="24"/>
              </w:rPr>
              <w:t>Būtina nurodyti:</w:t>
            </w:r>
          </w:p>
          <w:p w14:paraId="7E5B6335" w14:textId="77777777" w:rsidR="00CE4D5D" w:rsidRPr="009727BE" w:rsidRDefault="00CE4D5D" w:rsidP="00275E76">
            <w:pPr>
              <w:numPr>
                <w:ilvl w:val="0"/>
                <w:numId w:val="175"/>
              </w:numPr>
              <w:spacing w:after="0" w:line="240" w:lineRule="auto"/>
              <w:ind w:left="0" w:firstLine="0"/>
              <w:contextualSpacing/>
              <w:jc w:val="both"/>
              <w:rPr>
                <w:rFonts w:ascii="Times New Roman" w:hAnsi="Times New Roman" w:cs="Times New Roman"/>
                <w:i/>
                <w:iCs/>
                <w:sz w:val="24"/>
                <w:szCs w:val="24"/>
              </w:rPr>
            </w:pPr>
            <w:r w:rsidRPr="009727BE">
              <w:rPr>
                <w:rFonts w:ascii="Times New Roman" w:hAnsi="Times New Roman" w:cs="Times New Roman"/>
                <w:i/>
                <w:iCs/>
                <w:sz w:val="24"/>
                <w:szCs w:val="24"/>
              </w:rPr>
              <w:t>Vardas Pavardė;</w:t>
            </w:r>
          </w:p>
          <w:p w14:paraId="12F9EB75" w14:textId="77777777" w:rsidR="00CE4D5D" w:rsidRPr="009727BE" w:rsidRDefault="00CE4D5D" w:rsidP="00275E76">
            <w:pPr>
              <w:numPr>
                <w:ilvl w:val="0"/>
                <w:numId w:val="175"/>
              </w:numPr>
              <w:spacing w:after="0" w:line="240" w:lineRule="auto"/>
              <w:ind w:left="0" w:firstLine="0"/>
              <w:contextualSpacing/>
              <w:jc w:val="both"/>
              <w:rPr>
                <w:rFonts w:ascii="Times New Roman" w:hAnsi="Times New Roman" w:cs="Times New Roman"/>
                <w:sz w:val="24"/>
                <w:szCs w:val="24"/>
              </w:rPr>
            </w:pPr>
            <w:r w:rsidRPr="009727BE">
              <w:rPr>
                <w:rFonts w:ascii="Times New Roman" w:hAnsi="Times New Roman" w:cs="Times New Roman"/>
                <w:i/>
                <w:iCs/>
                <w:sz w:val="24"/>
                <w:szCs w:val="24"/>
              </w:rPr>
              <w:t>Vardas Pavardė;</w:t>
            </w:r>
          </w:p>
          <w:p w14:paraId="18CA9D15" w14:textId="77777777" w:rsidR="00CE4D5D" w:rsidRPr="009727BE" w:rsidRDefault="00CE4D5D" w:rsidP="00AD1020">
            <w:pPr>
              <w:spacing w:after="0" w:line="240" w:lineRule="auto"/>
              <w:contextualSpacing/>
              <w:jc w:val="both"/>
              <w:rPr>
                <w:rFonts w:ascii="Times New Roman" w:hAnsi="Times New Roman" w:cs="Times New Roman"/>
                <w:i/>
                <w:iCs/>
                <w:sz w:val="24"/>
                <w:szCs w:val="24"/>
              </w:rPr>
            </w:pPr>
          </w:p>
          <w:p w14:paraId="2FF8DD3C" w14:textId="77777777" w:rsidR="00CE4D5D" w:rsidRPr="009727BE" w:rsidRDefault="00CE4D5D" w:rsidP="00AD1020">
            <w:pPr>
              <w:spacing w:after="0" w:line="240" w:lineRule="auto"/>
              <w:contextualSpacing/>
              <w:jc w:val="both"/>
              <w:rPr>
                <w:rFonts w:ascii="Times New Roman" w:hAnsi="Times New Roman" w:cs="Times New Roman"/>
                <w:i/>
                <w:iCs/>
                <w:sz w:val="24"/>
                <w:szCs w:val="24"/>
              </w:rPr>
            </w:pPr>
          </w:p>
          <w:p w14:paraId="794C1FE2" w14:textId="77777777" w:rsidR="00CE4D5D" w:rsidRPr="009727BE" w:rsidRDefault="00CE4D5D" w:rsidP="00AD1020">
            <w:pPr>
              <w:spacing w:after="0" w:line="240" w:lineRule="auto"/>
              <w:contextualSpacing/>
              <w:jc w:val="both"/>
              <w:rPr>
                <w:rFonts w:ascii="Times New Roman" w:hAnsi="Times New Roman" w:cs="Times New Roman"/>
                <w:i/>
                <w:iCs/>
                <w:sz w:val="24"/>
                <w:szCs w:val="24"/>
              </w:rPr>
            </w:pPr>
          </w:p>
          <w:p w14:paraId="7870202D" w14:textId="77777777" w:rsidR="00CE4D5D" w:rsidRPr="009727BE" w:rsidRDefault="00CE4D5D" w:rsidP="00AD1020">
            <w:pPr>
              <w:spacing w:after="0" w:line="240" w:lineRule="auto"/>
              <w:contextualSpacing/>
              <w:jc w:val="both"/>
              <w:rPr>
                <w:rFonts w:ascii="Times New Roman" w:hAnsi="Times New Roman" w:cs="Times New Roman"/>
                <w:sz w:val="24"/>
                <w:szCs w:val="24"/>
              </w:rPr>
            </w:pPr>
          </w:p>
          <w:p w14:paraId="008F60F4" w14:textId="77777777" w:rsidR="00CE4D5D" w:rsidRPr="009727BE" w:rsidRDefault="00CE4D5D" w:rsidP="00275E76">
            <w:pPr>
              <w:numPr>
                <w:ilvl w:val="0"/>
                <w:numId w:val="175"/>
              </w:numPr>
              <w:spacing w:after="0" w:line="240" w:lineRule="auto"/>
              <w:ind w:left="0" w:firstLine="0"/>
              <w:contextualSpacing/>
              <w:jc w:val="both"/>
              <w:rPr>
                <w:rFonts w:ascii="Times New Roman" w:hAnsi="Times New Roman" w:cs="Times New Roman"/>
                <w:color w:val="FF0000"/>
                <w:sz w:val="24"/>
                <w:szCs w:val="24"/>
              </w:rPr>
            </w:pPr>
            <w:r w:rsidRPr="009727BE">
              <w:rPr>
                <w:rFonts w:ascii="Times New Roman" w:hAnsi="Times New Roman" w:cs="Times New Roman"/>
                <w:i/>
                <w:iCs/>
                <w:sz w:val="24"/>
                <w:szCs w:val="24"/>
              </w:rPr>
              <w:t>Vardas Pavardė.</w:t>
            </w:r>
          </w:p>
        </w:tc>
      </w:tr>
      <w:tr w:rsidR="00CE4D5D" w:rsidRPr="009727BE" w14:paraId="6DABB2F8" w14:textId="77777777" w:rsidTr="00AD1020">
        <w:tc>
          <w:tcPr>
            <w:tcW w:w="5557" w:type="dxa"/>
            <w:tcBorders>
              <w:top w:val="single" w:sz="4" w:space="0" w:color="auto"/>
              <w:left w:val="single" w:sz="4" w:space="0" w:color="auto"/>
              <w:bottom w:val="single" w:sz="4" w:space="0" w:color="auto"/>
              <w:right w:val="single" w:sz="4" w:space="0" w:color="auto"/>
            </w:tcBorders>
          </w:tcPr>
          <w:p w14:paraId="3436FEF4" w14:textId="77777777" w:rsidR="00CE4D5D" w:rsidRPr="009727BE" w:rsidRDefault="00CE4D5D" w:rsidP="00AD1020">
            <w:pPr>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lastRenderedPageBreak/>
              <w:t>1.5. Asmens, įgalioto bendrauti su perkančiąja organizacija, pareigos, vardas, pavardė ir kontaktinė informacija (tel., el. p. adresas)</w:t>
            </w:r>
          </w:p>
        </w:tc>
        <w:tc>
          <w:tcPr>
            <w:tcW w:w="4678" w:type="dxa"/>
            <w:tcBorders>
              <w:top w:val="single" w:sz="4" w:space="0" w:color="auto"/>
              <w:left w:val="single" w:sz="4" w:space="0" w:color="auto"/>
              <w:bottom w:val="single" w:sz="4" w:space="0" w:color="auto"/>
              <w:right w:val="single" w:sz="4" w:space="0" w:color="auto"/>
            </w:tcBorders>
          </w:tcPr>
          <w:p w14:paraId="3CDFB83C" w14:textId="77777777" w:rsidR="00CE4D5D" w:rsidRPr="009727BE" w:rsidRDefault="00CE4D5D" w:rsidP="00AD1020">
            <w:pPr>
              <w:spacing w:after="0" w:line="240" w:lineRule="auto"/>
              <w:jc w:val="both"/>
              <w:rPr>
                <w:rFonts w:ascii="Times New Roman" w:hAnsi="Times New Roman" w:cs="Times New Roman"/>
                <w:sz w:val="24"/>
                <w:szCs w:val="24"/>
              </w:rPr>
            </w:pPr>
          </w:p>
        </w:tc>
      </w:tr>
    </w:tbl>
    <w:p w14:paraId="4D8BAE52" w14:textId="77777777" w:rsidR="00905010" w:rsidRPr="009727BE" w:rsidRDefault="00905010" w:rsidP="00CE4D5D">
      <w:pPr>
        <w:jc w:val="center"/>
        <w:rPr>
          <w:rFonts w:ascii="Times New Roman" w:hAnsi="Times New Roman" w:cs="Times New Roman"/>
          <w:b/>
          <w:bCs/>
          <w:sz w:val="24"/>
          <w:szCs w:val="24"/>
        </w:rPr>
      </w:pPr>
    </w:p>
    <w:p w14:paraId="6EFDBC17" w14:textId="02B1CB96" w:rsidR="00CE4D5D" w:rsidRPr="009727BE" w:rsidRDefault="00CE4D5D" w:rsidP="00CE4D5D">
      <w:pPr>
        <w:jc w:val="center"/>
        <w:rPr>
          <w:rFonts w:ascii="Times New Roman" w:hAnsi="Times New Roman" w:cs="Times New Roman"/>
          <w:b/>
          <w:bCs/>
          <w:sz w:val="24"/>
          <w:szCs w:val="24"/>
        </w:rPr>
      </w:pPr>
      <w:r w:rsidRPr="009727BE">
        <w:rPr>
          <w:rFonts w:ascii="Times New Roman" w:hAnsi="Times New Roman" w:cs="Times New Roman"/>
          <w:b/>
          <w:bCs/>
          <w:sz w:val="24"/>
          <w:szCs w:val="24"/>
        </w:rPr>
        <w:t>2. INFORMACIJA APIE ŪKIOS SUBJEKTUS, SUBT</w:t>
      </w:r>
      <w:r w:rsidR="00E33DA8" w:rsidRPr="009727BE">
        <w:rPr>
          <w:rFonts w:ascii="Times New Roman" w:hAnsi="Times New Roman" w:cs="Times New Roman"/>
          <w:b/>
          <w:bCs/>
          <w:sz w:val="24"/>
          <w:szCs w:val="24"/>
        </w:rPr>
        <w:t>EI</w:t>
      </w:r>
      <w:r w:rsidRPr="009727BE">
        <w:rPr>
          <w:rFonts w:ascii="Times New Roman" w:hAnsi="Times New Roman" w:cs="Times New Roman"/>
          <w:b/>
          <w:bCs/>
          <w:sz w:val="24"/>
          <w:szCs w:val="24"/>
        </w:rPr>
        <w:t>KĖJUS IR KVAZISUBT</w:t>
      </w:r>
      <w:r w:rsidR="00E33DA8" w:rsidRPr="009727BE">
        <w:rPr>
          <w:rFonts w:ascii="Times New Roman" w:hAnsi="Times New Roman" w:cs="Times New Roman"/>
          <w:b/>
          <w:bCs/>
          <w:sz w:val="24"/>
          <w:szCs w:val="24"/>
        </w:rPr>
        <w:t>EI</w:t>
      </w:r>
      <w:r w:rsidRPr="009727BE">
        <w:rPr>
          <w:rFonts w:ascii="Times New Roman" w:hAnsi="Times New Roman" w:cs="Times New Roman"/>
          <w:b/>
          <w:bCs/>
          <w:sz w:val="24"/>
          <w:szCs w:val="24"/>
        </w:rPr>
        <w:t>KĖJUS</w:t>
      </w:r>
    </w:p>
    <w:p w14:paraId="1725C30E" w14:textId="5BEEF1F5" w:rsidR="00CE4D5D" w:rsidRPr="009727BE" w:rsidRDefault="00CE4D5D" w:rsidP="00CE4D5D">
      <w:pPr>
        <w:spacing w:after="0" w:line="240" w:lineRule="auto"/>
        <w:jc w:val="both"/>
        <w:rPr>
          <w:rFonts w:ascii="Times New Roman" w:eastAsia="Calibri" w:hAnsi="Times New Roman" w:cs="Times New Roman"/>
          <w:sz w:val="24"/>
          <w:szCs w:val="24"/>
        </w:rPr>
      </w:pPr>
      <w:r w:rsidRPr="009727BE">
        <w:rPr>
          <w:rFonts w:ascii="Times New Roman" w:hAnsi="Times New Roman" w:cs="Times New Roman"/>
          <w:sz w:val="24"/>
          <w:szCs w:val="24"/>
        </w:rPr>
        <w:t xml:space="preserve">2.1. </w:t>
      </w:r>
      <w:r w:rsidRPr="009727BE">
        <w:rPr>
          <w:rFonts w:ascii="Times New Roman" w:eastAsia="Calibri" w:hAnsi="Times New Roman" w:cs="Times New Roman"/>
          <w:sz w:val="24"/>
          <w:szCs w:val="24"/>
        </w:rPr>
        <w:t xml:space="preserve">Ūkio subjektai, </w:t>
      </w:r>
      <w:r w:rsidRPr="009727BE">
        <w:rPr>
          <w:rFonts w:ascii="Times New Roman" w:eastAsia="Calibri" w:hAnsi="Times New Roman" w:cs="Times New Roman"/>
          <w:b/>
          <w:sz w:val="24"/>
          <w:szCs w:val="24"/>
          <w:u w:val="single"/>
        </w:rPr>
        <w:t>kurių pajėgumais t</w:t>
      </w:r>
      <w:r w:rsidR="00E33DA8" w:rsidRPr="009727BE">
        <w:rPr>
          <w:rFonts w:ascii="Times New Roman" w:eastAsia="Calibri" w:hAnsi="Times New Roman" w:cs="Times New Roman"/>
          <w:b/>
          <w:sz w:val="24"/>
          <w:szCs w:val="24"/>
          <w:u w:val="single"/>
        </w:rPr>
        <w:t>ei</w:t>
      </w:r>
      <w:r w:rsidRPr="009727BE">
        <w:rPr>
          <w:rFonts w:ascii="Times New Roman" w:eastAsia="Calibri" w:hAnsi="Times New Roman" w:cs="Times New Roman"/>
          <w:b/>
          <w:sz w:val="24"/>
          <w:szCs w:val="24"/>
          <w:u w:val="single"/>
        </w:rPr>
        <w:t>kėjas remiasi</w:t>
      </w:r>
      <w:r w:rsidRPr="009727BE">
        <w:rPr>
          <w:rFonts w:ascii="Times New Roman" w:eastAsia="Calibri" w:hAnsi="Times New Roman" w:cs="Times New Roman"/>
          <w:sz w:val="24"/>
          <w:szCs w:val="24"/>
        </w:rPr>
        <w:t>, kad atitiktų techninio ir (arba) profesinio pajėgumo reikalavimus:</w:t>
      </w:r>
    </w:p>
    <w:p w14:paraId="1EB8BDF0" w14:textId="77777777" w:rsidR="00CE4D5D" w:rsidRPr="009727BE" w:rsidRDefault="00CE4D5D" w:rsidP="00CE4D5D">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CE4D5D" w:rsidRPr="009727BE" w14:paraId="2EE52063" w14:textId="77777777" w:rsidTr="00D20A77">
        <w:tc>
          <w:tcPr>
            <w:tcW w:w="560" w:type="dxa"/>
            <w:shd w:val="clear" w:color="auto" w:fill="E8E8E8" w:themeFill="background2"/>
          </w:tcPr>
          <w:p w14:paraId="305B6F77" w14:textId="77777777" w:rsidR="00CE4D5D" w:rsidRPr="009727BE" w:rsidRDefault="00CE4D5D" w:rsidP="00AD1020">
            <w:pPr>
              <w:jc w:val="center"/>
              <w:rPr>
                <w:sz w:val="24"/>
                <w:szCs w:val="24"/>
              </w:rPr>
            </w:pPr>
            <w:r w:rsidRPr="009727BE">
              <w:rPr>
                <w:sz w:val="24"/>
                <w:szCs w:val="24"/>
              </w:rPr>
              <w:t>Eil. Nr.</w:t>
            </w:r>
          </w:p>
        </w:tc>
        <w:tc>
          <w:tcPr>
            <w:tcW w:w="4543" w:type="dxa"/>
            <w:shd w:val="clear" w:color="auto" w:fill="E8E8E8" w:themeFill="background2"/>
          </w:tcPr>
          <w:p w14:paraId="3ECFE273" w14:textId="77777777" w:rsidR="00CE4D5D" w:rsidRPr="009727BE" w:rsidRDefault="00CE4D5D" w:rsidP="00AD1020">
            <w:pPr>
              <w:jc w:val="center"/>
              <w:rPr>
                <w:sz w:val="24"/>
                <w:szCs w:val="24"/>
              </w:rPr>
            </w:pPr>
            <w:r w:rsidRPr="009727BE">
              <w:rPr>
                <w:sz w:val="24"/>
                <w:szCs w:val="24"/>
              </w:rPr>
              <w:t>Ūkio subjekto vardas, pavardė arba pavadinimas</w:t>
            </w:r>
          </w:p>
          <w:p w14:paraId="482F34C9" w14:textId="77777777" w:rsidR="00CE4D5D" w:rsidRPr="009727BE" w:rsidRDefault="00CE4D5D" w:rsidP="00AD1020">
            <w:pPr>
              <w:jc w:val="right"/>
              <w:rPr>
                <w:sz w:val="24"/>
                <w:szCs w:val="24"/>
              </w:rPr>
            </w:pPr>
          </w:p>
        </w:tc>
        <w:tc>
          <w:tcPr>
            <w:tcW w:w="5240" w:type="dxa"/>
            <w:shd w:val="clear" w:color="auto" w:fill="E8E8E8" w:themeFill="background2"/>
          </w:tcPr>
          <w:p w14:paraId="5608E925" w14:textId="77777777" w:rsidR="00CE4D5D" w:rsidRPr="009727BE" w:rsidRDefault="00CE4D5D" w:rsidP="00AD1020">
            <w:pPr>
              <w:jc w:val="center"/>
              <w:rPr>
                <w:sz w:val="24"/>
                <w:szCs w:val="24"/>
              </w:rPr>
            </w:pPr>
            <w:r w:rsidRPr="009727BE">
              <w:rPr>
                <w:sz w:val="24"/>
                <w:szCs w:val="24"/>
              </w:rPr>
              <w:t>Pirkimo sutarties objekto dalies, perduodamos vykdyti ūkio subjektui, aprašymas ir perduodamų įsipareigojimų dalis (procentais) nuo pasiūlymo kainos su PVM</w:t>
            </w:r>
          </w:p>
        </w:tc>
      </w:tr>
      <w:tr w:rsidR="00CE4D5D" w:rsidRPr="009727BE" w14:paraId="60CCD955" w14:textId="77777777" w:rsidTr="00AD1020">
        <w:tc>
          <w:tcPr>
            <w:tcW w:w="560" w:type="dxa"/>
          </w:tcPr>
          <w:p w14:paraId="271837AE" w14:textId="77777777" w:rsidR="00CE4D5D" w:rsidRPr="009727BE" w:rsidRDefault="00CE4D5D" w:rsidP="00AD1020">
            <w:pPr>
              <w:jc w:val="center"/>
              <w:rPr>
                <w:i/>
                <w:sz w:val="24"/>
                <w:szCs w:val="24"/>
              </w:rPr>
            </w:pPr>
            <w:r w:rsidRPr="009727BE">
              <w:rPr>
                <w:i/>
                <w:sz w:val="24"/>
                <w:szCs w:val="24"/>
              </w:rPr>
              <w:t>1</w:t>
            </w:r>
          </w:p>
        </w:tc>
        <w:tc>
          <w:tcPr>
            <w:tcW w:w="4543" w:type="dxa"/>
          </w:tcPr>
          <w:p w14:paraId="671CCD26" w14:textId="77777777" w:rsidR="00CE4D5D" w:rsidRPr="009727BE" w:rsidRDefault="00CE4D5D" w:rsidP="00AD1020">
            <w:pPr>
              <w:jc w:val="center"/>
              <w:rPr>
                <w:i/>
                <w:sz w:val="24"/>
                <w:szCs w:val="24"/>
              </w:rPr>
            </w:pPr>
            <w:r w:rsidRPr="009727BE">
              <w:rPr>
                <w:i/>
                <w:sz w:val="24"/>
                <w:szCs w:val="24"/>
              </w:rPr>
              <w:t>2</w:t>
            </w:r>
          </w:p>
        </w:tc>
        <w:tc>
          <w:tcPr>
            <w:tcW w:w="5240" w:type="dxa"/>
          </w:tcPr>
          <w:p w14:paraId="56F71AD2" w14:textId="77777777" w:rsidR="00CE4D5D" w:rsidRPr="009727BE" w:rsidRDefault="00CE4D5D" w:rsidP="00AD1020">
            <w:pPr>
              <w:jc w:val="center"/>
              <w:rPr>
                <w:i/>
                <w:sz w:val="24"/>
                <w:szCs w:val="24"/>
              </w:rPr>
            </w:pPr>
            <w:r w:rsidRPr="009727BE">
              <w:rPr>
                <w:i/>
                <w:sz w:val="24"/>
                <w:szCs w:val="24"/>
              </w:rPr>
              <w:t>3</w:t>
            </w:r>
          </w:p>
        </w:tc>
      </w:tr>
      <w:tr w:rsidR="00CE4D5D" w:rsidRPr="009727BE" w14:paraId="0AD7CA12" w14:textId="77777777" w:rsidTr="00AD1020">
        <w:tc>
          <w:tcPr>
            <w:tcW w:w="560" w:type="dxa"/>
          </w:tcPr>
          <w:p w14:paraId="2DBA7310" w14:textId="77777777" w:rsidR="00CE4D5D" w:rsidRPr="009727BE" w:rsidRDefault="00CE4D5D" w:rsidP="00AD1020">
            <w:pPr>
              <w:jc w:val="center"/>
              <w:rPr>
                <w:sz w:val="24"/>
                <w:szCs w:val="24"/>
              </w:rPr>
            </w:pPr>
            <w:r w:rsidRPr="009727BE">
              <w:rPr>
                <w:sz w:val="24"/>
                <w:szCs w:val="24"/>
              </w:rPr>
              <w:t>1.</w:t>
            </w:r>
          </w:p>
        </w:tc>
        <w:tc>
          <w:tcPr>
            <w:tcW w:w="4543" w:type="dxa"/>
          </w:tcPr>
          <w:p w14:paraId="64DCF6D7" w14:textId="77777777" w:rsidR="00CE4D5D" w:rsidRPr="009727BE" w:rsidRDefault="00CE4D5D" w:rsidP="00AD1020">
            <w:pPr>
              <w:jc w:val="both"/>
              <w:rPr>
                <w:sz w:val="24"/>
                <w:szCs w:val="24"/>
              </w:rPr>
            </w:pPr>
          </w:p>
        </w:tc>
        <w:tc>
          <w:tcPr>
            <w:tcW w:w="5240" w:type="dxa"/>
          </w:tcPr>
          <w:p w14:paraId="0BF681A2" w14:textId="77777777" w:rsidR="00CE4D5D" w:rsidRPr="009727BE" w:rsidRDefault="00CE4D5D" w:rsidP="00AD1020">
            <w:pPr>
              <w:jc w:val="both"/>
              <w:rPr>
                <w:sz w:val="24"/>
                <w:szCs w:val="24"/>
              </w:rPr>
            </w:pPr>
          </w:p>
        </w:tc>
      </w:tr>
    </w:tbl>
    <w:p w14:paraId="136FBA15" w14:textId="77777777" w:rsidR="00CE4D5D" w:rsidRPr="009727BE" w:rsidRDefault="00CE4D5D" w:rsidP="00CE4D5D">
      <w:pPr>
        <w:spacing w:after="0" w:line="240" w:lineRule="auto"/>
        <w:jc w:val="both"/>
        <w:rPr>
          <w:rFonts w:ascii="Times New Roman" w:hAnsi="Times New Roman" w:cs="Times New Roman"/>
          <w:sz w:val="24"/>
          <w:szCs w:val="24"/>
        </w:rPr>
      </w:pPr>
    </w:p>
    <w:p w14:paraId="40426B2E" w14:textId="29401293" w:rsidR="00CE4D5D" w:rsidRPr="009727BE" w:rsidRDefault="00CE4D5D" w:rsidP="00CE4D5D">
      <w:pPr>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 xml:space="preserve">2.2. </w:t>
      </w:r>
      <w:r w:rsidRPr="009727BE">
        <w:rPr>
          <w:rFonts w:ascii="Times New Roman" w:hAnsi="Times New Roman" w:cs="Times New Roman"/>
          <w:bCs/>
          <w:sz w:val="24"/>
          <w:szCs w:val="24"/>
        </w:rPr>
        <w:t>Kvazisubt</w:t>
      </w:r>
      <w:r w:rsidR="00E33DA8" w:rsidRPr="009727BE">
        <w:rPr>
          <w:rFonts w:ascii="Times New Roman" w:hAnsi="Times New Roman" w:cs="Times New Roman"/>
          <w:bCs/>
          <w:sz w:val="24"/>
          <w:szCs w:val="24"/>
        </w:rPr>
        <w:t>ei</w:t>
      </w:r>
      <w:r w:rsidRPr="009727BE">
        <w:rPr>
          <w:rFonts w:ascii="Times New Roman" w:hAnsi="Times New Roman" w:cs="Times New Roman"/>
          <w:bCs/>
          <w:sz w:val="24"/>
          <w:szCs w:val="24"/>
        </w:rPr>
        <w:t xml:space="preserve">kėjai – </w:t>
      </w:r>
      <w:r w:rsidRPr="009727BE">
        <w:rPr>
          <w:rFonts w:ascii="Times New Roman" w:eastAsia="Calibri" w:hAnsi="Times New Roman" w:cs="Times New Roman"/>
          <w:sz w:val="24"/>
          <w:szCs w:val="24"/>
        </w:rPr>
        <w:t>subt</w:t>
      </w:r>
      <w:r w:rsidR="00523593"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kėjai, </w:t>
      </w:r>
      <w:r w:rsidRPr="009727BE">
        <w:rPr>
          <w:rFonts w:ascii="Times New Roman" w:eastAsia="Calibri" w:hAnsi="Times New Roman" w:cs="Times New Roman"/>
          <w:b/>
          <w:bCs/>
          <w:sz w:val="24"/>
          <w:szCs w:val="24"/>
          <w:u w:val="single"/>
        </w:rPr>
        <w:t>kurių kvalifikacija t</w:t>
      </w:r>
      <w:r w:rsidR="0073732E" w:rsidRPr="009727BE">
        <w:rPr>
          <w:rFonts w:ascii="Times New Roman" w:eastAsia="Calibri" w:hAnsi="Times New Roman" w:cs="Times New Roman"/>
          <w:b/>
          <w:bCs/>
          <w:sz w:val="24"/>
          <w:szCs w:val="24"/>
          <w:u w:val="single"/>
        </w:rPr>
        <w:t>ei</w:t>
      </w:r>
      <w:r w:rsidRPr="009727BE">
        <w:rPr>
          <w:rFonts w:ascii="Times New Roman" w:eastAsia="Calibri" w:hAnsi="Times New Roman" w:cs="Times New Roman"/>
          <w:b/>
          <w:bCs/>
          <w:sz w:val="24"/>
          <w:szCs w:val="24"/>
          <w:u w:val="single"/>
        </w:rPr>
        <w:t>kėjas remiasi</w:t>
      </w:r>
      <w:r w:rsidRPr="009727BE">
        <w:rPr>
          <w:rFonts w:ascii="Times New Roman" w:eastAsia="Calibri" w:hAnsi="Times New Roman" w:cs="Times New Roman"/>
          <w:sz w:val="24"/>
          <w:szCs w:val="24"/>
        </w:rPr>
        <w:t xml:space="preserve">, </w:t>
      </w:r>
      <w:r w:rsidRPr="009727BE">
        <w:rPr>
          <w:rFonts w:ascii="Times New Roman" w:hAnsi="Times New Roman" w:cs="Times New Roman"/>
          <w:sz w:val="24"/>
          <w:szCs w:val="24"/>
        </w:rPr>
        <w:t>ir kurie pasiūlymo teikimo metu dar nėra t</w:t>
      </w:r>
      <w:r w:rsidR="00523593" w:rsidRPr="009727BE">
        <w:rPr>
          <w:rFonts w:ascii="Times New Roman" w:hAnsi="Times New Roman" w:cs="Times New Roman"/>
          <w:sz w:val="24"/>
          <w:szCs w:val="24"/>
        </w:rPr>
        <w:t>ei</w:t>
      </w:r>
      <w:r w:rsidRPr="009727BE">
        <w:rPr>
          <w:rFonts w:ascii="Times New Roman" w:hAnsi="Times New Roman" w:cs="Times New Roman"/>
          <w:sz w:val="24"/>
          <w:szCs w:val="24"/>
        </w:rPr>
        <w:t>kėjo, ūkio subjekto, kurio pajėgumais t</w:t>
      </w:r>
      <w:r w:rsidR="00E33DA8" w:rsidRPr="009727BE">
        <w:rPr>
          <w:rFonts w:ascii="Times New Roman" w:hAnsi="Times New Roman" w:cs="Times New Roman"/>
          <w:sz w:val="24"/>
          <w:szCs w:val="24"/>
        </w:rPr>
        <w:t>ei</w:t>
      </w:r>
      <w:r w:rsidRPr="009727BE">
        <w:rPr>
          <w:rFonts w:ascii="Times New Roman" w:hAnsi="Times New Roman" w:cs="Times New Roman"/>
          <w:sz w:val="24"/>
          <w:szCs w:val="24"/>
        </w:rPr>
        <w:t>kėjas remiasi, ar subt</w:t>
      </w:r>
      <w:r w:rsidR="00523593" w:rsidRPr="009727BE">
        <w:rPr>
          <w:rFonts w:ascii="Times New Roman" w:hAnsi="Times New Roman" w:cs="Times New Roman"/>
          <w:sz w:val="24"/>
          <w:szCs w:val="24"/>
        </w:rPr>
        <w:t>ei</w:t>
      </w:r>
      <w:r w:rsidRPr="009727BE">
        <w:rPr>
          <w:rFonts w:ascii="Times New Roman" w:hAnsi="Times New Roman" w:cs="Times New Roman"/>
          <w:sz w:val="24"/>
          <w:szCs w:val="24"/>
        </w:rPr>
        <w:t>kėjo darbuotojai, tačiau juos ketinama įdarbinti, jei pasiūlymas bus pripažintas laimėjusiu:</w:t>
      </w:r>
    </w:p>
    <w:p w14:paraId="4F169C5A" w14:textId="77777777" w:rsidR="00CE4D5D" w:rsidRPr="009727BE" w:rsidRDefault="00CE4D5D" w:rsidP="00CE4D5D">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CE4D5D" w:rsidRPr="009727BE" w14:paraId="114133E9" w14:textId="77777777" w:rsidTr="00D20A77">
        <w:tc>
          <w:tcPr>
            <w:tcW w:w="560" w:type="dxa"/>
            <w:shd w:val="clear" w:color="auto" w:fill="E8E8E8" w:themeFill="background2"/>
          </w:tcPr>
          <w:p w14:paraId="3178FDF7" w14:textId="77777777" w:rsidR="00CE4D5D" w:rsidRPr="009727BE" w:rsidRDefault="00CE4D5D" w:rsidP="00AD1020">
            <w:pPr>
              <w:jc w:val="center"/>
              <w:rPr>
                <w:sz w:val="24"/>
                <w:szCs w:val="24"/>
              </w:rPr>
            </w:pPr>
            <w:r w:rsidRPr="009727BE">
              <w:rPr>
                <w:sz w:val="24"/>
                <w:szCs w:val="24"/>
              </w:rPr>
              <w:t>Eil. Nr.</w:t>
            </w:r>
          </w:p>
        </w:tc>
        <w:tc>
          <w:tcPr>
            <w:tcW w:w="4543" w:type="dxa"/>
            <w:shd w:val="clear" w:color="auto" w:fill="E8E8E8" w:themeFill="background2"/>
          </w:tcPr>
          <w:p w14:paraId="09B3BB55" w14:textId="3375A7CD" w:rsidR="00CE4D5D" w:rsidRPr="009727BE" w:rsidRDefault="00CE4D5D" w:rsidP="00AD1020">
            <w:pPr>
              <w:jc w:val="center"/>
              <w:rPr>
                <w:sz w:val="24"/>
                <w:szCs w:val="24"/>
              </w:rPr>
            </w:pPr>
            <w:r w:rsidRPr="009727BE">
              <w:rPr>
                <w:sz w:val="24"/>
                <w:szCs w:val="24"/>
              </w:rPr>
              <w:t>Kvazisubt</w:t>
            </w:r>
            <w:r w:rsidR="00E33DA8" w:rsidRPr="009727BE">
              <w:rPr>
                <w:sz w:val="24"/>
                <w:szCs w:val="24"/>
              </w:rPr>
              <w:t>ei</w:t>
            </w:r>
            <w:r w:rsidRPr="009727BE">
              <w:rPr>
                <w:sz w:val="24"/>
                <w:szCs w:val="24"/>
              </w:rPr>
              <w:t xml:space="preserve">kėjo vardas ir pavardė </w:t>
            </w:r>
          </w:p>
        </w:tc>
        <w:tc>
          <w:tcPr>
            <w:tcW w:w="5240" w:type="dxa"/>
            <w:shd w:val="clear" w:color="auto" w:fill="E8E8E8" w:themeFill="background2"/>
          </w:tcPr>
          <w:p w14:paraId="4F26741C" w14:textId="1829693A" w:rsidR="00CE4D5D" w:rsidRPr="009727BE" w:rsidRDefault="00CF3A9B" w:rsidP="00AD1020">
            <w:pPr>
              <w:jc w:val="center"/>
              <w:rPr>
                <w:sz w:val="24"/>
                <w:szCs w:val="24"/>
              </w:rPr>
            </w:pPr>
            <w:r w:rsidRPr="009727BE">
              <w:rPr>
                <w:sz w:val="24"/>
                <w:szCs w:val="24"/>
              </w:rPr>
              <w:t>Funkcijų,</w:t>
            </w:r>
            <w:r w:rsidRPr="009727BE" w:rsidDel="007D446C">
              <w:rPr>
                <w:sz w:val="24"/>
                <w:szCs w:val="24"/>
              </w:rPr>
              <w:t xml:space="preserve"> </w:t>
            </w:r>
            <w:r w:rsidRPr="009727BE">
              <w:rPr>
                <w:sz w:val="24"/>
                <w:szCs w:val="24"/>
              </w:rPr>
              <w:t>perduodamų vykdyti kvazisubt</w:t>
            </w:r>
            <w:r w:rsidR="00E33DA8" w:rsidRPr="009727BE">
              <w:rPr>
                <w:sz w:val="24"/>
                <w:szCs w:val="24"/>
              </w:rPr>
              <w:t>ei</w:t>
            </w:r>
            <w:r w:rsidRPr="009727BE">
              <w:rPr>
                <w:sz w:val="24"/>
                <w:szCs w:val="24"/>
              </w:rPr>
              <w:t>kėjui, aprašymas</w:t>
            </w:r>
          </w:p>
        </w:tc>
      </w:tr>
      <w:tr w:rsidR="00CE4D5D" w:rsidRPr="009727BE" w14:paraId="13697556" w14:textId="77777777" w:rsidTr="00AD1020">
        <w:tc>
          <w:tcPr>
            <w:tcW w:w="560" w:type="dxa"/>
          </w:tcPr>
          <w:p w14:paraId="0D712E0A" w14:textId="77777777" w:rsidR="00CE4D5D" w:rsidRPr="009727BE" w:rsidRDefault="00CE4D5D" w:rsidP="00AD1020">
            <w:pPr>
              <w:jc w:val="center"/>
              <w:rPr>
                <w:i/>
                <w:sz w:val="24"/>
                <w:szCs w:val="24"/>
              </w:rPr>
            </w:pPr>
            <w:r w:rsidRPr="009727BE">
              <w:rPr>
                <w:i/>
                <w:sz w:val="24"/>
                <w:szCs w:val="24"/>
              </w:rPr>
              <w:t>1</w:t>
            </w:r>
          </w:p>
        </w:tc>
        <w:tc>
          <w:tcPr>
            <w:tcW w:w="4543" w:type="dxa"/>
          </w:tcPr>
          <w:p w14:paraId="49FFF88B" w14:textId="77777777" w:rsidR="00CE4D5D" w:rsidRPr="009727BE" w:rsidRDefault="00CE4D5D" w:rsidP="00AD1020">
            <w:pPr>
              <w:jc w:val="center"/>
              <w:rPr>
                <w:i/>
                <w:sz w:val="24"/>
                <w:szCs w:val="24"/>
              </w:rPr>
            </w:pPr>
            <w:r w:rsidRPr="009727BE">
              <w:rPr>
                <w:i/>
                <w:sz w:val="24"/>
                <w:szCs w:val="24"/>
              </w:rPr>
              <w:t>2</w:t>
            </w:r>
          </w:p>
        </w:tc>
        <w:tc>
          <w:tcPr>
            <w:tcW w:w="5240" w:type="dxa"/>
          </w:tcPr>
          <w:p w14:paraId="7BEECE33" w14:textId="77777777" w:rsidR="00CE4D5D" w:rsidRPr="009727BE" w:rsidRDefault="00CE4D5D" w:rsidP="00AD1020">
            <w:pPr>
              <w:jc w:val="center"/>
              <w:rPr>
                <w:i/>
                <w:sz w:val="24"/>
                <w:szCs w:val="24"/>
              </w:rPr>
            </w:pPr>
            <w:r w:rsidRPr="009727BE">
              <w:rPr>
                <w:i/>
                <w:sz w:val="24"/>
                <w:szCs w:val="24"/>
              </w:rPr>
              <w:t>3</w:t>
            </w:r>
          </w:p>
        </w:tc>
      </w:tr>
      <w:tr w:rsidR="00CE4D5D" w:rsidRPr="009727BE" w14:paraId="4CC27C00" w14:textId="77777777" w:rsidTr="00AD1020">
        <w:tc>
          <w:tcPr>
            <w:tcW w:w="560" w:type="dxa"/>
          </w:tcPr>
          <w:p w14:paraId="4FC732FE" w14:textId="77777777" w:rsidR="00CE4D5D" w:rsidRPr="009727BE" w:rsidRDefault="00CE4D5D" w:rsidP="00AD1020">
            <w:pPr>
              <w:jc w:val="center"/>
              <w:rPr>
                <w:sz w:val="24"/>
                <w:szCs w:val="24"/>
              </w:rPr>
            </w:pPr>
            <w:r w:rsidRPr="009727BE">
              <w:rPr>
                <w:sz w:val="24"/>
                <w:szCs w:val="24"/>
              </w:rPr>
              <w:t>1.</w:t>
            </w:r>
          </w:p>
        </w:tc>
        <w:tc>
          <w:tcPr>
            <w:tcW w:w="4543" w:type="dxa"/>
          </w:tcPr>
          <w:p w14:paraId="27FC1071" w14:textId="77777777" w:rsidR="00CE4D5D" w:rsidRPr="009727BE" w:rsidRDefault="00CE4D5D" w:rsidP="00AD1020">
            <w:pPr>
              <w:jc w:val="both"/>
              <w:rPr>
                <w:sz w:val="24"/>
                <w:szCs w:val="24"/>
              </w:rPr>
            </w:pPr>
          </w:p>
        </w:tc>
        <w:tc>
          <w:tcPr>
            <w:tcW w:w="5240" w:type="dxa"/>
          </w:tcPr>
          <w:p w14:paraId="0C0F948C" w14:textId="77777777" w:rsidR="00CE4D5D" w:rsidRPr="009727BE" w:rsidRDefault="00CE4D5D" w:rsidP="00AD1020">
            <w:pPr>
              <w:jc w:val="both"/>
              <w:rPr>
                <w:sz w:val="24"/>
                <w:szCs w:val="24"/>
              </w:rPr>
            </w:pPr>
          </w:p>
        </w:tc>
      </w:tr>
    </w:tbl>
    <w:p w14:paraId="5C1BEE3B" w14:textId="77777777" w:rsidR="00CE4D5D" w:rsidRPr="009727BE" w:rsidRDefault="00CE4D5D" w:rsidP="00CE4D5D">
      <w:pPr>
        <w:spacing w:after="0" w:line="240" w:lineRule="auto"/>
        <w:jc w:val="both"/>
        <w:rPr>
          <w:rFonts w:ascii="Times New Roman" w:eastAsia="Calibri" w:hAnsi="Times New Roman" w:cs="Times New Roman"/>
          <w:sz w:val="24"/>
          <w:szCs w:val="24"/>
        </w:rPr>
      </w:pPr>
    </w:p>
    <w:p w14:paraId="368F2C4B" w14:textId="08C74FC3" w:rsidR="00CE4D5D" w:rsidRPr="009727BE" w:rsidRDefault="00CE4D5D" w:rsidP="00CE4D5D">
      <w:pPr>
        <w:spacing w:after="0" w:line="240" w:lineRule="auto"/>
        <w:jc w:val="both"/>
        <w:rPr>
          <w:rFonts w:ascii="Times New Roman" w:hAnsi="Times New Roman" w:cs="Times New Roman"/>
          <w:sz w:val="24"/>
          <w:szCs w:val="24"/>
        </w:rPr>
      </w:pPr>
      <w:r w:rsidRPr="009727BE">
        <w:rPr>
          <w:rFonts w:ascii="Times New Roman" w:eastAsia="Calibri" w:hAnsi="Times New Roman" w:cs="Times New Roman"/>
          <w:sz w:val="24"/>
          <w:szCs w:val="24"/>
        </w:rPr>
        <w:t>2.3. Subt</w:t>
      </w:r>
      <w:r w:rsidR="00E33DA8"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kėjai, </w:t>
      </w:r>
      <w:r w:rsidRPr="009727BE">
        <w:rPr>
          <w:rFonts w:ascii="Times New Roman" w:eastAsia="Calibri" w:hAnsi="Times New Roman" w:cs="Times New Roman"/>
          <w:b/>
          <w:sz w:val="24"/>
          <w:szCs w:val="24"/>
          <w:u w:val="single"/>
        </w:rPr>
        <w:t>kurių pajėgumais t</w:t>
      </w:r>
      <w:r w:rsidR="00E33DA8" w:rsidRPr="009727BE">
        <w:rPr>
          <w:rFonts w:ascii="Times New Roman" w:eastAsia="Calibri" w:hAnsi="Times New Roman" w:cs="Times New Roman"/>
          <w:b/>
          <w:sz w:val="24"/>
          <w:szCs w:val="24"/>
          <w:u w:val="single"/>
        </w:rPr>
        <w:t>ei</w:t>
      </w:r>
      <w:r w:rsidRPr="009727BE">
        <w:rPr>
          <w:rFonts w:ascii="Times New Roman" w:eastAsia="Calibri" w:hAnsi="Times New Roman" w:cs="Times New Roman"/>
          <w:b/>
          <w:sz w:val="24"/>
          <w:szCs w:val="24"/>
          <w:u w:val="single"/>
        </w:rPr>
        <w:t>kėjas nesiremia</w:t>
      </w:r>
      <w:r w:rsidRPr="009727BE">
        <w:rPr>
          <w:rFonts w:ascii="Times New Roman" w:eastAsia="Calibri" w:hAnsi="Times New Roman" w:cs="Times New Roman"/>
          <w:sz w:val="24"/>
          <w:szCs w:val="24"/>
        </w:rPr>
        <w:t>, jeigu jie yra žinomi. Subt</w:t>
      </w:r>
      <w:r w:rsidR="00E33DA8"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kėjai nėra laikomi ūkio subjektais, jeigu šie tik vykdo sutartines t</w:t>
      </w:r>
      <w:r w:rsidR="00E33DA8"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kėjo prievoles, tačiau t</w:t>
      </w:r>
      <w:r w:rsidR="00E33DA8"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kėjas nesiremia jų pajėgumais, kad atitiktų techninio ir (arba) profesinio pajėgumo reikalavimus:</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CE4D5D" w:rsidRPr="009727BE" w14:paraId="1BD8E692" w14:textId="77777777" w:rsidTr="00D20A77">
        <w:tc>
          <w:tcPr>
            <w:tcW w:w="560" w:type="dxa"/>
            <w:shd w:val="clear" w:color="auto" w:fill="E8E8E8" w:themeFill="background2"/>
          </w:tcPr>
          <w:p w14:paraId="2DA31170" w14:textId="77777777" w:rsidR="00CE4D5D" w:rsidRPr="009727BE" w:rsidRDefault="00CE4D5D" w:rsidP="00AD1020">
            <w:pPr>
              <w:jc w:val="center"/>
              <w:rPr>
                <w:sz w:val="24"/>
                <w:szCs w:val="24"/>
              </w:rPr>
            </w:pPr>
            <w:r w:rsidRPr="009727BE">
              <w:rPr>
                <w:sz w:val="24"/>
                <w:szCs w:val="24"/>
              </w:rPr>
              <w:t>Eil. Nr.</w:t>
            </w:r>
          </w:p>
        </w:tc>
        <w:tc>
          <w:tcPr>
            <w:tcW w:w="4543" w:type="dxa"/>
            <w:shd w:val="clear" w:color="auto" w:fill="E8E8E8" w:themeFill="background2"/>
          </w:tcPr>
          <w:p w14:paraId="63E0C782" w14:textId="416155A3" w:rsidR="00CE4D5D" w:rsidRPr="009727BE" w:rsidRDefault="00CE4D5D" w:rsidP="00AD1020">
            <w:pPr>
              <w:jc w:val="center"/>
              <w:rPr>
                <w:sz w:val="24"/>
                <w:szCs w:val="24"/>
              </w:rPr>
            </w:pPr>
            <w:r w:rsidRPr="009727BE">
              <w:rPr>
                <w:sz w:val="24"/>
                <w:szCs w:val="24"/>
              </w:rPr>
              <w:t>Subt</w:t>
            </w:r>
            <w:r w:rsidR="00E33DA8" w:rsidRPr="009727BE">
              <w:rPr>
                <w:sz w:val="24"/>
                <w:szCs w:val="24"/>
              </w:rPr>
              <w:t>ei</w:t>
            </w:r>
            <w:r w:rsidRPr="009727BE">
              <w:rPr>
                <w:sz w:val="24"/>
                <w:szCs w:val="24"/>
              </w:rPr>
              <w:t>kėjo vardas, pavardė arba pavadinimas</w:t>
            </w:r>
          </w:p>
        </w:tc>
        <w:tc>
          <w:tcPr>
            <w:tcW w:w="5240" w:type="dxa"/>
            <w:shd w:val="clear" w:color="auto" w:fill="E8E8E8" w:themeFill="background2"/>
          </w:tcPr>
          <w:p w14:paraId="4152AD8E" w14:textId="0D9F1E0D" w:rsidR="00CE4D5D" w:rsidRPr="009727BE" w:rsidRDefault="00CE4D5D" w:rsidP="00AD1020">
            <w:pPr>
              <w:jc w:val="center"/>
              <w:rPr>
                <w:sz w:val="24"/>
                <w:szCs w:val="24"/>
              </w:rPr>
            </w:pPr>
            <w:r w:rsidRPr="009727BE">
              <w:rPr>
                <w:sz w:val="24"/>
                <w:szCs w:val="24"/>
              </w:rPr>
              <w:t>Pirkimo sutarties objekto dalies, perduodamos vykdyti subt</w:t>
            </w:r>
            <w:r w:rsidR="00E33DA8" w:rsidRPr="009727BE">
              <w:rPr>
                <w:sz w:val="24"/>
                <w:szCs w:val="24"/>
              </w:rPr>
              <w:t>ei</w:t>
            </w:r>
            <w:r w:rsidRPr="009727BE">
              <w:rPr>
                <w:sz w:val="24"/>
                <w:szCs w:val="24"/>
              </w:rPr>
              <w:t xml:space="preserve">kėjui, aprašymas </w:t>
            </w:r>
          </w:p>
        </w:tc>
      </w:tr>
      <w:tr w:rsidR="00CE4D5D" w:rsidRPr="009727BE" w14:paraId="08DBABE8" w14:textId="77777777" w:rsidTr="00AD1020">
        <w:tc>
          <w:tcPr>
            <w:tcW w:w="560" w:type="dxa"/>
          </w:tcPr>
          <w:p w14:paraId="6B123B8A" w14:textId="77777777" w:rsidR="00CE4D5D" w:rsidRPr="009727BE" w:rsidRDefault="00CE4D5D" w:rsidP="00AD1020">
            <w:pPr>
              <w:jc w:val="center"/>
              <w:rPr>
                <w:i/>
                <w:sz w:val="24"/>
                <w:szCs w:val="24"/>
              </w:rPr>
            </w:pPr>
            <w:r w:rsidRPr="009727BE">
              <w:rPr>
                <w:i/>
                <w:sz w:val="24"/>
                <w:szCs w:val="24"/>
              </w:rPr>
              <w:t>1</w:t>
            </w:r>
          </w:p>
        </w:tc>
        <w:tc>
          <w:tcPr>
            <w:tcW w:w="4543" w:type="dxa"/>
          </w:tcPr>
          <w:p w14:paraId="3583086E" w14:textId="77777777" w:rsidR="00CE4D5D" w:rsidRPr="009727BE" w:rsidRDefault="00CE4D5D" w:rsidP="00AD1020">
            <w:pPr>
              <w:jc w:val="center"/>
              <w:rPr>
                <w:i/>
                <w:sz w:val="24"/>
                <w:szCs w:val="24"/>
              </w:rPr>
            </w:pPr>
            <w:r w:rsidRPr="009727BE">
              <w:rPr>
                <w:i/>
                <w:sz w:val="24"/>
                <w:szCs w:val="24"/>
              </w:rPr>
              <w:t>2</w:t>
            </w:r>
          </w:p>
        </w:tc>
        <w:tc>
          <w:tcPr>
            <w:tcW w:w="5240" w:type="dxa"/>
          </w:tcPr>
          <w:p w14:paraId="7EE741FE" w14:textId="77777777" w:rsidR="00CE4D5D" w:rsidRPr="009727BE" w:rsidRDefault="00CE4D5D" w:rsidP="00AD1020">
            <w:pPr>
              <w:jc w:val="center"/>
              <w:rPr>
                <w:i/>
                <w:sz w:val="24"/>
                <w:szCs w:val="24"/>
              </w:rPr>
            </w:pPr>
            <w:r w:rsidRPr="009727BE">
              <w:rPr>
                <w:i/>
                <w:sz w:val="24"/>
                <w:szCs w:val="24"/>
              </w:rPr>
              <w:t>3</w:t>
            </w:r>
          </w:p>
        </w:tc>
      </w:tr>
      <w:tr w:rsidR="00CE4D5D" w:rsidRPr="009727BE" w14:paraId="1625BAB3" w14:textId="77777777" w:rsidTr="00AD1020">
        <w:tc>
          <w:tcPr>
            <w:tcW w:w="560" w:type="dxa"/>
          </w:tcPr>
          <w:p w14:paraId="6E5E95DB" w14:textId="77777777" w:rsidR="00CE4D5D" w:rsidRPr="009727BE" w:rsidRDefault="00CE4D5D" w:rsidP="00AD1020">
            <w:pPr>
              <w:jc w:val="center"/>
              <w:rPr>
                <w:sz w:val="24"/>
                <w:szCs w:val="24"/>
              </w:rPr>
            </w:pPr>
            <w:r w:rsidRPr="009727BE">
              <w:rPr>
                <w:sz w:val="24"/>
                <w:szCs w:val="24"/>
              </w:rPr>
              <w:t>1.</w:t>
            </w:r>
          </w:p>
        </w:tc>
        <w:tc>
          <w:tcPr>
            <w:tcW w:w="4543" w:type="dxa"/>
          </w:tcPr>
          <w:p w14:paraId="3DA7E3B3" w14:textId="77777777" w:rsidR="00CE4D5D" w:rsidRPr="009727BE" w:rsidRDefault="00CE4D5D" w:rsidP="00AD1020">
            <w:pPr>
              <w:jc w:val="both"/>
              <w:rPr>
                <w:sz w:val="24"/>
                <w:szCs w:val="24"/>
              </w:rPr>
            </w:pPr>
          </w:p>
        </w:tc>
        <w:tc>
          <w:tcPr>
            <w:tcW w:w="5240" w:type="dxa"/>
          </w:tcPr>
          <w:p w14:paraId="6CD72EA7" w14:textId="77777777" w:rsidR="00CE4D5D" w:rsidRPr="009727BE" w:rsidRDefault="00CE4D5D" w:rsidP="00AD1020">
            <w:pPr>
              <w:jc w:val="both"/>
              <w:rPr>
                <w:sz w:val="24"/>
                <w:szCs w:val="24"/>
              </w:rPr>
            </w:pPr>
          </w:p>
        </w:tc>
      </w:tr>
    </w:tbl>
    <w:p w14:paraId="40782C96" w14:textId="77777777" w:rsidR="00CE4D5D" w:rsidRPr="009727BE" w:rsidRDefault="00CE4D5D" w:rsidP="00CE4D5D">
      <w:pPr>
        <w:tabs>
          <w:tab w:val="left" w:pos="284"/>
        </w:tabs>
        <w:autoSpaceDE w:val="0"/>
        <w:autoSpaceDN w:val="0"/>
        <w:adjustRightInd w:val="0"/>
        <w:spacing w:after="0" w:line="240" w:lineRule="auto"/>
        <w:rPr>
          <w:rFonts w:ascii="Times New Roman" w:hAnsi="Times New Roman" w:cs="Times New Roman"/>
          <w:b/>
          <w:bCs/>
          <w:sz w:val="24"/>
          <w:szCs w:val="24"/>
        </w:rPr>
      </w:pPr>
    </w:p>
    <w:p w14:paraId="2386298B" w14:textId="1E8DBFED" w:rsidR="00CE4D5D" w:rsidRPr="009727BE" w:rsidRDefault="006A6F6D" w:rsidP="00CE4D5D">
      <w:pPr>
        <w:jc w:val="center"/>
        <w:rPr>
          <w:rFonts w:ascii="Times New Roman" w:hAnsi="Times New Roman" w:cs="Times New Roman"/>
          <w:b/>
          <w:bCs/>
          <w:sz w:val="24"/>
          <w:szCs w:val="24"/>
        </w:rPr>
      </w:pPr>
      <w:r w:rsidRPr="009727BE">
        <w:rPr>
          <w:rFonts w:ascii="Times New Roman" w:hAnsi="Times New Roman" w:cs="Times New Roman"/>
          <w:b/>
          <w:bCs/>
          <w:sz w:val="24"/>
          <w:szCs w:val="24"/>
        </w:rPr>
        <w:t>3</w:t>
      </w:r>
      <w:r w:rsidR="00CE4D5D" w:rsidRPr="009727BE">
        <w:rPr>
          <w:rFonts w:ascii="Times New Roman" w:hAnsi="Times New Roman" w:cs="Times New Roman"/>
          <w:b/>
          <w:bCs/>
          <w:sz w:val="24"/>
          <w:szCs w:val="24"/>
        </w:rPr>
        <w:t>. PASIŪLYMO K</w:t>
      </w:r>
      <w:r w:rsidR="003B4F96" w:rsidRPr="009727BE">
        <w:rPr>
          <w:rFonts w:ascii="Times New Roman" w:hAnsi="Times New Roman" w:cs="Times New Roman"/>
          <w:b/>
          <w:bCs/>
          <w:sz w:val="24"/>
          <w:szCs w:val="24"/>
        </w:rPr>
        <w:t>O</w:t>
      </w:r>
      <w:r w:rsidR="00CE4D5D" w:rsidRPr="009727BE">
        <w:rPr>
          <w:rFonts w:ascii="Times New Roman" w:hAnsi="Times New Roman" w:cs="Times New Roman"/>
          <w:b/>
          <w:bCs/>
          <w:sz w:val="24"/>
          <w:szCs w:val="24"/>
        </w:rPr>
        <w:t>KYBINIAI PARAMETRAI</w:t>
      </w:r>
    </w:p>
    <w:p w14:paraId="6CF47B5B" w14:textId="77777777" w:rsidR="00CE4D5D" w:rsidRPr="009727BE" w:rsidRDefault="00CE4D5D" w:rsidP="00CE4D5D">
      <w:pPr>
        <w:rPr>
          <w:rFonts w:ascii="Times New Roman" w:hAnsi="Times New Roman" w:cs="Times New Roman"/>
          <w:sz w:val="24"/>
          <w:szCs w:val="24"/>
        </w:rPr>
      </w:pPr>
      <w:r w:rsidRPr="009727BE">
        <w:rPr>
          <w:rFonts w:ascii="Times New Roman" w:hAnsi="Times New Roman" w:cs="Times New Roman"/>
          <w:sz w:val="24"/>
          <w:szCs w:val="24"/>
        </w:rPr>
        <w:t>Siūlomų specialistų patirtis atitinka pirkimo dokumentuose nurodytus reikalavimus: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3"/>
        <w:gridCol w:w="4819"/>
      </w:tblGrid>
      <w:tr w:rsidR="00CE4D5D" w:rsidRPr="009727BE" w14:paraId="477AEBDB" w14:textId="77777777" w:rsidTr="00E33DA8">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E8E8E8" w:themeFill="background2"/>
          </w:tcPr>
          <w:p w14:paraId="7A2D454C" w14:textId="77777777" w:rsidR="00CE4D5D" w:rsidRPr="009727BE" w:rsidRDefault="00CE4D5D" w:rsidP="00AD1020">
            <w:pPr>
              <w:rPr>
                <w:rFonts w:ascii="Times New Roman" w:hAnsi="Times New Roman" w:cs="Times New Roman"/>
                <w:b/>
                <w:sz w:val="24"/>
                <w:szCs w:val="24"/>
              </w:rPr>
            </w:pPr>
            <w:r w:rsidRPr="009727BE">
              <w:rPr>
                <w:rFonts w:ascii="Times New Roman" w:hAnsi="Times New Roman" w:cs="Times New Roman"/>
                <w:b/>
                <w:sz w:val="24"/>
                <w:szCs w:val="24"/>
              </w:rPr>
              <w:t>Eil.Nr.</w:t>
            </w:r>
          </w:p>
        </w:tc>
        <w:tc>
          <w:tcPr>
            <w:tcW w:w="4893" w:type="dxa"/>
            <w:tcBorders>
              <w:top w:val="single" w:sz="4" w:space="0" w:color="auto"/>
              <w:left w:val="single" w:sz="4" w:space="0" w:color="auto"/>
              <w:bottom w:val="single" w:sz="4" w:space="0" w:color="auto"/>
              <w:right w:val="single" w:sz="4" w:space="0" w:color="auto"/>
            </w:tcBorders>
            <w:shd w:val="clear" w:color="auto" w:fill="E8E8E8" w:themeFill="background2"/>
          </w:tcPr>
          <w:p w14:paraId="35C85C89" w14:textId="2A1A76B2" w:rsidR="00CE4D5D" w:rsidRPr="009727BE" w:rsidRDefault="00CE4D5D" w:rsidP="00AD1020">
            <w:pPr>
              <w:rPr>
                <w:rFonts w:ascii="Times New Roman" w:hAnsi="Times New Roman" w:cs="Times New Roman"/>
                <w:b/>
                <w:sz w:val="24"/>
                <w:szCs w:val="24"/>
                <w:highlight w:val="yellow"/>
              </w:rPr>
            </w:pPr>
            <w:r w:rsidRPr="009727BE">
              <w:rPr>
                <w:rFonts w:ascii="Times New Roman" w:hAnsi="Times New Roman" w:cs="Times New Roman"/>
                <w:b/>
                <w:sz w:val="24"/>
                <w:szCs w:val="24"/>
              </w:rPr>
              <w:t>K</w:t>
            </w:r>
            <w:r w:rsidR="003B4F96" w:rsidRPr="009727BE">
              <w:rPr>
                <w:rFonts w:ascii="Times New Roman" w:hAnsi="Times New Roman" w:cs="Times New Roman"/>
                <w:b/>
                <w:sz w:val="24"/>
                <w:szCs w:val="24"/>
              </w:rPr>
              <w:t>o</w:t>
            </w:r>
            <w:r w:rsidRPr="009727BE">
              <w:rPr>
                <w:rFonts w:ascii="Times New Roman" w:hAnsi="Times New Roman" w:cs="Times New Roman"/>
                <w:b/>
                <w:sz w:val="24"/>
                <w:szCs w:val="24"/>
              </w:rPr>
              <w:t>kybės kriterijaus parametras pagal pirkimo dokumentuose nustatytą pasiūlymų vertinimo tvarką</w:t>
            </w:r>
          </w:p>
        </w:tc>
        <w:tc>
          <w:tcPr>
            <w:tcW w:w="4819" w:type="dxa"/>
            <w:tcBorders>
              <w:top w:val="single" w:sz="4" w:space="0" w:color="auto"/>
              <w:left w:val="single" w:sz="4" w:space="0" w:color="auto"/>
              <w:bottom w:val="single" w:sz="4" w:space="0" w:color="auto"/>
              <w:right w:val="single" w:sz="4" w:space="0" w:color="auto"/>
            </w:tcBorders>
            <w:shd w:val="clear" w:color="auto" w:fill="E8E8E8" w:themeFill="background2"/>
          </w:tcPr>
          <w:p w14:paraId="6292CB36" w14:textId="55809C0D" w:rsidR="00CE4D5D" w:rsidRPr="009727BE" w:rsidRDefault="00CE4D5D" w:rsidP="00AD1020">
            <w:pPr>
              <w:rPr>
                <w:rFonts w:ascii="Times New Roman" w:hAnsi="Times New Roman" w:cs="Times New Roman"/>
                <w:b/>
                <w:sz w:val="24"/>
                <w:szCs w:val="24"/>
              </w:rPr>
            </w:pPr>
            <w:r w:rsidRPr="009727BE">
              <w:rPr>
                <w:rFonts w:ascii="Times New Roman" w:hAnsi="Times New Roman" w:cs="Times New Roman"/>
                <w:b/>
                <w:sz w:val="24"/>
                <w:szCs w:val="24"/>
              </w:rPr>
              <w:t>T</w:t>
            </w:r>
            <w:r w:rsidR="00523593" w:rsidRPr="009727BE">
              <w:rPr>
                <w:rFonts w:ascii="Times New Roman" w:hAnsi="Times New Roman" w:cs="Times New Roman"/>
                <w:b/>
                <w:sz w:val="24"/>
                <w:szCs w:val="24"/>
              </w:rPr>
              <w:t>ei</w:t>
            </w:r>
            <w:r w:rsidRPr="009727BE">
              <w:rPr>
                <w:rFonts w:ascii="Times New Roman" w:hAnsi="Times New Roman" w:cs="Times New Roman"/>
                <w:b/>
                <w:sz w:val="24"/>
                <w:szCs w:val="24"/>
              </w:rPr>
              <w:t>kėjo siūloma kriterijaus parametro reikšmė</w:t>
            </w:r>
          </w:p>
          <w:p w14:paraId="348AAF7C" w14:textId="6996EC61" w:rsidR="00CE4D5D" w:rsidRPr="009727BE" w:rsidRDefault="00CE4D5D" w:rsidP="00765113">
            <w:pPr>
              <w:jc w:val="center"/>
              <w:rPr>
                <w:rFonts w:ascii="Times New Roman" w:hAnsi="Times New Roman" w:cs="Times New Roman"/>
                <w:b/>
                <w:sz w:val="24"/>
                <w:szCs w:val="24"/>
                <w:highlight w:val="yellow"/>
                <w:u w:val="single"/>
              </w:rPr>
            </w:pPr>
            <w:r w:rsidRPr="009727BE">
              <w:rPr>
                <w:rFonts w:ascii="Times New Roman" w:hAnsi="Times New Roman" w:cs="Times New Roman"/>
                <w:b/>
                <w:sz w:val="24"/>
                <w:szCs w:val="24"/>
                <w:u w:val="single"/>
              </w:rPr>
              <w:t xml:space="preserve">(pildo </w:t>
            </w:r>
            <w:r w:rsidR="009921A0" w:rsidRPr="009727BE">
              <w:rPr>
                <w:rFonts w:ascii="Times New Roman" w:hAnsi="Times New Roman" w:cs="Times New Roman"/>
                <w:b/>
                <w:sz w:val="24"/>
                <w:szCs w:val="24"/>
                <w:u w:val="single"/>
              </w:rPr>
              <w:t>t</w:t>
            </w:r>
            <w:r w:rsidR="00E33DA8" w:rsidRPr="009727BE">
              <w:rPr>
                <w:rFonts w:ascii="Times New Roman" w:hAnsi="Times New Roman" w:cs="Times New Roman"/>
                <w:b/>
                <w:sz w:val="24"/>
                <w:szCs w:val="24"/>
                <w:u w:val="single"/>
              </w:rPr>
              <w:t>ei</w:t>
            </w:r>
            <w:r w:rsidRPr="009727BE">
              <w:rPr>
                <w:rFonts w:ascii="Times New Roman" w:hAnsi="Times New Roman" w:cs="Times New Roman"/>
                <w:b/>
                <w:sz w:val="24"/>
                <w:szCs w:val="24"/>
                <w:u w:val="single"/>
              </w:rPr>
              <w:t xml:space="preserve">kėjas – </w:t>
            </w:r>
            <w:r w:rsidR="009921A0" w:rsidRPr="009727BE">
              <w:rPr>
                <w:rFonts w:ascii="Times New Roman" w:hAnsi="Times New Roman" w:cs="Times New Roman"/>
                <w:b/>
                <w:sz w:val="24"/>
                <w:szCs w:val="24"/>
                <w:u w:val="single"/>
              </w:rPr>
              <w:t>t</w:t>
            </w:r>
            <w:r w:rsidR="00E33DA8" w:rsidRPr="009727BE">
              <w:rPr>
                <w:rFonts w:ascii="Times New Roman" w:hAnsi="Times New Roman" w:cs="Times New Roman"/>
                <w:b/>
                <w:sz w:val="24"/>
                <w:szCs w:val="24"/>
                <w:u w:val="single"/>
              </w:rPr>
              <w:t>ei</w:t>
            </w:r>
            <w:r w:rsidRPr="009727BE">
              <w:rPr>
                <w:rFonts w:ascii="Times New Roman" w:hAnsi="Times New Roman" w:cs="Times New Roman"/>
                <w:b/>
                <w:sz w:val="24"/>
                <w:szCs w:val="24"/>
                <w:u w:val="single"/>
              </w:rPr>
              <w:t>kėjas turi įrašyti siūlomus specialistus)</w:t>
            </w:r>
          </w:p>
        </w:tc>
      </w:tr>
      <w:tr w:rsidR="00CE4D5D" w:rsidRPr="009727BE" w14:paraId="52ABD7B0" w14:textId="77777777" w:rsidTr="00E33DA8">
        <w:trPr>
          <w:trHeight w:val="242"/>
        </w:trPr>
        <w:tc>
          <w:tcPr>
            <w:tcW w:w="631" w:type="dxa"/>
            <w:tcBorders>
              <w:top w:val="single" w:sz="4" w:space="0" w:color="auto"/>
              <w:left w:val="single" w:sz="4" w:space="0" w:color="auto"/>
              <w:bottom w:val="single" w:sz="4" w:space="0" w:color="auto"/>
              <w:right w:val="single" w:sz="4" w:space="0" w:color="auto"/>
            </w:tcBorders>
          </w:tcPr>
          <w:p w14:paraId="51B71928" w14:textId="77777777" w:rsidR="00CE4D5D" w:rsidRPr="009727BE" w:rsidRDefault="00CE4D5D" w:rsidP="00AD1020">
            <w:pPr>
              <w:jc w:val="center"/>
              <w:rPr>
                <w:rFonts w:ascii="Times New Roman" w:hAnsi="Times New Roman" w:cs="Times New Roman"/>
                <w:i/>
                <w:sz w:val="24"/>
                <w:szCs w:val="24"/>
              </w:rPr>
            </w:pPr>
            <w:r w:rsidRPr="009727BE">
              <w:rPr>
                <w:rFonts w:ascii="Times New Roman" w:hAnsi="Times New Roman" w:cs="Times New Roman"/>
                <w:i/>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784D033F" w14:textId="77777777" w:rsidR="00CE4D5D" w:rsidRPr="009727BE" w:rsidRDefault="00CE4D5D" w:rsidP="00AD1020">
            <w:pPr>
              <w:jc w:val="center"/>
              <w:rPr>
                <w:rFonts w:ascii="Times New Roman" w:hAnsi="Times New Roman" w:cs="Times New Roman"/>
                <w:i/>
                <w:sz w:val="24"/>
                <w:szCs w:val="24"/>
              </w:rPr>
            </w:pPr>
            <w:r w:rsidRPr="009727BE">
              <w:rPr>
                <w:rFonts w:ascii="Times New Roman" w:hAnsi="Times New Roman" w:cs="Times New Roman"/>
                <w:i/>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3D82816C" w14:textId="77777777" w:rsidR="00CE4D5D" w:rsidRPr="009727BE" w:rsidRDefault="00CE4D5D" w:rsidP="00AD1020">
            <w:pPr>
              <w:jc w:val="center"/>
              <w:rPr>
                <w:rFonts w:ascii="Times New Roman" w:hAnsi="Times New Roman" w:cs="Times New Roman"/>
                <w:i/>
                <w:sz w:val="24"/>
                <w:szCs w:val="24"/>
              </w:rPr>
            </w:pPr>
            <w:r w:rsidRPr="009727BE">
              <w:rPr>
                <w:rFonts w:ascii="Times New Roman" w:hAnsi="Times New Roman" w:cs="Times New Roman"/>
                <w:i/>
                <w:sz w:val="24"/>
                <w:szCs w:val="24"/>
              </w:rPr>
              <w:t>3</w:t>
            </w:r>
          </w:p>
        </w:tc>
      </w:tr>
      <w:tr w:rsidR="00CE4D5D" w:rsidRPr="009727BE" w14:paraId="637B425C" w14:textId="77777777" w:rsidTr="00E33DA8">
        <w:trPr>
          <w:trHeight w:val="228"/>
        </w:trPr>
        <w:tc>
          <w:tcPr>
            <w:tcW w:w="631" w:type="dxa"/>
            <w:tcBorders>
              <w:top w:val="single" w:sz="4" w:space="0" w:color="auto"/>
              <w:left w:val="single" w:sz="4" w:space="0" w:color="auto"/>
              <w:bottom w:val="single" w:sz="4" w:space="0" w:color="auto"/>
              <w:right w:val="single" w:sz="4" w:space="0" w:color="auto"/>
            </w:tcBorders>
          </w:tcPr>
          <w:p w14:paraId="257E5168" w14:textId="77777777" w:rsidR="00CE4D5D" w:rsidRPr="009727BE" w:rsidRDefault="00CE4D5D" w:rsidP="00AD1020">
            <w:pPr>
              <w:rPr>
                <w:rFonts w:ascii="Times New Roman" w:hAnsi="Times New Roman" w:cs="Times New Roman"/>
                <w:sz w:val="24"/>
                <w:szCs w:val="24"/>
              </w:rPr>
            </w:pPr>
            <w:r w:rsidRPr="009727BE">
              <w:rPr>
                <w:rFonts w:ascii="Times New Roman" w:hAnsi="Times New Roman" w:cs="Times New Roman"/>
                <w:b/>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7A05CDC8" w14:textId="2EA5ADB3" w:rsidR="00CE4D5D" w:rsidRPr="009727BE" w:rsidRDefault="00CE4D5D" w:rsidP="00AD1020">
            <w:pPr>
              <w:rPr>
                <w:rFonts w:ascii="Times New Roman" w:hAnsi="Times New Roman" w:cs="Times New Roman"/>
                <w:sz w:val="24"/>
                <w:szCs w:val="24"/>
              </w:rPr>
            </w:pPr>
            <w:r w:rsidRPr="009727BE">
              <w:rPr>
                <w:rFonts w:ascii="Times New Roman" w:hAnsi="Times New Roman" w:cs="Times New Roman"/>
                <w:b/>
                <w:sz w:val="24"/>
                <w:szCs w:val="24"/>
              </w:rPr>
              <w:t>K</w:t>
            </w:r>
            <w:r w:rsidR="003567AD" w:rsidRPr="009727BE">
              <w:rPr>
                <w:rFonts w:ascii="Times New Roman" w:hAnsi="Times New Roman" w:cs="Times New Roman"/>
                <w:b/>
                <w:sz w:val="24"/>
                <w:szCs w:val="24"/>
              </w:rPr>
              <w:t>o</w:t>
            </w:r>
            <w:r w:rsidRPr="009727BE">
              <w:rPr>
                <w:rFonts w:ascii="Times New Roman" w:hAnsi="Times New Roman" w:cs="Times New Roman"/>
                <w:b/>
                <w:sz w:val="24"/>
                <w:szCs w:val="24"/>
              </w:rPr>
              <w:t>kybė</w:t>
            </w:r>
            <w:r w:rsidRPr="009727BE">
              <w:rPr>
                <w:rFonts w:ascii="Times New Roman" w:hAnsi="Times New Roman" w:cs="Times New Roman"/>
                <w:b/>
                <w:bCs/>
                <w:iCs/>
                <w:sz w:val="24"/>
                <w:szCs w:val="24"/>
              </w:rPr>
              <w:t xml:space="preserve"> </w:t>
            </w:r>
            <w:r w:rsidRPr="009727BE">
              <w:rPr>
                <w:rFonts w:ascii="Times New Roman" w:hAnsi="Times New Roman" w:cs="Times New Roman"/>
                <w:b/>
                <w:sz w:val="24"/>
                <w:szCs w:val="24"/>
              </w:rPr>
              <w:t>(T):</w:t>
            </w:r>
          </w:p>
        </w:tc>
        <w:tc>
          <w:tcPr>
            <w:tcW w:w="4819" w:type="dxa"/>
            <w:tcBorders>
              <w:top w:val="single" w:sz="4" w:space="0" w:color="auto"/>
              <w:left w:val="single" w:sz="4" w:space="0" w:color="auto"/>
              <w:bottom w:val="single" w:sz="4" w:space="0" w:color="auto"/>
              <w:right w:val="single" w:sz="4" w:space="0" w:color="auto"/>
            </w:tcBorders>
          </w:tcPr>
          <w:p w14:paraId="4BB46B0A" w14:textId="77777777" w:rsidR="00CE4D5D" w:rsidRPr="009727BE" w:rsidRDefault="00CE4D5D" w:rsidP="00AD1020">
            <w:pPr>
              <w:rPr>
                <w:rFonts w:ascii="Times New Roman" w:hAnsi="Times New Roman" w:cs="Times New Roman"/>
                <w:sz w:val="24"/>
                <w:szCs w:val="24"/>
              </w:rPr>
            </w:pPr>
          </w:p>
        </w:tc>
      </w:tr>
      <w:tr w:rsidR="00CE4D5D" w:rsidRPr="009727BE" w14:paraId="7A352530" w14:textId="77777777" w:rsidTr="00E33DA8">
        <w:trPr>
          <w:trHeight w:val="256"/>
        </w:trPr>
        <w:tc>
          <w:tcPr>
            <w:tcW w:w="631" w:type="dxa"/>
            <w:tcBorders>
              <w:top w:val="single" w:sz="4" w:space="0" w:color="auto"/>
              <w:left w:val="single" w:sz="4" w:space="0" w:color="auto"/>
              <w:bottom w:val="single" w:sz="4" w:space="0" w:color="auto"/>
              <w:right w:val="single" w:sz="4" w:space="0" w:color="auto"/>
            </w:tcBorders>
          </w:tcPr>
          <w:p w14:paraId="0AADBA90" w14:textId="77777777" w:rsidR="00CE4D5D" w:rsidRPr="009727BE" w:rsidRDefault="00CE4D5D" w:rsidP="00AD1020">
            <w:pPr>
              <w:rPr>
                <w:rFonts w:ascii="Times New Roman" w:hAnsi="Times New Roman" w:cs="Times New Roman"/>
                <w:sz w:val="24"/>
                <w:szCs w:val="24"/>
              </w:rPr>
            </w:pPr>
            <w:r w:rsidRPr="009727BE">
              <w:rPr>
                <w:rFonts w:ascii="Times New Roman" w:hAnsi="Times New Roman" w:cs="Times New Roman"/>
                <w:b/>
                <w:sz w:val="24"/>
                <w:szCs w:val="24"/>
              </w:rPr>
              <w:t>1.1.</w:t>
            </w:r>
          </w:p>
        </w:tc>
        <w:tc>
          <w:tcPr>
            <w:tcW w:w="4893" w:type="dxa"/>
            <w:tcBorders>
              <w:top w:val="single" w:sz="4" w:space="0" w:color="000000"/>
              <w:left w:val="single" w:sz="4" w:space="0" w:color="000000"/>
              <w:bottom w:val="single" w:sz="4" w:space="0" w:color="000000"/>
              <w:right w:val="single" w:sz="4" w:space="0" w:color="000000"/>
            </w:tcBorders>
          </w:tcPr>
          <w:p w14:paraId="45DAD272" w14:textId="1546E28F" w:rsidR="00CE4D5D" w:rsidRPr="00024CE2" w:rsidRDefault="0059628A" w:rsidP="00AD1020">
            <w:pPr>
              <w:tabs>
                <w:tab w:val="left" w:pos="1134"/>
              </w:tabs>
              <w:spacing w:after="0" w:line="256" w:lineRule="auto"/>
              <w:jc w:val="both"/>
              <w:rPr>
                <w:rFonts w:ascii="Times New Roman" w:hAnsi="Times New Roman" w:cs="Times New Roman"/>
                <w:i/>
                <w:iCs/>
                <w:color w:val="FF0000"/>
                <w:sz w:val="24"/>
                <w:szCs w:val="24"/>
              </w:rPr>
            </w:pPr>
            <w:r w:rsidRPr="00024CE2">
              <w:rPr>
                <w:rFonts w:ascii="Times New Roman" w:hAnsi="Times New Roman"/>
                <w:i/>
                <w:iCs/>
                <w:sz w:val="24"/>
                <w:szCs w:val="24"/>
              </w:rPr>
              <w:t xml:space="preserve">Teikėjo siūlomo </w:t>
            </w:r>
            <w:r w:rsidR="007825E1" w:rsidRPr="00024CE2">
              <w:rPr>
                <w:rFonts w:ascii="Times New Roman" w:hAnsi="Times New Roman"/>
                <w:i/>
                <w:iCs/>
                <w:sz w:val="24"/>
                <w:szCs w:val="24"/>
              </w:rPr>
              <w:t>specialisto Nr. 2</w:t>
            </w:r>
            <w:r w:rsidR="00840B98" w:rsidRPr="00024CE2">
              <w:rPr>
                <w:rFonts w:ascii="Times New Roman" w:hAnsi="Times New Roman"/>
                <w:i/>
                <w:iCs/>
                <w:sz w:val="24"/>
                <w:szCs w:val="24"/>
              </w:rPr>
              <w:t xml:space="preserve"> – </w:t>
            </w:r>
            <w:r w:rsidR="00C93B12" w:rsidRPr="00024CE2">
              <w:rPr>
                <w:rFonts w:ascii="Times New Roman" w:hAnsi="Times New Roman"/>
                <w:i/>
                <w:iCs/>
                <w:sz w:val="24"/>
                <w:szCs w:val="24"/>
              </w:rPr>
              <w:t>I</w:t>
            </w:r>
            <w:r w:rsidR="00C93B12" w:rsidRPr="00024CE2">
              <w:rPr>
                <w:rFonts w:ascii="Times New Roman" w:hAnsi="Times New Roman" w:cs="Times New Roman"/>
                <w:i/>
                <w:iCs/>
                <w:sz w:val="24"/>
                <w:szCs w:val="24"/>
              </w:rPr>
              <w:t xml:space="preserve">nformacinių sistemų </w:t>
            </w:r>
            <w:r w:rsidR="00AA0BD3" w:rsidRPr="00024CE2">
              <w:rPr>
                <w:rFonts w:ascii="Times New Roman" w:hAnsi="Times New Roman" w:cs="Times New Roman"/>
                <w:i/>
                <w:iCs/>
                <w:sz w:val="24"/>
                <w:szCs w:val="24"/>
              </w:rPr>
              <w:t>architekto</w:t>
            </w:r>
            <w:r w:rsidR="00840B98" w:rsidRPr="00024CE2">
              <w:rPr>
                <w:rFonts w:ascii="Times New Roman" w:hAnsi="Times New Roman" w:cs="Times New Roman"/>
                <w:i/>
                <w:iCs/>
                <w:sz w:val="24"/>
                <w:szCs w:val="24"/>
              </w:rPr>
              <w:t xml:space="preserve"> –</w:t>
            </w:r>
            <w:r w:rsidR="00C93B12" w:rsidRPr="00024CE2">
              <w:rPr>
                <w:rFonts w:ascii="Times New Roman" w:hAnsi="Times New Roman" w:cs="Times New Roman"/>
                <w:i/>
                <w:iCs/>
                <w:sz w:val="24"/>
                <w:szCs w:val="24"/>
              </w:rPr>
              <w:t xml:space="preserve"> per pastaruosius 5 (penkerius) metus įgyta  projektavimo (sistemos architektūrinio sprendimo rengimo) patirtis  </w:t>
            </w:r>
            <w:r w:rsidR="00C93B12" w:rsidRPr="00024CE2">
              <w:rPr>
                <w:rFonts w:ascii="Times New Roman" w:hAnsi="Times New Roman" w:cs="Times New Roman"/>
                <w:bCs/>
                <w:i/>
                <w:iCs/>
                <w:sz w:val="24"/>
                <w:szCs w:val="24"/>
              </w:rPr>
              <w:t xml:space="preserve">kuriant (vystant, tobulinant, atnaujinant) ir (arba) prižiūrint ir palaikant  </w:t>
            </w:r>
            <w:r w:rsidR="00C93B12" w:rsidRPr="00024CE2">
              <w:rPr>
                <w:rFonts w:ascii="Times New Roman" w:hAnsi="Times New Roman" w:cs="Times New Roman"/>
                <w:i/>
                <w:iCs/>
                <w:sz w:val="24"/>
                <w:szCs w:val="24"/>
              </w:rPr>
              <w:t xml:space="preserve">informacines </w:t>
            </w:r>
            <w:r w:rsidR="00C93B12" w:rsidRPr="00024CE2">
              <w:rPr>
                <w:rFonts w:ascii="Times New Roman" w:hAnsi="Times New Roman" w:cs="Times New Roman"/>
                <w:i/>
                <w:iCs/>
                <w:sz w:val="24"/>
                <w:szCs w:val="24"/>
              </w:rPr>
              <w:lastRenderedPageBreak/>
              <w:t>sistemas   (skaičiuojant sutartimis / projektais) (P1).</w:t>
            </w:r>
          </w:p>
        </w:tc>
        <w:tc>
          <w:tcPr>
            <w:tcW w:w="4819" w:type="dxa"/>
            <w:tcBorders>
              <w:top w:val="single" w:sz="4" w:space="0" w:color="000000"/>
              <w:left w:val="single" w:sz="4" w:space="0" w:color="000000"/>
              <w:bottom w:val="single" w:sz="4" w:space="0" w:color="000000"/>
              <w:right w:val="single" w:sz="4" w:space="0" w:color="000000"/>
            </w:tcBorders>
          </w:tcPr>
          <w:p w14:paraId="76C838BA" w14:textId="77777777" w:rsidR="00CE4D5D" w:rsidRPr="009727BE" w:rsidRDefault="00CE4D5D" w:rsidP="008830E9">
            <w:pPr>
              <w:rPr>
                <w:rFonts w:ascii="Times New Roman" w:hAnsi="Times New Roman" w:cs="Times New Roman"/>
                <w:sz w:val="24"/>
                <w:szCs w:val="24"/>
              </w:rPr>
            </w:pPr>
          </w:p>
        </w:tc>
      </w:tr>
      <w:tr w:rsidR="00CE4D5D" w:rsidRPr="009727BE" w14:paraId="40B997EE" w14:textId="77777777" w:rsidTr="00CE6DD0">
        <w:trPr>
          <w:trHeight w:val="2365"/>
        </w:trPr>
        <w:tc>
          <w:tcPr>
            <w:tcW w:w="631" w:type="dxa"/>
            <w:tcBorders>
              <w:top w:val="single" w:sz="4" w:space="0" w:color="auto"/>
              <w:left w:val="single" w:sz="4" w:space="0" w:color="auto"/>
              <w:bottom w:val="single" w:sz="4" w:space="0" w:color="auto"/>
              <w:right w:val="single" w:sz="4" w:space="0" w:color="auto"/>
            </w:tcBorders>
          </w:tcPr>
          <w:p w14:paraId="63E098BF" w14:textId="77777777" w:rsidR="00CE4D5D" w:rsidRPr="009727BE" w:rsidRDefault="00CE4D5D" w:rsidP="00AD1020">
            <w:pPr>
              <w:rPr>
                <w:rFonts w:ascii="Times New Roman" w:hAnsi="Times New Roman" w:cs="Times New Roman"/>
                <w:b/>
                <w:sz w:val="24"/>
                <w:szCs w:val="24"/>
              </w:rPr>
            </w:pPr>
            <w:r w:rsidRPr="009727BE">
              <w:rPr>
                <w:rFonts w:ascii="Times New Roman" w:hAnsi="Times New Roman" w:cs="Times New Roman"/>
                <w:b/>
                <w:sz w:val="24"/>
                <w:szCs w:val="24"/>
              </w:rPr>
              <w:t>1.2.</w:t>
            </w:r>
          </w:p>
        </w:tc>
        <w:tc>
          <w:tcPr>
            <w:tcW w:w="4893" w:type="dxa"/>
            <w:tcBorders>
              <w:top w:val="single" w:sz="4" w:space="0" w:color="000000"/>
              <w:left w:val="single" w:sz="4" w:space="0" w:color="000000"/>
              <w:bottom w:val="single" w:sz="4" w:space="0" w:color="000000"/>
              <w:right w:val="single" w:sz="4" w:space="0" w:color="000000"/>
            </w:tcBorders>
          </w:tcPr>
          <w:p w14:paraId="3A50D066" w14:textId="288B4120" w:rsidR="00CE4D5D" w:rsidRPr="00E95E01" w:rsidRDefault="0005239A" w:rsidP="00AD1020">
            <w:pPr>
              <w:jc w:val="both"/>
              <w:rPr>
                <w:rFonts w:ascii="Times New Roman" w:hAnsi="Times New Roman" w:cs="Times New Roman"/>
                <w:i/>
                <w:iCs/>
                <w:color w:val="FF0000"/>
                <w:sz w:val="24"/>
                <w:szCs w:val="24"/>
              </w:rPr>
            </w:pPr>
            <w:r w:rsidRPr="00E95E01">
              <w:rPr>
                <w:rFonts w:ascii="Times New Roman" w:hAnsi="Times New Roman" w:cs="Times New Roman"/>
                <w:i/>
                <w:iCs/>
                <w:sz w:val="24"/>
                <w:szCs w:val="24"/>
              </w:rPr>
              <w:t xml:space="preserve">Teikėjo siūlomo </w:t>
            </w:r>
            <w:r w:rsidR="00840B98" w:rsidRPr="00E95E01">
              <w:rPr>
                <w:rFonts w:ascii="Times New Roman" w:hAnsi="Times New Roman" w:cs="Times New Roman"/>
                <w:i/>
                <w:iCs/>
                <w:sz w:val="24"/>
                <w:szCs w:val="24"/>
              </w:rPr>
              <w:t>sp</w:t>
            </w:r>
            <w:r w:rsidR="00024CE2" w:rsidRPr="00E95E01">
              <w:rPr>
                <w:rFonts w:ascii="Times New Roman" w:hAnsi="Times New Roman" w:cs="Times New Roman"/>
                <w:i/>
                <w:iCs/>
                <w:sz w:val="24"/>
                <w:szCs w:val="24"/>
              </w:rPr>
              <w:t xml:space="preserve">ecialisto Nr. </w:t>
            </w:r>
            <w:r w:rsidR="00E95E01" w:rsidRPr="00E95E01">
              <w:rPr>
                <w:rFonts w:ascii="Times New Roman" w:hAnsi="Times New Roman" w:cs="Times New Roman"/>
                <w:i/>
                <w:iCs/>
                <w:sz w:val="24"/>
                <w:szCs w:val="24"/>
              </w:rPr>
              <w:t>3</w:t>
            </w:r>
            <w:r w:rsidR="00024CE2" w:rsidRPr="00E95E01">
              <w:rPr>
                <w:rFonts w:ascii="Times New Roman" w:hAnsi="Times New Roman" w:cs="Times New Roman"/>
                <w:i/>
                <w:iCs/>
                <w:sz w:val="24"/>
                <w:szCs w:val="24"/>
              </w:rPr>
              <w:t xml:space="preserve"> –</w:t>
            </w:r>
            <w:r w:rsidR="00840B98" w:rsidRPr="00E95E01">
              <w:rPr>
                <w:rFonts w:ascii="Times New Roman" w:hAnsi="Times New Roman" w:cs="Times New Roman"/>
                <w:i/>
                <w:iCs/>
                <w:sz w:val="24"/>
                <w:szCs w:val="24"/>
              </w:rPr>
              <w:t xml:space="preserve"> </w:t>
            </w:r>
            <w:r w:rsidR="0059628A" w:rsidRPr="00E95E01">
              <w:rPr>
                <w:rFonts w:ascii="Times New Roman" w:hAnsi="Times New Roman" w:cs="Times New Roman"/>
                <w:i/>
                <w:iCs/>
                <w:sz w:val="24"/>
                <w:szCs w:val="24"/>
              </w:rPr>
              <w:t>V</w:t>
            </w:r>
            <w:r w:rsidR="004C2005" w:rsidRPr="00E95E01">
              <w:rPr>
                <w:rFonts w:ascii="Times New Roman" w:hAnsi="Times New Roman" w:cs="Times New Roman"/>
                <w:i/>
                <w:iCs/>
                <w:sz w:val="24"/>
                <w:szCs w:val="24"/>
              </w:rPr>
              <w:t>eiklos procesų analitiko</w:t>
            </w:r>
            <w:r w:rsidR="00024CE2" w:rsidRPr="00E95E01">
              <w:rPr>
                <w:rFonts w:ascii="Times New Roman" w:hAnsi="Times New Roman" w:cs="Times New Roman"/>
                <w:i/>
                <w:iCs/>
                <w:sz w:val="24"/>
                <w:szCs w:val="24"/>
              </w:rPr>
              <w:t xml:space="preserve"> –</w:t>
            </w:r>
            <w:r w:rsidR="004C2005" w:rsidRPr="00E95E01">
              <w:rPr>
                <w:rFonts w:ascii="Times New Roman" w:hAnsi="Times New Roman" w:cs="Times New Roman"/>
                <w:i/>
                <w:iCs/>
                <w:sz w:val="24"/>
                <w:szCs w:val="24"/>
              </w:rPr>
              <w:t xml:space="preserve"> per pastaruosius 5 (penkerius) metus įgyta muitinės rizikos valdymo ir/arba tikrinimo procesų analizės patirtis kuriant (vystant, tobulinant, atnaujinant) ir (arba) prižiūrint ir palaikant  informacines sistemas,  (skaičiuojant sutartimis / projektais) (P2).</w:t>
            </w:r>
          </w:p>
        </w:tc>
        <w:tc>
          <w:tcPr>
            <w:tcW w:w="4819" w:type="dxa"/>
            <w:tcBorders>
              <w:top w:val="single" w:sz="4" w:space="0" w:color="000000"/>
              <w:left w:val="single" w:sz="4" w:space="0" w:color="000000"/>
              <w:bottom w:val="single" w:sz="4" w:space="0" w:color="000000"/>
              <w:right w:val="single" w:sz="4" w:space="0" w:color="000000"/>
            </w:tcBorders>
          </w:tcPr>
          <w:p w14:paraId="495799F1" w14:textId="77777777" w:rsidR="00CE4D5D" w:rsidRPr="009727BE" w:rsidRDefault="00CE4D5D" w:rsidP="00AD1020">
            <w:pPr>
              <w:rPr>
                <w:rFonts w:ascii="Times New Roman" w:hAnsi="Times New Roman" w:cs="Times New Roman"/>
                <w:sz w:val="24"/>
                <w:szCs w:val="24"/>
              </w:rPr>
            </w:pPr>
          </w:p>
        </w:tc>
      </w:tr>
      <w:tr w:rsidR="00CE4D5D" w:rsidRPr="009727BE" w14:paraId="3A8DB72A" w14:textId="77777777" w:rsidTr="00E33DA8">
        <w:trPr>
          <w:trHeight w:val="256"/>
        </w:trPr>
        <w:tc>
          <w:tcPr>
            <w:tcW w:w="631" w:type="dxa"/>
            <w:tcBorders>
              <w:top w:val="single" w:sz="4" w:space="0" w:color="auto"/>
              <w:left w:val="single" w:sz="4" w:space="0" w:color="auto"/>
              <w:bottom w:val="single" w:sz="4" w:space="0" w:color="auto"/>
              <w:right w:val="single" w:sz="4" w:space="0" w:color="auto"/>
            </w:tcBorders>
          </w:tcPr>
          <w:p w14:paraId="2B065616" w14:textId="77777777" w:rsidR="00CE4D5D" w:rsidRPr="009727BE" w:rsidRDefault="00CE4D5D" w:rsidP="00AD1020">
            <w:pPr>
              <w:rPr>
                <w:rFonts w:ascii="Times New Roman" w:hAnsi="Times New Roman" w:cs="Times New Roman"/>
                <w:b/>
                <w:sz w:val="24"/>
                <w:szCs w:val="24"/>
              </w:rPr>
            </w:pPr>
            <w:r w:rsidRPr="009727BE">
              <w:rPr>
                <w:rFonts w:ascii="Times New Roman" w:hAnsi="Times New Roman" w:cs="Times New Roman"/>
                <w:b/>
                <w:sz w:val="24"/>
                <w:szCs w:val="24"/>
              </w:rPr>
              <w:t>1.3.</w:t>
            </w:r>
          </w:p>
        </w:tc>
        <w:tc>
          <w:tcPr>
            <w:tcW w:w="4893" w:type="dxa"/>
            <w:tcBorders>
              <w:top w:val="single" w:sz="4" w:space="0" w:color="auto"/>
              <w:left w:val="single" w:sz="4" w:space="0" w:color="auto"/>
              <w:bottom w:val="single" w:sz="4" w:space="0" w:color="auto"/>
              <w:right w:val="single" w:sz="4" w:space="0" w:color="auto"/>
            </w:tcBorders>
          </w:tcPr>
          <w:p w14:paraId="2D214E8E" w14:textId="37F9232F" w:rsidR="00CE4D5D" w:rsidRPr="00E95E01" w:rsidRDefault="0005239A" w:rsidP="00AD1020">
            <w:pPr>
              <w:tabs>
                <w:tab w:val="left" w:pos="1134"/>
              </w:tabs>
              <w:spacing w:after="0" w:line="256" w:lineRule="auto"/>
              <w:jc w:val="both"/>
              <w:rPr>
                <w:rFonts w:ascii="Times New Roman" w:hAnsi="Times New Roman" w:cs="Times New Roman"/>
                <w:i/>
                <w:iCs/>
                <w:color w:val="FF0000"/>
                <w:sz w:val="24"/>
                <w:szCs w:val="24"/>
              </w:rPr>
            </w:pPr>
            <w:r w:rsidRPr="00E95E01">
              <w:rPr>
                <w:rFonts w:ascii="Times New Roman" w:hAnsi="Times New Roman" w:cs="Times New Roman"/>
                <w:i/>
                <w:iCs/>
                <w:sz w:val="24"/>
                <w:szCs w:val="24"/>
              </w:rPr>
              <w:t xml:space="preserve">Teikėjo siūlomo </w:t>
            </w:r>
            <w:r w:rsidR="00E95E01" w:rsidRPr="00E95E01">
              <w:rPr>
                <w:rFonts w:ascii="Times New Roman" w:hAnsi="Times New Roman" w:cs="Times New Roman"/>
                <w:i/>
                <w:iCs/>
                <w:sz w:val="24"/>
                <w:szCs w:val="24"/>
              </w:rPr>
              <w:t xml:space="preserve">specialisto Nr. 4 – </w:t>
            </w:r>
            <w:r w:rsidR="005216AB" w:rsidRPr="00E95E01">
              <w:rPr>
                <w:rFonts w:ascii="Times New Roman" w:hAnsi="Times New Roman" w:cs="Times New Roman"/>
                <w:i/>
                <w:iCs/>
                <w:sz w:val="24"/>
                <w:szCs w:val="24"/>
              </w:rPr>
              <w:t>Duomenų analitiko</w:t>
            </w:r>
            <w:r w:rsidR="00E95E01" w:rsidRPr="00E95E01">
              <w:rPr>
                <w:rFonts w:ascii="Times New Roman" w:hAnsi="Times New Roman" w:cs="Times New Roman"/>
                <w:i/>
                <w:iCs/>
                <w:sz w:val="24"/>
                <w:szCs w:val="24"/>
              </w:rPr>
              <w:t xml:space="preserve"> –</w:t>
            </w:r>
            <w:r w:rsidR="005216AB" w:rsidRPr="00E95E01">
              <w:rPr>
                <w:rFonts w:ascii="Times New Roman" w:hAnsi="Times New Roman" w:cs="Times New Roman"/>
                <w:i/>
                <w:iCs/>
                <w:sz w:val="24"/>
                <w:szCs w:val="24"/>
              </w:rPr>
              <w:t xml:space="preserve"> per pastaruosius 5 (penkerius) metus įgyta krovinių rentgeno vaizdų analizės patirtis kuriant (vystant, tobulinant, atnaujinant) ir (arba) prižiūrint ir palaikant  informacines sistemas ir/arba atliekant darbus pagal einamas  pareigas (skaičiuojant projektais/sutartimis ir/arba vaizdų analizės  atlikimo trukme)  (P3).</w:t>
            </w:r>
          </w:p>
        </w:tc>
        <w:tc>
          <w:tcPr>
            <w:tcW w:w="4819" w:type="dxa"/>
            <w:tcBorders>
              <w:top w:val="single" w:sz="4" w:space="0" w:color="000000"/>
              <w:left w:val="single" w:sz="4" w:space="0" w:color="000000"/>
              <w:bottom w:val="single" w:sz="4" w:space="0" w:color="000000"/>
              <w:right w:val="single" w:sz="4" w:space="0" w:color="000000"/>
            </w:tcBorders>
          </w:tcPr>
          <w:p w14:paraId="71CF58C7" w14:textId="77777777" w:rsidR="00CE4D5D" w:rsidRPr="009727BE" w:rsidRDefault="00CE4D5D" w:rsidP="00C86E55">
            <w:pPr>
              <w:rPr>
                <w:rFonts w:ascii="Times New Roman" w:hAnsi="Times New Roman" w:cs="Times New Roman"/>
                <w:sz w:val="24"/>
                <w:szCs w:val="24"/>
              </w:rPr>
            </w:pPr>
          </w:p>
        </w:tc>
      </w:tr>
      <w:tr w:rsidR="00CE4D5D" w:rsidRPr="009727BE" w14:paraId="4722FC62" w14:textId="77777777" w:rsidTr="00E33DA8">
        <w:trPr>
          <w:trHeight w:val="256"/>
        </w:trPr>
        <w:tc>
          <w:tcPr>
            <w:tcW w:w="631" w:type="dxa"/>
            <w:tcBorders>
              <w:top w:val="single" w:sz="4" w:space="0" w:color="auto"/>
              <w:left w:val="single" w:sz="4" w:space="0" w:color="auto"/>
              <w:bottom w:val="single" w:sz="4" w:space="0" w:color="auto"/>
              <w:right w:val="single" w:sz="4" w:space="0" w:color="auto"/>
            </w:tcBorders>
          </w:tcPr>
          <w:p w14:paraId="69B89D3F" w14:textId="77777777" w:rsidR="00CE4D5D" w:rsidRPr="009727BE" w:rsidRDefault="00CE4D5D" w:rsidP="00AD1020">
            <w:pPr>
              <w:rPr>
                <w:rFonts w:ascii="Times New Roman" w:hAnsi="Times New Roman" w:cs="Times New Roman"/>
                <w:b/>
                <w:sz w:val="24"/>
                <w:szCs w:val="24"/>
              </w:rPr>
            </w:pPr>
            <w:r w:rsidRPr="009727BE">
              <w:rPr>
                <w:rFonts w:ascii="Times New Roman" w:hAnsi="Times New Roman" w:cs="Times New Roman"/>
                <w:b/>
                <w:sz w:val="24"/>
                <w:szCs w:val="24"/>
              </w:rPr>
              <w:t>1.4.</w:t>
            </w:r>
          </w:p>
        </w:tc>
        <w:tc>
          <w:tcPr>
            <w:tcW w:w="4893" w:type="dxa"/>
            <w:tcBorders>
              <w:top w:val="single" w:sz="4" w:space="0" w:color="auto"/>
              <w:left w:val="single" w:sz="4" w:space="0" w:color="auto"/>
              <w:bottom w:val="single" w:sz="4" w:space="0" w:color="auto"/>
              <w:right w:val="single" w:sz="4" w:space="0" w:color="auto"/>
            </w:tcBorders>
          </w:tcPr>
          <w:p w14:paraId="6A7575AA" w14:textId="4EBC0FC4" w:rsidR="00CE4D5D" w:rsidRPr="0056797F" w:rsidRDefault="0005239A" w:rsidP="005E415D">
            <w:pPr>
              <w:tabs>
                <w:tab w:val="left" w:pos="1134"/>
              </w:tabs>
              <w:spacing w:after="0" w:line="256" w:lineRule="auto"/>
              <w:jc w:val="both"/>
              <w:rPr>
                <w:rFonts w:ascii="Times New Roman" w:eastAsia="Times New Roman" w:hAnsi="Times New Roman" w:cs="Times New Roman"/>
                <w:i/>
                <w:iCs/>
                <w:color w:val="FF0000"/>
                <w:sz w:val="24"/>
                <w:szCs w:val="24"/>
              </w:rPr>
            </w:pPr>
            <w:r w:rsidRPr="0056797F">
              <w:rPr>
                <w:rFonts w:ascii="Times New Roman" w:hAnsi="Times New Roman" w:cs="Times New Roman"/>
                <w:i/>
                <w:iCs/>
                <w:sz w:val="24"/>
                <w:szCs w:val="24"/>
              </w:rPr>
              <w:t>Teikėjo siūlomo</w:t>
            </w:r>
            <w:r w:rsidR="00E95E01" w:rsidRPr="0056797F">
              <w:rPr>
                <w:rFonts w:ascii="Times New Roman" w:hAnsi="Times New Roman" w:cs="Times New Roman"/>
                <w:i/>
                <w:iCs/>
                <w:sz w:val="24"/>
                <w:szCs w:val="24"/>
              </w:rPr>
              <w:t xml:space="preserve"> specialisto</w:t>
            </w:r>
            <w:r w:rsidR="00770773">
              <w:rPr>
                <w:rFonts w:ascii="Times New Roman" w:hAnsi="Times New Roman" w:cs="Times New Roman"/>
                <w:i/>
                <w:iCs/>
                <w:sz w:val="24"/>
                <w:szCs w:val="24"/>
              </w:rPr>
              <w:t xml:space="preserve"> Nr. 5</w:t>
            </w:r>
            <w:r w:rsidR="00E95E01" w:rsidRPr="0056797F">
              <w:rPr>
                <w:rFonts w:ascii="Times New Roman" w:hAnsi="Times New Roman" w:cs="Times New Roman"/>
                <w:i/>
                <w:iCs/>
                <w:sz w:val="24"/>
                <w:szCs w:val="24"/>
              </w:rPr>
              <w:t xml:space="preserve"> </w:t>
            </w:r>
            <w:r w:rsidR="0056797F" w:rsidRPr="0056797F">
              <w:rPr>
                <w:rFonts w:ascii="Times New Roman" w:hAnsi="Times New Roman" w:cs="Times New Roman"/>
                <w:i/>
                <w:iCs/>
                <w:sz w:val="24"/>
                <w:szCs w:val="24"/>
              </w:rPr>
              <w:t>–</w:t>
            </w:r>
            <w:r w:rsidRPr="0056797F">
              <w:rPr>
                <w:rFonts w:ascii="Times New Roman" w:hAnsi="Times New Roman" w:cs="Times New Roman"/>
                <w:i/>
                <w:iCs/>
                <w:sz w:val="24"/>
                <w:szCs w:val="24"/>
              </w:rPr>
              <w:t xml:space="preserve"> </w:t>
            </w:r>
            <w:r w:rsidR="00C63BED" w:rsidRPr="0056797F">
              <w:rPr>
                <w:rFonts w:ascii="Times New Roman" w:eastAsia="Times New Roman" w:hAnsi="Times New Roman" w:cs="Times New Roman"/>
                <w:i/>
                <w:iCs/>
                <w:sz w:val="24"/>
                <w:szCs w:val="24"/>
              </w:rPr>
              <w:t>Integravimo specialisto</w:t>
            </w:r>
            <w:r w:rsidR="0056797F" w:rsidRPr="0056797F">
              <w:rPr>
                <w:rFonts w:ascii="Times New Roman" w:eastAsia="Times New Roman" w:hAnsi="Times New Roman" w:cs="Times New Roman"/>
                <w:i/>
                <w:iCs/>
                <w:sz w:val="24"/>
                <w:szCs w:val="24"/>
              </w:rPr>
              <w:t xml:space="preserve"> –</w:t>
            </w:r>
            <w:r w:rsidR="00C63BED" w:rsidRPr="0056797F">
              <w:rPr>
                <w:rFonts w:ascii="Times New Roman" w:eastAsia="Times New Roman" w:hAnsi="Times New Roman" w:cs="Times New Roman"/>
                <w:i/>
                <w:iCs/>
                <w:sz w:val="24"/>
                <w:szCs w:val="24"/>
              </w:rPr>
              <w:t xml:space="preserve"> per pastaruosius 5 (penkerius) metus įgyta patirtis kuriant (vystant, tobulinant, atnaujinant) ir (arba) prižiūrint ir palaikant žiniatinklio paslaugas (integracines sąsajas), sukurtas naudojant SOAP protokolą (skaičiuojant sutartimis/ projektais) (P4).</w:t>
            </w:r>
          </w:p>
        </w:tc>
        <w:tc>
          <w:tcPr>
            <w:tcW w:w="4819" w:type="dxa"/>
            <w:tcBorders>
              <w:top w:val="single" w:sz="4" w:space="0" w:color="000000"/>
              <w:left w:val="single" w:sz="4" w:space="0" w:color="000000"/>
              <w:bottom w:val="single" w:sz="4" w:space="0" w:color="000000"/>
              <w:right w:val="single" w:sz="4" w:space="0" w:color="000000"/>
            </w:tcBorders>
          </w:tcPr>
          <w:p w14:paraId="372FFDA9" w14:textId="77777777" w:rsidR="00CE4D5D" w:rsidRPr="009727BE" w:rsidRDefault="00CE4D5D" w:rsidP="00AD1020">
            <w:pPr>
              <w:rPr>
                <w:rFonts w:ascii="Times New Roman" w:hAnsi="Times New Roman" w:cs="Times New Roman"/>
                <w:sz w:val="24"/>
                <w:szCs w:val="24"/>
              </w:rPr>
            </w:pPr>
          </w:p>
        </w:tc>
      </w:tr>
    </w:tbl>
    <w:p w14:paraId="24391A17" w14:textId="77777777" w:rsidR="00CE4D5D" w:rsidRPr="009727BE" w:rsidRDefault="00CE4D5D" w:rsidP="00CE4D5D">
      <w:pPr>
        <w:tabs>
          <w:tab w:val="left" w:pos="567"/>
        </w:tabs>
        <w:spacing w:after="0" w:line="240" w:lineRule="auto"/>
        <w:contextualSpacing/>
        <w:jc w:val="both"/>
        <w:rPr>
          <w:rFonts w:ascii="Times New Roman" w:eastAsia="Calibri" w:hAnsi="Times New Roman" w:cs="Times New Roman"/>
          <w:b/>
          <w:bCs/>
          <w:sz w:val="24"/>
          <w:szCs w:val="24"/>
        </w:rPr>
      </w:pPr>
    </w:p>
    <w:p w14:paraId="3DAA99B4" w14:textId="1A2BB3C4" w:rsidR="00CE4D5D" w:rsidRPr="009727BE" w:rsidRDefault="00CE4D5D" w:rsidP="003515C7">
      <w:pPr>
        <w:tabs>
          <w:tab w:val="left" w:pos="709"/>
        </w:tabs>
        <w:spacing w:after="0" w:line="20" w:lineRule="atLeast"/>
        <w:ind w:firstLine="567"/>
        <w:jc w:val="both"/>
        <w:rPr>
          <w:rFonts w:ascii="Times New Roman" w:eastAsia="Calibri" w:hAnsi="Times New Roman" w:cs="Times New Roman"/>
          <w:b/>
          <w:bCs/>
          <w:sz w:val="24"/>
          <w:szCs w:val="24"/>
        </w:rPr>
      </w:pPr>
      <w:r w:rsidRPr="009727BE">
        <w:rPr>
          <w:rFonts w:ascii="Times New Roman" w:eastAsia="Calibri" w:hAnsi="Times New Roman" w:cs="Times New Roman"/>
          <w:b/>
          <w:bCs/>
          <w:sz w:val="24"/>
          <w:szCs w:val="24"/>
        </w:rPr>
        <w:tab/>
      </w:r>
      <w:r w:rsidR="006A6F6D" w:rsidRPr="009727BE">
        <w:rPr>
          <w:rFonts w:ascii="Times New Roman" w:eastAsia="Calibri" w:hAnsi="Times New Roman" w:cs="Times New Roman"/>
          <w:b/>
          <w:bCs/>
          <w:sz w:val="24"/>
          <w:szCs w:val="24"/>
        </w:rPr>
        <w:t>4</w:t>
      </w:r>
      <w:r w:rsidRPr="009727BE">
        <w:rPr>
          <w:rFonts w:ascii="Times New Roman" w:eastAsia="Calibri" w:hAnsi="Times New Roman" w:cs="Times New Roman"/>
          <w:b/>
          <w:bCs/>
          <w:sz w:val="24"/>
          <w:szCs w:val="24"/>
        </w:rPr>
        <w:t xml:space="preserve">. Mes įsipareigojame suteikti </w:t>
      </w:r>
      <w:r w:rsidR="003C15A5">
        <w:rPr>
          <w:rFonts w:ascii="Times New Roman" w:eastAsia="Calibri" w:hAnsi="Times New Roman" w:cs="Times New Roman"/>
          <w:b/>
          <w:bCs/>
          <w:sz w:val="24"/>
          <w:szCs w:val="24"/>
        </w:rPr>
        <w:t>k</w:t>
      </w:r>
      <w:r w:rsidRPr="009727BE">
        <w:rPr>
          <w:rFonts w:ascii="Times New Roman" w:eastAsia="Calibri" w:hAnsi="Times New Roman" w:cs="Times New Roman"/>
          <w:b/>
          <w:bCs/>
          <w:sz w:val="24"/>
          <w:szCs w:val="24"/>
        </w:rPr>
        <w:t xml:space="preserve">onkurso sąlygų 1 priedo (techninės specifikacijos) reikalavimus atitinkančias </w:t>
      </w:r>
      <w:r w:rsidR="003515C7" w:rsidRPr="009727BE">
        <w:rPr>
          <w:rFonts w:ascii="Times New Roman" w:eastAsia="Calibri" w:hAnsi="Times New Roman" w:cs="Times New Roman"/>
          <w:b/>
          <w:bCs/>
          <w:sz w:val="24"/>
          <w:szCs w:val="24"/>
        </w:rPr>
        <w:t xml:space="preserve">Rentgeno kontrolės sistemų duomenų mainų sistemos sukūrimo ir garantinės priežiūros  </w:t>
      </w:r>
      <w:r w:rsidRPr="009727BE">
        <w:rPr>
          <w:rFonts w:ascii="Times New Roman" w:hAnsi="Times New Roman" w:cs="Times New Roman"/>
          <w:b/>
          <w:bCs/>
          <w:sz w:val="24"/>
          <w:szCs w:val="24"/>
        </w:rPr>
        <w:t>paslaugas</w:t>
      </w:r>
      <w:r w:rsidRPr="009727BE">
        <w:rPr>
          <w:rFonts w:ascii="Times New Roman" w:eastAsia="Calibri" w:hAnsi="Times New Roman" w:cs="Times New Roman"/>
          <w:b/>
          <w:bCs/>
          <w:sz w:val="24"/>
          <w:szCs w:val="24"/>
        </w:rPr>
        <w:t>, tokiomis kainomis:</w:t>
      </w:r>
    </w:p>
    <w:p w14:paraId="4736D9DE" w14:textId="06D4A46E" w:rsidR="000D7E7E" w:rsidRPr="009727BE" w:rsidRDefault="000D7E7E" w:rsidP="000D7E7E">
      <w:pPr>
        <w:tabs>
          <w:tab w:val="left" w:pos="200"/>
        </w:tabs>
        <w:spacing w:after="0" w:line="20" w:lineRule="atLeast"/>
        <w:ind w:firstLine="567"/>
        <w:jc w:val="both"/>
        <w:rPr>
          <w:rFonts w:ascii="Times New Roman" w:hAnsi="Times New Roman" w:cs="Times New Roman"/>
          <w:b/>
          <w:bCs/>
          <w:sz w:val="24"/>
          <w:szCs w:val="24"/>
        </w:rPr>
      </w:pPr>
      <w:r w:rsidRPr="009727BE">
        <w:rPr>
          <w:rFonts w:ascii="Times New Roman" w:hAnsi="Times New Roman" w:cs="Times New Roman"/>
          <w:b/>
          <w:sz w:val="24"/>
          <w:szCs w:val="24"/>
        </w:rPr>
        <w:t>4.1.</w:t>
      </w:r>
      <w:r w:rsidR="003515C7" w:rsidRPr="009727BE">
        <w:rPr>
          <w:rFonts w:ascii="Times New Roman" w:eastAsia="Calibri" w:hAnsi="Times New Roman" w:cs="Times New Roman"/>
          <w:b/>
          <w:bCs/>
          <w:sz w:val="24"/>
          <w:szCs w:val="24"/>
        </w:rPr>
        <w:t xml:space="preserve"> Rentgeno kontrolės sistemų duomenų mainų sistemos sukūrimo</w:t>
      </w:r>
      <w:r w:rsidR="00B378D2" w:rsidRPr="009727BE">
        <w:rPr>
          <w:rFonts w:ascii="Times New Roman" w:hAnsi="Times New Roman" w:cs="Times New Roman"/>
          <w:b/>
          <w:bCs/>
          <w:sz w:val="24"/>
          <w:szCs w:val="24"/>
        </w:rPr>
        <w:t xml:space="preserve"> </w:t>
      </w:r>
      <w:r w:rsidRPr="009727BE">
        <w:rPr>
          <w:rFonts w:ascii="Times New Roman" w:hAnsi="Times New Roman" w:cs="Times New Roman"/>
          <w:b/>
          <w:bCs/>
          <w:sz w:val="24"/>
          <w:szCs w:val="24"/>
        </w:rPr>
        <w:t>paslaugų</w:t>
      </w:r>
      <w:r w:rsidR="00160959" w:rsidRPr="009727BE">
        <w:rPr>
          <w:rFonts w:ascii="Times New Roman" w:hAnsi="Times New Roman" w:cs="Times New Roman"/>
          <w:b/>
          <w:bCs/>
          <w:sz w:val="24"/>
          <w:szCs w:val="24"/>
        </w:rPr>
        <w:t xml:space="preserve"> kaina (</w:t>
      </w:r>
      <w:r w:rsidR="00A65939" w:rsidRPr="009727BE">
        <w:rPr>
          <w:rFonts w:ascii="Times New Roman" w:hAnsi="Times New Roman" w:cs="Times New Roman"/>
          <w:b/>
          <w:bCs/>
          <w:sz w:val="24"/>
          <w:szCs w:val="24"/>
        </w:rPr>
        <w:t>k</w:t>
      </w:r>
      <w:r w:rsidRPr="009727BE">
        <w:rPr>
          <w:rFonts w:ascii="Times New Roman" w:hAnsi="Times New Roman" w:cs="Times New Roman"/>
          <w:b/>
          <w:bCs/>
          <w:sz w:val="24"/>
          <w:szCs w:val="24"/>
        </w:rPr>
        <w:t xml:space="preserve">onkurso sąlygų </w:t>
      </w:r>
      <w:r w:rsidRPr="00CE6DD0">
        <w:rPr>
          <w:rFonts w:ascii="Times New Roman" w:hAnsi="Times New Roman" w:cs="Times New Roman"/>
          <w:b/>
          <w:bCs/>
          <w:sz w:val="24"/>
          <w:szCs w:val="24"/>
        </w:rPr>
        <w:t xml:space="preserve">1 priedo 3.1. </w:t>
      </w:r>
      <w:r w:rsidR="00B77FFD" w:rsidRPr="00CE6DD0">
        <w:rPr>
          <w:rFonts w:ascii="Times New Roman" w:hAnsi="Times New Roman" w:cs="Times New Roman"/>
          <w:b/>
          <w:bCs/>
          <w:sz w:val="24"/>
          <w:szCs w:val="24"/>
        </w:rPr>
        <w:t>pa</w:t>
      </w:r>
      <w:r w:rsidRPr="00CE6DD0">
        <w:rPr>
          <w:rFonts w:ascii="Times New Roman" w:hAnsi="Times New Roman" w:cs="Times New Roman"/>
          <w:b/>
          <w:bCs/>
          <w:sz w:val="24"/>
          <w:szCs w:val="24"/>
        </w:rPr>
        <w:t>punkt</w:t>
      </w:r>
      <w:r w:rsidR="00160959" w:rsidRPr="00CE6DD0">
        <w:rPr>
          <w:rFonts w:ascii="Times New Roman" w:hAnsi="Times New Roman" w:cs="Times New Roman"/>
          <w:b/>
          <w:bCs/>
          <w:sz w:val="24"/>
          <w:szCs w:val="24"/>
        </w:rPr>
        <w:t>is)</w:t>
      </w:r>
      <w:r w:rsidRPr="00CE6DD0">
        <w:rPr>
          <w:rFonts w:ascii="Times New Roman" w:hAnsi="Times New Roman" w:cs="Times New Roman"/>
          <w:b/>
          <w:bCs/>
          <w:sz w:val="24"/>
          <w:szCs w:val="24"/>
        </w:rPr>
        <w:t>:</w:t>
      </w:r>
    </w:p>
    <w:p w14:paraId="0B68C3C4" w14:textId="4463BB38" w:rsidR="00C53640" w:rsidRPr="009727BE" w:rsidRDefault="00C53640" w:rsidP="000D7E7E">
      <w:pPr>
        <w:tabs>
          <w:tab w:val="left" w:pos="200"/>
        </w:tabs>
        <w:spacing w:after="0" w:line="20" w:lineRule="atLeast"/>
        <w:ind w:firstLine="567"/>
        <w:jc w:val="both"/>
        <w:rPr>
          <w:rFonts w:ascii="Times New Roman" w:hAnsi="Times New Roman" w:cs="Times New Roman"/>
          <w:i/>
          <w:iCs/>
          <w:sz w:val="24"/>
          <w:szCs w:val="24"/>
        </w:rPr>
      </w:pPr>
      <w:r w:rsidRPr="009727BE">
        <w:rPr>
          <w:rFonts w:ascii="Times New Roman" w:hAnsi="Times New Roman" w:cs="Times New Roman"/>
          <w:b/>
          <w:bCs/>
          <w:sz w:val="24"/>
          <w:szCs w:val="24"/>
        </w:rPr>
        <w:tab/>
      </w:r>
      <w:r w:rsidRPr="009727BE">
        <w:rPr>
          <w:rFonts w:ascii="Times New Roman" w:hAnsi="Times New Roman" w:cs="Times New Roman"/>
          <w:b/>
          <w:bCs/>
          <w:sz w:val="24"/>
          <w:szCs w:val="24"/>
        </w:rPr>
        <w:tab/>
      </w:r>
      <w:r w:rsidRPr="009727BE">
        <w:rPr>
          <w:rFonts w:ascii="Times New Roman" w:hAnsi="Times New Roman" w:cs="Times New Roman"/>
          <w:b/>
          <w:bCs/>
          <w:sz w:val="24"/>
          <w:szCs w:val="24"/>
        </w:rPr>
        <w:tab/>
      </w:r>
      <w:r w:rsidRPr="009727BE">
        <w:rPr>
          <w:rFonts w:ascii="Times New Roman" w:hAnsi="Times New Roman" w:cs="Times New Roman"/>
          <w:b/>
          <w:bCs/>
          <w:sz w:val="24"/>
          <w:szCs w:val="24"/>
        </w:rPr>
        <w:tab/>
      </w:r>
      <w:r w:rsidRPr="009727BE">
        <w:rPr>
          <w:rFonts w:ascii="Times New Roman" w:hAnsi="Times New Roman" w:cs="Times New Roman"/>
          <w:b/>
          <w:bCs/>
          <w:sz w:val="24"/>
          <w:szCs w:val="24"/>
        </w:rPr>
        <w:tab/>
      </w:r>
      <w:r w:rsidRPr="009727BE">
        <w:rPr>
          <w:rFonts w:ascii="Times New Roman" w:hAnsi="Times New Roman" w:cs="Times New Roman"/>
          <w:b/>
          <w:bCs/>
          <w:sz w:val="24"/>
          <w:szCs w:val="24"/>
        </w:rPr>
        <w:tab/>
      </w:r>
      <w:r w:rsidRPr="009727BE">
        <w:rPr>
          <w:rFonts w:ascii="Times New Roman" w:hAnsi="Times New Roman" w:cs="Times New Roman"/>
          <w:i/>
          <w:iCs/>
          <w:sz w:val="24"/>
          <w:szCs w:val="24"/>
        </w:rPr>
        <w:t>1 le</w:t>
      </w:r>
      <w:r w:rsidR="00A65939" w:rsidRPr="009727BE">
        <w:rPr>
          <w:rFonts w:ascii="Times New Roman" w:hAnsi="Times New Roman" w:cs="Times New Roman"/>
          <w:i/>
          <w:iCs/>
          <w:sz w:val="24"/>
          <w:szCs w:val="24"/>
        </w:rPr>
        <w:t>ntelė</w:t>
      </w:r>
    </w:p>
    <w:tbl>
      <w:tblPr>
        <w:tblStyle w:val="Lentelstinklelis"/>
        <w:tblW w:w="0" w:type="auto"/>
        <w:tblLook w:val="04A0" w:firstRow="1" w:lastRow="0" w:firstColumn="1" w:lastColumn="0" w:noHBand="0" w:noVBand="1"/>
      </w:tblPr>
      <w:tblGrid>
        <w:gridCol w:w="1129"/>
        <w:gridCol w:w="5670"/>
        <w:gridCol w:w="3539"/>
      </w:tblGrid>
      <w:tr w:rsidR="00B46F49" w:rsidRPr="009727BE" w14:paraId="60A6D5D0" w14:textId="77777777" w:rsidTr="00CE6DD0">
        <w:tc>
          <w:tcPr>
            <w:tcW w:w="1129" w:type="dxa"/>
          </w:tcPr>
          <w:p w14:paraId="3ED4C004" w14:textId="38CB0DF7" w:rsidR="00B46F49" w:rsidRPr="009727BE" w:rsidRDefault="00B46F49" w:rsidP="00B46F49">
            <w:pPr>
              <w:tabs>
                <w:tab w:val="left" w:pos="200"/>
              </w:tabs>
              <w:spacing w:line="20" w:lineRule="atLeast"/>
              <w:ind w:firstLine="0"/>
              <w:rPr>
                <w:rFonts w:ascii="Times New Roman" w:hAnsi="Times New Roman"/>
                <w:b/>
                <w:bCs/>
                <w:sz w:val="24"/>
                <w:szCs w:val="24"/>
              </w:rPr>
            </w:pPr>
            <w:r w:rsidRPr="009727BE">
              <w:rPr>
                <w:rFonts w:ascii="Times New Roman" w:hAnsi="Times New Roman"/>
                <w:b/>
                <w:bCs/>
                <w:sz w:val="24"/>
                <w:szCs w:val="24"/>
              </w:rPr>
              <w:t>Eil</w:t>
            </w:r>
            <w:r w:rsidR="0056797F">
              <w:rPr>
                <w:rFonts w:ascii="Times New Roman" w:hAnsi="Times New Roman"/>
                <w:b/>
                <w:bCs/>
                <w:sz w:val="24"/>
                <w:szCs w:val="24"/>
              </w:rPr>
              <w:t>.</w:t>
            </w:r>
            <w:r w:rsidRPr="009727BE">
              <w:rPr>
                <w:rFonts w:ascii="Times New Roman" w:hAnsi="Times New Roman"/>
                <w:b/>
                <w:bCs/>
                <w:sz w:val="24"/>
                <w:szCs w:val="24"/>
              </w:rPr>
              <w:t xml:space="preserve"> Nr.</w:t>
            </w:r>
          </w:p>
        </w:tc>
        <w:tc>
          <w:tcPr>
            <w:tcW w:w="5670" w:type="dxa"/>
          </w:tcPr>
          <w:p w14:paraId="02D73A1D" w14:textId="798DA8D6" w:rsidR="00B46F49" w:rsidRPr="009727BE" w:rsidRDefault="001A0C88" w:rsidP="0047021B">
            <w:pPr>
              <w:tabs>
                <w:tab w:val="left" w:pos="200"/>
              </w:tabs>
              <w:spacing w:line="20" w:lineRule="atLeast"/>
              <w:jc w:val="center"/>
              <w:rPr>
                <w:rFonts w:ascii="Times New Roman" w:hAnsi="Times New Roman"/>
                <w:b/>
                <w:bCs/>
                <w:sz w:val="24"/>
                <w:szCs w:val="24"/>
              </w:rPr>
            </w:pPr>
            <w:r w:rsidRPr="009727BE">
              <w:rPr>
                <w:rFonts w:ascii="Times New Roman" w:hAnsi="Times New Roman"/>
                <w:b/>
                <w:bCs/>
                <w:sz w:val="24"/>
                <w:szCs w:val="24"/>
              </w:rPr>
              <w:t>Paslaugų pavadinimas</w:t>
            </w:r>
          </w:p>
        </w:tc>
        <w:tc>
          <w:tcPr>
            <w:tcW w:w="3539" w:type="dxa"/>
          </w:tcPr>
          <w:p w14:paraId="15DD2A27" w14:textId="5AB89275" w:rsidR="00B46F49" w:rsidRPr="009727BE" w:rsidRDefault="001A0C88" w:rsidP="0047021B">
            <w:pPr>
              <w:tabs>
                <w:tab w:val="left" w:pos="200"/>
              </w:tabs>
              <w:spacing w:line="20" w:lineRule="atLeast"/>
              <w:ind w:firstLine="83"/>
              <w:jc w:val="center"/>
              <w:rPr>
                <w:rFonts w:ascii="Times New Roman" w:hAnsi="Times New Roman"/>
                <w:b/>
                <w:bCs/>
                <w:sz w:val="24"/>
                <w:szCs w:val="24"/>
              </w:rPr>
            </w:pPr>
            <w:r w:rsidRPr="009727BE">
              <w:rPr>
                <w:rFonts w:ascii="Times New Roman" w:hAnsi="Times New Roman"/>
                <w:b/>
                <w:bCs/>
                <w:sz w:val="24"/>
                <w:szCs w:val="24"/>
              </w:rPr>
              <w:t>Paslaugų įkainis, Eur be PVM</w:t>
            </w:r>
          </w:p>
        </w:tc>
      </w:tr>
      <w:tr w:rsidR="00B46F49" w:rsidRPr="009727BE" w14:paraId="6B6256D1" w14:textId="77777777" w:rsidTr="00CE6DD0">
        <w:tc>
          <w:tcPr>
            <w:tcW w:w="1129" w:type="dxa"/>
          </w:tcPr>
          <w:p w14:paraId="7B656D84" w14:textId="1D7A2035" w:rsidR="00B46F49" w:rsidRPr="009727BE" w:rsidRDefault="001A0C88" w:rsidP="0047021B">
            <w:pPr>
              <w:tabs>
                <w:tab w:val="left" w:pos="200"/>
              </w:tabs>
              <w:spacing w:line="20" w:lineRule="atLeast"/>
              <w:ind w:firstLine="0"/>
              <w:jc w:val="center"/>
              <w:rPr>
                <w:rFonts w:ascii="Times New Roman" w:hAnsi="Times New Roman"/>
                <w:b/>
                <w:bCs/>
                <w:sz w:val="24"/>
                <w:szCs w:val="24"/>
              </w:rPr>
            </w:pPr>
            <w:r w:rsidRPr="009727BE">
              <w:rPr>
                <w:rFonts w:ascii="Times New Roman" w:hAnsi="Times New Roman"/>
                <w:b/>
                <w:bCs/>
                <w:sz w:val="24"/>
                <w:szCs w:val="24"/>
              </w:rPr>
              <w:t>1</w:t>
            </w:r>
          </w:p>
        </w:tc>
        <w:tc>
          <w:tcPr>
            <w:tcW w:w="5670" w:type="dxa"/>
          </w:tcPr>
          <w:p w14:paraId="7D2762CD" w14:textId="713260E6" w:rsidR="00B46F49" w:rsidRPr="009727BE" w:rsidRDefault="001A0C88" w:rsidP="0047021B">
            <w:pPr>
              <w:tabs>
                <w:tab w:val="left" w:pos="200"/>
              </w:tabs>
              <w:spacing w:line="20" w:lineRule="atLeast"/>
              <w:jc w:val="center"/>
              <w:rPr>
                <w:rFonts w:ascii="Times New Roman" w:hAnsi="Times New Roman"/>
                <w:b/>
                <w:bCs/>
                <w:sz w:val="24"/>
                <w:szCs w:val="24"/>
              </w:rPr>
            </w:pPr>
            <w:r w:rsidRPr="009727BE">
              <w:rPr>
                <w:rFonts w:ascii="Times New Roman" w:hAnsi="Times New Roman"/>
                <w:b/>
                <w:bCs/>
                <w:sz w:val="24"/>
                <w:szCs w:val="24"/>
              </w:rPr>
              <w:t>2</w:t>
            </w:r>
          </w:p>
        </w:tc>
        <w:tc>
          <w:tcPr>
            <w:tcW w:w="3539" w:type="dxa"/>
          </w:tcPr>
          <w:p w14:paraId="6B064A6E" w14:textId="34BC5AFB" w:rsidR="00B46F49" w:rsidRPr="009727BE" w:rsidRDefault="001A0C88" w:rsidP="0047021B">
            <w:pPr>
              <w:tabs>
                <w:tab w:val="left" w:pos="200"/>
              </w:tabs>
              <w:spacing w:line="20" w:lineRule="atLeast"/>
              <w:jc w:val="center"/>
              <w:rPr>
                <w:rFonts w:ascii="Times New Roman" w:hAnsi="Times New Roman"/>
                <w:b/>
                <w:bCs/>
                <w:sz w:val="24"/>
                <w:szCs w:val="24"/>
              </w:rPr>
            </w:pPr>
            <w:r w:rsidRPr="009727BE">
              <w:rPr>
                <w:rFonts w:ascii="Times New Roman" w:hAnsi="Times New Roman"/>
                <w:b/>
                <w:bCs/>
                <w:sz w:val="24"/>
                <w:szCs w:val="24"/>
              </w:rPr>
              <w:t>3</w:t>
            </w:r>
          </w:p>
        </w:tc>
      </w:tr>
      <w:tr w:rsidR="00ED64A9" w:rsidRPr="009727BE" w14:paraId="11C65CEC" w14:textId="77777777" w:rsidTr="00F874C2">
        <w:tc>
          <w:tcPr>
            <w:tcW w:w="1129" w:type="dxa"/>
          </w:tcPr>
          <w:p w14:paraId="36A98FAE" w14:textId="3033020B" w:rsidR="00ED64A9" w:rsidRPr="009727BE" w:rsidRDefault="00ED64A9" w:rsidP="0047021B">
            <w:pPr>
              <w:tabs>
                <w:tab w:val="left" w:pos="200"/>
              </w:tabs>
              <w:spacing w:line="20" w:lineRule="atLeast"/>
              <w:ind w:firstLine="308"/>
              <w:jc w:val="left"/>
              <w:rPr>
                <w:rFonts w:ascii="Times New Roman" w:hAnsi="Times New Roman"/>
                <w:sz w:val="24"/>
                <w:szCs w:val="24"/>
              </w:rPr>
            </w:pPr>
            <w:r w:rsidRPr="009727BE">
              <w:rPr>
                <w:rFonts w:ascii="Times New Roman" w:hAnsi="Times New Roman"/>
                <w:sz w:val="24"/>
                <w:szCs w:val="24"/>
              </w:rPr>
              <w:t xml:space="preserve">  1</w:t>
            </w:r>
          </w:p>
        </w:tc>
        <w:tc>
          <w:tcPr>
            <w:tcW w:w="9209" w:type="dxa"/>
            <w:gridSpan w:val="2"/>
          </w:tcPr>
          <w:p w14:paraId="085A7850" w14:textId="6AB7EF87" w:rsidR="00ED64A9" w:rsidRPr="009727BE" w:rsidRDefault="00ED64A9" w:rsidP="0047021B">
            <w:pPr>
              <w:tabs>
                <w:tab w:val="left" w:pos="200"/>
              </w:tabs>
              <w:spacing w:line="20" w:lineRule="atLeast"/>
              <w:jc w:val="center"/>
              <w:rPr>
                <w:rFonts w:ascii="Times New Roman" w:hAnsi="Times New Roman"/>
                <w:sz w:val="24"/>
                <w:szCs w:val="24"/>
              </w:rPr>
            </w:pPr>
            <w:r w:rsidRPr="001F27DC">
              <w:rPr>
                <w:rFonts w:ascii="Times New Roman" w:hAnsi="Times New Roman"/>
                <w:sz w:val="24"/>
                <w:szCs w:val="24"/>
              </w:rPr>
              <w:t>Rentgeno kontrolės sistemų duomenų mainų sistemos (toliau – RETIS) sukūrimo paslaugos:</w:t>
            </w:r>
          </w:p>
        </w:tc>
      </w:tr>
      <w:tr w:rsidR="00B46F49" w:rsidRPr="009727BE" w14:paraId="3B89F8BB" w14:textId="77777777" w:rsidTr="00CE6DD0">
        <w:tc>
          <w:tcPr>
            <w:tcW w:w="1129" w:type="dxa"/>
          </w:tcPr>
          <w:p w14:paraId="01E784A2" w14:textId="4EAB8EFD" w:rsidR="00B46F49" w:rsidRPr="009727BE" w:rsidRDefault="00F224E5" w:rsidP="00F224E5">
            <w:pPr>
              <w:tabs>
                <w:tab w:val="left" w:pos="200"/>
              </w:tabs>
              <w:spacing w:line="20" w:lineRule="atLeast"/>
              <w:ind w:firstLine="308"/>
              <w:jc w:val="center"/>
              <w:rPr>
                <w:rFonts w:ascii="Times New Roman" w:hAnsi="Times New Roman"/>
                <w:sz w:val="24"/>
                <w:szCs w:val="24"/>
              </w:rPr>
            </w:pPr>
            <w:r w:rsidRPr="009727BE">
              <w:rPr>
                <w:rFonts w:ascii="Times New Roman" w:hAnsi="Times New Roman"/>
                <w:sz w:val="24"/>
                <w:szCs w:val="24"/>
              </w:rPr>
              <w:t>1.1.</w:t>
            </w:r>
          </w:p>
        </w:tc>
        <w:tc>
          <w:tcPr>
            <w:tcW w:w="5670" w:type="dxa"/>
          </w:tcPr>
          <w:p w14:paraId="29D7E57D" w14:textId="67B64383" w:rsidR="00B46F49" w:rsidRPr="009727BE" w:rsidRDefault="00F224E5" w:rsidP="00F224E5">
            <w:pPr>
              <w:tabs>
                <w:tab w:val="left" w:pos="200"/>
              </w:tabs>
              <w:spacing w:line="20" w:lineRule="atLeast"/>
              <w:rPr>
                <w:rFonts w:ascii="Times New Roman" w:hAnsi="Times New Roman"/>
                <w:sz w:val="24"/>
                <w:szCs w:val="24"/>
              </w:rPr>
            </w:pPr>
            <w:r w:rsidRPr="001F27DC">
              <w:rPr>
                <w:rFonts w:ascii="Times New Roman" w:hAnsi="Times New Roman"/>
                <w:sz w:val="24"/>
                <w:szCs w:val="24"/>
              </w:rPr>
              <w:t>Muitinės vykdomų su rentgeno skenavimu susijusių muitinio įforminimo, rizikos valdymo ir tikrinimo procesų ir juose dalyvaujančių RKS ir Integruotos MIS posistemių analizė; RETIS sąsajų su kitais Integruotos MIS posistemiais ir išoriniais šaltiniais identifikavimas; RETIS struktūros nustatymas ir analizės ataskaitos, kurioje būtų aprašytas efektyviausias RETIS funkcionalumas, architektūra ir integraciniai sprendimai, parengimas.</w:t>
            </w:r>
          </w:p>
        </w:tc>
        <w:tc>
          <w:tcPr>
            <w:tcW w:w="3539" w:type="dxa"/>
          </w:tcPr>
          <w:p w14:paraId="5A8BAD73" w14:textId="77777777" w:rsidR="00B46F49" w:rsidRPr="009727BE" w:rsidRDefault="00B46F49" w:rsidP="0047021B">
            <w:pPr>
              <w:tabs>
                <w:tab w:val="left" w:pos="200"/>
              </w:tabs>
              <w:spacing w:line="20" w:lineRule="atLeast"/>
              <w:jc w:val="center"/>
              <w:rPr>
                <w:rFonts w:ascii="Times New Roman" w:hAnsi="Times New Roman"/>
                <w:sz w:val="24"/>
                <w:szCs w:val="24"/>
              </w:rPr>
            </w:pPr>
          </w:p>
        </w:tc>
      </w:tr>
      <w:tr w:rsidR="00B46F49" w:rsidRPr="009727BE" w14:paraId="2C834282" w14:textId="77777777" w:rsidTr="00CE6DD0">
        <w:tc>
          <w:tcPr>
            <w:tcW w:w="1129" w:type="dxa"/>
          </w:tcPr>
          <w:p w14:paraId="3718039D" w14:textId="144220AB" w:rsidR="00B46F49" w:rsidRPr="009727BE" w:rsidRDefault="00F224E5" w:rsidP="00F224E5">
            <w:pPr>
              <w:tabs>
                <w:tab w:val="left" w:pos="200"/>
              </w:tabs>
              <w:spacing w:line="20" w:lineRule="atLeast"/>
              <w:ind w:firstLine="308"/>
              <w:jc w:val="center"/>
              <w:rPr>
                <w:rFonts w:ascii="Times New Roman" w:hAnsi="Times New Roman"/>
                <w:sz w:val="24"/>
                <w:szCs w:val="24"/>
              </w:rPr>
            </w:pPr>
            <w:r w:rsidRPr="009727BE">
              <w:rPr>
                <w:rFonts w:ascii="Times New Roman" w:hAnsi="Times New Roman"/>
                <w:sz w:val="24"/>
                <w:szCs w:val="24"/>
              </w:rPr>
              <w:t>1.2.</w:t>
            </w:r>
          </w:p>
        </w:tc>
        <w:tc>
          <w:tcPr>
            <w:tcW w:w="5670" w:type="dxa"/>
          </w:tcPr>
          <w:p w14:paraId="2F4F642B" w14:textId="03120B48" w:rsidR="00B46F49" w:rsidRPr="009727BE" w:rsidRDefault="00F224E5" w:rsidP="00F224E5">
            <w:pPr>
              <w:tabs>
                <w:tab w:val="left" w:pos="200"/>
              </w:tabs>
              <w:spacing w:line="20" w:lineRule="atLeast"/>
              <w:rPr>
                <w:rFonts w:ascii="Times New Roman" w:hAnsi="Times New Roman"/>
                <w:sz w:val="24"/>
                <w:szCs w:val="24"/>
              </w:rPr>
            </w:pPr>
            <w:r w:rsidRPr="001F27DC">
              <w:rPr>
                <w:rFonts w:ascii="Times New Roman" w:hAnsi="Times New Roman"/>
                <w:sz w:val="24"/>
                <w:szCs w:val="24"/>
              </w:rPr>
              <w:t xml:space="preserve">RETIS prototipo, apjungiančio centrinį analizės padalinį ir bent tris RKS (vieną geležinkelio, vieną į BAXE integruotą kelio transporto ir vieną į BAXE neintegruotą kelio transporto) ir turinčio pagrindines su Perkančiąja organizacija suderintas RETIS funkcijas </w:t>
            </w:r>
            <w:r w:rsidRPr="001F27DC">
              <w:rPr>
                <w:rFonts w:ascii="Times New Roman" w:hAnsi="Times New Roman"/>
                <w:sz w:val="24"/>
                <w:szCs w:val="24"/>
              </w:rPr>
              <w:lastRenderedPageBreak/>
              <w:t>sukūrimas per 6 mėnesius nuo Sutarties įsigaliojimo datos. Prototipo papildymas prijungiant naujus RKS taip, kad likus 1 mėnesiui iki Sutarties pabaigos būtų prijungti visi veikiantys RKS.</w:t>
            </w:r>
          </w:p>
        </w:tc>
        <w:tc>
          <w:tcPr>
            <w:tcW w:w="3539" w:type="dxa"/>
          </w:tcPr>
          <w:p w14:paraId="13C2A010" w14:textId="77777777" w:rsidR="00B46F49" w:rsidRPr="009727BE" w:rsidRDefault="00B46F49" w:rsidP="0047021B">
            <w:pPr>
              <w:tabs>
                <w:tab w:val="left" w:pos="200"/>
              </w:tabs>
              <w:spacing w:line="20" w:lineRule="atLeast"/>
              <w:jc w:val="center"/>
              <w:rPr>
                <w:rFonts w:ascii="Times New Roman" w:hAnsi="Times New Roman"/>
                <w:sz w:val="24"/>
                <w:szCs w:val="24"/>
              </w:rPr>
            </w:pPr>
          </w:p>
        </w:tc>
      </w:tr>
      <w:tr w:rsidR="00B46F49" w:rsidRPr="009727BE" w14:paraId="310A5480" w14:textId="77777777" w:rsidTr="00CE6DD0">
        <w:tc>
          <w:tcPr>
            <w:tcW w:w="1129" w:type="dxa"/>
          </w:tcPr>
          <w:p w14:paraId="429B2DA6" w14:textId="3A0808C8" w:rsidR="00B46F49" w:rsidRPr="009727BE" w:rsidRDefault="00F224E5" w:rsidP="00F224E5">
            <w:pPr>
              <w:tabs>
                <w:tab w:val="left" w:pos="200"/>
              </w:tabs>
              <w:spacing w:line="20" w:lineRule="atLeast"/>
              <w:ind w:firstLine="308"/>
              <w:jc w:val="center"/>
              <w:rPr>
                <w:rFonts w:ascii="Times New Roman" w:hAnsi="Times New Roman"/>
                <w:sz w:val="24"/>
                <w:szCs w:val="24"/>
              </w:rPr>
            </w:pPr>
            <w:r w:rsidRPr="009727BE">
              <w:rPr>
                <w:rFonts w:ascii="Times New Roman" w:hAnsi="Times New Roman"/>
                <w:sz w:val="24"/>
                <w:szCs w:val="24"/>
              </w:rPr>
              <w:t>1.3.</w:t>
            </w:r>
          </w:p>
        </w:tc>
        <w:tc>
          <w:tcPr>
            <w:tcW w:w="5670" w:type="dxa"/>
          </w:tcPr>
          <w:p w14:paraId="56330A87" w14:textId="5809799A" w:rsidR="00B46F49" w:rsidRPr="009727BE" w:rsidRDefault="00F224E5" w:rsidP="00F224E5">
            <w:pPr>
              <w:tabs>
                <w:tab w:val="left" w:pos="200"/>
              </w:tabs>
              <w:spacing w:line="20" w:lineRule="atLeast"/>
              <w:rPr>
                <w:rFonts w:ascii="Times New Roman" w:hAnsi="Times New Roman"/>
                <w:sz w:val="24"/>
                <w:szCs w:val="24"/>
              </w:rPr>
            </w:pPr>
            <w:r w:rsidRPr="001F27DC">
              <w:rPr>
                <w:rFonts w:ascii="Times New Roman" w:hAnsi="Times New Roman"/>
                <w:sz w:val="24"/>
                <w:szCs w:val="24"/>
              </w:rPr>
              <w:t>Universalaus vaizdų analizės įrankio, gebančio apdoroti techninės specifikacijos 3 lentelėje nurodytų formatų RKS vaizdus arba 3 lentelėje nurodytus gamyklinius RKS vaizdų formatus konvertuoti į UFF formatą ir tada apdoroti, sukūrimas.</w:t>
            </w:r>
          </w:p>
        </w:tc>
        <w:tc>
          <w:tcPr>
            <w:tcW w:w="3539" w:type="dxa"/>
          </w:tcPr>
          <w:p w14:paraId="7F27B2FB" w14:textId="77777777" w:rsidR="00B46F49" w:rsidRPr="009727BE" w:rsidRDefault="00B46F49" w:rsidP="0047021B">
            <w:pPr>
              <w:tabs>
                <w:tab w:val="left" w:pos="200"/>
              </w:tabs>
              <w:spacing w:line="20" w:lineRule="atLeast"/>
              <w:jc w:val="center"/>
              <w:rPr>
                <w:rFonts w:ascii="Times New Roman" w:hAnsi="Times New Roman"/>
                <w:sz w:val="24"/>
                <w:szCs w:val="24"/>
              </w:rPr>
            </w:pPr>
          </w:p>
        </w:tc>
      </w:tr>
      <w:tr w:rsidR="00F224E5" w:rsidRPr="009727BE" w14:paraId="0BE606D7" w14:textId="77777777" w:rsidTr="00CE6DD0">
        <w:tc>
          <w:tcPr>
            <w:tcW w:w="1129" w:type="dxa"/>
          </w:tcPr>
          <w:p w14:paraId="24470888" w14:textId="506C4B90" w:rsidR="00F224E5" w:rsidRPr="009727BE" w:rsidRDefault="00F224E5" w:rsidP="00F224E5">
            <w:pPr>
              <w:tabs>
                <w:tab w:val="left" w:pos="200"/>
              </w:tabs>
              <w:spacing w:line="20" w:lineRule="atLeast"/>
              <w:ind w:firstLine="308"/>
              <w:jc w:val="center"/>
              <w:rPr>
                <w:rFonts w:ascii="Times New Roman" w:hAnsi="Times New Roman"/>
                <w:sz w:val="24"/>
                <w:szCs w:val="24"/>
              </w:rPr>
            </w:pPr>
            <w:r w:rsidRPr="009727BE">
              <w:rPr>
                <w:rFonts w:ascii="Times New Roman" w:hAnsi="Times New Roman"/>
                <w:sz w:val="24"/>
                <w:szCs w:val="24"/>
              </w:rPr>
              <w:t>1.4.</w:t>
            </w:r>
          </w:p>
        </w:tc>
        <w:tc>
          <w:tcPr>
            <w:tcW w:w="5670" w:type="dxa"/>
          </w:tcPr>
          <w:p w14:paraId="6F5D69FC" w14:textId="77777777" w:rsidR="00F224E5" w:rsidRPr="001F27DC" w:rsidRDefault="00F224E5" w:rsidP="00F224E5">
            <w:pPr>
              <w:tabs>
                <w:tab w:val="left" w:pos="200"/>
              </w:tabs>
              <w:spacing w:line="20" w:lineRule="atLeast"/>
              <w:ind w:firstLine="567"/>
              <w:rPr>
                <w:rFonts w:ascii="Times New Roman" w:hAnsi="Times New Roman"/>
                <w:sz w:val="24"/>
                <w:szCs w:val="24"/>
              </w:rPr>
            </w:pPr>
            <w:r w:rsidRPr="001F27DC">
              <w:rPr>
                <w:rFonts w:ascii="Times New Roman" w:hAnsi="Times New Roman"/>
                <w:sz w:val="24"/>
                <w:szCs w:val="24"/>
              </w:rPr>
              <w:t>Techninės specifikacijos 3.3 skyriuje nurodytų sąsajų su RKS ir Integruotos MIS posistemiais, įskaitant sąsajas tarp centrinio analizės padalinio ir  RKS, kurie funkcionuoja RETIS kūrimo metu, sukūrimas ir parengimas sąsajų tiems RKS, kurie pradės funkcionuoti po RETIS sukūrimo, kad tuos RKS būtų galima integruoti garantinės priežiūros paslaugų teikimo metu.</w:t>
            </w:r>
          </w:p>
          <w:p w14:paraId="541F1C0D" w14:textId="77777777" w:rsidR="00F224E5" w:rsidRPr="009727BE" w:rsidRDefault="00F224E5" w:rsidP="00F224E5">
            <w:pPr>
              <w:tabs>
                <w:tab w:val="left" w:pos="200"/>
              </w:tabs>
              <w:spacing w:line="20" w:lineRule="atLeast"/>
              <w:rPr>
                <w:rFonts w:ascii="Times New Roman" w:hAnsi="Times New Roman"/>
                <w:sz w:val="24"/>
                <w:szCs w:val="24"/>
              </w:rPr>
            </w:pPr>
          </w:p>
        </w:tc>
        <w:tc>
          <w:tcPr>
            <w:tcW w:w="3539" w:type="dxa"/>
          </w:tcPr>
          <w:p w14:paraId="488405F9" w14:textId="77777777" w:rsidR="00F224E5" w:rsidRPr="009727BE" w:rsidRDefault="00F224E5" w:rsidP="0047021B">
            <w:pPr>
              <w:tabs>
                <w:tab w:val="left" w:pos="200"/>
              </w:tabs>
              <w:spacing w:line="20" w:lineRule="atLeast"/>
              <w:jc w:val="center"/>
              <w:rPr>
                <w:rFonts w:ascii="Times New Roman" w:hAnsi="Times New Roman"/>
                <w:sz w:val="24"/>
                <w:szCs w:val="24"/>
              </w:rPr>
            </w:pPr>
          </w:p>
        </w:tc>
      </w:tr>
      <w:tr w:rsidR="00F224E5" w:rsidRPr="009727BE" w14:paraId="45C844DF" w14:textId="77777777" w:rsidTr="00CE6DD0">
        <w:tc>
          <w:tcPr>
            <w:tcW w:w="1129" w:type="dxa"/>
          </w:tcPr>
          <w:p w14:paraId="0B739A93" w14:textId="6E7456CF" w:rsidR="00F224E5" w:rsidRPr="009727BE" w:rsidRDefault="00F224E5" w:rsidP="00F224E5">
            <w:pPr>
              <w:tabs>
                <w:tab w:val="left" w:pos="200"/>
              </w:tabs>
              <w:spacing w:line="20" w:lineRule="atLeast"/>
              <w:ind w:firstLine="308"/>
              <w:jc w:val="center"/>
              <w:rPr>
                <w:rFonts w:ascii="Times New Roman" w:hAnsi="Times New Roman"/>
                <w:sz w:val="24"/>
                <w:szCs w:val="24"/>
              </w:rPr>
            </w:pPr>
            <w:r w:rsidRPr="009727BE">
              <w:rPr>
                <w:rFonts w:ascii="Times New Roman" w:hAnsi="Times New Roman"/>
                <w:sz w:val="24"/>
                <w:szCs w:val="24"/>
              </w:rPr>
              <w:t>1.5.</w:t>
            </w:r>
          </w:p>
        </w:tc>
        <w:tc>
          <w:tcPr>
            <w:tcW w:w="5670" w:type="dxa"/>
          </w:tcPr>
          <w:p w14:paraId="6CFDA9F4" w14:textId="11C8DA96" w:rsidR="00F224E5" w:rsidRPr="009727BE" w:rsidRDefault="00F224E5" w:rsidP="00F224E5">
            <w:pPr>
              <w:tabs>
                <w:tab w:val="left" w:pos="200"/>
              </w:tabs>
              <w:spacing w:line="20" w:lineRule="atLeast"/>
              <w:rPr>
                <w:rFonts w:ascii="Times New Roman" w:hAnsi="Times New Roman"/>
                <w:sz w:val="24"/>
                <w:szCs w:val="24"/>
              </w:rPr>
            </w:pPr>
            <w:r w:rsidRPr="001F27DC">
              <w:rPr>
                <w:rFonts w:ascii="Times New Roman" w:hAnsi="Times New Roman"/>
                <w:sz w:val="24"/>
                <w:szCs w:val="24"/>
              </w:rPr>
              <w:t>Sąsajos duomenų mainams  su Latvijos muitinės analogiška sistema, kuri bus eksploatuojama RETIS projekto įgyvendinimo metu, sukūrimas. Detalūs reikalavimai turi būti nustatyti ir suderinti su Perkančiąja organizacija analizės metu.</w:t>
            </w:r>
          </w:p>
        </w:tc>
        <w:tc>
          <w:tcPr>
            <w:tcW w:w="3539" w:type="dxa"/>
          </w:tcPr>
          <w:p w14:paraId="5A6DEA74" w14:textId="77777777" w:rsidR="00F224E5" w:rsidRPr="009727BE" w:rsidRDefault="00F224E5" w:rsidP="0047021B">
            <w:pPr>
              <w:tabs>
                <w:tab w:val="left" w:pos="200"/>
              </w:tabs>
              <w:spacing w:line="20" w:lineRule="atLeast"/>
              <w:jc w:val="center"/>
              <w:rPr>
                <w:rFonts w:ascii="Times New Roman" w:hAnsi="Times New Roman"/>
                <w:sz w:val="24"/>
                <w:szCs w:val="24"/>
              </w:rPr>
            </w:pPr>
          </w:p>
        </w:tc>
      </w:tr>
      <w:tr w:rsidR="00F224E5" w:rsidRPr="009727BE" w14:paraId="586D8275" w14:textId="77777777" w:rsidTr="00CE6DD0">
        <w:tc>
          <w:tcPr>
            <w:tcW w:w="1129" w:type="dxa"/>
          </w:tcPr>
          <w:p w14:paraId="7CE27703" w14:textId="0F2869BF" w:rsidR="00F224E5" w:rsidRPr="009727BE" w:rsidRDefault="00F224E5" w:rsidP="00F224E5">
            <w:pPr>
              <w:tabs>
                <w:tab w:val="left" w:pos="200"/>
              </w:tabs>
              <w:spacing w:line="20" w:lineRule="atLeast"/>
              <w:ind w:firstLine="308"/>
              <w:jc w:val="center"/>
              <w:rPr>
                <w:rFonts w:ascii="Times New Roman" w:hAnsi="Times New Roman"/>
                <w:sz w:val="24"/>
                <w:szCs w:val="24"/>
              </w:rPr>
            </w:pPr>
            <w:r w:rsidRPr="009727BE">
              <w:rPr>
                <w:rFonts w:ascii="Times New Roman" w:hAnsi="Times New Roman"/>
                <w:sz w:val="24"/>
                <w:szCs w:val="24"/>
              </w:rPr>
              <w:t>1.6.</w:t>
            </w:r>
          </w:p>
        </w:tc>
        <w:tc>
          <w:tcPr>
            <w:tcW w:w="5670" w:type="dxa"/>
          </w:tcPr>
          <w:p w14:paraId="16FCA647" w14:textId="03B79073" w:rsidR="00F224E5" w:rsidRPr="009727BE" w:rsidRDefault="00F224E5" w:rsidP="00F224E5">
            <w:pPr>
              <w:tabs>
                <w:tab w:val="left" w:pos="200"/>
              </w:tabs>
              <w:spacing w:line="20" w:lineRule="atLeast"/>
              <w:rPr>
                <w:rFonts w:ascii="Times New Roman" w:hAnsi="Times New Roman"/>
                <w:sz w:val="24"/>
                <w:szCs w:val="24"/>
              </w:rPr>
            </w:pPr>
            <w:r w:rsidRPr="001F27DC">
              <w:rPr>
                <w:rFonts w:ascii="Times New Roman" w:hAnsi="Times New Roman"/>
                <w:sz w:val="24"/>
                <w:szCs w:val="24"/>
              </w:rPr>
              <w:t xml:space="preserve">Reikalavimų RETIS techninei įrangai  ir standartinės programinės įrangos licencijoms, kurių reikia RETIS veikimui užtikrinti, vadovaujantis VSSA teikiamomis paslaugomis, nurodytomis jų teikiamų paslaugų kataloge </w:t>
            </w:r>
            <w:hyperlink r:id="rId21" w:history="1">
              <w:r w:rsidRPr="001F27DC">
                <w:rPr>
                  <w:rStyle w:val="Hipersaitas"/>
                  <w:rFonts w:ascii="Times New Roman" w:hAnsi="Times New Roman"/>
                  <w:sz w:val="24"/>
                  <w:szCs w:val="24"/>
                </w:rPr>
                <w:t>IT paslaugų katalogas - VSSA portalas - VSSA PORTALAS</w:t>
              </w:r>
            </w:hyperlink>
            <w:r w:rsidRPr="001F27DC">
              <w:rPr>
                <w:rFonts w:ascii="Times New Roman" w:hAnsi="Times New Roman"/>
                <w:sz w:val="24"/>
                <w:szCs w:val="24"/>
              </w:rPr>
              <w:t xml:space="preserve"> aprašymas ir suderinimas su Perkančiąja organizacija.</w:t>
            </w:r>
          </w:p>
        </w:tc>
        <w:tc>
          <w:tcPr>
            <w:tcW w:w="3539" w:type="dxa"/>
          </w:tcPr>
          <w:p w14:paraId="7583B2C1" w14:textId="77777777" w:rsidR="00F224E5" w:rsidRPr="009727BE" w:rsidRDefault="00F224E5" w:rsidP="0047021B">
            <w:pPr>
              <w:tabs>
                <w:tab w:val="left" w:pos="200"/>
              </w:tabs>
              <w:spacing w:line="20" w:lineRule="atLeast"/>
              <w:jc w:val="center"/>
              <w:rPr>
                <w:rFonts w:ascii="Times New Roman" w:hAnsi="Times New Roman"/>
                <w:sz w:val="24"/>
                <w:szCs w:val="24"/>
              </w:rPr>
            </w:pPr>
          </w:p>
        </w:tc>
      </w:tr>
      <w:tr w:rsidR="00F224E5" w:rsidRPr="009727BE" w14:paraId="0B11D9E0" w14:textId="77777777" w:rsidTr="00CE6DD0">
        <w:tc>
          <w:tcPr>
            <w:tcW w:w="1129" w:type="dxa"/>
          </w:tcPr>
          <w:p w14:paraId="4FA3499A" w14:textId="6D750097" w:rsidR="00F224E5" w:rsidRPr="009727BE" w:rsidRDefault="00F224E5" w:rsidP="00F224E5">
            <w:pPr>
              <w:tabs>
                <w:tab w:val="left" w:pos="200"/>
              </w:tabs>
              <w:spacing w:line="20" w:lineRule="atLeast"/>
              <w:ind w:firstLine="308"/>
              <w:jc w:val="center"/>
              <w:rPr>
                <w:rFonts w:ascii="Times New Roman" w:hAnsi="Times New Roman"/>
                <w:sz w:val="24"/>
                <w:szCs w:val="24"/>
              </w:rPr>
            </w:pPr>
            <w:r w:rsidRPr="009727BE">
              <w:rPr>
                <w:rFonts w:ascii="Times New Roman" w:hAnsi="Times New Roman"/>
                <w:sz w:val="24"/>
                <w:szCs w:val="24"/>
              </w:rPr>
              <w:t>1.7.</w:t>
            </w:r>
          </w:p>
        </w:tc>
        <w:tc>
          <w:tcPr>
            <w:tcW w:w="5670" w:type="dxa"/>
          </w:tcPr>
          <w:p w14:paraId="464B67B2" w14:textId="2ECD0600" w:rsidR="00F224E5" w:rsidRPr="009727BE" w:rsidRDefault="00F224E5" w:rsidP="00F224E5">
            <w:pPr>
              <w:tabs>
                <w:tab w:val="left" w:pos="200"/>
              </w:tabs>
              <w:spacing w:line="20" w:lineRule="atLeast"/>
              <w:rPr>
                <w:rFonts w:ascii="Times New Roman" w:hAnsi="Times New Roman"/>
                <w:sz w:val="24"/>
                <w:szCs w:val="24"/>
              </w:rPr>
            </w:pPr>
            <w:r w:rsidRPr="001F27DC">
              <w:rPr>
                <w:rFonts w:ascii="Times New Roman" w:hAnsi="Times New Roman"/>
                <w:sz w:val="24"/>
                <w:szCs w:val="24"/>
              </w:rPr>
              <w:t>RETIS funkcionalumą atitinkančių RETIS duomenų ataskaitų,  sistemos ir jos naudotojų veiksmų audito galimybių ir atitinkamų audito duomenų ataskaitų sukūrimas. Iš viso – iki 20 ataskaitų.</w:t>
            </w:r>
          </w:p>
        </w:tc>
        <w:tc>
          <w:tcPr>
            <w:tcW w:w="3539" w:type="dxa"/>
          </w:tcPr>
          <w:p w14:paraId="55D5EDD5" w14:textId="77777777" w:rsidR="00F224E5" w:rsidRPr="009727BE" w:rsidRDefault="00F224E5" w:rsidP="00F224E5">
            <w:pPr>
              <w:tabs>
                <w:tab w:val="left" w:pos="200"/>
              </w:tabs>
              <w:spacing w:line="20" w:lineRule="atLeast"/>
              <w:jc w:val="center"/>
              <w:rPr>
                <w:rFonts w:ascii="Times New Roman" w:hAnsi="Times New Roman"/>
                <w:sz w:val="24"/>
                <w:szCs w:val="24"/>
              </w:rPr>
            </w:pPr>
          </w:p>
        </w:tc>
      </w:tr>
      <w:tr w:rsidR="00F224E5" w:rsidRPr="009727BE" w14:paraId="268C3A90" w14:textId="77777777" w:rsidTr="00CE6DD0">
        <w:tc>
          <w:tcPr>
            <w:tcW w:w="1129" w:type="dxa"/>
          </w:tcPr>
          <w:p w14:paraId="6E658945" w14:textId="58125421" w:rsidR="00F224E5" w:rsidRPr="009727BE" w:rsidRDefault="005F3491" w:rsidP="00F224E5">
            <w:pPr>
              <w:tabs>
                <w:tab w:val="left" w:pos="200"/>
              </w:tabs>
              <w:spacing w:line="20" w:lineRule="atLeast"/>
              <w:ind w:firstLine="308"/>
              <w:jc w:val="center"/>
              <w:rPr>
                <w:rFonts w:ascii="Times New Roman" w:hAnsi="Times New Roman"/>
                <w:sz w:val="24"/>
                <w:szCs w:val="24"/>
              </w:rPr>
            </w:pPr>
            <w:r w:rsidRPr="009727BE">
              <w:rPr>
                <w:rFonts w:ascii="Times New Roman" w:hAnsi="Times New Roman"/>
                <w:sz w:val="24"/>
                <w:szCs w:val="24"/>
              </w:rPr>
              <w:t>1.8.</w:t>
            </w:r>
          </w:p>
        </w:tc>
        <w:tc>
          <w:tcPr>
            <w:tcW w:w="5670" w:type="dxa"/>
          </w:tcPr>
          <w:p w14:paraId="485010F4" w14:textId="09B19573" w:rsidR="00F224E5" w:rsidRPr="009727BE" w:rsidRDefault="005F3491" w:rsidP="00F224E5">
            <w:pPr>
              <w:tabs>
                <w:tab w:val="left" w:pos="200"/>
              </w:tabs>
              <w:spacing w:line="20" w:lineRule="atLeast"/>
              <w:rPr>
                <w:rFonts w:ascii="Times New Roman" w:hAnsi="Times New Roman"/>
                <w:sz w:val="24"/>
                <w:szCs w:val="24"/>
              </w:rPr>
            </w:pPr>
            <w:r w:rsidRPr="001F27DC">
              <w:rPr>
                <w:rFonts w:ascii="Times New Roman" w:hAnsi="Times New Roman"/>
                <w:sz w:val="24"/>
                <w:szCs w:val="24"/>
              </w:rPr>
              <w:t>Centralizuotos RETIS, apjungiančios centrinį analizės padalinį ir visas muitinės kelių ir geležinkelių transporto priemonių skenavimui skirtas RKS, leidžiančios centralizuotai atlikti vaizdų analizę, panaudoti DI analizės rezultatus, užtikrinančios duomenų mainus su Integruota MIS ir RKS, ir kaupiančios skenavimo, analizės ir tikrinimo duomenis DI apmokymui, analitikų mokymuisi ir audito tikslams, sukūrimas.</w:t>
            </w:r>
          </w:p>
        </w:tc>
        <w:tc>
          <w:tcPr>
            <w:tcW w:w="3539" w:type="dxa"/>
          </w:tcPr>
          <w:p w14:paraId="42A74844" w14:textId="77777777" w:rsidR="00F224E5" w:rsidRPr="009727BE" w:rsidRDefault="00F224E5" w:rsidP="00F224E5">
            <w:pPr>
              <w:tabs>
                <w:tab w:val="left" w:pos="200"/>
              </w:tabs>
              <w:spacing w:line="20" w:lineRule="atLeast"/>
              <w:jc w:val="center"/>
              <w:rPr>
                <w:rFonts w:ascii="Times New Roman" w:hAnsi="Times New Roman"/>
                <w:sz w:val="24"/>
                <w:szCs w:val="24"/>
              </w:rPr>
            </w:pPr>
          </w:p>
        </w:tc>
      </w:tr>
      <w:tr w:rsidR="005F3491" w:rsidRPr="009727BE" w14:paraId="59547D8E" w14:textId="77777777" w:rsidTr="00CE6DD0">
        <w:tc>
          <w:tcPr>
            <w:tcW w:w="1129" w:type="dxa"/>
          </w:tcPr>
          <w:p w14:paraId="1825CC12" w14:textId="3581CE17" w:rsidR="005F3491" w:rsidRPr="009727BE" w:rsidRDefault="005F3491" w:rsidP="005F3491">
            <w:pPr>
              <w:tabs>
                <w:tab w:val="left" w:pos="200"/>
              </w:tabs>
              <w:spacing w:line="20" w:lineRule="atLeast"/>
              <w:ind w:firstLine="308"/>
              <w:jc w:val="center"/>
              <w:rPr>
                <w:rFonts w:ascii="Times New Roman" w:hAnsi="Times New Roman"/>
                <w:sz w:val="24"/>
                <w:szCs w:val="24"/>
              </w:rPr>
            </w:pPr>
            <w:r w:rsidRPr="009727BE">
              <w:rPr>
                <w:rFonts w:ascii="Times New Roman" w:hAnsi="Times New Roman"/>
                <w:sz w:val="24"/>
                <w:szCs w:val="24"/>
              </w:rPr>
              <w:t>1.9.</w:t>
            </w:r>
          </w:p>
        </w:tc>
        <w:tc>
          <w:tcPr>
            <w:tcW w:w="5670" w:type="dxa"/>
          </w:tcPr>
          <w:p w14:paraId="7D129F29" w14:textId="2C92A0B0" w:rsidR="005F3491" w:rsidRPr="009727BE" w:rsidRDefault="005F3491" w:rsidP="005F3491">
            <w:pPr>
              <w:tabs>
                <w:tab w:val="left" w:pos="200"/>
              </w:tabs>
              <w:spacing w:line="20" w:lineRule="atLeast"/>
              <w:rPr>
                <w:rFonts w:ascii="Times New Roman" w:hAnsi="Times New Roman"/>
                <w:sz w:val="24"/>
                <w:szCs w:val="24"/>
              </w:rPr>
            </w:pPr>
            <w:r w:rsidRPr="001F27DC">
              <w:rPr>
                <w:rFonts w:ascii="Times New Roman" w:hAnsi="Times New Roman"/>
                <w:sz w:val="24"/>
                <w:szCs w:val="24"/>
              </w:rPr>
              <w:t>Mokomosios medžiagos parengimas ir RETIS naudotojų apmokymas.</w:t>
            </w:r>
          </w:p>
        </w:tc>
        <w:tc>
          <w:tcPr>
            <w:tcW w:w="3539" w:type="dxa"/>
          </w:tcPr>
          <w:p w14:paraId="4E70D2D1" w14:textId="77777777" w:rsidR="005F3491" w:rsidRPr="009727BE" w:rsidRDefault="005F3491" w:rsidP="005F3491">
            <w:pPr>
              <w:tabs>
                <w:tab w:val="left" w:pos="200"/>
              </w:tabs>
              <w:spacing w:line="20" w:lineRule="atLeast"/>
              <w:jc w:val="center"/>
              <w:rPr>
                <w:rFonts w:ascii="Times New Roman" w:hAnsi="Times New Roman"/>
                <w:sz w:val="24"/>
                <w:szCs w:val="24"/>
              </w:rPr>
            </w:pPr>
          </w:p>
        </w:tc>
      </w:tr>
      <w:tr w:rsidR="00517A04" w:rsidRPr="009727BE" w14:paraId="6A6E0681" w14:textId="77777777" w:rsidTr="00CE6DD0">
        <w:tc>
          <w:tcPr>
            <w:tcW w:w="1129" w:type="dxa"/>
          </w:tcPr>
          <w:p w14:paraId="3A35FAE6" w14:textId="77777777" w:rsidR="00517A04" w:rsidRPr="009727BE" w:rsidRDefault="00517A04" w:rsidP="005F3491">
            <w:pPr>
              <w:tabs>
                <w:tab w:val="left" w:pos="200"/>
              </w:tabs>
              <w:spacing w:line="20" w:lineRule="atLeast"/>
              <w:ind w:firstLine="308"/>
              <w:jc w:val="center"/>
              <w:rPr>
                <w:rFonts w:ascii="Times New Roman" w:hAnsi="Times New Roman"/>
                <w:sz w:val="24"/>
                <w:szCs w:val="24"/>
              </w:rPr>
            </w:pPr>
          </w:p>
        </w:tc>
        <w:tc>
          <w:tcPr>
            <w:tcW w:w="5670" w:type="dxa"/>
          </w:tcPr>
          <w:p w14:paraId="43E70BDE" w14:textId="39EF12CA" w:rsidR="00517A04" w:rsidRPr="009727BE" w:rsidRDefault="007B34CD" w:rsidP="00517A04">
            <w:pPr>
              <w:tabs>
                <w:tab w:val="left" w:pos="200"/>
              </w:tabs>
              <w:spacing w:line="20" w:lineRule="atLeast"/>
              <w:ind w:firstLine="3291"/>
              <w:rPr>
                <w:rFonts w:ascii="Times New Roman" w:hAnsi="Times New Roman"/>
                <w:b/>
                <w:bCs/>
                <w:sz w:val="24"/>
                <w:szCs w:val="24"/>
              </w:rPr>
            </w:pPr>
            <w:r>
              <w:rPr>
                <w:rFonts w:ascii="Times New Roman" w:hAnsi="Times New Roman"/>
                <w:b/>
                <w:bCs/>
                <w:sz w:val="24"/>
                <w:szCs w:val="24"/>
              </w:rPr>
              <w:t>Iš viso Eur</w:t>
            </w:r>
            <w:r w:rsidR="00517A04" w:rsidRPr="009727BE">
              <w:rPr>
                <w:rFonts w:ascii="Times New Roman" w:hAnsi="Times New Roman"/>
                <w:b/>
                <w:bCs/>
                <w:sz w:val="24"/>
                <w:szCs w:val="24"/>
              </w:rPr>
              <w:t xml:space="preserve"> be PVM</w:t>
            </w:r>
          </w:p>
        </w:tc>
        <w:tc>
          <w:tcPr>
            <w:tcW w:w="3539" w:type="dxa"/>
            <w:shd w:val="clear" w:color="auto" w:fill="E8E8E8" w:themeFill="background2"/>
          </w:tcPr>
          <w:p w14:paraId="11BF13FA" w14:textId="77777777" w:rsidR="00517A04" w:rsidRPr="009727BE" w:rsidRDefault="00517A04" w:rsidP="005F3491">
            <w:pPr>
              <w:tabs>
                <w:tab w:val="left" w:pos="200"/>
              </w:tabs>
              <w:spacing w:line="20" w:lineRule="atLeast"/>
              <w:jc w:val="center"/>
              <w:rPr>
                <w:rFonts w:ascii="Times New Roman" w:hAnsi="Times New Roman"/>
                <w:sz w:val="24"/>
                <w:szCs w:val="24"/>
              </w:rPr>
            </w:pPr>
          </w:p>
        </w:tc>
      </w:tr>
      <w:tr w:rsidR="007F27F2" w:rsidRPr="009727BE" w14:paraId="57EE0354" w14:textId="77777777" w:rsidTr="00CE6DD0">
        <w:tc>
          <w:tcPr>
            <w:tcW w:w="1129" w:type="dxa"/>
          </w:tcPr>
          <w:p w14:paraId="06027A6C" w14:textId="77777777" w:rsidR="007F27F2" w:rsidRPr="009727BE" w:rsidRDefault="007F27F2" w:rsidP="005F3491">
            <w:pPr>
              <w:tabs>
                <w:tab w:val="left" w:pos="200"/>
              </w:tabs>
              <w:spacing w:line="20" w:lineRule="atLeast"/>
              <w:ind w:firstLine="308"/>
              <w:jc w:val="center"/>
              <w:rPr>
                <w:rFonts w:ascii="Times New Roman" w:hAnsi="Times New Roman"/>
                <w:sz w:val="24"/>
                <w:szCs w:val="24"/>
              </w:rPr>
            </w:pPr>
          </w:p>
        </w:tc>
        <w:tc>
          <w:tcPr>
            <w:tcW w:w="5670" w:type="dxa"/>
          </w:tcPr>
          <w:p w14:paraId="281F2B6C" w14:textId="25F8E23A" w:rsidR="007F27F2" w:rsidRPr="009727BE" w:rsidRDefault="005E7EF6" w:rsidP="001A5093">
            <w:pPr>
              <w:tabs>
                <w:tab w:val="left" w:pos="200"/>
              </w:tabs>
              <w:spacing w:line="20" w:lineRule="atLeast"/>
              <w:ind w:firstLine="3291"/>
              <w:rPr>
                <w:rFonts w:ascii="Times New Roman" w:hAnsi="Times New Roman"/>
                <w:b/>
                <w:bCs/>
                <w:sz w:val="24"/>
                <w:szCs w:val="24"/>
              </w:rPr>
            </w:pPr>
            <w:r w:rsidRPr="009727BE">
              <w:rPr>
                <w:rFonts w:ascii="Times New Roman" w:hAnsi="Times New Roman"/>
                <w:b/>
                <w:bCs/>
                <w:sz w:val="24"/>
                <w:szCs w:val="24"/>
              </w:rPr>
              <w:t xml:space="preserve">PVM tarifas, </w:t>
            </w:r>
            <w:r w:rsidR="001A5093" w:rsidRPr="009727BE">
              <w:rPr>
                <w:rFonts w:ascii="Times New Roman" w:hAnsi="Times New Roman"/>
                <w:b/>
                <w:bCs/>
                <w:sz w:val="24"/>
                <w:szCs w:val="24"/>
              </w:rPr>
              <w:t>proc.</w:t>
            </w:r>
          </w:p>
        </w:tc>
        <w:tc>
          <w:tcPr>
            <w:tcW w:w="3539" w:type="dxa"/>
            <w:shd w:val="clear" w:color="auto" w:fill="E8E8E8" w:themeFill="background2"/>
          </w:tcPr>
          <w:p w14:paraId="4ED18BD3" w14:textId="77777777" w:rsidR="007F27F2" w:rsidRPr="009727BE" w:rsidRDefault="007F27F2" w:rsidP="005F3491">
            <w:pPr>
              <w:tabs>
                <w:tab w:val="left" w:pos="200"/>
              </w:tabs>
              <w:spacing w:line="20" w:lineRule="atLeast"/>
              <w:jc w:val="center"/>
              <w:rPr>
                <w:rFonts w:ascii="Times New Roman" w:hAnsi="Times New Roman"/>
                <w:sz w:val="24"/>
                <w:szCs w:val="24"/>
              </w:rPr>
            </w:pPr>
          </w:p>
        </w:tc>
      </w:tr>
      <w:tr w:rsidR="007F27F2" w:rsidRPr="009727BE" w14:paraId="408216AB" w14:textId="77777777" w:rsidTr="00CE6DD0">
        <w:tc>
          <w:tcPr>
            <w:tcW w:w="1129" w:type="dxa"/>
          </w:tcPr>
          <w:p w14:paraId="3E33FADE" w14:textId="77777777" w:rsidR="007F27F2" w:rsidRPr="009727BE" w:rsidRDefault="007F27F2" w:rsidP="005F3491">
            <w:pPr>
              <w:tabs>
                <w:tab w:val="left" w:pos="200"/>
              </w:tabs>
              <w:spacing w:line="20" w:lineRule="atLeast"/>
              <w:ind w:firstLine="308"/>
              <w:jc w:val="center"/>
              <w:rPr>
                <w:rFonts w:ascii="Times New Roman" w:hAnsi="Times New Roman"/>
                <w:sz w:val="24"/>
                <w:szCs w:val="24"/>
              </w:rPr>
            </w:pPr>
          </w:p>
        </w:tc>
        <w:tc>
          <w:tcPr>
            <w:tcW w:w="5670" w:type="dxa"/>
          </w:tcPr>
          <w:p w14:paraId="6B2BE7DE" w14:textId="326A669E" w:rsidR="007F27F2" w:rsidRPr="009727BE" w:rsidRDefault="005E7EF6" w:rsidP="001A5093">
            <w:pPr>
              <w:tabs>
                <w:tab w:val="left" w:pos="200"/>
              </w:tabs>
              <w:spacing w:line="20" w:lineRule="atLeast"/>
              <w:ind w:firstLine="3291"/>
              <w:rPr>
                <w:rFonts w:ascii="Times New Roman" w:hAnsi="Times New Roman"/>
                <w:b/>
                <w:bCs/>
                <w:sz w:val="24"/>
                <w:szCs w:val="24"/>
              </w:rPr>
            </w:pPr>
            <w:r w:rsidRPr="009727BE">
              <w:rPr>
                <w:rFonts w:ascii="Times New Roman" w:hAnsi="Times New Roman"/>
                <w:b/>
                <w:bCs/>
                <w:sz w:val="24"/>
                <w:szCs w:val="24"/>
              </w:rPr>
              <w:t>PVM suma, Eur</w:t>
            </w:r>
          </w:p>
        </w:tc>
        <w:tc>
          <w:tcPr>
            <w:tcW w:w="3539" w:type="dxa"/>
            <w:shd w:val="clear" w:color="auto" w:fill="E8E8E8" w:themeFill="background2"/>
          </w:tcPr>
          <w:p w14:paraId="0E6B2BF5" w14:textId="77777777" w:rsidR="007F27F2" w:rsidRPr="009727BE" w:rsidRDefault="007F27F2" w:rsidP="005F3491">
            <w:pPr>
              <w:tabs>
                <w:tab w:val="left" w:pos="200"/>
              </w:tabs>
              <w:spacing w:line="20" w:lineRule="atLeast"/>
              <w:jc w:val="center"/>
              <w:rPr>
                <w:rFonts w:ascii="Times New Roman" w:hAnsi="Times New Roman"/>
                <w:sz w:val="24"/>
                <w:szCs w:val="24"/>
              </w:rPr>
            </w:pPr>
          </w:p>
        </w:tc>
      </w:tr>
      <w:tr w:rsidR="005E7EF6" w:rsidRPr="009727BE" w14:paraId="51A16370" w14:textId="77777777" w:rsidTr="00CE6DD0">
        <w:tc>
          <w:tcPr>
            <w:tcW w:w="1129" w:type="dxa"/>
          </w:tcPr>
          <w:p w14:paraId="1CC306D1" w14:textId="77777777" w:rsidR="005E7EF6" w:rsidRPr="009727BE" w:rsidRDefault="005E7EF6" w:rsidP="005F3491">
            <w:pPr>
              <w:tabs>
                <w:tab w:val="left" w:pos="200"/>
              </w:tabs>
              <w:spacing w:line="20" w:lineRule="atLeast"/>
              <w:ind w:firstLine="308"/>
              <w:jc w:val="center"/>
              <w:rPr>
                <w:rFonts w:ascii="Times New Roman" w:hAnsi="Times New Roman"/>
                <w:sz w:val="24"/>
                <w:szCs w:val="24"/>
              </w:rPr>
            </w:pPr>
          </w:p>
        </w:tc>
        <w:tc>
          <w:tcPr>
            <w:tcW w:w="5670" w:type="dxa"/>
          </w:tcPr>
          <w:p w14:paraId="00E9391A" w14:textId="3F7527B7" w:rsidR="005E7EF6" w:rsidRPr="009727BE" w:rsidRDefault="001A5093" w:rsidP="001A5093">
            <w:pPr>
              <w:tabs>
                <w:tab w:val="left" w:pos="200"/>
              </w:tabs>
              <w:spacing w:line="20" w:lineRule="atLeast"/>
              <w:ind w:firstLine="3291"/>
              <w:rPr>
                <w:rFonts w:ascii="Times New Roman" w:hAnsi="Times New Roman"/>
                <w:b/>
                <w:bCs/>
                <w:sz w:val="24"/>
                <w:szCs w:val="24"/>
              </w:rPr>
            </w:pPr>
            <w:r w:rsidRPr="009727BE">
              <w:rPr>
                <w:rFonts w:ascii="Times New Roman" w:hAnsi="Times New Roman"/>
                <w:b/>
                <w:bCs/>
                <w:sz w:val="24"/>
                <w:szCs w:val="24"/>
              </w:rPr>
              <w:t>Iš viso</w:t>
            </w:r>
            <w:r w:rsidR="00CE6BDD">
              <w:rPr>
                <w:rFonts w:ascii="Times New Roman" w:hAnsi="Times New Roman"/>
                <w:b/>
                <w:bCs/>
                <w:sz w:val="24"/>
                <w:szCs w:val="24"/>
              </w:rPr>
              <w:t>*</w:t>
            </w:r>
            <w:r w:rsidRPr="009727BE">
              <w:rPr>
                <w:rFonts w:ascii="Times New Roman" w:hAnsi="Times New Roman"/>
                <w:b/>
                <w:bCs/>
                <w:sz w:val="24"/>
                <w:szCs w:val="24"/>
              </w:rPr>
              <w:t>, Eur su PVM</w:t>
            </w:r>
          </w:p>
        </w:tc>
        <w:tc>
          <w:tcPr>
            <w:tcW w:w="3539" w:type="dxa"/>
            <w:shd w:val="clear" w:color="auto" w:fill="E8E8E8" w:themeFill="background2"/>
          </w:tcPr>
          <w:p w14:paraId="0E403E44" w14:textId="77777777" w:rsidR="005E7EF6" w:rsidRPr="009727BE" w:rsidRDefault="005E7EF6" w:rsidP="005F3491">
            <w:pPr>
              <w:tabs>
                <w:tab w:val="left" w:pos="200"/>
              </w:tabs>
              <w:spacing w:line="20" w:lineRule="atLeast"/>
              <w:jc w:val="center"/>
              <w:rPr>
                <w:rFonts w:ascii="Times New Roman" w:hAnsi="Times New Roman"/>
                <w:sz w:val="24"/>
                <w:szCs w:val="24"/>
              </w:rPr>
            </w:pPr>
          </w:p>
        </w:tc>
      </w:tr>
    </w:tbl>
    <w:p w14:paraId="5B8759D9" w14:textId="0C816E40" w:rsidR="00CE6BDD" w:rsidRDefault="00CE6BDD" w:rsidP="00CE6BDD">
      <w:pPr>
        <w:spacing w:after="0" w:line="20" w:lineRule="atLeast"/>
        <w:ind w:firstLine="567"/>
        <w:jc w:val="both"/>
        <w:rPr>
          <w:rFonts w:ascii="Times New Roman" w:hAnsi="Times New Roman" w:cs="Times New Roman"/>
          <w:b/>
          <w:bCs/>
          <w:sz w:val="24"/>
          <w:szCs w:val="24"/>
        </w:rPr>
      </w:pPr>
      <w:r>
        <w:rPr>
          <w:rFonts w:ascii="Times New Roman" w:eastAsia="Calibri" w:hAnsi="Times New Roman" w:cs="Times New Roman"/>
          <w:sz w:val="24"/>
          <w:szCs w:val="24"/>
        </w:rPr>
        <w:t>*</w:t>
      </w:r>
      <w:r w:rsidRPr="00216ED4">
        <w:rPr>
          <w:rFonts w:ascii="Times New Roman" w:eastAsia="Calibri" w:hAnsi="Times New Roman" w:cs="Times New Roman"/>
          <w:sz w:val="24"/>
          <w:szCs w:val="24"/>
        </w:rPr>
        <w:t>Rentgeno kontrolės sistemų duomenų mainų sistemos sukūrimo</w:t>
      </w:r>
      <w:r w:rsidRPr="00216ED4">
        <w:rPr>
          <w:rFonts w:ascii="Times New Roman" w:hAnsi="Times New Roman" w:cs="Times New Roman"/>
          <w:sz w:val="24"/>
          <w:szCs w:val="24"/>
        </w:rPr>
        <w:t xml:space="preserve"> paslaugų, nurodytų Konkurso sąlygų </w:t>
      </w:r>
      <w:r>
        <w:rPr>
          <w:rFonts w:ascii="Times New Roman" w:hAnsi="Times New Roman" w:cs="Times New Roman"/>
          <w:sz w:val="24"/>
          <w:szCs w:val="24"/>
        </w:rPr>
        <w:t xml:space="preserve">1 priedo </w:t>
      </w:r>
      <w:r w:rsidRPr="00216ED4">
        <w:rPr>
          <w:rFonts w:ascii="Times New Roman" w:hAnsi="Times New Roman" w:cs="Times New Roman"/>
          <w:sz w:val="24"/>
          <w:szCs w:val="24"/>
        </w:rPr>
        <w:t>3.</w:t>
      </w:r>
      <w:r>
        <w:rPr>
          <w:rFonts w:ascii="Times New Roman" w:hAnsi="Times New Roman" w:cs="Times New Roman"/>
          <w:sz w:val="24"/>
          <w:szCs w:val="24"/>
        </w:rPr>
        <w:t>1</w:t>
      </w:r>
      <w:r w:rsidRPr="00216ED4">
        <w:rPr>
          <w:rFonts w:ascii="Times New Roman" w:hAnsi="Times New Roman" w:cs="Times New Roman"/>
          <w:sz w:val="24"/>
          <w:szCs w:val="24"/>
        </w:rPr>
        <w:t xml:space="preserve"> papunktyje,</w:t>
      </w:r>
      <w:r w:rsidRPr="009727BE">
        <w:rPr>
          <w:rFonts w:ascii="Times New Roman" w:hAnsi="Times New Roman" w:cs="Times New Roman"/>
          <w:b/>
          <w:bCs/>
          <w:sz w:val="24"/>
          <w:szCs w:val="24"/>
        </w:rPr>
        <w:t xml:space="preserve"> </w:t>
      </w:r>
      <w:r w:rsidRPr="00176A57">
        <w:rPr>
          <w:rFonts w:ascii="Times New Roman" w:hAnsi="Times New Roman" w:cs="Times New Roman"/>
          <w:bCs/>
          <w:sz w:val="24"/>
          <w:szCs w:val="24"/>
        </w:rPr>
        <w:t>kaina negali būti didesnė kaip</w:t>
      </w:r>
      <w:r>
        <w:rPr>
          <w:rFonts w:ascii="Times New Roman" w:hAnsi="Times New Roman" w:cs="Times New Roman"/>
          <w:bCs/>
          <w:sz w:val="24"/>
          <w:szCs w:val="24"/>
        </w:rPr>
        <w:t xml:space="preserve"> 2 429 050,04</w:t>
      </w:r>
      <w:r w:rsidRPr="00176A57">
        <w:rPr>
          <w:rFonts w:ascii="Times New Roman" w:hAnsi="Times New Roman" w:cs="Times New Roman"/>
          <w:bCs/>
          <w:sz w:val="24"/>
          <w:szCs w:val="24"/>
        </w:rPr>
        <w:t xml:space="preserve"> Eur (</w:t>
      </w:r>
      <w:r>
        <w:rPr>
          <w:rFonts w:ascii="Times New Roman" w:hAnsi="Times New Roman" w:cs="Times New Roman"/>
          <w:bCs/>
          <w:sz w:val="24"/>
          <w:szCs w:val="24"/>
        </w:rPr>
        <w:t xml:space="preserve">du milijonai keturi šimtai dvidešimt devyni tūkstančiai penkiasdešimt eurų 04 </w:t>
      </w:r>
      <w:r w:rsidRPr="00176A57">
        <w:rPr>
          <w:rFonts w:ascii="Times New Roman" w:hAnsi="Times New Roman" w:cs="Times New Roman"/>
          <w:bCs/>
          <w:sz w:val="24"/>
          <w:szCs w:val="24"/>
        </w:rPr>
        <w:t>ct) su PVM.</w:t>
      </w:r>
    </w:p>
    <w:p w14:paraId="57446053" w14:textId="77777777" w:rsidR="001F27DC" w:rsidRDefault="001F27DC" w:rsidP="000D7E7E">
      <w:pPr>
        <w:tabs>
          <w:tab w:val="left" w:pos="200"/>
        </w:tabs>
        <w:spacing w:after="0" w:line="20" w:lineRule="atLeast"/>
        <w:ind w:firstLine="567"/>
        <w:jc w:val="both"/>
        <w:rPr>
          <w:rFonts w:ascii="Times New Roman" w:hAnsi="Times New Roman" w:cs="Times New Roman"/>
          <w:b/>
          <w:bCs/>
          <w:sz w:val="24"/>
          <w:szCs w:val="24"/>
        </w:rPr>
      </w:pPr>
    </w:p>
    <w:p w14:paraId="37A3C39D" w14:textId="77777777" w:rsidR="00364CE4" w:rsidRDefault="00364CE4" w:rsidP="000D7E7E">
      <w:pPr>
        <w:tabs>
          <w:tab w:val="left" w:pos="200"/>
        </w:tabs>
        <w:spacing w:after="0" w:line="20" w:lineRule="atLeast"/>
        <w:ind w:firstLine="567"/>
        <w:jc w:val="both"/>
        <w:rPr>
          <w:rFonts w:ascii="Times New Roman" w:hAnsi="Times New Roman" w:cs="Times New Roman"/>
          <w:b/>
          <w:bCs/>
          <w:sz w:val="24"/>
          <w:szCs w:val="24"/>
        </w:rPr>
      </w:pPr>
    </w:p>
    <w:p w14:paraId="4E934E19" w14:textId="608DE954" w:rsidR="00C10916" w:rsidRPr="009727BE" w:rsidRDefault="00160959" w:rsidP="00160959">
      <w:pPr>
        <w:ind w:firstLine="993"/>
        <w:jc w:val="both"/>
        <w:rPr>
          <w:rFonts w:ascii="Times New Roman" w:eastAsia="Calibri" w:hAnsi="Times New Roman" w:cs="Times New Roman"/>
          <w:i/>
          <w:iCs/>
          <w:sz w:val="24"/>
          <w:szCs w:val="24"/>
        </w:rPr>
      </w:pPr>
      <w:r w:rsidRPr="009727BE">
        <w:rPr>
          <w:rFonts w:ascii="Times New Roman" w:hAnsi="Times New Roman" w:cs="Times New Roman"/>
          <w:b/>
          <w:bCs/>
          <w:sz w:val="24"/>
          <w:szCs w:val="24"/>
        </w:rPr>
        <w:t xml:space="preserve">4.2. </w:t>
      </w:r>
      <w:r w:rsidR="00A65939" w:rsidRPr="009727BE">
        <w:rPr>
          <w:rFonts w:ascii="Times New Roman" w:hAnsi="Times New Roman" w:cs="Times New Roman"/>
          <w:b/>
          <w:bCs/>
          <w:sz w:val="24"/>
          <w:szCs w:val="24"/>
        </w:rPr>
        <w:t>R</w:t>
      </w:r>
      <w:r w:rsidR="00A65939" w:rsidRPr="009727BE">
        <w:rPr>
          <w:rFonts w:ascii="Times New Roman" w:hAnsi="Times New Roman" w:cs="Times New Roman"/>
          <w:b/>
          <w:bCs/>
          <w:color w:val="000000"/>
          <w:sz w:val="24"/>
          <w:szCs w:val="24"/>
        </w:rPr>
        <w:t xml:space="preserve">entgeno kontrolės sistemų duomenų mainų sistemos pakeitimų, atliekamų pagal atskirus pirkėjo prašymus, paslaugų </w:t>
      </w:r>
      <w:r w:rsidR="00A65939" w:rsidRPr="00634795">
        <w:rPr>
          <w:rFonts w:ascii="Times New Roman" w:hAnsi="Times New Roman" w:cs="Times New Roman"/>
          <w:b/>
          <w:bCs/>
          <w:color w:val="000000"/>
          <w:sz w:val="24"/>
          <w:szCs w:val="24"/>
        </w:rPr>
        <w:t>įkainiai</w:t>
      </w:r>
      <w:r w:rsidR="00A65939" w:rsidRPr="00634795">
        <w:rPr>
          <w:rFonts w:ascii="Times New Roman" w:hAnsi="Times New Roman" w:cs="Times New Roman"/>
          <w:b/>
          <w:bCs/>
          <w:sz w:val="24"/>
          <w:szCs w:val="24"/>
        </w:rPr>
        <w:t xml:space="preserve"> </w:t>
      </w:r>
      <w:r w:rsidRPr="00634795">
        <w:rPr>
          <w:rFonts w:ascii="Times New Roman" w:hAnsi="Times New Roman" w:cs="Times New Roman"/>
          <w:b/>
          <w:bCs/>
          <w:sz w:val="24"/>
          <w:szCs w:val="24"/>
        </w:rPr>
        <w:t>(k</w:t>
      </w:r>
      <w:r w:rsidR="00A65939" w:rsidRPr="00634795">
        <w:rPr>
          <w:rFonts w:ascii="Times New Roman" w:hAnsi="Times New Roman" w:cs="Times New Roman"/>
          <w:b/>
          <w:bCs/>
          <w:color w:val="000000"/>
          <w:sz w:val="24"/>
          <w:szCs w:val="24"/>
        </w:rPr>
        <w:t xml:space="preserve">onkurso sąlygų 1 priedo </w:t>
      </w:r>
      <w:r w:rsidR="00634795" w:rsidRPr="00634795">
        <w:rPr>
          <w:rFonts w:ascii="Times New Roman" w:hAnsi="Times New Roman" w:cs="Times New Roman"/>
          <w:b/>
          <w:bCs/>
          <w:color w:val="000000"/>
          <w:sz w:val="24"/>
          <w:szCs w:val="24"/>
        </w:rPr>
        <w:t>3.6</w:t>
      </w:r>
      <w:r w:rsidR="00A65939" w:rsidRPr="00634795">
        <w:rPr>
          <w:rFonts w:ascii="Times New Roman" w:hAnsi="Times New Roman" w:cs="Times New Roman"/>
          <w:b/>
          <w:bCs/>
          <w:color w:val="000000"/>
          <w:sz w:val="24"/>
          <w:szCs w:val="24"/>
        </w:rPr>
        <w:t xml:space="preserve"> papunkt</w:t>
      </w:r>
      <w:r w:rsidRPr="00634795">
        <w:rPr>
          <w:rFonts w:ascii="Times New Roman" w:hAnsi="Times New Roman" w:cs="Times New Roman"/>
          <w:b/>
          <w:bCs/>
          <w:color w:val="000000"/>
          <w:sz w:val="24"/>
          <w:szCs w:val="24"/>
        </w:rPr>
        <w:t>is)</w:t>
      </w:r>
      <w:r w:rsidR="00A572E8" w:rsidRPr="00634795">
        <w:rPr>
          <w:rFonts w:ascii="Times New Roman" w:hAnsi="Times New Roman" w:cs="Times New Roman"/>
          <w:b/>
          <w:bCs/>
          <w:color w:val="000000"/>
          <w:sz w:val="24"/>
          <w:szCs w:val="24"/>
        </w:rPr>
        <w:t>*</w:t>
      </w:r>
      <w:r w:rsidR="00D7111E">
        <w:rPr>
          <w:rFonts w:ascii="Times New Roman" w:hAnsi="Times New Roman" w:cs="Times New Roman"/>
          <w:b/>
          <w:bCs/>
          <w:color w:val="000000"/>
          <w:sz w:val="24"/>
          <w:szCs w:val="24"/>
        </w:rPr>
        <w:t>*</w:t>
      </w:r>
      <w:r w:rsidRPr="00634795">
        <w:rPr>
          <w:rFonts w:ascii="Times New Roman" w:hAnsi="Times New Roman" w:cs="Times New Roman"/>
          <w:b/>
          <w:bCs/>
          <w:color w:val="000000"/>
          <w:sz w:val="24"/>
          <w:szCs w:val="24"/>
        </w:rPr>
        <w:t>:</w:t>
      </w:r>
    </w:p>
    <w:p w14:paraId="244340F2" w14:textId="72B80618" w:rsidR="000D7E7E" w:rsidRDefault="00A65939" w:rsidP="000D7E7E">
      <w:pPr>
        <w:spacing w:after="0" w:line="240" w:lineRule="auto"/>
        <w:ind w:left="6480" w:firstLine="1296"/>
        <w:contextualSpacing/>
        <w:jc w:val="center"/>
        <w:rPr>
          <w:rFonts w:ascii="Times New Roman" w:eastAsia="Calibri" w:hAnsi="Times New Roman" w:cs="Times New Roman"/>
          <w:i/>
          <w:iCs/>
          <w:sz w:val="24"/>
          <w:szCs w:val="24"/>
        </w:rPr>
      </w:pPr>
      <w:r w:rsidRPr="009727BE">
        <w:rPr>
          <w:rFonts w:ascii="Times New Roman" w:eastAsia="Calibri" w:hAnsi="Times New Roman" w:cs="Times New Roman"/>
          <w:i/>
          <w:iCs/>
          <w:sz w:val="24"/>
          <w:szCs w:val="24"/>
        </w:rPr>
        <w:t>2</w:t>
      </w:r>
      <w:r w:rsidR="000D7E7E" w:rsidRPr="009727BE">
        <w:rPr>
          <w:rFonts w:ascii="Times New Roman" w:eastAsia="Calibri" w:hAnsi="Times New Roman" w:cs="Times New Roman"/>
          <w:i/>
          <w:iCs/>
          <w:sz w:val="24"/>
          <w:szCs w:val="24"/>
        </w:rPr>
        <w:t xml:space="preserve"> lentelė</w:t>
      </w:r>
    </w:p>
    <w:tbl>
      <w:tblPr>
        <w:tblStyle w:val="Lentelstinklelis"/>
        <w:tblW w:w="0" w:type="auto"/>
        <w:tblLook w:val="04A0" w:firstRow="1" w:lastRow="0" w:firstColumn="1" w:lastColumn="0" w:noHBand="0" w:noVBand="1"/>
      </w:tblPr>
      <w:tblGrid>
        <w:gridCol w:w="828"/>
        <w:gridCol w:w="3368"/>
        <w:gridCol w:w="1279"/>
        <w:gridCol w:w="1653"/>
        <w:gridCol w:w="1577"/>
        <w:gridCol w:w="1633"/>
      </w:tblGrid>
      <w:tr w:rsidR="00FA470A" w:rsidRPr="009727BE" w14:paraId="6ED2C87C" w14:textId="77777777" w:rsidTr="0070540C">
        <w:tc>
          <w:tcPr>
            <w:tcW w:w="828" w:type="dxa"/>
            <w:shd w:val="clear" w:color="auto" w:fill="E8E8E8" w:themeFill="background2"/>
          </w:tcPr>
          <w:p w14:paraId="4DD9BF74" w14:textId="77777777" w:rsidR="00FA470A" w:rsidRPr="009727BE" w:rsidRDefault="00FA470A" w:rsidP="0070540C">
            <w:pPr>
              <w:ind w:firstLine="0"/>
              <w:contextualSpacing/>
              <w:jc w:val="center"/>
              <w:rPr>
                <w:rFonts w:ascii="Times New Roman" w:eastAsia="Calibri" w:hAnsi="Times New Roman"/>
                <w:b/>
                <w:bCs/>
                <w:sz w:val="24"/>
                <w:szCs w:val="24"/>
              </w:rPr>
            </w:pPr>
            <w:r w:rsidRPr="009727BE">
              <w:rPr>
                <w:rFonts w:ascii="Times New Roman" w:eastAsia="Calibri" w:hAnsi="Times New Roman"/>
                <w:b/>
                <w:bCs/>
                <w:sz w:val="24"/>
                <w:szCs w:val="24"/>
              </w:rPr>
              <w:t>Eil.</w:t>
            </w:r>
          </w:p>
          <w:p w14:paraId="3592A3B3" w14:textId="77777777" w:rsidR="00FA470A" w:rsidRPr="009727BE" w:rsidRDefault="00FA470A" w:rsidP="0070540C">
            <w:pPr>
              <w:ind w:firstLine="0"/>
              <w:contextualSpacing/>
              <w:jc w:val="center"/>
              <w:rPr>
                <w:rFonts w:ascii="Times New Roman" w:eastAsia="Calibri" w:hAnsi="Times New Roman"/>
                <w:b/>
                <w:bCs/>
                <w:sz w:val="24"/>
                <w:szCs w:val="24"/>
              </w:rPr>
            </w:pPr>
            <w:r w:rsidRPr="009727BE">
              <w:rPr>
                <w:rFonts w:ascii="Times New Roman" w:eastAsia="Calibri" w:hAnsi="Times New Roman"/>
                <w:b/>
                <w:bCs/>
                <w:sz w:val="24"/>
                <w:szCs w:val="24"/>
              </w:rPr>
              <w:t>Nr.</w:t>
            </w:r>
          </w:p>
        </w:tc>
        <w:tc>
          <w:tcPr>
            <w:tcW w:w="3368" w:type="dxa"/>
            <w:shd w:val="clear" w:color="auto" w:fill="E8E8E8" w:themeFill="background2"/>
          </w:tcPr>
          <w:p w14:paraId="559EECB5" w14:textId="77777777" w:rsidR="00FA470A" w:rsidRPr="009727BE" w:rsidRDefault="00FA470A" w:rsidP="0070540C">
            <w:pPr>
              <w:contextualSpacing/>
              <w:rPr>
                <w:rFonts w:ascii="Times New Roman" w:eastAsia="Calibri" w:hAnsi="Times New Roman"/>
                <w:b/>
                <w:bCs/>
                <w:sz w:val="24"/>
                <w:szCs w:val="24"/>
              </w:rPr>
            </w:pPr>
            <w:r w:rsidRPr="009727BE">
              <w:rPr>
                <w:rFonts w:ascii="Times New Roman" w:eastAsia="Calibri" w:hAnsi="Times New Roman"/>
                <w:b/>
                <w:bCs/>
                <w:sz w:val="24"/>
                <w:szCs w:val="24"/>
              </w:rPr>
              <w:t>Paslaugos pavadinimas</w:t>
            </w:r>
          </w:p>
        </w:tc>
        <w:tc>
          <w:tcPr>
            <w:tcW w:w="1279" w:type="dxa"/>
            <w:shd w:val="clear" w:color="auto" w:fill="E8E8E8" w:themeFill="background2"/>
          </w:tcPr>
          <w:p w14:paraId="4CEBBE0F" w14:textId="77777777" w:rsidR="00FA470A" w:rsidRPr="009727BE" w:rsidRDefault="00FA470A" w:rsidP="0070540C">
            <w:pPr>
              <w:ind w:firstLine="0"/>
              <w:contextualSpacing/>
              <w:rPr>
                <w:rFonts w:ascii="Times New Roman" w:eastAsia="Calibri" w:hAnsi="Times New Roman"/>
                <w:b/>
                <w:bCs/>
                <w:sz w:val="24"/>
                <w:szCs w:val="24"/>
              </w:rPr>
            </w:pPr>
            <w:r w:rsidRPr="009727BE">
              <w:rPr>
                <w:rFonts w:ascii="Times New Roman" w:eastAsia="Calibri" w:hAnsi="Times New Roman"/>
                <w:b/>
                <w:bCs/>
                <w:sz w:val="24"/>
                <w:szCs w:val="24"/>
              </w:rPr>
              <w:t>Mato vnt.</w:t>
            </w:r>
          </w:p>
        </w:tc>
        <w:tc>
          <w:tcPr>
            <w:tcW w:w="1653" w:type="dxa"/>
            <w:shd w:val="clear" w:color="auto" w:fill="E8E8E8" w:themeFill="background2"/>
          </w:tcPr>
          <w:p w14:paraId="0AE72B48" w14:textId="77777777" w:rsidR="00FA470A" w:rsidRPr="009727BE" w:rsidRDefault="00FA470A" w:rsidP="0070540C">
            <w:pPr>
              <w:ind w:firstLine="0"/>
              <w:contextualSpacing/>
              <w:jc w:val="center"/>
              <w:rPr>
                <w:rFonts w:ascii="Times New Roman" w:eastAsia="Calibri" w:hAnsi="Times New Roman"/>
                <w:b/>
                <w:bCs/>
                <w:sz w:val="24"/>
                <w:szCs w:val="24"/>
              </w:rPr>
            </w:pPr>
            <w:r w:rsidRPr="009727BE">
              <w:rPr>
                <w:rFonts w:ascii="Times New Roman" w:eastAsia="Calibri" w:hAnsi="Times New Roman"/>
                <w:b/>
                <w:bCs/>
                <w:sz w:val="24"/>
                <w:szCs w:val="24"/>
              </w:rPr>
              <w:t>Sudėtingumo lygis</w:t>
            </w:r>
          </w:p>
        </w:tc>
        <w:tc>
          <w:tcPr>
            <w:tcW w:w="1577" w:type="dxa"/>
            <w:shd w:val="clear" w:color="auto" w:fill="E8E8E8" w:themeFill="background2"/>
          </w:tcPr>
          <w:p w14:paraId="617416DC" w14:textId="77777777" w:rsidR="00FA470A" w:rsidRPr="009727BE" w:rsidRDefault="00FA470A" w:rsidP="0070540C">
            <w:pPr>
              <w:ind w:firstLine="0"/>
              <w:contextualSpacing/>
              <w:jc w:val="left"/>
              <w:rPr>
                <w:rFonts w:ascii="Times New Roman" w:eastAsia="Calibri" w:hAnsi="Times New Roman"/>
                <w:b/>
                <w:bCs/>
                <w:sz w:val="24"/>
                <w:szCs w:val="24"/>
              </w:rPr>
            </w:pPr>
            <w:r>
              <w:rPr>
                <w:rFonts w:ascii="Times New Roman" w:hAnsi="Times New Roman"/>
                <w:b/>
                <w:bCs/>
                <w:sz w:val="24"/>
                <w:szCs w:val="24"/>
              </w:rPr>
              <w:t>Sudėtingumo lygio koeficientas</w:t>
            </w:r>
          </w:p>
        </w:tc>
        <w:tc>
          <w:tcPr>
            <w:tcW w:w="1633" w:type="dxa"/>
            <w:shd w:val="clear" w:color="auto" w:fill="E8E8E8" w:themeFill="background2"/>
          </w:tcPr>
          <w:p w14:paraId="3D9DEE7B" w14:textId="77777777" w:rsidR="00FA470A" w:rsidRPr="009727BE" w:rsidRDefault="00FA470A" w:rsidP="0070540C">
            <w:pPr>
              <w:ind w:firstLine="0"/>
              <w:contextualSpacing/>
              <w:jc w:val="center"/>
              <w:rPr>
                <w:rFonts w:ascii="Times New Roman" w:eastAsia="Calibri" w:hAnsi="Times New Roman"/>
                <w:b/>
                <w:bCs/>
                <w:sz w:val="24"/>
                <w:szCs w:val="24"/>
              </w:rPr>
            </w:pPr>
            <w:r w:rsidRPr="009727BE">
              <w:rPr>
                <w:rFonts w:ascii="Times New Roman" w:eastAsia="Calibri" w:hAnsi="Times New Roman"/>
                <w:b/>
                <w:bCs/>
                <w:sz w:val="24"/>
                <w:szCs w:val="24"/>
              </w:rPr>
              <w:t>Vieneto įkainis, Eur be PVM</w:t>
            </w:r>
          </w:p>
        </w:tc>
      </w:tr>
      <w:tr w:rsidR="00FA470A" w:rsidRPr="009727BE" w14:paraId="0128E27D" w14:textId="77777777" w:rsidTr="0070540C">
        <w:tc>
          <w:tcPr>
            <w:tcW w:w="828" w:type="dxa"/>
          </w:tcPr>
          <w:p w14:paraId="27623B27" w14:textId="77777777" w:rsidR="00FA470A" w:rsidRPr="009727BE" w:rsidRDefault="00FA470A" w:rsidP="0070540C">
            <w:pPr>
              <w:ind w:firstLine="0"/>
              <w:contextualSpacing/>
              <w:jc w:val="center"/>
              <w:rPr>
                <w:rFonts w:ascii="Times New Roman" w:eastAsia="Calibri" w:hAnsi="Times New Roman"/>
                <w:b/>
                <w:bCs/>
                <w:i/>
                <w:iCs/>
                <w:sz w:val="24"/>
                <w:szCs w:val="24"/>
              </w:rPr>
            </w:pPr>
            <w:r w:rsidRPr="009727BE">
              <w:rPr>
                <w:rFonts w:ascii="Times New Roman" w:eastAsia="Calibri" w:hAnsi="Times New Roman"/>
                <w:b/>
                <w:bCs/>
                <w:i/>
                <w:iCs/>
                <w:sz w:val="24"/>
                <w:szCs w:val="24"/>
              </w:rPr>
              <w:t>1</w:t>
            </w:r>
          </w:p>
        </w:tc>
        <w:tc>
          <w:tcPr>
            <w:tcW w:w="3368" w:type="dxa"/>
          </w:tcPr>
          <w:p w14:paraId="7E84159D" w14:textId="77777777" w:rsidR="00FA470A" w:rsidRPr="009727BE" w:rsidRDefault="00FA470A" w:rsidP="0070540C">
            <w:pPr>
              <w:ind w:firstLine="0"/>
              <w:contextualSpacing/>
              <w:jc w:val="center"/>
              <w:rPr>
                <w:rFonts w:ascii="Times New Roman" w:eastAsia="Calibri" w:hAnsi="Times New Roman"/>
                <w:b/>
                <w:bCs/>
                <w:i/>
                <w:iCs/>
                <w:sz w:val="24"/>
                <w:szCs w:val="24"/>
              </w:rPr>
            </w:pPr>
            <w:r w:rsidRPr="009727BE">
              <w:rPr>
                <w:rFonts w:ascii="Times New Roman" w:eastAsia="Calibri" w:hAnsi="Times New Roman"/>
                <w:b/>
                <w:bCs/>
                <w:i/>
                <w:iCs/>
                <w:sz w:val="24"/>
                <w:szCs w:val="24"/>
              </w:rPr>
              <w:t>2</w:t>
            </w:r>
          </w:p>
        </w:tc>
        <w:tc>
          <w:tcPr>
            <w:tcW w:w="1279" w:type="dxa"/>
          </w:tcPr>
          <w:p w14:paraId="2C3E2F0F" w14:textId="77777777" w:rsidR="00FA470A" w:rsidRPr="009727BE" w:rsidRDefault="00FA470A" w:rsidP="0070540C">
            <w:pPr>
              <w:ind w:firstLine="0"/>
              <w:contextualSpacing/>
              <w:jc w:val="center"/>
              <w:rPr>
                <w:rFonts w:ascii="Times New Roman" w:eastAsia="Calibri" w:hAnsi="Times New Roman"/>
                <w:b/>
                <w:bCs/>
                <w:i/>
                <w:iCs/>
                <w:sz w:val="24"/>
                <w:szCs w:val="24"/>
              </w:rPr>
            </w:pPr>
            <w:r w:rsidRPr="009727BE">
              <w:rPr>
                <w:rFonts w:ascii="Times New Roman" w:eastAsia="Calibri" w:hAnsi="Times New Roman"/>
                <w:b/>
                <w:bCs/>
                <w:i/>
                <w:iCs/>
                <w:sz w:val="24"/>
                <w:szCs w:val="24"/>
              </w:rPr>
              <w:t>3</w:t>
            </w:r>
          </w:p>
        </w:tc>
        <w:tc>
          <w:tcPr>
            <w:tcW w:w="1653" w:type="dxa"/>
          </w:tcPr>
          <w:p w14:paraId="68A01236" w14:textId="77777777" w:rsidR="00FA470A" w:rsidRPr="009727BE" w:rsidRDefault="00FA470A" w:rsidP="0070540C">
            <w:pPr>
              <w:ind w:firstLine="0"/>
              <w:contextualSpacing/>
              <w:jc w:val="center"/>
              <w:rPr>
                <w:rFonts w:ascii="Times New Roman" w:eastAsia="Calibri" w:hAnsi="Times New Roman"/>
                <w:b/>
                <w:bCs/>
                <w:i/>
                <w:iCs/>
                <w:sz w:val="24"/>
                <w:szCs w:val="24"/>
              </w:rPr>
            </w:pPr>
            <w:r w:rsidRPr="009727BE">
              <w:rPr>
                <w:rFonts w:ascii="Times New Roman" w:eastAsia="Calibri" w:hAnsi="Times New Roman"/>
                <w:b/>
                <w:bCs/>
                <w:i/>
                <w:iCs/>
                <w:sz w:val="24"/>
                <w:szCs w:val="24"/>
              </w:rPr>
              <w:t>4</w:t>
            </w:r>
          </w:p>
        </w:tc>
        <w:tc>
          <w:tcPr>
            <w:tcW w:w="1577" w:type="dxa"/>
          </w:tcPr>
          <w:p w14:paraId="5FE7918F" w14:textId="77777777" w:rsidR="00FA470A" w:rsidRPr="009727BE" w:rsidRDefault="00FA470A" w:rsidP="0070540C">
            <w:pPr>
              <w:contextualSpacing/>
              <w:rPr>
                <w:rFonts w:ascii="Times New Roman" w:eastAsia="Calibri" w:hAnsi="Times New Roman"/>
                <w:b/>
                <w:bCs/>
                <w:i/>
                <w:iCs/>
                <w:sz w:val="24"/>
                <w:szCs w:val="24"/>
              </w:rPr>
            </w:pPr>
            <w:r>
              <w:rPr>
                <w:rFonts w:ascii="Times New Roman" w:eastAsia="Calibri" w:hAnsi="Times New Roman"/>
                <w:b/>
                <w:bCs/>
                <w:i/>
                <w:iCs/>
                <w:sz w:val="24"/>
                <w:szCs w:val="24"/>
              </w:rPr>
              <w:t>5</w:t>
            </w:r>
          </w:p>
        </w:tc>
        <w:tc>
          <w:tcPr>
            <w:tcW w:w="1633" w:type="dxa"/>
          </w:tcPr>
          <w:p w14:paraId="51C80306" w14:textId="77777777" w:rsidR="00FA470A" w:rsidRPr="009727BE" w:rsidRDefault="00FA470A" w:rsidP="0070540C">
            <w:pPr>
              <w:contextualSpacing/>
              <w:jc w:val="left"/>
              <w:rPr>
                <w:rFonts w:ascii="Times New Roman" w:eastAsia="Calibri" w:hAnsi="Times New Roman"/>
                <w:b/>
                <w:bCs/>
                <w:i/>
                <w:iCs/>
                <w:sz w:val="24"/>
                <w:szCs w:val="24"/>
              </w:rPr>
            </w:pPr>
            <w:r>
              <w:rPr>
                <w:rFonts w:ascii="Times New Roman" w:eastAsia="Calibri" w:hAnsi="Times New Roman"/>
                <w:b/>
                <w:bCs/>
                <w:i/>
                <w:iCs/>
                <w:sz w:val="24"/>
                <w:szCs w:val="24"/>
              </w:rPr>
              <w:t>6</w:t>
            </w:r>
          </w:p>
        </w:tc>
      </w:tr>
      <w:tr w:rsidR="00FA470A" w:rsidRPr="009727BE" w14:paraId="739A004A" w14:textId="77777777" w:rsidTr="0070540C">
        <w:tc>
          <w:tcPr>
            <w:tcW w:w="828" w:type="dxa"/>
            <w:vMerge w:val="restart"/>
          </w:tcPr>
          <w:p w14:paraId="188578B4" w14:textId="77777777" w:rsidR="00FA470A" w:rsidRPr="009727BE" w:rsidRDefault="00FA470A" w:rsidP="0070540C">
            <w:pPr>
              <w:ind w:firstLine="0"/>
              <w:contextualSpacing/>
              <w:jc w:val="center"/>
              <w:rPr>
                <w:rFonts w:ascii="Times New Roman" w:eastAsia="Calibri" w:hAnsi="Times New Roman"/>
                <w:sz w:val="24"/>
                <w:szCs w:val="24"/>
              </w:rPr>
            </w:pPr>
            <w:r w:rsidRPr="009727BE">
              <w:rPr>
                <w:rFonts w:ascii="Times New Roman" w:eastAsia="Calibri" w:hAnsi="Times New Roman"/>
                <w:sz w:val="24"/>
                <w:szCs w:val="24"/>
              </w:rPr>
              <w:t>1.</w:t>
            </w:r>
          </w:p>
        </w:tc>
        <w:tc>
          <w:tcPr>
            <w:tcW w:w="3368" w:type="dxa"/>
            <w:vMerge w:val="restart"/>
          </w:tcPr>
          <w:p w14:paraId="53745A12" w14:textId="282AA1E5" w:rsidR="00FA470A" w:rsidRPr="009727BE" w:rsidRDefault="00FA470A" w:rsidP="0070540C">
            <w:pPr>
              <w:ind w:firstLine="0"/>
              <w:contextualSpacing/>
              <w:rPr>
                <w:rFonts w:ascii="Times New Roman" w:eastAsia="Calibri" w:hAnsi="Times New Roman"/>
                <w:sz w:val="24"/>
                <w:szCs w:val="24"/>
              </w:rPr>
            </w:pPr>
            <w:r w:rsidRPr="009727BE">
              <w:rPr>
                <w:rFonts w:ascii="Times New Roman" w:hAnsi="Times New Roman"/>
                <w:color w:val="000000"/>
                <w:sz w:val="24"/>
                <w:szCs w:val="24"/>
                <w:lang w:eastAsia="ar-SA"/>
              </w:rPr>
              <w:t>Rentgeno kontrolės sistemų duomenų mainų sistemos</w:t>
            </w:r>
            <w:r w:rsidRPr="009727BE">
              <w:rPr>
                <w:rFonts w:ascii="Times New Roman" w:hAnsi="Times New Roman"/>
                <w:sz w:val="24"/>
                <w:szCs w:val="24"/>
              </w:rPr>
              <w:t xml:space="preserve"> pakeitimo elementarioji funkcija</w:t>
            </w:r>
          </w:p>
        </w:tc>
        <w:tc>
          <w:tcPr>
            <w:tcW w:w="1279" w:type="dxa"/>
            <w:vMerge w:val="restart"/>
          </w:tcPr>
          <w:p w14:paraId="31B05139" w14:textId="77777777" w:rsidR="00FA470A" w:rsidRPr="009727BE" w:rsidRDefault="00FA470A" w:rsidP="0070540C">
            <w:pPr>
              <w:ind w:firstLine="0"/>
              <w:contextualSpacing/>
              <w:rPr>
                <w:rFonts w:ascii="Times New Roman" w:eastAsia="Calibri" w:hAnsi="Times New Roman"/>
                <w:sz w:val="24"/>
                <w:szCs w:val="24"/>
              </w:rPr>
            </w:pPr>
            <w:r w:rsidRPr="009727BE">
              <w:rPr>
                <w:rFonts w:ascii="Times New Roman" w:hAnsi="Times New Roman"/>
                <w:sz w:val="24"/>
                <w:szCs w:val="24"/>
              </w:rPr>
              <w:t>Vienetas</w:t>
            </w:r>
          </w:p>
        </w:tc>
        <w:tc>
          <w:tcPr>
            <w:tcW w:w="1653" w:type="dxa"/>
          </w:tcPr>
          <w:p w14:paraId="5428D06C" w14:textId="77777777" w:rsidR="00FA470A" w:rsidRPr="009727BE" w:rsidRDefault="00FA470A" w:rsidP="0070540C">
            <w:pPr>
              <w:ind w:firstLine="0"/>
              <w:contextualSpacing/>
              <w:jc w:val="left"/>
              <w:rPr>
                <w:rFonts w:ascii="Times New Roman" w:eastAsia="Calibri" w:hAnsi="Times New Roman"/>
                <w:sz w:val="24"/>
                <w:szCs w:val="24"/>
              </w:rPr>
            </w:pPr>
            <w:r w:rsidRPr="009727BE">
              <w:rPr>
                <w:rFonts w:ascii="Times New Roman" w:eastAsia="Calibri" w:hAnsi="Times New Roman"/>
                <w:sz w:val="24"/>
                <w:szCs w:val="24"/>
              </w:rPr>
              <w:t>Žemas</w:t>
            </w:r>
          </w:p>
        </w:tc>
        <w:tc>
          <w:tcPr>
            <w:tcW w:w="1577" w:type="dxa"/>
          </w:tcPr>
          <w:p w14:paraId="3CD09B79" w14:textId="77777777" w:rsidR="00FA470A" w:rsidRPr="009727BE" w:rsidRDefault="00FA470A" w:rsidP="0070540C">
            <w:pPr>
              <w:contextualSpacing/>
              <w:rPr>
                <w:rFonts w:ascii="Times New Roman" w:eastAsia="Calibri" w:hAnsi="Times New Roman"/>
                <w:sz w:val="24"/>
                <w:szCs w:val="24"/>
              </w:rPr>
            </w:pPr>
            <w:r>
              <w:rPr>
                <w:rFonts w:ascii="Times New Roman" w:eastAsia="Calibri" w:hAnsi="Times New Roman"/>
                <w:sz w:val="24"/>
                <w:szCs w:val="24"/>
              </w:rPr>
              <w:t>1</w:t>
            </w:r>
          </w:p>
        </w:tc>
        <w:tc>
          <w:tcPr>
            <w:tcW w:w="1633" w:type="dxa"/>
          </w:tcPr>
          <w:p w14:paraId="29E93B70" w14:textId="77777777" w:rsidR="00FA470A" w:rsidRPr="009727BE" w:rsidRDefault="00FA470A" w:rsidP="0070540C">
            <w:pPr>
              <w:contextualSpacing/>
              <w:rPr>
                <w:rFonts w:ascii="Times New Roman" w:eastAsia="Calibri" w:hAnsi="Times New Roman"/>
                <w:sz w:val="24"/>
                <w:szCs w:val="24"/>
              </w:rPr>
            </w:pPr>
          </w:p>
        </w:tc>
      </w:tr>
      <w:tr w:rsidR="00FA470A" w:rsidRPr="009727BE" w14:paraId="5D5411BD" w14:textId="77777777" w:rsidTr="0070540C">
        <w:tc>
          <w:tcPr>
            <w:tcW w:w="828" w:type="dxa"/>
            <w:vMerge/>
          </w:tcPr>
          <w:p w14:paraId="760A1775" w14:textId="77777777" w:rsidR="00FA470A" w:rsidRPr="009727BE" w:rsidRDefault="00FA470A" w:rsidP="0070540C">
            <w:pPr>
              <w:contextualSpacing/>
              <w:rPr>
                <w:rFonts w:ascii="Times New Roman" w:eastAsia="Calibri" w:hAnsi="Times New Roman"/>
                <w:sz w:val="24"/>
                <w:szCs w:val="24"/>
              </w:rPr>
            </w:pPr>
          </w:p>
        </w:tc>
        <w:tc>
          <w:tcPr>
            <w:tcW w:w="3368" w:type="dxa"/>
            <w:vMerge/>
          </w:tcPr>
          <w:p w14:paraId="7C32D804" w14:textId="77777777" w:rsidR="00FA470A" w:rsidRPr="009727BE" w:rsidRDefault="00FA470A" w:rsidP="0070540C">
            <w:pPr>
              <w:contextualSpacing/>
              <w:rPr>
                <w:rFonts w:ascii="Times New Roman" w:eastAsia="Calibri" w:hAnsi="Times New Roman"/>
                <w:sz w:val="24"/>
                <w:szCs w:val="24"/>
              </w:rPr>
            </w:pPr>
          </w:p>
        </w:tc>
        <w:tc>
          <w:tcPr>
            <w:tcW w:w="1279" w:type="dxa"/>
            <w:vMerge/>
          </w:tcPr>
          <w:p w14:paraId="4595FCAD" w14:textId="77777777" w:rsidR="00FA470A" w:rsidRPr="009727BE" w:rsidRDefault="00FA470A" w:rsidP="0070540C">
            <w:pPr>
              <w:contextualSpacing/>
              <w:rPr>
                <w:rFonts w:ascii="Times New Roman" w:eastAsia="Calibri" w:hAnsi="Times New Roman"/>
                <w:sz w:val="24"/>
                <w:szCs w:val="24"/>
              </w:rPr>
            </w:pPr>
          </w:p>
        </w:tc>
        <w:tc>
          <w:tcPr>
            <w:tcW w:w="1653" w:type="dxa"/>
          </w:tcPr>
          <w:p w14:paraId="260B4FFE" w14:textId="77777777" w:rsidR="00FA470A" w:rsidRPr="009727BE" w:rsidRDefault="00FA470A" w:rsidP="0070540C">
            <w:pPr>
              <w:ind w:firstLine="0"/>
              <w:contextualSpacing/>
              <w:jc w:val="left"/>
              <w:rPr>
                <w:rFonts w:ascii="Times New Roman" w:eastAsia="Calibri" w:hAnsi="Times New Roman"/>
                <w:sz w:val="24"/>
                <w:szCs w:val="24"/>
              </w:rPr>
            </w:pPr>
            <w:r w:rsidRPr="009727BE">
              <w:rPr>
                <w:rFonts w:ascii="Times New Roman" w:eastAsia="Calibri" w:hAnsi="Times New Roman"/>
                <w:sz w:val="24"/>
                <w:szCs w:val="24"/>
              </w:rPr>
              <w:t>Vidutinis</w:t>
            </w:r>
          </w:p>
        </w:tc>
        <w:tc>
          <w:tcPr>
            <w:tcW w:w="1577" w:type="dxa"/>
          </w:tcPr>
          <w:p w14:paraId="1B088045" w14:textId="77777777" w:rsidR="00FA470A" w:rsidRPr="0073678E" w:rsidRDefault="00FA470A" w:rsidP="0070540C">
            <w:pPr>
              <w:ind w:firstLine="0"/>
              <w:contextualSpacing/>
              <w:rPr>
                <w:rFonts w:ascii="Times New Roman" w:eastAsia="Calibri" w:hAnsi="Times New Roman"/>
                <w:i/>
                <w:iCs/>
              </w:rPr>
            </w:pPr>
            <w:r w:rsidRPr="0073678E">
              <w:rPr>
                <w:rFonts w:ascii="Times New Roman" w:eastAsia="Calibri" w:hAnsi="Times New Roman"/>
                <w:i/>
                <w:iCs/>
              </w:rPr>
              <w:t>Įrašo teikėjas</w:t>
            </w:r>
          </w:p>
        </w:tc>
        <w:tc>
          <w:tcPr>
            <w:tcW w:w="1633" w:type="dxa"/>
          </w:tcPr>
          <w:p w14:paraId="302D8500" w14:textId="77777777" w:rsidR="00FA470A" w:rsidRPr="009727BE" w:rsidRDefault="00FA470A" w:rsidP="0070540C">
            <w:pPr>
              <w:contextualSpacing/>
              <w:rPr>
                <w:rFonts w:ascii="Times New Roman" w:eastAsia="Calibri" w:hAnsi="Times New Roman"/>
                <w:sz w:val="24"/>
                <w:szCs w:val="24"/>
              </w:rPr>
            </w:pPr>
          </w:p>
        </w:tc>
      </w:tr>
      <w:tr w:rsidR="00FA470A" w:rsidRPr="009727BE" w14:paraId="05DE2332" w14:textId="77777777" w:rsidTr="0070540C">
        <w:tc>
          <w:tcPr>
            <w:tcW w:w="828" w:type="dxa"/>
            <w:vMerge/>
          </w:tcPr>
          <w:p w14:paraId="7D395719" w14:textId="77777777" w:rsidR="00FA470A" w:rsidRPr="009727BE" w:rsidRDefault="00FA470A" w:rsidP="0070540C">
            <w:pPr>
              <w:contextualSpacing/>
              <w:rPr>
                <w:rFonts w:ascii="Times New Roman" w:eastAsia="Calibri" w:hAnsi="Times New Roman"/>
                <w:sz w:val="24"/>
                <w:szCs w:val="24"/>
              </w:rPr>
            </w:pPr>
          </w:p>
        </w:tc>
        <w:tc>
          <w:tcPr>
            <w:tcW w:w="3368" w:type="dxa"/>
            <w:vMerge/>
          </w:tcPr>
          <w:p w14:paraId="1BCF5950" w14:textId="77777777" w:rsidR="00FA470A" w:rsidRPr="009727BE" w:rsidRDefault="00FA470A" w:rsidP="0070540C">
            <w:pPr>
              <w:contextualSpacing/>
              <w:rPr>
                <w:rFonts w:ascii="Times New Roman" w:eastAsia="Calibri" w:hAnsi="Times New Roman"/>
                <w:sz w:val="24"/>
                <w:szCs w:val="24"/>
              </w:rPr>
            </w:pPr>
          </w:p>
        </w:tc>
        <w:tc>
          <w:tcPr>
            <w:tcW w:w="1279" w:type="dxa"/>
            <w:vMerge/>
          </w:tcPr>
          <w:p w14:paraId="7CA21605" w14:textId="77777777" w:rsidR="00FA470A" w:rsidRPr="009727BE" w:rsidRDefault="00FA470A" w:rsidP="0070540C">
            <w:pPr>
              <w:contextualSpacing/>
              <w:rPr>
                <w:rFonts w:ascii="Times New Roman" w:eastAsia="Calibri" w:hAnsi="Times New Roman"/>
                <w:sz w:val="24"/>
                <w:szCs w:val="24"/>
              </w:rPr>
            </w:pPr>
          </w:p>
        </w:tc>
        <w:tc>
          <w:tcPr>
            <w:tcW w:w="1653" w:type="dxa"/>
          </w:tcPr>
          <w:p w14:paraId="7133B45A" w14:textId="77777777" w:rsidR="00FA470A" w:rsidRPr="009727BE" w:rsidRDefault="00FA470A" w:rsidP="0070540C">
            <w:pPr>
              <w:ind w:firstLine="0"/>
              <w:contextualSpacing/>
              <w:jc w:val="left"/>
              <w:rPr>
                <w:rFonts w:ascii="Times New Roman" w:eastAsia="Calibri" w:hAnsi="Times New Roman"/>
                <w:sz w:val="24"/>
                <w:szCs w:val="24"/>
              </w:rPr>
            </w:pPr>
            <w:r w:rsidRPr="009727BE">
              <w:rPr>
                <w:rFonts w:ascii="Times New Roman" w:eastAsia="Calibri" w:hAnsi="Times New Roman"/>
                <w:sz w:val="24"/>
                <w:szCs w:val="24"/>
              </w:rPr>
              <w:t>Aukštas</w:t>
            </w:r>
          </w:p>
        </w:tc>
        <w:tc>
          <w:tcPr>
            <w:tcW w:w="1577" w:type="dxa"/>
          </w:tcPr>
          <w:p w14:paraId="679AC852" w14:textId="77777777" w:rsidR="00FA470A" w:rsidRPr="0073678E" w:rsidRDefault="00FA470A" w:rsidP="0070540C">
            <w:pPr>
              <w:ind w:firstLine="0"/>
              <w:contextualSpacing/>
              <w:rPr>
                <w:rFonts w:ascii="Times New Roman" w:eastAsia="Calibri" w:hAnsi="Times New Roman"/>
                <w:i/>
                <w:iCs/>
              </w:rPr>
            </w:pPr>
            <w:r w:rsidRPr="0073678E">
              <w:rPr>
                <w:rFonts w:ascii="Times New Roman" w:eastAsia="Calibri" w:hAnsi="Times New Roman"/>
                <w:i/>
                <w:iCs/>
              </w:rPr>
              <w:t>Įrašo teikėjas</w:t>
            </w:r>
          </w:p>
        </w:tc>
        <w:tc>
          <w:tcPr>
            <w:tcW w:w="1633" w:type="dxa"/>
          </w:tcPr>
          <w:p w14:paraId="3803D3B9" w14:textId="77777777" w:rsidR="00FA470A" w:rsidRPr="009727BE" w:rsidRDefault="00FA470A" w:rsidP="0070540C">
            <w:pPr>
              <w:contextualSpacing/>
              <w:rPr>
                <w:rFonts w:ascii="Times New Roman" w:eastAsia="Calibri" w:hAnsi="Times New Roman"/>
                <w:sz w:val="24"/>
                <w:szCs w:val="24"/>
              </w:rPr>
            </w:pPr>
          </w:p>
        </w:tc>
      </w:tr>
      <w:tr w:rsidR="00FA470A" w:rsidRPr="009727BE" w14:paraId="0AD62FFF" w14:textId="77777777" w:rsidTr="0070540C">
        <w:tc>
          <w:tcPr>
            <w:tcW w:w="8705" w:type="dxa"/>
            <w:gridSpan w:val="5"/>
          </w:tcPr>
          <w:p w14:paraId="35F8F77A" w14:textId="77777777" w:rsidR="00FA470A" w:rsidRPr="009727BE" w:rsidRDefault="00FA470A" w:rsidP="0070540C">
            <w:pPr>
              <w:contextualSpacing/>
              <w:jc w:val="right"/>
              <w:rPr>
                <w:rFonts w:ascii="Times New Roman" w:eastAsia="Calibri" w:hAnsi="Times New Roman"/>
                <w:sz w:val="24"/>
                <w:szCs w:val="24"/>
              </w:rPr>
            </w:pPr>
            <w:r w:rsidRPr="009727BE">
              <w:rPr>
                <w:rFonts w:ascii="Times New Roman" w:eastAsia="Calibri" w:hAnsi="Times New Roman"/>
                <w:b/>
                <w:bCs/>
                <w:sz w:val="24"/>
                <w:szCs w:val="24"/>
              </w:rPr>
              <w:t xml:space="preserve">Iš viso, Eur </w:t>
            </w:r>
            <w:r>
              <w:rPr>
                <w:rFonts w:ascii="Times New Roman" w:eastAsia="Calibri" w:hAnsi="Times New Roman"/>
                <w:b/>
                <w:bCs/>
                <w:sz w:val="24"/>
                <w:szCs w:val="24"/>
              </w:rPr>
              <w:t>be</w:t>
            </w:r>
            <w:r w:rsidRPr="009727BE">
              <w:rPr>
                <w:rFonts w:ascii="Times New Roman" w:eastAsia="Calibri" w:hAnsi="Times New Roman"/>
                <w:b/>
                <w:bCs/>
                <w:sz w:val="24"/>
                <w:szCs w:val="24"/>
              </w:rPr>
              <w:t xml:space="preserve"> PVM</w:t>
            </w:r>
          </w:p>
        </w:tc>
        <w:tc>
          <w:tcPr>
            <w:tcW w:w="1633" w:type="dxa"/>
            <w:shd w:val="clear" w:color="auto" w:fill="E8E8E8" w:themeFill="background2"/>
          </w:tcPr>
          <w:p w14:paraId="2B3AD3A5" w14:textId="77777777" w:rsidR="00FA470A" w:rsidRPr="009727BE" w:rsidRDefault="00FA470A" w:rsidP="0070540C">
            <w:pPr>
              <w:contextualSpacing/>
              <w:rPr>
                <w:rFonts w:ascii="Times New Roman" w:eastAsia="Calibri" w:hAnsi="Times New Roman"/>
                <w:sz w:val="24"/>
                <w:szCs w:val="24"/>
              </w:rPr>
            </w:pPr>
          </w:p>
        </w:tc>
      </w:tr>
      <w:tr w:rsidR="00FA470A" w:rsidRPr="009727BE" w14:paraId="6233844E" w14:textId="77777777" w:rsidTr="0070540C">
        <w:tc>
          <w:tcPr>
            <w:tcW w:w="8705" w:type="dxa"/>
            <w:gridSpan w:val="5"/>
          </w:tcPr>
          <w:p w14:paraId="55FBEEF3" w14:textId="77777777" w:rsidR="00FA470A" w:rsidRPr="009727BE" w:rsidRDefault="00FA470A" w:rsidP="0070540C">
            <w:pPr>
              <w:contextualSpacing/>
              <w:jc w:val="right"/>
              <w:rPr>
                <w:rFonts w:ascii="Times New Roman" w:eastAsia="Calibri" w:hAnsi="Times New Roman"/>
                <w:sz w:val="24"/>
                <w:szCs w:val="24"/>
              </w:rPr>
            </w:pPr>
            <w:r w:rsidRPr="009727BE">
              <w:rPr>
                <w:rFonts w:ascii="Times New Roman" w:eastAsia="Calibri" w:hAnsi="Times New Roman"/>
                <w:b/>
                <w:bCs/>
                <w:sz w:val="24"/>
                <w:szCs w:val="24"/>
              </w:rPr>
              <w:t>PVM tarifas, proc.</w:t>
            </w:r>
          </w:p>
        </w:tc>
        <w:tc>
          <w:tcPr>
            <w:tcW w:w="1633" w:type="dxa"/>
            <w:shd w:val="clear" w:color="auto" w:fill="E8E8E8" w:themeFill="background2"/>
          </w:tcPr>
          <w:p w14:paraId="3D0ACBA6" w14:textId="77777777" w:rsidR="00FA470A" w:rsidRPr="009727BE" w:rsidRDefault="00FA470A" w:rsidP="0070540C">
            <w:pPr>
              <w:contextualSpacing/>
              <w:rPr>
                <w:rFonts w:ascii="Times New Roman" w:eastAsia="Calibri" w:hAnsi="Times New Roman"/>
                <w:sz w:val="24"/>
                <w:szCs w:val="24"/>
              </w:rPr>
            </w:pPr>
          </w:p>
        </w:tc>
      </w:tr>
      <w:tr w:rsidR="00FA470A" w:rsidRPr="009727BE" w14:paraId="78BD2FAF" w14:textId="77777777" w:rsidTr="0070540C">
        <w:tc>
          <w:tcPr>
            <w:tcW w:w="8705" w:type="dxa"/>
            <w:gridSpan w:val="5"/>
          </w:tcPr>
          <w:p w14:paraId="6D679ED7" w14:textId="77777777" w:rsidR="00FA470A" w:rsidRPr="009727BE" w:rsidRDefault="00FA470A" w:rsidP="0070540C">
            <w:pPr>
              <w:contextualSpacing/>
              <w:jc w:val="right"/>
              <w:rPr>
                <w:rFonts w:ascii="Times New Roman" w:eastAsia="Calibri" w:hAnsi="Times New Roman"/>
                <w:sz w:val="24"/>
                <w:szCs w:val="24"/>
              </w:rPr>
            </w:pPr>
            <w:r w:rsidRPr="009727BE">
              <w:rPr>
                <w:rFonts w:ascii="Times New Roman" w:eastAsia="Calibri" w:hAnsi="Times New Roman"/>
                <w:b/>
                <w:bCs/>
                <w:sz w:val="24"/>
                <w:szCs w:val="24"/>
              </w:rPr>
              <w:t>PVM suma, Eur</w:t>
            </w:r>
          </w:p>
        </w:tc>
        <w:tc>
          <w:tcPr>
            <w:tcW w:w="1633" w:type="dxa"/>
            <w:shd w:val="clear" w:color="auto" w:fill="E8E8E8" w:themeFill="background2"/>
          </w:tcPr>
          <w:p w14:paraId="3B459DA2" w14:textId="77777777" w:rsidR="00FA470A" w:rsidRPr="009727BE" w:rsidRDefault="00FA470A" w:rsidP="0070540C">
            <w:pPr>
              <w:contextualSpacing/>
              <w:rPr>
                <w:rFonts w:ascii="Times New Roman" w:eastAsia="Calibri" w:hAnsi="Times New Roman"/>
                <w:sz w:val="24"/>
                <w:szCs w:val="24"/>
              </w:rPr>
            </w:pPr>
          </w:p>
        </w:tc>
      </w:tr>
      <w:tr w:rsidR="00FA470A" w:rsidRPr="009727BE" w14:paraId="2B332405" w14:textId="77777777" w:rsidTr="0070540C">
        <w:tc>
          <w:tcPr>
            <w:tcW w:w="8705" w:type="dxa"/>
            <w:gridSpan w:val="5"/>
          </w:tcPr>
          <w:p w14:paraId="0CDB32A1" w14:textId="118F7274" w:rsidR="00FA470A" w:rsidRPr="009727BE" w:rsidRDefault="00FA470A" w:rsidP="0070540C">
            <w:pPr>
              <w:contextualSpacing/>
              <w:jc w:val="right"/>
              <w:rPr>
                <w:rFonts w:ascii="Times New Roman" w:eastAsia="Calibri" w:hAnsi="Times New Roman"/>
                <w:sz w:val="24"/>
                <w:szCs w:val="24"/>
              </w:rPr>
            </w:pPr>
            <w:r w:rsidRPr="009727BE">
              <w:rPr>
                <w:rFonts w:ascii="Times New Roman" w:eastAsia="Calibri" w:hAnsi="Times New Roman"/>
                <w:b/>
                <w:bCs/>
                <w:sz w:val="24"/>
                <w:szCs w:val="24"/>
              </w:rPr>
              <w:t>Iš viso*</w:t>
            </w:r>
            <w:r w:rsidR="00454F8D">
              <w:rPr>
                <w:rFonts w:ascii="Times New Roman" w:eastAsia="Calibri" w:hAnsi="Times New Roman"/>
                <w:b/>
                <w:bCs/>
                <w:sz w:val="24"/>
                <w:szCs w:val="24"/>
              </w:rPr>
              <w:t>*</w:t>
            </w:r>
            <w:r w:rsidRPr="009727BE">
              <w:rPr>
                <w:rFonts w:ascii="Times New Roman" w:eastAsia="Calibri" w:hAnsi="Times New Roman"/>
                <w:b/>
                <w:bCs/>
                <w:sz w:val="24"/>
                <w:szCs w:val="24"/>
              </w:rPr>
              <w:t>, Eur su PVM</w:t>
            </w:r>
          </w:p>
        </w:tc>
        <w:tc>
          <w:tcPr>
            <w:tcW w:w="1633" w:type="dxa"/>
            <w:shd w:val="clear" w:color="auto" w:fill="E8E8E8" w:themeFill="background2"/>
          </w:tcPr>
          <w:p w14:paraId="50320D40" w14:textId="77777777" w:rsidR="00FA470A" w:rsidRPr="009727BE" w:rsidRDefault="00FA470A" w:rsidP="0070540C">
            <w:pPr>
              <w:contextualSpacing/>
              <w:rPr>
                <w:rFonts w:ascii="Times New Roman" w:eastAsia="Calibri" w:hAnsi="Times New Roman"/>
                <w:sz w:val="24"/>
                <w:szCs w:val="24"/>
              </w:rPr>
            </w:pPr>
          </w:p>
        </w:tc>
      </w:tr>
    </w:tbl>
    <w:p w14:paraId="567B28D1" w14:textId="77777777" w:rsidR="00FA470A" w:rsidRPr="009727BE" w:rsidRDefault="00FA470A" w:rsidP="000D7E7E">
      <w:pPr>
        <w:spacing w:after="0" w:line="240" w:lineRule="auto"/>
        <w:ind w:left="6480" w:firstLine="1296"/>
        <w:contextualSpacing/>
        <w:jc w:val="center"/>
        <w:rPr>
          <w:rFonts w:ascii="Times New Roman" w:eastAsia="Calibri" w:hAnsi="Times New Roman" w:cs="Times New Roman"/>
          <w:i/>
          <w:iCs/>
          <w:sz w:val="24"/>
          <w:szCs w:val="24"/>
        </w:rPr>
      </w:pPr>
    </w:p>
    <w:p w14:paraId="17D16C83" w14:textId="472687C9" w:rsidR="00AB6B0E" w:rsidRPr="009727BE" w:rsidRDefault="00454F8D" w:rsidP="00AB6B0E">
      <w:pPr>
        <w:spacing w:after="0" w:line="20" w:lineRule="atLeast"/>
        <w:ind w:firstLine="567"/>
        <w:jc w:val="both"/>
        <w:rPr>
          <w:rFonts w:ascii="Times New Roman" w:hAnsi="Times New Roman" w:cs="Times New Roman"/>
          <w:b/>
          <w:bCs/>
          <w:sz w:val="24"/>
          <w:szCs w:val="24"/>
        </w:rPr>
      </w:pPr>
      <w:r>
        <w:rPr>
          <w:rFonts w:ascii="Times New Roman" w:eastAsia="Calibri" w:hAnsi="Times New Roman" w:cs="Times New Roman"/>
          <w:b/>
          <w:bCs/>
          <w:sz w:val="24"/>
          <w:szCs w:val="24"/>
        </w:rPr>
        <w:t>*</w:t>
      </w:r>
      <w:r w:rsidR="006A41CA" w:rsidRPr="009727BE">
        <w:rPr>
          <w:rFonts w:ascii="Times New Roman" w:eastAsia="Calibri" w:hAnsi="Times New Roman" w:cs="Times New Roman"/>
          <w:b/>
          <w:bCs/>
          <w:sz w:val="24"/>
          <w:szCs w:val="24"/>
        </w:rPr>
        <w:t>*</w:t>
      </w:r>
      <w:r w:rsidR="00AB1A04" w:rsidRPr="009727BE">
        <w:rPr>
          <w:rFonts w:ascii="Times New Roman" w:eastAsia="Calibri" w:hAnsi="Times New Roman" w:cs="Times New Roman"/>
          <w:sz w:val="24"/>
          <w:szCs w:val="24"/>
        </w:rPr>
        <w:t xml:space="preserve">Rentgeno kontrolės sistemų duomenų mainų sistemos pakeitimo paslaugoms įsigyti </w:t>
      </w:r>
      <w:r w:rsidR="00AB6B0E" w:rsidRPr="009727BE">
        <w:rPr>
          <w:rFonts w:ascii="Times New Roman" w:eastAsia="Calibri" w:hAnsi="Times New Roman" w:cs="Times New Roman"/>
          <w:sz w:val="24"/>
          <w:szCs w:val="24"/>
        </w:rPr>
        <w:t>kaina</w:t>
      </w:r>
      <w:r w:rsidR="00AB6B0E" w:rsidRPr="009727BE">
        <w:rPr>
          <w:rFonts w:ascii="Times New Roman" w:eastAsia="Calibri" w:hAnsi="Times New Roman" w:cs="Times New Roman"/>
          <w:b/>
          <w:bCs/>
          <w:sz w:val="24"/>
          <w:szCs w:val="24"/>
        </w:rPr>
        <w:t xml:space="preserve"> </w:t>
      </w:r>
      <w:r w:rsidR="0073678E" w:rsidRPr="0073678E">
        <w:rPr>
          <w:rFonts w:ascii="Times New Roman" w:eastAsia="Calibri" w:hAnsi="Times New Roman" w:cs="Times New Roman"/>
          <w:sz w:val="24"/>
          <w:szCs w:val="24"/>
        </w:rPr>
        <w:t>Sutarties vykdymo laikotarpiu</w:t>
      </w:r>
      <w:r w:rsidR="0073678E">
        <w:rPr>
          <w:rFonts w:ascii="Times New Roman" w:eastAsia="Calibri" w:hAnsi="Times New Roman" w:cs="Times New Roman"/>
          <w:b/>
          <w:bCs/>
          <w:sz w:val="24"/>
          <w:szCs w:val="24"/>
        </w:rPr>
        <w:t xml:space="preserve"> </w:t>
      </w:r>
      <w:r w:rsidR="00AB6B0E" w:rsidRPr="009727BE">
        <w:rPr>
          <w:rFonts w:ascii="Times New Roman" w:hAnsi="Times New Roman" w:cs="Times New Roman"/>
          <w:bCs/>
          <w:sz w:val="24"/>
          <w:szCs w:val="24"/>
        </w:rPr>
        <w:t>negali būti didesnė kaip 100</w:t>
      </w:r>
      <w:r w:rsidR="007C0B49" w:rsidRPr="009727BE">
        <w:rPr>
          <w:rFonts w:ascii="Times New Roman" w:hAnsi="Times New Roman" w:cs="Times New Roman"/>
          <w:bCs/>
          <w:sz w:val="24"/>
          <w:szCs w:val="24"/>
        </w:rPr>
        <w:t xml:space="preserve"> 000, </w:t>
      </w:r>
      <w:r w:rsidR="00AB6B0E" w:rsidRPr="009727BE">
        <w:rPr>
          <w:rFonts w:ascii="Times New Roman" w:hAnsi="Times New Roman" w:cs="Times New Roman"/>
          <w:bCs/>
          <w:sz w:val="24"/>
          <w:szCs w:val="24"/>
        </w:rPr>
        <w:t xml:space="preserve">00 Eur (vienas šimtas </w:t>
      </w:r>
      <w:r w:rsidR="007C0B49" w:rsidRPr="009727BE">
        <w:rPr>
          <w:rFonts w:ascii="Times New Roman" w:hAnsi="Times New Roman" w:cs="Times New Roman"/>
          <w:bCs/>
          <w:sz w:val="24"/>
          <w:szCs w:val="24"/>
        </w:rPr>
        <w:t>tūkstančių</w:t>
      </w:r>
      <w:r w:rsidR="00AB6B0E" w:rsidRPr="009727BE">
        <w:rPr>
          <w:rFonts w:ascii="Times New Roman" w:hAnsi="Times New Roman" w:cs="Times New Roman"/>
          <w:bCs/>
          <w:sz w:val="24"/>
          <w:szCs w:val="24"/>
        </w:rPr>
        <w:t xml:space="preserve"> eurų 00 ct) su PVM.</w:t>
      </w:r>
    </w:p>
    <w:p w14:paraId="1052BB01" w14:textId="77777777" w:rsidR="005E16E6" w:rsidRPr="009727BE" w:rsidRDefault="005E16E6" w:rsidP="000D7E7E">
      <w:pPr>
        <w:tabs>
          <w:tab w:val="left" w:pos="567"/>
        </w:tabs>
        <w:spacing w:after="0" w:line="20" w:lineRule="atLeast"/>
        <w:jc w:val="both"/>
        <w:rPr>
          <w:rFonts w:ascii="Times New Roman" w:hAnsi="Times New Roman" w:cs="Times New Roman"/>
          <w:bCs/>
          <w:sz w:val="24"/>
          <w:szCs w:val="24"/>
        </w:rPr>
      </w:pPr>
    </w:p>
    <w:p w14:paraId="21791113" w14:textId="2C33F3FA" w:rsidR="000D7E7E" w:rsidRPr="009727BE" w:rsidRDefault="000D7E7E" w:rsidP="000D7E7E">
      <w:pPr>
        <w:tabs>
          <w:tab w:val="left" w:pos="200"/>
        </w:tabs>
        <w:spacing w:after="0" w:line="20" w:lineRule="atLeast"/>
        <w:ind w:firstLine="567"/>
        <w:jc w:val="both"/>
        <w:rPr>
          <w:rFonts w:ascii="Times New Roman" w:hAnsi="Times New Roman" w:cs="Times New Roman"/>
          <w:b/>
          <w:sz w:val="24"/>
          <w:szCs w:val="24"/>
        </w:rPr>
      </w:pPr>
      <w:r w:rsidRPr="009727BE">
        <w:rPr>
          <w:rFonts w:ascii="Times New Roman" w:hAnsi="Times New Roman" w:cs="Times New Roman"/>
          <w:b/>
          <w:sz w:val="24"/>
          <w:szCs w:val="24"/>
        </w:rPr>
        <w:t>4.</w:t>
      </w:r>
      <w:r w:rsidR="00916394" w:rsidRPr="009727BE">
        <w:rPr>
          <w:rFonts w:ascii="Times New Roman" w:hAnsi="Times New Roman" w:cs="Times New Roman"/>
          <w:b/>
          <w:sz w:val="24"/>
          <w:szCs w:val="24"/>
        </w:rPr>
        <w:t>3</w:t>
      </w:r>
      <w:r w:rsidRPr="009727BE">
        <w:rPr>
          <w:rFonts w:ascii="Times New Roman" w:hAnsi="Times New Roman" w:cs="Times New Roman"/>
          <w:b/>
          <w:sz w:val="24"/>
          <w:szCs w:val="24"/>
        </w:rPr>
        <w:t>. Bendra pasiūlymo kaina</w:t>
      </w:r>
      <w:r w:rsidR="006A41CA" w:rsidRPr="009727BE">
        <w:rPr>
          <w:rFonts w:ascii="Times New Roman" w:hAnsi="Times New Roman" w:cs="Times New Roman"/>
          <w:b/>
          <w:sz w:val="24"/>
          <w:szCs w:val="24"/>
        </w:rPr>
        <w:t>*</w:t>
      </w:r>
      <w:r w:rsidR="00454F8D">
        <w:rPr>
          <w:rFonts w:ascii="Times New Roman" w:hAnsi="Times New Roman" w:cs="Times New Roman"/>
          <w:b/>
          <w:sz w:val="24"/>
          <w:szCs w:val="24"/>
        </w:rPr>
        <w:t>*</w:t>
      </w:r>
      <w:r w:rsidR="006A41CA" w:rsidRPr="009727BE">
        <w:rPr>
          <w:rFonts w:ascii="Times New Roman" w:hAnsi="Times New Roman" w:cs="Times New Roman"/>
          <w:b/>
          <w:sz w:val="24"/>
          <w:szCs w:val="24"/>
        </w:rPr>
        <w:t>*</w:t>
      </w:r>
      <w:r w:rsidRPr="009727BE">
        <w:rPr>
          <w:rFonts w:ascii="Times New Roman" w:hAnsi="Times New Roman" w:cs="Times New Roman"/>
          <w:b/>
          <w:sz w:val="24"/>
          <w:szCs w:val="24"/>
        </w:rPr>
        <w:t>:</w:t>
      </w:r>
      <w:r w:rsidR="00E9704B" w:rsidRPr="009727BE">
        <w:rPr>
          <w:rFonts w:ascii="Times New Roman" w:hAnsi="Times New Roman" w:cs="Times New Roman"/>
          <w:b/>
          <w:sz w:val="24"/>
          <w:szCs w:val="24"/>
        </w:rPr>
        <w:tab/>
      </w:r>
    </w:p>
    <w:p w14:paraId="3C90D387" w14:textId="468BD49F" w:rsidR="000D7E7E" w:rsidRPr="009727BE" w:rsidRDefault="000D7E7E" w:rsidP="000D7E7E">
      <w:pPr>
        <w:tabs>
          <w:tab w:val="left" w:pos="200"/>
        </w:tabs>
        <w:spacing w:after="0" w:line="20" w:lineRule="atLeast"/>
        <w:ind w:firstLine="567"/>
        <w:jc w:val="both"/>
        <w:rPr>
          <w:rFonts w:ascii="Times New Roman" w:hAnsi="Times New Roman" w:cs="Times New Roman"/>
          <w:i/>
          <w:iCs/>
          <w:sz w:val="24"/>
          <w:szCs w:val="24"/>
        </w:rPr>
      </w:pPr>
      <w:r w:rsidRPr="009727BE">
        <w:rPr>
          <w:rFonts w:ascii="Times New Roman" w:hAnsi="Times New Roman" w:cs="Times New Roman"/>
          <w:b/>
          <w:sz w:val="24"/>
          <w:szCs w:val="24"/>
        </w:rPr>
        <w:tab/>
      </w:r>
      <w:r w:rsidRPr="009727BE">
        <w:rPr>
          <w:rFonts w:ascii="Times New Roman" w:hAnsi="Times New Roman" w:cs="Times New Roman"/>
          <w:b/>
          <w:sz w:val="24"/>
          <w:szCs w:val="24"/>
        </w:rPr>
        <w:tab/>
      </w:r>
      <w:r w:rsidRPr="009727BE">
        <w:rPr>
          <w:rFonts w:ascii="Times New Roman" w:hAnsi="Times New Roman" w:cs="Times New Roman"/>
          <w:b/>
          <w:sz w:val="24"/>
          <w:szCs w:val="24"/>
        </w:rPr>
        <w:tab/>
      </w:r>
      <w:r w:rsidRPr="009727BE">
        <w:rPr>
          <w:rFonts w:ascii="Times New Roman" w:hAnsi="Times New Roman" w:cs="Times New Roman"/>
          <w:sz w:val="24"/>
          <w:szCs w:val="24"/>
        </w:rPr>
        <w:tab/>
      </w:r>
      <w:r w:rsidRPr="009727BE">
        <w:rPr>
          <w:rFonts w:ascii="Times New Roman" w:hAnsi="Times New Roman" w:cs="Times New Roman"/>
          <w:sz w:val="24"/>
          <w:szCs w:val="24"/>
        </w:rPr>
        <w:tab/>
      </w:r>
      <w:r w:rsidRPr="009727BE">
        <w:rPr>
          <w:rFonts w:ascii="Times New Roman" w:hAnsi="Times New Roman" w:cs="Times New Roman"/>
          <w:sz w:val="24"/>
          <w:szCs w:val="24"/>
        </w:rPr>
        <w:tab/>
      </w:r>
      <w:r w:rsidR="0051542E" w:rsidRPr="009727BE">
        <w:rPr>
          <w:rFonts w:ascii="Times New Roman" w:hAnsi="Times New Roman" w:cs="Times New Roman"/>
          <w:sz w:val="24"/>
          <w:szCs w:val="24"/>
        </w:rPr>
        <w:t>3</w:t>
      </w:r>
      <w:r w:rsidRPr="009727BE">
        <w:rPr>
          <w:rFonts w:ascii="Times New Roman" w:hAnsi="Times New Roman" w:cs="Times New Roman"/>
          <w:i/>
          <w:iCs/>
          <w:sz w:val="24"/>
          <w:szCs w:val="24"/>
        </w:rPr>
        <w:t xml:space="preserve"> lentelė</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3260"/>
      </w:tblGrid>
      <w:tr w:rsidR="000D7E7E" w:rsidRPr="009727BE" w14:paraId="6BD0F942" w14:textId="77777777" w:rsidTr="00D6551A">
        <w:trPr>
          <w:trHeight w:val="236"/>
        </w:trPr>
        <w:tc>
          <w:tcPr>
            <w:tcW w:w="7117" w:type="dxa"/>
            <w:tcBorders>
              <w:top w:val="single" w:sz="4" w:space="0" w:color="auto"/>
              <w:left w:val="single" w:sz="4" w:space="0" w:color="auto"/>
              <w:bottom w:val="single" w:sz="4" w:space="0" w:color="auto"/>
              <w:right w:val="single" w:sz="4" w:space="0" w:color="auto"/>
            </w:tcBorders>
            <w:shd w:val="clear" w:color="auto" w:fill="E8E8E8" w:themeFill="background2"/>
          </w:tcPr>
          <w:p w14:paraId="1B0FC2C7" w14:textId="77777777" w:rsidR="000D7E7E" w:rsidRPr="009727BE" w:rsidRDefault="000D7E7E" w:rsidP="00AB2892">
            <w:pPr>
              <w:tabs>
                <w:tab w:val="left" w:pos="200"/>
              </w:tabs>
              <w:spacing w:after="0" w:line="20" w:lineRule="atLeast"/>
              <w:jc w:val="both"/>
              <w:rPr>
                <w:rFonts w:ascii="Times New Roman" w:hAnsi="Times New Roman" w:cs="Times New Roman"/>
                <w:b/>
                <w:bCs/>
                <w:sz w:val="24"/>
                <w:szCs w:val="24"/>
              </w:rPr>
            </w:pPr>
            <w:r w:rsidRPr="009727BE">
              <w:rPr>
                <w:rFonts w:ascii="Times New Roman" w:hAnsi="Times New Roman" w:cs="Times New Roman"/>
                <w:b/>
                <w:bCs/>
                <w:sz w:val="24"/>
                <w:szCs w:val="24"/>
              </w:rPr>
              <w:t>Lentelės pavadinimas</w:t>
            </w:r>
          </w:p>
        </w:tc>
        <w:tc>
          <w:tcPr>
            <w:tcW w:w="3260" w:type="dxa"/>
            <w:tcBorders>
              <w:top w:val="single" w:sz="4" w:space="0" w:color="auto"/>
              <w:left w:val="single" w:sz="4" w:space="0" w:color="auto"/>
              <w:bottom w:val="single" w:sz="4" w:space="0" w:color="auto"/>
              <w:right w:val="single" w:sz="4" w:space="0" w:color="auto"/>
            </w:tcBorders>
            <w:shd w:val="clear" w:color="auto" w:fill="E8E8E8" w:themeFill="background2"/>
          </w:tcPr>
          <w:p w14:paraId="46B012E0" w14:textId="77777777" w:rsidR="000D7E7E" w:rsidRPr="009727BE" w:rsidRDefault="000D7E7E" w:rsidP="00AB2892">
            <w:pPr>
              <w:tabs>
                <w:tab w:val="left" w:pos="200"/>
              </w:tabs>
              <w:spacing w:after="0" w:line="20" w:lineRule="atLeast"/>
              <w:jc w:val="both"/>
              <w:rPr>
                <w:rFonts w:ascii="Times New Roman" w:hAnsi="Times New Roman" w:cs="Times New Roman"/>
                <w:b/>
                <w:bCs/>
                <w:sz w:val="24"/>
                <w:szCs w:val="24"/>
              </w:rPr>
            </w:pPr>
            <w:r w:rsidRPr="009727BE">
              <w:rPr>
                <w:rFonts w:ascii="Times New Roman" w:hAnsi="Times New Roman" w:cs="Times New Roman"/>
                <w:b/>
                <w:bCs/>
                <w:sz w:val="24"/>
                <w:szCs w:val="24"/>
              </w:rPr>
              <w:t>Kaina, Eur, su PVM</w:t>
            </w:r>
          </w:p>
        </w:tc>
      </w:tr>
      <w:tr w:rsidR="000D7E7E" w:rsidRPr="009727BE" w14:paraId="1342E8A0" w14:textId="77777777" w:rsidTr="00AB2892">
        <w:trPr>
          <w:trHeight w:val="372"/>
        </w:trPr>
        <w:tc>
          <w:tcPr>
            <w:tcW w:w="7117" w:type="dxa"/>
            <w:tcBorders>
              <w:top w:val="single" w:sz="4" w:space="0" w:color="auto"/>
              <w:left w:val="single" w:sz="4" w:space="0" w:color="auto"/>
              <w:bottom w:val="single" w:sz="4" w:space="0" w:color="auto"/>
              <w:right w:val="single" w:sz="4" w:space="0" w:color="auto"/>
            </w:tcBorders>
          </w:tcPr>
          <w:p w14:paraId="4AF749AB" w14:textId="77777777" w:rsidR="000D7E7E" w:rsidRPr="009727BE" w:rsidRDefault="000D7E7E" w:rsidP="00AB2892">
            <w:pPr>
              <w:tabs>
                <w:tab w:val="left" w:pos="200"/>
              </w:tabs>
              <w:spacing w:after="0" w:line="20" w:lineRule="atLeast"/>
              <w:jc w:val="both"/>
              <w:rPr>
                <w:rFonts w:ascii="Times New Roman" w:hAnsi="Times New Roman" w:cs="Times New Roman"/>
                <w:sz w:val="24"/>
                <w:szCs w:val="24"/>
              </w:rPr>
            </w:pPr>
            <w:r w:rsidRPr="009727BE">
              <w:rPr>
                <w:rFonts w:ascii="Times New Roman" w:hAnsi="Times New Roman" w:cs="Times New Roman"/>
                <w:sz w:val="24"/>
                <w:szCs w:val="24"/>
              </w:rPr>
              <w:t>1 lentelė</w:t>
            </w:r>
          </w:p>
        </w:tc>
        <w:tc>
          <w:tcPr>
            <w:tcW w:w="3260" w:type="dxa"/>
            <w:tcBorders>
              <w:top w:val="single" w:sz="4" w:space="0" w:color="auto"/>
              <w:left w:val="single" w:sz="4" w:space="0" w:color="auto"/>
              <w:bottom w:val="single" w:sz="4" w:space="0" w:color="auto"/>
              <w:right w:val="single" w:sz="4" w:space="0" w:color="auto"/>
            </w:tcBorders>
          </w:tcPr>
          <w:p w14:paraId="0BD20628" w14:textId="77777777" w:rsidR="000D7E7E" w:rsidRPr="009727BE" w:rsidRDefault="000D7E7E" w:rsidP="00AB2892">
            <w:pPr>
              <w:tabs>
                <w:tab w:val="left" w:pos="200"/>
              </w:tabs>
              <w:spacing w:after="0" w:line="20" w:lineRule="atLeast"/>
              <w:ind w:firstLine="567"/>
              <w:jc w:val="both"/>
              <w:rPr>
                <w:rFonts w:ascii="Times New Roman" w:hAnsi="Times New Roman" w:cs="Times New Roman"/>
                <w:sz w:val="24"/>
                <w:szCs w:val="24"/>
              </w:rPr>
            </w:pPr>
          </w:p>
        </w:tc>
      </w:tr>
      <w:tr w:rsidR="000D7E7E" w:rsidRPr="009727BE" w14:paraId="2A6B32F5" w14:textId="77777777" w:rsidTr="00AB2892">
        <w:trPr>
          <w:trHeight w:val="317"/>
        </w:trPr>
        <w:tc>
          <w:tcPr>
            <w:tcW w:w="7117" w:type="dxa"/>
            <w:tcBorders>
              <w:top w:val="single" w:sz="4" w:space="0" w:color="auto"/>
              <w:left w:val="single" w:sz="4" w:space="0" w:color="auto"/>
              <w:bottom w:val="single" w:sz="4" w:space="0" w:color="auto"/>
              <w:right w:val="single" w:sz="4" w:space="0" w:color="auto"/>
            </w:tcBorders>
          </w:tcPr>
          <w:p w14:paraId="08E30F88" w14:textId="77777777" w:rsidR="000D7E7E" w:rsidRPr="009727BE" w:rsidRDefault="000D7E7E" w:rsidP="00AB2892">
            <w:pPr>
              <w:tabs>
                <w:tab w:val="left" w:pos="200"/>
              </w:tabs>
              <w:spacing w:after="0" w:line="20" w:lineRule="atLeast"/>
              <w:jc w:val="both"/>
              <w:rPr>
                <w:rFonts w:ascii="Times New Roman" w:hAnsi="Times New Roman" w:cs="Times New Roman"/>
                <w:sz w:val="24"/>
                <w:szCs w:val="24"/>
              </w:rPr>
            </w:pPr>
            <w:r w:rsidRPr="009727BE">
              <w:rPr>
                <w:rFonts w:ascii="Times New Roman" w:hAnsi="Times New Roman" w:cs="Times New Roman"/>
                <w:sz w:val="24"/>
                <w:szCs w:val="24"/>
              </w:rPr>
              <w:t>2 lentelė</w:t>
            </w:r>
          </w:p>
        </w:tc>
        <w:tc>
          <w:tcPr>
            <w:tcW w:w="3260" w:type="dxa"/>
            <w:tcBorders>
              <w:top w:val="single" w:sz="4" w:space="0" w:color="auto"/>
              <w:left w:val="single" w:sz="4" w:space="0" w:color="auto"/>
              <w:bottom w:val="single" w:sz="4" w:space="0" w:color="auto"/>
              <w:right w:val="single" w:sz="4" w:space="0" w:color="auto"/>
            </w:tcBorders>
          </w:tcPr>
          <w:p w14:paraId="09D779E0" w14:textId="77777777" w:rsidR="000D7E7E" w:rsidRPr="009727BE" w:rsidRDefault="000D7E7E" w:rsidP="00AB2892">
            <w:pPr>
              <w:tabs>
                <w:tab w:val="left" w:pos="200"/>
              </w:tabs>
              <w:spacing w:after="0" w:line="20" w:lineRule="atLeast"/>
              <w:ind w:firstLine="567"/>
              <w:jc w:val="both"/>
              <w:rPr>
                <w:rFonts w:ascii="Times New Roman" w:hAnsi="Times New Roman" w:cs="Times New Roman"/>
                <w:sz w:val="24"/>
                <w:szCs w:val="24"/>
              </w:rPr>
            </w:pPr>
          </w:p>
        </w:tc>
      </w:tr>
      <w:tr w:rsidR="000D7E7E" w:rsidRPr="009727BE" w14:paraId="26B8DA48" w14:textId="77777777" w:rsidTr="00D6551A">
        <w:trPr>
          <w:trHeight w:val="280"/>
        </w:trPr>
        <w:tc>
          <w:tcPr>
            <w:tcW w:w="7117" w:type="dxa"/>
            <w:tcBorders>
              <w:top w:val="single" w:sz="4" w:space="0" w:color="auto"/>
              <w:left w:val="single" w:sz="4" w:space="0" w:color="auto"/>
              <w:bottom w:val="single" w:sz="4" w:space="0" w:color="auto"/>
              <w:right w:val="single" w:sz="4" w:space="0" w:color="auto"/>
            </w:tcBorders>
          </w:tcPr>
          <w:p w14:paraId="6D8EBDC3" w14:textId="60237C02" w:rsidR="000D7E7E" w:rsidRPr="009727BE" w:rsidRDefault="000D7E7E" w:rsidP="00AB2892">
            <w:pPr>
              <w:tabs>
                <w:tab w:val="left" w:pos="200"/>
                <w:tab w:val="left" w:pos="2042"/>
                <w:tab w:val="left" w:pos="2609"/>
                <w:tab w:val="left" w:pos="4594"/>
              </w:tabs>
              <w:spacing w:after="0" w:line="20" w:lineRule="atLeast"/>
              <w:jc w:val="both"/>
              <w:rPr>
                <w:rFonts w:ascii="Times New Roman" w:hAnsi="Times New Roman" w:cs="Times New Roman"/>
                <w:b/>
                <w:bCs/>
                <w:sz w:val="24"/>
                <w:szCs w:val="24"/>
              </w:rPr>
            </w:pPr>
            <w:r w:rsidRPr="009727BE">
              <w:rPr>
                <w:rFonts w:ascii="Times New Roman" w:hAnsi="Times New Roman" w:cs="Times New Roman"/>
                <w:b/>
                <w:bCs/>
                <w:sz w:val="24"/>
                <w:szCs w:val="24"/>
              </w:rPr>
              <w:t>Bendra pasiūlymo kaina</w:t>
            </w:r>
            <w:r w:rsidR="0073678E">
              <w:rPr>
                <w:rFonts w:ascii="Times New Roman" w:hAnsi="Times New Roman" w:cs="Times New Roman"/>
                <w:b/>
                <w:bCs/>
                <w:sz w:val="24"/>
                <w:szCs w:val="24"/>
              </w:rPr>
              <w:t>*</w:t>
            </w:r>
            <w:r w:rsidR="00454F8D">
              <w:rPr>
                <w:rFonts w:ascii="Times New Roman" w:hAnsi="Times New Roman" w:cs="Times New Roman"/>
                <w:b/>
                <w:bCs/>
                <w:sz w:val="24"/>
                <w:szCs w:val="24"/>
              </w:rPr>
              <w:t>*</w:t>
            </w:r>
            <w:r w:rsidR="0073678E">
              <w:rPr>
                <w:rFonts w:ascii="Times New Roman" w:hAnsi="Times New Roman" w:cs="Times New Roman"/>
                <w:b/>
                <w:bCs/>
                <w:sz w:val="24"/>
                <w:szCs w:val="24"/>
              </w:rPr>
              <w:t>*</w:t>
            </w:r>
            <w:r w:rsidR="00867B2B" w:rsidRPr="009727BE">
              <w:rPr>
                <w:rFonts w:ascii="Times New Roman" w:hAnsi="Times New Roman" w:cs="Times New Roman"/>
                <w:b/>
                <w:bCs/>
                <w:sz w:val="24"/>
                <w:szCs w:val="24"/>
              </w:rPr>
              <w:t xml:space="preserve"> (skaičiais ir žodžiais)</w:t>
            </w:r>
          </w:p>
        </w:tc>
        <w:tc>
          <w:tcPr>
            <w:tcW w:w="3260" w:type="dxa"/>
            <w:tcBorders>
              <w:top w:val="single" w:sz="4" w:space="0" w:color="auto"/>
              <w:left w:val="single" w:sz="4" w:space="0" w:color="auto"/>
              <w:bottom w:val="single" w:sz="4" w:space="0" w:color="auto"/>
              <w:right w:val="single" w:sz="4" w:space="0" w:color="auto"/>
            </w:tcBorders>
            <w:shd w:val="clear" w:color="auto" w:fill="E8E8E8" w:themeFill="background2"/>
          </w:tcPr>
          <w:p w14:paraId="1812DD1A" w14:textId="77777777" w:rsidR="000D7E7E" w:rsidRPr="009727BE" w:rsidRDefault="000D7E7E" w:rsidP="00AB2892">
            <w:pPr>
              <w:tabs>
                <w:tab w:val="left" w:pos="200"/>
              </w:tabs>
              <w:spacing w:after="0" w:line="20" w:lineRule="atLeast"/>
              <w:ind w:firstLine="567"/>
              <w:jc w:val="both"/>
              <w:rPr>
                <w:rFonts w:ascii="Times New Roman" w:hAnsi="Times New Roman" w:cs="Times New Roman"/>
                <w:b/>
                <w:bCs/>
                <w:sz w:val="24"/>
                <w:szCs w:val="24"/>
              </w:rPr>
            </w:pPr>
          </w:p>
        </w:tc>
      </w:tr>
    </w:tbl>
    <w:p w14:paraId="4FBAECF9" w14:textId="4C594FCA" w:rsidR="0051542E" w:rsidRPr="009727BE" w:rsidRDefault="000D7E7E" w:rsidP="0051542E">
      <w:pPr>
        <w:spacing w:after="0" w:line="20" w:lineRule="atLeast"/>
        <w:ind w:firstLine="567"/>
        <w:jc w:val="both"/>
        <w:rPr>
          <w:rFonts w:ascii="Times New Roman" w:hAnsi="Times New Roman" w:cs="Times New Roman"/>
          <w:b/>
          <w:bCs/>
          <w:sz w:val="24"/>
          <w:szCs w:val="24"/>
        </w:rPr>
      </w:pPr>
      <w:r w:rsidRPr="009727BE">
        <w:rPr>
          <w:rFonts w:ascii="Times New Roman" w:hAnsi="Times New Roman" w:cs="Times New Roman"/>
          <w:i/>
          <w:iCs/>
          <w:sz w:val="24"/>
          <w:szCs w:val="24"/>
        </w:rPr>
        <w:t>*</w:t>
      </w:r>
      <w:r w:rsidR="00454F8D">
        <w:rPr>
          <w:rFonts w:ascii="Times New Roman" w:hAnsi="Times New Roman" w:cs="Times New Roman"/>
          <w:i/>
          <w:iCs/>
          <w:sz w:val="24"/>
          <w:szCs w:val="24"/>
        </w:rPr>
        <w:t>*</w:t>
      </w:r>
      <w:r w:rsidR="00A0467A" w:rsidRPr="009727BE">
        <w:rPr>
          <w:rFonts w:ascii="Times New Roman" w:hAnsi="Times New Roman" w:cs="Times New Roman"/>
          <w:i/>
          <w:iCs/>
          <w:sz w:val="24"/>
          <w:szCs w:val="24"/>
        </w:rPr>
        <w:t>*</w:t>
      </w:r>
      <w:r w:rsidR="00F47F7A" w:rsidRPr="009727BE">
        <w:rPr>
          <w:rFonts w:ascii="Times New Roman" w:hAnsi="Times New Roman" w:cs="Times New Roman"/>
          <w:i/>
          <w:iCs/>
          <w:sz w:val="24"/>
          <w:szCs w:val="24"/>
        </w:rPr>
        <w:t xml:space="preserve"> </w:t>
      </w:r>
      <w:r w:rsidRPr="009727BE">
        <w:rPr>
          <w:rFonts w:ascii="Times New Roman" w:hAnsi="Times New Roman" w:cs="Times New Roman"/>
          <w:i/>
          <w:iCs/>
          <w:sz w:val="24"/>
          <w:szCs w:val="24"/>
        </w:rPr>
        <w:t>Bendra pasiūlymo kaina bus naudojama tik pasiūlymų vertinimo tikslais</w:t>
      </w:r>
      <w:r w:rsidR="006A41CA" w:rsidRPr="009727BE">
        <w:rPr>
          <w:rFonts w:ascii="Times New Roman" w:hAnsi="Times New Roman" w:cs="Times New Roman"/>
          <w:i/>
          <w:iCs/>
          <w:sz w:val="24"/>
          <w:szCs w:val="24"/>
        </w:rPr>
        <w:t>.</w:t>
      </w:r>
      <w:r w:rsidR="006A41CA" w:rsidRPr="009727BE">
        <w:rPr>
          <w:rFonts w:ascii="Times New Roman" w:eastAsia="Calibri" w:hAnsi="Times New Roman" w:cs="Times New Roman"/>
          <w:sz w:val="24"/>
          <w:szCs w:val="24"/>
        </w:rPr>
        <w:t xml:space="preserve"> Sutartyje bus nurodyti paslaugų įkainiai ir bendra Rentgeno kontrolės sistemų duomenų mainų sistemos sukūrimo</w:t>
      </w:r>
      <w:r w:rsidR="006A41CA" w:rsidRPr="009727BE">
        <w:rPr>
          <w:rFonts w:ascii="Times New Roman" w:hAnsi="Times New Roman" w:cs="Times New Roman"/>
          <w:sz w:val="24"/>
          <w:szCs w:val="24"/>
        </w:rPr>
        <w:t xml:space="preserve"> paslaugų </w:t>
      </w:r>
      <w:r w:rsidR="00EE1F79" w:rsidRPr="009727BE">
        <w:rPr>
          <w:rFonts w:ascii="Times New Roman" w:hAnsi="Times New Roman" w:cs="Times New Roman"/>
          <w:sz w:val="24"/>
          <w:szCs w:val="24"/>
        </w:rPr>
        <w:t>kaina</w:t>
      </w:r>
      <w:r w:rsidR="00997803" w:rsidRPr="009727BE">
        <w:rPr>
          <w:rFonts w:ascii="Times New Roman" w:hAnsi="Times New Roman" w:cs="Times New Roman"/>
          <w:sz w:val="24"/>
          <w:szCs w:val="24"/>
        </w:rPr>
        <w:t xml:space="preserve"> </w:t>
      </w:r>
      <w:r w:rsidR="0051542E" w:rsidRPr="009727BE">
        <w:rPr>
          <w:rFonts w:ascii="Times New Roman" w:hAnsi="Times New Roman" w:cs="Times New Roman"/>
          <w:sz w:val="24"/>
          <w:szCs w:val="24"/>
        </w:rPr>
        <w:t xml:space="preserve"> </w:t>
      </w:r>
      <w:r w:rsidR="00EE1F79" w:rsidRPr="009727BE">
        <w:rPr>
          <w:rFonts w:ascii="Times New Roman" w:eastAsia="Calibri" w:hAnsi="Times New Roman" w:cs="Times New Roman"/>
          <w:sz w:val="24"/>
          <w:szCs w:val="24"/>
        </w:rPr>
        <w:t xml:space="preserve">(1 lentelė) </w:t>
      </w:r>
      <w:r w:rsidR="00EE1F79" w:rsidRPr="009727BE">
        <w:rPr>
          <w:rFonts w:ascii="Times New Roman" w:hAnsi="Times New Roman" w:cs="Times New Roman"/>
          <w:sz w:val="24"/>
          <w:szCs w:val="24"/>
        </w:rPr>
        <w:t>bei</w:t>
      </w:r>
      <w:r w:rsidR="00EE1F79" w:rsidRPr="009727BE">
        <w:rPr>
          <w:rFonts w:ascii="Times New Roman" w:hAnsi="Times New Roman" w:cs="Times New Roman"/>
          <w:b/>
          <w:bCs/>
          <w:sz w:val="24"/>
          <w:szCs w:val="24"/>
        </w:rPr>
        <w:t xml:space="preserve"> </w:t>
      </w:r>
      <w:r w:rsidR="00EE1F79" w:rsidRPr="009727BE">
        <w:rPr>
          <w:rFonts w:ascii="Times New Roman" w:eastAsia="Calibri" w:hAnsi="Times New Roman" w:cs="Times New Roman"/>
          <w:sz w:val="24"/>
          <w:szCs w:val="24"/>
        </w:rPr>
        <w:t>Rentgeno kontrolės sistemų duomenų mainų sistemos pakeitimo paslaugoms įsigyti kaina</w:t>
      </w:r>
      <w:r w:rsidR="0051542E" w:rsidRPr="009727BE">
        <w:rPr>
          <w:rFonts w:ascii="Times New Roman" w:eastAsia="Calibri" w:hAnsi="Times New Roman" w:cs="Times New Roman"/>
          <w:sz w:val="24"/>
          <w:szCs w:val="24"/>
        </w:rPr>
        <w:t xml:space="preserve">, kuri </w:t>
      </w:r>
      <w:r w:rsidR="006A41CA" w:rsidRPr="009727BE">
        <w:rPr>
          <w:rFonts w:ascii="Times New Roman" w:hAnsi="Times New Roman" w:cs="Times New Roman"/>
          <w:bCs/>
          <w:sz w:val="24"/>
          <w:szCs w:val="24"/>
        </w:rPr>
        <w:t xml:space="preserve"> </w:t>
      </w:r>
      <w:r w:rsidR="0051542E" w:rsidRPr="009727BE">
        <w:rPr>
          <w:rFonts w:ascii="Times New Roman" w:hAnsi="Times New Roman" w:cs="Times New Roman"/>
          <w:bCs/>
          <w:sz w:val="24"/>
          <w:szCs w:val="24"/>
        </w:rPr>
        <w:t>negali būti didesnė kaip 100 000, 00 Eur (vienas šimtas tūkstančių eurų 00 ct) su PVM.</w:t>
      </w:r>
    </w:p>
    <w:p w14:paraId="5541D237" w14:textId="77777777" w:rsidR="00A0467A" w:rsidRPr="009727BE" w:rsidRDefault="00A0467A" w:rsidP="00A0467A">
      <w:pPr>
        <w:spacing w:after="0"/>
        <w:rPr>
          <w:rFonts w:ascii="Times New Roman" w:hAnsi="Times New Roman" w:cs="Times New Roman"/>
          <w:b/>
          <w:bCs/>
          <w:sz w:val="24"/>
          <w:szCs w:val="24"/>
        </w:rPr>
      </w:pPr>
    </w:p>
    <w:p w14:paraId="3B4B6D0F" w14:textId="4C1A9AE5" w:rsidR="00A0467A" w:rsidRPr="009727BE" w:rsidRDefault="00A0467A" w:rsidP="0051542E">
      <w:pPr>
        <w:spacing w:after="0"/>
        <w:ind w:firstLine="567"/>
        <w:rPr>
          <w:rFonts w:ascii="Times New Roman" w:hAnsi="Times New Roman" w:cs="Times New Roman"/>
          <w:sz w:val="24"/>
          <w:szCs w:val="24"/>
        </w:rPr>
      </w:pPr>
      <w:r w:rsidRPr="009727BE">
        <w:rPr>
          <w:rFonts w:ascii="Times New Roman" w:hAnsi="Times New Roman" w:cs="Times New Roman"/>
          <w:b/>
          <w:bCs/>
          <w:sz w:val="24"/>
          <w:szCs w:val="24"/>
        </w:rPr>
        <w:t>Bendra pasiūlymo kaina su PVM yra _____________ Eur</w:t>
      </w:r>
      <w:r w:rsidRPr="009727BE">
        <w:rPr>
          <w:rFonts w:ascii="Times New Roman" w:hAnsi="Times New Roman" w:cs="Times New Roman"/>
          <w:sz w:val="24"/>
          <w:szCs w:val="24"/>
        </w:rPr>
        <w:t xml:space="preserve"> </w:t>
      </w:r>
      <w:r w:rsidRPr="009727BE">
        <w:rPr>
          <w:rFonts w:ascii="Times New Roman" w:hAnsi="Times New Roman" w:cs="Times New Roman"/>
          <w:i/>
          <w:iCs/>
          <w:sz w:val="24"/>
          <w:szCs w:val="24"/>
        </w:rPr>
        <w:t>(suma skaičiais ir žodžiais)</w:t>
      </w:r>
      <w:r w:rsidRPr="009727BE">
        <w:rPr>
          <w:rFonts w:ascii="Times New Roman" w:hAnsi="Times New Roman" w:cs="Times New Roman"/>
          <w:sz w:val="24"/>
          <w:szCs w:val="24"/>
        </w:rPr>
        <w:t>.</w:t>
      </w:r>
    </w:p>
    <w:p w14:paraId="76CEFA52" w14:textId="77777777" w:rsidR="000D7E7E" w:rsidRPr="009727BE" w:rsidRDefault="000D7E7E" w:rsidP="000D7E7E">
      <w:pPr>
        <w:tabs>
          <w:tab w:val="left" w:pos="200"/>
        </w:tabs>
        <w:spacing w:after="0" w:line="20" w:lineRule="atLeast"/>
        <w:ind w:firstLine="567"/>
        <w:jc w:val="both"/>
        <w:rPr>
          <w:rFonts w:ascii="Times New Roman" w:hAnsi="Times New Roman" w:cs="Times New Roman"/>
          <w:sz w:val="24"/>
          <w:szCs w:val="24"/>
        </w:rPr>
      </w:pPr>
    </w:p>
    <w:p w14:paraId="3BF3E56A" w14:textId="77777777" w:rsidR="00867B2B" w:rsidRPr="009727BE" w:rsidRDefault="00867B2B" w:rsidP="00867B2B">
      <w:pPr>
        <w:spacing w:after="0" w:line="240" w:lineRule="auto"/>
        <w:ind w:firstLine="567"/>
        <w:jc w:val="both"/>
        <w:rPr>
          <w:rFonts w:ascii="Times New Roman" w:eastAsia="Times New Roman" w:hAnsi="Times New Roman" w:cs="Times New Roman"/>
          <w:i/>
          <w:iCs/>
          <w:sz w:val="24"/>
          <w:szCs w:val="24"/>
        </w:rPr>
      </w:pPr>
      <w:r w:rsidRPr="009727BE">
        <w:rPr>
          <w:rFonts w:ascii="Times New Roman" w:eastAsia="Times New Roman" w:hAnsi="Times New Roman" w:cs="Times New Roman"/>
          <w:i/>
          <w:iCs/>
          <w:sz w:val="24"/>
          <w:szCs w:val="24"/>
        </w:rPr>
        <w:t>Pastabos:</w:t>
      </w:r>
    </w:p>
    <w:p w14:paraId="7D661086" w14:textId="07EDF337" w:rsidR="000D7E7E" w:rsidRPr="009727BE" w:rsidRDefault="000D7E7E" w:rsidP="000D7E7E">
      <w:pPr>
        <w:spacing w:after="0" w:line="20" w:lineRule="atLeast"/>
        <w:ind w:firstLine="567"/>
        <w:jc w:val="both"/>
        <w:rPr>
          <w:rFonts w:ascii="Times New Roman" w:hAnsi="Times New Roman" w:cs="Times New Roman"/>
          <w:sz w:val="24"/>
          <w:szCs w:val="24"/>
        </w:rPr>
      </w:pPr>
      <w:r w:rsidRPr="009727BE">
        <w:rPr>
          <w:rFonts w:ascii="Times New Roman" w:hAnsi="Times New Roman" w:cs="Times New Roman"/>
          <w:sz w:val="24"/>
          <w:szCs w:val="24"/>
        </w:rPr>
        <w:t>Tais atvejais, kai pagal galiojančius teisės aktus t</w:t>
      </w:r>
      <w:r w:rsidR="00523593" w:rsidRPr="009727BE">
        <w:rPr>
          <w:rFonts w:ascii="Times New Roman" w:hAnsi="Times New Roman" w:cs="Times New Roman"/>
          <w:sz w:val="24"/>
          <w:szCs w:val="24"/>
        </w:rPr>
        <w:t>ei</w:t>
      </w:r>
      <w:r w:rsidRPr="009727BE">
        <w:rPr>
          <w:rFonts w:ascii="Times New Roman" w:hAnsi="Times New Roman" w:cs="Times New Roman"/>
          <w:sz w:val="24"/>
          <w:szCs w:val="24"/>
        </w:rPr>
        <w:t>kėjui nereikia mokėti PVM, t</w:t>
      </w:r>
      <w:r w:rsidR="00523593" w:rsidRPr="009727BE">
        <w:rPr>
          <w:rFonts w:ascii="Times New Roman" w:hAnsi="Times New Roman" w:cs="Times New Roman"/>
          <w:sz w:val="24"/>
          <w:szCs w:val="24"/>
        </w:rPr>
        <w:t>ei</w:t>
      </w:r>
      <w:r w:rsidRPr="009727BE">
        <w:rPr>
          <w:rFonts w:ascii="Times New Roman" w:hAnsi="Times New Roman" w:cs="Times New Roman"/>
          <w:sz w:val="24"/>
          <w:szCs w:val="24"/>
        </w:rPr>
        <w:t>kėjas nurodo priežastis, dėl kurių PVM nemoka, vadovaudamasis 2006 m. lapkričio 28 d. Tarybos direktyvos 2006/112/EB dėl pridėtinės vertės mokesčio bendros sistemos (pvz., 138 straipsnio 1 dalis):</w:t>
      </w:r>
    </w:p>
    <w:p w14:paraId="1E1D83DA" w14:textId="77777777" w:rsidR="000D7E7E" w:rsidRPr="009727BE" w:rsidRDefault="000D7E7E" w:rsidP="000D7E7E">
      <w:pPr>
        <w:spacing w:after="0" w:line="20" w:lineRule="atLeast"/>
        <w:ind w:firstLine="567"/>
        <w:jc w:val="both"/>
        <w:rPr>
          <w:rFonts w:ascii="Times New Roman" w:eastAsia="Times New Roman" w:hAnsi="Times New Roman" w:cs="Times New Roman"/>
          <w:sz w:val="24"/>
          <w:szCs w:val="24"/>
        </w:rPr>
      </w:pPr>
      <w:r w:rsidRPr="009727BE">
        <w:rPr>
          <w:rFonts w:ascii="Times New Roman" w:eastAsia="Times New Roman" w:hAnsi="Times New Roman" w:cs="Times New Roman"/>
          <w:sz w:val="24"/>
          <w:szCs w:val="24"/>
        </w:rPr>
        <w:t>Kaina pateikiama nurodant 2 skaičius po kablelio (antrąjį skaičių po kablelio reikia apvalinti į didžiąją pusę, jei trečiasis skaičius po kablelio yra 5 arba didesnis; į mažąją pusę, jei trečiasis skaičius po kablelio yra mažesnis už 5).</w:t>
      </w:r>
    </w:p>
    <w:p w14:paraId="6D57FC30" w14:textId="77777777" w:rsidR="000D7E7E" w:rsidRPr="009727BE" w:rsidRDefault="000D7E7E" w:rsidP="000D7E7E">
      <w:pPr>
        <w:spacing w:after="0" w:line="240" w:lineRule="auto"/>
        <w:ind w:firstLine="709"/>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Jei suma skaičiais neatitinka sumos žodžiais, teisinga laikoma suma žodžiais. </w:t>
      </w:r>
    </w:p>
    <w:p w14:paraId="4A4B11FD" w14:textId="77777777" w:rsidR="00093835" w:rsidRPr="009727BE" w:rsidRDefault="00093835" w:rsidP="00CE4D5D">
      <w:pPr>
        <w:spacing w:after="0" w:line="240" w:lineRule="auto"/>
        <w:ind w:firstLine="709"/>
        <w:jc w:val="both"/>
        <w:rPr>
          <w:rFonts w:ascii="Times New Roman" w:eastAsia="Calibri" w:hAnsi="Times New Roman" w:cs="Times New Roman"/>
          <w:sz w:val="24"/>
          <w:szCs w:val="24"/>
        </w:rPr>
      </w:pPr>
    </w:p>
    <w:p w14:paraId="0872D8AB" w14:textId="7D68BF9C" w:rsidR="00093835" w:rsidRPr="009727BE" w:rsidRDefault="0051542E" w:rsidP="00093835">
      <w:pPr>
        <w:tabs>
          <w:tab w:val="left" w:pos="567"/>
        </w:tabs>
        <w:spacing w:after="0" w:line="240" w:lineRule="auto"/>
        <w:jc w:val="both"/>
        <w:rPr>
          <w:rFonts w:ascii="Times New Roman" w:hAnsi="Times New Roman" w:cs="Times New Roman"/>
          <w:b/>
          <w:color w:val="000000" w:themeColor="text1"/>
          <w:sz w:val="24"/>
          <w:szCs w:val="24"/>
        </w:rPr>
      </w:pPr>
      <w:r w:rsidRPr="009727BE">
        <w:rPr>
          <w:rFonts w:ascii="Times New Roman" w:hAnsi="Times New Roman" w:cs="Times New Roman"/>
          <w:b/>
          <w:sz w:val="24"/>
          <w:szCs w:val="24"/>
        </w:rPr>
        <w:tab/>
      </w:r>
      <w:r w:rsidR="00093835" w:rsidRPr="009727BE">
        <w:rPr>
          <w:rFonts w:ascii="Times New Roman" w:hAnsi="Times New Roman" w:cs="Times New Roman"/>
          <w:b/>
          <w:sz w:val="24"/>
          <w:szCs w:val="24"/>
        </w:rPr>
        <w:t>5.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562"/>
        <w:gridCol w:w="4253"/>
        <w:gridCol w:w="993"/>
        <w:gridCol w:w="1986"/>
        <w:gridCol w:w="2647"/>
      </w:tblGrid>
      <w:tr w:rsidR="00093835" w:rsidRPr="009727BE" w14:paraId="5B369712" w14:textId="77777777" w:rsidTr="00DD56E8">
        <w:tc>
          <w:tcPr>
            <w:tcW w:w="562"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8EED99C" w14:textId="77777777" w:rsidR="00093835" w:rsidRPr="009727BE" w:rsidRDefault="00093835" w:rsidP="000C4870">
            <w:pPr>
              <w:spacing w:after="0" w:line="240" w:lineRule="auto"/>
              <w:ind w:right="-206"/>
              <w:rPr>
                <w:rFonts w:ascii="Times New Roman" w:hAnsi="Times New Roman" w:cs="Times New Roman"/>
                <w:b/>
                <w:bCs/>
                <w:color w:val="000000" w:themeColor="text1"/>
                <w:sz w:val="24"/>
                <w:szCs w:val="24"/>
              </w:rPr>
            </w:pPr>
            <w:r w:rsidRPr="009727BE">
              <w:rPr>
                <w:rFonts w:ascii="Times New Roman" w:hAnsi="Times New Roman" w:cs="Times New Roman"/>
                <w:b/>
                <w:bCs/>
                <w:color w:val="000000" w:themeColor="text1"/>
                <w:sz w:val="24"/>
                <w:szCs w:val="24"/>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E1F0612" w14:textId="77777777" w:rsidR="00093835" w:rsidRPr="009727BE" w:rsidRDefault="00093835" w:rsidP="000C4870">
            <w:pPr>
              <w:spacing w:after="0" w:line="240" w:lineRule="auto"/>
              <w:ind w:right="-206"/>
              <w:jc w:val="center"/>
              <w:rPr>
                <w:rFonts w:ascii="Times New Roman" w:hAnsi="Times New Roman" w:cs="Times New Roman"/>
                <w:b/>
                <w:bCs/>
                <w:color w:val="000000" w:themeColor="text1"/>
                <w:sz w:val="24"/>
                <w:szCs w:val="24"/>
              </w:rPr>
            </w:pPr>
            <w:r w:rsidRPr="009727BE">
              <w:rPr>
                <w:rFonts w:ascii="Times New Roman"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4738B68E" w14:textId="77777777" w:rsidR="00093835" w:rsidRPr="009727BE" w:rsidRDefault="00093835" w:rsidP="000C4870">
            <w:pPr>
              <w:spacing w:after="0" w:line="240" w:lineRule="auto"/>
              <w:ind w:right="-54"/>
              <w:jc w:val="center"/>
              <w:rPr>
                <w:rFonts w:ascii="Times New Roman" w:hAnsi="Times New Roman" w:cs="Times New Roman"/>
                <w:b/>
                <w:bCs/>
                <w:color w:val="000000" w:themeColor="text1"/>
                <w:sz w:val="24"/>
                <w:szCs w:val="24"/>
              </w:rPr>
            </w:pPr>
            <w:r w:rsidRPr="009727BE">
              <w:rPr>
                <w:rFonts w:ascii="Times New Roman"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65C05381" w14:textId="77777777" w:rsidR="00093835" w:rsidRPr="009727BE" w:rsidRDefault="00093835" w:rsidP="000C4870">
            <w:pPr>
              <w:spacing w:after="0" w:line="240" w:lineRule="auto"/>
              <w:jc w:val="center"/>
              <w:rPr>
                <w:rFonts w:ascii="Times New Roman" w:hAnsi="Times New Roman" w:cs="Times New Roman"/>
                <w:b/>
                <w:bCs/>
                <w:color w:val="000000" w:themeColor="text1"/>
                <w:sz w:val="24"/>
                <w:szCs w:val="24"/>
              </w:rPr>
            </w:pPr>
            <w:r w:rsidRPr="009727BE">
              <w:rPr>
                <w:rFonts w:ascii="Times New Roman" w:hAnsi="Times New Roman" w:cs="Times New Roman"/>
                <w:b/>
                <w:bCs/>
                <w:color w:val="000000" w:themeColor="text1"/>
                <w:sz w:val="24"/>
                <w:szCs w:val="24"/>
              </w:rPr>
              <w:t>Ar dokumente yra konfidencialios informacijos?</w:t>
            </w:r>
          </w:p>
          <w:p w14:paraId="1E50679D" w14:textId="77777777" w:rsidR="00093835" w:rsidRPr="009727BE" w:rsidRDefault="00093835" w:rsidP="000C4870">
            <w:pPr>
              <w:spacing w:after="0" w:line="240" w:lineRule="auto"/>
              <w:ind w:right="-206"/>
              <w:jc w:val="center"/>
              <w:rPr>
                <w:rFonts w:ascii="Times New Roman" w:hAnsi="Times New Roman" w:cs="Times New Roman"/>
                <w:bCs/>
                <w:i/>
                <w:color w:val="000000" w:themeColor="text1"/>
                <w:sz w:val="24"/>
                <w:szCs w:val="24"/>
              </w:rPr>
            </w:pPr>
            <w:r w:rsidRPr="009727BE">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0DA3AD28" w14:textId="77777777" w:rsidR="00093835" w:rsidRPr="009727BE" w:rsidRDefault="00093835" w:rsidP="000C4870">
            <w:pPr>
              <w:spacing w:after="0" w:line="240" w:lineRule="auto"/>
              <w:jc w:val="center"/>
              <w:rPr>
                <w:rFonts w:ascii="Times New Roman" w:hAnsi="Times New Roman" w:cs="Times New Roman"/>
                <w:b/>
                <w:bCs/>
                <w:color w:val="000000" w:themeColor="text1"/>
                <w:sz w:val="24"/>
                <w:szCs w:val="24"/>
              </w:rPr>
            </w:pPr>
            <w:r w:rsidRPr="009727BE">
              <w:rPr>
                <w:rFonts w:ascii="Times New Roman" w:hAnsi="Times New Roman" w:cs="Times New Roman"/>
                <w:b/>
                <w:bCs/>
                <w:color w:val="000000" w:themeColor="text1"/>
                <w:sz w:val="24"/>
                <w:szCs w:val="24"/>
              </w:rPr>
              <w:t>Paaiškinimas, kokia konkreti informacija dokumente yra konfidenciali ir kodėl*</w:t>
            </w:r>
          </w:p>
        </w:tc>
      </w:tr>
      <w:tr w:rsidR="00093835" w:rsidRPr="009727BE" w14:paraId="1D2F1450" w14:textId="77777777" w:rsidTr="009A592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E6893" w14:textId="77777777" w:rsidR="00093835" w:rsidRPr="009727BE" w:rsidRDefault="00093835" w:rsidP="000C4870">
            <w:pPr>
              <w:spacing w:after="0" w:line="240" w:lineRule="auto"/>
              <w:ind w:right="-206"/>
              <w:rPr>
                <w:rFonts w:ascii="Times New Roman" w:hAnsi="Times New Roman" w:cs="Times New Roman"/>
                <w:color w:val="000000" w:themeColor="text1"/>
                <w:sz w:val="24"/>
                <w:szCs w:val="24"/>
              </w:rPr>
            </w:pPr>
            <w:r w:rsidRPr="009727BE">
              <w:rPr>
                <w:rFonts w:ascii="Times New Roman" w:hAnsi="Times New Roman" w:cs="Times New Roman"/>
                <w:color w:val="000000" w:themeColor="text1"/>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EC3D7" w14:textId="77777777" w:rsidR="00093835" w:rsidRPr="009727BE" w:rsidRDefault="00093835" w:rsidP="000C4870">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BF348" w14:textId="77777777" w:rsidR="00093835" w:rsidRPr="009727BE" w:rsidRDefault="00093835" w:rsidP="000C4870">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10BBD" w14:textId="77777777" w:rsidR="00093835" w:rsidRPr="009727BE" w:rsidRDefault="00093835" w:rsidP="000C4870">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C31CB" w14:textId="77777777" w:rsidR="00093835" w:rsidRPr="009727BE" w:rsidRDefault="00093835" w:rsidP="000C4870">
            <w:pPr>
              <w:spacing w:after="0" w:line="240" w:lineRule="auto"/>
              <w:ind w:hanging="54"/>
              <w:jc w:val="center"/>
              <w:rPr>
                <w:rFonts w:ascii="Times New Roman" w:hAnsi="Times New Roman" w:cs="Times New Roman"/>
                <w:color w:val="000000" w:themeColor="text1"/>
                <w:sz w:val="24"/>
                <w:szCs w:val="24"/>
              </w:rPr>
            </w:pPr>
          </w:p>
        </w:tc>
      </w:tr>
      <w:tr w:rsidR="00093835" w:rsidRPr="009727BE" w14:paraId="0350FC73" w14:textId="77777777" w:rsidTr="009A592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AF331" w14:textId="77777777" w:rsidR="00093835" w:rsidRPr="009727BE" w:rsidRDefault="00093835" w:rsidP="000C4870">
            <w:pPr>
              <w:spacing w:after="0" w:line="240" w:lineRule="auto"/>
              <w:ind w:right="-206"/>
              <w:rPr>
                <w:rFonts w:ascii="Times New Roman" w:hAnsi="Times New Roman" w:cs="Times New Roman"/>
                <w:color w:val="000000" w:themeColor="text1"/>
                <w:sz w:val="24"/>
                <w:szCs w:val="24"/>
              </w:rPr>
            </w:pPr>
            <w:r w:rsidRPr="009727BE">
              <w:rPr>
                <w:rFonts w:ascii="Times New Roman" w:hAnsi="Times New Roman" w:cs="Times New Roman"/>
                <w:color w:val="000000" w:themeColor="text1"/>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06622" w14:textId="77777777" w:rsidR="00093835" w:rsidRPr="009727BE" w:rsidRDefault="00093835" w:rsidP="000C4870">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FD31" w14:textId="77777777" w:rsidR="00093835" w:rsidRPr="009727BE" w:rsidRDefault="00093835" w:rsidP="000C4870">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02EA6" w14:textId="77777777" w:rsidR="00093835" w:rsidRPr="009727BE" w:rsidRDefault="00093835" w:rsidP="000C4870">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54B9" w14:textId="77777777" w:rsidR="00093835" w:rsidRPr="009727BE" w:rsidRDefault="00093835" w:rsidP="000C4870">
            <w:pPr>
              <w:spacing w:after="0" w:line="240" w:lineRule="auto"/>
              <w:ind w:hanging="54"/>
              <w:jc w:val="center"/>
              <w:rPr>
                <w:rFonts w:ascii="Times New Roman" w:hAnsi="Times New Roman" w:cs="Times New Roman"/>
                <w:color w:val="000000" w:themeColor="text1"/>
                <w:sz w:val="24"/>
                <w:szCs w:val="24"/>
              </w:rPr>
            </w:pPr>
          </w:p>
        </w:tc>
      </w:tr>
      <w:tr w:rsidR="00D6551A" w:rsidRPr="009727BE" w14:paraId="5AB790FE" w14:textId="77777777" w:rsidTr="009A592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F2FCD" w14:textId="3D685D6E" w:rsidR="00D6551A" w:rsidRPr="009727BE" w:rsidRDefault="00D6551A" w:rsidP="000C4870">
            <w:pPr>
              <w:spacing w:after="0" w:line="240" w:lineRule="auto"/>
              <w:ind w:right="-206"/>
              <w:rPr>
                <w:rFonts w:ascii="Times New Roman" w:hAnsi="Times New Roman" w:cs="Times New Roman"/>
                <w:color w:val="000000" w:themeColor="text1"/>
                <w:sz w:val="24"/>
                <w:szCs w:val="24"/>
              </w:rPr>
            </w:pPr>
            <w:r w:rsidRPr="009727BE">
              <w:rPr>
                <w:rFonts w:ascii="Times New Roman" w:hAnsi="Times New Roman" w:cs="Times New Roman"/>
                <w:color w:val="000000" w:themeColor="text1"/>
                <w:sz w:val="24"/>
                <w:szCs w:val="24"/>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98E02" w14:textId="77777777" w:rsidR="00D6551A" w:rsidRPr="009727BE" w:rsidRDefault="00D6551A" w:rsidP="000C4870">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C7F4" w14:textId="77777777" w:rsidR="00D6551A" w:rsidRPr="009727BE" w:rsidRDefault="00D6551A" w:rsidP="000C4870">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8C4B1" w14:textId="77777777" w:rsidR="00D6551A" w:rsidRPr="009727BE" w:rsidRDefault="00D6551A" w:rsidP="000C4870">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8741" w14:textId="77777777" w:rsidR="00D6551A" w:rsidRPr="009727BE" w:rsidRDefault="00D6551A" w:rsidP="000C4870">
            <w:pPr>
              <w:spacing w:after="0" w:line="240" w:lineRule="auto"/>
              <w:ind w:hanging="54"/>
              <w:jc w:val="center"/>
              <w:rPr>
                <w:rFonts w:ascii="Times New Roman" w:hAnsi="Times New Roman" w:cs="Times New Roman"/>
                <w:color w:val="000000" w:themeColor="text1"/>
                <w:sz w:val="24"/>
                <w:szCs w:val="24"/>
              </w:rPr>
            </w:pPr>
          </w:p>
        </w:tc>
      </w:tr>
    </w:tbl>
    <w:p w14:paraId="54F186F1" w14:textId="7BFA7ADD" w:rsidR="00093835" w:rsidRPr="009727BE" w:rsidRDefault="00093835" w:rsidP="00093835">
      <w:pPr>
        <w:tabs>
          <w:tab w:val="left" w:pos="567"/>
        </w:tabs>
        <w:spacing w:after="0" w:line="240" w:lineRule="auto"/>
        <w:jc w:val="both"/>
        <w:rPr>
          <w:rFonts w:ascii="Times New Roman" w:hAnsi="Times New Roman" w:cs="Times New Roman"/>
          <w:i/>
          <w:color w:val="000000" w:themeColor="text1"/>
          <w:sz w:val="24"/>
          <w:szCs w:val="24"/>
        </w:rPr>
      </w:pPr>
      <w:r w:rsidRPr="009727BE">
        <w:rPr>
          <w:rFonts w:ascii="Times New Roman" w:hAnsi="Times New Roman" w:cs="Times New Roman"/>
          <w:i/>
          <w:color w:val="000000" w:themeColor="text1"/>
          <w:sz w:val="24"/>
          <w:szCs w:val="24"/>
        </w:rPr>
        <w:lastRenderedPageBreak/>
        <w:t>*Pastaba. Nurodyti kokia informacija pasiūlyme yra konfidenciali, kaip nustatyta Viešųjų pirkimų įstatymo 20 straipsnyje. T</w:t>
      </w:r>
      <w:r w:rsidR="005D068B" w:rsidRPr="009727BE">
        <w:rPr>
          <w:rFonts w:ascii="Times New Roman" w:hAnsi="Times New Roman" w:cs="Times New Roman"/>
          <w:i/>
          <w:color w:val="000000" w:themeColor="text1"/>
          <w:sz w:val="24"/>
          <w:szCs w:val="24"/>
        </w:rPr>
        <w:t>ei</w:t>
      </w:r>
      <w:r w:rsidRPr="009727BE">
        <w:rPr>
          <w:rFonts w:ascii="Times New Roman" w:hAnsi="Times New Roman" w:cs="Times New Roman"/>
          <w:i/>
          <w:color w:val="000000" w:themeColor="text1"/>
          <w:sz w:val="24"/>
          <w:szCs w:val="24"/>
        </w:rPr>
        <w:t>kėjui nenurodžius, kokia informacija yra konfidenciali, laikoma, kad konfidencialios informacijos pasiūlyme nėra.</w:t>
      </w:r>
    </w:p>
    <w:p w14:paraId="26C926D9" w14:textId="77777777" w:rsidR="00CE4D5D" w:rsidRPr="009727BE" w:rsidRDefault="00CE4D5D" w:rsidP="00CE4D5D">
      <w:pPr>
        <w:spacing w:after="0" w:line="240" w:lineRule="auto"/>
        <w:jc w:val="center"/>
        <w:rPr>
          <w:rFonts w:ascii="Times New Roman" w:eastAsia="Calibri" w:hAnsi="Times New Roman" w:cs="Times New Roman"/>
          <w:b/>
          <w:bCs/>
          <w:sz w:val="24"/>
          <w:szCs w:val="24"/>
        </w:rPr>
      </w:pPr>
    </w:p>
    <w:p w14:paraId="72B8966C" w14:textId="77777777" w:rsidR="00D6551A" w:rsidRPr="009727BE" w:rsidRDefault="00D6551A" w:rsidP="00CE4D5D">
      <w:pPr>
        <w:spacing w:after="0" w:line="240" w:lineRule="auto"/>
        <w:jc w:val="center"/>
        <w:rPr>
          <w:rFonts w:ascii="Times New Roman" w:eastAsia="Calibri" w:hAnsi="Times New Roman" w:cs="Times New Roman"/>
          <w:b/>
          <w:bCs/>
          <w:sz w:val="24"/>
          <w:szCs w:val="24"/>
        </w:rPr>
      </w:pPr>
    </w:p>
    <w:p w14:paraId="0DE40D21" w14:textId="77777777" w:rsidR="00CE4D5D" w:rsidRPr="009727BE" w:rsidRDefault="00CE4D5D" w:rsidP="00CE4D5D">
      <w:pPr>
        <w:rPr>
          <w:rFonts w:ascii="Times New Roman" w:hAnsi="Times New Roman" w:cs="Times New Roman"/>
          <w:b/>
          <w:bCs/>
          <w:sz w:val="24"/>
          <w:szCs w:val="24"/>
        </w:rPr>
      </w:pPr>
      <w:r w:rsidRPr="009727BE">
        <w:rPr>
          <w:rFonts w:ascii="Times New Roman" w:hAnsi="Times New Roman" w:cs="Times New Roman"/>
          <w:b/>
          <w:bCs/>
          <w:sz w:val="24"/>
          <w:szCs w:val="24"/>
        </w:rPr>
        <w:t>Pasirašydamas šį pasiūlymą, tvirtintu, kad:</w:t>
      </w:r>
    </w:p>
    <w:p w14:paraId="00D86A9B" w14:textId="3C5BDBEA" w:rsidR="00CE4D5D" w:rsidRPr="009727BE" w:rsidRDefault="00CE4D5D" w:rsidP="00CE4D5D">
      <w:pPr>
        <w:numPr>
          <w:ilvl w:val="0"/>
          <w:numId w:val="163"/>
        </w:numPr>
        <w:tabs>
          <w:tab w:val="left" w:pos="851"/>
        </w:tabs>
        <w:spacing w:after="0" w:line="240" w:lineRule="auto"/>
        <w:ind w:left="0" w:firstLine="360"/>
        <w:jc w:val="both"/>
        <w:rPr>
          <w:rFonts w:ascii="Times New Roman" w:hAnsi="Times New Roman" w:cs="Times New Roman"/>
          <w:b/>
          <w:bCs/>
          <w:sz w:val="24"/>
          <w:szCs w:val="24"/>
        </w:rPr>
      </w:pPr>
      <w:r w:rsidRPr="009727BE">
        <w:rPr>
          <w:rFonts w:ascii="Times New Roman"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w:t>
      </w:r>
      <w:r w:rsidR="00523593" w:rsidRPr="009727BE">
        <w:rPr>
          <w:rFonts w:ascii="Times New Roman" w:hAnsi="Times New Roman" w:cs="Times New Roman"/>
          <w:sz w:val="24"/>
          <w:szCs w:val="24"/>
        </w:rPr>
        <w:t>ei</w:t>
      </w:r>
      <w:r w:rsidRPr="009727BE">
        <w:rPr>
          <w:rFonts w:ascii="Times New Roman" w:hAnsi="Times New Roman" w:cs="Times New Roman"/>
          <w:sz w:val="24"/>
          <w:szCs w:val="24"/>
        </w:rPr>
        <w:t>kėjo susiklostantiems santykiams, kylantiems iš šio pirkimo ir (ar) susijusiems su šiuo pirkimu;</w:t>
      </w:r>
    </w:p>
    <w:p w14:paraId="097E77F5" w14:textId="297C0A6B" w:rsidR="00CE4D5D" w:rsidRPr="009727BE" w:rsidRDefault="00CE4D5D" w:rsidP="00CE4D5D">
      <w:pPr>
        <w:pStyle w:val="Sraopastraipa"/>
        <w:numPr>
          <w:ilvl w:val="0"/>
          <w:numId w:val="163"/>
        </w:numPr>
        <w:spacing w:after="0" w:line="240" w:lineRule="auto"/>
        <w:jc w:val="both"/>
        <w:rPr>
          <w:rFonts w:ascii="Times New Roman" w:hAnsi="Times New Roman" w:cs="Times New Roman"/>
          <w:b/>
          <w:bCs/>
          <w:sz w:val="24"/>
          <w:szCs w:val="24"/>
        </w:rPr>
      </w:pPr>
      <w:r w:rsidRPr="009727BE">
        <w:rPr>
          <w:rFonts w:ascii="Times New Roman" w:hAnsi="Times New Roman" w:cs="Times New Roman"/>
          <w:sz w:val="24"/>
          <w:szCs w:val="24"/>
        </w:rPr>
        <w:t xml:space="preserve">sutinku su </w:t>
      </w:r>
      <w:r w:rsidR="0051542E" w:rsidRPr="009727BE">
        <w:rPr>
          <w:rFonts w:ascii="Times New Roman" w:hAnsi="Times New Roman" w:cs="Times New Roman"/>
          <w:sz w:val="24"/>
          <w:szCs w:val="24"/>
        </w:rPr>
        <w:t>k</w:t>
      </w:r>
      <w:r w:rsidRPr="009727BE">
        <w:rPr>
          <w:rFonts w:ascii="Times New Roman" w:hAnsi="Times New Roman" w:cs="Times New Roman"/>
          <w:sz w:val="24"/>
          <w:szCs w:val="24"/>
        </w:rPr>
        <w:t>onkurso sąlygose nustatytomis sąlygomis ir procedūromis,</w:t>
      </w:r>
    </w:p>
    <w:p w14:paraId="53CC9598" w14:textId="77777777" w:rsidR="00CE4D5D" w:rsidRPr="009727BE" w:rsidRDefault="00CE4D5D" w:rsidP="00CE4D5D">
      <w:pPr>
        <w:numPr>
          <w:ilvl w:val="0"/>
          <w:numId w:val="163"/>
        </w:numPr>
        <w:tabs>
          <w:tab w:val="left" w:pos="709"/>
        </w:tabs>
        <w:spacing w:after="0" w:line="240" w:lineRule="auto"/>
        <w:ind w:left="0" w:firstLine="360"/>
        <w:rPr>
          <w:rFonts w:ascii="Times New Roman" w:hAnsi="Times New Roman" w:cs="Times New Roman"/>
          <w:sz w:val="24"/>
          <w:szCs w:val="24"/>
        </w:rPr>
      </w:pPr>
      <w:r w:rsidRPr="009727BE">
        <w:rPr>
          <w:rFonts w:ascii="Times New Roman" w:hAnsi="Times New Roman" w:cs="Times New Roman"/>
          <w:sz w:val="24"/>
          <w:szCs w:val="24"/>
        </w:rPr>
        <w:t>Konkurso sąlygose pateikti duomenys ir informacija yra teisinga ir apima viską, ko reikia tinkamam sutarties įvykdymui;</w:t>
      </w:r>
    </w:p>
    <w:p w14:paraId="6A93D846" w14:textId="5845FF51" w:rsidR="00CE4D5D" w:rsidRPr="009727BE" w:rsidRDefault="00CE4D5D" w:rsidP="00CE4D5D">
      <w:pPr>
        <w:numPr>
          <w:ilvl w:val="0"/>
          <w:numId w:val="163"/>
        </w:numPr>
        <w:spacing w:after="0" w:line="240" w:lineRule="auto"/>
        <w:rPr>
          <w:rFonts w:ascii="Times New Roman" w:hAnsi="Times New Roman" w:cs="Times New Roman"/>
          <w:sz w:val="24"/>
          <w:szCs w:val="24"/>
        </w:rPr>
      </w:pPr>
      <w:r w:rsidRPr="009727BE">
        <w:rPr>
          <w:rFonts w:ascii="Times New Roman" w:hAnsi="Times New Roman" w:cs="Times New Roman"/>
          <w:sz w:val="24"/>
          <w:szCs w:val="24"/>
        </w:rPr>
        <w:t xml:space="preserve">pasiūlymas galioja </w:t>
      </w:r>
      <w:r w:rsidR="0051542E" w:rsidRPr="009727BE">
        <w:rPr>
          <w:rFonts w:ascii="Times New Roman" w:hAnsi="Times New Roman" w:cs="Times New Roman"/>
          <w:sz w:val="24"/>
          <w:szCs w:val="24"/>
        </w:rPr>
        <w:t>k</w:t>
      </w:r>
      <w:r w:rsidRPr="009727BE">
        <w:rPr>
          <w:rFonts w:ascii="Times New Roman" w:hAnsi="Times New Roman" w:cs="Times New Roman"/>
          <w:sz w:val="24"/>
          <w:szCs w:val="24"/>
        </w:rPr>
        <w:t>onkurso sąlygų VI skyriuje 6.13 papunktyje nurodytą terminą.</w:t>
      </w:r>
    </w:p>
    <w:p w14:paraId="6724B489" w14:textId="77777777" w:rsidR="0051542E" w:rsidRPr="009727BE" w:rsidRDefault="0051542E" w:rsidP="0051542E">
      <w:pPr>
        <w:spacing w:after="0" w:line="240" w:lineRule="auto"/>
        <w:ind w:left="720"/>
        <w:rPr>
          <w:rFonts w:ascii="Times New Roman" w:hAnsi="Times New Roman" w:cs="Times New Roman"/>
          <w:sz w:val="24"/>
          <w:szCs w:val="24"/>
        </w:rPr>
      </w:pPr>
    </w:p>
    <w:p w14:paraId="44DCD4BD" w14:textId="77777777" w:rsidR="00CE4D5D" w:rsidRPr="009727BE" w:rsidRDefault="00CE4D5D" w:rsidP="00CE4D5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E4D5D" w:rsidRPr="009727BE" w14:paraId="118F2143" w14:textId="77777777" w:rsidTr="00AD1020">
        <w:trPr>
          <w:trHeight w:val="186"/>
        </w:trPr>
        <w:tc>
          <w:tcPr>
            <w:tcW w:w="3888" w:type="dxa"/>
            <w:tcBorders>
              <w:top w:val="single" w:sz="4" w:space="0" w:color="auto"/>
              <w:left w:val="nil"/>
              <w:bottom w:val="nil"/>
              <w:right w:val="nil"/>
            </w:tcBorders>
          </w:tcPr>
          <w:p w14:paraId="66DA324C" w14:textId="4C3F3F8C" w:rsidR="00CE4D5D" w:rsidRPr="009727BE" w:rsidRDefault="00CE4D5D" w:rsidP="00AD1020">
            <w:pPr>
              <w:rPr>
                <w:rFonts w:ascii="Times New Roman" w:hAnsi="Times New Roman" w:cs="Times New Roman"/>
                <w:sz w:val="24"/>
                <w:szCs w:val="24"/>
                <w:vertAlign w:val="superscript"/>
              </w:rPr>
            </w:pPr>
            <w:r w:rsidRPr="009727BE">
              <w:rPr>
                <w:rFonts w:ascii="Times New Roman" w:hAnsi="Times New Roman" w:cs="Times New Roman"/>
                <w:i/>
                <w:sz w:val="24"/>
                <w:szCs w:val="24"/>
                <w:vertAlign w:val="superscript"/>
              </w:rPr>
              <w:t>(T</w:t>
            </w:r>
            <w:r w:rsidR="00523593" w:rsidRPr="009727BE">
              <w:rPr>
                <w:rFonts w:ascii="Times New Roman" w:hAnsi="Times New Roman" w:cs="Times New Roman"/>
                <w:i/>
                <w:sz w:val="24"/>
                <w:szCs w:val="24"/>
                <w:vertAlign w:val="superscript"/>
              </w:rPr>
              <w:t>ei</w:t>
            </w:r>
            <w:r w:rsidRPr="009727BE">
              <w:rPr>
                <w:rFonts w:ascii="Times New Roman" w:hAnsi="Times New Roman" w:cs="Times New Roman"/>
                <w:i/>
                <w:sz w:val="24"/>
                <w:szCs w:val="24"/>
                <w:vertAlign w:val="superscript"/>
              </w:rPr>
              <w:t>kėjo arba jo įgalioto asmens pareigų pavadinimas)</w:t>
            </w:r>
          </w:p>
        </w:tc>
        <w:tc>
          <w:tcPr>
            <w:tcW w:w="607" w:type="dxa"/>
            <w:tcBorders>
              <w:top w:val="nil"/>
              <w:left w:val="nil"/>
              <w:bottom w:val="nil"/>
              <w:right w:val="nil"/>
            </w:tcBorders>
          </w:tcPr>
          <w:p w14:paraId="5BC86D11" w14:textId="77777777" w:rsidR="00CE4D5D" w:rsidRPr="009727BE" w:rsidRDefault="00CE4D5D" w:rsidP="00AD1020">
            <w:pPr>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330D0EC0" w14:textId="77777777" w:rsidR="00CE4D5D" w:rsidRPr="009727BE" w:rsidRDefault="00CE4D5D" w:rsidP="00AD1020">
            <w:pPr>
              <w:rPr>
                <w:rFonts w:ascii="Times New Roman" w:hAnsi="Times New Roman" w:cs="Times New Roman"/>
                <w:sz w:val="24"/>
                <w:szCs w:val="24"/>
                <w:vertAlign w:val="superscript"/>
              </w:rPr>
            </w:pPr>
            <w:r w:rsidRPr="009727BE">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16FBB2F8" w14:textId="77777777" w:rsidR="00CE4D5D" w:rsidRPr="009727BE" w:rsidRDefault="00CE4D5D" w:rsidP="00AD1020">
            <w:pPr>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510D980E" w14:textId="77777777" w:rsidR="00CE4D5D" w:rsidRPr="009727BE" w:rsidRDefault="00CE4D5D" w:rsidP="00AD1020">
            <w:pPr>
              <w:rPr>
                <w:rFonts w:ascii="Times New Roman" w:hAnsi="Times New Roman" w:cs="Times New Roman"/>
                <w:sz w:val="24"/>
                <w:szCs w:val="24"/>
                <w:vertAlign w:val="superscript"/>
              </w:rPr>
            </w:pPr>
            <w:r w:rsidRPr="009727BE">
              <w:rPr>
                <w:rFonts w:ascii="Times New Roman" w:hAnsi="Times New Roman" w:cs="Times New Roman"/>
                <w:i/>
                <w:sz w:val="24"/>
                <w:szCs w:val="24"/>
                <w:vertAlign w:val="superscript"/>
              </w:rPr>
              <w:t>(Vardas, pavardė)</w:t>
            </w:r>
          </w:p>
        </w:tc>
      </w:tr>
    </w:tbl>
    <w:p w14:paraId="3AFBC874" w14:textId="77777777" w:rsidR="00CE4D5D" w:rsidRPr="009727BE" w:rsidRDefault="00CE4D5D" w:rsidP="00CE4D5D">
      <w:pPr>
        <w:rPr>
          <w:rFonts w:ascii="Times New Roman" w:eastAsia="Calibri" w:hAnsi="Times New Roman" w:cs="Times New Roman"/>
          <w:bCs/>
          <w:sz w:val="24"/>
          <w:szCs w:val="24"/>
        </w:rPr>
      </w:pPr>
      <w:r w:rsidRPr="009727BE">
        <w:rPr>
          <w:rFonts w:ascii="Times New Roman" w:eastAsia="Calibri" w:hAnsi="Times New Roman" w:cs="Times New Roman"/>
          <w:bCs/>
          <w:sz w:val="24"/>
          <w:szCs w:val="24"/>
        </w:rPr>
        <w:br w:type="page"/>
      </w:r>
    </w:p>
    <w:p w14:paraId="6845DE0F" w14:textId="77777777" w:rsidR="00CE4D5D" w:rsidRPr="009727BE" w:rsidRDefault="00CE4D5D" w:rsidP="00CE4D5D">
      <w:pPr>
        <w:spacing w:after="0" w:line="240" w:lineRule="auto"/>
        <w:jc w:val="right"/>
        <w:rPr>
          <w:rFonts w:ascii="Times New Roman" w:eastAsia="Calibri" w:hAnsi="Times New Roman" w:cs="Times New Roman"/>
          <w:bCs/>
          <w:sz w:val="24"/>
          <w:szCs w:val="24"/>
        </w:rPr>
      </w:pPr>
      <w:r w:rsidRPr="009727BE">
        <w:rPr>
          <w:rFonts w:ascii="Times New Roman" w:eastAsia="Calibri" w:hAnsi="Times New Roman" w:cs="Times New Roman"/>
          <w:bCs/>
          <w:sz w:val="24"/>
          <w:szCs w:val="24"/>
        </w:rPr>
        <w:lastRenderedPageBreak/>
        <w:t>Atviro konkurso sąlygų</w:t>
      </w:r>
    </w:p>
    <w:p w14:paraId="5B64D012" w14:textId="77777777" w:rsidR="00CE4D5D" w:rsidRPr="009727BE" w:rsidRDefault="00CE4D5D" w:rsidP="00CE4D5D">
      <w:pPr>
        <w:spacing w:after="0" w:line="240" w:lineRule="auto"/>
        <w:jc w:val="right"/>
        <w:rPr>
          <w:rFonts w:ascii="Times New Roman" w:eastAsia="Calibri" w:hAnsi="Times New Roman" w:cs="Times New Roman"/>
          <w:bCs/>
          <w:sz w:val="24"/>
          <w:szCs w:val="24"/>
        </w:rPr>
      </w:pPr>
      <w:r w:rsidRPr="009727BE">
        <w:rPr>
          <w:rFonts w:ascii="Times New Roman" w:eastAsia="Calibri" w:hAnsi="Times New Roman" w:cs="Times New Roman"/>
          <w:bCs/>
          <w:sz w:val="24"/>
          <w:szCs w:val="24"/>
        </w:rPr>
        <w:t>3 priedas</w:t>
      </w:r>
    </w:p>
    <w:p w14:paraId="458F2E96" w14:textId="77777777" w:rsidR="00CE4D5D" w:rsidRPr="009727BE" w:rsidRDefault="00CE4D5D" w:rsidP="00CE4D5D">
      <w:pPr>
        <w:spacing w:after="0" w:line="240" w:lineRule="auto"/>
        <w:jc w:val="center"/>
        <w:rPr>
          <w:rFonts w:ascii="Times New Roman" w:eastAsia="Calibri" w:hAnsi="Times New Roman" w:cs="Times New Roman"/>
          <w:bCs/>
          <w:sz w:val="24"/>
          <w:szCs w:val="24"/>
        </w:rPr>
      </w:pPr>
    </w:p>
    <w:p w14:paraId="20FB077C" w14:textId="70623F0B" w:rsidR="00CE4D5D" w:rsidRPr="009727BE" w:rsidRDefault="00CE4D5D" w:rsidP="00CE4D5D">
      <w:pPr>
        <w:spacing w:after="0" w:line="240" w:lineRule="auto"/>
        <w:jc w:val="center"/>
        <w:rPr>
          <w:rFonts w:ascii="Times New Roman" w:eastAsia="Calibri" w:hAnsi="Times New Roman" w:cs="Times New Roman"/>
          <w:b/>
          <w:color w:val="000000"/>
          <w:sz w:val="24"/>
          <w:szCs w:val="24"/>
        </w:rPr>
      </w:pPr>
      <w:r w:rsidRPr="009727BE">
        <w:rPr>
          <w:rFonts w:ascii="Times New Roman" w:eastAsia="Calibri" w:hAnsi="Times New Roman" w:cs="Times New Roman"/>
          <w:b/>
          <w:sz w:val="24"/>
          <w:szCs w:val="24"/>
        </w:rPr>
        <w:t>T</w:t>
      </w:r>
      <w:r w:rsidR="005D068B" w:rsidRPr="009727BE">
        <w:rPr>
          <w:rFonts w:ascii="Times New Roman" w:eastAsia="Calibri" w:hAnsi="Times New Roman" w:cs="Times New Roman"/>
          <w:b/>
          <w:sz w:val="24"/>
          <w:szCs w:val="24"/>
        </w:rPr>
        <w:t>EI</w:t>
      </w:r>
      <w:r w:rsidRPr="009727BE">
        <w:rPr>
          <w:rFonts w:ascii="Times New Roman" w:eastAsia="Calibri" w:hAnsi="Times New Roman" w:cs="Times New Roman"/>
          <w:b/>
          <w:sz w:val="24"/>
          <w:szCs w:val="24"/>
        </w:rPr>
        <w:t xml:space="preserve">KĖJŲ PAŠALINIMO PAGRINDAI IR KVALIFIKACIJOS REIKALAVIMAI  </w:t>
      </w:r>
    </w:p>
    <w:p w14:paraId="595AF577" w14:textId="77777777" w:rsidR="00CE4D5D" w:rsidRPr="009727BE" w:rsidRDefault="00CE4D5D" w:rsidP="00CE4D5D">
      <w:pPr>
        <w:spacing w:after="0" w:line="240" w:lineRule="auto"/>
        <w:jc w:val="center"/>
        <w:rPr>
          <w:rFonts w:ascii="Times New Roman" w:eastAsia="Calibri" w:hAnsi="Times New Roman" w:cs="Times New Roman"/>
          <w:sz w:val="24"/>
          <w:szCs w:val="24"/>
        </w:rPr>
      </w:pPr>
    </w:p>
    <w:p w14:paraId="1187B2C5" w14:textId="40300CE6" w:rsidR="00CE4D5D" w:rsidRPr="009727BE" w:rsidRDefault="00CE4D5D" w:rsidP="00CE4D5D">
      <w:pPr>
        <w:ind w:left="2592" w:firstLine="1296"/>
        <w:rPr>
          <w:rFonts w:ascii="Times New Roman" w:eastAsia="Calibri" w:hAnsi="Times New Roman" w:cs="Times New Roman"/>
          <w:b/>
          <w:bCs/>
          <w:sz w:val="24"/>
          <w:szCs w:val="24"/>
        </w:rPr>
      </w:pPr>
      <w:r w:rsidRPr="009727BE">
        <w:rPr>
          <w:rFonts w:ascii="Times New Roman" w:eastAsia="Calibri" w:hAnsi="Times New Roman" w:cs="Times New Roman"/>
          <w:b/>
          <w:bCs/>
          <w:sz w:val="24"/>
          <w:szCs w:val="24"/>
        </w:rPr>
        <w:t>T</w:t>
      </w:r>
      <w:r w:rsidR="005D068B" w:rsidRPr="009727BE">
        <w:rPr>
          <w:rFonts w:ascii="Times New Roman" w:eastAsia="Calibri" w:hAnsi="Times New Roman" w:cs="Times New Roman"/>
          <w:b/>
          <w:bCs/>
          <w:sz w:val="24"/>
          <w:szCs w:val="24"/>
        </w:rPr>
        <w:t>ei</w:t>
      </w:r>
      <w:r w:rsidRPr="009727BE">
        <w:rPr>
          <w:rFonts w:ascii="Times New Roman" w:eastAsia="Calibri" w:hAnsi="Times New Roman" w:cs="Times New Roman"/>
          <w:b/>
          <w:bCs/>
          <w:sz w:val="24"/>
          <w:szCs w:val="24"/>
        </w:rPr>
        <w:t>kėjų pašalinimo pagrindai</w:t>
      </w:r>
    </w:p>
    <w:p w14:paraId="1DE1EF8F" w14:textId="77777777" w:rsidR="00CE4D5D" w:rsidRPr="009727BE" w:rsidRDefault="00CE4D5D" w:rsidP="00CE4D5D">
      <w:pPr>
        <w:ind w:firstLine="5954"/>
        <w:jc w:val="right"/>
        <w:rPr>
          <w:rFonts w:ascii="Times New Roman" w:eastAsia="Calibri" w:hAnsi="Times New Roman" w:cs="Times New Roman"/>
          <w:b/>
          <w:bCs/>
          <w:i/>
          <w:iCs/>
          <w:sz w:val="24"/>
          <w:szCs w:val="24"/>
        </w:rPr>
      </w:pPr>
      <w:r w:rsidRPr="009727BE">
        <w:rPr>
          <w:rFonts w:ascii="Times New Roman" w:eastAsia="Calibri" w:hAnsi="Times New Roman" w:cs="Times New Roman"/>
          <w:b/>
          <w:bCs/>
          <w:i/>
          <w:iCs/>
          <w:sz w:val="24"/>
          <w:szCs w:val="24"/>
        </w:rPr>
        <w:t xml:space="preserve">3 priedo 1 lentelė </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756526" w:rsidRPr="009727BE" w14:paraId="726361D4"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4D33A" w14:textId="77777777" w:rsidR="00756526" w:rsidRPr="009727BE" w:rsidRDefault="00756526" w:rsidP="00664388">
            <w:pPr>
              <w:spacing w:line="256" w:lineRule="auto"/>
              <w:ind w:left="32"/>
              <w:jc w:val="center"/>
              <w:rPr>
                <w:rFonts w:ascii="Times New Roman" w:eastAsia="MS Mincho" w:hAnsi="Times New Roman" w:cs="Times New Roman"/>
                <w:b/>
                <w:bCs/>
                <w:sz w:val="24"/>
                <w:szCs w:val="24"/>
              </w:rPr>
            </w:pPr>
            <w:r w:rsidRPr="009727BE">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8821F2" w14:textId="78AC327C" w:rsidR="00756526" w:rsidRPr="009727BE" w:rsidRDefault="00756526" w:rsidP="00664388">
            <w:pPr>
              <w:spacing w:line="256" w:lineRule="auto"/>
              <w:jc w:val="center"/>
              <w:rPr>
                <w:rFonts w:ascii="Times New Roman" w:eastAsia="MS Mincho" w:hAnsi="Times New Roman" w:cs="Times New Roman"/>
                <w:b/>
                <w:bCs/>
                <w:sz w:val="24"/>
                <w:szCs w:val="24"/>
              </w:rPr>
            </w:pPr>
            <w:r w:rsidRPr="009727BE">
              <w:rPr>
                <w:rFonts w:ascii="Times New Roman" w:eastAsia="MS Mincho" w:hAnsi="Times New Roman" w:cs="Times New Roman"/>
                <w:b/>
                <w:bCs/>
                <w:sz w:val="24"/>
                <w:szCs w:val="24"/>
              </w:rPr>
              <w:t>T</w:t>
            </w:r>
            <w:r w:rsidR="002A0E8D" w:rsidRPr="009727BE">
              <w:rPr>
                <w:rFonts w:ascii="Times New Roman" w:eastAsia="MS Mincho" w:hAnsi="Times New Roman" w:cs="Times New Roman"/>
                <w:b/>
                <w:bCs/>
                <w:sz w:val="24"/>
                <w:szCs w:val="24"/>
              </w:rPr>
              <w:t>ei</w:t>
            </w:r>
            <w:r w:rsidRPr="009727BE">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B44DD"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DA72E" w14:textId="77777777" w:rsidR="00756526" w:rsidRPr="009727BE" w:rsidRDefault="00756526" w:rsidP="00664388">
            <w:pPr>
              <w:spacing w:line="256" w:lineRule="auto"/>
              <w:jc w:val="center"/>
              <w:rPr>
                <w:rFonts w:ascii="Times New Roman" w:hAnsi="Times New Roman" w:cs="Times New Roman"/>
                <w:b/>
                <w:bCs/>
                <w:iCs/>
                <w:sz w:val="24"/>
                <w:szCs w:val="24"/>
              </w:rPr>
            </w:pPr>
            <w:r w:rsidRPr="009727BE">
              <w:rPr>
                <w:rFonts w:ascii="Times New Roman" w:eastAsia="MS Mincho" w:hAnsi="Times New Roman" w:cs="Times New Roman"/>
                <w:b/>
                <w:bCs/>
                <w:sz w:val="24"/>
                <w:szCs w:val="24"/>
              </w:rPr>
              <w:t>Pašalinimo pagrindų nebuvimą įrodantys dokumentai</w:t>
            </w:r>
          </w:p>
        </w:tc>
      </w:tr>
      <w:tr w:rsidR="00756526" w:rsidRPr="009727BE" w14:paraId="231BED37"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D0536" w14:textId="77777777" w:rsidR="00756526" w:rsidRPr="009727BE" w:rsidRDefault="00756526" w:rsidP="00664388">
            <w:pPr>
              <w:rPr>
                <w:rFonts w:ascii="Times New Roman" w:eastAsia="Calibri" w:hAnsi="Times New Roman" w:cs="Times New Roman"/>
                <w:sz w:val="24"/>
                <w:szCs w:val="24"/>
              </w:rPr>
            </w:pPr>
            <w:r w:rsidRPr="009727BE">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DEAEB" w14:textId="46EF31BB"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T</w:t>
            </w:r>
            <w:r w:rsidR="002A0E8D"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arba jo atsakingas asmuo, nurodytas VPĮ 46 straipsnio 2 dalies 2 punkte, nuteistas už šią nusikalstamą veiką:</w:t>
            </w:r>
          </w:p>
          <w:p w14:paraId="041A0E58"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1) dalyvavimą nusikalstamame susivienijime, jo organizavimą ar vadovavimą jam;</w:t>
            </w:r>
          </w:p>
          <w:p w14:paraId="76A4F8B1"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2) kyšininkavimą, prekybą poveikiu, papirkimą;</w:t>
            </w:r>
          </w:p>
          <w:p w14:paraId="31E59D61"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D36E79"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lastRenderedPageBreak/>
              <w:t>4) nusikalstamą bankrotą;</w:t>
            </w:r>
          </w:p>
          <w:p w14:paraId="5A4208CC"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5) teroristinį ir su teroristine veikla susijusį nusikaltimą;</w:t>
            </w:r>
          </w:p>
          <w:p w14:paraId="32586914"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6) nusikalstamu būdu gauto turto legalizavimą;</w:t>
            </w:r>
          </w:p>
          <w:p w14:paraId="04C3FE7C"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7) prekybą žmonėmis, vaiko pirkimą arba pardavimą;</w:t>
            </w:r>
          </w:p>
          <w:p w14:paraId="6E0682D5" w14:textId="5F4D8A66"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8) kitos valstybės t</w:t>
            </w:r>
            <w:r w:rsidR="001E6472">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0AD61088" w14:textId="77777777" w:rsidR="00756526" w:rsidRPr="009727BE" w:rsidRDefault="00756526" w:rsidP="00664388">
            <w:pPr>
              <w:spacing w:line="256" w:lineRule="auto"/>
              <w:jc w:val="both"/>
              <w:rPr>
                <w:rFonts w:ascii="Times New Roman" w:eastAsia="MS Mincho" w:hAnsi="Times New Roman" w:cs="Times New Roman"/>
                <w:sz w:val="24"/>
                <w:szCs w:val="24"/>
              </w:rPr>
            </w:pPr>
          </w:p>
          <w:p w14:paraId="5144DB4A" w14:textId="7EDB83C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Laikoma, kad 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arba jo atsakingas asmuo nuteistas už aukščiau nurodytą nusikalstamą veiką, kai dėl:</w:t>
            </w:r>
          </w:p>
          <w:p w14:paraId="599D9453" w14:textId="6EA71569"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1) 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0D502A51" w14:textId="05AF9959" w:rsidR="00756526" w:rsidRPr="009727BE" w:rsidRDefault="00756526" w:rsidP="00664388">
            <w:pPr>
              <w:spacing w:after="0" w:line="240" w:lineRule="auto"/>
              <w:jc w:val="both"/>
              <w:rPr>
                <w:rFonts w:ascii="Times New Roman" w:eastAsia="MS Mincho" w:hAnsi="Times New Roman" w:cs="Times New Roman"/>
                <w:kern w:val="0"/>
                <w:sz w:val="24"/>
                <w:szCs w:val="24"/>
                <w14:ligatures w14:val="none"/>
              </w:rPr>
            </w:pPr>
            <w:r w:rsidRPr="009727BE">
              <w:rPr>
                <w:rFonts w:ascii="Times New Roman" w:eastAsia="MS Mincho" w:hAnsi="Times New Roman" w:cs="Times New Roman"/>
                <w:kern w:val="0"/>
                <w:sz w:val="24"/>
                <w:szCs w:val="24"/>
                <w14:ligatures w14:val="none"/>
              </w:rPr>
              <w:t>2) t</w:t>
            </w:r>
            <w:r w:rsidR="00B3384F" w:rsidRPr="009727BE">
              <w:rPr>
                <w:rFonts w:ascii="Times New Roman" w:eastAsia="MS Mincho" w:hAnsi="Times New Roman" w:cs="Times New Roman"/>
                <w:kern w:val="0"/>
                <w:sz w:val="24"/>
                <w:szCs w:val="24"/>
                <w14:ligatures w14:val="none"/>
              </w:rPr>
              <w:t>ei</w:t>
            </w:r>
            <w:r w:rsidRPr="009727BE">
              <w:rPr>
                <w:rFonts w:ascii="Times New Roman" w:eastAsia="MS Mincho" w:hAnsi="Times New Roman" w:cs="Times New Roman"/>
                <w:kern w:val="0"/>
                <w:sz w:val="24"/>
                <w:szCs w:val="24"/>
                <w14:ligatures w14:val="none"/>
              </w:rPr>
              <w:t>kėjo, kuris yra juridinis asmuo, kita organizacija ar jos struktūrinis padalinys, vadovo, kito valdymo ar priežiūros organo nario ar kito asmens, turinčio (turinčių) teisę atstovauti t</w:t>
            </w:r>
            <w:r w:rsidR="00B3384F" w:rsidRPr="009727BE">
              <w:rPr>
                <w:rFonts w:ascii="Times New Roman" w:eastAsia="MS Mincho" w:hAnsi="Times New Roman" w:cs="Times New Roman"/>
                <w:kern w:val="0"/>
                <w:sz w:val="24"/>
                <w:szCs w:val="24"/>
                <w14:ligatures w14:val="none"/>
              </w:rPr>
              <w:t>ei</w:t>
            </w:r>
            <w:r w:rsidRPr="009727BE">
              <w:rPr>
                <w:rFonts w:ascii="Times New Roman" w:eastAsia="MS Mincho" w:hAnsi="Times New Roman" w:cs="Times New Roman"/>
                <w:kern w:val="0"/>
                <w:sz w:val="24"/>
                <w:szCs w:val="24"/>
                <w14:ligatures w14:val="none"/>
              </w:rPr>
              <w:t>kėjui ar jį kontroliuoti, jo vardu priimti sprendimą, sudaryti sandorį, asmens (asmenų), turinčio (turinčių) teisę surašyti ir pasirašyti t</w:t>
            </w:r>
            <w:r w:rsidR="001E6472">
              <w:rPr>
                <w:rFonts w:ascii="Times New Roman" w:eastAsia="MS Mincho" w:hAnsi="Times New Roman" w:cs="Times New Roman"/>
                <w:kern w:val="0"/>
                <w:sz w:val="24"/>
                <w:szCs w:val="24"/>
                <w14:ligatures w14:val="none"/>
              </w:rPr>
              <w:t>ei</w:t>
            </w:r>
            <w:r w:rsidRPr="009727BE">
              <w:rPr>
                <w:rFonts w:ascii="Times New Roman" w:eastAsia="MS Mincho" w:hAnsi="Times New Roman" w:cs="Times New Roman"/>
                <w:kern w:val="0"/>
                <w:sz w:val="24"/>
                <w:szCs w:val="24"/>
                <w14:ligatures w14:val="none"/>
              </w:rPr>
              <w:t>kėjo finansinės apskaitos dokumentus, per pastaruosius 5 metus buvo priimtas ir įsiteisėjęs apkaltinamasis teismo nuosprendis ir šis asmuo turi neišnykusį ar nepanaikintą teistumą;</w:t>
            </w:r>
          </w:p>
          <w:p w14:paraId="57742A0F" w14:textId="2939177C"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 xml:space="preserve">3) </w:t>
            </w:r>
            <w:r w:rsidRPr="009727BE">
              <w:rPr>
                <w:rFonts w:ascii="Times New Roman" w:hAnsi="Times New Roman" w:cs="Times New Roman"/>
                <w:bCs/>
                <w:sz w:val="24"/>
                <w:szCs w:val="24"/>
              </w:rPr>
              <w:t>t</w:t>
            </w:r>
            <w:r w:rsidR="00B3384F" w:rsidRPr="009727BE">
              <w:rPr>
                <w:rFonts w:ascii="Times New Roman" w:hAnsi="Times New Roman" w:cs="Times New Roman"/>
                <w:bCs/>
                <w:sz w:val="24"/>
                <w:szCs w:val="24"/>
              </w:rPr>
              <w:t>ei</w:t>
            </w:r>
            <w:r w:rsidRPr="009727BE">
              <w:rPr>
                <w:rFonts w:ascii="Times New Roman" w:hAnsi="Times New Roman" w:cs="Times New Roman"/>
                <w:bCs/>
                <w:sz w:val="24"/>
                <w:szCs w:val="24"/>
              </w:rPr>
              <w:t xml:space="preserve">kėjo, kuris yra juridinis asmuo, kita organizacija ar jos struktūrinis padalinys, per pastaruosius 5 metus buvo priimtas ir įsiteisėjęs apkaltinamasis teismo </w:t>
            </w:r>
            <w:r w:rsidRPr="009727BE">
              <w:rPr>
                <w:rFonts w:ascii="Times New Roman" w:hAnsi="Times New Roman" w:cs="Times New Roman"/>
                <w:bCs/>
                <w:sz w:val="24"/>
                <w:szCs w:val="24"/>
              </w:rPr>
              <w:lastRenderedPageBreak/>
              <w:t>nuosprendis arba VPĮ 46 straipsnio 3 dalies atveju – galutinis administracinis sprendimas, jeigu toks sprendimas priimamas pagal t</w:t>
            </w:r>
            <w:r w:rsidR="00B3384F" w:rsidRPr="009727BE">
              <w:rPr>
                <w:rFonts w:ascii="Times New Roman" w:hAnsi="Times New Roman" w:cs="Times New Roman"/>
                <w:bCs/>
                <w:sz w:val="24"/>
                <w:szCs w:val="24"/>
              </w:rPr>
              <w:t>ei</w:t>
            </w:r>
            <w:r w:rsidRPr="009727BE">
              <w:rPr>
                <w:rFonts w:ascii="Times New Roman" w:hAnsi="Times New Roman" w:cs="Times New Roman"/>
                <w:bCs/>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E69FA"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eastAsia="Yu Mincho" w:hAnsi="Times New Roman" w:cs="Times New Roman"/>
                <w:b/>
                <w:bCs/>
                <w:sz w:val="24"/>
                <w:szCs w:val="24"/>
              </w:rPr>
              <w:lastRenderedPageBreak/>
              <w:t>VPĮ 46 straipsnio 1 dalis</w:t>
            </w:r>
          </w:p>
          <w:p w14:paraId="72B45E34" w14:textId="77777777" w:rsidR="00756526" w:rsidRPr="009727BE" w:rsidRDefault="00756526" w:rsidP="00664388">
            <w:pPr>
              <w:spacing w:line="256" w:lineRule="auto"/>
              <w:jc w:val="center"/>
              <w:rPr>
                <w:rFonts w:ascii="Times New Roman" w:eastAsia="Yu Mincho" w:hAnsi="Times New Roman" w:cs="Times New Roman"/>
                <w:sz w:val="24"/>
                <w:szCs w:val="24"/>
              </w:rPr>
            </w:pPr>
          </w:p>
          <w:p w14:paraId="0C8EEE8D" w14:textId="77777777" w:rsidR="00756526" w:rsidRPr="009727BE" w:rsidRDefault="00756526" w:rsidP="00664388">
            <w:pPr>
              <w:spacing w:line="256" w:lineRule="auto"/>
              <w:jc w:val="center"/>
              <w:rPr>
                <w:rFonts w:ascii="Times New Roman" w:eastAsia="Yu Mincho" w:hAnsi="Times New Roman" w:cs="Times New Roman"/>
                <w:sz w:val="24"/>
                <w:szCs w:val="24"/>
              </w:rPr>
            </w:pPr>
            <w:r w:rsidRPr="009727BE">
              <w:rPr>
                <w:rFonts w:ascii="Times New Roman" w:eastAsia="Yu Mincho" w:hAnsi="Times New Roman" w:cs="Times New Roman"/>
                <w:sz w:val="24"/>
                <w:szCs w:val="24"/>
              </w:rPr>
              <w:t>EBVPD III dalies A1-A6 punktai</w:t>
            </w:r>
          </w:p>
          <w:p w14:paraId="62623BDC" w14:textId="77777777" w:rsidR="00756526" w:rsidRPr="009727BE" w:rsidRDefault="00756526" w:rsidP="00664388">
            <w:pPr>
              <w:spacing w:line="256" w:lineRule="auto"/>
              <w:jc w:val="center"/>
              <w:rPr>
                <w:rFonts w:ascii="Times New Roman" w:eastAsia="Yu Mincho" w:hAnsi="Times New Roman" w:cs="Times New Roman"/>
                <w:sz w:val="24"/>
                <w:szCs w:val="24"/>
              </w:rPr>
            </w:pPr>
          </w:p>
          <w:p w14:paraId="6D9F604E" w14:textId="77777777" w:rsidR="00756526" w:rsidRPr="009727BE" w:rsidRDefault="00756526" w:rsidP="00664388">
            <w:pPr>
              <w:spacing w:line="256" w:lineRule="auto"/>
              <w:jc w:val="center"/>
              <w:rPr>
                <w:rFonts w:ascii="Times New Roman" w:eastAsia="Yu Mincho" w:hAnsi="Times New Roman" w:cs="Times New Roman"/>
                <w:sz w:val="24"/>
                <w:szCs w:val="24"/>
              </w:rPr>
            </w:pPr>
            <w:r w:rsidRPr="009727BE">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E7412" w14:textId="77777777"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Iš Lietuvoje įsteigtų subjektų reikalaujama:</w:t>
            </w:r>
          </w:p>
          <w:p w14:paraId="74F78105" w14:textId="77777777" w:rsidR="00756526" w:rsidRPr="009727BE" w:rsidRDefault="00756526" w:rsidP="00756526">
            <w:pPr>
              <w:numPr>
                <w:ilvl w:val="0"/>
                <w:numId w:val="164"/>
              </w:numPr>
              <w:spacing w:after="0" w:line="256" w:lineRule="auto"/>
              <w:ind w:left="314"/>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išrašo iš teismo sprendimo arba</w:t>
            </w:r>
          </w:p>
          <w:p w14:paraId="561D9CA5" w14:textId="77777777" w:rsidR="00756526" w:rsidRPr="009727BE" w:rsidRDefault="00756526" w:rsidP="00756526">
            <w:pPr>
              <w:numPr>
                <w:ilvl w:val="0"/>
                <w:numId w:val="164"/>
              </w:numPr>
              <w:spacing w:after="0" w:line="256" w:lineRule="auto"/>
              <w:ind w:left="314"/>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Informatikos ir ryšių departamento prie Vidaus reikalų ministerijos pažymos, arba</w:t>
            </w:r>
          </w:p>
          <w:p w14:paraId="490F3B49" w14:textId="77777777" w:rsidR="00756526" w:rsidRPr="009727BE" w:rsidRDefault="00756526" w:rsidP="00756526">
            <w:pPr>
              <w:numPr>
                <w:ilvl w:val="0"/>
                <w:numId w:val="164"/>
              </w:numPr>
              <w:spacing w:after="0" w:line="256" w:lineRule="auto"/>
              <w:ind w:left="314"/>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68623516" w14:textId="77777777" w:rsidR="00756526" w:rsidRPr="009727BE" w:rsidRDefault="00756526" w:rsidP="00664388">
            <w:pPr>
              <w:spacing w:line="256" w:lineRule="auto"/>
              <w:jc w:val="both"/>
              <w:rPr>
                <w:rFonts w:ascii="Times New Roman" w:eastAsia="MS Mincho" w:hAnsi="Times New Roman" w:cs="Times New Roman"/>
                <w:sz w:val="24"/>
                <w:szCs w:val="24"/>
              </w:rPr>
            </w:pPr>
          </w:p>
          <w:p w14:paraId="1A9B7778"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Iš ne Lietuvoje įsteigtų subjektų reikalaujama:</w:t>
            </w:r>
          </w:p>
          <w:p w14:paraId="5942EE57" w14:textId="77777777" w:rsidR="00756526" w:rsidRPr="009727BE" w:rsidRDefault="00756526" w:rsidP="00756526">
            <w:pPr>
              <w:numPr>
                <w:ilvl w:val="0"/>
                <w:numId w:val="164"/>
              </w:numPr>
              <w:spacing w:after="0" w:line="256" w:lineRule="auto"/>
              <w:ind w:left="314"/>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atitinkamos užsienio šalies institucijos dokumento</w:t>
            </w:r>
            <w:r w:rsidRPr="009727BE">
              <w:rPr>
                <w:rFonts w:ascii="Times New Roman" w:eastAsia="MS Mincho" w:hAnsi="Times New Roman" w:cs="Times New Roman"/>
                <w:sz w:val="24"/>
                <w:szCs w:val="24"/>
                <w:vertAlign w:val="superscript"/>
              </w:rPr>
              <w:footnoteReference w:id="1"/>
            </w:r>
            <w:r w:rsidRPr="009727BE">
              <w:rPr>
                <w:rFonts w:ascii="Times New Roman" w:eastAsia="MS Mincho" w:hAnsi="Times New Roman" w:cs="Times New Roman"/>
                <w:sz w:val="24"/>
                <w:szCs w:val="24"/>
              </w:rPr>
              <w:t>.</w:t>
            </w:r>
          </w:p>
          <w:p w14:paraId="77BE5ED6" w14:textId="77777777" w:rsidR="00756526" w:rsidRPr="009727BE" w:rsidRDefault="00756526" w:rsidP="00664388">
            <w:pPr>
              <w:spacing w:line="256" w:lineRule="auto"/>
              <w:jc w:val="both"/>
              <w:rPr>
                <w:rFonts w:ascii="Times New Roman" w:eastAsia="MS Mincho" w:hAnsi="Times New Roman" w:cs="Times New Roman"/>
                <w:sz w:val="24"/>
                <w:szCs w:val="24"/>
              </w:rPr>
            </w:pPr>
          </w:p>
          <w:p w14:paraId="5D4932C6" w14:textId="2912E5A9" w:rsidR="00756526" w:rsidRPr="009727BE" w:rsidRDefault="00756526" w:rsidP="00664388">
            <w:pPr>
              <w:spacing w:line="256" w:lineRule="auto"/>
              <w:jc w:val="both"/>
              <w:rPr>
                <w:rFonts w:ascii="Times New Roman" w:eastAsia="MS Mincho" w:hAnsi="Times New Roman" w:cs="Times New Roman"/>
                <w:color w:val="7030A0"/>
                <w:sz w:val="24"/>
                <w:szCs w:val="24"/>
              </w:rPr>
            </w:pPr>
            <w:r w:rsidRPr="009727BE">
              <w:rPr>
                <w:rFonts w:ascii="Times New Roman" w:eastAsia="MS Mincho" w:hAnsi="Times New Roman" w:cs="Times New Roman"/>
                <w:sz w:val="24"/>
                <w:szCs w:val="24"/>
              </w:rPr>
              <w:t xml:space="preserve">Nurodyti dokumentai turi būti išduoti ne anksčiau kaip </w:t>
            </w:r>
            <w:r w:rsidRPr="009727BE">
              <w:rPr>
                <w:rFonts w:ascii="Times New Roman" w:eastAsia="MS Mincho" w:hAnsi="Times New Roman" w:cs="Times New Roman"/>
                <w:b/>
                <w:bCs/>
                <w:sz w:val="24"/>
                <w:szCs w:val="24"/>
              </w:rPr>
              <w:t>180 dienų</w:t>
            </w:r>
            <w:r w:rsidRPr="009727BE">
              <w:rPr>
                <w:rFonts w:ascii="Times New Roman" w:eastAsia="MS Mincho" w:hAnsi="Times New Roman" w:cs="Times New Roman"/>
                <w:sz w:val="24"/>
                <w:szCs w:val="24"/>
              </w:rPr>
              <w:t xml:space="preserve"> iki </w:t>
            </w:r>
            <w:r w:rsidRPr="009727BE">
              <w:rPr>
                <w:rFonts w:ascii="Times New Roman" w:hAnsi="Times New Roman" w:cs="Times New Roman"/>
                <w:i/>
                <w:iCs/>
                <w:sz w:val="24"/>
                <w:szCs w:val="24"/>
              </w:rPr>
              <w:t>tos dienos, kai t</w:t>
            </w:r>
            <w:r w:rsidR="00045F83" w:rsidRPr="009727BE">
              <w:rPr>
                <w:rFonts w:ascii="Times New Roman" w:hAnsi="Times New Roman" w:cs="Times New Roman"/>
                <w:i/>
                <w:iCs/>
                <w:sz w:val="24"/>
                <w:szCs w:val="24"/>
              </w:rPr>
              <w:t>ei</w:t>
            </w:r>
            <w:r w:rsidRPr="009727BE">
              <w:rPr>
                <w:rFonts w:ascii="Times New Roman" w:hAnsi="Times New Roman" w:cs="Times New Roman"/>
                <w:i/>
                <w:iCs/>
                <w:sz w:val="24"/>
                <w:szCs w:val="24"/>
              </w:rPr>
              <w:t>kėjas perkančiosios organizacijos prašymu turės pateikti pašalinimo pagrindų nebuvimą patvirtinančius dok</w:t>
            </w:r>
            <w:r w:rsidRPr="009727BE">
              <w:rPr>
                <w:rFonts w:ascii="Times New Roman" w:hAnsi="Times New Roman" w:cs="Times New Roman"/>
                <w:sz w:val="24"/>
                <w:szCs w:val="24"/>
              </w:rPr>
              <w:t>umentus</w:t>
            </w:r>
            <w:r w:rsidRPr="009727BE">
              <w:rPr>
                <w:rFonts w:ascii="Times New Roman" w:eastAsia="MS Mincho" w:hAnsi="Times New Roman" w:cs="Times New Roman"/>
                <w:sz w:val="24"/>
                <w:szCs w:val="24"/>
              </w:rPr>
              <w:t xml:space="preserve">. </w:t>
            </w:r>
            <w:r w:rsidRPr="009727BE">
              <w:rPr>
                <w:rFonts w:ascii="Times New Roman" w:eastAsia="MS Mincho" w:hAnsi="Times New Roman" w:cs="Times New Roman"/>
                <w:b/>
                <w:bCs/>
                <w:i/>
                <w:iCs/>
                <w:color w:val="000000"/>
                <w:sz w:val="24"/>
                <w:szCs w:val="24"/>
              </w:rPr>
              <w:t>Pavyzdys:</w:t>
            </w:r>
            <w:r w:rsidRPr="009727BE">
              <w:rPr>
                <w:rFonts w:ascii="Times New Roman" w:eastAsia="MS Mincho" w:hAnsi="Times New Roman" w:cs="Times New Roman"/>
                <w:i/>
                <w:iCs/>
                <w:color w:val="000000"/>
                <w:sz w:val="24"/>
                <w:szCs w:val="24"/>
              </w:rPr>
              <w:t xml:space="preserve"> Jeigu perkančioji organizacija 2022-10-10 kreipėsi į t</w:t>
            </w:r>
            <w:r w:rsidR="002A0E8D" w:rsidRPr="009727BE">
              <w:rPr>
                <w:rFonts w:ascii="Times New Roman" w:eastAsia="MS Mincho" w:hAnsi="Times New Roman" w:cs="Times New Roman"/>
                <w:i/>
                <w:iCs/>
                <w:color w:val="000000"/>
                <w:sz w:val="24"/>
                <w:szCs w:val="24"/>
              </w:rPr>
              <w:t>ei</w:t>
            </w:r>
            <w:r w:rsidRPr="009727BE">
              <w:rPr>
                <w:rFonts w:ascii="Times New Roman" w:eastAsia="MS Mincho" w:hAnsi="Times New Roman" w:cs="Times New Roman"/>
                <w:i/>
                <w:iCs/>
                <w:color w:val="000000"/>
                <w:sz w:val="24"/>
                <w:szCs w:val="24"/>
              </w:rPr>
              <w:t xml:space="preserve">kėją prašydama iki 2022-10-14 pateikti įrodančius dokumentus, jis turi būti </w:t>
            </w:r>
            <w:r w:rsidRPr="009727BE">
              <w:rPr>
                <w:rFonts w:ascii="Times New Roman" w:eastAsia="MS Mincho" w:hAnsi="Times New Roman" w:cs="Times New Roman"/>
                <w:i/>
                <w:iCs/>
                <w:color w:val="000000"/>
                <w:sz w:val="24"/>
                <w:szCs w:val="24"/>
              </w:rPr>
              <w:lastRenderedPageBreak/>
              <w:t xml:space="preserve">išduotas ne anksčiau kaip 180 dienų, jas skaičiuojant atgal nuo 2022-10-14. </w:t>
            </w:r>
          </w:p>
          <w:p w14:paraId="5C2DB9A8" w14:textId="77777777" w:rsidR="00756526" w:rsidRPr="009727BE" w:rsidRDefault="00756526" w:rsidP="00664388">
            <w:pPr>
              <w:spacing w:line="256" w:lineRule="auto"/>
              <w:jc w:val="both"/>
              <w:rPr>
                <w:rFonts w:ascii="Times New Roman" w:eastAsia="MS Mincho" w:hAnsi="Times New Roman" w:cs="Times New Roman"/>
                <w:sz w:val="24"/>
                <w:szCs w:val="24"/>
              </w:rPr>
            </w:pPr>
          </w:p>
          <w:p w14:paraId="6138592A"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C1991E" w14:textId="77777777" w:rsidR="00756526" w:rsidRPr="009727BE" w:rsidRDefault="00756526" w:rsidP="00664388">
            <w:pPr>
              <w:spacing w:line="256" w:lineRule="auto"/>
              <w:jc w:val="both"/>
              <w:rPr>
                <w:rFonts w:ascii="Times New Roman" w:eastAsia="MS Mincho" w:hAnsi="Times New Roman" w:cs="Times New Roman"/>
                <w:sz w:val="24"/>
                <w:szCs w:val="24"/>
              </w:rPr>
            </w:pPr>
          </w:p>
        </w:tc>
      </w:tr>
      <w:tr w:rsidR="00756526" w:rsidRPr="009727BE" w14:paraId="29EC5D9D"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81E3E" w14:textId="77777777" w:rsidR="00756526" w:rsidRPr="009727BE" w:rsidRDefault="00756526" w:rsidP="00664388">
            <w:pPr>
              <w:rPr>
                <w:rFonts w:ascii="Times New Roman" w:eastAsia="Calibri" w:hAnsi="Times New Roman" w:cs="Times New Roman"/>
                <w:sz w:val="24"/>
                <w:szCs w:val="24"/>
              </w:rPr>
            </w:pPr>
            <w:r w:rsidRPr="009727BE">
              <w:rPr>
                <w:rFonts w:ascii="Times New Roman"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CDA09" w14:textId="4B781BA2"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hAnsi="Times New Roman" w:cs="Times New Roman"/>
                <w:sz w:val="24"/>
                <w:szCs w:val="24"/>
              </w:rPr>
              <w:t>T</w:t>
            </w:r>
            <w:r w:rsidR="00B3384F" w:rsidRPr="009727BE">
              <w:rPr>
                <w:rFonts w:ascii="Times New Roman" w:hAnsi="Times New Roman" w:cs="Times New Roman"/>
                <w:sz w:val="24"/>
                <w:szCs w:val="24"/>
              </w:rPr>
              <w:t>ei</w:t>
            </w:r>
            <w:r w:rsidRPr="009727BE">
              <w:rPr>
                <w:rFonts w:ascii="Times New Roman" w:hAnsi="Times New Roman" w:cs="Times New Roman"/>
                <w:sz w:val="24"/>
                <w:szCs w:val="24"/>
              </w:rPr>
              <w:t>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556E0" w14:textId="77777777" w:rsidR="00756526" w:rsidRPr="009727BE" w:rsidRDefault="00756526" w:rsidP="00664388">
            <w:pPr>
              <w:jc w:val="center"/>
              <w:rPr>
                <w:rFonts w:ascii="Times New Roman" w:hAnsi="Times New Roman" w:cs="Times New Roman"/>
                <w:b/>
                <w:bCs/>
                <w:sz w:val="24"/>
                <w:szCs w:val="24"/>
              </w:rPr>
            </w:pPr>
            <w:r w:rsidRPr="009727BE">
              <w:rPr>
                <w:rFonts w:ascii="Times New Roman" w:hAnsi="Times New Roman" w:cs="Times New Roman"/>
                <w:b/>
                <w:bCs/>
                <w:sz w:val="24"/>
                <w:szCs w:val="24"/>
              </w:rPr>
              <w:t>VPĮ 46 straipsnio 2¹ dalis</w:t>
            </w:r>
          </w:p>
          <w:p w14:paraId="268298EB"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140C7" w14:textId="77777777" w:rsidR="00756526" w:rsidRPr="009727BE" w:rsidRDefault="00756526" w:rsidP="00664388">
            <w:pPr>
              <w:jc w:val="both"/>
              <w:rPr>
                <w:rFonts w:ascii="Times New Roman" w:hAnsi="Times New Roman" w:cs="Times New Roman"/>
                <w:sz w:val="24"/>
                <w:szCs w:val="24"/>
              </w:rPr>
            </w:pPr>
            <w:r w:rsidRPr="009727BE">
              <w:rPr>
                <w:rFonts w:ascii="Times New Roman" w:hAnsi="Times New Roman" w:cs="Times New Roman"/>
                <w:sz w:val="24"/>
                <w:szCs w:val="24"/>
              </w:rPr>
              <w:t>Iš Lietuvoje įsteigtų subjektų įrodančių dokumentų nereikalaujama. Užtenka pateikto EBVPD.</w:t>
            </w:r>
          </w:p>
          <w:p w14:paraId="2B8F0CD7" w14:textId="77777777" w:rsidR="00756526" w:rsidRPr="009727BE" w:rsidRDefault="00756526" w:rsidP="00664388">
            <w:pPr>
              <w:spacing w:line="256" w:lineRule="auto"/>
              <w:jc w:val="both"/>
              <w:rPr>
                <w:rFonts w:ascii="Times New Roman" w:eastAsia="MS Mincho" w:hAnsi="Times New Roman" w:cs="Times New Roman"/>
                <w:sz w:val="24"/>
                <w:szCs w:val="24"/>
              </w:rPr>
            </w:pPr>
          </w:p>
        </w:tc>
      </w:tr>
      <w:tr w:rsidR="00756526" w:rsidRPr="009727BE" w14:paraId="032BEA2A"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00AC7" w14:textId="77777777" w:rsidR="00756526" w:rsidRPr="009727BE" w:rsidRDefault="00756526" w:rsidP="00664388">
            <w:pPr>
              <w:rPr>
                <w:rFonts w:ascii="Times New Roman" w:eastAsia="Calibri" w:hAnsi="Times New Roman" w:cs="Times New Roman"/>
                <w:sz w:val="24"/>
                <w:szCs w:val="24"/>
              </w:rPr>
            </w:pPr>
            <w:r w:rsidRPr="009727BE">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A5DB8" w14:textId="17E237D2"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w:t>
            </w:r>
            <w:r w:rsidR="001E6472">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052A2534" w14:textId="77777777" w:rsidR="00756526" w:rsidRPr="009727BE" w:rsidRDefault="00756526" w:rsidP="00664388">
            <w:pPr>
              <w:spacing w:line="256" w:lineRule="auto"/>
              <w:jc w:val="both"/>
              <w:rPr>
                <w:rFonts w:ascii="Times New Roman" w:eastAsia="MS Mincho" w:hAnsi="Times New Roman" w:cs="Times New Roman"/>
                <w:sz w:val="24"/>
                <w:szCs w:val="24"/>
              </w:rPr>
            </w:pPr>
          </w:p>
          <w:p w14:paraId="3CE1E8B3" w14:textId="7AB9872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Laikoma, kad 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nuteistas už aukščiau nurodytą nusikalstamą veiką, kai dėl:</w:t>
            </w:r>
          </w:p>
          <w:p w14:paraId="41A8E655" w14:textId="46D25B40"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1) 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0799136A" w14:textId="14DD9565" w:rsidR="00756526" w:rsidRPr="009727BE" w:rsidRDefault="00756526" w:rsidP="00664388">
            <w:pPr>
              <w:spacing w:after="0" w:line="240" w:lineRule="auto"/>
              <w:jc w:val="both"/>
              <w:rPr>
                <w:rFonts w:ascii="Times New Roman" w:eastAsia="MS Mincho" w:hAnsi="Times New Roman" w:cs="Times New Roman"/>
                <w:kern w:val="0"/>
                <w:sz w:val="24"/>
                <w:szCs w:val="24"/>
                <w14:ligatures w14:val="none"/>
              </w:rPr>
            </w:pPr>
            <w:r w:rsidRPr="009727BE">
              <w:rPr>
                <w:rFonts w:ascii="Times New Roman" w:eastAsia="MS Mincho" w:hAnsi="Times New Roman" w:cs="Times New Roman"/>
                <w:kern w:val="0"/>
                <w:sz w:val="24"/>
                <w:szCs w:val="24"/>
                <w14:ligatures w14:val="none"/>
              </w:rPr>
              <w:t>2) t</w:t>
            </w:r>
            <w:r w:rsidR="00B3384F" w:rsidRPr="009727BE">
              <w:rPr>
                <w:rFonts w:ascii="Times New Roman" w:eastAsia="MS Mincho" w:hAnsi="Times New Roman" w:cs="Times New Roman"/>
                <w:kern w:val="0"/>
                <w:sz w:val="24"/>
                <w:szCs w:val="24"/>
                <w14:ligatures w14:val="none"/>
              </w:rPr>
              <w:t>ei</w:t>
            </w:r>
            <w:r w:rsidRPr="009727BE">
              <w:rPr>
                <w:rFonts w:ascii="Times New Roman" w:eastAsia="MS Mincho" w:hAnsi="Times New Roman" w:cs="Times New Roman"/>
                <w:kern w:val="0"/>
                <w:sz w:val="24"/>
                <w:szCs w:val="24"/>
                <w14:ligatures w14:val="none"/>
              </w:rPr>
              <w:t xml:space="preserve">kėjo, kuris yra juridinis asmuo, kita organizacija ar jos struktūrinis padalinys, per pastaruosius 5 metus buvo priimtas ir įsiteisėjęs apkaltinamasis teismo nuosprendis arba VPĮ 46 straipsnio </w:t>
            </w:r>
            <w:r w:rsidRPr="009727BE">
              <w:rPr>
                <w:rFonts w:ascii="Times New Roman" w:eastAsia="MS Mincho" w:hAnsi="Times New Roman" w:cs="Times New Roman"/>
                <w:kern w:val="0"/>
                <w:sz w:val="24"/>
                <w:szCs w:val="24"/>
                <w14:ligatures w14:val="none"/>
              </w:rPr>
              <w:lastRenderedPageBreak/>
              <w:t>3 dalies atveju – galutinis administracinis sprendimas, jeigu toks sprendimas priimamas pagal t</w:t>
            </w:r>
            <w:r w:rsidR="001E6472">
              <w:rPr>
                <w:rFonts w:ascii="Times New Roman" w:eastAsia="MS Mincho" w:hAnsi="Times New Roman" w:cs="Times New Roman"/>
                <w:kern w:val="0"/>
                <w:sz w:val="24"/>
                <w:szCs w:val="24"/>
                <w14:ligatures w14:val="none"/>
              </w:rPr>
              <w:t>ei</w:t>
            </w:r>
            <w:r w:rsidRPr="009727BE">
              <w:rPr>
                <w:rFonts w:ascii="Times New Roman" w:eastAsia="MS Mincho" w:hAnsi="Times New Roman" w:cs="Times New Roman"/>
                <w:kern w:val="0"/>
                <w:sz w:val="24"/>
                <w:szCs w:val="24"/>
                <w14:ligatures w14:val="none"/>
              </w:rPr>
              <w:t>kėjo šalies teisės aktų reikalavimus.</w:t>
            </w:r>
          </w:p>
          <w:p w14:paraId="168A7665" w14:textId="77777777" w:rsidR="00756526" w:rsidRPr="009727BE" w:rsidRDefault="00756526" w:rsidP="00664388">
            <w:pPr>
              <w:spacing w:line="256" w:lineRule="auto"/>
              <w:jc w:val="both"/>
              <w:rPr>
                <w:rFonts w:ascii="Times New Roman" w:eastAsia="MS Mincho" w:hAnsi="Times New Roman" w:cs="Times New Roman"/>
                <w:sz w:val="24"/>
                <w:szCs w:val="24"/>
              </w:rPr>
            </w:pPr>
          </w:p>
          <w:p w14:paraId="58ECAC99"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Tačiau ši nuostata netaikoma, jeigu:</w:t>
            </w:r>
          </w:p>
          <w:p w14:paraId="0AA6545C" w14:textId="5AE42CF4"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1) 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29FEFAAE"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2) įsiskolinimo suma neviršija 50 Eur (penkiasdešimt eurų);</w:t>
            </w:r>
          </w:p>
          <w:p w14:paraId="35E3B3F6" w14:textId="14398395"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3) 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BBA88"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eastAsia="Yu Mincho" w:hAnsi="Times New Roman" w:cs="Times New Roman"/>
                <w:b/>
                <w:bCs/>
                <w:sz w:val="24"/>
                <w:szCs w:val="24"/>
              </w:rPr>
              <w:lastRenderedPageBreak/>
              <w:t>VPĮ 46 straipsnio 3 dalis</w:t>
            </w:r>
          </w:p>
          <w:p w14:paraId="54AFEF43" w14:textId="77777777" w:rsidR="00756526" w:rsidRPr="009727BE" w:rsidRDefault="00756526" w:rsidP="00664388">
            <w:pPr>
              <w:spacing w:line="256" w:lineRule="auto"/>
              <w:jc w:val="center"/>
              <w:rPr>
                <w:rFonts w:ascii="Times New Roman" w:eastAsia="Arial" w:hAnsi="Times New Roman" w:cs="Times New Roman"/>
                <w:sz w:val="24"/>
                <w:szCs w:val="24"/>
              </w:rPr>
            </w:pPr>
          </w:p>
          <w:p w14:paraId="7C7AC0EB" w14:textId="77777777" w:rsidR="00756526" w:rsidRPr="009727BE" w:rsidRDefault="00756526" w:rsidP="00664388">
            <w:pPr>
              <w:spacing w:line="256" w:lineRule="auto"/>
              <w:jc w:val="center"/>
              <w:rPr>
                <w:rFonts w:ascii="Times New Roman" w:eastAsia="Yu Mincho" w:hAnsi="Times New Roman" w:cs="Times New Roman"/>
                <w:sz w:val="24"/>
                <w:szCs w:val="24"/>
              </w:rPr>
            </w:pPr>
            <w:r w:rsidRPr="009727BE">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E093" w14:textId="77777777"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1) Dėl įsipareigojimų, susijusių su mokesčių mokėjimu, įvykdymo iš Lietuvoje įsteigtų subjektų prašoma:</w:t>
            </w:r>
          </w:p>
          <w:p w14:paraId="3C7F1BC7" w14:textId="77777777" w:rsidR="00756526" w:rsidRPr="009727BE" w:rsidRDefault="00756526" w:rsidP="00664388">
            <w:pPr>
              <w:spacing w:line="256" w:lineRule="auto"/>
              <w:jc w:val="both"/>
              <w:rPr>
                <w:rFonts w:ascii="Times New Roman" w:eastAsia="MS Mincho" w:hAnsi="Times New Roman" w:cs="Times New Roman"/>
                <w:sz w:val="24"/>
                <w:szCs w:val="24"/>
              </w:rPr>
            </w:pPr>
          </w:p>
          <w:p w14:paraId="735979DB" w14:textId="77777777" w:rsidR="00756526" w:rsidRPr="009727BE" w:rsidRDefault="00756526" w:rsidP="00756526">
            <w:pPr>
              <w:numPr>
                <w:ilvl w:val="0"/>
                <w:numId w:val="165"/>
              </w:numPr>
              <w:spacing w:after="0"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 xml:space="preserve">išrašo iš teismo sprendimo (jei toks yra) </w:t>
            </w:r>
          </w:p>
          <w:p w14:paraId="4AA4BB39" w14:textId="77777777" w:rsidR="00756526" w:rsidRPr="009727BE" w:rsidRDefault="00756526" w:rsidP="00756526">
            <w:pPr>
              <w:numPr>
                <w:ilvl w:val="0"/>
                <w:numId w:val="165"/>
              </w:numPr>
              <w:spacing w:after="0"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arba Valstybinės mokesčių inspekcijos prie Lietuvos Respublikos finansų ministerijos išduoto dokumento,</w:t>
            </w:r>
          </w:p>
          <w:p w14:paraId="2CAF4C81" w14:textId="77777777" w:rsidR="00756526" w:rsidRPr="009727BE" w:rsidRDefault="00756526" w:rsidP="00756526">
            <w:pPr>
              <w:numPr>
                <w:ilvl w:val="0"/>
                <w:numId w:val="166"/>
              </w:numPr>
              <w:spacing w:after="0"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16BFB0" w14:textId="77777777" w:rsidR="00756526" w:rsidRPr="009727BE" w:rsidRDefault="00756526" w:rsidP="00664388">
            <w:pPr>
              <w:spacing w:line="256" w:lineRule="auto"/>
              <w:jc w:val="both"/>
              <w:rPr>
                <w:rFonts w:ascii="Times New Roman" w:eastAsia="MS Mincho" w:hAnsi="Times New Roman" w:cs="Times New Roman"/>
                <w:sz w:val="24"/>
                <w:szCs w:val="24"/>
              </w:rPr>
            </w:pPr>
          </w:p>
          <w:p w14:paraId="6FC4A012"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Iš ne Lietuvoje įsteigtų subjektų reikalaujama:</w:t>
            </w:r>
          </w:p>
          <w:p w14:paraId="653DCA46" w14:textId="77777777" w:rsidR="00756526" w:rsidRPr="009727BE" w:rsidRDefault="00756526" w:rsidP="00756526">
            <w:pPr>
              <w:numPr>
                <w:ilvl w:val="0"/>
                <w:numId w:val="164"/>
              </w:numPr>
              <w:spacing w:after="0" w:line="256" w:lineRule="auto"/>
              <w:ind w:left="314"/>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atitinkamos užsienio šalies institucijos dokumento</w:t>
            </w:r>
            <w:r w:rsidRPr="009727BE">
              <w:rPr>
                <w:rFonts w:ascii="Times New Roman" w:eastAsia="MS Mincho" w:hAnsi="Times New Roman" w:cs="Times New Roman"/>
                <w:sz w:val="24"/>
                <w:szCs w:val="24"/>
                <w:vertAlign w:val="superscript"/>
              </w:rPr>
              <w:footnoteReference w:id="2"/>
            </w:r>
            <w:r w:rsidRPr="009727BE">
              <w:rPr>
                <w:rFonts w:ascii="Times New Roman" w:eastAsia="MS Mincho" w:hAnsi="Times New Roman" w:cs="Times New Roman"/>
                <w:sz w:val="24"/>
                <w:szCs w:val="24"/>
              </w:rPr>
              <w:t>.</w:t>
            </w:r>
          </w:p>
          <w:p w14:paraId="0E85C376" w14:textId="77777777" w:rsidR="00756526" w:rsidRPr="009727BE" w:rsidRDefault="00756526" w:rsidP="00664388">
            <w:pPr>
              <w:spacing w:line="256" w:lineRule="auto"/>
              <w:jc w:val="both"/>
              <w:rPr>
                <w:rFonts w:ascii="Times New Roman" w:eastAsia="Yu Mincho" w:hAnsi="Times New Roman" w:cs="Times New Roman"/>
                <w:sz w:val="24"/>
                <w:szCs w:val="24"/>
              </w:rPr>
            </w:pPr>
          </w:p>
          <w:p w14:paraId="3CA84C27" w14:textId="7EF9DD0D" w:rsidR="00756526" w:rsidRPr="009727BE" w:rsidRDefault="00756526" w:rsidP="00664388">
            <w:pPr>
              <w:spacing w:line="256" w:lineRule="auto"/>
              <w:jc w:val="both"/>
              <w:rPr>
                <w:rFonts w:ascii="Times New Roman" w:hAnsi="Times New Roman" w:cs="Times New Roman"/>
                <w:i/>
                <w:iCs/>
                <w:color w:val="000000"/>
                <w:sz w:val="24"/>
                <w:szCs w:val="24"/>
              </w:rPr>
            </w:pPr>
            <w:r w:rsidRPr="009727BE">
              <w:rPr>
                <w:rFonts w:ascii="Times New Roman" w:eastAsia="MS Mincho" w:hAnsi="Times New Roman" w:cs="Times New Roman"/>
                <w:sz w:val="24"/>
                <w:szCs w:val="24"/>
              </w:rPr>
              <w:t xml:space="preserve">Nurodyti dokumentai turi būti  išduoti ne anksčiau kaip </w:t>
            </w:r>
            <w:r w:rsidRPr="009727BE">
              <w:rPr>
                <w:rFonts w:ascii="Times New Roman" w:eastAsia="MS Mincho" w:hAnsi="Times New Roman" w:cs="Times New Roman"/>
                <w:b/>
                <w:bCs/>
                <w:sz w:val="24"/>
                <w:szCs w:val="24"/>
              </w:rPr>
              <w:t>120 dienų</w:t>
            </w:r>
            <w:r w:rsidRPr="009727BE">
              <w:rPr>
                <w:rFonts w:ascii="Times New Roman" w:eastAsia="MS Mincho" w:hAnsi="Times New Roman" w:cs="Times New Roman"/>
                <w:sz w:val="24"/>
                <w:szCs w:val="24"/>
              </w:rPr>
              <w:t xml:space="preserve"> iki </w:t>
            </w:r>
            <w:r w:rsidRPr="009727BE">
              <w:rPr>
                <w:rFonts w:ascii="Times New Roman" w:hAnsi="Times New Roman" w:cs="Times New Roman"/>
                <w:i/>
                <w:iCs/>
                <w:sz w:val="24"/>
                <w:szCs w:val="24"/>
              </w:rPr>
              <w:t>tos dienos, kai t</w:t>
            </w:r>
            <w:r w:rsidR="00B3384F" w:rsidRPr="009727BE">
              <w:rPr>
                <w:rFonts w:ascii="Times New Roman" w:hAnsi="Times New Roman" w:cs="Times New Roman"/>
                <w:i/>
                <w:iCs/>
                <w:sz w:val="24"/>
                <w:szCs w:val="24"/>
              </w:rPr>
              <w:t>ei</w:t>
            </w:r>
            <w:r w:rsidRPr="009727BE">
              <w:rPr>
                <w:rFonts w:ascii="Times New Roman" w:hAnsi="Times New Roman" w:cs="Times New Roman"/>
                <w:i/>
                <w:iCs/>
                <w:sz w:val="24"/>
                <w:szCs w:val="24"/>
              </w:rPr>
              <w:t xml:space="preserve">kėjas perkančiosios organizacijos prašymu turės pateikti pašalinimo pagrindų nebuvimą patvirtinančius </w:t>
            </w:r>
            <w:r w:rsidRPr="009727BE">
              <w:rPr>
                <w:rFonts w:ascii="Times New Roman" w:hAnsi="Times New Roman" w:cs="Times New Roman"/>
                <w:i/>
                <w:iCs/>
                <w:sz w:val="24"/>
                <w:szCs w:val="24"/>
              </w:rPr>
              <w:lastRenderedPageBreak/>
              <w:t>dok</w:t>
            </w:r>
            <w:r w:rsidRPr="009727BE">
              <w:rPr>
                <w:rFonts w:ascii="Times New Roman" w:hAnsi="Times New Roman" w:cs="Times New Roman"/>
                <w:sz w:val="24"/>
                <w:szCs w:val="24"/>
              </w:rPr>
              <w:t>umentus</w:t>
            </w:r>
            <w:r w:rsidRPr="009727BE">
              <w:rPr>
                <w:rFonts w:ascii="Times New Roman" w:eastAsia="MS Mincho" w:hAnsi="Times New Roman" w:cs="Times New Roman"/>
                <w:sz w:val="24"/>
                <w:szCs w:val="24"/>
              </w:rPr>
              <w:t xml:space="preserve">. </w:t>
            </w:r>
            <w:r w:rsidRPr="009727BE">
              <w:rPr>
                <w:rFonts w:ascii="Times New Roman" w:eastAsia="MS Mincho" w:hAnsi="Times New Roman" w:cs="Times New Roman"/>
                <w:b/>
                <w:bCs/>
                <w:i/>
                <w:iCs/>
                <w:color w:val="000000"/>
                <w:sz w:val="24"/>
                <w:szCs w:val="24"/>
              </w:rPr>
              <w:t>Pavyzdys:</w:t>
            </w:r>
            <w:r w:rsidRPr="009727BE">
              <w:rPr>
                <w:rFonts w:ascii="Times New Roman" w:eastAsia="MS Mincho" w:hAnsi="Times New Roman" w:cs="Times New Roman"/>
                <w:i/>
                <w:iCs/>
                <w:color w:val="000000"/>
                <w:sz w:val="24"/>
                <w:szCs w:val="24"/>
              </w:rPr>
              <w:t xml:space="preserve"> Jeigu perkančioji organizacija 2022-10-10 kreipėsi į t</w:t>
            </w:r>
            <w:r w:rsidR="00B3384F" w:rsidRPr="009727BE">
              <w:rPr>
                <w:rFonts w:ascii="Times New Roman" w:eastAsia="MS Mincho" w:hAnsi="Times New Roman" w:cs="Times New Roman"/>
                <w:i/>
                <w:iCs/>
                <w:color w:val="000000"/>
                <w:sz w:val="24"/>
                <w:szCs w:val="24"/>
              </w:rPr>
              <w:t>ei</w:t>
            </w:r>
            <w:r w:rsidRPr="009727BE">
              <w:rPr>
                <w:rFonts w:ascii="Times New Roman" w:eastAsia="MS Mincho" w:hAnsi="Times New Roman" w:cs="Times New Roman"/>
                <w:i/>
                <w:iCs/>
                <w:color w:val="000000"/>
                <w:sz w:val="24"/>
                <w:szCs w:val="24"/>
              </w:rPr>
              <w:t xml:space="preserve">kėją prašydama iki 2022-10-14 pateikti įrodančius dokumentus, jis turi būti išduotas ne anksčiau kaip 120 dienų, jas skaičiuojant atgal nuo 2022-10-14. </w:t>
            </w:r>
          </w:p>
          <w:p w14:paraId="1F7E362F" w14:textId="77777777" w:rsidR="00756526" w:rsidRPr="009727BE" w:rsidRDefault="00756526" w:rsidP="00664388">
            <w:pPr>
              <w:spacing w:line="256" w:lineRule="auto"/>
              <w:jc w:val="both"/>
              <w:rPr>
                <w:rFonts w:ascii="Times New Roman" w:eastAsia="MS Mincho" w:hAnsi="Times New Roman" w:cs="Times New Roman"/>
                <w:i/>
                <w:iCs/>
                <w:color w:val="7030A0"/>
                <w:sz w:val="24"/>
                <w:szCs w:val="24"/>
              </w:rPr>
            </w:pPr>
          </w:p>
          <w:p w14:paraId="47F15D86"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9DBD37" w14:textId="77777777" w:rsidR="00756526" w:rsidRPr="009727BE" w:rsidRDefault="00756526" w:rsidP="00664388">
            <w:pPr>
              <w:spacing w:line="256" w:lineRule="auto"/>
              <w:jc w:val="both"/>
              <w:rPr>
                <w:rFonts w:ascii="Times New Roman" w:eastAsia="MS Mincho" w:hAnsi="Times New Roman" w:cs="Times New Roman"/>
                <w:sz w:val="24"/>
                <w:szCs w:val="24"/>
              </w:rPr>
            </w:pPr>
          </w:p>
          <w:p w14:paraId="6B70B128"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2) Dėl įsipareigojimų, susijusių su socialinio draudimo įmokų mokėjimu, įvykdymo iš Lietuvoje įsteigtų subjektų prašoma:</w:t>
            </w:r>
          </w:p>
          <w:p w14:paraId="5D4944FD" w14:textId="03F1C3E6"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2.1) Jeigu 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9727BE">
                <w:rPr>
                  <w:rFonts w:ascii="Times New Roman" w:eastAsia="MS Mincho" w:hAnsi="Times New Roman" w:cs="Times New Roman"/>
                  <w:color w:val="0000FF"/>
                  <w:sz w:val="24"/>
                  <w:szCs w:val="24"/>
                  <w:u w:val="single"/>
                </w:rPr>
                <w:t>http://draudejai.sodra.lt/draudeju_viesi_duomenys/</w:t>
              </w:r>
            </w:hyperlink>
            <w:r w:rsidRPr="009727BE">
              <w:rPr>
                <w:rFonts w:ascii="Times New Roman" w:eastAsia="MS Mincho" w:hAnsi="Times New Roman" w:cs="Times New Roman"/>
                <w:sz w:val="24"/>
                <w:szCs w:val="24"/>
              </w:rPr>
              <w:t>.</w:t>
            </w:r>
          </w:p>
          <w:p w14:paraId="5EE888AE" w14:textId="23A287CC"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kėją (juridinį asmenį), jis turės teisę prašyti 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kėjo (juridinio asmens) pateikti išrašą iš teismo sprendimo (jei toks yra) arba „Sodros“ nustatyta tvarka išduotą dokumentą, patvirtinantį atitiktį šiam reikalavimui. 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19D07532" w14:textId="12434FA4"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lastRenderedPageBreak/>
              <w:t>2.2) Jeigu t</w:t>
            </w:r>
            <w:r w:rsidR="00B3384F"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2CCDE9" w14:textId="77777777" w:rsidR="00756526" w:rsidRPr="009727BE" w:rsidRDefault="00756526" w:rsidP="00664388">
            <w:pPr>
              <w:spacing w:line="256" w:lineRule="auto"/>
              <w:jc w:val="both"/>
              <w:rPr>
                <w:rFonts w:ascii="Times New Roman" w:eastAsia="MS Mincho" w:hAnsi="Times New Roman" w:cs="Times New Roman"/>
                <w:sz w:val="24"/>
                <w:szCs w:val="24"/>
              </w:rPr>
            </w:pPr>
          </w:p>
          <w:p w14:paraId="6AE4602C"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Iš ne Lietuvoje įsteigtų subjektų reikalaujama:</w:t>
            </w:r>
          </w:p>
          <w:p w14:paraId="564A73FD" w14:textId="77777777" w:rsidR="00756526" w:rsidRPr="009727BE" w:rsidRDefault="00756526" w:rsidP="00756526">
            <w:pPr>
              <w:numPr>
                <w:ilvl w:val="0"/>
                <w:numId w:val="164"/>
              </w:numPr>
              <w:spacing w:after="0" w:line="256" w:lineRule="auto"/>
              <w:ind w:left="314"/>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atitinkamos užsienio šalies kompetentingos institucijos dokumento</w:t>
            </w:r>
            <w:r w:rsidRPr="009727BE">
              <w:rPr>
                <w:rFonts w:ascii="Times New Roman" w:eastAsia="MS Mincho" w:hAnsi="Times New Roman" w:cs="Times New Roman"/>
                <w:sz w:val="24"/>
                <w:szCs w:val="24"/>
                <w:vertAlign w:val="superscript"/>
              </w:rPr>
              <w:footnoteReference w:id="3"/>
            </w:r>
            <w:r w:rsidRPr="009727BE">
              <w:rPr>
                <w:rFonts w:ascii="Times New Roman" w:eastAsia="MS Mincho" w:hAnsi="Times New Roman" w:cs="Times New Roman"/>
                <w:sz w:val="24"/>
                <w:szCs w:val="24"/>
              </w:rPr>
              <w:t>.</w:t>
            </w:r>
          </w:p>
          <w:p w14:paraId="0D74108F" w14:textId="6CFC0148" w:rsidR="00756526" w:rsidRPr="009727BE" w:rsidRDefault="00756526" w:rsidP="00664388">
            <w:pPr>
              <w:spacing w:line="256" w:lineRule="auto"/>
              <w:jc w:val="both"/>
              <w:rPr>
                <w:rFonts w:ascii="Times New Roman" w:eastAsia="MS Mincho" w:hAnsi="Times New Roman" w:cs="Times New Roman"/>
                <w:i/>
                <w:iCs/>
                <w:color w:val="7030A0"/>
                <w:sz w:val="24"/>
                <w:szCs w:val="24"/>
              </w:rPr>
            </w:pPr>
            <w:r w:rsidRPr="009727BE">
              <w:rPr>
                <w:rFonts w:ascii="Times New Roman" w:eastAsia="MS Mincho" w:hAnsi="Times New Roman" w:cs="Times New Roman"/>
                <w:sz w:val="24"/>
                <w:szCs w:val="24"/>
              </w:rPr>
              <w:t xml:space="preserve">Nurodyti dokumentai turi būti  išduoti ne anksčiau kaip </w:t>
            </w:r>
            <w:r w:rsidRPr="009727BE">
              <w:rPr>
                <w:rFonts w:ascii="Times New Roman" w:eastAsia="MS Mincho" w:hAnsi="Times New Roman" w:cs="Times New Roman"/>
                <w:b/>
                <w:bCs/>
                <w:sz w:val="24"/>
                <w:szCs w:val="24"/>
              </w:rPr>
              <w:t>120 dienų</w:t>
            </w:r>
            <w:r w:rsidRPr="009727BE">
              <w:rPr>
                <w:rFonts w:ascii="Times New Roman" w:eastAsia="MS Mincho" w:hAnsi="Times New Roman" w:cs="Times New Roman"/>
                <w:sz w:val="24"/>
                <w:szCs w:val="24"/>
              </w:rPr>
              <w:t xml:space="preserve"> iki </w:t>
            </w:r>
            <w:r w:rsidRPr="009727BE">
              <w:rPr>
                <w:rFonts w:ascii="Times New Roman" w:hAnsi="Times New Roman" w:cs="Times New Roman"/>
                <w:i/>
                <w:iCs/>
                <w:sz w:val="24"/>
                <w:szCs w:val="24"/>
              </w:rPr>
              <w:t>tos dienos, kai t</w:t>
            </w:r>
            <w:r w:rsidR="00B3384F" w:rsidRPr="009727BE">
              <w:rPr>
                <w:rFonts w:ascii="Times New Roman" w:hAnsi="Times New Roman" w:cs="Times New Roman"/>
                <w:i/>
                <w:iCs/>
                <w:sz w:val="24"/>
                <w:szCs w:val="24"/>
              </w:rPr>
              <w:t>ei</w:t>
            </w:r>
            <w:r w:rsidRPr="009727BE">
              <w:rPr>
                <w:rFonts w:ascii="Times New Roman" w:hAnsi="Times New Roman" w:cs="Times New Roman"/>
                <w:i/>
                <w:iCs/>
                <w:sz w:val="24"/>
                <w:szCs w:val="24"/>
              </w:rPr>
              <w:t>kėjas perkančiosios organizacijos prašymu turės pateikti pašalinimo pagrindų nebuvimą patvirtinančius dok</w:t>
            </w:r>
            <w:r w:rsidRPr="009727BE">
              <w:rPr>
                <w:rFonts w:ascii="Times New Roman" w:hAnsi="Times New Roman" w:cs="Times New Roman"/>
                <w:sz w:val="24"/>
                <w:szCs w:val="24"/>
              </w:rPr>
              <w:t>umentus</w:t>
            </w:r>
            <w:r w:rsidRPr="009727BE">
              <w:rPr>
                <w:rFonts w:ascii="Times New Roman" w:eastAsia="MS Mincho" w:hAnsi="Times New Roman" w:cs="Times New Roman"/>
                <w:sz w:val="24"/>
                <w:szCs w:val="24"/>
              </w:rPr>
              <w:t xml:space="preserve">. </w:t>
            </w:r>
            <w:r w:rsidRPr="009727BE">
              <w:rPr>
                <w:rFonts w:ascii="Times New Roman" w:eastAsia="MS Mincho" w:hAnsi="Times New Roman" w:cs="Times New Roman"/>
                <w:b/>
                <w:bCs/>
                <w:i/>
                <w:iCs/>
                <w:color w:val="000000"/>
                <w:sz w:val="24"/>
                <w:szCs w:val="24"/>
              </w:rPr>
              <w:t>Pavyzdys:</w:t>
            </w:r>
            <w:r w:rsidRPr="009727BE">
              <w:rPr>
                <w:rFonts w:ascii="Times New Roman" w:eastAsia="MS Mincho" w:hAnsi="Times New Roman" w:cs="Times New Roman"/>
                <w:i/>
                <w:iCs/>
                <w:color w:val="000000"/>
                <w:sz w:val="24"/>
                <w:szCs w:val="24"/>
              </w:rPr>
              <w:t xml:space="preserve"> Jeigu perkančioji organizacija 2022-10-10 kreipėsi į t</w:t>
            </w:r>
            <w:r w:rsidR="003E0AF8" w:rsidRPr="009727BE">
              <w:rPr>
                <w:rFonts w:ascii="Times New Roman" w:eastAsia="MS Mincho" w:hAnsi="Times New Roman" w:cs="Times New Roman"/>
                <w:i/>
                <w:iCs/>
                <w:color w:val="000000"/>
                <w:sz w:val="24"/>
                <w:szCs w:val="24"/>
              </w:rPr>
              <w:t>ei</w:t>
            </w:r>
            <w:r w:rsidRPr="009727BE">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3798FCED"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56526" w:rsidRPr="009727BE" w14:paraId="7A345208"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30D79" w14:textId="77777777" w:rsidR="00756526" w:rsidRPr="009727BE" w:rsidRDefault="00756526" w:rsidP="00664388">
            <w:pPr>
              <w:rPr>
                <w:rFonts w:ascii="Times New Roman" w:eastAsia="Calibri" w:hAnsi="Times New Roman" w:cs="Times New Roman"/>
                <w:sz w:val="24"/>
                <w:szCs w:val="24"/>
              </w:rPr>
            </w:pPr>
            <w:r w:rsidRPr="009727BE">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8A7FC" w14:textId="7E70F203"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T</w:t>
            </w:r>
            <w:r w:rsidR="003E0AF8"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su kitais t</w:t>
            </w:r>
            <w:r w:rsidR="003E0AF8"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154E6"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eastAsia="Yu Mincho" w:hAnsi="Times New Roman" w:cs="Times New Roman"/>
                <w:b/>
                <w:bCs/>
                <w:sz w:val="24"/>
                <w:szCs w:val="24"/>
              </w:rPr>
              <w:t>VPĮ 46 straipsnio 4 dalies 1 punktas</w:t>
            </w:r>
          </w:p>
          <w:p w14:paraId="2FA2DA0A" w14:textId="77777777" w:rsidR="00756526" w:rsidRPr="009727BE" w:rsidRDefault="00756526" w:rsidP="00664388">
            <w:pPr>
              <w:spacing w:line="256" w:lineRule="auto"/>
              <w:jc w:val="center"/>
              <w:rPr>
                <w:rFonts w:ascii="Times New Roman" w:eastAsia="Yu Mincho" w:hAnsi="Times New Roman" w:cs="Times New Roman"/>
                <w:sz w:val="24"/>
                <w:szCs w:val="24"/>
              </w:rPr>
            </w:pPr>
            <w:r w:rsidRPr="009727BE">
              <w:rPr>
                <w:rFonts w:ascii="Times New Roman" w:eastAsia="Yu Mincho" w:hAnsi="Times New Roman" w:cs="Times New Roman"/>
                <w:sz w:val="24"/>
                <w:szCs w:val="24"/>
              </w:rPr>
              <w:lastRenderedPageBreak/>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38D59" w14:textId="77777777"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lastRenderedPageBreak/>
              <w:t>Iš Lietuvoje įsteigtų subjektų įrodančių dokumentų nereikalaujama. Užtenka pateikto EBVPD.</w:t>
            </w:r>
          </w:p>
          <w:p w14:paraId="58A24F65" w14:textId="77777777" w:rsidR="00756526" w:rsidRPr="009727BE" w:rsidRDefault="00756526" w:rsidP="00664388">
            <w:pPr>
              <w:spacing w:line="256" w:lineRule="auto"/>
              <w:jc w:val="both"/>
              <w:rPr>
                <w:rFonts w:ascii="Times New Roman" w:eastAsia="MS Mincho" w:hAnsi="Times New Roman" w:cs="Times New Roman"/>
                <w:iCs/>
                <w:sz w:val="24"/>
                <w:szCs w:val="24"/>
              </w:rPr>
            </w:pPr>
          </w:p>
          <w:p w14:paraId="65CCBB24" w14:textId="77777777" w:rsidR="00756526" w:rsidRPr="009727BE" w:rsidRDefault="00756526" w:rsidP="00664388">
            <w:pPr>
              <w:spacing w:line="256" w:lineRule="auto"/>
              <w:jc w:val="both"/>
              <w:rPr>
                <w:rFonts w:ascii="Times New Roman" w:eastAsia="MS Mincho" w:hAnsi="Times New Roman" w:cs="Times New Roman"/>
                <w:iCs/>
                <w:sz w:val="24"/>
                <w:szCs w:val="24"/>
              </w:rPr>
            </w:pPr>
          </w:p>
        </w:tc>
      </w:tr>
      <w:tr w:rsidR="00756526" w:rsidRPr="009727BE" w14:paraId="5146C29E"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BE3B5" w14:textId="77777777" w:rsidR="00756526" w:rsidRPr="009727BE" w:rsidRDefault="00756526" w:rsidP="00664388">
            <w:pPr>
              <w:rPr>
                <w:rFonts w:ascii="Times New Roman" w:eastAsia="Calibri" w:hAnsi="Times New Roman" w:cs="Times New Roman"/>
                <w:iCs/>
                <w:sz w:val="24"/>
                <w:szCs w:val="24"/>
              </w:rPr>
            </w:pPr>
            <w:r w:rsidRPr="009727BE">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B78AF" w14:textId="08CC1108"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T</w:t>
            </w:r>
            <w:r w:rsidR="003E0AF8"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0F71BAED" w14:textId="7777777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CD869"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eastAsia="Yu Mincho" w:hAnsi="Times New Roman" w:cs="Times New Roman"/>
                <w:b/>
                <w:bCs/>
                <w:sz w:val="24"/>
                <w:szCs w:val="24"/>
              </w:rPr>
              <w:t>VPĮ 46 straipsnio 4 dalies 2 punktas</w:t>
            </w:r>
          </w:p>
          <w:p w14:paraId="02A70479" w14:textId="77777777" w:rsidR="00756526" w:rsidRPr="009727BE" w:rsidRDefault="00756526" w:rsidP="00664388">
            <w:pPr>
              <w:spacing w:line="256" w:lineRule="auto"/>
              <w:jc w:val="center"/>
              <w:rPr>
                <w:rFonts w:ascii="Times New Roman" w:eastAsia="Yu Mincho" w:hAnsi="Times New Roman" w:cs="Times New Roman"/>
                <w:sz w:val="24"/>
                <w:szCs w:val="24"/>
              </w:rPr>
            </w:pPr>
          </w:p>
          <w:p w14:paraId="5C633EA4" w14:textId="77777777" w:rsidR="00756526" w:rsidRPr="009727BE" w:rsidRDefault="00756526" w:rsidP="00664388">
            <w:pPr>
              <w:spacing w:line="256" w:lineRule="auto"/>
              <w:jc w:val="center"/>
              <w:rPr>
                <w:rFonts w:ascii="Times New Roman" w:eastAsia="Yu Mincho" w:hAnsi="Times New Roman" w:cs="Times New Roman"/>
                <w:sz w:val="24"/>
                <w:szCs w:val="24"/>
              </w:rPr>
            </w:pPr>
            <w:r w:rsidRPr="009727BE">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70B9F" w14:textId="77777777"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Iš Lietuvoje įsteigtų subjektų įrodančių dokumentų nereikalaujama. Užtenka pateikto EBVPD.</w:t>
            </w:r>
          </w:p>
          <w:p w14:paraId="1A35AEC7" w14:textId="77777777" w:rsidR="00756526" w:rsidRPr="009727BE" w:rsidRDefault="00756526" w:rsidP="00664388">
            <w:pPr>
              <w:spacing w:line="256" w:lineRule="auto"/>
              <w:jc w:val="both"/>
              <w:rPr>
                <w:rFonts w:ascii="Times New Roman" w:eastAsia="MS Mincho" w:hAnsi="Times New Roman" w:cs="Times New Roman"/>
                <w:iCs/>
                <w:sz w:val="24"/>
                <w:szCs w:val="24"/>
              </w:rPr>
            </w:pPr>
          </w:p>
          <w:p w14:paraId="187EBDDF" w14:textId="77777777" w:rsidR="00756526" w:rsidRPr="009727BE" w:rsidRDefault="00756526" w:rsidP="00664388">
            <w:pPr>
              <w:spacing w:line="256" w:lineRule="auto"/>
              <w:jc w:val="both"/>
              <w:rPr>
                <w:rFonts w:ascii="Times New Roman" w:eastAsia="MS Mincho" w:hAnsi="Times New Roman" w:cs="Times New Roman"/>
                <w:iCs/>
                <w:sz w:val="24"/>
                <w:szCs w:val="24"/>
              </w:rPr>
            </w:pPr>
          </w:p>
        </w:tc>
      </w:tr>
      <w:tr w:rsidR="00756526" w:rsidRPr="009727BE" w14:paraId="10D335A9"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5007E" w14:textId="77777777" w:rsidR="00756526" w:rsidRPr="009727BE" w:rsidRDefault="00756526" w:rsidP="00664388">
            <w:pPr>
              <w:rPr>
                <w:rFonts w:ascii="Times New Roman" w:eastAsia="Calibri" w:hAnsi="Times New Roman" w:cs="Times New Roman"/>
                <w:iCs/>
                <w:sz w:val="24"/>
                <w:szCs w:val="24"/>
              </w:rPr>
            </w:pPr>
            <w:r w:rsidRPr="009727BE">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09420" w14:textId="77777777"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F6BDD"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eastAsia="Yu Mincho" w:hAnsi="Times New Roman" w:cs="Times New Roman"/>
                <w:b/>
                <w:bCs/>
                <w:sz w:val="24"/>
                <w:szCs w:val="24"/>
              </w:rPr>
              <w:t>VPĮ 46 straipsnio 4 dalies 3 punktas</w:t>
            </w:r>
          </w:p>
          <w:p w14:paraId="2CA9C7C4" w14:textId="77777777" w:rsidR="00756526" w:rsidRPr="009727BE" w:rsidRDefault="00756526" w:rsidP="00664388">
            <w:pPr>
              <w:spacing w:line="256" w:lineRule="auto"/>
              <w:jc w:val="center"/>
              <w:rPr>
                <w:rFonts w:ascii="Times New Roman" w:eastAsia="Yu Mincho" w:hAnsi="Times New Roman" w:cs="Times New Roman"/>
                <w:sz w:val="24"/>
                <w:szCs w:val="24"/>
              </w:rPr>
            </w:pPr>
            <w:r w:rsidRPr="009727BE">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172D0" w14:textId="77777777"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Iš Lietuvoje įsteigtų subjektų įrodančių dokumentų nereikalaujama. Užtenka pateikto EBVPD.</w:t>
            </w:r>
          </w:p>
          <w:p w14:paraId="1D7E496A" w14:textId="77777777" w:rsidR="00756526" w:rsidRPr="009727BE" w:rsidRDefault="00756526" w:rsidP="00664388">
            <w:pPr>
              <w:spacing w:line="256" w:lineRule="auto"/>
              <w:jc w:val="both"/>
              <w:rPr>
                <w:rFonts w:ascii="Times New Roman" w:eastAsia="MS Mincho" w:hAnsi="Times New Roman" w:cs="Times New Roman"/>
                <w:iCs/>
                <w:sz w:val="24"/>
                <w:szCs w:val="24"/>
              </w:rPr>
            </w:pPr>
          </w:p>
        </w:tc>
      </w:tr>
      <w:tr w:rsidR="00756526" w:rsidRPr="009727BE" w14:paraId="0BFDE2CC"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E592F" w14:textId="77777777" w:rsidR="00756526" w:rsidRPr="009727BE" w:rsidRDefault="00756526" w:rsidP="00664388">
            <w:pPr>
              <w:rPr>
                <w:rFonts w:ascii="Times New Roman" w:eastAsia="Calibri" w:hAnsi="Times New Roman" w:cs="Times New Roman"/>
                <w:iCs/>
                <w:sz w:val="24"/>
                <w:szCs w:val="24"/>
              </w:rPr>
            </w:pPr>
            <w:r w:rsidRPr="009727BE">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009CF" w14:textId="756D5AA0"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T</w:t>
            </w:r>
            <w:r w:rsidR="008A6939"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w:t>
            </w:r>
            <w:r w:rsidR="008A6939"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 xml:space="preserve">kėjas dėl pateiktos melagingos informacijos negali pateikti patvirtinančių dokumentų, reikalaujamų pagal VPĮ 50 straipsnį. </w:t>
            </w:r>
          </w:p>
          <w:p w14:paraId="3B352AB5" w14:textId="2D01E206"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Šiuo pagrindu t</w:t>
            </w:r>
            <w:r w:rsidR="008A6939"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 xml:space="preserv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9727BE">
              <w:rPr>
                <w:rFonts w:ascii="Times New Roman" w:eastAsia="MS Mincho" w:hAnsi="Times New Roman" w:cs="Times New Roman"/>
                <w:sz w:val="24"/>
                <w:szCs w:val="24"/>
              </w:rPr>
              <w:lastRenderedPageBreak/>
              <w:t>Koncesijų įstatymo nustatyta tvarka, metu nuslėpė informaciją ar pateikė šiame punkte nurodytą melagingą informaciją arba t</w:t>
            </w:r>
            <w:r w:rsidR="008A6939"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01B439CC" w14:textId="6A344FBE"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Šiuo pagrindu t</w:t>
            </w:r>
            <w:r w:rsidR="008A6939"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0AFE"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eastAsia="Yu Mincho" w:hAnsi="Times New Roman" w:cs="Times New Roman"/>
                <w:b/>
                <w:bCs/>
                <w:sz w:val="24"/>
                <w:szCs w:val="24"/>
              </w:rPr>
              <w:lastRenderedPageBreak/>
              <w:t>VPĮ 46 straipsnio 4 dalies 4 punktas</w:t>
            </w:r>
          </w:p>
          <w:p w14:paraId="5424A1D8" w14:textId="77777777" w:rsidR="00756526" w:rsidRPr="009727BE" w:rsidRDefault="00756526" w:rsidP="00664388">
            <w:pPr>
              <w:spacing w:line="256" w:lineRule="auto"/>
              <w:jc w:val="center"/>
              <w:rPr>
                <w:rFonts w:ascii="Times New Roman" w:eastAsia="Yu Mincho" w:hAnsi="Times New Roman" w:cs="Times New Roman"/>
                <w:sz w:val="24"/>
                <w:szCs w:val="24"/>
              </w:rPr>
            </w:pPr>
          </w:p>
          <w:p w14:paraId="1C61B7B5" w14:textId="77777777" w:rsidR="00756526" w:rsidRPr="009727BE" w:rsidRDefault="00756526" w:rsidP="00664388">
            <w:pPr>
              <w:spacing w:line="256" w:lineRule="auto"/>
              <w:jc w:val="center"/>
              <w:rPr>
                <w:rFonts w:ascii="Times New Roman" w:eastAsia="Yu Mincho" w:hAnsi="Times New Roman" w:cs="Times New Roman"/>
                <w:sz w:val="24"/>
                <w:szCs w:val="24"/>
              </w:rPr>
            </w:pPr>
            <w:r w:rsidRPr="009727BE">
              <w:rPr>
                <w:rFonts w:ascii="Times New Roman" w:eastAsia="Yu Mincho" w:hAnsi="Times New Roman" w:cs="Times New Roman"/>
                <w:sz w:val="24"/>
                <w:szCs w:val="24"/>
              </w:rPr>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1653B" w14:textId="77777777"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Iš Lietuvoje įsteigtų subjektų įrodančių dokumentų nereikalaujama. Užtenka pateikto EBVPD.</w:t>
            </w:r>
          </w:p>
          <w:p w14:paraId="5B257767" w14:textId="77777777" w:rsidR="00756526" w:rsidRPr="009727BE" w:rsidRDefault="00756526" w:rsidP="00664388">
            <w:pPr>
              <w:spacing w:line="256" w:lineRule="auto"/>
              <w:jc w:val="both"/>
              <w:rPr>
                <w:rFonts w:ascii="Times New Roman" w:eastAsia="MS Mincho" w:hAnsi="Times New Roman" w:cs="Times New Roman"/>
                <w:iCs/>
                <w:sz w:val="24"/>
                <w:szCs w:val="24"/>
              </w:rPr>
            </w:pPr>
          </w:p>
          <w:p w14:paraId="476284B5" w14:textId="77777777" w:rsidR="00756526" w:rsidRPr="009727BE" w:rsidRDefault="00756526" w:rsidP="00664388">
            <w:pPr>
              <w:spacing w:line="256" w:lineRule="auto"/>
              <w:jc w:val="both"/>
              <w:rPr>
                <w:rFonts w:ascii="Times New Roman" w:eastAsia="MS Mincho" w:hAnsi="Times New Roman" w:cs="Times New Roman"/>
                <w:iCs/>
                <w:sz w:val="24"/>
                <w:szCs w:val="24"/>
              </w:rPr>
            </w:pPr>
          </w:p>
          <w:p w14:paraId="2989E8E0" w14:textId="72547B94"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Priimant sprendimus dėl t</w:t>
            </w:r>
            <w:r w:rsidR="008A6939"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2AB79A0A" w14:textId="77777777" w:rsidR="00756526" w:rsidRPr="009727BE" w:rsidRDefault="00756526" w:rsidP="00664388">
            <w:pPr>
              <w:spacing w:line="256" w:lineRule="auto"/>
              <w:jc w:val="both"/>
              <w:rPr>
                <w:rFonts w:ascii="Times New Roman" w:eastAsia="MS Mincho" w:hAnsi="Times New Roman" w:cs="Times New Roman"/>
                <w:sz w:val="24"/>
                <w:szCs w:val="24"/>
              </w:rPr>
            </w:pPr>
            <w:hyperlink r:id="rId23" w:history="1">
              <w:r w:rsidRPr="009727BE">
                <w:rPr>
                  <w:rFonts w:ascii="Times New Roman" w:eastAsia="MS Mincho" w:hAnsi="Times New Roman" w:cs="Times New Roman"/>
                  <w:color w:val="0000FF"/>
                  <w:sz w:val="24"/>
                  <w:szCs w:val="24"/>
                  <w:u w:val="single"/>
                </w:rPr>
                <w:t>Melagingą informaciją pateikusių tiekėjų sąrašas - Viešųjų pirkimų tarnyba (lrv.lt)</w:t>
              </w:r>
            </w:hyperlink>
          </w:p>
          <w:p w14:paraId="609D421B" w14:textId="77777777" w:rsidR="00756526" w:rsidRPr="009727BE" w:rsidRDefault="00756526" w:rsidP="00664388">
            <w:pPr>
              <w:spacing w:line="256" w:lineRule="auto"/>
              <w:jc w:val="both"/>
              <w:rPr>
                <w:rFonts w:ascii="Times New Roman" w:eastAsia="MS Mincho" w:hAnsi="Times New Roman" w:cs="Times New Roman"/>
                <w:sz w:val="24"/>
                <w:szCs w:val="24"/>
              </w:rPr>
            </w:pPr>
          </w:p>
        </w:tc>
      </w:tr>
      <w:tr w:rsidR="00756526" w:rsidRPr="009727BE" w14:paraId="29578263"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26F8C" w14:textId="77777777" w:rsidR="00756526" w:rsidRPr="009727BE" w:rsidRDefault="00756526" w:rsidP="00664388">
            <w:pPr>
              <w:rPr>
                <w:rFonts w:ascii="Times New Roman" w:eastAsia="Calibri" w:hAnsi="Times New Roman" w:cs="Times New Roman"/>
                <w:sz w:val="24"/>
                <w:szCs w:val="24"/>
              </w:rPr>
            </w:pPr>
            <w:r w:rsidRPr="009727BE">
              <w:rPr>
                <w:rFonts w:ascii="Times New Roman" w:eastAsia="Calibri" w:hAnsi="Times New Roman" w:cs="Times New Roman"/>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E139E" w14:textId="60AFC758"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T</w:t>
            </w:r>
            <w:r w:rsidR="008A6939"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sidR="0023555A"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3725D"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eastAsia="Yu Mincho" w:hAnsi="Times New Roman" w:cs="Times New Roman"/>
                <w:b/>
                <w:bCs/>
                <w:sz w:val="24"/>
                <w:szCs w:val="24"/>
              </w:rPr>
              <w:t>VPĮ 46 straipsnio 4 dalies 5 punktas</w:t>
            </w:r>
          </w:p>
          <w:p w14:paraId="7DB704B7" w14:textId="77777777" w:rsidR="00756526" w:rsidRPr="009727BE" w:rsidRDefault="00756526" w:rsidP="00664388">
            <w:pPr>
              <w:spacing w:line="256" w:lineRule="auto"/>
              <w:jc w:val="center"/>
              <w:rPr>
                <w:rFonts w:ascii="Times New Roman" w:eastAsia="Yu Mincho" w:hAnsi="Times New Roman" w:cs="Times New Roman"/>
                <w:sz w:val="24"/>
                <w:szCs w:val="24"/>
              </w:rPr>
            </w:pPr>
          </w:p>
          <w:p w14:paraId="713CE3C1" w14:textId="77777777" w:rsidR="00756526" w:rsidRPr="009727BE" w:rsidRDefault="00756526" w:rsidP="00664388">
            <w:pPr>
              <w:spacing w:line="256" w:lineRule="auto"/>
              <w:jc w:val="center"/>
              <w:rPr>
                <w:rFonts w:ascii="Times New Roman" w:eastAsia="Yu Mincho" w:hAnsi="Times New Roman" w:cs="Times New Roman"/>
                <w:sz w:val="24"/>
                <w:szCs w:val="24"/>
              </w:rPr>
            </w:pPr>
            <w:r w:rsidRPr="009727BE">
              <w:rPr>
                <w:rFonts w:ascii="Times New Roman" w:eastAsia="Yu Mincho" w:hAnsi="Times New Roman" w:cs="Times New Roman"/>
                <w:sz w:val="24"/>
                <w:szCs w:val="24"/>
              </w:rPr>
              <w:t>EBVPD</w:t>
            </w:r>
            <w:r w:rsidRPr="009727BE">
              <w:rPr>
                <w:rFonts w:ascii="Times New Roman" w:eastAsia="Arial" w:hAnsi="Times New Roman" w:cs="Times New Roman"/>
                <w:sz w:val="24"/>
                <w:szCs w:val="24"/>
              </w:rPr>
              <w:t xml:space="preserve"> III dalies C15 punktas</w:t>
            </w:r>
          </w:p>
          <w:p w14:paraId="47FA45F2" w14:textId="77777777" w:rsidR="00756526" w:rsidRPr="009727BE" w:rsidRDefault="00756526" w:rsidP="00664388">
            <w:pPr>
              <w:spacing w:line="256" w:lineRule="auto"/>
              <w:jc w:val="center"/>
              <w:rPr>
                <w:rFonts w:ascii="Times New Roman" w:eastAsia="Yu Mincho" w:hAnsi="Times New Roman" w:cs="Times New Roman"/>
                <w:sz w:val="24"/>
                <w:szCs w:val="24"/>
              </w:rPr>
            </w:pPr>
          </w:p>
          <w:p w14:paraId="675A1EDE" w14:textId="77777777" w:rsidR="00756526" w:rsidRPr="009727BE" w:rsidRDefault="00756526" w:rsidP="00664388">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F0F35" w14:textId="77777777"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Iš Lietuvoje įsteigtų subjektų įrodančių dokumentų nereikalaujama. Užtenka pateikto EBVPD.</w:t>
            </w:r>
          </w:p>
          <w:p w14:paraId="64D70E96" w14:textId="77777777" w:rsidR="00756526" w:rsidRPr="009727BE" w:rsidRDefault="00756526" w:rsidP="00664388">
            <w:pPr>
              <w:spacing w:line="256" w:lineRule="auto"/>
              <w:jc w:val="both"/>
              <w:rPr>
                <w:rFonts w:ascii="Times New Roman" w:eastAsia="MS Mincho" w:hAnsi="Times New Roman" w:cs="Times New Roman"/>
                <w:iCs/>
                <w:sz w:val="24"/>
                <w:szCs w:val="24"/>
              </w:rPr>
            </w:pPr>
          </w:p>
        </w:tc>
      </w:tr>
      <w:tr w:rsidR="00756526" w:rsidRPr="009727BE" w14:paraId="372CA5D4"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1C70A" w14:textId="77777777" w:rsidR="00756526" w:rsidRPr="009727BE" w:rsidRDefault="00756526" w:rsidP="00664388">
            <w:pPr>
              <w:rPr>
                <w:rFonts w:ascii="Times New Roman" w:eastAsia="Calibri" w:hAnsi="Times New Roman" w:cs="Times New Roman"/>
                <w:iCs/>
                <w:sz w:val="24"/>
                <w:szCs w:val="24"/>
              </w:rPr>
            </w:pPr>
            <w:r w:rsidRPr="009727BE">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D9185" w14:textId="202D0EA9" w:rsidR="00756526" w:rsidRPr="009727BE" w:rsidRDefault="00756526" w:rsidP="00664388">
            <w:pPr>
              <w:jc w:val="both"/>
              <w:rPr>
                <w:rFonts w:ascii="Times New Roman" w:hAnsi="Times New Roman" w:cs="Times New Roman"/>
                <w:sz w:val="24"/>
                <w:szCs w:val="24"/>
              </w:rPr>
            </w:pPr>
            <w:r w:rsidRPr="009727BE">
              <w:rPr>
                <w:rFonts w:ascii="Times New Roman" w:eastAsia="Calibri" w:hAnsi="Times New Roman" w:cs="Times New Roman"/>
                <w:sz w:val="24"/>
                <w:szCs w:val="24"/>
              </w:rPr>
              <w:t>T</w:t>
            </w:r>
            <w:r w:rsidR="0023555A"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kėjas yra neįvykdęs sutarties, sudarytos vadovaujantis VPĮ, Viešųjų pirkimų, atliekamų gynybos ir saugumo srityje, įstatymu ar Pirkimų, atliekamų vandentvarkos, energetikos, transporto ar pašto paslaugų srities </w:t>
            </w:r>
            <w:r w:rsidRPr="009727BE">
              <w:rPr>
                <w:rFonts w:ascii="Times New Roman" w:eastAsia="Calibri" w:hAnsi="Times New Roman" w:cs="Times New Roman"/>
                <w:sz w:val="24"/>
                <w:szCs w:val="24"/>
              </w:rPr>
              <w:lastRenderedPageBreak/>
              <w:t>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23555A"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w:t>
            </w:r>
            <w:r w:rsidR="0023555A"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kėjas sutartyje nustatytą esminę sutarties sąlygą vykdė su dideliais arba nuolatiniais trūkumais ir dėl to buvo pritaikyta sutartyje nustatyta sankcija. </w:t>
            </w:r>
          </w:p>
          <w:p w14:paraId="32B44859" w14:textId="1D7EC705" w:rsidR="00756526" w:rsidRPr="009727BE" w:rsidRDefault="00756526" w:rsidP="00664388">
            <w:pPr>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Šiuo pagrindu t</w:t>
            </w:r>
            <w:r w:rsidR="0023555A"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85E8A"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eastAsia="Yu Mincho" w:hAnsi="Times New Roman" w:cs="Times New Roman"/>
                <w:b/>
                <w:bCs/>
                <w:sz w:val="24"/>
                <w:szCs w:val="24"/>
              </w:rPr>
              <w:lastRenderedPageBreak/>
              <w:t>VPĮ 46 straipsnio 4 dalies 6 punktas</w:t>
            </w:r>
          </w:p>
          <w:p w14:paraId="785FB6A9" w14:textId="77777777" w:rsidR="00756526" w:rsidRPr="009727BE" w:rsidRDefault="00756526" w:rsidP="00664388">
            <w:pPr>
              <w:spacing w:line="256" w:lineRule="auto"/>
              <w:jc w:val="center"/>
              <w:rPr>
                <w:rFonts w:ascii="Times New Roman" w:eastAsia="Yu Mincho" w:hAnsi="Times New Roman" w:cs="Times New Roman"/>
                <w:sz w:val="24"/>
                <w:szCs w:val="24"/>
              </w:rPr>
            </w:pPr>
          </w:p>
          <w:p w14:paraId="0AEF6C21" w14:textId="77777777" w:rsidR="00756526" w:rsidRPr="009727BE" w:rsidRDefault="00756526" w:rsidP="00664388">
            <w:pPr>
              <w:spacing w:line="256" w:lineRule="auto"/>
              <w:jc w:val="center"/>
              <w:rPr>
                <w:rFonts w:ascii="Times New Roman" w:eastAsia="Yu Mincho" w:hAnsi="Times New Roman" w:cs="Times New Roman"/>
                <w:sz w:val="24"/>
                <w:szCs w:val="24"/>
              </w:rPr>
            </w:pPr>
            <w:r w:rsidRPr="009727BE">
              <w:rPr>
                <w:rFonts w:ascii="Times New Roman" w:eastAsia="Yu Mincho" w:hAnsi="Times New Roman" w:cs="Times New Roman"/>
                <w:sz w:val="24"/>
                <w:szCs w:val="24"/>
              </w:rPr>
              <w:lastRenderedPageBreak/>
              <w:t>EBVPD</w:t>
            </w:r>
            <w:r w:rsidRPr="009727BE">
              <w:rPr>
                <w:rFonts w:ascii="Times New Roman" w:eastAsia="Arial" w:hAnsi="Times New Roman" w:cs="Times New Roman"/>
                <w:sz w:val="24"/>
                <w:szCs w:val="24"/>
              </w:rPr>
              <w:t xml:space="preserve"> III dalies C14 punktas</w:t>
            </w:r>
          </w:p>
          <w:p w14:paraId="1E13F5D9" w14:textId="77777777" w:rsidR="00756526" w:rsidRPr="009727BE" w:rsidRDefault="00756526" w:rsidP="00664388">
            <w:pPr>
              <w:spacing w:line="256" w:lineRule="auto"/>
              <w:jc w:val="center"/>
              <w:rPr>
                <w:rFonts w:ascii="Times New Roman" w:eastAsia="Yu Mincho" w:hAnsi="Times New Roman" w:cs="Times New Roman"/>
                <w:sz w:val="24"/>
                <w:szCs w:val="24"/>
              </w:rPr>
            </w:pPr>
          </w:p>
          <w:p w14:paraId="7ECB40B9" w14:textId="77777777" w:rsidR="00756526" w:rsidRPr="009727BE" w:rsidRDefault="00756526" w:rsidP="00664388">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EF091" w14:textId="77777777"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lastRenderedPageBreak/>
              <w:t>Iš Lietuvoje įsteigtų subjektų įrodančių dokumentų nereikalaujama. Užtenka pateikto EBVPD.</w:t>
            </w:r>
          </w:p>
          <w:p w14:paraId="4B8DF616" w14:textId="647BCAA6"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Priimant sprendimus dėl t</w:t>
            </w:r>
            <w:r w:rsidR="0023555A"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 xml:space="preserve">kėjo pašalinimo iš pirkimo procedūros šiame punkte nurodytu pašalinimo pagrindu, gali </w:t>
            </w:r>
            <w:r w:rsidRPr="009727BE">
              <w:rPr>
                <w:rFonts w:ascii="Times New Roman" w:eastAsia="MS Mincho" w:hAnsi="Times New Roman" w:cs="Times New Roman"/>
                <w:sz w:val="24"/>
                <w:szCs w:val="24"/>
              </w:rPr>
              <w:lastRenderedPageBreak/>
              <w:t xml:space="preserve">būti atsižvelgiama į pagal VPĮ 91 straipsnį skelbiamą informaciją: </w:t>
            </w:r>
          </w:p>
          <w:p w14:paraId="2026949E" w14:textId="77777777" w:rsidR="00756526" w:rsidRPr="009727BE" w:rsidRDefault="00756526" w:rsidP="00664388">
            <w:pPr>
              <w:spacing w:line="256" w:lineRule="auto"/>
              <w:jc w:val="both"/>
              <w:rPr>
                <w:rFonts w:ascii="Times New Roman" w:eastAsia="MS Mincho" w:hAnsi="Times New Roman" w:cs="Times New Roman"/>
                <w:sz w:val="24"/>
                <w:szCs w:val="24"/>
              </w:rPr>
            </w:pPr>
            <w:hyperlink r:id="rId24" w:history="1">
              <w:r w:rsidRPr="009727BE">
                <w:rPr>
                  <w:rFonts w:ascii="Times New Roman" w:eastAsia="MS Mincho" w:hAnsi="Times New Roman" w:cs="Times New Roman"/>
                  <w:color w:val="0000FF"/>
                  <w:sz w:val="24"/>
                  <w:szCs w:val="24"/>
                  <w:u w:val="single"/>
                </w:rPr>
                <w:t>Nepatikimi tiekėjai - Viešųjų pirkimų tarnyba (lrv.lt)</w:t>
              </w:r>
            </w:hyperlink>
          </w:p>
          <w:p w14:paraId="03203716" w14:textId="77777777" w:rsidR="00756526" w:rsidRPr="009727BE" w:rsidRDefault="00756526" w:rsidP="00664388">
            <w:pPr>
              <w:spacing w:line="256" w:lineRule="auto"/>
              <w:jc w:val="both"/>
              <w:rPr>
                <w:rFonts w:ascii="Times New Roman" w:eastAsia="MS Mincho" w:hAnsi="Times New Roman" w:cs="Times New Roman"/>
                <w:sz w:val="24"/>
                <w:szCs w:val="24"/>
              </w:rPr>
            </w:pPr>
            <w:hyperlink r:id="rId25" w:history="1">
              <w:r w:rsidRPr="009727BE">
                <w:rPr>
                  <w:rFonts w:ascii="Times New Roman" w:eastAsia="MS Mincho" w:hAnsi="Times New Roman" w:cs="Times New Roman"/>
                  <w:color w:val="0000FF"/>
                  <w:sz w:val="24"/>
                  <w:szCs w:val="24"/>
                  <w:u w:val="single"/>
                </w:rPr>
                <w:t>Nepatikimų koncesininkų sąrašas - Viešųjų pirkimų tarnyba (lrv.lt)</w:t>
              </w:r>
            </w:hyperlink>
          </w:p>
          <w:p w14:paraId="05EDF7A0" w14:textId="77777777" w:rsidR="00756526" w:rsidRPr="009727BE" w:rsidRDefault="00756526" w:rsidP="00664388">
            <w:pPr>
              <w:spacing w:line="256" w:lineRule="auto"/>
              <w:jc w:val="both"/>
              <w:rPr>
                <w:rFonts w:ascii="Times New Roman" w:hAnsi="Times New Roman" w:cs="Times New Roman"/>
                <w:sz w:val="24"/>
                <w:szCs w:val="24"/>
              </w:rPr>
            </w:pPr>
          </w:p>
          <w:p w14:paraId="1541642F" w14:textId="77777777" w:rsidR="00756526" w:rsidRPr="009727BE" w:rsidRDefault="00756526" w:rsidP="00664388">
            <w:pPr>
              <w:spacing w:line="256" w:lineRule="auto"/>
              <w:jc w:val="both"/>
              <w:rPr>
                <w:rFonts w:ascii="Times New Roman" w:eastAsia="MS Mincho" w:hAnsi="Times New Roman" w:cs="Times New Roman"/>
                <w:sz w:val="24"/>
                <w:szCs w:val="24"/>
              </w:rPr>
            </w:pPr>
          </w:p>
          <w:p w14:paraId="08AD2C3F" w14:textId="77777777" w:rsidR="00756526" w:rsidRPr="009727BE" w:rsidRDefault="00756526" w:rsidP="00664388">
            <w:pPr>
              <w:spacing w:line="256" w:lineRule="auto"/>
              <w:jc w:val="both"/>
              <w:rPr>
                <w:rFonts w:ascii="Times New Roman" w:eastAsia="MS Mincho" w:hAnsi="Times New Roman" w:cs="Times New Roman"/>
                <w:sz w:val="24"/>
                <w:szCs w:val="24"/>
              </w:rPr>
            </w:pPr>
          </w:p>
          <w:p w14:paraId="7687148F" w14:textId="77777777" w:rsidR="00756526" w:rsidRPr="009727BE" w:rsidRDefault="00756526" w:rsidP="00664388">
            <w:pPr>
              <w:spacing w:line="256" w:lineRule="auto"/>
              <w:jc w:val="both"/>
              <w:rPr>
                <w:rFonts w:ascii="Times New Roman" w:eastAsia="MS Mincho" w:hAnsi="Times New Roman" w:cs="Times New Roman"/>
                <w:sz w:val="24"/>
                <w:szCs w:val="24"/>
              </w:rPr>
            </w:pPr>
          </w:p>
        </w:tc>
      </w:tr>
      <w:tr w:rsidR="00756526" w:rsidRPr="009727BE" w14:paraId="01A1D9BC"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2793A" w14:textId="77777777" w:rsidR="00756526" w:rsidRPr="009727BE" w:rsidRDefault="00756526" w:rsidP="00664388">
            <w:pPr>
              <w:spacing w:line="256" w:lineRule="auto"/>
              <w:rPr>
                <w:rFonts w:ascii="Times New Roman" w:eastAsia="MS Mincho" w:hAnsi="Times New Roman" w:cs="Times New Roman"/>
                <w:sz w:val="24"/>
                <w:szCs w:val="24"/>
              </w:rPr>
            </w:pPr>
            <w:r w:rsidRPr="009727BE">
              <w:rPr>
                <w:rFonts w:ascii="Times New Roman" w:eastAsia="MS Mincho" w:hAnsi="Times New Roman" w:cs="Times New Roman"/>
                <w:sz w:val="24"/>
                <w:szCs w:val="24"/>
              </w:rPr>
              <w:lastRenderedPageBreak/>
              <w:t>10.</w:t>
            </w:r>
          </w:p>
          <w:p w14:paraId="79517D49" w14:textId="77777777" w:rsidR="00756526" w:rsidRPr="009727BE" w:rsidRDefault="00756526" w:rsidP="00664388">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043D8" w14:textId="62EDEDD3"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T</w:t>
            </w:r>
            <w:r w:rsidR="0023555A"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yra padaręs rimtą profesinį pažeidimą, dėl kurio perkančioji organizacija abejoja t</w:t>
            </w:r>
            <w:r w:rsidR="0023555A"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 xml:space="preserve">kėjo sąžiningumu, kai jis yra </w:t>
            </w:r>
            <w:r w:rsidRPr="009727BE">
              <w:rPr>
                <w:rFonts w:ascii="Times New Roman" w:eastAsia="MS Mincho" w:hAnsi="Times New Roman" w:cs="Times New Roman"/>
                <w:sz w:val="24"/>
                <w:szCs w:val="24"/>
              </w:rPr>
              <w:lastRenderedPageBreak/>
              <w:t>padaręs finansinės atskaitomybės ir audito teisės aktų pažeidimą ir nuo jo padarymo dienos praėjo mažiau kaip vieni metai.</w:t>
            </w:r>
          </w:p>
          <w:p w14:paraId="2A7785B8" w14:textId="77777777" w:rsidR="00756526" w:rsidRPr="009727BE" w:rsidRDefault="00756526" w:rsidP="00664388">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1ABED"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eastAsia="Yu Mincho" w:hAnsi="Times New Roman" w:cs="Times New Roman"/>
                <w:b/>
                <w:bCs/>
                <w:sz w:val="24"/>
                <w:szCs w:val="24"/>
              </w:rPr>
              <w:lastRenderedPageBreak/>
              <w:t xml:space="preserve">VPĮ 46 straipsnio 4 dalies 7 </w:t>
            </w:r>
            <w:r w:rsidRPr="009727BE">
              <w:rPr>
                <w:rFonts w:ascii="Times New Roman" w:eastAsia="Yu Mincho" w:hAnsi="Times New Roman" w:cs="Times New Roman"/>
                <w:b/>
                <w:bCs/>
                <w:sz w:val="24"/>
                <w:szCs w:val="24"/>
              </w:rPr>
              <w:lastRenderedPageBreak/>
              <w:t>punkto a papunktis</w:t>
            </w:r>
          </w:p>
          <w:p w14:paraId="463D72E5" w14:textId="77777777" w:rsidR="00756526" w:rsidRPr="009727BE" w:rsidRDefault="00756526" w:rsidP="00664388">
            <w:pPr>
              <w:spacing w:line="256" w:lineRule="auto"/>
              <w:jc w:val="center"/>
              <w:rPr>
                <w:rFonts w:ascii="Times New Roman" w:eastAsia="Yu Mincho" w:hAnsi="Times New Roman" w:cs="Times New Roman"/>
                <w:sz w:val="24"/>
                <w:szCs w:val="24"/>
              </w:rPr>
            </w:pPr>
          </w:p>
          <w:p w14:paraId="3E6DA630" w14:textId="77777777" w:rsidR="00756526" w:rsidRPr="009727BE" w:rsidRDefault="00756526" w:rsidP="00664388">
            <w:pPr>
              <w:spacing w:line="256" w:lineRule="auto"/>
              <w:jc w:val="center"/>
              <w:rPr>
                <w:rFonts w:ascii="Times New Roman" w:eastAsia="Yu Mincho" w:hAnsi="Times New Roman" w:cs="Times New Roman"/>
                <w:sz w:val="24"/>
                <w:szCs w:val="24"/>
              </w:rPr>
            </w:pPr>
            <w:r w:rsidRPr="009727B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D67F7" w14:textId="373214C2" w:rsidR="00756526" w:rsidRPr="009727BE" w:rsidRDefault="00756526" w:rsidP="00664388">
            <w:pPr>
              <w:jc w:val="both"/>
              <w:rPr>
                <w:rFonts w:ascii="Times New Roman" w:hAnsi="Times New Roman" w:cs="Times New Roman"/>
                <w:sz w:val="24"/>
                <w:szCs w:val="24"/>
                <w:lang w:eastAsia="lt-LT"/>
              </w:rPr>
            </w:pPr>
            <w:r w:rsidRPr="009727BE">
              <w:rPr>
                <w:rFonts w:ascii="Times New Roman" w:eastAsia="MS Mincho" w:hAnsi="Times New Roman" w:cs="Times New Roman"/>
                <w:sz w:val="24"/>
                <w:szCs w:val="24"/>
              </w:rPr>
              <w:lastRenderedPageBreak/>
              <w:t>Iš Lietuvoje įsteigtų subjektų įrodančių dokumentų nereikalaujama. Užtenka pateikto EBVPD.</w:t>
            </w:r>
            <w:r w:rsidRPr="009727BE">
              <w:rPr>
                <w:rFonts w:ascii="Times New Roman" w:hAnsi="Times New Roman" w:cs="Times New Roman"/>
                <w:sz w:val="24"/>
                <w:szCs w:val="24"/>
                <w:lang w:eastAsia="lt-LT"/>
              </w:rPr>
              <w:t xml:space="preserve"> Priimant sprendimus dėl t</w:t>
            </w:r>
            <w:r w:rsidR="0023555A" w:rsidRPr="009727BE">
              <w:rPr>
                <w:rFonts w:ascii="Times New Roman" w:hAnsi="Times New Roman" w:cs="Times New Roman"/>
                <w:sz w:val="24"/>
                <w:szCs w:val="24"/>
                <w:lang w:eastAsia="lt-LT"/>
              </w:rPr>
              <w:t>ei</w:t>
            </w:r>
            <w:r w:rsidRPr="009727BE">
              <w:rPr>
                <w:rFonts w:ascii="Times New Roman" w:hAnsi="Times New Roman" w:cs="Times New Roman"/>
                <w:sz w:val="24"/>
                <w:szCs w:val="24"/>
                <w:lang w:eastAsia="lt-LT"/>
              </w:rPr>
              <w:t xml:space="preserve">kėjo pašalinimo iš pirkimo procedūros </w:t>
            </w:r>
            <w:r w:rsidRPr="009727BE">
              <w:rPr>
                <w:rFonts w:ascii="Times New Roman" w:hAnsi="Times New Roman" w:cs="Times New Roman"/>
                <w:sz w:val="24"/>
                <w:szCs w:val="24"/>
                <w:lang w:eastAsia="lt-LT"/>
              </w:rPr>
              <w:lastRenderedPageBreak/>
              <w:t xml:space="preserve">šiame punkte nurodytu pašalinimo pagrindu, be kita ko, atsižvelgiama į nacionalinėje duomenų bazėje adresu: </w:t>
            </w:r>
            <w:hyperlink r:id="rId26" w:history="1">
              <w:r w:rsidRPr="009727BE">
                <w:rPr>
                  <w:rFonts w:ascii="Times New Roman" w:hAnsi="Times New Roman" w:cs="Times New Roman"/>
                  <w:sz w:val="24"/>
                  <w:szCs w:val="24"/>
                  <w:lang w:eastAsia="lt-LT"/>
                </w:rPr>
                <w:t>https://www.registrucentras.lt/jar/p/index.php</w:t>
              </w:r>
            </w:hyperlink>
            <w:r w:rsidRPr="009727BE">
              <w:rPr>
                <w:rFonts w:ascii="Times New Roman" w:hAnsi="Times New Roman" w:cs="Times New Roman"/>
                <w:sz w:val="24"/>
                <w:szCs w:val="24"/>
                <w:u w:val="single"/>
                <w:lang w:eastAsia="lt-LT"/>
              </w:rPr>
              <w:t xml:space="preserve">  </w:t>
            </w:r>
          </w:p>
          <w:p w14:paraId="3EDA311E" w14:textId="77777777" w:rsidR="00756526" w:rsidRPr="009727BE" w:rsidRDefault="00756526" w:rsidP="00664388">
            <w:pPr>
              <w:jc w:val="both"/>
              <w:rPr>
                <w:rFonts w:ascii="Times New Roman" w:hAnsi="Times New Roman" w:cs="Times New Roman"/>
                <w:sz w:val="24"/>
                <w:szCs w:val="24"/>
                <w:lang w:eastAsia="lt-LT"/>
              </w:rPr>
            </w:pPr>
            <w:r w:rsidRPr="009727BE">
              <w:rPr>
                <w:rFonts w:ascii="Times New Roman" w:hAnsi="Times New Roman" w:cs="Times New Roman"/>
                <w:sz w:val="24"/>
                <w:szCs w:val="24"/>
                <w:lang w:eastAsia="lt-LT"/>
              </w:rPr>
              <w:t>paskelbtą informaciją, taip pat į šiame informaciniame pranešime pateiktą informaciją:</w:t>
            </w:r>
          </w:p>
          <w:p w14:paraId="539B2330" w14:textId="77777777" w:rsidR="00756526" w:rsidRPr="009727BE" w:rsidRDefault="00756526" w:rsidP="00664388">
            <w:pPr>
              <w:jc w:val="both"/>
              <w:rPr>
                <w:rFonts w:ascii="Times New Roman" w:eastAsia="MS Mincho" w:hAnsi="Times New Roman" w:cs="Times New Roman"/>
                <w:iCs/>
                <w:sz w:val="24"/>
                <w:szCs w:val="24"/>
              </w:rPr>
            </w:pPr>
            <w:hyperlink r:id="rId27" w:history="1">
              <w:r w:rsidRPr="009727BE">
                <w:rPr>
                  <w:rFonts w:ascii="Times New Roman" w:hAnsi="Times New Roman" w:cs="Times New Roman"/>
                  <w:color w:val="0000FF"/>
                  <w:sz w:val="24"/>
                  <w:szCs w:val="24"/>
                  <w:u w:val="single"/>
                  <w:lang w:eastAsia="lt-LT"/>
                </w:rPr>
                <w:t>Finansinių ataskaitų nepateikimas gali tapti kliūtimi dalyvauti viešuosiuose pirkimuose - Viešųjų pirkimų tarnyba (lrv.lt)</w:t>
              </w:r>
            </w:hyperlink>
          </w:p>
        </w:tc>
      </w:tr>
      <w:tr w:rsidR="00756526" w:rsidRPr="009727BE" w14:paraId="49E531C7"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AA6FD" w14:textId="77777777" w:rsidR="00756526" w:rsidRPr="009727BE" w:rsidRDefault="00756526" w:rsidP="00664388">
            <w:pPr>
              <w:rPr>
                <w:rFonts w:ascii="Times New Roman" w:eastAsia="Calibri" w:hAnsi="Times New Roman" w:cs="Times New Roman"/>
                <w:iCs/>
                <w:sz w:val="24"/>
                <w:szCs w:val="24"/>
              </w:rPr>
            </w:pPr>
            <w:r w:rsidRPr="009727BE">
              <w:rPr>
                <w:rFonts w:ascii="Times New Roman" w:eastAsia="Calibri" w:hAnsi="Times New Roman" w:cs="Times New Roman"/>
                <w:iCs/>
                <w:sz w:val="24"/>
                <w:szCs w:val="24"/>
              </w:rPr>
              <w:lastRenderedPageBreak/>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4F966" w14:textId="7F63402C"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T</w:t>
            </w:r>
            <w:r w:rsidR="0023555A"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yra padaręs rimtą profesinį pažeidimą, dėl kurio perkančioji organizacija abejoja t</w:t>
            </w:r>
            <w:r w:rsidR="0023555A"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 xml:space="preserve">kėjo sąžiningumu, </w:t>
            </w:r>
            <w:r w:rsidRPr="009727BE">
              <w:rPr>
                <w:rFonts w:ascii="Times New Roman" w:hAnsi="Times New Roman" w:cs="Times New Roman"/>
                <w:sz w:val="24"/>
                <w:szCs w:val="24"/>
              </w:rPr>
              <w:t xml:space="preserve"> kai jis (t</w:t>
            </w:r>
            <w:r w:rsidR="0023555A" w:rsidRPr="009727BE">
              <w:rPr>
                <w:rFonts w:ascii="Times New Roman" w:hAnsi="Times New Roman" w:cs="Times New Roman"/>
                <w:sz w:val="24"/>
                <w:szCs w:val="24"/>
              </w:rPr>
              <w:t>ei</w:t>
            </w:r>
            <w:r w:rsidRPr="009727BE">
              <w:rPr>
                <w:rFonts w:ascii="Times New Roman" w:hAnsi="Times New Roman" w:cs="Times New Roman"/>
                <w:sz w:val="24"/>
                <w:szCs w:val="24"/>
              </w:rPr>
              <w:t>kėjas) neatitinka minimalių patikimo mokesčių mokėtojo kriterijų, nustatytų Lietuvos Respublikos mokesčių administravimo įstatymo 40</w:t>
            </w:r>
            <w:r w:rsidRPr="009727BE">
              <w:rPr>
                <w:rFonts w:ascii="Times New Roman" w:hAnsi="Times New Roman" w:cs="Times New Roman"/>
                <w:sz w:val="24"/>
                <w:szCs w:val="24"/>
                <w:vertAlign w:val="superscript"/>
              </w:rPr>
              <w:t>1</w:t>
            </w:r>
            <w:r w:rsidRPr="009727BE">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099EB"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eastAsia="Yu Mincho" w:hAnsi="Times New Roman" w:cs="Times New Roman"/>
                <w:b/>
                <w:bCs/>
                <w:sz w:val="24"/>
                <w:szCs w:val="24"/>
              </w:rPr>
              <w:t>VPĮ 46 straipsnio 4 dalies 7 punkto b papunktis</w:t>
            </w:r>
          </w:p>
          <w:p w14:paraId="3B4D9A5F" w14:textId="77777777" w:rsidR="00756526" w:rsidRPr="009727BE" w:rsidRDefault="00756526" w:rsidP="00664388">
            <w:pPr>
              <w:spacing w:line="256" w:lineRule="auto"/>
              <w:jc w:val="center"/>
              <w:rPr>
                <w:rFonts w:ascii="Times New Roman" w:eastAsia="Yu Mincho" w:hAnsi="Times New Roman" w:cs="Times New Roman"/>
                <w:sz w:val="24"/>
                <w:szCs w:val="24"/>
              </w:rPr>
            </w:pPr>
          </w:p>
          <w:p w14:paraId="2B280BB9" w14:textId="77777777" w:rsidR="00756526" w:rsidRPr="009727BE" w:rsidRDefault="00756526" w:rsidP="00664388">
            <w:pPr>
              <w:spacing w:line="256" w:lineRule="auto"/>
              <w:jc w:val="center"/>
              <w:rPr>
                <w:rFonts w:ascii="Times New Roman" w:eastAsia="Yu Mincho" w:hAnsi="Times New Roman" w:cs="Times New Roman"/>
                <w:sz w:val="24"/>
                <w:szCs w:val="24"/>
              </w:rPr>
            </w:pPr>
            <w:r w:rsidRPr="009727B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6908C" w14:textId="77777777"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Iš Lietuvoje įsteigtų subjektų įrodančių dokumentų nereikalaujama. Užtenka pateikto EBVPD.</w:t>
            </w:r>
          </w:p>
          <w:p w14:paraId="2313CE7C" w14:textId="31681AA6"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Priimant sprendimus dėl t</w:t>
            </w:r>
            <w:r w:rsidR="0023555A"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8" w:history="1">
              <w:r w:rsidRPr="009727BE">
                <w:rPr>
                  <w:rFonts w:ascii="Times New Roman" w:eastAsia="MS Mincho" w:hAnsi="Times New Roman" w:cs="Times New Roman"/>
                  <w:color w:val="0000FF"/>
                  <w:sz w:val="24"/>
                  <w:szCs w:val="24"/>
                  <w:u w:val="single"/>
                </w:rPr>
                <w:t>https://www.vmi.lt/evmi/mokesciu-moketoju-informacija</w:t>
              </w:r>
            </w:hyperlink>
            <w:r w:rsidRPr="009727BE">
              <w:rPr>
                <w:rFonts w:ascii="Times New Roman" w:eastAsia="MS Mincho" w:hAnsi="Times New Roman" w:cs="Times New Roman"/>
                <w:sz w:val="24"/>
                <w:szCs w:val="24"/>
              </w:rPr>
              <w:t xml:space="preserve"> skelbiamą informaciją.</w:t>
            </w:r>
          </w:p>
        </w:tc>
      </w:tr>
      <w:tr w:rsidR="00756526" w:rsidRPr="009727BE" w14:paraId="507DE2CC" w14:textId="77777777" w:rsidTr="0066438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38B1D" w14:textId="77777777" w:rsidR="00756526" w:rsidRPr="009727BE" w:rsidRDefault="00756526" w:rsidP="00664388">
            <w:pPr>
              <w:spacing w:line="256" w:lineRule="auto"/>
              <w:rPr>
                <w:rFonts w:ascii="Times New Roman" w:eastAsia="MS Mincho" w:hAnsi="Times New Roman" w:cs="Times New Roman"/>
                <w:sz w:val="24"/>
                <w:szCs w:val="24"/>
              </w:rPr>
            </w:pPr>
            <w:r w:rsidRPr="009727BE">
              <w:rPr>
                <w:rFonts w:ascii="Times New Roman" w:eastAsia="MS Mincho" w:hAnsi="Times New Roman" w:cs="Times New Roman"/>
                <w:sz w:val="24"/>
                <w:szCs w:val="24"/>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CBFFD" w14:textId="26AC9187" w:rsidR="00756526" w:rsidRPr="009727BE" w:rsidRDefault="00756526" w:rsidP="00664388">
            <w:pPr>
              <w:spacing w:line="256" w:lineRule="auto"/>
              <w:jc w:val="both"/>
              <w:rPr>
                <w:rFonts w:ascii="Times New Roman" w:eastAsia="MS Mincho" w:hAnsi="Times New Roman" w:cs="Times New Roman"/>
                <w:sz w:val="24"/>
                <w:szCs w:val="24"/>
              </w:rPr>
            </w:pPr>
            <w:r w:rsidRPr="009727BE">
              <w:rPr>
                <w:rFonts w:ascii="Times New Roman" w:eastAsia="MS Mincho" w:hAnsi="Times New Roman" w:cs="Times New Roman"/>
                <w:sz w:val="24"/>
                <w:szCs w:val="24"/>
              </w:rPr>
              <w:t>T</w:t>
            </w:r>
            <w:r w:rsidR="0023555A"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kėjas yra padaręs rimtą profesinį pažeidimą, dėl kurio perkančioji organizacija abejoja t</w:t>
            </w:r>
            <w:r w:rsidR="0023555A" w:rsidRPr="009727BE">
              <w:rPr>
                <w:rFonts w:ascii="Times New Roman" w:eastAsia="MS Mincho" w:hAnsi="Times New Roman" w:cs="Times New Roman"/>
                <w:sz w:val="24"/>
                <w:szCs w:val="24"/>
              </w:rPr>
              <w:t>ei</w:t>
            </w:r>
            <w:r w:rsidRPr="009727BE">
              <w:rPr>
                <w:rFonts w:ascii="Times New Roman" w:eastAsia="MS Mincho" w:hAnsi="Times New Roman" w:cs="Times New Roman"/>
                <w:sz w:val="24"/>
                <w:szCs w:val="24"/>
              </w:rPr>
              <w:t>kėjo sąžiningumu,</w:t>
            </w:r>
            <w:r w:rsidRPr="009727BE">
              <w:rPr>
                <w:rFonts w:ascii="Times New Roman" w:hAnsi="Times New Roman" w:cs="Times New Roman"/>
                <w:sz w:val="24"/>
                <w:szCs w:val="24"/>
              </w:rPr>
              <w:t xml:space="preserve"> kai jis </w:t>
            </w:r>
            <w:r w:rsidRPr="009727BE">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E087B" w14:textId="77777777" w:rsidR="00756526" w:rsidRPr="009727BE" w:rsidRDefault="00756526" w:rsidP="00664388">
            <w:pPr>
              <w:spacing w:line="256" w:lineRule="auto"/>
              <w:jc w:val="center"/>
              <w:rPr>
                <w:rFonts w:ascii="Times New Roman" w:eastAsia="Yu Mincho" w:hAnsi="Times New Roman" w:cs="Times New Roman"/>
                <w:b/>
                <w:bCs/>
                <w:sz w:val="24"/>
                <w:szCs w:val="24"/>
              </w:rPr>
            </w:pPr>
            <w:r w:rsidRPr="009727BE">
              <w:rPr>
                <w:rFonts w:ascii="Times New Roman" w:eastAsia="Yu Mincho" w:hAnsi="Times New Roman" w:cs="Times New Roman"/>
                <w:b/>
                <w:bCs/>
                <w:sz w:val="24"/>
                <w:szCs w:val="24"/>
              </w:rPr>
              <w:t>VPĮ 46 straipsnio 4 dalies 7 punkto c papunktis</w:t>
            </w:r>
          </w:p>
          <w:p w14:paraId="6EE819AB" w14:textId="77777777" w:rsidR="00756526" w:rsidRPr="009727BE" w:rsidRDefault="00756526" w:rsidP="00664388">
            <w:pPr>
              <w:spacing w:line="256" w:lineRule="auto"/>
              <w:jc w:val="center"/>
              <w:rPr>
                <w:rFonts w:ascii="Times New Roman" w:eastAsia="Yu Mincho" w:hAnsi="Times New Roman" w:cs="Times New Roman"/>
                <w:sz w:val="24"/>
                <w:szCs w:val="24"/>
              </w:rPr>
            </w:pPr>
          </w:p>
          <w:p w14:paraId="592D9DCB" w14:textId="77777777" w:rsidR="00756526" w:rsidRPr="009727BE" w:rsidRDefault="00756526" w:rsidP="00664388">
            <w:pPr>
              <w:spacing w:line="256" w:lineRule="auto"/>
              <w:jc w:val="center"/>
              <w:rPr>
                <w:rFonts w:ascii="Times New Roman" w:eastAsia="Yu Mincho" w:hAnsi="Times New Roman" w:cs="Times New Roman"/>
                <w:sz w:val="24"/>
                <w:szCs w:val="24"/>
              </w:rPr>
            </w:pPr>
            <w:r w:rsidRPr="009727B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B6B82" w14:textId="77777777" w:rsidR="00756526" w:rsidRPr="009727BE" w:rsidRDefault="00756526" w:rsidP="00664388">
            <w:pPr>
              <w:spacing w:line="256" w:lineRule="auto"/>
              <w:jc w:val="both"/>
              <w:rPr>
                <w:rFonts w:ascii="Times New Roman" w:hAnsi="Times New Roman" w:cs="Times New Roman"/>
                <w:sz w:val="24"/>
                <w:szCs w:val="24"/>
              </w:rPr>
            </w:pPr>
            <w:r w:rsidRPr="009727BE">
              <w:rPr>
                <w:rFonts w:ascii="Times New Roman" w:eastAsia="MS Mincho" w:hAnsi="Times New Roman" w:cs="Times New Roman"/>
                <w:sz w:val="24"/>
                <w:szCs w:val="24"/>
              </w:rPr>
              <w:t>Iš Lietuvoje įsteigtų subjektų įrodančių dokumentų nereikalaujama. Užtenka pateikto EBVPD.</w:t>
            </w:r>
          </w:p>
          <w:p w14:paraId="3F28303F" w14:textId="3EEFDF7C" w:rsidR="00756526" w:rsidRPr="009727BE" w:rsidRDefault="00756526" w:rsidP="0023555A">
            <w:pPr>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Priimant sprendimus dėl t</w:t>
            </w:r>
            <w:r w:rsidR="0023555A"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03CFA872" w14:textId="77777777" w:rsidR="00756526" w:rsidRPr="009727BE" w:rsidRDefault="00756526" w:rsidP="00664388">
            <w:pPr>
              <w:rPr>
                <w:rFonts w:ascii="Times New Roman" w:eastAsia="Calibri" w:hAnsi="Times New Roman" w:cs="Times New Roman"/>
                <w:iCs/>
                <w:sz w:val="24"/>
                <w:szCs w:val="24"/>
              </w:rPr>
            </w:pPr>
            <w:hyperlink r:id="rId29" w:history="1">
              <w:r w:rsidRPr="009727BE">
                <w:rPr>
                  <w:rFonts w:ascii="Times New Roman" w:eastAsia="Calibri" w:hAnsi="Times New Roman" w:cs="Times New Roman"/>
                  <w:color w:val="0000FF"/>
                  <w:sz w:val="24"/>
                  <w:szCs w:val="24"/>
                  <w:u w:val="single"/>
                </w:rPr>
                <w:t>https://kt.gov.lt/lt/atviri-duomenys/diskvalifikavimas-is-viesuju-pirkimu</w:t>
              </w:r>
            </w:hyperlink>
            <w:r w:rsidRPr="009727BE">
              <w:rPr>
                <w:rFonts w:ascii="Times New Roman" w:eastAsia="Calibri" w:hAnsi="Times New Roman" w:cs="Times New Roman"/>
                <w:sz w:val="24"/>
                <w:szCs w:val="24"/>
              </w:rPr>
              <w:t xml:space="preserve"> skelbiamą informaciją. </w:t>
            </w:r>
          </w:p>
        </w:tc>
      </w:tr>
    </w:tbl>
    <w:p w14:paraId="1ED5D359" w14:textId="77777777" w:rsidR="00756526" w:rsidRPr="009727BE" w:rsidRDefault="00756526" w:rsidP="00CE4D5D">
      <w:pPr>
        <w:ind w:firstLine="5954"/>
        <w:jc w:val="right"/>
        <w:rPr>
          <w:rFonts w:ascii="Times New Roman" w:eastAsia="Calibri" w:hAnsi="Times New Roman" w:cs="Times New Roman"/>
          <w:b/>
          <w:bCs/>
          <w:i/>
          <w:iCs/>
          <w:sz w:val="24"/>
          <w:szCs w:val="24"/>
        </w:rPr>
      </w:pPr>
    </w:p>
    <w:p w14:paraId="76D47436" w14:textId="77777777" w:rsidR="00756526" w:rsidRPr="009727BE" w:rsidRDefault="00756526" w:rsidP="00CE4D5D">
      <w:pPr>
        <w:ind w:firstLine="5954"/>
        <w:jc w:val="right"/>
        <w:rPr>
          <w:rFonts w:ascii="Times New Roman" w:eastAsia="Calibri" w:hAnsi="Times New Roman" w:cs="Times New Roman"/>
          <w:b/>
          <w:bCs/>
          <w:i/>
          <w:iCs/>
          <w:sz w:val="24"/>
          <w:szCs w:val="24"/>
        </w:rPr>
      </w:pPr>
    </w:p>
    <w:p w14:paraId="4F0D4192" w14:textId="77777777" w:rsidR="00756526" w:rsidRPr="009727BE" w:rsidRDefault="00756526" w:rsidP="00CE4D5D">
      <w:pPr>
        <w:ind w:firstLine="5954"/>
        <w:jc w:val="right"/>
        <w:rPr>
          <w:rFonts w:ascii="Times New Roman" w:eastAsia="Calibri" w:hAnsi="Times New Roman" w:cs="Times New Roman"/>
          <w:b/>
          <w:bCs/>
          <w:i/>
          <w:iCs/>
          <w:sz w:val="24"/>
          <w:szCs w:val="24"/>
        </w:rPr>
      </w:pPr>
    </w:p>
    <w:p w14:paraId="5CC8278B" w14:textId="77777777" w:rsidR="00756526" w:rsidRPr="009727BE" w:rsidRDefault="00756526" w:rsidP="00CE4D5D">
      <w:pPr>
        <w:ind w:firstLine="5954"/>
        <w:jc w:val="right"/>
        <w:rPr>
          <w:rFonts w:ascii="Times New Roman" w:eastAsia="Calibri" w:hAnsi="Times New Roman" w:cs="Times New Roman"/>
          <w:b/>
          <w:bCs/>
          <w:i/>
          <w:iCs/>
          <w:sz w:val="24"/>
          <w:szCs w:val="24"/>
        </w:rPr>
      </w:pPr>
    </w:p>
    <w:p w14:paraId="40DF93F4" w14:textId="77777777" w:rsidR="00756526" w:rsidRPr="009727BE" w:rsidRDefault="00756526" w:rsidP="00CE4D5D">
      <w:pPr>
        <w:ind w:firstLine="5954"/>
        <w:jc w:val="right"/>
        <w:rPr>
          <w:rFonts w:ascii="Times New Roman" w:eastAsia="Calibri" w:hAnsi="Times New Roman" w:cs="Times New Roman"/>
          <w:b/>
          <w:bCs/>
          <w:i/>
          <w:iCs/>
          <w:sz w:val="24"/>
          <w:szCs w:val="24"/>
        </w:rPr>
      </w:pPr>
    </w:p>
    <w:p w14:paraId="376E54F8" w14:textId="38058DF1" w:rsidR="009955B7" w:rsidRPr="009727BE" w:rsidRDefault="009955B7"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bookmarkStart w:id="67" w:name="_Hlk519685886"/>
    </w:p>
    <w:p w14:paraId="48233316" w14:textId="77777777" w:rsidR="009955B7" w:rsidRPr="009727BE" w:rsidRDefault="009955B7">
      <w:pPr>
        <w:rPr>
          <w:rFonts w:ascii="Times New Roman" w:eastAsia="Calibri" w:hAnsi="Times New Roman" w:cs="Times New Roman"/>
          <w:color w:val="000000"/>
          <w:sz w:val="24"/>
          <w:szCs w:val="24"/>
        </w:rPr>
      </w:pPr>
      <w:r w:rsidRPr="009727BE">
        <w:rPr>
          <w:rFonts w:ascii="Times New Roman" w:eastAsia="Calibri" w:hAnsi="Times New Roman" w:cs="Times New Roman"/>
          <w:color w:val="000000"/>
          <w:sz w:val="24"/>
          <w:szCs w:val="24"/>
        </w:rPr>
        <w:br w:type="page"/>
      </w:r>
    </w:p>
    <w:p w14:paraId="0FDEBD13" w14:textId="30E51D78" w:rsidR="00CE4D5D" w:rsidRPr="009727BE" w:rsidRDefault="00CE4D5D" w:rsidP="00CE4D5D">
      <w:pPr>
        <w:widowControl w:val="0"/>
        <w:suppressAutoHyphens/>
        <w:spacing w:after="0" w:line="240" w:lineRule="auto"/>
        <w:jc w:val="center"/>
        <w:outlineLvl w:val="1"/>
        <w:rPr>
          <w:rFonts w:ascii="Times New Roman" w:eastAsia="Calibri" w:hAnsi="Times New Roman" w:cs="Times New Roman"/>
          <w:b/>
          <w:color w:val="000000"/>
          <w:sz w:val="24"/>
          <w:szCs w:val="24"/>
        </w:rPr>
      </w:pPr>
      <w:r w:rsidRPr="009727BE">
        <w:rPr>
          <w:rFonts w:ascii="Times New Roman" w:eastAsia="Calibri" w:hAnsi="Times New Roman" w:cs="Times New Roman"/>
          <w:b/>
          <w:color w:val="000000"/>
          <w:sz w:val="24"/>
          <w:szCs w:val="24"/>
        </w:rPr>
        <w:lastRenderedPageBreak/>
        <w:t>T</w:t>
      </w:r>
      <w:r w:rsidR="000C5626" w:rsidRPr="009727BE">
        <w:rPr>
          <w:rFonts w:ascii="Times New Roman" w:eastAsia="Calibri" w:hAnsi="Times New Roman" w:cs="Times New Roman"/>
          <w:b/>
          <w:color w:val="000000"/>
          <w:sz w:val="24"/>
          <w:szCs w:val="24"/>
        </w:rPr>
        <w:t>ei</w:t>
      </w:r>
      <w:r w:rsidRPr="009727BE">
        <w:rPr>
          <w:rFonts w:ascii="Times New Roman" w:eastAsia="Calibri" w:hAnsi="Times New Roman" w:cs="Times New Roman"/>
          <w:b/>
          <w:color w:val="000000"/>
          <w:sz w:val="24"/>
          <w:szCs w:val="24"/>
        </w:rPr>
        <w:t>kėjų kvalifikacijos reikalavimai</w:t>
      </w:r>
    </w:p>
    <w:p w14:paraId="6F0842A3" w14:textId="77777777" w:rsidR="00CE4D5D" w:rsidRPr="009727BE" w:rsidRDefault="00CE4D5D" w:rsidP="00CE4D5D">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AF16505" w14:textId="77777777" w:rsidR="00CE4D5D" w:rsidRPr="009727BE" w:rsidRDefault="00CE4D5D" w:rsidP="00CE4D5D">
      <w:pPr>
        <w:widowControl w:val="0"/>
        <w:suppressAutoHyphens/>
        <w:spacing w:after="0" w:line="240" w:lineRule="auto"/>
        <w:jc w:val="right"/>
        <w:outlineLvl w:val="1"/>
        <w:rPr>
          <w:rFonts w:ascii="Times New Roman" w:eastAsia="Calibri" w:hAnsi="Times New Roman" w:cs="Times New Roman"/>
          <w:b/>
          <w:bCs/>
          <w:color w:val="000000"/>
          <w:sz w:val="24"/>
          <w:szCs w:val="24"/>
        </w:rPr>
      </w:pPr>
      <w:r w:rsidRPr="009727BE">
        <w:rPr>
          <w:rFonts w:ascii="Times New Roman" w:eastAsia="Calibri" w:hAnsi="Times New Roman" w:cs="Times New Roman"/>
          <w:color w:val="000000"/>
          <w:sz w:val="24"/>
          <w:szCs w:val="24"/>
        </w:rPr>
        <w:t xml:space="preserve"> </w:t>
      </w:r>
      <w:r w:rsidRPr="009727BE">
        <w:rPr>
          <w:rFonts w:ascii="Times New Roman" w:eastAsia="Calibri" w:hAnsi="Times New Roman" w:cs="Times New Roman"/>
          <w:b/>
          <w:bCs/>
          <w:color w:val="000000"/>
          <w:sz w:val="24"/>
          <w:szCs w:val="24"/>
        </w:rPr>
        <w:t xml:space="preserve">Techniniai reikalavimai </w:t>
      </w:r>
    </w:p>
    <w:p w14:paraId="3DC36241" w14:textId="241CFDD8" w:rsidR="00CE4D5D" w:rsidRPr="009727BE" w:rsidRDefault="00CE4D5D" w:rsidP="003048E4">
      <w:pPr>
        <w:widowControl w:val="0"/>
        <w:tabs>
          <w:tab w:val="left" w:pos="8080"/>
        </w:tabs>
        <w:suppressAutoHyphens/>
        <w:spacing w:after="0" w:line="240" w:lineRule="auto"/>
        <w:ind w:left="6480" w:firstLine="1296"/>
        <w:jc w:val="center"/>
        <w:outlineLvl w:val="1"/>
        <w:rPr>
          <w:rFonts w:ascii="Times New Roman" w:eastAsia="Calibri" w:hAnsi="Times New Roman" w:cs="Times New Roman"/>
          <w:color w:val="000000"/>
          <w:sz w:val="24"/>
          <w:szCs w:val="24"/>
        </w:rPr>
      </w:pPr>
      <w:r w:rsidRPr="009727BE">
        <w:rPr>
          <w:rFonts w:ascii="Times New Roman" w:eastAsia="Calibri" w:hAnsi="Times New Roman" w:cs="Times New Roman"/>
          <w:b/>
          <w:i/>
          <w:iCs/>
          <w:color w:val="000000"/>
          <w:sz w:val="24"/>
          <w:szCs w:val="24"/>
        </w:rPr>
        <w:t>3 priedo 2 lentelė</w:t>
      </w:r>
    </w:p>
    <w:tbl>
      <w:tblPr>
        <w:tblpPr w:leftFromText="180" w:rightFromText="180" w:vertAnchor="text" w:tblpX="-210" w:tblpY="1"/>
        <w:tblOverlap w:val="never"/>
        <w:tblW w:w="1091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4297"/>
        <w:gridCol w:w="5953"/>
      </w:tblGrid>
      <w:tr w:rsidR="00E06A13" w:rsidRPr="009727BE" w14:paraId="70FA865F" w14:textId="77777777" w:rsidTr="00B507D4">
        <w:trPr>
          <w:trHeight w:val="416"/>
          <w:tblHeader/>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95594" w14:textId="77777777" w:rsidR="00E06A13" w:rsidRPr="009727BE" w:rsidRDefault="00E06A13" w:rsidP="00715148">
            <w:pPr>
              <w:spacing w:before="60" w:after="60" w:line="240" w:lineRule="auto"/>
              <w:ind w:left="57" w:firstLine="38"/>
              <w:jc w:val="center"/>
              <w:rPr>
                <w:rFonts w:ascii="Times New Roman" w:eastAsia="Calibri" w:hAnsi="Times New Roman" w:cs="Times New Roman"/>
                <w:sz w:val="24"/>
                <w:szCs w:val="24"/>
              </w:rPr>
            </w:pPr>
            <w:r w:rsidRPr="009727BE">
              <w:rPr>
                <w:rFonts w:ascii="Times New Roman" w:eastAsia="Calibri" w:hAnsi="Times New Roman" w:cs="Times New Roman"/>
                <w:b/>
                <w:sz w:val="24"/>
                <w:szCs w:val="24"/>
              </w:rPr>
              <w:t>Eil. Nr.</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4D221" w14:textId="77777777" w:rsidR="00E06A13" w:rsidRPr="009727BE" w:rsidRDefault="00E06A13" w:rsidP="00715148">
            <w:pPr>
              <w:spacing w:before="60" w:after="60" w:line="240" w:lineRule="auto"/>
              <w:jc w:val="center"/>
              <w:rPr>
                <w:rFonts w:ascii="Times New Roman" w:eastAsia="Calibri" w:hAnsi="Times New Roman" w:cs="Times New Roman"/>
                <w:bCs/>
                <w:sz w:val="24"/>
                <w:szCs w:val="24"/>
              </w:rPr>
            </w:pPr>
            <w:r w:rsidRPr="009727BE">
              <w:rPr>
                <w:rFonts w:ascii="Times New Roman" w:eastAsia="Calibri" w:hAnsi="Times New Roman" w:cs="Times New Roman"/>
                <w:b/>
                <w:sz w:val="24"/>
                <w:szCs w:val="24"/>
              </w:rPr>
              <w:t>Kvalifikacijos reikalavimai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DFAC8" w14:textId="77777777" w:rsidR="00E06A13" w:rsidRPr="009727BE" w:rsidRDefault="00E06A13" w:rsidP="00715148">
            <w:pPr>
              <w:spacing w:before="60" w:after="60" w:line="240" w:lineRule="auto"/>
              <w:jc w:val="center"/>
              <w:rPr>
                <w:rFonts w:ascii="Times New Roman" w:eastAsia="Calibri" w:hAnsi="Times New Roman" w:cs="Times New Roman"/>
                <w:b/>
                <w:bCs/>
                <w:i/>
                <w:iCs/>
                <w:sz w:val="24"/>
                <w:szCs w:val="24"/>
              </w:rPr>
            </w:pPr>
            <w:r w:rsidRPr="009727BE">
              <w:rPr>
                <w:rFonts w:ascii="Times New Roman" w:eastAsia="Calibri" w:hAnsi="Times New Roman" w:cs="Times New Roman"/>
                <w:b/>
                <w:sz w:val="24"/>
                <w:szCs w:val="24"/>
              </w:rPr>
              <w:t>Kvalifikacijos reikalavimus įrodantys dokumentai (CVP IS priemonėmis pateikiamos skaitmeninės dokumentų kopijos)</w:t>
            </w:r>
          </w:p>
        </w:tc>
      </w:tr>
      <w:tr w:rsidR="00AE0069" w:rsidRPr="009727BE" w14:paraId="50C587B3" w14:textId="77777777" w:rsidTr="00B507D4">
        <w:trPr>
          <w:trHeight w:val="2116"/>
        </w:trPr>
        <w:tc>
          <w:tcPr>
            <w:tcW w:w="660" w:type="dxa"/>
            <w:tcBorders>
              <w:left w:val="single" w:sz="4" w:space="0" w:color="000000" w:themeColor="text1"/>
              <w:right w:val="single" w:sz="4" w:space="0" w:color="000000" w:themeColor="text1"/>
            </w:tcBorders>
          </w:tcPr>
          <w:p w14:paraId="5601E1CC" w14:textId="77777777" w:rsidR="00AE0069" w:rsidRPr="009727BE" w:rsidRDefault="00AE0069" w:rsidP="00AE0069">
            <w:pPr>
              <w:spacing w:before="60" w:after="60" w:line="240" w:lineRule="auto"/>
              <w:ind w:left="57"/>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1.</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BB424" w14:textId="1423E648" w:rsidR="00F258F7" w:rsidRPr="00F258F7" w:rsidRDefault="00F258F7" w:rsidP="00F258F7">
            <w:pPr>
              <w:jc w:val="both"/>
              <w:rPr>
                <w:rFonts w:ascii="Times New Roman" w:eastAsia="Calibri" w:hAnsi="Times New Roman" w:cs="Times New Roman"/>
                <w:sz w:val="24"/>
                <w:szCs w:val="24"/>
              </w:rPr>
            </w:pPr>
            <w:r w:rsidRPr="00F258F7">
              <w:rPr>
                <w:rFonts w:ascii="Times New Roman" w:eastAsia="Calibri" w:hAnsi="Times New Roman" w:cs="Times New Roman"/>
                <w:sz w:val="24"/>
                <w:szCs w:val="24"/>
              </w:rPr>
              <w:t>T</w:t>
            </w:r>
            <w:r w:rsidR="006C11DC" w:rsidRPr="009727BE">
              <w:rPr>
                <w:rFonts w:ascii="Times New Roman" w:eastAsia="Calibri" w:hAnsi="Times New Roman" w:cs="Times New Roman"/>
                <w:sz w:val="24"/>
                <w:szCs w:val="24"/>
              </w:rPr>
              <w:t>ei</w:t>
            </w:r>
            <w:r w:rsidRPr="00F258F7">
              <w:rPr>
                <w:rFonts w:ascii="Times New Roman" w:eastAsia="Calibri" w:hAnsi="Times New Roman" w:cs="Times New Roman"/>
                <w:sz w:val="24"/>
                <w:szCs w:val="24"/>
              </w:rPr>
              <w:t>kėjas per paskutinius 5 (penkerius) metus* arba per laiką nuo t</w:t>
            </w:r>
            <w:r w:rsidR="006C11DC" w:rsidRPr="009727BE">
              <w:rPr>
                <w:rFonts w:ascii="Times New Roman" w:eastAsia="Calibri" w:hAnsi="Times New Roman" w:cs="Times New Roman"/>
                <w:sz w:val="24"/>
                <w:szCs w:val="24"/>
              </w:rPr>
              <w:t>ei</w:t>
            </w:r>
            <w:r w:rsidRPr="00F258F7">
              <w:rPr>
                <w:rFonts w:ascii="Times New Roman" w:eastAsia="Calibri" w:hAnsi="Times New Roman" w:cs="Times New Roman"/>
                <w:sz w:val="24"/>
                <w:szCs w:val="24"/>
              </w:rPr>
              <w:t>kėjo įregistravimo dienos (jeigu t</w:t>
            </w:r>
            <w:r w:rsidR="004D2E10">
              <w:rPr>
                <w:rFonts w:ascii="Times New Roman" w:eastAsia="Calibri" w:hAnsi="Times New Roman" w:cs="Times New Roman"/>
                <w:sz w:val="24"/>
                <w:szCs w:val="24"/>
              </w:rPr>
              <w:t>ei</w:t>
            </w:r>
            <w:r w:rsidRPr="00F258F7">
              <w:rPr>
                <w:rFonts w:ascii="Times New Roman" w:eastAsia="Calibri" w:hAnsi="Times New Roman" w:cs="Times New Roman"/>
                <w:sz w:val="24"/>
                <w:szCs w:val="24"/>
              </w:rPr>
              <w:t xml:space="preserve">kėjas vykdo veiklą mažiau negu 5 (penkerius) metus) iki pasiūlymo pateikimo termino pabaigos pagal 1 (vieną) sutartį (projektą) yra tinkamai** suteikęs informacinės sistemos kūrimo (tobulinimo, arba atnaujinimo, arba vystymo) ir (arba) priežiūros ir palaikymo paslaugas, ir kurių vertė ne mažesnė kaip 630 000,00 Eur (šeši šimtai trisdešimt tūkstančių eurų 00 ct) be PVM. </w:t>
            </w:r>
          </w:p>
          <w:p w14:paraId="38DF8B10" w14:textId="2BA9AA29" w:rsidR="00F258F7" w:rsidRPr="00F258F7" w:rsidRDefault="00F258F7" w:rsidP="00F258F7">
            <w:pPr>
              <w:jc w:val="both"/>
              <w:rPr>
                <w:rFonts w:ascii="Times New Roman" w:eastAsia="Calibri" w:hAnsi="Times New Roman" w:cs="Times New Roman"/>
                <w:sz w:val="24"/>
                <w:szCs w:val="24"/>
              </w:rPr>
            </w:pPr>
            <w:r w:rsidRPr="00F258F7">
              <w:rPr>
                <w:rFonts w:ascii="Times New Roman" w:eastAsia="Calibri" w:hAnsi="Times New Roman" w:cs="Times New Roman"/>
                <w:sz w:val="24"/>
                <w:szCs w:val="24"/>
              </w:rPr>
              <w:t>T</w:t>
            </w:r>
            <w:r w:rsidR="006C11DC" w:rsidRPr="009727BE">
              <w:rPr>
                <w:rFonts w:ascii="Times New Roman" w:eastAsia="Calibri" w:hAnsi="Times New Roman" w:cs="Times New Roman"/>
                <w:sz w:val="24"/>
                <w:szCs w:val="24"/>
              </w:rPr>
              <w:t>ei</w:t>
            </w:r>
            <w:r w:rsidRPr="00F258F7">
              <w:rPr>
                <w:rFonts w:ascii="Times New Roman" w:eastAsia="Calibri" w:hAnsi="Times New Roman" w:cs="Times New Roman"/>
                <w:sz w:val="24"/>
                <w:szCs w:val="24"/>
              </w:rPr>
              <w:t>kėjui nedraudžiama remtis sutartimi (projektu), kurią t</w:t>
            </w:r>
            <w:r w:rsidR="004D2E10">
              <w:rPr>
                <w:rFonts w:ascii="Times New Roman" w:eastAsia="Calibri" w:hAnsi="Times New Roman" w:cs="Times New Roman"/>
                <w:sz w:val="24"/>
                <w:szCs w:val="24"/>
              </w:rPr>
              <w:t>ei</w:t>
            </w:r>
            <w:r w:rsidRPr="00F258F7">
              <w:rPr>
                <w:rFonts w:ascii="Times New Roman" w:eastAsia="Calibri" w:hAnsi="Times New Roman" w:cs="Times New Roman"/>
                <w:sz w:val="24"/>
                <w:szCs w:val="24"/>
              </w:rPr>
              <w:t>kėjas vykdė ne vienas, bet kartu su kitais ūkio subjektais. Tačiau, tokiu atveju, bus vertinamos būtent konkretaus t</w:t>
            </w:r>
            <w:r w:rsidR="004D2E10">
              <w:rPr>
                <w:rFonts w:ascii="Times New Roman" w:eastAsia="Calibri" w:hAnsi="Times New Roman" w:cs="Times New Roman"/>
                <w:sz w:val="24"/>
                <w:szCs w:val="24"/>
              </w:rPr>
              <w:t>ei</w:t>
            </w:r>
            <w:r w:rsidRPr="00F258F7">
              <w:rPr>
                <w:rFonts w:ascii="Times New Roman" w:eastAsia="Calibri" w:hAnsi="Times New Roman" w:cs="Times New Roman"/>
                <w:sz w:val="24"/>
                <w:szCs w:val="24"/>
              </w:rPr>
              <w:t>kėjo, dalyvaujančio pirkime, suteiktos paslaugos, jų apimtis, vertė, o ne visas vykdytos sutarties (projekto) objektas.</w:t>
            </w:r>
          </w:p>
          <w:p w14:paraId="03F1810D" w14:textId="627BC511" w:rsidR="00AE0069" w:rsidRPr="009727BE" w:rsidRDefault="00AE0069" w:rsidP="00F258F7">
            <w:pPr>
              <w:jc w:val="both"/>
              <w:rPr>
                <w:rFonts w:ascii="Times New Roman" w:eastAsia="Calibri" w:hAnsi="Times New Roman" w:cs="Times New Roman"/>
                <w:sz w:val="24"/>
                <w:szCs w:val="24"/>
                <w:highlight w:val="yellow"/>
              </w:rPr>
            </w:pPr>
          </w:p>
        </w:tc>
        <w:tc>
          <w:tcPr>
            <w:tcW w:w="5953" w:type="dxa"/>
            <w:tcBorders>
              <w:left w:val="single" w:sz="4" w:space="0" w:color="000000" w:themeColor="text1"/>
              <w:right w:val="single" w:sz="4" w:space="0" w:color="000000" w:themeColor="text1"/>
            </w:tcBorders>
            <w:shd w:val="clear" w:color="auto" w:fill="FFFFFF" w:themeFill="background1"/>
          </w:tcPr>
          <w:p w14:paraId="6EF68CA8" w14:textId="6AADC05C" w:rsidR="00FF0FF9" w:rsidRPr="00FF0FF9" w:rsidRDefault="00FF0FF9" w:rsidP="00FF0FF9">
            <w:pPr>
              <w:spacing w:before="60" w:after="60" w:line="240" w:lineRule="auto"/>
              <w:jc w:val="both"/>
              <w:rPr>
                <w:rFonts w:ascii="Times New Roman" w:eastAsia="Calibri" w:hAnsi="Times New Roman" w:cs="Times New Roman"/>
                <w:sz w:val="24"/>
                <w:szCs w:val="24"/>
              </w:rPr>
            </w:pPr>
            <w:r w:rsidRPr="00FF0FF9">
              <w:rPr>
                <w:rFonts w:ascii="Times New Roman" w:eastAsia="Calibri" w:hAnsi="Times New Roman" w:cs="Times New Roman"/>
                <w:b/>
                <w:bCs/>
                <w:sz w:val="24"/>
                <w:szCs w:val="24"/>
              </w:rPr>
              <w:t>T</w:t>
            </w:r>
            <w:r w:rsidR="00406D95" w:rsidRPr="009727BE">
              <w:rPr>
                <w:rFonts w:ascii="Times New Roman" w:eastAsia="Calibri" w:hAnsi="Times New Roman" w:cs="Times New Roman"/>
                <w:b/>
                <w:bCs/>
                <w:sz w:val="24"/>
                <w:szCs w:val="24"/>
              </w:rPr>
              <w:t>ei</w:t>
            </w:r>
            <w:r w:rsidRPr="00FF0FF9">
              <w:rPr>
                <w:rFonts w:ascii="Times New Roman" w:eastAsia="Calibri" w:hAnsi="Times New Roman" w:cs="Times New Roman"/>
                <w:b/>
                <w:bCs/>
                <w:sz w:val="24"/>
                <w:szCs w:val="24"/>
              </w:rPr>
              <w:t>kėjas, kuris pagal vertinimo rezultatus galės būti pripažintas laimėjusiu, perkančiajai organizacijai pareikalavus, turės pateikti</w:t>
            </w:r>
            <w:r w:rsidRPr="00FF0FF9">
              <w:rPr>
                <w:rFonts w:ascii="Times New Roman" w:eastAsia="Calibri" w:hAnsi="Times New Roman" w:cs="Times New Roman"/>
                <w:sz w:val="24"/>
                <w:szCs w:val="24"/>
              </w:rPr>
              <w:t>:</w:t>
            </w:r>
          </w:p>
          <w:p w14:paraId="037EFC93" w14:textId="1045163D" w:rsidR="00FF0FF9" w:rsidRPr="00FF0FF9" w:rsidRDefault="00FF0FF9" w:rsidP="00FF0FF9">
            <w:pPr>
              <w:spacing w:before="60" w:after="60" w:line="240" w:lineRule="auto"/>
              <w:jc w:val="both"/>
              <w:rPr>
                <w:rFonts w:ascii="Times New Roman" w:eastAsia="Calibri" w:hAnsi="Times New Roman" w:cs="Times New Roman"/>
                <w:sz w:val="24"/>
                <w:szCs w:val="24"/>
              </w:rPr>
            </w:pPr>
            <w:r w:rsidRPr="00FF0FF9">
              <w:rPr>
                <w:rFonts w:ascii="Times New Roman" w:eastAsia="Calibri" w:hAnsi="Times New Roman" w:cs="Times New Roman"/>
                <w:sz w:val="24"/>
                <w:szCs w:val="24"/>
              </w:rPr>
              <w:t>1. </w:t>
            </w:r>
            <w:r w:rsidR="007F2778" w:rsidRPr="009727BE">
              <w:rPr>
                <w:rFonts w:ascii="Times New Roman" w:eastAsia="Calibri" w:hAnsi="Times New Roman" w:cs="Times New Roman"/>
                <w:sz w:val="24"/>
                <w:szCs w:val="24"/>
              </w:rPr>
              <w:t>t</w:t>
            </w:r>
            <w:r w:rsidR="00406D95" w:rsidRPr="009727BE">
              <w:rPr>
                <w:rFonts w:ascii="Times New Roman" w:eastAsia="Calibri" w:hAnsi="Times New Roman" w:cs="Times New Roman"/>
                <w:sz w:val="24"/>
                <w:szCs w:val="24"/>
              </w:rPr>
              <w:t>ei</w:t>
            </w:r>
            <w:r w:rsidRPr="00FF0FF9">
              <w:rPr>
                <w:rFonts w:ascii="Times New Roman" w:eastAsia="Calibri" w:hAnsi="Times New Roman" w:cs="Times New Roman"/>
                <w:sz w:val="24"/>
                <w:szCs w:val="24"/>
              </w:rPr>
              <w:t xml:space="preserve">kėjo vadovo ar jo įgalioto asmens pasirašytą per paskutinius 5 (penkerius) metus suteiktų paslaugų sąrašą </w:t>
            </w:r>
            <w:r w:rsidRPr="00FF0FF9">
              <w:rPr>
                <w:rFonts w:ascii="Times New Roman" w:eastAsia="Calibri" w:hAnsi="Times New Roman" w:cs="Times New Roman"/>
                <w:color w:val="000000" w:themeColor="text1"/>
                <w:sz w:val="24"/>
                <w:szCs w:val="24"/>
              </w:rPr>
              <w:t>(</w:t>
            </w:r>
            <w:r w:rsidR="006F30D1" w:rsidRPr="009727BE">
              <w:rPr>
                <w:rFonts w:ascii="Times New Roman" w:eastAsia="Calibri" w:hAnsi="Times New Roman" w:cs="Times New Roman"/>
                <w:color w:val="000000" w:themeColor="text1"/>
                <w:sz w:val="24"/>
                <w:szCs w:val="24"/>
              </w:rPr>
              <w:t>k</w:t>
            </w:r>
            <w:r w:rsidRPr="00FF0FF9">
              <w:rPr>
                <w:rFonts w:ascii="Times New Roman" w:eastAsia="Calibri" w:hAnsi="Times New Roman" w:cs="Times New Roman"/>
                <w:color w:val="000000" w:themeColor="text1"/>
                <w:sz w:val="24"/>
                <w:szCs w:val="24"/>
              </w:rPr>
              <w:t xml:space="preserve">onkurso sąlygų </w:t>
            </w:r>
            <w:r w:rsidR="00486336" w:rsidRPr="009727BE">
              <w:rPr>
                <w:rFonts w:ascii="Times New Roman" w:eastAsia="Calibri" w:hAnsi="Times New Roman" w:cs="Times New Roman"/>
                <w:color w:val="000000" w:themeColor="text1"/>
                <w:sz w:val="24"/>
                <w:szCs w:val="24"/>
              </w:rPr>
              <w:t>5</w:t>
            </w:r>
            <w:r w:rsidR="006F30D1" w:rsidRPr="009727BE">
              <w:rPr>
                <w:rFonts w:ascii="Times New Roman" w:eastAsia="Calibri" w:hAnsi="Times New Roman" w:cs="Times New Roman"/>
                <w:color w:val="000000" w:themeColor="text1"/>
                <w:sz w:val="24"/>
                <w:szCs w:val="24"/>
              </w:rPr>
              <w:t xml:space="preserve"> </w:t>
            </w:r>
            <w:r w:rsidRPr="00FF0FF9">
              <w:rPr>
                <w:rFonts w:ascii="Times New Roman" w:eastAsia="Calibri" w:hAnsi="Times New Roman" w:cs="Times New Roman"/>
                <w:color w:val="000000" w:themeColor="text1"/>
                <w:sz w:val="24"/>
                <w:szCs w:val="24"/>
              </w:rPr>
              <w:t>priedas</w:t>
            </w:r>
            <w:r w:rsidRPr="00FF0FF9">
              <w:rPr>
                <w:rFonts w:ascii="Times New Roman" w:eastAsia="Calibri" w:hAnsi="Times New Roman" w:cs="Times New Roman"/>
                <w:b/>
                <w:bCs/>
                <w:color w:val="000000" w:themeColor="text1"/>
                <w:sz w:val="24"/>
                <w:szCs w:val="24"/>
              </w:rPr>
              <w:t>)</w:t>
            </w:r>
            <w:r w:rsidRPr="00FF0FF9">
              <w:rPr>
                <w:rFonts w:ascii="Times New Roman" w:eastAsia="Calibri" w:hAnsi="Times New Roman" w:cs="Times New Roman"/>
                <w:sz w:val="24"/>
                <w:szCs w:val="24"/>
              </w:rPr>
              <w:t>, nurodant:</w:t>
            </w:r>
          </w:p>
          <w:p w14:paraId="39AC4A7A" w14:textId="77777777" w:rsidR="00FF0FF9" w:rsidRPr="00FF0FF9" w:rsidRDefault="00FF0FF9" w:rsidP="00FF0FF9">
            <w:pPr>
              <w:numPr>
                <w:ilvl w:val="0"/>
                <w:numId w:val="189"/>
              </w:numPr>
              <w:spacing w:before="60" w:after="60" w:line="240" w:lineRule="auto"/>
              <w:jc w:val="both"/>
              <w:rPr>
                <w:rFonts w:ascii="Times New Roman" w:eastAsia="Calibri" w:hAnsi="Times New Roman" w:cs="Times New Roman"/>
                <w:sz w:val="24"/>
                <w:szCs w:val="24"/>
              </w:rPr>
            </w:pPr>
            <w:r w:rsidRPr="00FF0FF9">
              <w:rPr>
                <w:rFonts w:ascii="Times New Roman" w:eastAsia="Calibri" w:hAnsi="Times New Roman" w:cs="Times New Roman"/>
                <w:sz w:val="24"/>
                <w:szCs w:val="24"/>
              </w:rPr>
              <w:t>sutarties (projekto) pavadinimą, sutarties sudarymo datą ir numerį;</w:t>
            </w:r>
          </w:p>
          <w:p w14:paraId="21B1F134" w14:textId="77777777" w:rsidR="00FF0FF9" w:rsidRPr="00FF0FF9" w:rsidRDefault="00FF0FF9" w:rsidP="00FF0FF9">
            <w:pPr>
              <w:numPr>
                <w:ilvl w:val="0"/>
                <w:numId w:val="189"/>
              </w:numPr>
              <w:spacing w:before="60" w:after="60" w:line="240" w:lineRule="auto"/>
              <w:jc w:val="both"/>
              <w:rPr>
                <w:rFonts w:ascii="Times New Roman" w:eastAsia="Calibri" w:hAnsi="Times New Roman" w:cs="Times New Roman"/>
                <w:sz w:val="24"/>
                <w:szCs w:val="24"/>
              </w:rPr>
            </w:pPr>
            <w:r w:rsidRPr="00FF0FF9">
              <w:rPr>
                <w:rFonts w:ascii="Times New Roman" w:eastAsia="Calibri" w:hAnsi="Times New Roman" w:cs="Times New Roman"/>
                <w:sz w:val="24"/>
                <w:szCs w:val="24"/>
              </w:rPr>
              <w:t>įvykdymo terminą (paslaugų suteikimo pradžios ir pabaigos datas);</w:t>
            </w:r>
          </w:p>
          <w:p w14:paraId="427F2B49" w14:textId="77777777" w:rsidR="00FF0FF9" w:rsidRPr="00FF0FF9" w:rsidRDefault="00FF0FF9" w:rsidP="00FF0FF9">
            <w:pPr>
              <w:numPr>
                <w:ilvl w:val="0"/>
                <w:numId w:val="189"/>
              </w:numPr>
              <w:spacing w:before="60" w:after="60" w:line="240" w:lineRule="auto"/>
              <w:jc w:val="both"/>
              <w:rPr>
                <w:rFonts w:ascii="Times New Roman" w:eastAsia="Calibri" w:hAnsi="Times New Roman" w:cs="Times New Roman"/>
                <w:sz w:val="24"/>
                <w:szCs w:val="24"/>
              </w:rPr>
            </w:pPr>
            <w:r w:rsidRPr="00FF0FF9">
              <w:rPr>
                <w:rFonts w:ascii="Times New Roman" w:eastAsia="Calibri" w:hAnsi="Times New Roman" w:cs="Times New Roman"/>
                <w:sz w:val="24"/>
                <w:szCs w:val="24"/>
              </w:rPr>
              <w:t>sutarties objektą;</w:t>
            </w:r>
          </w:p>
          <w:p w14:paraId="23AC6FBB" w14:textId="08454D33" w:rsidR="00FF0FF9" w:rsidRPr="00FF0FF9" w:rsidRDefault="006F30D1" w:rsidP="00FF0FF9">
            <w:pPr>
              <w:numPr>
                <w:ilvl w:val="0"/>
                <w:numId w:val="189"/>
              </w:numPr>
              <w:spacing w:before="60" w:after="6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t</w:t>
            </w:r>
            <w:r w:rsidR="007F2778" w:rsidRPr="009727BE">
              <w:rPr>
                <w:rFonts w:ascii="Times New Roman" w:eastAsia="Calibri" w:hAnsi="Times New Roman" w:cs="Times New Roman"/>
                <w:sz w:val="24"/>
                <w:szCs w:val="24"/>
              </w:rPr>
              <w:t>e</w:t>
            </w:r>
            <w:r w:rsidRPr="009727BE">
              <w:rPr>
                <w:rFonts w:ascii="Times New Roman" w:eastAsia="Calibri" w:hAnsi="Times New Roman" w:cs="Times New Roman"/>
                <w:sz w:val="24"/>
                <w:szCs w:val="24"/>
              </w:rPr>
              <w:t>i</w:t>
            </w:r>
            <w:r w:rsidR="00FF0FF9" w:rsidRPr="00FF0FF9">
              <w:rPr>
                <w:rFonts w:ascii="Times New Roman" w:eastAsia="Calibri" w:hAnsi="Times New Roman" w:cs="Times New Roman"/>
                <w:sz w:val="24"/>
                <w:szCs w:val="24"/>
              </w:rPr>
              <w:t>kėjo suteiktų paslaugų vertę, Eur be PVM;</w:t>
            </w:r>
          </w:p>
          <w:p w14:paraId="2947151A" w14:textId="77777777" w:rsidR="00FF0FF9" w:rsidRPr="00FF0FF9" w:rsidRDefault="00FF0FF9" w:rsidP="00FF0FF9">
            <w:pPr>
              <w:spacing w:before="60" w:after="60" w:line="240" w:lineRule="auto"/>
              <w:jc w:val="both"/>
              <w:rPr>
                <w:rFonts w:ascii="Times New Roman" w:eastAsia="Calibri" w:hAnsi="Times New Roman" w:cs="Times New Roman"/>
                <w:sz w:val="24"/>
                <w:szCs w:val="24"/>
              </w:rPr>
            </w:pPr>
            <w:r w:rsidRPr="00FF0FF9">
              <w:rPr>
                <w:rFonts w:ascii="Times New Roman" w:eastAsia="Calibri" w:hAnsi="Times New Roman" w:cs="Times New Roman"/>
                <w:sz w:val="24"/>
                <w:szCs w:val="24"/>
              </w:rPr>
              <w:t>d)   paslaugų užsakovą;</w:t>
            </w:r>
          </w:p>
          <w:p w14:paraId="27015AD1" w14:textId="77777777" w:rsidR="00FF0FF9" w:rsidRPr="00FF0FF9" w:rsidRDefault="00FF0FF9" w:rsidP="00FF0FF9">
            <w:pPr>
              <w:spacing w:before="60" w:after="60" w:line="240" w:lineRule="auto"/>
              <w:jc w:val="both"/>
              <w:rPr>
                <w:rFonts w:ascii="Times New Roman" w:eastAsia="Calibri" w:hAnsi="Times New Roman" w:cs="Times New Roman"/>
                <w:sz w:val="24"/>
                <w:szCs w:val="24"/>
              </w:rPr>
            </w:pPr>
            <w:r w:rsidRPr="00FF0FF9">
              <w:rPr>
                <w:rFonts w:ascii="Times New Roman" w:eastAsia="Calibri" w:hAnsi="Times New Roman" w:cs="Times New Roman"/>
                <w:sz w:val="24"/>
                <w:szCs w:val="24"/>
              </w:rPr>
              <w:t>e)   užsakovo duomenis (tel. Nr., el. pašto adresą, kontaktinį asmenį).</w:t>
            </w:r>
          </w:p>
          <w:p w14:paraId="4B61D92C" w14:textId="757BCB6B" w:rsidR="00FF0FF9" w:rsidRPr="00FF0FF9" w:rsidRDefault="00FF0FF9" w:rsidP="00FF0FF9">
            <w:pPr>
              <w:spacing w:before="60" w:after="60" w:line="240" w:lineRule="auto"/>
              <w:jc w:val="both"/>
              <w:rPr>
                <w:rFonts w:ascii="Times New Roman" w:eastAsia="Calibri" w:hAnsi="Times New Roman" w:cs="Times New Roman"/>
                <w:sz w:val="24"/>
                <w:szCs w:val="24"/>
              </w:rPr>
            </w:pPr>
            <w:r w:rsidRPr="00FF0FF9">
              <w:rPr>
                <w:rFonts w:ascii="Times New Roman" w:eastAsia="Calibri" w:hAnsi="Times New Roman" w:cs="Times New Roman"/>
                <w:sz w:val="24"/>
                <w:szCs w:val="24"/>
              </w:rPr>
              <w:t xml:space="preserve">2. Užsakovo pažymą  arba </w:t>
            </w:r>
            <w:r w:rsidR="00406D95" w:rsidRPr="009727BE">
              <w:rPr>
                <w:rFonts w:ascii="Times New Roman" w:eastAsia="Calibri" w:hAnsi="Times New Roman" w:cs="Times New Roman"/>
                <w:sz w:val="24"/>
                <w:szCs w:val="24"/>
              </w:rPr>
              <w:t>tei</w:t>
            </w:r>
            <w:r w:rsidRPr="00FF0FF9">
              <w:rPr>
                <w:rFonts w:ascii="Times New Roman" w:eastAsia="Calibri" w:hAnsi="Times New Roman" w:cs="Times New Roman"/>
                <w:sz w:val="24"/>
                <w:szCs w:val="24"/>
              </w:rPr>
              <w:t xml:space="preserve">kėjo deklaraciją, jei dėl objektyvių aplinkybių (juridinis asmuo nebevykdo veiklos) nėra galimybės pateikti paslaugų užsakovų pažymų, </w:t>
            </w:r>
            <w:r w:rsidRPr="00FF0FF9">
              <w:rPr>
                <w:rFonts w:ascii="Times New Roman" w:eastAsia="Calibri" w:hAnsi="Times New Roman" w:cs="Times New Roman"/>
                <w:bCs/>
                <w:sz w:val="24"/>
                <w:szCs w:val="24"/>
              </w:rPr>
              <w:t xml:space="preserve">arba darbdavio (jeigu specialistas vykdė įmonės vidaus projektą) pažymą </w:t>
            </w:r>
            <w:r w:rsidRPr="00FF0FF9">
              <w:rPr>
                <w:rFonts w:ascii="Times New Roman" w:eastAsia="Calibri" w:hAnsi="Times New Roman" w:cs="Times New Roman"/>
                <w:sz w:val="24"/>
                <w:szCs w:val="24"/>
              </w:rPr>
              <w:t>apie tinkamai įvykdytą projektą (sutartį) ir gautą rezultatą (suteiktas paslaugas).</w:t>
            </w:r>
          </w:p>
          <w:p w14:paraId="03D5463A" w14:textId="4F71C3D7" w:rsidR="00FF0FF9" w:rsidRPr="00FF0FF9" w:rsidRDefault="00FF0FF9" w:rsidP="00FF0FF9">
            <w:pPr>
              <w:spacing w:before="60" w:after="60" w:line="240" w:lineRule="auto"/>
              <w:jc w:val="both"/>
              <w:rPr>
                <w:rFonts w:ascii="Times New Roman" w:eastAsia="Calibri" w:hAnsi="Times New Roman" w:cs="Times New Roman"/>
                <w:sz w:val="24"/>
                <w:szCs w:val="24"/>
              </w:rPr>
            </w:pPr>
            <w:r w:rsidRPr="00FF0FF9">
              <w:rPr>
                <w:rFonts w:ascii="Times New Roman" w:eastAsia="Calibri" w:hAnsi="Times New Roman" w:cs="Times New Roman"/>
                <w:b/>
                <w:bCs/>
                <w:sz w:val="24"/>
                <w:szCs w:val="24"/>
              </w:rPr>
              <w:t xml:space="preserve">Pateikiamose pažymose ar kituose lygiaverčiuose dokumentuose turi būti apibrėžta </w:t>
            </w:r>
            <w:r w:rsidR="00B507D4" w:rsidRPr="009727BE">
              <w:rPr>
                <w:rFonts w:ascii="Times New Roman" w:eastAsia="Calibri" w:hAnsi="Times New Roman" w:cs="Times New Roman"/>
                <w:b/>
                <w:bCs/>
                <w:sz w:val="24"/>
                <w:szCs w:val="24"/>
              </w:rPr>
              <w:t>tei</w:t>
            </w:r>
            <w:r w:rsidRPr="00FF0FF9">
              <w:rPr>
                <w:rFonts w:ascii="Times New Roman" w:eastAsia="Calibri" w:hAnsi="Times New Roman" w:cs="Times New Roman"/>
                <w:b/>
                <w:bCs/>
                <w:sz w:val="24"/>
                <w:szCs w:val="24"/>
              </w:rPr>
              <w:t>kėjo kvalifikacijos atitiktis perkančiosios organizacijos keliamiems kvalifikacijos reikalavimams (turi būti nurodytos suteiktų paslaugų bendros sumos, datos, paslaugų gavėjai, ar paslaugos buvo suteiktos tinkamai).</w:t>
            </w:r>
          </w:p>
          <w:p w14:paraId="27F3DF5C" w14:textId="1B4F79D7" w:rsidR="00FF0FF9" w:rsidRPr="00FF0FF9" w:rsidRDefault="00FF0FF9" w:rsidP="00FF0FF9">
            <w:pPr>
              <w:spacing w:before="60" w:after="60" w:line="240" w:lineRule="auto"/>
              <w:jc w:val="both"/>
              <w:rPr>
                <w:rFonts w:ascii="Times New Roman" w:eastAsia="Calibri" w:hAnsi="Times New Roman" w:cs="Times New Roman"/>
                <w:sz w:val="24"/>
                <w:szCs w:val="24"/>
              </w:rPr>
            </w:pPr>
            <w:r w:rsidRPr="00FF0FF9">
              <w:rPr>
                <w:rFonts w:ascii="Times New Roman" w:eastAsia="Calibri" w:hAnsi="Times New Roman" w:cs="Times New Roman"/>
                <w:sz w:val="24"/>
                <w:szCs w:val="24"/>
              </w:rPr>
              <w:t xml:space="preserve">Norėdama įsitikinti arba siekdama pasitikslinti, atskiru prašymu perkančioji organizacija gali paprašyti pateikti vykdytų sutarčių kopijas arba išrašus iš sutarčių ar kitas </w:t>
            </w:r>
            <w:r w:rsidR="00B507D4" w:rsidRPr="009727BE">
              <w:rPr>
                <w:rFonts w:ascii="Times New Roman" w:eastAsia="Calibri" w:hAnsi="Times New Roman" w:cs="Times New Roman"/>
                <w:sz w:val="24"/>
                <w:szCs w:val="24"/>
              </w:rPr>
              <w:t>tei</w:t>
            </w:r>
            <w:r w:rsidRPr="00FF0FF9">
              <w:rPr>
                <w:rFonts w:ascii="Times New Roman" w:eastAsia="Calibri" w:hAnsi="Times New Roman" w:cs="Times New Roman"/>
                <w:sz w:val="24"/>
                <w:szCs w:val="24"/>
              </w:rPr>
              <w:t xml:space="preserve">kėjo vykdytų sutarčių (projektų) objektą apibūdinančių dokumentų kopijas (pvz., techninės užduoties kopijas ar kitus dokumentus). Perkančioji organizacija pasilieka teisę be išankstinio įspėjimo susisiekti su </w:t>
            </w:r>
            <w:r w:rsidR="00B507D4" w:rsidRPr="009727BE">
              <w:rPr>
                <w:rFonts w:ascii="Times New Roman" w:eastAsia="Calibri" w:hAnsi="Times New Roman" w:cs="Times New Roman"/>
                <w:sz w:val="24"/>
                <w:szCs w:val="24"/>
              </w:rPr>
              <w:t>tei</w:t>
            </w:r>
            <w:r w:rsidRPr="00FF0FF9">
              <w:rPr>
                <w:rFonts w:ascii="Times New Roman" w:eastAsia="Calibri" w:hAnsi="Times New Roman" w:cs="Times New Roman"/>
                <w:sz w:val="24"/>
                <w:szCs w:val="24"/>
              </w:rPr>
              <w:t>kėjo nurodytu užsakovo atstovu, siekdama pasitikslinti informaciją apie vykdytą sutartį (projektą).</w:t>
            </w:r>
          </w:p>
          <w:p w14:paraId="374ECF91" w14:textId="77777777" w:rsidR="00B40778" w:rsidRPr="009727BE" w:rsidRDefault="00B40778" w:rsidP="00B40778">
            <w:pPr>
              <w:spacing w:before="60" w:after="6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657DC377" w14:textId="251E083B" w:rsidR="00B40778" w:rsidRPr="009727BE" w:rsidRDefault="00B40778" w:rsidP="00B40778">
            <w:pPr>
              <w:spacing w:before="60" w:after="6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lastRenderedPageBreak/>
              <w:t>T</w:t>
            </w:r>
            <w:r w:rsidR="00817B87"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kėjas gali remtis kitų ūkio subjektų pajėgumais tik tuo atveju, jeigu tie subjektai patys vykdys tą pirkimo sutarties dalį, kuriai reikia jų turimų pajėgumų.</w:t>
            </w:r>
          </w:p>
          <w:p w14:paraId="5692975C" w14:textId="70F42C3A" w:rsidR="00AE0069" w:rsidRPr="009727BE" w:rsidRDefault="00B40778" w:rsidP="00B40778">
            <w:pPr>
              <w:spacing w:before="60" w:after="6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Subt</w:t>
            </w:r>
            <w:r w:rsidR="004D2E10">
              <w:rPr>
                <w:rFonts w:ascii="Times New Roman" w:eastAsia="Calibri" w:hAnsi="Times New Roman" w:cs="Times New Roman"/>
                <w:sz w:val="24"/>
                <w:szCs w:val="24"/>
              </w:rPr>
              <w:t>ei</w:t>
            </w:r>
            <w:r w:rsidRPr="009727BE">
              <w:rPr>
                <w:rFonts w:ascii="Times New Roman" w:eastAsia="Calibri" w:hAnsi="Times New Roman" w:cs="Times New Roman"/>
                <w:sz w:val="24"/>
                <w:szCs w:val="24"/>
              </w:rPr>
              <w:t>kėjams šis reikalavimas nenustatomas.</w:t>
            </w:r>
          </w:p>
        </w:tc>
      </w:tr>
    </w:tbl>
    <w:p w14:paraId="3D884428" w14:textId="77777777" w:rsidR="003048E4" w:rsidRPr="009727BE" w:rsidRDefault="003048E4" w:rsidP="003048E4">
      <w:pPr>
        <w:spacing w:after="0" w:line="20" w:lineRule="atLeast"/>
        <w:jc w:val="both"/>
        <w:rPr>
          <w:rFonts w:ascii="Times New Roman" w:hAnsi="Times New Roman" w:cs="Times New Roman"/>
          <w:bCs/>
          <w:sz w:val="24"/>
          <w:szCs w:val="24"/>
        </w:rPr>
      </w:pPr>
      <w:r w:rsidRPr="009727BE">
        <w:rPr>
          <w:rFonts w:ascii="Times New Roman" w:eastAsia="Calibri" w:hAnsi="Times New Roman" w:cs="Times New Roman"/>
          <w:bCs/>
          <w:sz w:val="24"/>
          <w:szCs w:val="24"/>
        </w:rPr>
        <w:lastRenderedPageBreak/>
        <w:t xml:space="preserve">* skaičiuojant nuo Skelbime nurodyto pasiūlymo pateikimo termino. </w:t>
      </w:r>
      <w:r w:rsidRPr="009727BE">
        <w:rPr>
          <w:rFonts w:ascii="Times New Roman" w:hAnsi="Times New Roman" w:cs="Times New Roman"/>
          <w:sz w:val="24"/>
          <w:szCs w:val="24"/>
        </w:rPr>
        <w:t>Sutartis, pradėta anksčiau negu prieš 5 (penkerius) pastaruosius metus, nebus vertinama.</w:t>
      </w:r>
      <w:r w:rsidRPr="009727BE">
        <w:rPr>
          <w:rFonts w:ascii="Times New Roman" w:hAnsi="Times New Roman" w:cs="Times New Roman"/>
          <w:bCs/>
          <w:sz w:val="24"/>
          <w:szCs w:val="24"/>
        </w:rPr>
        <w:t xml:space="preserve"> </w:t>
      </w:r>
    </w:p>
    <w:p w14:paraId="2FAB8674" w14:textId="77777777" w:rsidR="003048E4" w:rsidRPr="009727BE" w:rsidRDefault="003048E4" w:rsidP="003048E4">
      <w:pPr>
        <w:spacing w:after="0" w:line="20" w:lineRule="atLeast"/>
        <w:jc w:val="both"/>
        <w:rPr>
          <w:rFonts w:ascii="Times New Roman" w:hAnsi="Times New Roman" w:cs="Times New Roman"/>
          <w:bCs/>
          <w:sz w:val="24"/>
          <w:szCs w:val="24"/>
        </w:rPr>
      </w:pPr>
      <w:r w:rsidRPr="009727BE">
        <w:rPr>
          <w:rFonts w:ascii="Times New Roman" w:hAnsi="Times New Roman" w:cs="Times New Roman"/>
          <w:bCs/>
          <w:sz w:val="24"/>
          <w:szCs w:val="24"/>
        </w:rPr>
        <w:t>** 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4F259C3C" w14:textId="166C6D17" w:rsidR="00B40778" w:rsidRPr="009727BE" w:rsidRDefault="00454B10" w:rsidP="00CE4D5D">
      <w:pPr>
        <w:spacing w:before="60" w:after="60" w:line="240" w:lineRule="auto"/>
        <w:jc w:val="both"/>
        <w:rPr>
          <w:rFonts w:ascii="Times New Roman" w:eastAsia="Calibri" w:hAnsi="Times New Roman" w:cs="Times New Roman"/>
          <w:bCs/>
          <w:sz w:val="24"/>
          <w:szCs w:val="24"/>
        </w:rPr>
      </w:pPr>
      <w:r w:rsidRPr="009727BE">
        <w:rPr>
          <w:rFonts w:ascii="Times New Roman" w:hAnsi="Times New Roman" w:cs="Times New Roman"/>
          <w:bCs/>
          <w:sz w:val="24"/>
          <w:szCs w:val="24"/>
        </w:rPr>
        <w:t xml:space="preserve"> </w:t>
      </w:r>
    </w:p>
    <w:p w14:paraId="54C4E6B1" w14:textId="77777777" w:rsidR="00CE4D5D" w:rsidRPr="009727BE" w:rsidRDefault="00CE4D5D" w:rsidP="00CE4D5D">
      <w:pPr>
        <w:spacing w:before="60" w:after="60" w:line="240" w:lineRule="auto"/>
        <w:ind w:left="6480" w:firstLine="1296"/>
        <w:jc w:val="both"/>
        <w:rPr>
          <w:rFonts w:ascii="Times New Roman" w:eastAsia="Calibri" w:hAnsi="Times New Roman" w:cs="Times New Roman"/>
          <w:b/>
          <w:sz w:val="24"/>
          <w:szCs w:val="24"/>
        </w:rPr>
      </w:pPr>
      <w:r w:rsidRPr="009727BE">
        <w:rPr>
          <w:rFonts w:ascii="Times New Roman" w:eastAsia="Calibri" w:hAnsi="Times New Roman" w:cs="Times New Roman"/>
          <w:bCs/>
          <w:sz w:val="24"/>
          <w:szCs w:val="24"/>
        </w:rPr>
        <w:t xml:space="preserve">  </w:t>
      </w:r>
      <w:r w:rsidRPr="009727BE">
        <w:rPr>
          <w:rFonts w:ascii="Times New Roman" w:eastAsia="Calibri" w:hAnsi="Times New Roman" w:cs="Times New Roman"/>
          <w:b/>
          <w:sz w:val="24"/>
          <w:szCs w:val="24"/>
        </w:rPr>
        <w:t>Profesiniai reikalavimai</w:t>
      </w:r>
    </w:p>
    <w:p w14:paraId="20D2EE38" w14:textId="3FB628A0" w:rsidR="00CE4D5D" w:rsidRPr="009727BE" w:rsidRDefault="00DF47E7" w:rsidP="00CE4D5D">
      <w:pPr>
        <w:spacing w:before="60" w:after="60" w:line="240" w:lineRule="auto"/>
        <w:ind w:left="6480" w:firstLine="1296"/>
        <w:jc w:val="both"/>
        <w:rPr>
          <w:rFonts w:ascii="Times New Roman" w:eastAsia="Calibri" w:hAnsi="Times New Roman" w:cs="Times New Roman"/>
          <w:b/>
          <w:sz w:val="24"/>
          <w:szCs w:val="24"/>
        </w:rPr>
      </w:pPr>
      <w:r w:rsidRPr="009727BE">
        <w:rPr>
          <w:rFonts w:ascii="Times New Roman" w:eastAsia="Calibri" w:hAnsi="Times New Roman" w:cs="Times New Roman"/>
          <w:b/>
          <w:sz w:val="24"/>
          <w:szCs w:val="24"/>
        </w:rPr>
        <w:t xml:space="preserve">   </w:t>
      </w:r>
      <w:r w:rsidR="00CE4D5D" w:rsidRPr="009727BE">
        <w:rPr>
          <w:rFonts w:ascii="Times New Roman" w:eastAsia="Calibri" w:hAnsi="Times New Roman" w:cs="Times New Roman"/>
          <w:b/>
          <w:sz w:val="24"/>
          <w:szCs w:val="24"/>
        </w:rPr>
        <w:t>3 priedo 3 lentelė</w:t>
      </w:r>
    </w:p>
    <w:tbl>
      <w:tblPr>
        <w:tblpPr w:leftFromText="180" w:rightFromText="180" w:vertAnchor="text" w:tblpX="-210" w:tblpY="1"/>
        <w:tblOverlap w:val="never"/>
        <w:tblW w:w="1081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846"/>
        <w:gridCol w:w="3446"/>
        <w:gridCol w:w="4253"/>
        <w:gridCol w:w="2268"/>
      </w:tblGrid>
      <w:tr w:rsidR="00DB3395" w:rsidRPr="009727BE" w14:paraId="4A1B5A52" w14:textId="77777777" w:rsidTr="00667F88">
        <w:trPr>
          <w:trHeight w:val="416"/>
        </w:trPr>
        <w:tc>
          <w:tcPr>
            <w:tcW w:w="846" w:type="dxa"/>
            <w:tcBorders>
              <w:top w:val="single" w:sz="4" w:space="0" w:color="000000"/>
              <w:left w:val="single" w:sz="4" w:space="0" w:color="000000"/>
              <w:bottom w:val="single" w:sz="4" w:space="0" w:color="000000"/>
              <w:right w:val="single" w:sz="4" w:space="0" w:color="000000"/>
            </w:tcBorders>
          </w:tcPr>
          <w:p w14:paraId="54A42F28" w14:textId="77777777" w:rsidR="00DB3395" w:rsidRPr="009727BE" w:rsidRDefault="00DB3395" w:rsidP="00AB2892">
            <w:pPr>
              <w:spacing w:before="60" w:after="60"/>
              <w:ind w:left="57"/>
              <w:jc w:val="center"/>
              <w:rPr>
                <w:rFonts w:ascii="Times New Roman" w:eastAsia="Calibri" w:hAnsi="Times New Roman" w:cs="Times New Roman"/>
                <w:b/>
                <w:bCs/>
                <w:sz w:val="24"/>
                <w:szCs w:val="24"/>
              </w:rPr>
            </w:pPr>
            <w:r w:rsidRPr="009727BE">
              <w:rPr>
                <w:rFonts w:ascii="Times New Roman" w:eastAsia="Calibri" w:hAnsi="Times New Roman" w:cs="Times New Roman"/>
                <w:b/>
                <w:bCs/>
                <w:sz w:val="24"/>
                <w:szCs w:val="24"/>
              </w:rPr>
              <w:t>Eil. Nr.</w:t>
            </w:r>
          </w:p>
        </w:tc>
        <w:tc>
          <w:tcPr>
            <w:tcW w:w="3446" w:type="dxa"/>
            <w:tcBorders>
              <w:top w:val="single" w:sz="4" w:space="0" w:color="000000"/>
              <w:left w:val="single" w:sz="4" w:space="0" w:color="000000"/>
              <w:bottom w:val="single" w:sz="4" w:space="0" w:color="000000"/>
              <w:right w:val="single" w:sz="4" w:space="0" w:color="000000"/>
            </w:tcBorders>
          </w:tcPr>
          <w:p w14:paraId="39B1F077" w14:textId="77777777" w:rsidR="00DB3395" w:rsidRPr="009727BE" w:rsidRDefault="00DB3395" w:rsidP="00AB2892">
            <w:pPr>
              <w:jc w:val="center"/>
              <w:rPr>
                <w:rFonts w:ascii="Times New Roman" w:eastAsia="Times New Roman" w:hAnsi="Times New Roman" w:cs="Times New Roman"/>
                <w:b/>
                <w:bCs/>
                <w:sz w:val="24"/>
                <w:szCs w:val="24"/>
                <w:lang w:eastAsia="lt-LT"/>
              </w:rPr>
            </w:pPr>
            <w:r w:rsidRPr="009727BE">
              <w:rPr>
                <w:rFonts w:ascii="Times New Roman" w:hAnsi="Times New Roman" w:cs="Times New Roman"/>
                <w:b/>
                <w:bCs/>
                <w:sz w:val="24"/>
                <w:szCs w:val="24"/>
              </w:rPr>
              <w:t>Kvalifikacijos reikalavimai</w:t>
            </w:r>
          </w:p>
        </w:tc>
        <w:tc>
          <w:tcPr>
            <w:tcW w:w="4253" w:type="dxa"/>
            <w:tcBorders>
              <w:top w:val="single" w:sz="4" w:space="0" w:color="000000"/>
              <w:left w:val="single" w:sz="4" w:space="0" w:color="000000"/>
              <w:bottom w:val="single" w:sz="4" w:space="0" w:color="000000"/>
              <w:right w:val="single" w:sz="4" w:space="0" w:color="000000"/>
            </w:tcBorders>
          </w:tcPr>
          <w:p w14:paraId="7A62E463" w14:textId="77777777" w:rsidR="00DB3395" w:rsidRPr="009727BE" w:rsidRDefault="00DB3395" w:rsidP="00AB2892">
            <w:pPr>
              <w:ind w:left="12"/>
              <w:jc w:val="center"/>
              <w:rPr>
                <w:rFonts w:ascii="Times New Roman" w:eastAsia="Times New Roman" w:hAnsi="Times New Roman" w:cs="Times New Roman"/>
                <w:b/>
                <w:bCs/>
                <w:sz w:val="24"/>
                <w:szCs w:val="24"/>
              </w:rPr>
            </w:pPr>
            <w:r w:rsidRPr="009727BE">
              <w:rPr>
                <w:rFonts w:ascii="Times New Roman" w:hAnsi="Times New Roman" w:cs="Times New Roman"/>
                <w:b/>
                <w:bCs/>
                <w:sz w:val="24"/>
                <w:szCs w:val="24"/>
              </w:rPr>
              <w:t>Atitiktį pagrindžiantys dokumentai</w:t>
            </w:r>
          </w:p>
        </w:tc>
        <w:tc>
          <w:tcPr>
            <w:tcW w:w="2268" w:type="dxa"/>
            <w:tcBorders>
              <w:top w:val="single" w:sz="4" w:space="0" w:color="000000"/>
              <w:left w:val="single" w:sz="4" w:space="0" w:color="000000"/>
              <w:bottom w:val="single" w:sz="4" w:space="0" w:color="000000"/>
              <w:right w:val="single" w:sz="4" w:space="0" w:color="000000"/>
            </w:tcBorders>
          </w:tcPr>
          <w:p w14:paraId="3EE09E07" w14:textId="77777777" w:rsidR="00DB3395" w:rsidRPr="009727BE" w:rsidRDefault="00DB3395" w:rsidP="00AB2892">
            <w:pPr>
              <w:ind w:left="12"/>
              <w:jc w:val="center"/>
              <w:rPr>
                <w:rFonts w:ascii="Times New Roman" w:eastAsia="Times New Roman" w:hAnsi="Times New Roman" w:cs="Times New Roman"/>
                <w:b/>
                <w:bCs/>
                <w:sz w:val="24"/>
                <w:szCs w:val="24"/>
              </w:rPr>
            </w:pPr>
            <w:r w:rsidRPr="009727BE">
              <w:rPr>
                <w:rFonts w:ascii="Times New Roman" w:hAnsi="Times New Roman" w:cs="Times New Roman"/>
                <w:b/>
                <w:bCs/>
                <w:sz w:val="24"/>
                <w:szCs w:val="24"/>
              </w:rPr>
              <w:t>Subjektas, kuris turi atitikti reikalavimą</w:t>
            </w:r>
          </w:p>
        </w:tc>
      </w:tr>
      <w:tr w:rsidR="00215B77" w:rsidRPr="009727BE" w14:paraId="78EB2A6C" w14:textId="77777777" w:rsidTr="00667F88">
        <w:trPr>
          <w:trHeight w:val="416"/>
        </w:trPr>
        <w:tc>
          <w:tcPr>
            <w:tcW w:w="846" w:type="dxa"/>
            <w:tcBorders>
              <w:top w:val="single" w:sz="4" w:space="0" w:color="000000"/>
              <w:left w:val="single" w:sz="4" w:space="0" w:color="000000"/>
              <w:bottom w:val="single" w:sz="4" w:space="0" w:color="000000"/>
              <w:right w:val="single" w:sz="4" w:space="0" w:color="000000"/>
            </w:tcBorders>
          </w:tcPr>
          <w:p w14:paraId="18A727A1" w14:textId="70C7667F" w:rsidR="00215B77" w:rsidRPr="009727BE" w:rsidRDefault="00215B77" w:rsidP="00AB2892">
            <w:pPr>
              <w:spacing w:before="60" w:after="60"/>
              <w:ind w:left="57"/>
              <w:jc w:val="center"/>
              <w:rPr>
                <w:rFonts w:ascii="Times New Roman" w:eastAsia="Calibri" w:hAnsi="Times New Roman" w:cs="Times New Roman"/>
                <w:b/>
                <w:bCs/>
                <w:sz w:val="24"/>
                <w:szCs w:val="24"/>
              </w:rPr>
            </w:pPr>
            <w:r w:rsidRPr="009727BE">
              <w:rPr>
                <w:rFonts w:ascii="Times New Roman" w:eastAsia="Calibri" w:hAnsi="Times New Roman" w:cs="Times New Roman"/>
                <w:b/>
                <w:bCs/>
                <w:sz w:val="24"/>
                <w:szCs w:val="24"/>
              </w:rPr>
              <w:t>1</w:t>
            </w:r>
          </w:p>
        </w:tc>
        <w:tc>
          <w:tcPr>
            <w:tcW w:w="3446" w:type="dxa"/>
            <w:tcBorders>
              <w:top w:val="single" w:sz="4" w:space="0" w:color="000000"/>
              <w:left w:val="single" w:sz="4" w:space="0" w:color="000000"/>
              <w:bottom w:val="single" w:sz="4" w:space="0" w:color="000000"/>
              <w:right w:val="single" w:sz="4" w:space="0" w:color="000000"/>
            </w:tcBorders>
          </w:tcPr>
          <w:p w14:paraId="5FA80F39" w14:textId="2CB3FA51" w:rsidR="00215B77" w:rsidRPr="009727BE" w:rsidRDefault="00215B77" w:rsidP="00AB2892">
            <w:pPr>
              <w:jc w:val="center"/>
              <w:rPr>
                <w:rFonts w:ascii="Times New Roman" w:hAnsi="Times New Roman" w:cs="Times New Roman"/>
                <w:b/>
                <w:bCs/>
                <w:sz w:val="24"/>
                <w:szCs w:val="24"/>
              </w:rPr>
            </w:pPr>
            <w:r w:rsidRPr="009727BE">
              <w:rPr>
                <w:rFonts w:ascii="Times New Roman" w:hAnsi="Times New Roman" w:cs="Times New Roman"/>
                <w:b/>
                <w:bCs/>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14:paraId="4D5CDF57" w14:textId="0F96C9B9" w:rsidR="00215B77" w:rsidRPr="009727BE" w:rsidRDefault="00215B77" w:rsidP="00AB2892">
            <w:pPr>
              <w:ind w:left="12"/>
              <w:jc w:val="center"/>
              <w:rPr>
                <w:rFonts w:ascii="Times New Roman" w:hAnsi="Times New Roman" w:cs="Times New Roman"/>
                <w:b/>
                <w:bCs/>
                <w:sz w:val="24"/>
                <w:szCs w:val="24"/>
              </w:rPr>
            </w:pPr>
            <w:r w:rsidRPr="009727BE">
              <w:rPr>
                <w:rFonts w:ascii="Times New Roman" w:hAnsi="Times New Roman" w:cs="Times New Roman"/>
                <w:b/>
                <w:bCs/>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7EF0DA14" w14:textId="26C57EF2" w:rsidR="00215B77" w:rsidRPr="009727BE" w:rsidRDefault="00215B77" w:rsidP="00AB2892">
            <w:pPr>
              <w:ind w:left="12"/>
              <w:jc w:val="center"/>
              <w:rPr>
                <w:rFonts w:ascii="Times New Roman" w:hAnsi="Times New Roman" w:cs="Times New Roman"/>
                <w:b/>
                <w:bCs/>
                <w:sz w:val="24"/>
                <w:szCs w:val="24"/>
              </w:rPr>
            </w:pPr>
            <w:r w:rsidRPr="009727BE">
              <w:rPr>
                <w:rFonts w:ascii="Times New Roman" w:hAnsi="Times New Roman" w:cs="Times New Roman"/>
                <w:b/>
                <w:bCs/>
                <w:sz w:val="24"/>
                <w:szCs w:val="24"/>
              </w:rPr>
              <w:t>4</w:t>
            </w:r>
          </w:p>
        </w:tc>
      </w:tr>
      <w:tr w:rsidR="00FE68C2" w:rsidRPr="009727BE" w14:paraId="2CD9DF6F" w14:textId="77777777" w:rsidTr="00667F88">
        <w:trPr>
          <w:trHeight w:val="416"/>
        </w:trPr>
        <w:tc>
          <w:tcPr>
            <w:tcW w:w="846" w:type="dxa"/>
            <w:tcBorders>
              <w:top w:val="single" w:sz="4" w:space="0" w:color="000000"/>
              <w:left w:val="single" w:sz="4" w:space="0" w:color="000000"/>
              <w:bottom w:val="single" w:sz="4" w:space="0" w:color="000000"/>
              <w:right w:val="single" w:sz="4" w:space="0" w:color="000000"/>
            </w:tcBorders>
          </w:tcPr>
          <w:p w14:paraId="1664C539" w14:textId="77777777" w:rsidR="00FE68C2" w:rsidRPr="009727BE" w:rsidRDefault="00FE68C2" w:rsidP="00AB2892">
            <w:pPr>
              <w:spacing w:before="60" w:after="60"/>
              <w:ind w:left="57"/>
              <w:jc w:val="both"/>
              <w:rPr>
                <w:rFonts w:ascii="Times New Roman" w:eastAsia="Calibri" w:hAnsi="Times New Roman" w:cs="Times New Roman"/>
                <w:sz w:val="24"/>
                <w:szCs w:val="24"/>
                <w:highlight w:val="lightGray"/>
              </w:rPr>
            </w:pPr>
            <w:r w:rsidRPr="009727BE">
              <w:rPr>
                <w:rFonts w:ascii="Times New Roman" w:eastAsia="Calibri" w:hAnsi="Times New Roman" w:cs="Times New Roman"/>
                <w:sz w:val="24"/>
                <w:szCs w:val="24"/>
              </w:rPr>
              <w:t>1.</w:t>
            </w:r>
          </w:p>
        </w:tc>
        <w:tc>
          <w:tcPr>
            <w:tcW w:w="3446" w:type="dxa"/>
            <w:tcBorders>
              <w:top w:val="single" w:sz="4" w:space="0" w:color="000000"/>
              <w:left w:val="single" w:sz="4" w:space="0" w:color="000000"/>
              <w:bottom w:val="single" w:sz="4" w:space="0" w:color="000000"/>
              <w:right w:val="single" w:sz="4" w:space="0" w:color="000000"/>
            </w:tcBorders>
          </w:tcPr>
          <w:p w14:paraId="32EECF7C" w14:textId="4CC764C7" w:rsidR="00FE68C2" w:rsidRPr="009727BE" w:rsidRDefault="00FE68C2" w:rsidP="00AB2892">
            <w:pPr>
              <w:jc w:val="both"/>
              <w:rPr>
                <w:rFonts w:ascii="Times New Roman" w:eastAsia="Times New Roman" w:hAnsi="Times New Roman" w:cs="Times New Roman"/>
                <w:sz w:val="24"/>
                <w:szCs w:val="24"/>
                <w:lang w:eastAsia="lt-LT"/>
              </w:rPr>
            </w:pPr>
            <w:r w:rsidRPr="009727BE">
              <w:rPr>
                <w:rFonts w:ascii="Times New Roman" w:eastAsia="Times New Roman" w:hAnsi="Times New Roman" w:cs="Times New Roman"/>
                <w:sz w:val="24"/>
                <w:szCs w:val="24"/>
                <w:lang w:eastAsia="lt-LT"/>
              </w:rPr>
              <w:t>Teikėjas turi turėti kvalifikuotą personalą (t. y. samdomus specialistus arba dirbančius įmonėje asmenis), galintį suteikti</w:t>
            </w:r>
            <w:r w:rsidRPr="009727BE">
              <w:rPr>
                <w:rFonts w:ascii="Times New Roman" w:eastAsia="Calibri" w:hAnsi="Times New Roman" w:cs="Times New Roman"/>
                <w:sz w:val="24"/>
                <w:szCs w:val="24"/>
              </w:rPr>
              <w:t xml:space="preserve"> Rentgeno kontrolės sistemų duomenų mainų sistemos sukūrimo ir garantinės priežiūros</w:t>
            </w:r>
            <w:r w:rsidRPr="009727BE">
              <w:rPr>
                <w:rFonts w:ascii="Times New Roman" w:eastAsia="Calibri" w:hAnsi="Times New Roman" w:cs="Times New Roman"/>
                <w:b/>
                <w:bCs/>
                <w:sz w:val="24"/>
                <w:szCs w:val="24"/>
              </w:rPr>
              <w:t xml:space="preserve"> </w:t>
            </w:r>
            <w:r w:rsidRPr="009727BE">
              <w:rPr>
                <w:rFonts w:ascii="Times New Roman" w:eastAsia="Times New Roman" w:hAnsi="Times New Roman" w:cs="Times New Roman"/>
                <w:sz w:val="24"/>
                <w:szCs w:val="24"/>
                <w:lang w:eastAsia="lt-LT"/>
              </w:rPr>
              <w:t>paslaugas,</w:t>
            </w:r>
            <w:r w:rsidRPr="009727BE">
              <w:rPr>
                <w:rFonts w:ascii="Times New Roman" w:eastAsia="Calibri" w:hAnsi="Times New Roman" w:cs="Times New Roman"/>
                <w:sz w:val="24"/>
                <w:szCs w:val="24"/>
              </w:rPr>
              <w:t xml:space="preserve"> visose pirkimo objektą sudarančiose srityse</w:t>
            </w:r>
            <w:r w:rsidRPr="009727BE">
              <w:rPr>
                <w:rFonts w:ascii="Times New Roman" w:eastAsia="Times New Roman" w:hAnsi="Times New Roman" w:cs="Times New Roman"/>
                <w:sz w:val="24"/>
                <w:szCs w:val="24"/>
                <w:lang w:eastAsia="lt-LT"/>
              </w:rPr>
              <w:t xml:space="preserve">, kurių kiekvienas mokėtų lietuvių ne žemesniu kaip B1 lygiu pagal </w:t>
            </w:r>
            <w:r w:rsidRPr="009727BE">
              <w:rPr>
                <w:rFonts w:ascii="Times New Roman" w:eastAsia="Times New Roman" w:hAnsi="Times New Roman" w:cs="Times New Roman"/>
                <w:i/>
                <w:sz w:val="24"/>
                <w:szCs w:val="24"/>
                <w:lang w:eastAsia="lt-LT"/>
              </w:rPr>
              <w:t>Europass</w:t>
            </w:r>
            <w:r w:rsidRPr="009727BE">
              <w:rPr>
                <w:rFonts w:ascii="Times New Roman" w:eastAsia="Times New Roman" w:hAnsi="Times New Roman" w:cs="Times New Roman"/>
                <w:sz w:val="24"/>
                <w:szCs w:val="24"/>
                <w:lang w:eastAsia="lt-LT"/>
              </w:rPr>
              <w:t xml:space="preserve"> kalbų pasą (tuo atveju, jei specialistas nemoka minėtos kalbos, reikalavimas gali būti tenkinamas numatant vertimo žodžiu ir raštu paslaugas. Vertimo paslaugų išlaidos turi būti įskaičiuotos į bendrą pasiūlymo kainą).</w:t>
            </w:r>
          </w:p>
          <w:p w14:paraId="33B0F8D5" w14:textId="77777777" w:rsidR="00FE68C2" w:rsidRPr="009727BE" w:rsidRDefault="00FE68C2" w:rsidP="00AB2892">
            <w:pPr>
              <w:spacing w:before="60" w:after="60"/>
              <w:jc w:val="both"/>
              <w:rPr>
                <w:rFonts w:ascii="Times New Roman" w:eastAsia="Times New Roman" w:hAnsi="Times New Roman" w:cs="Times New Roman"/>
                <w:sz w:val="24"/>
                <w:szCs w:val="24"/>
              </w:rPr>
            </w:pPr>
            <w:r w:rsidRPr="009727BE">
              <w:rPr>
                <w:rFonts w:ascii="Times New Roman" w:eastAsia="Times New Roman" w:hAnsi="Times New Roman" w:cs="Times New Roman"/>
                <w:sz w:val="24"/>
                <w:szCs w:val="24"/>
              </w:rPr>
              <w:t xml:space="preserve">Perkančioji organizacija neriboja specialistų galimybės dalyvauti keliose pozicijose arba siūlyti kelis specialistus į vieną poziciją. Sprendimus dėl specialistų </w:t>
            </w:r>
            <w:r w:rsidRPr="009727BE">
              <w:rPr>
                <w:rFonts w:ascii="Times New Roman" w:eastAsia="Times New Roman" w:hAnsi="Times New Roman" w:cs="Times New Roman"/>
                <w:sz w:val="24"/>
                <w:szCs w:val="24"/>
              </w:rPr>
              <w:lastRenderedPageBreak/>
              <w:t>skaičiaus ar dėl vieno specialisto siūlymo į kelias specialistų pozicijas priima teikėjas.</w:t>
            </w:r>
          </w:p>
          <w:p w14:paraId="5A759356" w14:textId="2746E503" w:rsidR="00FE68C2" w:rsidRPr="009727BE" w:rsidRDefault="00FE68C2" w:rsidP="00AB2892">
            <w:pPr>
              <w:spacing w:before="60" w:after="60"/>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Specialistų patirtis nesumuojama. Vertinama kiekvieno specialisto maksimali įgyta patirtis.</w:t>
            </w:r>
          </w:p>
        </w:tc>
        <w:tc>
          <w:tcPr>
            <w:tcW w:w="4253" w:type="dxa"/>
            <w:tcBorders>
              <w:top w:val="single" w:sz="4" w:space="0" w:color="000000"/>
              <w:left w:val="single" w:sz="4" w:space="0" w:color="000000"/>
              <w:bottom w:val="single" w:sz="4" w:space="0" w:color="000000"/>
              <w:right w:val="single" w:sz="4" w:space="0" w:color="000000"/>
            </w:tcBorders>
          </w:tcPr>
          <w:p w14:paraId="6BA24054" w14:textId="1E7AF2A6" w:rsidR="00FE68C2" w:rsidRPr="009727BE" w:rsidRDefault="00FE68C2" w:rsidP="00AB2892">
            <w:pPr>
              <w:ind w:left="12"/>
              <w:jc w:val="both"/>
              <w:rPr>
                <w:rFonts w:ascii="Times New Roman" w:eastAsia="Calibri" w:hAnsi="Times New Roman" w:cs="Times New Roman"/>
                <w:iCs/>
                <w:color w:val="FF0000"/>
                <w:sz w:val="24"/>
                <w:szCs w:val="24"/>
              </w:rPr>
            </w:pPr>
            <w:r w:rsidRPr="009727BE">
              <w:rPr>
                <w:rFonts w:ascii="Times New Roman" w:eastAsia="Calibri" w:hAnsi="Times New Roman" w:cs="Times New Roman"/>
                <w:iCs/>
                <w:sz w:val="24"/>
                <w:szCs w:val="24"/>
              </w:rPr>
              <w:lastRenderedPageBreak/>
              <w:t xml:space="preserve">1) Visų siūlomų specialistų sąrašas (Konkurso sąlygų </w:t>
            </w:r>
            <w:r w:rsidR="005E6D72" w:rsidRPr="009727BE">
              <w:rPr>
                <w:rFonts w:ascii="Times New Roman" w:eastAsia="Calibri" w:hAnsi="Times New Roman" w:cs="Times New Roman"/>
                <w:iCs/>
                <w:sz w:val="24"/>
                <w:szCs w:val="24"/>
              </w:rPr>
              <w:t>4</w:t>
            </w:r>
            <w:r w:rsidRPr="009727BE">
              <w:rPr>
                <w:rFonts w:ascii="Times New Roman" w:eastAsia="Calibri" w:hAnsi="Times New Roman" w:cs="Times New Roman"/>
                <w:iCs/>
                <w:color w:val="FF0000"/>
                <w:sz w:val="24"/>
                <w:szCs w:val="24"/>
              </w:rPr>
              <w:t xml:space="preserve"> </w:t>
            </w:r>
            <w:r w:rsidRPr="009727BE">
              <w:rPr>
                <w:rFonts w:ascii="Times New Roman" w:eastAsia="Calibri" w:hAnsi="Times New Roman" w:cs="Times New Roman"/>
                <w:iCs/>
                <w:color w:val="000000" w:themeColor="text1"/>
                <w:sz w:val="24"/>
                <w:szCs w:val="24"/>
              </w:rPr>
              <w:t>priedas</w:t>
            </w:r>
            <w:r w:rsidRPr="009727BE">
              <w:rPr>
                <w:rFonts w:ascii="Times New Roman" w:eastAsia="Calibri" w:hAnsi="Times New Roman" w:cs="Times New Roman"/>
                <w:iCs/>
                <w:sz w:val="24"/>
                <w:szCs w:val="24"/>
              </w:rPr>
              <w:t>).</w:t>
            </w:r>
          </w:p>
          <w:p w14:paraId="4A8ABA8B" w14:textId="2BDC0D24" w:rsidR="00FE68C2" w:rsidRPr="009727BE" w:rsidRDefault="00FE68C2" w:rsidP="00AB2892">
            <w:pPr>
              <w:ind w:left="12"/>
              <w:jc w:val="both"/>
              <w:rPr>
                <w:rFonts w:ascii="Times New Roman" w:eastAsia="Calibri" w:hAnsi="Times New Roman" w:cs="Times New Roman"/>
                <w:iCs/>
                <w:sz w:val="24"/>
                <w:szCs w:val="24"/>
              </w:rPr>
            </w:pPr>
            <w:r w:rsidRPr="009727BE">
              <w:rPr>
                <w:rFonts w:ascii="Times New Roman" w:eastAsia="Calibri" w:hAnsi="Times New Roman" w:cs="Times New Roman"/>
                <w:iCs/>
                <w:sz w:val="24"/>
                <w:szCs w:val="24"/>
              </w:rPr>
              <w:t xml:space="preserve">2) Visų siūlomų </w:t>
            </w:r>
            <w:r w:rsidR="000B5AF3">
              <w:rPr>
                <w:rFonts w:ascii="Times New Roman" w:eastAsia="Calibri" w:hAnsi="Times New Roman" w:cs="Times New Roman"/>
                <w:iCs/>
                <w:sz w:val="24"/>
                <w:szCs w:val="24"/>
              </w:rPr>
              <w:t>s</w:t>
            </w:r>
            <w:r w:rsidRPr="009727BE">
              <w:rPr>
                <w:rFonts w:ascii="Times New Roman" w:eastAsia="Calibri" w:hAnsi="Times New Roman" w:cs="Times New Roman"/>
                <w:iCs/>
                <w:sz w:val="24"/>
                <w:szCs w:val="24"/>
              </w:rPr>
              <w:t xml:space="preserve">pecialistų gyvenimo aprašymai (Konkurso </w:t>
            </w:r>
            <w:r w:rsidRPr="0062042F">
              <w:rPr>
                <w:rFonts w:ascii="Times New Roman" w:eastAsia="Calibri" w:hAnsi="Times New Roman" w:cs="Times New Roman"/>
                <w:iCs/>
                <w:sz w:val="24"/>
                <w:szCs w:val="24"/>
              </w:rPr>
              <w:t xml:space="preserve">sąlygų 8 </w:t>
            </w:r>
            <w:r w:rsidRPr="009727BE">
              <w:rPr>
                <w:rFonts w:ascii="Times New Roman" w:eastAsia="Calibri" w:hAnsi="Times New Roman" w:cs="Times New Roman"/>
                <w:iCs/>
                <w:sz w:val="24"/>
                <w:szCs w:val="24"/>
              </w:rPr>
              <w:t xml:space="preserve">priedas). </w:t>
            </w:r>
          </w:p>
          <w:p w14:paraId="47235338" w14:textId="6D1E4522" w:rsidR="00FE68C2" w:rsidRPr="009727BE" w:rsidRDefault="00FE68C2" w:rsidP="00AB2892">
            <w:pPr>
              <w:autoSpaceDE w:val="0"/>
              <w:autoSpaceDN w:val="0"/>
              <w:adjustRightInd w:val="0"/>
              <w:jc w:val="both"/>
              <w:rPr>
                <w:rFonts w:ascii="Times New Roman" w:hAnsi="Times New Roman" w:cs="Times New Roman"/>
                <w:color w:val="000000"/>
                <w:sz w:val="24"/>
                <w:szCs w:val="24"/>
              </w:rPr>
            </w:pPr>
            <w:r w:rsidRPr="009727BE">
              <w:rPr>
                <w:rFonts w:ascii="Times New Roman" w:eastAsia="Calibri" w:hAnsi="Times New Roman" w:cs="Times New Roman"/>
                <w:bCs/>
                <w:iCs/>
                <w:sz w:val="24"/>
                <w:szCs w:val="24"/>
              </w:rPr>
              <w:t>3) Paslaugų užsakovų pasirašytos pažymos arba teikėjo deklaracijos, jei dėl objektyvių aplinkybių (juridinis asmuo nebevykdo veiklos) nėra galimybės pateikti paslaugų užsakovų pažymų, kurios patvirtintų patirties atitikimą kvalifikacijos reikalavimams. Pateikiamose pažymose ar kituose lygiaverčiuose dokumentuose turi būti nurodytos siūlomų specialistų pareigos; vykdant sutartį, sutarties objektas, sutarties trukmė bei kontaktiniai asmenys, galintys pateikti papildomą informaciją;</w:t>
            </w:r>
          </w:p>
          <w:p w14:paraId="313C5453" w14:textId="0AB3B641" w:rsidR="00FE68C2" w:rsidRPr="009727BE" w:rsidRDefault="00FE68C2" w:rsidP="00AB2892">
            <w:pPr>
              <w:ind w:left="12"/>
              <w:jc w:val="both"/>
              <w:rPr>
                <w:rFonts w:ascii="Times New Roman" w:eastAsia="Calibri" w:hAnsi="Times New Roman" w:cs="Times New Roman"/>
                <w:iCs/>
                <w:sz w:val="24"/>
                <w:szCs w:val="24"/>
              </w:rPr>
            </w:pPr>
            <w:r w:rsidRPr="009727BE">
              <w:rPr>
                <w:rFonts w:ascii="Times New Roman" w:eastAsia="Calibri" w:hAnsi="Times New Roman" w:cs="Times New Roman"/>
                <w:iCs/>
                <w:sz w:val="24"/>
                <w:szCs w:val="24"/>
              </w:rPr>
              <w:t xml:space="preserve">4) teikėjo siūlomų specialistų kvalifikaciją įrodančių kursų baigimo pažymėjimai, sertifikatai arba lygiaverčių dokumentų kopijos. Sertifikatų, pažymėjimų </w:t>
            </w:r>
            <w:r w:rsidRPr="009727BE">
              <w:rPr>
                <w:rFonts w:ascii="Times New Roman" w:eastAsia="Calibri" w:hAnsi="Times New Roman" w:cs="Times New Roman"/>
                <w:iCs/>
                <w:sz w:val="24"/>
                <w:szCs w:val="24"/>
              </w:rPr>
              <w:lastRenderedPageBreak/>
              <w:t>lygiavertiškumą turi pagrįsti teikėjas oficialiais dokumentais;</w:t>
            </w:r>
            <w:r w:rsidRPr="009727BE">
              <w:rPr>
                <w:rFonts w:ascii="Times New Roman" w:eastAsia="Calibri" w:hAnsi="Times New Roman" w:cs="Times New Roman"/>
                <w:iCs/>
                <w:color w:val="FF0000"/>
                <w:sz w:val="24"/>
                <w:szCs w:val="24"/>
              </w:rPr>
              <w:t xml:space="preserve"> </w:t>
            </w:r>
          </w:p>
          <w:p w14:paraId="2D5CF616" w14:textId="02B79038" w:rsidR="00FE68C2" w:rsidRPr="009727BE" w:rsidRDefault="00FE68C2" w:rsidP="00AB2892">
            <w:pPr>
              <w:ind w:left="12"/>
              <w:jc w:val="both"/>
              <w:rPr>
                <w:rFonts w:ascii="Times New Roman" w:eastAsia="Calibri" w:hAnsi="Times New Roman" w:cs="Times New Roman"/>
                <w:iCs/>
                <w:sz w:val="24"/>
                <w:szCs w:val="24"/>
              </w:rPr>
            </w:pPr>
            <w:r w:rsidRPr="009727BE">
              <w:rPr>
                <w:rFonts w:ascii="Times New Roman" w:eastAsia="Calibri" w:hAnsi="Times New Roman" w:cs="Times New Roman"/>
                <w:iCs/>
                <w:sz w:val="24"/>
                <w:szCs w:val="24"/>
              </w:rPr>
              <w:t xml:space="preserve">5) teikėjo laisvos formos deklaracija, patvirtinanti, jog teikėjo siūlomi specialistai moka lietuvių kalbą (žodžiu ir raštu) ne žemesniu, kaip B1 lygiu pagal Bendruosius Europos kalbų metmenis arba teikėjas savo sąskaita privalo užtikrinti vertimo žodžiu ir raštu paslaugas; </w:t>
            </w:r>
          </w:p>
          <w:p w14:paraId="727BCAD7" w14:textId="0F9725F5" w:rsidR="00FE68C2" w:rsidRPr="009727BE" w:rsidRDefault="00FE68C2" w:rsidP="00AB2892">
            <w:pPr>
              <w:ind w:left="12"/>
              <w:jc w:val="both"/>
              <w:rPr>
                <w:rFonts w:ascii="Times New Roman" w:eastAsia="Calibri" w:hAnsi="Times New Roman" w:cs="Times New Roman"/>
                <w:iCs/>
                <w:color w:val="FF0000"/>
                <w:sz w:val="24"/>
                <w:szCs w:val="24"/>
                <w:highlight w:val="lightGray"/>
              </w:rPr>
            </w:pPr>
            <w:r w:rsidRPr="009727BE">
              <w:rPr>
                <w:rFonts w:ascii="Times New Roman" w:eastAsia="Calibri" w:hAnsi="Times New Roman" w:cs="Times New Roman"/>
                <w:iCs/>
                <w:sz w:val="24"/>
                <w:szCs w:val="24"/>
              </w:rPr>
              <w:t>6) ketinimų protokolai dėl sutarties sudarymo su specialistais (tuo atveju, jeigu pasitelkiami subteikėjai (kvazisubteikėjai) – specialistai, kurie nėra teikėjo, ūkio subjekto, kurio pajėgumais teikėjas remiasi, arba subteikėjo darbuotojai, tačiau juos ketinama įdarbinti, jei pasiūlymas bus pripažintas laimėjusiu) teikėjo laimėjimo ir sutarties sudarymo su perkančiąja organizacija atveju. Svarbu, kad susitarimai (ketinimų protokolai) būtų sudaryti iki nustatytos pasiūlymų pateikimo dienos.</w:t>
            </w:r>
          </w:p>
        </w:tc>
        <w:tc>
          <w:tcPr>
            <w:tcW w:w="2268" w:type="dxa"/>
            <w:vMerge w:val="restart"/>
            <w:tcBorders>
              <w:top w:val="single" w:sz="4" w:space="0" w:color="000000"/>
              <w:left w:val="single" w:sz="4" w:space="0" w:color="000000"/>
              <w:right w:val="single" w:sz="4" w:space="0" w:color="000000"/>
            </w:tcBorders>
          </w:tcPr>
          <w:p w14:paraId="2F126FE6" w14:textId="5114C43A" w:rsidR="00FE68C2" w:rsidRPr="009727BE" w:rsidRDefault="00FE68C2" w:rsidP="00AB2892">
            <w:pPr>
              <w:ind w:left="12"/>
              <w:jc w:val="both"/>
              <w:rPr>
                <w:rFonts w:ascii="Times New Roman" w:eastAsia="Times New Roman" w:hAnsi="Times New Roman" w:cs="Times New Roman"/>
                <w:sz w:val="24"/>
                <w:szCs w:val="24"/>
              </w:rPr>
            </w:pPr>
            <w:r w:rsidRPr="009727BE">
              <w:rPr>
                <w:rFonts w:ascii="Times New Roman" w:eastAsia="Times New Roman" w:hAnsi="Times New Roman" w:cs="Times New Roman"/>
                <w:sz w:val="24"/>
                <w:szCs w:val="24"/>
              </w:rPr>
              <w:lastRenderedPageBreak/>
              <w:t xml:space="preserve">Reikalavimą turi atitikti teikėjo specialistai, atsižvelgiant į jų prisiimamus įsipareigojimus pirkimo sutarčiai vykdyti.  </w:t>
            </w:r>
          </w:p>
          <w:p w14:paraId="60EFFDE1" w14:textId="75342A1F" w:rsidR="00FE68C2" w:rsidRPr="009727BE" w:rsidRDefault="00FE68C2" w:rsidP="00DD4934">
            <w:pPr>
              <w:spacing w:after="0" w:line="20" w:lineRule="atLeast"/>
              <w:ind w:left="12"/>
              <w:jc w:val="both"/>
              <w:rPr>
                <w:rFonts w:ascii="Times New Roman" w:eastAsia="Times New Roman" w:hAnsi="Times New Roman" w:cs="Times New Roman"/>
                <w:sz w:val="24"/>
                <w:szCs w:val="24"/>
              </w:rPr>
            </w:pPr>
            <w:r w:rsidRPr="009727BE">
              <w:rPr>
                <w:rFonts w:ascii="Times New Roman" w:eastAsia="Times New Roman" w:hAnsi="Times New Roman" w:cs="Times New Roman"/>
                <w:sz w:val="24"/>
                <w:szCs w:val="24"/>
              </w:rPr>
              <w:t>Jeigu pasiūlymą teikia ūkio subjektų grupė – reikalavimą turi atitikti ūkio subjektų grupės nario (-ių) specialistai, atsižvelgiant į jų prisiimamus įsipareigojimus pirkimo sutarčiai vykdyti.</w:t>
            </w:r>
          </w:p>
          <w:p w14:paraId="5FA55791" w14:textId="0AA081E0" w:rsidR="00FE68C2" w:rsidRPr="009727BE" w:rsidRDefault="00FE68C2" w:rsidP="00AB2892">
            <w:pPr>
              <w:ind w:left="12"/>
              <w:jc w:val="both"/>
              <w:rPr>
                <w:rFonts w:ascii="Times New Roman" w:eastAsia="Times New Roman" w:hAnsi="Times New Roman" w:cs="Times New Roman"/>
                <w:sz w:val="24"/>
                <w:szCs w:val="24"/>
              </w:rPr>
            </w:pPr>
            <w:r w:rsidRPr="009727BE">
              <w:rPr>
                <w:rFonts w:ascii="Times New Roman" w:eastAsia="Times New Roman" w:hAnsi="Times New Roman" w:cs="Times New Roman"/>
                <w:sz w:val="24"/>
                <w:szCs w:val="24"/>
              </w:rPr>
              <w:t xml:space="preserve">Teikėjas gali remtis kitų ūkio subjektų pajėgumais tik tuo atveju, jeigu tie subjektai (jų </w:t>
            </w:r>
            <w:r w:rsidRPr="009727BE">
              <w:rPr>
                <w:rFonts w:ascii="Times New Roman" w:eastAsia="Times New Roman" w:hAnsi="Times New Roman" w:cs="Times New Roman"/>
                <w:sz w:val="24"/>
                <w:szCs w:val="24"/>
              </w:rPr>
              <w:lastRenderedPageBreak/>
              <w:t>darbuotojai) patys vykdys tą pirkimo sutarties dalį, kuriai reikia jų turimų pajėgumų.</w:t>
            </w:r>
          </w:p>
          <w:p w14:paraId="651D3728" w14:textId="6F6150A1" w:rsidR="00FE68C2" w:rsidRPr="009727BE" w:rsidRDefault="00FE68C2" w:rsidP="00A1591F">
            <w:pPr>
              <w:ind w:left="12"/>
              <w:jc w:val="both"/>
              <w:rPr>
                <w:rFonts w:ascii="Times New Roman" w:eastAsia="Times New Roman" w:hAnsi="Times New Roman" w:cs="Times New Roman"/>
                <w:sz w:val="24"/>
                <w:szCs w:val="24"/>
              </w:rPr>
            </w:pPr>
            <w:r w:rsidRPr="009727BE">
              <w:rPr>
                <w:rFonts w:ascii="Times New Roman" w:eastAsia="Times New Roman" w:hAnsi="Times New Roman" w:cs="Times New Roman"/>
                <w:sz w:val="24"/>
                <w:szCs w:val="24"/>
              </w:rPr>
              <w:t>Jeigu teikėjas (jo pasitelkiami specialistai) pats atitinka nustatytą reikalavimą, tačiau ketina pasitelkti subteikėjus (jų specialistus), subteikėjų specialistai privalo atitikti  nustatytus reikalavimus, jeigu subteikėjai (jų darbuotojai) patys vykdys tą pirkimo sutarties dalį, kuriai reikia nustatytos kvalifikacijos</w:t>
            </w:r>
          </w:p>
        </w:tc>
      </w:tr>
      <w:tr w:rsidR="00FE68C2" w:rsidRPr="009727BE" w14:paraId="5B6495D1" w14:textId="77777777" w:rsidTr="00667F88">
        <w:trPr>
          <w:trHeight w:val="416"/>
        </w:trPr>
        <w:tc>
          <w:tcPr>
            <w:tcW w:w="846" w:type="dxa"/>
            <w:tcBorders>
              <w:top w:val="single" w:sz="4" w:space="0" w:color="000000"/>
              <w:left w:val="single" w:sz="4" w:space="0" w:color="000000"/>
              <w:bottom w:val="single" w:sz="4" w:space="0" w:color="000000"/>
              <w:right w:val="single" w:sz="4" w:space="0" w:color="000000"/>
            </w:tcBorders>
          </w:tcPr>
          <w:p w14:paraId="3D5D805D" w14:textId="77777777" w:rsidR="00FE68C2" w:rsidRPr="009727BE" w:rsidRDefault="00FE68C2" w:rsidP="00AB2892">
            <w:pPr>
              <w:spacing w:before="60" w:after="60"/>
              <w:ind w:left="57"/>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lastRenderedPageBreak/>
              <w:t>1.1</w:t>
            </w:r>
          </w:p>
        </w:tc>
        <w:tc>
          <w:tcPr>
            <w:tcW w:w="3446" w:type="dxa"/>
            <w:tcBorders>
              <w:top w:val="single" w:sz="4" w:space="0" w:color="000000"/>
              <w:left w:val="single" w:sz="4" w:space="0" w:color="000000"/>
              <w:bottom w:val="single" w:sz="4" w:space="0" w:color="000000"/>
              <w:right w:val="single" w:sz="4" w:space="0" w:color="000000"/>
            </w:tcBorders>
          </w:tcPr>
          <w:p w14:paraId="47123DDC" w14:textId="2A629845" w:rsidR="00FE68C2" w:rsidRPr="009727BE" w:rsidRDefault="00FE68C2" w:rsidP="00AB2892">
            <w:pPr>
              <w:autoSpaceDE w:val="0"/>
              <w:autoSpaceDN w:val="0"/>
              <w:adjustRightInd w:val="0"/>
              <w:jc w:val="both"/>
              <w:rPr>
                <w:rFonts w:ascii="Times New Roman" w:hAnsi="Times New Roman" w:cs="Times New Roman"/>
                <w:b/>
                <w:bCs/>
                <w:color w:val="000000"/>
                <w:sz w:val="24"/>
                <w:szCs w:val="24"/>
              </w:rPr>
            </w:pPr>
            <w:r w:rsidRPr="009727BE">
              <w:rPr>
                <w:rFonts w:ascii="Times New Roman" w:hAnsi="Times New Roman" w:cs="Times New Roman"/>
                <w:color w:val="000000"/>
                <w:sz w:val="24"/>
                <w:szCs w:val="24"/>
              </w:rPr>
              <w:t xml:space="preserve">Specialistas Nr. 1 – </w:t>
            </w:r>
            <w:r w:rsidRPr="009727BE">
              <w:rPr>
                <w:rFonts w:ascii="Times New Roman" w:hAnsi="Times New Roman" w:cs="Times New Roman"/>
                <w:b/>
                <w:bCs/>
                <w:color w:val="000000"/>
                <w:sz w:val="24"/>
                <w:szCs w:val="24"/>
              </w:rPr>
              <w:t>Projekto vadovas:</w:t>
            </w:r>
          </w:p>
          <w:p w14:paraId="148550EE" w14:textId="6E644A47" w:rsidR="00FE68C2" w:rsidRPr="00AD2A67" w:rsidRDefault="00FE68C2" w:rsidP="00AD2A67">
            <w:pPr>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 xml:space="preserve">- </w:t>
            </w:r>
            <w:r w:rsidRPr="00AD2A67">
              <w:rPr>
                <w:rFonts w:ascii="Times New Roman" w:hAnsi="Times New Roman" w:cs="Times New Roman"/>
                <w:color w:val="000000"/>
                <w:sz w:val="24"/>
                <w:szCs w:val="24"/>
              </w:rPr>
              <w:t>turi turėti tarptautiniu mastu pripažįstamą informacinių technologijų projektų valdymo kvalifikaciją;</w:t>
            </w:r>
          </w:p>
          <w:p w14:paraId="597E7A60" w14:textId="77777777" w:rsidR="00FE68C2" w:rsidRPr="00AD2A67" w:rsidRDefault="00FE68C2" w:rsidP="00AD2A67">
            <w:pPr>
              <w:jc w:val="both"/>
              <w:rPr>
                <w:rFonts w:ascii="Times New Roman" w:hAnsi="Times New Roman" w:cs="Times New Roman"/>
                <w:color w:val="000000"/>
                <w:sz w:val="24"/>
                <w:szCs w:val="24"/>
              </w:rPr>
            </w:pPr>
            <w:r w:rsidRPr="00AD2A67">
              <w:rPr>
                <w:rFonts w:ascii="Times New Roman" w:hAnsi="Times New Roman" w:cs="Times New Roman"/>
                <w:color w:val="000000"/>
                <w:sz w:val="24"/>
                <w:szCs w:val="24"/>
              </w:rPr>
              <w:t xml:space="preserve">- per pastaruosius 5 (penkerius) metus turi būti vadovavęs bent 1 (vienam) informacinių sistemų kūrimo (vystymo, arba tobulinimo, arba atnaujinimo) ir (arba) priežiūros ir palaikymo paslaugų projektui* (sutarčiai). </w:t>
            </w:r>
          </w:p>
          <w:p w14:paraId="21DC051A" w14:textId="7C647BBE" w:rsidR="00FE68C2" w:rsidRPr="009727BE" w:rsidRDefault="00FE68C2" w:rsidP="00A1591F">
            <w:pPr>
              <w:jc w:val="both"/>
              <w:rPr>
                <w:rFonts w:ascii="Times New Roman" w:eastAsia="Times New Roman" w:hAnsi="Times New Roman" w:cs="Times New Roman"/>
                <w:sz w:val="24"/>
                <w:szCs w:val="24"/>
                <w:lang w:eastAsia="lt-LT"/>
              </w:rPr>
            </w:pPr>
          </w:p>
        </w:tc>
        <w:tc>
          <w:tcPr>
            <w:tcW w:w="4253" w:type="dxa"/>
            <w:tcBorders>
              <w:top w:val="single" w:sz="4" w:space="0" w:color="000000"/>
              <w:left w:val="single" w:sz="4" w:space="0" w:color="000000"/>
              <w:bottom w:val="single" w:sz="4" w:space="0" w:color="000000"/>
              <w:right w:val="single" w:sz="4" w:space="0" w:color="000000"/>
            </w:tcBorders>
          </w:tcPr>
          <w:p w14:paraId="10BC8AAB" w14:textId="1E4EE4D7" w:rsidR="00FE68C2" w:rsidRPr="009727BE" w:rsidRDefault="00030869" w:rsidP="00AB2892">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i/>
                <w:iCs/>
                <w:color w:val="000000"/>
                <w:sz w:val="24"/>
                <w:szCs w:val="24"/>
              </w:rPr>
              <w:t xml:space="preserve">1. </w:t>
            </w:r>
            <w:r w:rsidR="00FE68C2" w:rsidRPr="009727BE">
              <w:rPr>
                <w:rFonts w:ascii="Times New Roman" w:hAnsi="Times New Roman" w:cs="Times New Roman"/>
                <w:i/>
                <w:iCs/>
                <w:color w:val="000000"/>
                <w:sz w:val="24"/>
                <w:szCs w:val="24"/>
              </w:rPr>
              <w:t>Project Management Professional – PMP</w:t>
            </w:r>
            <w:r w:rsidR="00FE68C2" w:rsidRPr="009727BE">
              <w:rPr>
                <w:rFonts w:ascii="Times New Roman" w:hAnsi="Times New Roman" w:cs="Times New Roman"/>
                <w:color w:val="000000"/>
                <w:sz w:val="24"/>
                <w:szCs w:val="24"/>
              </w:rPr>
              <w:t xml:space="preserve"> arba </w:t>
            </w:r>
            <w:r w:rsidR="00FE68C2" w:rsidRPr="009727BE">
              <w:rPr>
                <w:rFonts w:ascii="Times New Roman" w:hAnsi="Times New Roman" w:cs="Times New Roman"/>
                <w:i/>
                <w:iCs/>
                <w:color w:val="000000"/>
                <w:sz w:val="24"/>
                <w:szCs w:val="24"/>
              </w:rPr>
              <w:t>Prince2 Foundation</w:t>
            </w:r>
            <w:r w:rsidR="00FE68C2" w:rsidRPr="009727BE">
              <w:rPr>
                <w:rFonts w:ascii="Times New Roman" w:hAnsi="Times New Roman" w:cs="Times New Roman"/>
                <w:color w:val="000000"/>
                <w:sz w:val="24"/>
                <w:szCs w:val="24"/>
              </w:rPr>
              <w:t xml:space="preserve"> arba </w:t>
            </w:r>
            <w:r w:rsidR="00FE68C2" w:rsidRPr="009727BE">
              <w:rPr>
                <w:rFonts w:ascii="Times New Roman" w:hAnsi="Times New Roman" w:cs="Times New Roman"/>
                <w:i/>
                <w:iCs/>
                <w:color w:val="000000"/>
                <w:sz w:val="24"/>
                <w:szCs w:val="24"/>
              </w:rPr>
              <w:t>CompTIA Project+</w:t>
            </w:r>
            <w:r w:rsidR="00FE68C2" w:rsidRPr="009727BE">
              <w:rPr>
                <w:rFonts w:ascii="Times New Roman" w:hAnsi="Times New Roman" w:cs="Times New Roman"/>
                <w:color w:val="000000"/>
                <w:sz w:val="24"/>
                <w:szCs w:val="24"/>
              </w:rPr>
              <w:t>, arba kitas lygiavertis dokumentas, įrodantis projekto vadovo tinkamą kvalifikaciją.</w:t>
            </w:r>
          </w:p>
          <w:p w14:paraId="33616FE0" w14:textId="575F2971" w:rsidR="00030869" w:rsidRPr="009727BE" w:rsidRDefault="00030869" w:rsidP="00AB2892">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iCs/>
                <w:color w:val="000000"/>
                <w:sz w:val="24"/>
                <w:szCs w:val="24"/>
              </w:rPr>
              <w:t xml:space="preserve">2. </w:t>
            </w:r>
            <w:r w:rsidRPr="009727BE">
              <w:rPr>
                <w:rFonts w:ascii="Times New Roman" w:hAnsi="Times New Roman" w:cs="Times New Roman"/>
                <w:color w:val="000000"/>
                <w:sz w:val="24"/>
                <w:szCs w:val="24"/>
              </w:rPr>
              <w:t>Šios lentelės 1 punkto 3 skilties 2 ir 3 punktuose nurodyti dokumentai.</w:t>
            </w:r>
          </w:p>
          <w:p w14:paraId="2C207BE4" w14:textId="77777777" w:rsidR="00FE68C2" w:rsidRPr="009727BE" w:rsidRDefault="00FE68C2" w:rsidP="00AB2892">
            <w:pPr>
              <w:ind w:left="12"/>
              <w:jc w:val="both"/>
              <w:rPr>
                <w:rFonts w:ascii="Times New Roman" w:eastAsia="Calibri" w:hAnsi="Times New Roman" w:cs="Times New Roman"/>
                <w:iCs/>
                <w:sz w:val="24"/>
                <w:szCs w:val="24"/>
              </w:rPr>
            </w:pPr>
          </w:p>
        </w:tc>
        <w:tc>
          <w:tcPr>
            <w:tcW w:w="2268" w:type="dxa"/>
            <w:vMerge/>
            <w:tcBorders>
              <w:left w:val="single" w:sz="4" w:space="0" w:color="000000"/>
              <w:right w:val="single" w:sz="4" w:space="0" w:color="000000"/>
            </w:tcBorders>
          </w:tcPr>
          <w:p w14:paraId="753DB563" w14:textId="77777777" w:rsidR="00FE68C2" w:rsidRPr="009727BE" w:rsidRDefault="00FE68C2" w:rsidP="00AB2892">
            <w:pPr>
              <w:ind w:left="12"/>
              <w:jc w:val="both"/>
              <w:rPr>
                <w:rFonts w:ascii="Times New Roman" w:eastAsia="Times New Roman" w:hAnsi="Times New Roman" w:cs="Times New Roman"/>
                <w:sz w:val="24"/>
                <w:szCs w:val="24"/>
              </w:rPr>
            </w:pPr>
          </w:p>
        </w:tc>
      </w:tr>
      <w:tr w:rsidR="00FE68C2" w:rsidRPr="009727BE" w14:paraId="0CFF31EA" w14:textId="77777777" w:rsidTr="00667F88">
        <w:trPr>
          <w:trHeight w:val="416"/>
        </w:trPr>
        <w:tc>
          <w:tcPr>
            <w:tcW w:w="846" w:type="dxa"/>
            <w:tcBorders>
              <w:top w:val="single" w:sz="4" w:space="0" w:color="000000"/>
              <w:left w:val="single" w:sz="4" w:space="0" w:color="000000"/>
              <w:bottom w:val="single" w:sz="4" w:space="0" w:color="000000"/>
              <w:right w:val="single" w:sz="4" w:space="0" w:color="000000"/>
            </w:tcBorders>
          </w:tcPr>
          <w:p w14:paraId="3CD460B2" w14:textId="345430B5" w:rsidR="00FE68C2" w:rsidRPr="009727BE" w:rsidRDefault="00667F88" w:rsidP="00667F88">
            <w:pPr>
              <w:spacing w:before="60" w:after="60"/>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1.2.</w:t>
            </w:r>
          </w:p>
        </w:tc>
        <w:tc>
          <w:tcPr>
            <w:tcW w:w="3446" w:type="dxa"/>
            <w:tcBorders>
              <w:top w:val="single" w:sz="4" w:space="0" w:color="000000"/>
              <w:left w:val="single" w:sz="4" w:space="0" w:color="000000"/>
              <w:bottom w:val="single" w:sz="4" w:space="0" w:color="000000"/>
              <w:right w:val="single" w:sz="4" w:space="0" w:color="000000"/>
            </w:tcBorders>
          </w:tcPr>
          <w:p w14:paraId="37FC9D31" w14:textId="77777777" w:rsidR="00667F88" w:rsidRPr="009727BE" w:rsidRDefault="00667F88" w:rsidP="00667F88">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 xml:space="preserve">Specialistas Nr. 2 –  </w:t>
            </w:r>
            <w:r w:rsidRPr="009727BE">
              <w:rPr>
                <w:rFonts w:ascii="Times New Roman" w:hAnsi="Times New Roman" w:cs="Times New Roman"/>
                <w:b/>
                <w:bCs/>
                <w:color w:val="000000"/>
                <w:sz w:val="24"/>
                <w:szCs w:val="24"/>
              </w:rPr>
              <w:t>Informacinių sistemų architektas</w:t>
            </w:r>
            <w:r w:rsidRPr="009727BE">
              <w:rPr>
                <w:rFonts w:ascii="Times New Roman" w:hAnsi="Times New Roman" w:cs="Times New Roman"/>
                <w:color w:val="000000"/>
                <w:sz w:val="24"/>
                <w:szCs w:val="24"/>
              </w:rPr>
              <w:t>:</w:t>
            </w:r>
          </w:p>
          <w:p w14:paraId="72299EDD" w14:textId="6FB37D87" w:rsidR="00FE68C2" w:rsidRPr="009727BE" w:rsidRDefault="00667F88" w:rsidP="00667F88">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 xml:space="preserve">- turi turėti ne trumpesnę kaip 3 (trejų) metų darbo patirtį </w:t>
            </w:r>
            <w:r w:rsidRPr="009727BE">
              <w:rPr>
                <w:rFonts w:ascii="Times New Roman" w:hAnsi="Times New Roman" w:cs="Times New Roman"/>
                <w:color w:val="000000"/>
                <w:sz w:val="24"/>
                <w:szCs w:val="24"/>
              </w:rPr>
              <w:lastRenderedPageBreak/>
              <w:t>informacinių sistemų architektūros projektavimo srityje</w:t>
            </w:r>
          </w:p>
        </w:tc>
        <w:tc>
          <w:tcPr>
            <w:tcW w:w="4253" w:type="dxa"/>
            <w:tcBorders>
              <w:top w:val="single" w:sz="4" w:space="0" w:color="000000"/>
              <w:left w:val="single" w:sz="4" w:space="0" w:color="000000"/>
              <w:bottom w:val="single" w:sz="4" w:space="0" w:color="000000"/>
              <w:right w:val="single" w:sz="4" w:space="0" w:color="000000"/>
            </w:tcBorders>
          </w:tcPr>
          <w:p w14:paraId="1051707A" w14:textId="6AD31574" w:rsidR="00FE68C2" w:rsidRPr="009727BE" w:rsidRDefault="00667F88" w:rsidP="00AB2892">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lastRenderedPageBreak/>
              <w:t>Šios lentelės 1 punkto 3 skilties 2 ir 3 punktuose nurodyti dokumentai.</w:t>
            </w:r>
          </w:p>
        </w:tc>
        <w:tc>
          <w:tcPr>
            <w:tcW w:w="2268" w:type="dxa"/>
            <w:vMerge/>
            <w:tcBorders>
              <w:left w:val="single" w:sz="4" w:space="0" w:color="000000"/>
              <w:bottom w:val="single" w:sz="4" w:space="0" w:color="000000"/>
              <w:right w:val="single" w:sz="4" w:space="0" w:color="000000"/>
            </w:tcBorders>
          </w:tcPr>
          <w:p w14:paraId="1F54A308" w14:textId="77777777" w:rsidR="00FE68C2" w:rsidRPr="009727BE" w:rsidRDefault="00FE68C2" w:rsidP="00AB2892">
            <w:pPr>
              <w:ind w:left="12"/>
              <w:jc w:val="both"/>
              <w:rPr>
                <w:rFonts w:ascii="Times New Roman" w:eastAsia="Times New Roman" w:hAnsi="Times New Roman" w:cs="Times New Roman"/>
                <w:sz w:val="24"/>
                <w:szCs w:val="24"/>
              </w:rPr>
            </w:pPr>
          </w:p>
        </w:tc>
      </w:tr>
      <w:tr w:rsidR="00667F88" w:rsidRPr="009727BE" w14:paraId="298E0BC1" w14:textId="77777777" w:rsidTr="00667F88">
        <w:trPr>
          <w:trHeight w:val="416"/>
        </w:trPr>
        <w:tc>
          <w:tcPr>
            <w:tcW w:w="846" w:type="dxa"/>
            <w:tcBorders>
              <w:top w:val="single" w:sz="4" w:space="0" w:color="000000"/>
              <w:left w:val="single" w:sz="4" w:space="0" w:color="000000"/>
              <w:bottom w:val="single" w:sz="4" w:space="0" w:color="000000"/>
              <w:right w:val="single" w:sz="4" w:space="0" w:color="000000"/>
            </w:tcBorders>
          </w:tcPr>
          <w:p w14:paraId="2873FD4D" w14:textId="56B8B210" w:rsidR="00667F88" w:rsidRPr="009727BE" w:rsidRDefault="00667F88" w:rsidP="00667F88">
            <w:pPr>
              <w:spacing w:before="60" w:after="60"/>
              <w:ind w:left="57"/>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1.3</w:t>
            </w:r>
          </w:p>
        </w:tc>
        <w:tc>
          <w:tcPr>
            <w:tcW w:w="3446" w:type="dxa"/>
            <w:tcBorders>
              <w:top w:val="single" w:sz="4" w:space="0" w:color="000000"/>
              <w:left w:val="single" w:sz="4" w:space="0" w:color="000000"/>
              <w:bottom w:val="single" w:sz="4" w:space="0" w:color="000000"/>
              <w:right w:val="single" w:sz="4" w:space="0" w:color="000000"/>
            </w:tcBorders>
          </w:tcPr>
          <w:p w14:paraId="62D85E0C" w14:textId="77777777" w:rsidR="00667F88" w:rsidRPr="009727BE" w:rsidRDefault="00667F88" w:rsidP="00667F88">
            <w:pPr>
              <w:autoSpaceDE w:val="0"/>
              <w:autoSpaceDN w:val="0"/>
              <w:adjustRightInd w:val="0"/>
              <w:spacing w:after="0" w:line="20" w:lineRule="atLeast"/>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Specialistas Nr. 3 –</w:t>
            </w:r>
            <w:r w:rsidRPr="009727BE">
              <w:rPr>
                <w:rFonts w:ascii="Times New Roman" w:hAnsi="Times New Roman" w:cs="Times New Roman"/>
                <w:sz w:val="24"/>
                <w:szCs w:val="24"/>
              </w:rPr>
              <w:t xml:space="preserve"> </w:t>
            </w:r>
            <w:r w:rsidRPr="009727BE">
              <w:rPr>
                <w:rFonts w:ascii="Times New Roman" w:hAnsi="Times New Roman" w:cs="Times New Roman"/>
                <w:b/>
                <w:bCs/>
                <w:sz w:val="24"/>
                <w:szCs w:val="24"/>
              </w:rPr>
              <w:t>Veiklos procesų analitikas</w:t>
            </w:r>
            <w:r w:rsidRPr="009727BE">
              <w:rPr>
                <w:rFonts w:ascii="Times New Roman" w:hAnsi="Times New Roman" w:cs="Times New Roman"/>
                <w:color w:val="000000"/>
                <w:sz w:val="24"/>
                <w:szCs w:val="24"/>
              </w:rPr>
              <w:t>:</w:t>
            </w:r>
          </w:p>
          <w:p w14:paraId="04C92960" w14:textId="640F3590" w:rsidR="00667F88" w:rsidRPr="009727BE" w:rsidRDefault="00667F88" w:rsidP="00667F88">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per pastaruosius 5 (penkerius) metus turi būti dalyvavęs kaip veiklos analitikas įgyvendinant  bent 1 (vienos) informacinės sistemos kūrimo (vystymo, tobulinimo, atnaujinimo) ir (arba) priežiūros ir palaikymo paslaugų projektą (sutartį), kurios įgyvendinimo metu vykdė veiklos procesų analizės darbus.</w:t>
            </w:r>
          </w:p>
        </w:tc>
        <w:tc>
          <w:tcPr>
            <w:tcW w:w="4253" w:type="dxa"/>
            <w:tcBorders>
              <w:top w:val="single" w:sz="4" w:space="0" w:color="000000"/>
              <w:left w:val="single" w:sz="4" w:space="0" w:color="000000"/>
              <w:bottom w:val="single" w:sz="4" w:space="0" w:color="000000"/>
              <w:right w:val="single" w:sz="4" w:space="0" w:color="000000"/>
            </w:tcBorders>
          </w:tcPr>
          <w:p w14:paraId="3444F668" w14:textId="5F47F745" w:rsidR="00667F88" w:rsidRPr="009727BE" w:rsidRDefault="00667F88" w:rsidP="00667F88">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Šios lentelės 1 punkto 3 skilties 2 ir 3 punktuose nurodyti dokumentai.</w:t>
            </w:r>
          </w:p>
        </w:tc>
        <w:tc>
          <w:tcPr>
            <w:tcW w:w="2268" w:type="dxa"/>
            <w:vMerge w:val="restart"/>
            <w:tcBorders>
              <w:top w:val="nil"/>
              <w:left w:val="single" w:sz="4" w:space="0" w:color="000000"/>
              <w:right w:val="single" w:sz="4" w:space="0" w:color="000000"/>
            </w:tcBorders>
          </w:tcPr>
          <w:p w14:paraId="54ADC5E7" w14:textId="77777777" w:rsidR="00667F88" w:rsidRPr="009727BE" w:rsidRDefault="00667F88" w:rsidP="00667F88">
            <w:pPr>
              <w:ind w:left="12"/>
              <w:jc w:val="both"/>
              <w:rPr>
                <w:rFonts w:ascii="Times New Roman" w:eastAsia="Times New Roman" w:hAnsi="Times New Roman" w:cs="Times New Roman"/>
                <w:sz w:val="24"/>
                <w:szCs w:val="24"/>
              </w:rPr>
            </w:pPr>
          </w:p>
        </w:tc>
      </w:tr>
      <w:tr w:rsidR="00667F88" w:rsidRPr="009727BE" w14:paraId="03B7497F" w14:textId="77777777" w:rsidTr="00667F88">
        <w:trPr>
          <w:trHeight w:val="416"/>
        </w:trPr>
        <w:tc>
          <w:tcPr>
            <w:tcW w:w="846" w:type="dxa"/>
            <w:tcBorders>
              <w:top w:val="single" w:sz="4" w:space="0" w:color="000000"/>
              <w:left w:val="single" w:sz="4" w:space="0" w:color="000000"/>
              <w:bottom w:val="single" w:sz="4" w:space="0" w:color="000000"/>
              <w:right w:val="single" w:sz="4" w:space="0" w:color="000000"/>
            </w:tcBorders>
          </w:tcPr>
          <w:p w14:paraId="52BA8A99" w14:textId="4F675DB5" w:rsidR="00667F88" w:rsidRPr="009727BE" w:rsidRDefault="00667F88" w:rsidP="00667F88">
            <w:pPr>
              <w:spacing w:before="60" w:after="60"/>
              <w:ind w:left="57"/>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1.4.</w:t>
            </w:r>
          </w:p>
        </w:tc>
        <w:tc>
          <w:tcPr>
            <w:tcW w:w="3446" w:type="dxa"/>
            <w:tcBorders>
              <w:top w:val="single" w:sz="4" w:space="0" w:color="000000"/>
              <w:left w:val="single" w:sz="4" w:space="0" w:color="000000"/>
              <w:bottom w:val="single" w:sz="4" w:space="0" w:color="000000"/>
              <w:right w:val="single" w:sz="4" w:space="0" w:color="000000"/>
            </w:tcBorders>
          </w:tcPr>
          <w:p w14:paraId="0E968BCE" w14:textId="77777777" w:rsidR="005D2904" w:rsidRPr="005D2904" w:rsidRDefault="005D2904" w:rsidP="005D2904">
            <w:pPr>
              <w:autoSpaceDE w:val="0"/>
              <w:autoSpaceDN w:val="0"/>
              <w:adjustRightInd w:val="0"/>
              <w:jc w:val="both"/>
              <w:rPr>
                <w:rFonts w:ascii="Times New Roman" w:hAnsi="Times New Roman" w:cs="Times New Roman"/>
                <w:b/>
                <w:bCs/>
                <w:color w:val="000000"/>
                <w:sz w:val="24"/>
                <w:szCs w:val="24"/>
              </w:rPr>
            </w:pPr>
            <w:r w:rsidRPr="005D2904">
              <w:rPr>
                <w:rFonts w:ascii="Times New Roman" w:hAnsi="Times New Roman" w:cs="Times New Roman"/>
                <w:color w:val="000000"/>
                <w:sz w:val="24"/>
                <w:szCs w:val="24"/>
              </w:rPr>
              <w:t xml:space="preserve">Specialistas Nr. 4 – </w:t>
            </w:r>
            <w:r w:rsidRPr="005D2904">
              <w:rPr>
                <w:rFonts w:ascii="Times New Roman" w:hAnsi="Times New Roman" w:cs="Times New Roman"/>
                <w:b/>
                <w:bCs/>
                <w:color w:val="000000"/>
                <w:sz w:val="24"/>
                <w:szCs w:val="24"/>
              </w:rPr>
              <w:t>Duomenų analitikas</w:t>
            </w:r>
            <w:r w:rsidRPr="005D2904">
              <w:rPr>
                <w:rFonts w:ascii="Times New Roman" w:hAnsi="Times New Roman" w:cs="Times New Roman"/>
                <w:color w:val="000000"/>
                <w:sz w:val="24"/>
                <w:szCs w:val="24"/>
              </w:rPr>
              <w:t>:</w:t>
            </w:r>
          </w:p>
          <w:p w14:paraId="5963E8F8" w14:textId="407E0925" w:rsidR="00667F88" w:rsidRPr="009727BE" w:rsidRDefault="005D2904" w:rsidP="005D2904">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 per pastaruosius 5 (penkerius) metus turi būti dalyvavęs vykdant bent 1 (vieną) informacinės sistemos kūrimo (vystymo, tobulinimo, atnaujinimo) ir (arba) priežiūros ir palaikymo paslaugų  projektą/sutartį, kurių metu vykdė skaitmeninių vaizdų analizės darbus arba atlikęs pareigas, kurių metu analizavo skaitmeninius vaizdus.</w:t>
            </w:r>
          </w:p>
        </w:tc>
        <w:tc>
          <w:tcPr>
            <w:tcW w:w="4253" w:type="dxa"/>
            <w:tcBorders>
              <w:top w:val="single" w:sz="4" w:space="0" w:color="000000"/>
              <w:left w:val="single" w:sz="4" w:space="0" w:color="000000"/>
              <w:bottom w:val="single" w:sz="4" w:space="0" w:color="000000"/>
              <w:right w:val="single" w:sz="4" w:space="0" w:color="000000"/>
            </w:tcBorders>
          </w:tcPr>
          <w:p w14:paraId="68ED66AE" w14:textId="0A70AF09" w:rsidR="00667F88" w:rsidRPr="009727BE" w:rsidRDefault="00667F88" w:rsidP="00667F88">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Šios lentelės 1 punkto 3 skilties 2 ir 3 punktuose nurodyti dokumentai.</w:t>
            </w:r>
          </w:p>
        </w:tc>
        <w:tc>
          <w:tcPr>
            <w:tcW w:w="2268" w:type="dxa"/>
            <w:vMerge/>
            <w:tcBorders>
              <w:top w:val="nil"/>
              <w:left w:val="single" w:sz="4" w:space="0" w:color="000000"/>
              <w:right w:val="single" w:sz="4" w:space="0" w:color="000000"/>
            </w:tcBorders>
          </w:tcPr>
          <w:p w14:paraId="76891353" w14:textId="77777777" w:rsidR="00667F88" w:rsidRPr="009727BE" w:rsidRDefault="00667F88" w:rsidP="00667F88">
            <w:pPr>
              <w:ind w:left="12"/>
              <w:jc w:val="both"/>
              <w:rPr>
                <w:rFonts w:ascii="Times New Roman" w:eastAsia="Times New Roman" w:hAnsi="Times New Roman" w:cs="Times New Roman"/>
                <w:sz w:val="24"/>
                <w:szCs w:val="24"/>
              </w:rPr>
            </w:pPr>
          </w:p>
        </w:tc>
      </w:tr>
      <w:tr w:rsidR="00667F88" w:rsidRPr="009727BE" w14:paraId="5A910C4A" w14:textId="77777777" w:rsidTr="00667F88">
        <w:trPr>
          <w:trHeight w:val="416"/>
        </w:trPr>
        <w:tc>
          <w:tcPr>
            <w:tcW w:w="846" w:type="dxa"/>
            <w:tcBorders>
              <w:top w:val="single" w:sz="4" w:space="0" w:color="000000"/>
              <w:left w:val="single" w:sz="4" w:space="0" w:color="000000"/>
              <w:bottom w:val="single" w:sz="4" w:space="0" w:color="000000"/>
              <w:right w:val="single" w:sz="4" w:space="0" w:color="000000"/>
            </w:tcBorders>
          </w:tcPr>
          <w:p w14:paraId="2BDECC88" w14:textId="05BA29D4" w:rsidR="00667F88" w:rsidRPr="009727BE" w:rsidRDefault="00667F88" w:rsidP="00667F88">
            <w:pPr>
              <w:spacing w:before="60" w:after="60"/>
              <w:ind w:left="57"/>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1.5.</w:t>
            </w:r>
          </w:p>
        </w:tc>
        <w:tc>
          <w:tcPr>
            <w:tcW w:w="3446" w:type="dxa"/>
            <w:tcBorders>
              <w:top w:val="single" w:sz="4" w:space="0" w:color="000000"/>
              <w:left w:val="single" w:sz="4" w:space="0" w:color="000000"/>
              <w:bottom w:val="single" w:sz="4" w:space="0" w:color="000000"/>
              <w:right w:val="single" w:sz="4" w:space="0" w:color="000000"/>
            </w:tcBorders>
          </w:tcPr>
          <w:p w14:paraId="45D079DE" w14:textId="77777777" w:rsidR="00962877" w:rsidRPr="00962877" w:rsidRDefault="00962877" w:rsidP="00962877">
            <w:pPr>
              <w:autoSpaceDE w:val="0"/>
              <w:autoSpaceDN w:val="0"/>
              <w:adjustRightInd w:val="0"/>
              <w:jc w:val="both"/>
              <w:rPr>
                <w:rFonts w:ascii="Times New Roman" w:hAnsi="Times New Roman" w:cs="Times New Roman"/>
                <w:color w:val="000000"/>
                <w:sz w:val="24"/>
                <w:szCs w:val="24"/>
              </w:rPr>
            </w:pPr>
            <w:r w:rsidRPr="00962877">
              <w:rPr>
                <w:rFonts w:ascii="Times New Roman" w:hAnsi="Times New Roman" w:cs="Times New Roman"/>
                <w:color w:val="000000"/>
                <w:sz w:val="24"/>
                <w:szCs w:val="24"/>
              </w:rPr>
              <w:t xml:space="preserve">Specialistas Nr. 5 – </w:t>
            </w:r>
            <w:r w:rsidRPr="00962877">
              <w:rPr>
                <w:rFonts w:ascii="Times New Roman" w:hAnsi="Times New Roman" w:cs="Times New Roman"/>
                <w:b/>
                <w:bCs/>
                <w:color w:val="000000"/>
                <w:sz w:val="24"/>
                <w:szCs w:val="24"/>
              </w:rPr>
              <w:t>Integravimo specialistas</w:t>
            </w:r>
            <w:r w:rsidRPr="00962877">
              <w:rPr>
                <w:rFonts w:ascii="Times New Roman" w:hAnsi="Times New Roman" w:cs="Times New Roman"/>
                <w:color w:val="000000"/>
                <w:sz w:val="24"/>
                <w:szCs w:val="24"/>
              </w:rPr>
              <w:t xml:space="preserve">: </w:t>
            </w:r>
          </w:p>
          <w:p w14:paraId="69E0216C" w14:textId="77777777" w:rsidR="00962877" w:rsidRPr="00962877" w:rsidRDefault="00962877" w:rsidP="00962877">
            <w:pPr>
              <w:autoSpaceDE w:val="0"/>
              <w:autoSpaceDN w:val="0"/>
              <w:adjustRightInd w:val="0"/>
              <w:jc w:val="both"/>
              <w:rPr>
                <w:rFonts w:ascii="Times New Roman" w:hAnsi="Times New Roman" w:cs="Times New Roman"/>
                <w:color w:val="000000"/>
                <w:sz w:val="24"/>
                <w:szCs w:val="24"/>
              </w:rPr>
            </w:pPr>
            <w:r w:rsidRPr="00962877">
              <w:rPr>
                <w:rFonts w:ascii="Times New Roman" w:hAnsi="Times New Roman" w:cs="Times New Roman"/>
                <w:color w:val="000000"/>
                <w:sz w:val="24"/>
                <w:szCs w:val="24"/>
              </w:rPr>
              <w:t xml:space="preserve">- turi turėti ne trumpesnę kaip 1 (vienerių) metų darbo patirtį naudojant </w:t>
            </w:r>
            <w:r w:rsidRPr="00962877">
              <w:rPr>
                <w:rFonts w:ascii="Times New Roman" w:hAnsi="Times New Roman" w:cs="Times New Roman"/>
                <w:i/>
                <w:iCs/>
                <w:color w:val="000000"/>
                <w:sz w:val="24"/>
                <w:szCs w:val="24"/>
              </w:rPr>
              <w:t>SOAP (Simple Object Access Protocol)</w:t>
            </w:r>
            <w:r w:rsidRPr="00962877">
              <w:rPr>
                <w:rFonts w:ascii="Times New Roman" w:hAnsi="Times New Roman" w:cs="Times New Roman"/>
                <w:color w:val="000000"/>
                <w:sz w:val="24"/>
                <w:szCs w:val="24"/>
              </w:rPr>
              <w:t xml:space="preserve"> ir (arba) </w:t>
            </w:r>
            <w:r w:rsidRPr="00962877">
              <w:rPr>
                <w:rFonts w:ascii="Times New Roman" w:hAnsi="Times New Roman" w:cs="Times New Roman"/>
                <w:i/>
                <w:iCs/>
                <w:color w:val="000000"/>
                <w:sz w:val="24"/>
                <w:szCs w:val="24"/>
              </w:rPr>
              <w:t>REST (Representational State Transfer)</w:t>
            </w:r>
            <w:r w:rsidRPr="00962877">
              <w:rPr>
                <w:rFonts w:ascii="Times New Roman" w:hAnsi="Times New Roman" w:cs="Times New Roman"/>
                <w:color w:val="000000"/>
                <w:sz w:val="24"/>
                <w:szCs w:val="24"/>
              </w:rPr>
              <w:t xml:space="preserve"> technologijas, kuriant (tobulinant, arba vystant, arba atnaujinant) ir (arba) prižiūrint ir palaikant žiniatinklio paslaugas;</w:t>
            </w:r>
          </w:p>
          <w:p w14:paraId="566F1C07" w14:textId="77777777" w:rsidR="00962877" w:rsidRPr="00962877" w:rsidRDefault="00962877" w:rsidP="00962877">
            <w:pPr>
              <w:autoSpaceDE w:val="0"/>
              <w:autoSpaceDN w:val="0"/>
              <w:adjustRightInd w:val="0"/>
              <w:jc w:val="both"/>
              <w:rPr>
                <w:rFonts w:ascii="Times New Roman" w:hAnsi="Times New Roman" w:cs="Times New Roman"/>
                <w:b/>
                <w:color w:val="000000"/>
                <w:sz w:val="24"/>
                <w:szCs w:val="24"/>
              </w:rPr>
            </w:pPr>
          </w:p>
          <w:p w14:paraId="1D5958E5" w14:textId="1FB29F82" w:rsidR="00667F88" w:rsidRPr="009727BE" w:rsidRDefault="00962877" w:rsidP="00962877">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 xml:space="preserve">- per pastaruosius 5 (penkerius) metus turi būti dalyvavęs įgyvendinant bent 1 (vieną)  informacinės sistemos kūrimo (vystymo, arba tobulinimo, arba atnaujinimo) ir (arba) priežiūros ir </w:t>
            </w:r>
            <w:r w:rsidRPr="009727BE">
              <w:rPr>
                <w:rFonts w:ascii="Times New Roman" w:hAnsi="Times New Roman" w:cs="Times New Roman"/>
                <w:color w:val="000000"/>
                <w:sz w:val="24"/>
                <w:szCs w:val="24"/>
              </w:rPr>
              <w:lastRenderedPageBreak/>
              <w:t>palaikymo paslaugų projektą (sutartį), kurios metu vykdė integravimo specialisto funkcijas ir naudojo XSD ir WSDL kalbas</w:t>
            </w:r>
            <w:r w:rsidR="00AC31D6" w:rsidRPr="009727BE">
              <w:rPr>
                <w:rFonts w:ascii="Times New Roman" w:hAnsi="Times New Roman" w:cs="Times New Roman"/>
                <w:color w:val="000000"/>
                <w:sz w:val="24"/>
                <w:szCs w:val="24"/>
              </w:rPr>
              <w:t xml:space="preserve">  žiniatinklio paslaugų programavimui.</w:t>
            </w:r>
          </w:p>
        </w:tc>
        <w:tc>
          <w:tcPr>
            <w:tcW w:w="4253" w:type="dxa"/>
            <w:tcBorders>
              <w:top w:val="single" w:sz="4" w:space="0" w:color="000000"/>
              <w:left w:val="single" w:sz="4" w:space="0" w:color="000000"/>
              <w:bottom w:val="single" w:sz="4" w:space="0" w:color="000000"/>
              <w:right w:val="single" w:sz="4" w:space="0" w:color="000000"/>
            </w:tcBorders>
          </w:tcPr>
          <w:p w14:paraId="07B41AB8" w14:textId="1FF7B4CD" w:rsidR="00667F88" w:rsidRPr="009727BE" w:rsidRDefault="00667F88" w:rsidP="00667F88">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lastRenderedPageBreak/>
              <w:t>Šios lentelės 1 punkto 3 skilties 2 ir 3 punktuose nurodyti dokumentai.</w:t>
            </w:r>
          </w:p>
        </w:tc>
        <w:tc>
          <w:tcPr>
            <w:tcW w:w="2268" w:type="dxa"/>
            <w:vMerge/>
            <w:tcBorders>
              <w:top w:val="nil"/>
              <w:left w:val="single" w:sz="4" w:space="0" w:color="000000"/>
              <w:right w:val="single" w:sz="4" w:space="0" w:color="000000"/>
            </w:tcBorders>
          </w:tcPr>
          <w:p w14:paraId="2371A9EF" w14:textId="77777777" w:rsidR="00667F88" w:rsidRPr="009727BE" w:rsidRDefault="00667F88" w:rsidP="00667F88">
            <w:pPr>
              <w:ind w:left="12"/>
              <w:jc w:val="both"/>
              <w:rPr>
                <w:rFonts w:ascii="Times New Roman" w:eastAsia="Times New Roman" w:hAnsi="Times New Roman" w:cs="Times New Roman"/>
                <w:sz w:val="24"/>
                <w:szCs w:val="24"/>
              </w:rPr>
            </w:pPr>
          </w:p>
        </w:tc>
      </w:tr>
      <w:tr w:rsidR="00667F88" w:rsidRPr="009727BE" w14:paraId="742595DD" w14:textId="77777777" w:rsidTr="00667F88">
        <w:trPr>
          <w:trHeight w:val="416"/>
        </w:trPr>
        <w:tc>
          <w:tcPr>
            <w:tcW w:w="846" w:type="dxa"/>
            <w:tcBorders>
              <w:top w:val="single" w:sz="4" w:space="0" w:color="000000"/>
              <w:left w:val="single" w:sz="4" w:space="0" w:color="000000"/>
              <w:bottom w:val="single" w:sz="4" w:space="0" w:color="000000"/>
              <w:right w:val="single" w:sz="4" w:space="0" w:color="000000"/>
            </w:tcBorders>
          </w:tcPr>
          <w:p w14:paraId="2039B4F7" w14:textId="506999BC" w:rsidR="00667F88" w:rsidRPr="009727BE" w:rsidRDefault="002104C8" w:rsidP="00667F88">
            <w:pPr>
              <w:spacing w:before="60" w:after="60"/>
              <w:ind w:left="57"/>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1.6.</w:t>
            </w:r>
          </w:p>
        </w:tc>
        <w:tc>
          <w:tcPr>
            <w:tcW w:w="3446" w:type="dxa"/>
            <w:tcBorders>
              <w:top w:val="single" w:sz="4" w:space="0" w:color="000000"/>
              <w:left w:val="single" w:sz="4" w:space="0" w:color="000000"/>
              <w:bottom w:val="single" w:sz="4" w:space="0" w:color="000000"/>
              <w:right w:val="single" w:sz="4" w:space="0" w:color="000000"/>
            </w:tcBorders>
          </w:tcPr>
          <w:p w14:paraId="2A7CE7D0" w14:textId="77777777" w:rsidR="008404F3" w:rsidRPr="008404F3" w:rsidRDefault="008404F3" w:rsidP="008404F3">
            <w:pPr>
              <w:autoSpaceDE w:val="0"/>
              <w:autoSpaceDN w:val="0"/>
              <w:adjustRightInd w:val="0"/>
              <w:jc w:val="both"/>
              <w:rPr>
                <w:rFonts w:ascii="Times New Roman" w:hAnsi="Times New Roman" w:cs="Times New Roman"/>
                <w:color w:val="000000"/>
                <w:sz w:val="24"/>
                <w:szCs w:val="24"/>
              </w:rPr>
            </w:pPr>
            <w:r w:rsidRPr="008404F3">
              <w:rPr>
                <w:rFonts w:ascii="Times New Roman" w:hAnsi="Times New Roman" w:cs="Times New Roman"/>
                <w:color w:val="000000"/>
                <w:sz w:val="24"/>
                <w:szCs w:val="24"/>
              </w:rPr>
              <w:t xml:space="preserve">Specialistas Nr. 6 – </w:t>
            </w:r>
            <w:r w:rsidRPr="008404F3">
              <w:rPr>
                <w:rFonts w:ascii="Times New Roman" w:hAnsi="Times New Roman" w:cs="Times New Roman"/>
                <w:b/>
                <w:bCs/>
                <w:color w:val="000000"/>
                <w:sz w:val="24"/>
                <w:szCs w:val="24"/>
              </w:rPr>
              <w:t>Programuotojas</w:t>
            </w:r>
            <w:r w:rsidRPr="008404F3">
              <w:rPr>
                <w:rFonts w:ascii="Times New Roman" w:hAnsi="Times New Roman" w:cs="Times New Roman"/>
                <w:color w:val="000000"/>
                <w:sz w:val="24"/>
                <w:szCs w:val="24"/>
              </w:rPr>
              <w:t>:</w:t>
            </w:r>
          </w:p>
          <w:p w14:paraId="14D5D73B" w14:textId="77777777" w:rsidR="008404F3" w:rsidRPr="008404F3" w:rsidRDefault="008404F3" w:rsidP="008404F3">
            <w:pPr>
              <w:autoSpaceDE w:val="0"/>
              <w:autoSpaceDN w:val="0"/>
              <w:adjustRightInd w:val="0"/>
              <w:jc w:val="both"/>
              <w:rPr>
                <w:rFonts w:ascii="Times New Roman" w:hAnsi="Times New Roman" w:cs="Times New Roman"/>
                <w:color w:val="000000"/>
                <w:sz w:val="24"/>
                <w:szCs w:val="24"/>
              </w:rPr>
            </w:pPr>
            <w:r w:rsidRPr="008404F3">
              <w:rPr>
                <w:rFonts w:ascii="Times New Roman" w:hAnsi="Times New Roman" w:cs="Times New Roman"/>
                <w:b/>
                <w:color w:val="000000"/>
                <w:sz w:val="24"/>
                <w:szCs w:val="24"/>
              </w:rPr>
              <w:t xml:space="preserve">- </w:t>
            </w:r>
            <w:r w:rsidRPr="008404F3">
              <w:rPr>
                <w:rFonts w:ascii="Times New Roman" w:hAnsi="Times New Roman" w:cs="Times New Roman"/>
                <w:color w:val="000000"/>
                <w:sz w:val="24"/>
                <w:szCs w:val="24"/>
              </w:rPr>
              <w:t xml:space="preserve">turėti tarptautiniu mastu pripažįstamą programuotojo kvalifikaciją; </w:t>
            </w:r>
          </w:p>
          <w:p w14:paraId="60E03C8C" w14:textId="6AAE9C8B" w:rsidR="00667F88" w:rsidRPr="009727BE" w:rsidRDefault="008404F3" w:rsidP="008404F3">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 per pastaruosius 5 (penkerius) metus turi būti dalyvavęs įgyvendinant bent 1 (vieną)  informacinės sistemos kūrimo (vystymo, tobulinimo, atnaujinimo) ir (arba) priežiūros ir palaikymo  projektą (sutartį), kurios metu vykdė programavimo darbus, naudojant JAVA taikomųjų programų kūrimo technologijas.</w:t>
            </w:r>
          </w:p>
        </w:tc>
        <w:tc>
          <w:tcPr>
            <w:tcW w:w="4253" w:type="dxa"/>
            <w:tcBorders>
              <w:top w:val="single" w:sz="4" w:space="0" w:color="000000"/>
              <w:left w:val="single" w:sz="4" w:space="0" w:color="000000"/>
              <w:bottom w:val="single" w:sz="4" w:space="0" w:color="000000"/>
              <w:right w:val="single" w:sz="4" w:space="0" w:color="000000"/>
            </w:tcBorders>
          </w:tcPr>
          <w:p w14:paraId="2D465502" w14:textId="77777777" w:rsidR="00D2239C" w:rsidRPr="009727BE" w:rsidRDefault="00D2239C" w:rsidP="00D2239C">
            <w:pPr>
              <w:spacing w:after="0" w:line="20" w:lineRule="atLeast"/>
              <w:jc w:val="both"/>
              <w:rPr>
                <w:rFonts w:ascii="Times New Roman" w:hAnsi="Times New Roman" w:cs="Times New Roman"/>
                <w:b/>
                <w:bCs/>
                <w:iCs/>
                <w:sz w:val="24"/>
                <w:szCs w:val="24"/>
              </w:rPr>
            </w:pPr>
            <w:r w:rsidRPr="009727BE">
              <w:rPr>
                <w:rFonts w:ascii="Times New Roman" w:eastAsia="Calibri" w:hAnsi="Times New Roman" w:cs="Times New Roman"/>
                <w:sz w:val="24"/>
                <w:szCs w:val="24"/>
              </w:rPr>
              <w:t>1)</w:t>
            </w:r>
            <w:r w:rsidRPr="009727BE">
              <w:rPr>
                <w:rFonts w:ascii="Times New Roman" w:hAnsi="Times New Roman" w:cs="Times New Roman"/>
                <w:i/>
                <w:iCs/>
                <w:color w:val="000000"/>
                <w:sz w:val="24"/>
                <w:szCs w:val="24"/>
              </w:rPr>
              <w:t xml:space="preserve"> Oracle Certified Professional, Java SE 8 Programmer, Oracle Certified Professional Java EE 7 Application Developer </w:t>
            </w:r>
            <w:r w:rsidRPr="009727BE">
              <w:rPr>
                <w:rFonts w:ascii="Times New Roman" w:hAnsi="Times New Roman" w:cs="Times New Roman"/>
                <w:color w:val="000000"/>
                <w:sz w:val="24"/>
                <w:szCs w:val="24"/>
              </w:rPr>
              <w:t>arba</w:t>
            </w:r>
            <w:r w:rsidRPr="009727BE">
              <w:rPr>
                <w:rFonts w:ascii="Times New Roman" w:hAnsi="Times New Roman" w:cs="Times New Roman"/>
                <w:i/>
                <w:iCs/>
                <w:color w:val="000000"/>
                <w:sz w:val="24"/>
                <w:szCs w:val="24"/>
              </w:rPr>
              <w:t xml:space="preserve"> Oracle Certified Expert – Web Component Developer </w:t>
            </w:r>
            <w:r w:rsidRPr="009727BE">
              <w:rPr>
                <w:rFonts w:ascii="Times New Roman" w:hAnsi="Times New Roman" w:cs="Times New Roman"/>
                <w:color w:val="000000"/>
                <w:sz w:val="24"/>
                <w:szCs w:val="24"/>
              </w:rPr>
              <w:t>sertifikatą arba kitas lygiavertį dokumentą, įrodantį programuotojo kvalifikaciją</w:t>
            </w:r>
            <w:r w:rsidRPr="009727BE">
              <w:rPr>
                <w:rFonts w:ascii="Times New Roman" w:hAnsi="Times New Roman" w:cs="Times New Roman"/>
                <w:b/>
                <w:bCs/>
                <w:iCs/>
                <w:sz w:val="24"/>
                <w:szCs w:val="24"/>
              </w:rPr>
              <w:t>.</w:t>
            </w:r>
          </w:p>
          <w:p w14:paraId="7E380743" w14:textId="77777777" w:rsidR="00D2239C" w:rsidRPr="009727BE" w:rsidRDefault="00D2239C" w:rsidP="00D2239C">
            <w:pPr>
              <w:spacing w:after="0" w:line="20" w:lineRule="atLeast"/>
              <w:jc w:val="both"/>
              <w:rPr>
                <w:rFonts w:ascii="Times New Roman" w:hAnsi="Times New Roman" w:cs="Times New Roman"/>
                <w:b/>
                <w:bCs/>
                <w:iCs/>
                <w:sz w:val="24"/>
                <w:szCs w:val="24"/>
              </w:rPr>
            </w:pPr>
          </w:p>
          <w:p w14:paraId="467B97DD" w14:textId="0523B730" w:rsidR="00D2239C" w:rsidRPr="009727BE" w:rsidRDefault="00D2239C" w:rsidP="00D2239C">
            <w:pPr>
              <w:spacing w:after="0" w:line="20" w:lineRule="atLeast"/>
              <w:jc w:val="both"/>
              <w:rPr>
                <w:rFonts w:ascii="Times New Roman" w:hAnsi="Times New Roman" w:cs="Times New Roman"/>
                <w:iCs/>
                <w:sz w:val="24"/>
                <w:szCs w:val="24"/>
              </w:rPr>
            </w:pPr>
            <w:r w:rsidRPr="009727BE">
              <w:rPr>
                <w:rFonts w:ascii="Times New Roman" w:hAnsi="Times New Roman" w:cs="Times New Roman"/>
                <w:iCs/>
                <w:sz w:val="24"/>
                <w:szCs w:val="24"/>
              </w:rPr>
              <w:t xml:space="preserve">2) </w:t>
            </w:r>
            <w:r w:rsidRPr="009727BE">
              <w:rPr>
                <w:rFonts w:ascii="Times New Roman" w:eastAsia="Calibri" w:hAnsi="Times New Roman" w:cs="Times New Roman"/>
                <w:sz w:val="24"/>
                <w:szCs w:val="24"/>
              </w:rPr>
              <w:t>Šios lentelės 1 punkto 3 skilties 2 ir 3 punktuose nurodyt</w:t>
            </w:r>
            <w:r w:rsidR="00381C25" w:rsidRPr="009727BE">
              <w:rPr>
                <w:rFonts w:ascii="Times New Roman" w:eastAsia="Calibri" w:hAnsi="Times New Roman" w:cs="Times New Roman"/>
                <w:sz w:val="24"/>
                <w:szCs w:val="24"/>
              </w:rPr>
              <w:t>i</w:t>
            </w:r>
            <w:r w:rsidRPr="009727BE">
              <w:rPr>
                <w:rFonts w:ascii="Times New Roman" w:eastAsia="Calibri" w:hAnsi="Times New Roman" w:cs="Times New Roman"/>
                <w:sz w:val="24"/>
                <w:szCs w:val="24"/>
              </w:rPr>
              <w:t xml:space="preserve"> dokument</w:t>
            </w:r>
            <w:r w:rsidR="00381C25" w:rsidRPr="009727BE">
              <w:rPr>
                <w:rFonts w:ascii="Times New Roman" w:eastAsia="Calibri" w:hAnsi="Times New Roman" w:cs="Times New Roman"/>
                <w:sz w:val="24"/>
                <w:szCs w:val="24"/>
              </w:rPr>
              <w:t>ai</w:t>
            </w:r>
            <w:r w:rsidRPr="009727BE">
              <w:rPr>
                <w:rFonts w:ascii="Times New Roman" w:eastAsia="Calibri" w:hAnsi="Times New Roman" w:cs="Times New Roman"/>
                <w:sz w:val="24"/>
                <w:szCs w:val="24"/>
              </w:rPr>
              <w:t>.</w:t>
            </w:r>
          </w:p>
          <w:p w14:paraId="157FB861" w14:textId="2E55D12C" w:rsidR="00667F88" w:rsidRPr="009727BE" w:rsidRDefault="00667F88" w:rsidP="00667F88">
            <w:pPr>
              <w:autoSpaceDE w:val="0"/>
              <w:autoSpaceDN w:val="0"/>
              <w:adjustRightInd w:val="0"/>
              <w:jc w:val="both"/>
              <w:rPr>
                <w:rFonts w:ascii="Times New Roman" w:hAnsi="Times New Roman" w:cs="Times New Roman"/>
                <w:color w:val="000000"/>
                <w:sz w:val="24"/>
                <w:szCs w:val="24"/>
              </w:rPr>
            </w:pPr>
          </w:p>
        </w:tc>
        <w:tc>
          <w:tcPr>
            <w:tcW w:w="2268" w:type="dxa"/>
            <w:vMerge/>
            <w:tcBorders>
              <w:top w:val="nil"/>
              <w:left w:val="single" w:sz="4" w:space="0" w:color="000000"/>
              <w:right w:val="single" w:sz="4" w:space="0" w:color="000000"/>
            </w:tcBorders>
          </w:tcPr>
          <w:p w14:paraId="5FD11BD5" w14:textId="77777777" w:rsidR="00667F88" w:rsidRPr="009727BE" w:rsidRDefault="00667F88" w:rsidP="00667F88">
            <w:pPr>
              <w:ind w:left="12"/>
              <w:jc w:val="both"/>
              <w:rPr>
                <w:rFonts w:ascii="Times New Roman" w:eastAsia="Times New Roman" w:hAnsi="Times New Roman" w:cs="Times New Roman"/>
                <w:sz w:val="24"/>
                <w:szCs w:val="24"/>
              </w:rPr>
            </w:pPr>
          </w:p>
        </w:tc>
      </w:tr>
      <w:tr w:rsidR="00667F88" w:rsidRPr="009727BE" w14:paraId="0018B7CB" w14:textId="77777777" w:rsidTr="00667F88">
        <w:trPr>
          <w:trHeight w:val="416"/>
        </w:trPr>
        <w:tc>
          <w:tcPr>
            <w:tcW w:w="846" w:type="dxa"/>
            <w:tcBorders>
              <w:top w:val="single" w:sz="4" w:space="0" w:color="000000"/>
              <w:left w:val="single" w:sz="4" w:space="0" w:color="000000"/>
              <w:bottom w:val="single" w:sz="4" w:space="0" w:color="000000"/>
              <w:right w:val="single" w:sz="4" w:space="0" w:color="000000"/>
            </w:tcBorders>
          </w:tcPr>
          <w:p w14:paraId="352AA6D7" w14:textId="523C628C" w:rsidR="00667F88" w:rsidRPr="009727BE" w:rsidRDefault="00667F88" w:rsidP="00667F88">
            <w:pPr>
              <w:spacing w:before="60" w:after="60"/>
              <w:ind w:left="57"/>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1.</w:t>
            </w:r>
            <w:r w:rsidR="002104C8" w:rsidRPr="009727BE">
              <w:rPr>
                <w:rFonts w:ascii="Times New Roman" w:eastAsia="Calibri" w:hAnsi="Times New Roman" w:cs="Times New Roman"/>
                <w:sz w:val="24"/>
                <w:szCs w:val="24"/>
              </w:rPr>
              <w:t>7</w:t>
            </w:r>
          </w:p>
        </w:tc>
        <w:tc>
          <w:tcPr>
            <w:tcW w:w="3446" w:type="dxa"/>
            <w:tcBorders>
              <w:top w:val="single" w:sz="4" w:space="0" w:color="000000"/>
              <w:left w:val="single" w:sz="4" w:space="0" w:color="000000"/>
              <w:bottom w:val="single" w:sz="4" w:space="0" w:color="000000"/>
              <w:right w:val="single" w:sz="4" w:space="0" w:color="000000"/>
            </w:tcBorders>
          </w:tcPr>
          <w:p w14:paraId="5D09AC2E" w14:textId="77777777" w:rsidR="005964C9" w:rsidRPr="005964C9" w:rsidRDefault="005964C9" w:rsidP="005964C9">
            <w:pPr>
              <w:autoSpaceDE w:val="0"/>
              <w:autoSpaceDN w:val="0"/>
              <w:adjustRightInd w:val="0"/>
              <w:jc w:val="both"/>
              <w:rPr>
                <w:rFonts w:ascii="Times New Roman" w:hAnsi="Times New Roman" w:cs="Times New Roman"/>
                <w:color w:val="000000"/>
                <w:sz w:val="24"/>
                <w:szCs w:val="24"/>
              </w:rPr>
            </w:pPr>
            <w:r w:rsidRPr="005964C9">
              <w:rPr>
                <w:rFonts w:ascii="Times New Roman" w:hAnsi="Times New Roman" w:cs="Times New Roman"/>
                <w:color w:val="000000"/>
                <w:sz w:val="24"/>
                <w:szCs w:val="24"/>
              </w:rPr>
              <w:t xml:space="preserve">Specialistas Nr. 7 – </w:t>
            </w:r>
            <w:r w:rsidRPr="005964C9">
              <w:rPr>
                <w:rFonts w:ascii="Times New Roman" w:hAnsi="Times New Roman" w:cs="Times New Roman"/>
                <w:b/>
                <w:bCs/>
                <w:color w:val="000000"/>
                <w:sz w:val="24"/>
                <w:szCs w:val="24"/>
              </w:rPr>
              <w:t>Testuotojas</w:t>
            </w:r>
            <w:r w:rsidRPr="005964C9">
              <w:rPr>
                <w:rFonts w:ascii="Times New Roman" w:hAnsi="Times New Roman" w:cs="Times New Roman"/>
                <w:color w:val="000000"/>
                <w:sz w:val="24"/>
                <w:szCs w:val="24"/>
              </w:rPr>
              <w:t>:</w:t>
            </w:r>
          </w:p>
          <w:p w14:paraId="172DBD19" w14:textId="571F3C46" w:rsidR="00667F88" w:rsidRPr="009727BE" w:rsidRDefault="005964C9" w:rsidP="005964C9">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 per pastaruosius 5 (penkerius)  metus turi būti dalyvavęs įgyvendinant bent 1 (vieną) informacinės sistemos kūrimo (vystymo, arba tobulinimo, arba atnaujinimo) ir (arba) priežiūros ir palaikymo projektą (sutartį), kurios metu rengė informacinės sistemos testavimo dokumentus bei vykdė informacinės sistemos testavimo darbus.</w:t>
            </w:r>
          </w:p>
        </w:tc>
        <w:tc>
          <w:tcPr>
            <w:tcW w:w="4253" w:type="dxa"/>
            <w:tcBorders>
              <w:top w:val="single" w:sz="4" w:space="0" w:color="000000"/>
              <w:left w:val="single" w:sz="4" w:space="0" w:color="000000"/>
              <w:bottom w:val="single" w:sz="4" w:space="0" w:color="000000"/>
              <w:right w:val="single" w:sz="4" w:space="0" w:color="000000"/>
            </w:tcBorders>
          </w:tcPr>
          <w:p w14:paraId="5EB5E960" w14:textId="35FC381E" w:rsidR="00667F88" w:rsidRPr="009727BE" w:rsidRDefault="00667F88" w:rsidP="00667F88">
            <w:pPr>
              <w:autoSpaceDE w:val="0"/>
              <w:autoSpaceDN w:val="0"/>
              <w:adjustRightInd w:val="0"/>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Šios lentelės 1 punkto 3 skilties 2 ir 3 punktuose nurodyti dokumentai.</w:t>
            </w:r>
          </w:p>
        </w:tc>
        <w:tc>
          <w:tcPr>
            <w:tcW w:w="2268" w:type="dxa"/>
            <w:vMerge/>
            <w:tcBorders>
              <w:top w:val="nil"/>
              <w:left w:val="single" w:sz="4" w:space="0" w:color="000000"/>
              <w:bottom w:val="single" w:sz="4" w:space="0" w:color="000000"/>
              <w:right w:val="single" w:sz="4" w:space="0" w:color="000000"/>
            </w:tcBorders>
          </w:tcPr>
          <w:p w14:paraId="03C6E3AB" w14:textId="77777777" w:rsidR="00667F88" w:rsidRPr="009727BE" w:rsidRDefault="00667F88" w:rsidP="00667F88">
            <w:pPr>
              <w:ind w:left="12"/>
              <w:jc w:val="both"/>
              <w:rPr>
                <w:rFonts w:ascii="Times New Roman" w:eastAsia="Times New Roman" w:hAnsi="Times New Roman" w:cs="Times New Roman"/>
                <w:sz w:val="24"/>
                <w:szCs w:val="24"/>
              </w:rPr>
            </w:pPr>
          </w:p>
        </w:tc>
      </w:tr>
    </w:tbl>
    <w:p w14:paraId="50D7D569" w14:textId="77777777" w:rsidR="00F10FCD" w:rsidRPr="00F10FCD" w:rsidRDefault="00F10FCD" w:rsidP="00F10FCD">
      <w:pPr>
        <w:jc w:val="both"/>
        <w:rPr>
          <w:rFonts w:ascii="Times New Roman" w:eastAsia="Calibri" w:hAnsi="Times New Roman" w:cs="Times New Roman"/>
          <w:sz w:val="24"/>
          <w:szCs w:val="24"/>
        </w:rPr>
      </w:pPr>
      <w:r w:rsidRPr="00F10FCD">
        <w:rPr>
          <w:rFonts w:ascii="Times New Roman" w:eastAsia="Calibri" w:hAnsi="Times New Roman" w:cs="Times New Roman"/>
          <w:sz w:val="24"/>
          <w:szCs w:val="24"/>
        </w:rPr>
        <w:t>* 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00C7EA09" w14:textId="77777777" w:rsidR="003E5A32" w:rsidRPr="009727BE" w:rsidRDefault="003E5A32">
      <w:pPr>
        <w:rPr>
          <w:rFonts w:ascii="Times New Roman" w:eastAsia="Calibri" w:hAnsi="Times New Roman" w:cs="Times New Roman"/>
          <w:b/>
          <w:sz w:val="24"/>
          <w:szCs w:val="24"/>
        </w:rPr>
      </w:pPr>
      <w:r w:rsidRPr="009727BE">
        <w:rPr>
          <w:rFonts w:ascii="Times New Roman" w:eastAsia="Calibri" w:hAnsi="Times New Roman" w:cs="Times New Roman"/>
          <w:b/>
          <w:sz w:val="24"/>
          <w:szCs w:val="24"/>
        </w:rPr>
        <w:br w:type="page"/>
      </w:r>
    </w:p>
    <w:tbl>
      <w:tblPr>
        <w:tblW w:w="2833" w:type="dxa"/>
        <w:tblInd w:w="6948" w:type="dxa"/>
        <w:tblLook w:val="04A0" w:firstRow="1" w:lastRow="0" w:firstColumn="1" w:lastColumn="0" w:noHBand="0" w:noVBand="1"/>
      </w:tblPr>
      <w:tblGrid>
        <w:gridCol w:w="2833"/>
      </w:tblGrid>
      <w:tr w:rsidR="00CE4D5D" w:rsidRPr="009727BE" w14:paraId="277C6CB9" w14:textId="77777777" w:rsidTr="00AD1020">
        <w:tc>
          <w:tcPr>
            <w:tcW w:w="2833" w:type="dxa"/>
          </w:tcPr>
          <w:p w14:paraId="45DC1773" w14:textId="4E194242" w:rsidR="00CE4D5D" w:rsidRPr="009727BE" w:rsidRDefault="00CE4D5D" w:rsidP="00AD1020">
            <w:pPr>
              <w:spacing w:after="0" w:line="240" w:lineRule="auto"/>
              <w:ind w:hanging="259"/>
              <w:rPr>
                <w:rFonts w:ascii="Times New Roman" w:eastAsia="Calibri" w:hAnsi="Times New Roman" w:cs="Times New Roman"/>
                <w:sz w:val="24"/>
                <w:szCs w:val="24"/>
              </w:rPr>
            </w:pPr>
            <w:r w:rsidRPr="009727BE">
              <w:rPr>
                <w:rFonts w:ascii="Times New Roman" w:eastAsia="Calibri" w:hAnsi="Times New Roman" w:cs="Times New Roman"/>
                <w:sz w:val="24"/>
                <w:szCs w:val="24"/>
              </w:rPr>
              <w:lastRenderedPageBreak/>
              <w:t xml:space="preserve">   Atviro  konkurso sąlygų</w:t>
            </w:r>
          </w:p>
        </w:tc>
      </w:tr>
      <w:tr w:rsidR="00CE4D5D" w:rsidRPr="009727BE" w14:paraId="6B421C9D" w14:textId="77777777" w:rsidTr="00AD1020">
        <w:tc>
          <w:tcPr>
            <w:tcW w:w="2833" w:type="dxa"/>
          </w:tcPr>
          <w:p w14:paraId="6B63B5CB" w14:textId="3A0FAFCD" w:rsidR="00CE4D5D" w:rsidRPr="009727BE" w:rsidRDefault="00CE4D5D" w:rsidP="00AD1020">
            <w:pPr>
              <w:tabs>
                <w:tab w:val="left" w:pos="3240"/>
              </w:tabs>
              <w:spacing w:after="0" w:line="240" w:lineRule="auto"/>
              <w:ind w:left="308"/>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 4 priedas</w:t>
            </w:r>
          </w:p>
        </w:tc>
      </w:tr>
    </w:tbl>
    <w:p w14:paraId="62509437" w14:textId="77777777" w:rsidR="00CE4D5D" w:rsidRPr="009727BE" w:rsidRDefault="00CE4D5D" w:rsidP="00CE4D5D">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31C3782C" w14:textId="77777777" w:rsidR="00AA6492" w:rsidRPr="009727BE" w:rsidRDefault="00AA6492" w:rsidP="00CE4D5D">
      <w:pPr>
        <w:shd w:val="clear" w:color="auto" w:fill="FFFFFF"/>
        <w:suppressAutoHyphens/>
        <w:spacing w:after="0" w:line="240" w:lineRule="auto"/>
        <w:ind w:left="6096"/>
        <w:rPr>
          <w:rFonts w:ascii="Times New Roman" w:hAnsi="Times New Roman" w:cs="Times New Roman"/>
          <w:sz w:val="24"/>
          <w:szCs w:val="24"/>
        </w:rPr>
      </w:pPr>
    </w:p>
    <w:p w14:paraId="051D1157" w14:textId="77777777" w:rsidR="004E4654" w:rsidRPr="009727BE" w:rsidRDefault="004E4654" w:rsidP="004E4654">
      <w:pPr>
        <w:jc w:val="center"/>
        <w:rPr>
          <w:rFonts w:ascii="Times New Roman" w:eastAsia="Calibri" w:hAnsi="Times New Roman" w:cs="Times New Roman"/>
          <w:b/>
          <w:bCs/>
          <w:color w:val="000000" w:themeColor="text1"/>
          <w:sz w:val="24"/>
          <w:szCs w:val="24"/>
        </w:rPr>
      </w:pPr>
      <w:r w:rsidRPr="009727BE">
        <w:rPr>
          <w:rFonts w:ascii="Times New Roman" w:eastAsia="Calibri" w:hAnsi="Times New Roman" w:cs="Times New Roman"/>
          <w:b/>
          <w:bCs/>
          <w:color w:val="000000" w:themeColor="text1"/>
          <w:sz w:val="24"/>
          <w:szCs w:val="24"/>
        </w:rPr>
        <w:t>SIŪLOMŲ SPECIALISTŲ SĄRAŠAS</w:t>
      </w:r>
    </w:p>
    <w:tbl>
      <w:tblPr>
        <w:tblStyle w:val="TableGrid12"/>
        <w:tblW w:w="4938" w:type="pct"/>
        <w:tblLook w:val="04A0" w:firstRow="1" w:lastRow="0" w:firstColumn="1" w:lastColumn="0" w:noHBand="0" w:noVBand="1"/>
      </w:tblPr>
      <w:tblGrid>
        <w:gridCol w:w="570"/>
        <w:gridCol w:w="2232"/>
        <w:gridCol w:w="2932"/>
        <w:gridCol w:w="1628"/>
        <w:gridCol w:w="2848"/>
      </w:tblGrid>
      <w:tr w:rsidR="005B18B4" w:rsidRPr="009727BE" w14:paraId="7E7D33B1" w14:textId="77777777" w:rsidTr="00070A2C">
        <w:tc>
          <w:tcPr>
            <w:tcW w:w="271" w:type="pct"/>
            <w:tcBorders>
              <w:top w:val="single" w:sz="4" w:space="0" w:color="000000"/>
              <w:left w:val="single" w:sz="4" w:space="0" w:color="000000"/>
              <w:bottom w:val="single" w:sz="4" w:space="0" w:color="000000"/>
              <w:right w:val="single" w:sz="4" w:space="0" w:color="000000"/>
            </w:tcBorders>
            <w:vAlign w:val="center"/>
            <w:hideMark/>
          </w:tcPr>
          <w:p w14:paraId="472EE057" w14:textId="77777777" w:rsidR="005B18B4" w:rsidRPr="009727BE" w:rsidRDefault="005B18B4" w:rsidP="00B15C6B">
            <w:pPr>
              <w:tabs>
                <w:tab w:val="num" w:pos="3065"/>
              </w:tabs>
              <w:jc w:val="center"/>
              <w:rPr>
                <w:rFonts w:ascii="Times New Roman" w:hAnsi="Times New Roman"/>
                <w:b/>
                <w:bCs/>
                <w:sz w:val="24"/>
                <w:szCs w:val="24"/>
              </w:rPr>
            </w:pPr>
            <w:r w:rsidRPr="009727BE">
              <w:rPr>
                <w:rFonts w:ascii="Times New Roman" w:hAnsi="Times New Roman"/>
                <w:b/>
                <w:bCs/>
                <w:sz w:val="24"/>
                <w:szCs w:val="24"/>
              </w:rPr>
              <w:t>Eil. Nr.</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6C614A1C" w14:textId="77777777" w:rsidR="005B18B4" w:rsidRPr="009727BE" w:rsidRDefault="005B18B4" w:rsidP="00B15C6B">
            <w:pPr>
              <w:tabs>
                <w:tab w:val="num" w:pos="3065"/>
              </w:tabs>
              <w:jc w:val="center"/>
              <w:rPr>
                <w:rFonts w:ascii="Times New Roman" w:hAnsi="Times New Roman"/>
                <w:b/>
                <w:bCs/>
                <w:sz w:val="24"/>
                <w:szCs w:val="24"/>
              </w:rPr>
            </w:pPr>
            <w:r w:rsidRPr="009727BE">
              <w:rPr>
                <w:rFonts w:ascii="Times New Roman" w:hAnsi="Times New Roman"/>
                <w:b/>
                <w:bCs/>
                <w:sz w:val="24"/>
                <w:szCs w:val="24"/>
              </w:rPr>
              <w:t>Siūlomo specialisto vardas, pavardė</w:t>
            </w:r>
          </w:p>
        </w:tc>
        <w:tc>
          <w:tcPr>
            <w:tcW w:w="1438" w:type="pct"/>
            <w:tcBorders>
              <w:top w:val="single" w:sz="4" w:space="0" w:color="000000"/>
              <w:left w:val="single" w:sz="4" w:space="0" w:color="000000"/>
              <w:bottom w:val="single" w:sz="4" w:space="0" w:color="000000"/>
              <w:right w:val="single" w:sz="4" w:space="0" w:color="000000"/>
            </w:tcBorders>
            <w:vAlign w:val="center"/>
            <w:hideMark/>
          </w:tcPr>
          <w:p w14:paraId="6B651293" w14:textId="4C8506A5" w:rsidR="005B18B4" w:rsidRPr="009727BE" w:rsidRDefault="005B18B4" w:rsidP="00B15C6B">
            <w:pPr>
              <w:tabs>
                <w:tab w:val="num" w:pos="3065"/>
              </w:tabs>
              <w:jc w:val="center"/>
              <w:rPr>
                <w:rFonts w:ascii="Times New Roman" w:hAnsi="Times New Roman"/>
                <w:b/>
                <w:bCs/>
                <w:i/>
                <w:sz w:val="24"/>
                <w:szCs w:val="24"/>
              </w:rPr>
            </w:pPr>
            <w:r w:rsidRPr="009727BE">
              <w:rPr>
                <w:rFonts w:ascii="Times New Roman" w:hAnsi="Times New Roman"/>
                <w:b/>
                <w:sz w:val="24"/>
                <w:szCs w:val="24"/>
              </w:rPr>
              <w:t xml:space="preserve">Pozicija, kuriai siūlomas specialistas </w:t>
            </w:r>
            <w:r w:rsidRPr="009727BE">
              <w:rPr>
                <w:rFonts w:ascii="Times New Roman" w:hAnsi="Times New Roman"/>
                <w:bCs/>
                <w:sz w:val="24"/>
                <w:szCs w:val="24"/>
              </w:rPr>
              <w:t>(Konkurso sąlygų 3 priedo 3 lentelės 1.1–1.</w:t>
            </w:r>
            <w:r w:rsidR="0064351D" w:rsidRPr="009727BE">
              <w:rPr>
                <w:rFonts w:ascii="Times New Roman" w:hAnsi="Times New Roman"/>
                <w:bCs/>
                <w:sz w:val="24"/>
                <w:szCs w:val="24"/>
              </w:rPr>
              <w:t>7</w:t>
            </w:r>
            <w:r w:rsidRPr="009727BE">
              <w:rPr>
                <w:rFonts w:ascii="Times New Roman" w:hAnsi="Times New Roman"/>
                <w:bCs/>
                <w:sz w:val="24"/>
                <w:szCs w:val="24"/>
              </w:rPr>
              <w:t xml:space="preserve"> eilutės)</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5B20EC33" w14:textId="3740A9C2" w:rsidR="005B18B4" w:rsidRPr="009727BE" w:rsidRDefault="005B18B4" w:rsidP="00B15C6B">
            <w:pPr>
              <w:tabs>
                <w:tab w:val="num" w:pos="3065"/>
              </w:tabs>
              <w:jc w:val="center"/>
              <w:rPr>
                <w:rFonts w:ascii="Times New Roman" w:hAnsi="Times New Roman"/>
                <w:b/>
                <w:bCs/>
                <w:sz w:val="24"/>
                <w:szCs w:val="24"/>
              </w:rPr>
            </w:pPr>
            <w:r w:rsidRPr="009727BE">
              <w:rPr>
                <w:rFonts w:ascii="Times New Roman" w:hAnsi="Times New Roman"/>
                <w:b/>
                <w:bCs/>
                <w:sz w:val="24"/>
                <w:szCs w:val="24"/>
              </w:rPr>
              <w:t>Pateikiamas sertifikatas</w:t>
            </w:r>
            <w:r w:rsidR="0099788E" w:rsidRPr="009727BE">
              <w:rPr>
                <w:rFonts w:ascii="Times New Roman" w:hAnsi="Times New Roman"/>
                <w:b/>
                <w:bCs/>
                <w:sz w:val="24"/>
                <w:szCs w:val="24"/>
              </w:rPr>
              <w:t xml:space="preserve"> </w:t>
            </w:r>
            <w:r w:rsidR="0099788E" w:rsidRPr="009727BE">
              <w:rPr>
                <w:rFonts w:ascii="Times New Roman" w:hAnsi="Times New Roman"/>
                <w:sz w:val="24"/>
                <w:szCs w:val="24"/>
              </w:rPr>
              <w:t>ar</w:t>
            </w:r>
          </w:p>
          <w:p w14:paraId="05455ED3" w14:textId="14144C8C" w:rsidR="00DD52A1" w:rsidRPr="009727BE" w:rsidRDefault="0099788E" w:rsidP="00B15C6B">
            <w:pPr>
              <w:tabs>
                <w:tab w:val="num" w:pos="3065"/>
              </w:tabs>
              <w:jc w:val="center"/>
              <w:rPr>
                <w:rFonts w:ascii="Times New Roman" w:hAnsi="Times New Roman"/>
                <w:b/>
                <w:bCs/>
                <w:sz w:val="24"/>
                <w:szCs w:val="24"/>
              </w:rPr>
            </w:pPr>
            <w:r w:rsidRPr="009727BE">
              <w:rPr>
                <w:rFonts w:ascii="Times New Roman" w:hAnsi="Times New Roman"/>
                <w:color w:val="000000"/>
                <w:sz w:val="24"/>
                <w:szCs w:val="24"/>
              </w:rPr>
              <w:t xml:space="preserve"> kitas lygiavertis dokumentas</w:t>
            </w:r>
            <w:r w:rsidRPr="009727BE">
              <w:rPr>
                <w:rFonts w:ascii="Times New Roman" w:hAnsi="Times New Roman"/>
                <w:b/>
                <w:bCs/>
                <w:i/>
                <w:iCs/>
                <w:sz w:val="24"/>
                <w:szCs w:val="24"/>
              </w:rPr>
              <w:t xml:space="preserve"> </w:t>
            </w:r>
            <w:r w:rsidR="0064351D" w:rsidRPr="009727BE">
              <w:rPr>
                <w:rFonts w:ascii="Times New Roman" w:hAnsi="Times New Roman"/>
                <w:b/>
                <w:bCs/>
                <w:i/>
                <w:iCs/>
                <w:sz w:val="24"/>
                <w:szCs w:val="24"/>
              </w:rPr>
              <w:t>(jeigu reikalaujama)</w:t>
            </w:r>
          </w:p>
        </w:tc>
        <w:tc>
          <w:tcPr>
            <w:tcW w:w="1396" w:type="pct"/>
            <w:tcBorders>
              <w:top w:val="single" w:sz="4" w:space="0" w:color="000000"/>
              <w:left w:val="single" w:sz="4" w:space="0" w:color="000000"/>
              <w:bottom w:val="single" w:sz="4" w:space="0" w:color="000000"/>
              <w:right w:val="single" w:sz="4" w:space="0" w:color="000000"/>
            </w:tcBorders>
            <w:vAlign w:val="center"/>
            <w:hideMark/>
          </w:tcPr>
          <w:p w14:paraId="5153665F" w14:textId="77777777" w:rsidR="005B18B4" w:rsidRPr="009727BE" w:rsidRDefault="005B18B4" w:rsidP="00B15C6B">
            <w:pPr>
              <w:tabs>
                <w:tab w:val="num" w:pos="3065"/>
              </w:tabs>
              <w:ind w:right="-1"/>
              <w:jc w:val="center"/>
              <w:rPr>
                <w:rFonts w:ascii="Times New Roman" w:hAnsi="Times New Roman"/>
                <w:b/>
                <w:bCs/>
                <w:iCs/>
                <w:sz w:val="24"/>
                <w:szCs w:val="24"/>
              </w:rPr>
            </w:pPr>
            <w:r w:rsidRPr="009727BE">
              <w:rPr>
                <w:rFonts w:ascii="Times New Roman" w:hAnsi="Times New Roman"/>
                <w:b/>
                <w:bCs/>
                <w:iCs/>
                <w:sz w:val="24"/>
                <w:szCs w:val="24"/>
              </w:rPr>
              <w:t>Specialisto pasitelkimo pagrindas</w:t>
            </w:r>
          </w:p>
          <w:p w14:paraId="078B1A50" w14:textId="0F8AB2DB" w:rsidR="005B18B4" w:rsidRPr="009727BE" w:rsidRDefault="005B18B4" w:rsidP="00B15C6B">
            <w:pPr>
              <w:tabs>
                <w:tab w:val="num" w:pos="3065"/>
              </w:tabs>
              <w:ind w:right="-1"/>
              <w:jc w:val="center"/>
              <w:rPr>
                <w:rFonts w:ascii="Times New Roman" w:hAnsi="Times New Roman"/>
                <w:b/>
                <w:bCs/>
                <w:iCs/>
                <w:sz w:val="24"/>
                <w:szCs w:val="24"/>
              </w:rPr>
            </w:pPr>
            <w:r w:rsidRPr="009727BE">
              <w:rPr>
                <w:rFonts w:ascii="Times New Roman" w:hAnsi="Times New Roman"/>
                <w:bCs/>
                <w:i/>
                <w:iCs/>
                <w:sz w:val="24"/>
                <w:szCs w:val="24"/>
              </w:rPr>
              <w:t>(pasirenkama viena iš nurodytų reikšmių:</w:t>
            </w:r>
            <w:r w:rsidRPr="009727BE">
              <w:rPr>
                <w:rFonts w:ascii="Times New Roman" w:hAnsi="Times New Roman"/>
                <w:sz w:val="24"/>
                <w:szCs w:val="24"/>
              </w:rPr>
              <w:t xml:space="preserve"> </w:t>
            </w:r>
            <w:r w:rsidRPr="009727BE">
              <w:rPr>
                <w:rFonts w:ascii="Times New Roman" w:hAnsi="Times New Roman"/>
                <w:bCs/>
                <w:i/>
                <w:iCs/>
                <w:sz w:val="24"/>
                <w:szCs w:val="24"/>
              </w:rPr>
              <w:t>T</w:t>
            </w:r>
            <w:r w:rsidR="000662B1" w:rsidRPr="009727BE">
              <w:rPr>
                <w:rFonts w:ascii="Times New Roman" w:hAnsi="Times New Roman"/>
                <w:bCs/>
                <w:i/>
                <w:iCs/>
                <w:sz w:val="24"/>
                <w:szCs w:val="24"/>
              </w:rPr>
              <w:t>ei</w:t>
            </w:r>
            <w:r w:rsidRPr="009727BE">
              <w:rPr>
                <w:rFonts w:ascii="Times New Roman" w:hAnsi="Times New Roman"/>
                <w:bCs/>
                <w:i/>
                <w:iCs/>
                <w:sz w:val="24"/>
                <w:szCs w:val="24"/>
              </w:rPr>
              <w:t>kėjo darbuotojas, subt</w:t>
            </w:r>
            <w:r w:rsidR="000662B1" w:rsidRPr="009727BE">
              <w:rPr>
                <w:rFonts w:ascii="Times New Roman" w:hAnsi="Times New Roman"/>
                <w:bCs/>
                <w:i/>
                <w:iCs/>
                <w:sz w:val="24"/>
                <w:szCs w:val="24"/>
              </w:rPr>
              <w:t>ei</w:t>
            </w:r>
            <w:r w:rsidRPr="009727BE">
              <w:rPr>
                <w:rFonts w:ascii="Times New Roman" w:hAnsi="Times New Roman"/>
                <w:bCs/>
                <w:i/>
                <w:iCs/>
                <w:sz w:val="24"/>
                <w:szCs w:val="24"/>
              </w:rPr>
              <w:t>kėjas, kvazisubt</w:t>
            </w:r>
            <w:r w:rsidR="000662B1" w:rsidRPr="009727BE">
              <w:rPr>
                <w:rFonts w:ascii="Times New Roman" w:hAnsi="Times New Roman"/>
                <w:bCs/>
                <w:i/>
                <w:iCs/>
                <w:sz w:val="24"/>
                <w:szCs w:val="24"/>
              </w:rPr>
              <w:t>ei</w:t>
            </w:r>
            <w:r w:rsidRPr="009727BE">
              <w:rPr>
                <w:rFonts w:ascii="Times New Roman" w:hAnsi="Times New Roman"/>
                <w:bCs/>
                <w:i/>
                <w:iCs/>
                <w:sz w:val="24"/>
                <w:szCs w:val="24"/>
              </w:rPr>
              <w:t>kėjas)</w:t>
            </w:r>
          </w:p>
        </w:tc>
      </w:tr>
      <w:tr w:rsidR="005B18B4" w:rsidRPr="009727BE" w14:paraId="128EF4EB" w14:textId="77777777" w:rsidTr="00070A2C">
        <w:tc>
          <w:tcPr>
            <w:tcW w:w="271" w:type="pct"/>
            <w:tcBorders>
              <w:top w:val="single" w:sz="4" w:space="0" w:color="000000"/>
              <w:left w:val="single" w:sz="4" w:space="0" w:color="000000"/>
              <w:bottom w:val="single" w:sz="4" w:space="0" w:color="000000"/>
              <w:right w:val="single" w:sz="4" w:space="0" w:color="000000"/>
            </w:tcBorders>
            <w:hideMark/>
          </w:tcPr>
          <w:p w14:paraId="24351C31" w14:textId="77777777" w:rsidR="005B18B4" w:rsidRPr="009727BE" w:rsidRDefault="005B18B4" w:rsidP="00B15C6B">
            <w:pPr>
              <w:tabs>
                <w:tab w:val="num" w:pos="3065"/>
              </w:tabs>
              <w:ind w:right="34"/>
              <w:jc w:val="center"/>
              <w:rPr>
                <w:rFonts w:ascii="Times New Roman" w:hAnsi="Times New Roman"/>
                <w:bCs/>
                <w:sz w:val="24"/>
                <w:szCs w:val="24"/>
              </w:rPr>
            </w:pPr>
            <w:r w:rsidRPr="009727BE">
              <w:rPr>
                <w:rFonts w:ascii="Times New Roman" w:hAnsi="Times New Roman"/>
                <w:bCs/>
                <w:sz w:val="24"/>
                <w:szCs w:val="24"/>
              </w:rPr>
              <w:t>1.</w:t>
            </w:r>
          </w:p>
        </w:tc>
        <w:tc>
          <w:tcPr>
            <w:tcW w:w="1095" w:type="pct"/>
            <w:tcBorders>
              <w:top w:val="single" w:sz="4" w:space="0" w:color="000000"/>
              <w:left w:val="single" w:sz="4" w:space="0" w:color="000000"/>
              <w:bottom w:val="single" w:sz="4" w:space="0" w:color="000000"/>
              <w:right w:val="single" w:sz="4" w:space="0" w:color="000000"/>
            </w:tcBorders>
          </w:tcPr>
          <w:p w14:paraId="24874644" w14:textId="77777777" w:rsidR="005B18B4" w:rsidRPr="009727BE" w:rsidRDefault="005B18B4" w:rsidP="00B15C6B">
            <w:pPr>
              <w:tabs>
                <w:tab w:val="num" w:pos="3065"/>
              </w:tabs>
              <w:ind w:right="34"/>
              <w:jc w:val="center"/>
              <w:rPr>
                <w:rFonts w:ascii="Times New Roman" w:hAnsi="Times New Roman"/>
                <w:b/>
                <w:bCs/>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749F5699" w14:textId="77777777" w:rsidR="005B18B4" w:rsidRPr="009727BE" w:rsidRDefault="005B18B4" w:rsidP="00B15C6B">
            <w:pPr>
              <w:tabs>
                <w:tab w:val="num" w:pos="3065"/>
              </w:tabs>
              <w:ind w:right="34"/>
              <w:jc w:val="center"/>
              <w:rPr>
                <w:rFonts w:ascii="Times New Roman" w:hAnsi="Times New Roman"/>
                <w:b/>
                <w:bCs/>
                <w:sz w:val="24"/>
                <w:szCs w:val="24"/>
              </w:rPr>
            </w:pPr>
          </w:p>
        </w:tc>
        <w:tc>
          <w:tcPr>
            <w:tcW w:w="799" w:type="pct"/>
            <w:tcBorders>
              <w:top w:val="single" w:sz="4" w:space="0" w:color="000000"/>
              <w:left w:val="single" w:sz="4" w:space="0" w:color="000000"/>
              <w:bottom w:val="single" w:sz="4" w:space="0" w:color="000000"/>
              <w:right w:val="single" w:sz="4" w:space="0" w:color="000000"/>
            </w:tcBorders>
          </w:tcPr>
          <w:p w14:paraId="2724709E" w14:textId="77777777" w:rsidR="005B18B4" w:rsidRPr="009727BE" w:rsidRDefault="005B18B4" w:rsidP="00B15C6B">
            <w:pPr>
              <w:tabs>
                <w:tab w:val="num" w:pos="3065"/>
              </w:tabs>
              <w:ind w:right="34"/>
              <w:jc w:val="center"/>
              <w:rPr>
                <w:rFonts w:ascii="Times New Roman" w:hAnsi="Times New Roman"/>
                <w:sz w:val="24"/>
                <w:szCs w:val="24"/>
              </w:rPr>
            </w:pPr>
          </w:p>
        </w:tc>
        <w:tc>
          <w:tcPr>
            <w:tcW w:w="1396" w:type="pct"/>
            <w:tcBorders>
              <w:top w:val="single" w:sz="4" w:space="0" w:color="000000"/>
              <w:left w:val="single" w:sz="4" w:space="0" w:color="000000"/>
              <w:bottom w:val="single" w:sz="4" w:space="0" w:color="000000"/>
              <w:right w:val="single" w:sz="4" w:space="0" w:color="000000"/>
            </w:tcBorders>
          </w:tcPr>
          <w:p w14:paraId="3C012255" w14:textId="77777777" w:rsidR="005B18B4" w:rsidRPr="009727BE" w:rsidRDefault="005B18B4" w:rsidP="00B15C6B">
            <w:pPr>
              <w:jc w:val="center"/>
              <w:rPr>
                <w:rFonts w:ascii="Times New Roman" w:hAnsi="Times New Roman"/>
                <w:b/>
                <w:bCs/>
                <w:iCs/>
                <w:sz w:val="24"/>
                <w:szCs w:val="24"/>
              </w:rPr>
            </w:pPr>
          </w:p>
        </w:tc>
      </w:tr>
      <w:tr w:rsidR="005B18B4" w:rsidRPr="009727BE" w14:paraId="3B6647EF" w14:textId="77777777" w:rsidTr="00070A2C">
        <w:tc>
          <w:tcPr>
            <w:tcW w:w="271" w:type="pct"/>
            <w:tcBorders>
              <w:top w:val="single" w:sz="4" w:space="0" w:color="000000"/>
              <w:left w:val="single" w:sz="4" w:space="0" w:color="000000"/>
              <w:bottom w:val="single" w:sz="4" w:space="0" w:color="000000"/>
              <w:right w:val="single" w:sz="4" w:space="0" w:color="000000"/>
            </w:tcBorders>
          </w:tcPr>
          <w:p w14:paraId="11568D47" w14:textId="77777777" w:rsidR="005B18B4" w:rsidRPr="009727BE" w:rsidRDefault="005B18B4" w:rsidP="00B15C6B">
            <w:pPr>
              <w:tabs>
                <w:tab w:val="num" w:pos="3065"/>
              </w:tabs>
              <w:ind w:right="34"/>
              <w:jc w:val="center"/>
              <w:rPr>
                <w:rFonts w:ascii="Times New Roman" w:hAnsi="Times New Roman"/>
                <w:bCs/>
                <w:sz w:val="24"/>
                <w:szCs w:val="24"/>
              </w:rPr>
            </w:pPr>
            <w:r w:rsidRPr="009727BE">
              <w:rPr>
                <w:rFonts w:ascii="Times New Roman" w:hAnsi="Times New Roman"/>
                <w:bCs/>
                <w:sz w:val="24"/>
                <w:szCs w:val="24"/>
              </w:rPr>
              <w:t>2.</w:t>
            </w:r>
          </w:p>
        </w:tc>
        <w:tc>
          <w:tcPr>
            <w:tcW w:w="1095" w:type="pct"/>
            <w:tcBorders>
              <w:top w:val="single" w:sz="4" w:space="0" w:color="000000"/>
              <w:left w:val="single" w:sz="4" w:space="0" w:color="000000"/>
              <w:bottom w:val="single" w:sz="4" w:space="0" w:color="000000"/>
              <w:right w:val="single" w:sz="4" w:space="0" w:color="000000"/>
            </w:tcBorders>
          </w:tcPr>
          <w:p w14:paraId="40768F38" w14:textId="77777777" w:rsidR="005B18B4" w:rsidRPr="009727BE" w:rsidRDefault="005B18B4" w:rsidP="00B15C6B">
            <w:pPr>
              <w:tabs>
                <w:tab w:val="num" w:pos="3065"/>
              </w:tabs>
              <w:ind w:right="34"/>
              <w:jc w:val="center"/>
              <w:rPr>
                <w:rFonts w:ascii="Times New Roman" w:hAnsi="Times New Roman"/>
                <w:sz w:val="24"/>
                <w:szCs w:val="24"/>
                <w:highlight w:val="green"/>
              </w:rPr>
            </w:pPr>
          </w:p>
        </w:tc>
        <w:tc>
          <w:tcPr>
            <w:tcW w:w="1438" w:type="pct"/>
            <w:tcBorders>
              <w:top w:val="single" w:sz="4" w:space="0" w:color="000000"/>
              <w:left w:val="single" w:sz="4" w:space="0" w:color="000000"/>
              <w:bottom w:val="single" w:sz="4" w:space="0" w:color="000000"/>
              <w:right w:val="single" w:sz="4" w:space="0" w:color="000000"/>
            </w:tcBorders>
          </w:tcPr>
          <w:p w14:paraId="1F613A8D" w14:textId="77777777" w:rsidR="005B18B4" w:rsidRPr="009727BE" w:rsidRDefault="005B18B4" w:rsidP="00B15C6B">
            <w:pPr>
              <w:pStyle w:val="Default"/>
              <w:jc w:val="center"/>
              <w:rPr>
                <w:highlight w:val="green"/>
                <w:lang w:val="lt-LT"/>
              </w:rPr>
            </w:pPr>
          </w:p>
        </w:tc>
        <w:tc>
          <w:tcPr>
            <w:tcW w:w="799" w:type="pct"/>
            <w:tcBorders>
              <w:top w:val="single" w:sz="4" w:space="0" w:color="000000"/>
              <w:left w:val="single" w:sz="4" w:space="0" w:color="000000"/>
              <w:bottom w:val="single" w:sz="4" w:space="0" w:color="000000"/>
              <w:right w:val="single" w:sz="4" w:space="0" w:color="000000"/>
            </w:tcBorders>
          </w:tcPr>
          <w:p w14:paraId="2FE6921C" w14:textId="77777777" w:rsidR="005B18B4" w:rsidRPr="009727BE" w:rsidRDefault="005B18B4" w:rsidP="00B15C6B">
            <w:pPr>
              <w:tabs>
                <w:tab w:val="num" w:pos="3065"/>
              </w:tabs>
              <w:ind w:right="34"/>
              <w:jc w:val="center"/>
              <w:rPr>
                <w:rFonts w:ascii="Times New Roman" w:hAnsi="Times New Roman"/>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3B801304" w14:textId="77777777" w:rsidR="005B18B4" w:rsidRPr="009727BE" w:rsidRDefault="005B18B4" w:rsidP="00B15C6B">
            <w:pPr>
              <w:jc w:val="center"/>
              <w:rPr>
                <w:rFonts w:ascii="Times New Roman" w:hAnsi="Times New Roman"/>
                <w:iCs/>
                <w:sz w:val="24"/>
                <w:szCs w:val="24"/>
                <w:highlight w:val="green"/>
              </w:rPr>
            </w:pPr>
          </w:p>
        </w:tc>
      </w:tr>
      <w:tr w:rsidR="005B18B4" w:rsidRPr="009727BE" w14:paraId="21B51C45" w14:textId="77777777" w:rsidTr="00070A2C">
        <w:tc>
          <w:tcPr>
            <w:tcW w:w="271" w:type="pct"/>
            <w:tcBorders>
              <w:top w:val="single" w:sz="4" w:space="0" w:color="000000"/>
              <w:left w:val="single" w:sz="4" w:space="0" w:color="000000"/>
              <w:bottom w:val="single" w:sz="4" w:space="0" w:color="000000"/>
              <w:right w:val="single" w:sz="4" w:space="0" w:color="000000"/>
            </w:tcBorders>
          </w:tcPr>
          <w:p w14:paraId="5DE2809A" w14:textId="77777777" w:rsidR="005B18B4" w:rsidRPr="009727BE" w:rsidRDefault="005B18B4" w:rsidP="00B15C6B">
            <w:pPr>
              <w:tabs>
                <w:tab w:val="num" w:pos="3065"/>
              </w:tabs>
              <w:ind w:right="34"/>
              <w:jc w:val="center"/>
              <w:rPr>
                <w:rFonts w:ascii="Times New Roman" w:hAnsi="Times New Roman"/>
                <w:bCs/>
                <w:sz w:val="24"/>
                <w:szCs w:val="24"/>
              </w:rPr>
            </w:pPr>
            <w:r w:rsidRPr="009727BE">
              <w:rPr>
                <w:rFonts w:ascii="Times New Roman" w:hAnsi="Times New Roman"/>
                <w:bCs/>
                <w:sz w:val="24"/>
                <w:szCs w:val="24"/>
              </w:rPr>
              <w:t>3.</w:t>
            </w:r>
          </w:p>
        </w:tc>
        <w:tc>
          <w:tcPr>
            <w:tcW w:w="1095" w:type="pct"/>
            <w:tcBorders>
              <w:top w:val="single" w:sz="4" w:space="0" w:color="000000"/>
              <w:left w:val="single" w:sz="4" w:space="0" w:color="000000"/>
              <w:bottom w:val="single" w:sz="4" w:space="0" w:color="000000"/>
              <w:right w:val="single" w:sz="4" w:space="0" w:color="000000"/>
            </w:tcBorders>
          </w:tcPr>
          <w:p w14:paraId="556C798C" w14:textId="77777777" w:rsidR="005B18B4" w:rsidRPr="009727BE" w:rsidRDefault="005B18B4" w:rsidP="00B15C6B">
            <w:pPr>
              <w:tabs>
                <w:tab w:val="num" w:pos="3065"/>
              </w:tabs>
              <w:ind w:right="34"/>
              <w:jc w:val="center"/>
              <w:rPr>
                <w:rFonts w:ascii="Times New Roman" w:hAnsi="Times New Roman"/>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3D7FD563" w14:textId="77777777" w:rsidR="005B18B4" w:rsidRPr="009727BE" w:rsidRDefault="005B18B4" w:rsidP="00B15C6B">
            <w:pPr>
              <w:pStyle w:val="Default"/>
              <w:jc w:val="center"/>
              <w:rPr>
                <w:lang w:val="lt-LT"/>
              </w:rPr>
            </w:pPr>
          </w:p>
        </w:tc>
        <w:tc>
          <w:tcPr>
            <w:tcW w:w="799" w:type="pct"/>
            <w:tcBorders>
              <w:top w:val="single" w:sz="4" w:space="0" w:color="000000"/>
              <w:left w:val="single" w:sz="4" w:space="0" w:color="000000"/>
              <w:bottom w:val="single" w:sz="4" w:space="0" w:color="000000"/>
              <w:right w:val="single" w:sz="4" w:space="0" w:color="000000"/>
            </w:tcBorders>
          </w:tcPr>
          <w:p w14:paraId="2588985D" w14:textId="77777777" w:rsidR="005B18B4" w:rsidRPr="009727BE" w:rsidRDefault="005B18B4" w:rsidP="00B15C6B">
            <w:pPr>
              <w:tabs>
                <w:tab w:val="num" w:pos="3065"/>
              </w:tabs>
              <w:ind w:right="34"/>
              <w:jc w:val="center"/>
              <w:rPr>
                <w:rFonts w:ascii="Times New Roman" w:hAnsi="Times New Roman"/>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0449E3CF" w14:textId="77777777" w:rsidR="005B18B4" w:rsidRPr="009727BE" w:rsidRDefault="005B18B4" w:rsidP="00B15C6B">
            <w:pPr>
              <w:jc w:val="center"/>
              <w:rPr>
                <w:rFonts w:ascii="Times New Roman" w:hAnsi="Times New Roman"/>
                <w:iCs/>
                <w:sz w:val="24"/>
                <w:szCs w:val="24"/>
                <w:highlight w:val="green"/>
              </w:rPr>
            </w:pPr>
          </w:p>
        </w:tc>
      </w:tr>
      <w:tr w:rsidR="002839DD" w:rsidRPr="009727BE" w14:paraId="32FE1844" w14:textId="77777777" w:rsidTr="00070A2C">
        <w:tc>
          <w:tcPr>
            <w:tcW w:w="271" w:type="pct"/>
            <w:tcBorders>
              <w:top w:val="single" w:sz="4" w:space="0" w:color="000000"/>
              <w:left w:val="single" w:sz="4" w:space="0" w:color="000000"/>
              <w:bottom w:val="single" w:sz="4" w:space="0" w:color="000000"/>
              <w:right w:val="single" w:sz="4" w:space="0" w:color="000000"/>
            </w:tcBorders>
          </w:tcPr>
          <w:p w14:paraId="0838DA19" w14:textId="7EC6E077" w:rsidR="002839DD" w:rsidRPr="009727BE" w:rsidRDefault="002839DD" w:rsidP="00B15C6B">
            <w:pPr>
              <w:tabs>
                <w:tab w:val="num" w:pos="3065"/>
              </w:tabs>
              <w:ind w:right="34"/>
              <w:jc w:val="center"/>
              <w:rPr>
                <w:rFonts w:ascii="Times New Roman" w:hAnsi="Times New Roman"/>
                <w:bCs/>
                <w:sz w:val="24"/>
                <w:szCs w:val="24"/>
              </w:rPr>
            </w:pPr>
            <w:r w:rsidRPr="009727BE">
              <w:rPr>
                <w:rFonts w:ascii="Times New Roman" w:hAnsi="Times New Roman"/>
                <w:bCs/>
                <w:sz w:val="24"/>
                <w:szCs w:val="24"/>
              </w:rPr>
              <w:t>4</w:t>
            </w:r>
            <w:r w:rsidR="005E6D72" w:rsidRPr="009727BE">
              <w:rPr>
                <w:rFonts w:ascii="Times New Roman" w:hAnsi="Times New Roman"/>
                <w:bCs/>
                <w:sz w:val="24"/>
                <w:szCs w:val="24"/>
              </w:rPr>
              <w:t>.</w:t>
            </w:r>
          </w:p>
        </w:tc>
        <w:tc>
          <w:tcPr>
            <w:tcW w:w="1095" w:type="pct"/>
            <w:tcBorders>
              <w:top w:val="single" w:sz="4" w:space="0" w:color="000000"/>
              <w:left w:val="single" w:sz="4" w:space="0" w:color="000000"/>
              <w:bottom w:val="single" w:sz="4" w:space="0" w:color="000000"/>
              <w:right w:val="single" w:sz="4" w:space="0" w:color="000000"/>
            </w:tcBorders>
          </w:tcPr>
          <w:p w14:paraId="0813A862" w14:textId="77777777" w:rsidR="002839DD" w:rsidRPr="009727BE" w:rsidRDefault="002839DD" w:rsidP="00B15C6B">
            <w:pPr>
              <w:tabs>
                <w:tab w:val="num" w:pos="3065"/>
              </w:tabs>
              <w:ind w:right="34"/>
              <w:jc w:val="center"/>
              <w:rPr>
                <w:rFonts w:ascii="Times New Roman" w:hAnsi="Times New Roman"/>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752F6D06" w14:textId="77777777" w:rsidR="002839DD" w:rsidRPr="009727BE" w:rsidRDefault="002839DD" w:rsidP="00B15C6B">
            <w:pPr>
              <w:pStyle w:val="Default"/>
              <w:jc w:val="center"/>
              <w:rPr>
                <w:lang w:val="lt-LT"/>
              </w:rPr>
            </w:pPr>
          </w:p>
        </w:tc>
        <w:tc>
          <w:tcPr>
            <w:tcW w:w="799" w:type="pct"/>
            <w:tcBorders>
              <w:top w:val="single" w:sz="4" w:space="0" w:color="000000"/>
              <w:left w:val="single" w:sz="4" w:space="0" w:color="000000"/>
              <w:bottom w:val="single" w:sz="4" w:space="0" w:color="000000"/>
              <w:right w:val="single" w:sz="4" w:space="0" w:color="000000"/>
            </w:tcBorders>
          </w:tcPr>
          <w:p w14:paraId="37766C93" w14:textId="77777777" w:rsidR="002839DD" w:rsidRPr="009727BE" w:rsidRDefault="002839DD" w:rsidP="00B15C6B">
            <w:pPr>
              <w:tabs>
                <w:tab w:val="num" w:pos="3065"/>
              </w:tabs>
              <w:ind w:right="34"/>
              <w:jc w:val="center"/>
              <w:rPr>
                <w:rFonts w:ascii="Times New Roman" w:hAnsi="Times New Roman"/>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553024BC" w14:textId="77777777" w:rsidR="002839DD" w:rsidRPr="009727BE" w:rsidRDefault="002839DD" w:rsidP="00B15C6B">
            <w:pPr>
              <w:jc w:val="center"/>
              <w:rPr>
                <w:rFonts w:ascii="Times New Roman" w:hAnsi="Times New Roman"/>
                <w:iCs/>
                <w:sz w:val="24"/>
                <w:szCs w:val="24"/>
                <w:highlight w:val="green"/>
              </w:rPr>
            </w:pPr>
          </w:p>
        </w:tc>
      </w:tr>
      <w:tr w:rsidR="002839DD" w:rsidRPr="009727BE" w14:paraId="43BE95D7" w14:textId="77777777" w:rsidTr="00070A2C">
        <w:tc>
          <w:tcPr>
            <w:tcW w:w="271" w:type="pct"/>
            <w:tcBorders>
              <w:top w:val="single" w:sz="4" w:space="0" w:color="000000"/>
              <w:left w:val="single" w:sz="4" w:space="0" w:color="000000"/>
              <w:bottom w:val="single" w:sz="4" w:space="0" w:color="000000"/>
              <w:right w:val="single" w:sz="4" w:space="0" w:color="000000"/>
            </w:tcBorders>
          </w:tcPr>
          <w:p w14:paraId="7E419EA9" w14:textId="71B419ED" w:rsidR="002839DD" w:rsidRPr="009727BE" w:rsidRDefault="005E6D72" w:rsidP="005E6D72">
            <w:pPr>
              <w:tabs>
                <w:tab w:val="num" w:pos="3065"/>
              </w:tabs>
              <w:ind w:right="34"/>
              <w:jc w:val="center"/>
              <w:rPr>
                <w:rFonts w:ascii="Times New Roman" w:hAnsi="Times New Roman"/>
                <w:bCs/>
                <w:sz w:val="24"/>
                <w:szCs w:val="24"/>
              </w:rPr>
            </w:pPr>
            <w:r w:rsidRPr="009727BE">
              <w:rPr>
                <w:rFonts w:ascii="Times New Roman" w:hAnsi="Times New Roman"/>
                <w:bCs/>
                <w:sz w:val="24"/>
                <w:szCs w:val="24"/>
              </w:rPr>
              <w:t>5.</w:t>
            </w:r>
          </w:p>
        </w:tc>
        <w:tc>
          <w:tcPr>
            <w:tcW w:w="1095" w:type="pct"/>
            <w:tcBorders>
              <w:top w:val="single" w:sz="4" w:space="0" w:color="000000"/>
              <w:left w:val="single" w:sz="4" w:space="0" w:color="000000"/>
              <w:bottom w:val="single" w:sz="4" w:space="0" w:color="000000"/>
              <w:right w:val="single" w:sz="4" w:space="0" w:color="000000"/>
            </w:tcBorders>
          </w:tcPr>
          <w:p w14:paraId="3670B0D5" w14:textId="77777777" w:rsidR="002839DD" w:rsidRPr="009727BE" w:rsidRDefault="002839DD" w:rsidP="00B15C6B">
            <w:pPr>
              <w:tabs>
                <w:tab w:val="num" w:pos="3065"/>
              </w:tabs>
              <w:ind w:right="34"/>
              <w:jc w:val="center"/>
              <w:rPr>
                <w:rFonts w:ascii="Times New Roman" w:hAnsi="Times New Roman"/>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1C3CA38A" w14:textId="77777777" w:rsidR="002839DD" w:rsidRPr="009727BE" w:rsidRDefault="002839DD" w:rsidP="00B15C6B">
            <w:pPr>
              <w:pStyle w:val="Default"/>
              <w:jc w:val="center"/>
              <w:rPr>
                <w:lang w:val="lt-LT"/>
              </w:rPr>
            </w:pPr>
          </w:p>
        </w:tc>
        <w:tc>
          <w:tcPr>
            <w:tcW w:w="799" w:type="pct"/>
            <w:tcBorders>
              <w:top w:val="single" w:sz="4" w:space="0" w:color="000000"/>
              <w:left w:val="single" w:sz="4" w:space="0" w:color="000000"/>
              <w:bottom w:val="single" w:sz="4" w:space="0" w:color="000000"/>
              <w:right w:val="single" w:sz="4" w:space="0" w:color="000000"/>
            </w:tcBorders>
          </w:tcPr>
          <w:p w14:paraId="5D5A9589" w14:textId="77777777" w:rsidR="002839DD" w:rsidRPr="009727BE" w:rsidRDefault="002839DD" w:rsidP="00B15C6B">
            <w:pPr>
              <w:tabs>
                <w:tab w:val="num" w:pos="3065"/>
              </w:tabs>
              <w:ind w:right="34"/>
              <w:jc w:val="center"/>
              <w:rPr>
                <w:rFonts w:ascii="Times New Roman" w:hAnsi="Times New Roman"/>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77278FA5" w14:textId="77777777" w:rsidR="002839DD" w:rsidRPr="009727BE" w:rsidRDefault="002839DD" w:rsidP="00B15C6B">
            <w:pPr>
              <w:jc w:val="center"/>
              <w:rPr>
                <w:rFonts w:ascii="Times New Roman" w:hAnsi="Times New Roman"/>
                <w:iCs/>
                <w:sz w:val="24"/>
                <w:szCs w:val="24"/>
                <w:highlight w:val="green"/>
              </w:rPr>
            </w:pPr>
          </w:p>
        </w:tc>
      </w:tr>
      <w:tr w:rsidR="002839DD" w:rsidRPr="009727BE" w14:paraId="5328680A" w14:textId="77777777" w:rsidTr="00070A2C">
        <w:tc>
          <w:tcPr>
            <w:tcW w:w="271" w:type="pct"/>
            <w:tcBorders>
              <w:top w:val="single" w:sz="4" w:space="0" w:color="000000"/>
              <w:left w:val="single" w:sz="4" w:space="0" w:color="000000"/>
              <w:bottom w:val="single" w:sz="4" w:space="0" w:color="000000"/>
              <w:right w:val="single" w:sz="4" w:space="0" w:color="000000"/>
            </w:tcBorders>
          </w:tcPr>
          <w:p w14:paraId="4D3025E3" w14:textId="12C57561" w:rsidR="002839DD" w:rsidRPr="009727BE" w:rsidRDefault="005E6D72" w:rsidP="00B15C6B">
            <w:pPr>
              <w:tabs>
                <w:tab w:val="num" w:pos="3065"/>
              </w:tabs>
              <w:ind w:right="34"/>
              <w:jc w:val="center"/>
              <w:rPr>
                <w:rFonts w:ascii="Times New Roman" w:hAnsi="Times New Roman"/>
                <w:bCs/>
                <w:sz w:val="24"/>
                <w:szCs w:val="24"/>
              </w:rPr>
            </w:pPr>
            <w:r w:rsidRPr="009727BE">
              <w:rPr>
                <w:rFonts w:ascii="Times New Roman" w:hAnsi="Times New Roman"/>
                <w:bCs/>
                <w:sz w:val="24"/>
                <w:szCs w:val="24"/>
              </w:rPr>
              <w:t>6.</w:t>
            </w:r>
          </w:p>
        </w:tc>
        <w:tc>
          <w:tcPr>
            <w:tcW w:w="1095" w:type="pct"/>
            <w:tcBorders>
              <w:top w:val="single" w:sz="4" w:space="0" w:color="000000"/>
              <w:left w:val="single" w:sz="4" w:space="0" w:color="000000"/>
              <w:bottom w:val="single" w:sz="4" w:space="0" w:color="000000"/>
              <w:right w:val="single" w:sz="4" w:space="0" w:color="000000"/>
            </w:tcBorders>
          </w:tcPr>
          <w:p w14:paraId="4B2A40C5" w14:textId="77777777" w:rsidR="002839DD" w:rsidRPr="009727BE" w:rsidRDefault="002839DD" w:rsidP="00B15C6B">
            <w:pPr>
              <w:tabs>
                <w:tab w:val="num" w:pos="3065"/>
              </w:tabs>
              <w:ind w:right="34"/>
              <w:jc w:val="center"/>
              <w:rPr>
                <w:rFonts w:ascii="Times New Roman" w:hAnsi="Times New Roman"/>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2F03A51A" w14:textId="77777777" w:rsidR="002839DD" w:rsidRPr="009727BE" w:rsidRDefault="002839DD" w:rsidP="00B15C6B">
            <w:pPr>
              <w:pStyle w:val="Default"/>
              <w:jc w:val="center"/>
              <w:rPr>
                <w:lang w:val="lt-LT"/>
              </w:rPr>
            </w:pPr>
          </w:p>
        </w:tc>
        <w:tc>
          <w:tcPr>
            <w:tcW w:w="799" w:type="pct"/>
            <w:tcBorders>
              <w:top w:val="single" w:sz="4" w:space="0" w:color="000000"/>
              <w:left w:val="single" w:sz="4" w:space="0" w:color="000000"/>
              <w:bottom w:val="single" w:sz="4" w:space="0" w:color="000000"/>
              <w:right w:val="single" w:sz="4" w:space="0" w:color="000000"/>
            </w:tcBorders>
          </w:tcPr>
          <w:p w14:paraId="39E1A0A0" w14:textId="77777777" w:rsidR="002839DD" w:rsidRPr="009727BE" w:rsidRDefault="002839DD" w:rsidP="00B15C6B">
            <w:pPr>
              <w:tabs>
                <w:tab w:val="num" w:pos="3065"/>
              </w:tabs>
              <w:ind w:right="34"/>
              <w:jc w:val="center"/>
              <w:rPr>
                <w:rFonts w:ascii="Times New Roman" w:hAnsi="Times New Roman"/>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1FDBED39" w14:textId="77777777" w:rsidR="002839DD" w:rsidRPr="009727BE" w:rsidRDefault="002839DD" w:rsidP="00B15C6B">
            <w:pPr>
              <w:jc w:val="center"/>
              <w:rPr>
                <w:rFonts w:ascii="Times New Roman" w:hAnsi="Times New Roman"/>
                <w:iCs/>
                <w:sz w:val="24"/>
                <w:szCs w:val="24"/>
                <w:highlight w:val="green"/>
              </w:rPr>
            </w:pPr>
          </w:p>
        </w:tc>
      </w:tr>
      <w:tr w:rsidR="002839DD" w:rsidRPr="009727BE" w14:paraId="1604C799" w14:textId="77777777" w:rsidTr="00070A2C">
        <w:tc>
          <w:tcPr>
            <w:tcW w:w="271" w:type="pct"/>
            <w:tcBorders>
              <w:top w:val="single" w:sz="4" w:space="0" w:color="000000"/>
              <w:left w:val="single" w:sz="4" w:space="0" w:color="000000"/>
              <w:bottom w:val="single" w:sz="4" w:space="0" w:color="000000"/>
              <w:right w:val="single" w:sz="4" w:space="0" w:color="000000"/>
            </w:tcBorders>
          </w:tcPr>
          <w:p w14:paraId="532675DA" w14:textId="4E9584B2" w:rsidR="002839DD" w:rsidRPr="009727BE" w:rsidRDefault="005E6D72" w:rsidP="00B15C6B">
            <w:pPr>
              <w:tabs>
                <w:tab w:val="num" w:pos="3065"/>
              </w:tabs>
              <w:ind w:right="34"/>
              <w:jc w:val="center"/>
              <w:rPr>
                <w:rFonts w:ascii="Times New Roman" w:hAnsi="Times New Roman"/>
                <w:bCs/>
                <w:sz w:val="24"/>
                <w:szCs w:val="24"/>
              </w:rPr>
            </w:pPr>
            <w:r w:rsidRPr="009727BE">
              <w:rPr>
                <w:rFonts w:ascii="Times New Roman" w:hAnsi="Times New Roman"/>
                <w:bCs/>
                <w:sz w:val="24"/>
                <w:szCs w:val="24"/>
              </w:rPr>
              <w:t>7.</w:t>
            </w:r>
          </w:p>
        </w:tc>
        <w:tc>
          <w:tcPr>
            <w:tcW w:w="1095" w:type="pct"/>
            <w:tcBorders>
              <w:top w:val="single" w:sz="4" w:space="0" w:color="000000"/>
              <w:left w:val="single" w:sz="4" w:space="0" w:color="000000"/>
              <w:bottom w:val="single" w:sz="4" w:space="0" w:color="000000"/>
              <w:right w:val="single" w:sz="4" w:space="0" w:color="000000"/>
            </w:tcBorders>
          </w:tcPr>
          <w:p w14:paraId="05841699" w14:textId="77777777" w:rsidR="002839DD" w:rsidRPr="009727BE" w:rsidRDefault="002839DD" w:rsidP="00B15C6B">
            <w:pPr>
              <w:tabs>
                <w:tab w:val="num" w:pos="3065"/>
              </w:tabs>
              <w:ind w:right="34"/>
              <w:jc w:val="center"/>
              <w:rPr>
                <w:rFonts w:ascii="Times New Roman" w:hAnsi="Times New Roman"/>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37639C5C" w14:textId="77777777" w:rsidR="002839DD" w:rsidRPr="009727BE" w:rsidRDefault="002839DD" w:rsidP="00B15C6B">
            <w:pPr>
              <w:pStyle w:val="Default"/>
              <w:jc w:val="center"/>
              <w:rPr>
                <w:lang w:val="lt-LT"/>
              </w:rPr>
            </w:pPr>
          </w:p>
        </w:tc>
        <w:tc>
          <w:tcPr>
            <w:tcW w:w="799" w:type="pct"/>
            <w:tcBorders>
              <w:top w:val="single" w:sz="4" w:space="0" w:color="000000"/>
              <w:left w:val="single" w:sz="4" w:space="0" w:color="000000"/>
              <w:bottom w:val="single" w:sz="4" w:space="0" w:color="000000"/>
              <w:right w:val="single" w:sz="4" w:space="0" w:color="000000"/>
            </w:tcBorders>
          </w:tcPr>
          <w:p w14:paraId="037258C8" w14:textId="77777777" w:rsidR="002839DD" w:rsidRPr="009727BE" w:rsidRDefault="002839DD" w:rsidP="00B15C6B">
            <w:pPr>
              <w:tabs>
                <w:tab w:val="num" w:pos="3065"/>
              </w:tabs>
              <w:ind w:right="34"/>
              <w:jc w:val="center"/>
              <w:rPr>
                <w:rFonts w:ascii="Times New Roman" w:hAnsi="Times New Roman"/>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54C49E96" w14:textId="77777777" w:rsidR="002839DD" w:rsidRPr="009727BE" w:rsidRDefault="002839DD" w:rsidP="00B15C6B">
            <w:pPr>
              <w:jc w:val="center"/>
              <w:rPr>
                <w:rFonts w:ascii="Times New Roman" w:hAnsi="Times New Roman"/>
                <w:iCs/>
                <w:sz w:val="24"/>
                <w:szCs w:val="24"/>
                <w:highlight w:val="green"/>
              </w:rPr>
            </w:pPr>
          </w:p>
        </w:tc>
      </w:tr>
    </w:tbl>
    <w:p w14:paraId="423F6E78" w14:textId="77777777" w:rsidR="004E4654" w:rsidRPr="009727BE" w:rsidRDefault="004E4654" w:rsidP="004E4654">
      <w:pPr>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br w:type="page"/>
      </w:r>
    </w:p>
    <w:p w14:paraId="4B8DFA1A" w14:textId="77777777" w:rsidR="00AA6492" w:rsidRPr="009727BE" w:rsidRDefault="00AA6492" w:rsidP="00CE4D5D">
      <w:pPr>
        <w:shd w:val="clear" w:color="auto" w:fill="FFFFFF"/>
        <w:suppressAutoHyphens/>
        <w:spacing w:after="0" w:line="240" w:lineRule="auto"/>
        <w:ind w:left="6096"/>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3C7B83" w:rsidRPr="009727BE" w14:paraId="21C906A1" w14:textId="77777777" w:rsidTr="00B15C6B">
        <w:tc>
          <w:tcPr>
            <w:tcW w:w="2833" w:type="dxa"/>
          </w:tcPr>
          <w:p w14:paraId="70A9164A" w14:textId="2961EAAC" w:rsidR="003C7B83" w:rsidRPr="009727BE" w:rsidRDefault="003C7B83" w:rsidP="00B15C6B">
            <w:pPr>
              <w:spacing w:after="0" w:line="240" w:lineRule="auto"/>
              <w:ind w:hanging="259"/>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   Atviro  konkurso sąlygų</w:t>
            </w:r>
          </w:p>
        </w:tc>
      </w:tr>
      <w:tr w:rsidR="003C7B83" w:rsidRPr="009727BE" w14:paraId="5B10DC6A" w14:textId="77777777" w:rsidTr="00B15C6B">
        <w:tc>
          <w:tcPr>
            <w:tcW w:w="2833" w:type="dxa"/>
          </w:tcPr>
          <w:p w14:paraId="38100EB4" w14:textId="1F5F4F15" w:rsidR="003C7B83" w:rsidRPr="009727BE" w:rsidRDefault="003C7B83" w:rsidP="00B15C6B">
            <w:pPr>
              <w:tabs>
                <w:tab w:val="left" w:pos="3240"/>
              </w:tabs>
              <w:spacing w:after="0" w:line="240" w:lineRule="auto"/>
              <w:ind w:left="308"/>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 5 priedas</w:t>
            </w:r>
          </w:p>
        </w:tc>
      </w:tr>
    </w:tbl>
    <w:p w14:paraId="582476C5" w14:textId="77777777" w:rsidR="001D7810" w:rsidRPr="009727BE" w:rsidRDefault="001D7810" w:rsidP="001D7810">
      <w:pPr>
        <w:pStyle w:val="Paantrat"/>
        <w:jc w:val="center"/>
        <w:rPr>
          <w:rFonts w:ascii="Times New Roman" w:eastAsia="Calibri" w:hAnsi="Times New Roman" w:cs="Times New Roman"/>
          <w:b/>
          <w:caps/>
          <w:color w:val="auto"/>
          <w:spacing w:val="0"/>
          <w:sz w:val="24"/>
          <w:szCs w:val="24"/>
        </w:rPr>
      </w:pPr>
    </w:p>
    <w:p w14:paraId="5BE72193" w14:textId="52830F3C" w:rsidR="001D7810" w:rsidRPr="009727BE" w:rsidRDefault="001D7810" w:rsidP="001D7810">
      <w:pPr>
        <w:pStyle w:val="Paantrat"/>
        <w:jc w:val="center"/>
        <w:rPr>
          <w:rFonts w:ascii="Times New Roman" w:hAnsi="Times New Roman" w:cs="Times New Roman"/>
          <w:bCs/>
          <w:caps/>
          <w:smallCaps/>
          <w:color w:val="auto"/>
          <w:spacing w:val="0"/>
          <w:sz w:val="24"/>
          <w:szCs w:val="24"/>
        </w:rPr>
      </w:pPr>
      <w:r w:rsidRPr="009727BE">
        <w:rPr>
          <w:rFonts w:ascii="Times New Roman" w:eastAsia="Calibri" w:hAnsi="Times New Roman" w:cs="Times New Roman"/>
          <w:b/>
          <w:caps/>
          <w:color w:val="auto"/>
          <w:spacing w:val="0"/>
          <w:sz w:val="24"/>
          <w:szCs w:val="24"/>
        </w:rPr>
        <w:t>per pastaruosius 5 mEtus (iki pasiūlymo pateikimo termino pabaigos) t</w:t>
      </w:r>
      <w:r w:rsidR="000662B1" w:rsidRPr="009727BE">
        <w:rPr>
          <w:rFonts w:ascii="Times New Roman" w:eastAsia="Calibri" w:hAnsi="Times New Roman" w:cs="Times New Roman"/>
          <w:b/>
          <w:caps/>
          <w:color w:val="auto"/>
          <w:spacing w:val="0"/>
          <w:sz w:val="24"/>
          <w:szCs w:val="24"/>
        </w:rPr>
        <w:t>EI</w:t>
      </w:r>
      <w:r w:rsidRPr="009727BE">
        <w:rPr>
          <w:rFonts w:ascii="Times New Roman" w:eastAsia="Calibri" w:hAnsi="Times New Roman" w:cs="Times New Roman"/>
          <w:b/>
          <w:caps/>
          <w:color w:val="auto"/>
          <w:spacing w:val="0"/>
          <w:sz w:val="24"/>
          <w:szCs w:val="24"/>
        </w:rPr>
        <w:t>kėjo tinkamai Suteiktų paslaugų sąrašas</w:t>
      </w:r>
    </w:p>
    <w:p w14:paraId="7E7BCC01" w14:textId="77777777" w:rsidR="003C7B83" w:rsidRPr="009727BE" w:rsidRDefault="003C7B83" w:rsidP="003C7B83">
      <w:pPr>
        <w:rPr>
          <w:rFonts w:ascii="Times New Roman" w:hAnsi="Times New Roman" w:cs="Times New Roman"/>
          <w:sz w:val="24"/>
          <w:szCs w:val="24"/>
        </w:rPr>
      </w:pPr>
    </w:p>
    <w:p w14:paraId="79BF6C9C" w14:textId="77777777" w:rsidR="003C7B83" w:rsidRPr="009727BE" w:rsidRDefault="003C7B83" w:rsidP="003C7B83">
      <w:pPr>
        <w:spacing w:after="0" w:line="240" w:lineRule="auto"/>
        <w:jc w:val="center"/>
        <w:rPr>
          <w:rFonts w:ascii="Times New Roman" w:hAnsi="Times New Roman" w:cs="Times New Roman"/>
          <w:b/>
          <w:sz w:val="24"/>
          <w:szCs w:val="24"/>
        </w:rPr>
      </w:pPr>
      <w:r w:rsidRPr="009727BE">
        <w:rPr>
          <w:rFonts w:ascii="Times New Roman" w:eastAsia="Calibri" w:hAnsi="Times New Roman" w:cs="Times New Roman"/>
          <w:sz w:val="24"/>
          <w:szCs w:val="24"/>
        </w:rPr>
        <w:t>20__ m._____________ d.</w:t>
      </w:r>
    </w:p>
    <w:p w14:paraId="3FB68A84" w14:textId="77777777" w:rsidR="003C7B83" w:rsidRPr="009727BE" w:rsidRDefault="003C7B83" w:rsidP="003C7B83">
      <w:pPr>
        <w:spacing w:after="0" w:line="240" w:lineRule="auto"/>
        <w:jc w:val="center"/>
        <w:rPr>
          <w:rFonts w:ascii="Times New Roman" w:hAnsi="Times New Roman" w:cs="Times New Roman"/>
          <w:b/>
          <w:sz w:val="24"/>
          <w:szCs w:val="24"/>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84"/>
        <w:gridCol w:w="1401"/>
        <w:gridCol w:w="1368"/>
        <w:gridCol w:w="1680"/>
        <w:gridCol w:w="1823"/>
        <w:gridCol w:w="2348"/>
      </w:tblGrid>
      <w:tr w:rsidR="0041633F" w:rsidRPr="009727BE" w14:paraId="5E05AD28" w14:textId="77777777" w:rsidTr="0041633F">
        <w:trPr>
          <w:tblHeader/>
        </w:trPr>
        <w:tc>
          <w:tcPr>
            <w:tcW w:w="559" w:type="dxa"/>
            <w:tcBorders>
              <w:top w:val="single" w:sz="4" w:space="0" w:color="auto"/>
              <w:left w:val="single" w:sz="4" w:space="0" w:color="auto"/>
              <w:bottom w:val="single" w:sz="4" w:space="0" w:color="auto"/>
              <w:right w:val="single" w:sz="4" w:space="0" w:color="auto"/>
            </w:tcBorders>
            <w:hideMark/>
          </w:tcPr>
          <w:p w14:paraId="58ECCEE1" w14:textId="77777777" w:rsidR="0041633F" w:rsidRPr="009727BE" w:rsidRDefault="0041633F" w:rsidP="00B15C6B">
            <w:pPr>
              <w:spacing w:after="0" w:line="240" w:lineRule="auto"/>
              <w:jc w:val="center"/>
              <w:rPr>
                <w:rFonts w:ascii="Times New Roman" w:hAnsi="Times New Roman" w:cs="Times New Roman"/>
                <w:b/>
                <w:sz w:val="24"/>
                <w:szCs w:val="24"/>
              </w:rPr>
            </w:pPr>
            <w:r w:rsidRPr="009727BE">
              <w:rPr>
                <w:rFonts w:ascii="Times New Roman" w:hAnsi="Times New Roman" w:cs="Times New Roman"/>
                <w:b/>
                <w:sz w:val="24"/>
                <w:szCs w:val="24"/>
              </w:rPr>
              <w:t>Eil. Nr.</w:t>
            </w:r>
          </w:p>
        </w:tc>
        <w:tc>
          <w:tcPr>
            <w:tcW w:w="1470" w:type="dxa"/>
            <w:tcBorders>
              <w:top w:val="single" w:sz="4" w:space="0" w:color="auto"/>
              <w:left w:val="single" w:sz="4" w:space="0" w:color="auto"/>
              <w:bottom w:val="single" w:sz="4" w:space="0" w:color="auto"/>
              <w:right w:val="single" w:sz="4" w:space="0" w:color="auto"/>
            </w:tcBorders>
            <w:hideMark/>
          </w:tcPr>
          <w:p w14:paraId="0FC98148" w14:textId="4D82EB05" w:rsidR="0041633F" w:rsidRPr="009727BE" w:rsidRDefault="0041633F" w:rsidP="00B15C6B">
            <w:pPr>
              <w:spacing w:after="0" w:line="240" w:lineRule="auto"/>
              <w:jc w:val="center"/>
              <w:rPr>
                <w:rFonts w:ascii="Times New Roman" w:hAnsi="Times New Roman" w:cs="Times New Roman"/>
                <w:b/>
                <w:sz w:val="24"/>
                <w:szCs w:val="24"/>
              </w:rPr>
            </w:pPr>
            <w:r w:rsidRPr="009727BE">
              <w:rPr>
                <w:rFonts w:ascii="Times New Roman" w:hAnsi="Times New Roman" w:cs="Times New Roman"/>
                <w:b/>
                <w:sz w:val="24"/>
                <w:szCs w:val="24"/>
              </w:rPr>
              <w:t>Sutarties (projekto) pavadinimas, sutarties numeris</w:t>
            </w:r>
          </w:p>
        </w:tc>
        <w:tc>
          <w:tcPr>
            <w:tcW w:w="1413" w:type="dxa"/>
            <w:tcBorders>
              <w:top w:val="single" w:sz="4" w:space="0" w:color="auto"/>
              <w:left w:val="single" w:sz="4" w:space="0" w:color="auto"/>
              <w:bottom w:val="single" w:sz="4" w:space="0" w:color="auto"/>
              <w:right w:val="single" w:sz="4" w:space="0" w:color="auto"/>
            </w:tcBorders>
          </w:tcPr>
          <w:p w14:paraId="40715E14" w14:textId="12B3F3BF" w:rsidR="0041633F" w:rsidRPr="009727BE" w:rsidRDefault="0041633F" w:rsidP="00B15C6B">
            <w:pPr>
              <w:spacing w:after="0" w:line="240" w:lineRule="auto"/>
              <w:jc w:val="center"/>
              <w:rPr>
                <w:rFonts w:ascii="Times New Roman" w:hAnsi="Times New Roman" w:cs="Times New Roman"/>
                <w:b/>
                <w:sz w:val="24"/>
                <w:szCs w:val="24"/>
              </w:rPr>
            </w:pPr>
            <w:r w:rsidRPr="009727BE">
              <w:rPr>
                <w:rFonts w:ascii="Times New Roman" w:hAnsi="Times New Roman" w:cs="Times New Roman"/>
                <w:b/>
                <w:sz w:val="24"/>
                <w:szCs w:val="24"/>
              </w:rPr>
              <w:t>Sutarties (projekto) sudarymo ir įvykdymo data</w:t>
            </w:r>
          </w:p>
          <w:p w14:paraId="58330493" w14:textId="77777777" w:rsidR="0041633F" w:rsidRPr="009727BE" w:rsidRDefault="0041633F" w:rsidP="00B15C6B">
            <w:pPr>
              <w:spacing w:after="0" w:line="240" w:lineRule="auto"/>
              <w:jc w:val="center"/>
              <w:rPr>
                <w:rFonts w:ascii="Times New Roman" w:hAnsi="Times New Roman" w:cs="Times New Roman"/>
                <w:b/>
                <w:sz w:val="24"/>
                <w:szCs w:val="24"/>
              </w:rPr>
            </w:pPr>
            <w:r w:rsidRPr="009727BE">
              <w:rPr>
                <w:rFonts w:ascii="Times New Roman" w:hAnsi="Times New Roman" w:cs="Times New Roman"/>
                <w:bCs/>
                <w:sz w:val="24"/>
                <w:szCs w:val="24"/>
              </w:rPr>
              <w:t>(nurodoma mėnesių tikslumu)</w:t>
            </w:r>
          </w:p>
        </w:tc>
        <w:tc>
          <w:tcPr>
            <w:tcW w:w="1378" w:type="dxa"/>
            <w:tcBorders>
              <w:top w:val="single" w:sz="4" w:space="0" w:color="auto"/>
              <w:left w:val="single" w:sz="4" w:space="0" w:color="auto"/>
              <w:bottom w:val="single" w:sz="4" w:space="0" w:color="auto"/>
              <w:right w:val="single" w:sz="4" w:space="0" w:color="auto"/>
            </w:tcBorders>
          </w:tcPr>
          <w:p w14:paraId="3843570A" w14:textId="39C8305C" w:rsidR="0041633F" w:rsidRPr="009727BE" w:rsidRDefault="00D93A6D" w:rsidP="00B15C6B">
            <w:pPr>
              <w:spacing w:after="0" w:line="240" w:lineRule="auto"/>
              <w:jc w:val="center"/>
              <w:rPr>
                <w:rFonts w:ascii="Times New Roman" w:hAnsi="Times New Roman" w:cs="Times New Roman"/>
                <w:b/>
                <w:sz w:val="24"/>
                <w:szCs w:val="24"/>
              </w:rPr>
            </w:pPr>
            <w:r w:rsidRPr="009727BE">
              <w:rPr>
                <w:rFonts w:ascii="Times New Roman" w:hAnsi="Times New Roman" w:cs="Times New Roman"/>
                <w:b/>
                <w:sz w:val="24"/>
                <w:szCs w:val="24"/>
              </w:rPr>
              <w:t>Sutarties (projekto) objektas</w:t>
            </w:r>
          </w:p>
        </w:tc>
        <w:tc>
          <w:tcPr>
            <w:tcW w:w="1701" w:type="dxa"/>
            <w:tcBorders>
              <w:top w:val="single" w:sz="4" w:space="0" w:color="auto"/>
              <w:left w:val="single" w:sz="4" w:space="0" w:color="auto"/>
              <w:bottom w:val="single" w:sz="4" w:space="0" w:color="auto"/>
              <w:right w:val="single" w:sz="4" w:space="0" w:color="auto"/>
            </w:tcBorders>
          </w:tcPr>
          <w:p w14:paraId="5E7D2DEE" w14:textId="09DD1B0A" w:rsidR="0041633F" w:rsidRPr="009727BE" w:rsidRDefault="002B65C9" w:rsidP="00B15C6B">
            <w:pPr>
              <w:spacing w:after="0" w:line="240" w:lineRule="auto"/>
              <w:jc w:val="center"/>
              <w:rPr>
                <w:rFonts w:ascii="Times New Roman" w:hAnsi="Times New Roman" w:cs="Times New Roman"/>
                <w:b/>
                <w:sz w:val="24"/>
                <w:szCs w:val="24"/>
              </w:rPr>
            </w:pPr>
            <w:r w:rsidRPr="009727BE">
              <w:rPr>
                <w:rFonts w:ascii="Times New Roman" w:hAnsi="Times New Roman" w:cs="Times New Roman"/>
                <w:b/>
                <w:bCs/>
                <w:color w:val="000000"/>
                <w:sz w:val="24"/>
                <w:szCs w:val="24"/>
              </w:rPr>
              <w:t xml:space="preserve">Suteiktų paslaugų kaina, Eur be PVM ir </w:t>
            </w:r>
            <w:r w:rsidR="000662B1" w:rsidRPr="009727BE">
              <w:rPr>
                <w:rFonts w:ascii="Times New Roman" w:hAnsi="Times New Roman" w:cs="Times New Roman"/>
                <w:b/>
                <w:bCs/>
                <w:color w:val="000000"/>
                <w:sz w:val="24"/>
                <w:szCs w:val="24"/>
              </w:rPr>
              <w:t>tei</w:t>
            </w:r>
            <w:r w:rsidRPr="009727BE">
              <w:rPr>
                <w:rFonts w:ascii="Times New Roman" w:hAnsi="Times New Roman" w:cs="Times New Roman"/>
                <w:b/>
                <w:bCs/>
                <w:color w:val="000000"/>
                <w:sz w:val="24"/>
                <w:szCs w:val="24"/>
              </w:rPr>
              <w:t>kėjo (neįskaitant jungtinės veiklos partnerių ir (ar) subt</w:t>
            </w:r>
            <w:r w:rsidR="000662B1" w:rsidRPr="009727BE">
              <w:rPr>
                <w:rFonts w:ascii="Times New Roman" w:hAnsi="Times New Roman" w:cs="Times New Roman"/>
                <w:b/>
                <w:bCs/>
                <w:color w:val="000000"/>
                <w:sz w:val="24"/>
                <w:szCs w:val="24"/>
              </w:rPr>
              <w:t>ei</w:t>
            </w:r>
            <w:r w:rsidRPr="009727BE">
              <w:rPr>
                <w:rFonts w:ascii="Times New Roman" w:hAnsi="Times New Roman" w:cs="Times New Roman"/>
                <w:b/>
                <w:bCs/>
                <w:color w:val="000000"/>
                <w:sz w:val="24"/>
                <w:szCs w:val="24"/>
              </w:rPr>
              <w:t>kėjų) suteiktų paslaugų kaina, EUR be PVM</w:t>
            </w:r>
          </w:p>
        </w:tc>
        <w:tc>
          <w:tcPr>
            <w:tcW w:w="1843" w:type="dxa"/>
            <w:tcBorders>
              <w:top w:val="single" w:sz="4" w:space="0" w:color="auto"/>
              <w:left w:val="single" w:sz="4" w:space="0" w:color="auto"/>
              <w:bottom w:val="single" w:sz="4" w:space="0" w:color="auto"/>
              <w:right w:val="single" w:sz="4" w:space="0" w:color="auto"/>
            </w:tcBorders>
            <w:hideMark/>
          </w:tcPr>
          <w:p w14:paraId="0357DAAE" w14:textId="659C7669" w:rsidR="0041633F" w:rsidRPr="009727BE" w:rsidRDefault="0041633F" w:rsidP="00B15C6B">
            <w:pPr>
              <w:spacing w:after="0" w:line="240" w:lineRule="auto"/>
              <w:jc w:val="center"/>
              <w:rPr>
                <w:rFonts w:ascii="Times New Roman" w:hAnsi="Times New Roman" w:cs="Times New Roman"/>
                <w:b/>
                <w:sz w:val="24"/>
                <w:szCs w:val="24"/>
              </w:rPr>
            </w:pPr>
            <w:r w:rsidRPr="009727BE">
              <w:rPr>
                <w:rFonts w:ascii="Times New Roman" w:hAnsi="Times New Roman" w:cs="Times New Roman"/>
                <w:b/>
                <w:sz w:val="24"/>
                <w:szCs w:val="24"/>
              </w:rPr>
              <w:t xml:space="preserve">Užsakovo pavadinimas, adresas ir asmuo kontaktams </w:t>
            </w:r>
            <w:r w:rsidRPr="009727BE">
              <w:rPr>
                <w:rFonts w:ascii="Times New Roman" w:hAnsi="Times New Roman" w:cs="Times New Roman"/>
                <w:bCs/>
                <w:sz w:val="24"/>
                <w:szCs w:val="24"/>
              </w:rPr>
              <w:t>(vardas, pavardė, telefono Nr., el. pašto adresas)</w:t>
            </w:r>
          </w:p>
        </w:tc>
        <w:tc>
          <w:tcPr>
            <w:tcW w:w="2410" w:type="dxa"/>
            <w:tcBorders>
              <w:top w:val="single" w:sz="4" w:space="0" w:color="auto"/>
              <w:left w:val="single" w:sz="4" w:space="0" w:color="auto"/>
              <w:bottom w:val="single" w:sz="4" w:space="0" w:color="auto"/>
              <w:right w:val="single" w:sz="4" w:space="0" w:color="auto"/>
            </w:tcBorders>
            <w:hideMark/>
          </w:tcPr>
          <w:p w14:paraId="5C6D092B" w14:textId="081822BB" w:rsidR="0041633F" w:rsidRPr="009727BE" w:rsidRDefault="0041633F" w:rsidP="00B15C6B">
            <w:pPr>
              <w:spacing w:after="0" w:line="240" w:lineRule="auto"/>
              <w:jc w:val="center"/>
              <w:rPr>
                <w:rFonts w:ascii="Times New Roman" w:hAnsi="Times New Roman" w:cs="Times New Roman"/>
                <w:b/>
                <w:sz w:val="24"/>
                <w:szCs w:val="24"/>
              </w:rPr>
            </w:pPr>
            <w:r w:rsidRPr="009727BE">
              <w:rPr>
                <w:rFonts w:ascii="Times New Roman" w:hAnsi="Times New Roman" w:cs="Times New Roman"/>
                <w:b/>
                <w:sz w:val="24"/>
                <w:szCs w:val="24"/>
              </w:rPr>
              <w:t xml:space="preserve">Dokumentas (užsakovo pažyma ar kt. lygiavertis dokumentas), patvirtinantis tinkamą </w:t>
            </w:r>
            <w:r w:rsidR="002B65C9" w:rsidRPr="009727BE">
              <w:rPr>
                <w:rFonts w:ascii="Times New Roman" w:hAnsi="Times New Roman" w:cs="Times New Roman"/>
                <w:b/>
                <w:sz w:val="24"/>
                <w:szCs w:val="24"/>
              </w:rPr>
              <w:t>paslaugų suteikimą</w:t>
            </w:r>
            <w:r w:rsidRPr="009727BE">
              <w:rPr>
                <w:rFonts w:ascii="Times New Roman" w:hAnsi="Times New Roman" w:cs="Times New Roman"/>
                <w:b/>
                <w:sz w:val="24"/>
                <w:szCs w:val="24"/>
              </w:rPr>
              <w:t xml:space="preserve"> </w:t>
            </w:r>
          </w:p>
        </w:tc>
      </w:tr>
      <w:tr w:rsidR="0041633F" w:rsidRPr="009727BE" w14:paraId="5E04D860" w14:textId="77777777" w:rsidTr="0041633F">
        <w:trPr>
          <w:trHeight w:val="60"/>
          <w:tblHeader/>
        </w:trPr>
        <w:tc>
          <w:tcPr>
            <w:tcW w:w="559" w:type="dxa"/>
            <w:tcBorders>
              <w:top w:val="single" w:sz="4" w:space="0" w:color="auto"/>
              <w:left w:val="single" w:sz="4" w:space="0" w:color="auto"/>
              <w:bottom w:val="single" w:sz="4" w:space="0" w:color="auto"/>
              <w:right w:val="single" w:sz="4" w:space="0" w:color="auto"/>
            </w:tcBorders>
            <w:vAlign w:val="center"/>
            <w:hideMark/>
          </w:tcPr>
          <w:p w14:paraId="1AD0BF03" w14:textId="77777777" w:rsidR="0041633F" w:rsidRPr="009727BE" w:rsidRDefault="0041633F" w:rsidP="00B15C6B">
            <w:pPr>
              <w:spacing w:after="0" w:line="240" w:lineRule="auto"/>
              <w:jc w:val="center"/>
              <w:rPr>
                <w:rFonts w:ascii="Times New Roman" w:hAnsi="Times New Roman" w:cs="Times New Roman"/>
                <w:i/>
                <w:iCs/>
                <w:sz w:val="24"/>
                <w:szCs w:val="24"/>
              </w:rPr>
            </w:pPr>
            <w:r w:rsidRPr="009727BE">
              <w:rPr>
                <w:rFonts w:ascii="Times New Roman" w:hAnsi="Times New Roman" w:cs="Times New Roman"/>
                <w:i/>
                <w:iCs/>
                <w:sz w:val="24"/>
                <w:szCs w:val="24"/>
              </w:rPr>
              <w:t>1</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53C83A5" w14:textId="77777777" w:rsidR="0041633F" w:rsidRPr="009727BE" w:rsidRDefault="0041633F" w:rsidP="00B15C6B">
            <w:pPr>
              <w:spacing w:after="0" w:line="240" w:lineRule="auto"/>
              <w:jc w:val="center"/>
              <w:rPr>
                <w:rFonts w:ascii="Times New Roman" w:hAnsi="Times New Roman" w:cs="Times New Roman"/>
                <w:i/>
                <w:iCs/>
                <w:sz w:val="24"/>
                <w:szCs w:val="24"/>
              </w:rPr>
            </w:pPr>
            <w:r w:rsidRPr="009727BE">
              <w:rPr>
                <w:rFonts w:ascii="Times New Roman" w:hAnsi="Times New Roman" w:cs="Times New Roman"/>
                <w:i/>
                <w:iCs/>
                <w:sz w:val="24"/>
                <w:szCs w:val="24"/>
              </w:rPr>
              <w:t>2</w:t>
            </w:r>
          </w:p>
        </w:tc>
        <w:tc>
          <w:tcPr>
            <w:tcW w:w="1413" w:type="dxa"/>
            <w:tcBorders>
              <w:top w:val="single" w:sz="4" w:space="0" w:color="auto"/>
              <w:left w:val="single" w:sz="4" w:space="0" w:color="auto"/>
              <w:bottom w:val="single" w:sz="4" w:space="0" w:color="auto"/>
              <w:right w:val="single" w:sz="4" w:space="0" w:color="auto"/>
            </w:tcBorders>
            <w:vAlign w:val="center"/>
          </w:tcPr>
          <w:p w14:paraId="0D933B91" w14:textId="77777777" w:rsidR="0041633F" w:rsidRPr="009727BE" w:rsidRDefault="0041633F" w:rsidP="00B15C6B">
            <w:pPr>
              <w:spacing w:after="0" w:line="240" w:lineRule="auto"/>
              <w:jc w:val="center"/>
              <w:rPr>
                <w:rFonts w:ascii="Times New Roman" w:hAnsi="Times New Roman" w:cs="Times New Roman"/>
                <w:i/>
                <w:iCs/>
                <w:sz w:val="24"/>
                <w:szCs w:val="24"/>
              </w:rPr>
            </w:pPr>
            <w:r w:rsidRPr="009727BE">
              <w:rPr>
                <w:rFonts w:ascii="Times New Roman" w:hAnsi="Times New Roman" w:cs="Times New Roman"/>
                <w:i/>
                <w:iCs/>
                <w:sz w:val="24"/>
                <w:szCs w:val="24"/>
              </w:rPr>
              <w:t>3</w:t>
            </w:r>
          </w:p>
        </w:tc>
        <w:tc>
          <w:tcPr>
            <w:tcW w:w="1378" w:type="dxa"/>
            <w:tcBorders>
              <w:top w:val="single" w:sz="4" w:space="0" w:color="auto"/>
              <w:left w:val="single" w:sz="4" w:space="0" w:color="auto"/>
              <w:bottom w:val="single" w:sz="4" w:space="0" w:color="auto"/>
              <w:right w:val="single" w:sz="4" w:space="0" w:color="auto"/>
            </w:tcBorders>
          </w:tcPr>
          <w:p w14:paraId="6460EF5B" w14:textId="77777777" w:rsidR="0041633F" w:rsidRPr="009727BE" w:rsidRDefault="0041633F" w:rsidP="00B15C6B">
            <w:pPr>
              <w:spacing w:after="0" w:line="240" w:lineRule="auto"/>
              <w:jc w:val="center"/>
              <w:rPr>
                <w:rFonts w:ascii="Times New Roman" w:hAnsi="Times New Roman" w:cs="Times New Roman"/>
                <w:i/>
                <w:iCs/>
                <w:sz w:val="24"/>
                <w:szCs w:val="24"/>
              </w:rPr>
            </w:pPr>
            <w:r w:rsidRPr="009727BE">
              <w:rPr>
                <w:rFonts w:ascii="Times New Roman" w:hAnsi="Times New Roman" w:cs="Times New Roman"/>
                <w:i/>
                <w:iCs/>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19177EEE" w14:textId="49897B84" w:rsidR="0041633F" w:rsidRPr="009727BE" w:rsidRDefault="00D93A6D" w:rsidP="00B15C6B">
            <w:pPr>
              <w:spacing w:after="0" w:line="240" w:lineRule="auto"/>
              <w:jc w:val="center"/>
              <w:rPr>
                <w:rFonts w:ascii="Times New Roman" w:hAnsi="Times New Roman" w:cs="Times New Roman"/>
                <w:i/>
                <w:iCs/>
                <w:sz w:val="24"/>
                <w:szCs w:val="24"/>
              </w:rPr>
            </w:pPr>
            <w:r w:rsidRPr="009727BE">
              <w:rPr>
                <w:rFonts w:ascii="Times New Roman" w:hAnsi="Times New Roman" w:cs="Times New Roman"/>
                <w:i/>
                <w:iCs/>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6D26A3" w14:textId="4FEB8A92" w:rsidR="0041633F" w:rsidRPr="009727BE" w:rsidRDefault="00D93A6D" w:rsidP="00B15C6B">
            <w:pPr>
              <w:spacing w:after="0" w:line="240" w:lineRule="auto"/>
              <w:jc w:val="center"/>
              <w:rPr>
                <w:rFonts w:ascii="Times New Roman" w:hAnsi="Times New Roman" w:cs="Times New Roman"/>
                <w:i/>
                <w:iCs/>
                <w:sz w:val="24"/>
                <w:szCs w:val="24"/>
              </w:rPr>
            </w:pPr>
            <w:r w:rsidRPr="009727BE">
              <w:rPr>
                <w:rFonts w:ascii="Times New Roman" w:hAnsi="Times New Roman" w:cs="Times New Roman"/>
                <w:i/>
                <w:iCs/>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6FFB34" w14:textId="3CD14C07" w:rsidR="0041633F" w:rsidRPr="009727BE" w:rsidRDefault="00D93A6D" w:rsidP="00B15C6B">
            <w:pPr>
              <w:spacing w:after="0" w:line="240" w:lineRule="auto"/>
              <w:jc w:val="center"/>
              <w:rPr>
                <w:rFonts w:ascii="Times New Roman" w:hAnsi="Times New Roman" w:cs="Times New Roman"/>
                <w:i/>
                <w:iCs/>
                <w:sz w:val="24"/>
                <w:szCs w:val="24"/>
              </w:rPr>
            </w:pPr>
            <w:r w:rsidRPr="009727BE">
              <w:rPr>
                <w:rFonts w:ascii="Times New Roman" w:hAnsi="Times New Roman" w:cs="Times New Roman"/>
                <w:i/>
                <w:iCs/>
                <w:sz w:val="24"/>
                <w:szCs w:val="24"/>
              </w:rPr>
              <w:t>7</w:t>
            </w:r>
          </w:p>
        </w:tc>
      </w:tr>
      <w:tr w:rsidR="0041633F" w:rsidRPr="009727BE" w14:paraId="26CA049E" w14:textId="77777777" w:rsidTr="0041633F">
        <w:tc>
          <w:tcPr>
            <w:tcW w:w="559" w:type="dxa"/>
            <w:tcBorders>
              <w:top w:val="single" w:sz="4" w:space="0" w:color="auto"/>
              <w:left w:val="single" w:sz="4" w:space="0" w:color="auto"/>
              <w:bottom w:val="single" w:sz="4" w:space="0" w:color="auto"/>
              <w:right w:val="single" w:sz="4" w:space="0" w:color="auto"/>
            </w:tcBorders>
          </w:tcPr>
          <w:p w14:paraId="7AEDB695" w14:textId="77777777" w:rsidR="0041633F" w:rsidRPr="009727BE" w:rsidRDefault="0041633F" w:rsidP="00B15C6B">
            <w:pPr>
              <w:spacing w:after="0" w:line="240" w:lineRule="auto"/>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C827EEC" w14:textId="77777777" w:rsidR="0041633F" w:rsidRPr="009727BE" w:rsidRDefault="0041633F" w:rsidP="00B15C6B">
            <w:pPr>
              <w:spacing w:after="0" w:line="240" w:lineRule="auto"/>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54BE2E7" w14:textId="77777777" w:rsidR="0041633F" w:rsidRPr="009727BE" w:rsidRDefault="0041633F" w:rsidP="00B15C6B">
            <w:pPr>
              <w:spacing w:after="0" w:line="240" w:lineRule="auto"/>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tcPr>
          <w:p w14:paraId="4B4C701D" w14:textId="77777777" w:rsidR="0041633F" w:rsidRPr="009727BE" w:rsidRDefault="0041633F" w:rsidP="00B15C6B">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CD7F4A" w14:textId="77777777" w:rsidR="0041633F" w:rsidRPr="009727BE" w:rsidRDefault="0041633F" w:rsidP="00B15C6B">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298F95A" w14:textId="77777777" w:rsidR="0041633F" w:rsidRPr="009727BE" w:rsidRDefault="0041633F" w:rsidP="00B15C6B">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1A29F68" w14:textId="77777777" w:rsidR="0041633F" w:rsidRPr="009727BE" w:rsidRDefault="0041633F" w:rsidP="00B15C6B">
            <w:pPr>
              <w:spacing w:after="0" w:line="240" w:lineRule="auto"/>
              <w:rPr>
                <w:rFonts w:ascii="Times New Roman" w:hAnsi="Times New Roman" w:cs="Times New Roman"/>
                <w:sz w:val="24"/>
                <w:szCs w:val="24"/>
              </w:rPr>
            </w:pPr>
          </w:p>
        </w:tc>
      </w:tr>
      <w:tr w:rsidR="0041633F" w:rsidRPr="009727BE" w14:paraId="6CE73912" w14:textId="77777777" w:rsidTr="0041633F">
        <w:tc>
          <w:tcPr>
            <w:tcW w:w="559" w:type="dxa"/>
            <w:tcBorders>
              <w:top w:val="single" w:sz="4" w:space="0" w:color="auto"/>
              <w:left w:val="single" w:sz="4" w:space="0" w:color="auto"/>
              <w:bottom w:val="single" w:sz="4" w:space="0" w:color="auto"/>
              <w:right w:val="single" w:sz="4" w:space="0" w:color="auto"/>
            </w:tcBorders>
          </w:tcPr>
          <w:p w14:paraId="216861B3" w14:textId="77777777" w:rsidR="0041633F" w:rsidRPr="009727BE" w:rsidRDefault="0041633F" w:rsidP="00B15C6B">
            <w:pPr>
              <w:spacing w:after="0" w:line="240" w:lineRule="auto"/>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C78DEB4" w14:textId="77777777" w:rsidR="0041633F" w:rsidRPr="009727BE" w:rsidRDefault="0041633F" w:rsidP="00B15C6B">
            <w:pPr>
              <w:spacing w:after="0" w:line="240" w:lineRule="auto"/>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4046E98" w14:textId="77777777" w:rsidR="0041633F" w:rsidRPr="009727BE" w:rsidRDefault="0041633F" w:rsidP="00B15C6B">
            <w:pPr>
              <w:spacing w:after="0" w:line="240" w:lineRule="auto"/>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tcPr>
          <w:p w14:paraId="39137078" w14:textId="77777777" w:rsidR="0041633F" w:rsidRPr="009727BE" w:rsidRDefault="0041633F" w:rsidP="00B15C6B">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44634F6" w14:textId="77777777" w:rsidR="0041633F" w:rsidRPr="009727BE" w:rsidRDefault="0041633F" w:rsidP="00B15C6B">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46A8E78" w14:textId="77777777" w:rsidR="0041633F" w:rsidRPr="009727BE" w:rsidRDefault="0041633F" w:rsidP="00B15C6B">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6E867EA" w14:textId="77777777" w:rsidR="0041633F" w:rsidRPr="009727BE" w:rsidRDefault="0041633F" w:rsidP="00B15C6B">
            <w:pPr>
              <w:spacing w:after="0" w:line="240" w:lineRule="auto"/>
              <w:rPr>
                <w:rFonts w:ascii="Times New Roman" w:hAnsi="Times New Roman" w:cs="Times New Roman"/>
                <w:sz w:val="24"/>
                <w:szCs w:val="24"/>
              </w:rPr>
            </w:pPr>
          </w:p>
        </w:tc>
      </w:tr>
      <w:tr w:rsidR="0041633F" w:rsidRPr="009727BE" w14:paraId="2C804E84" w14:textId="77777777" w:rsidTr="0041633F">
        <w:tc>
          <w:tcPr>
            <w:tcW w:w="559" w:type="dxa"/>
            <w:tcBorders>
              <w:top w:val="single" w:sz="4" w:space="0" w:color="auto"/>
              <w:left w:val="single" w:sz="4" w:space="0" w:color="auto"/>
              <w:bottom w:val="single" w:sz="4" w:space="0" w:color="auto"/>
              <w:right w:val="single" w:sz="4" w:space="0" w:color="auto"/>
            </w:tcBorders>
          </w:tcPr>
          <w:p w14:paraId="3FE46423" w14:textId="77777777" w:rsidR="0041633F" w:rsidRPr="009727BE" w:rsidRDefault="0041633F" w:rsidP="00B15C6B">
            <w:pPr>
              <w:spacing w:after="0" w:line="240" w:lineRule="auto"/>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7E26D27" w14:textId="77777777" w:rsidR="0041633F" w:rsidRPr="009727BE" w:rsidRDefault="0041633F" w:rsidP="00B15C6B">
            <w:pPr>
              <w:spacing w:after="0" w:line="240" w:lineRule="auto"/>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482543A" w14:textId="77777777" w:rsidR="0041633F" w:rsidRPr="009727BE" w:rsidRDefault="0041633F" w:rsidP="00B15C6B">
            <w:pPr>
              <w:spacing w:after="0" w:line="240" w:lineRule="auto"/>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tcPr>
          <w:p w14:paraId="16E5ED7F" w14:textId="77777777" w:rsidR="0041633F" w:rsidRPr="009727BE" w:rsidRDefault="0041633F" w:rsidP="00B15C6B">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7A2CB95" w14:textId="77777777" w:rsidR="0041633F" w:rsidRPr="009727BE" w:rsidRDefault="0041633F" w:rsidP="00B15C6B">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B68D3B7" w14:textId="77777777" w:rsidR="0041633F" w:rsidRPr="009727BE" w:rsidRDefault="0041633F" w:rsidP="00B15C6B">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F8F0358" w14:textId="77777777" w:rsidR="0041633F" w:rsidRPr="009727BE" w:rsidRDefault="0041633F" w:rsidP="00B15C6B">
            <w:pPr>
              <w:spacing w:after="0" w:line="240" w:lineRule="auto"/>
              <w:rPr>
                <w:rFonts w:ascii="Times New Roman" w:hAnsi="Times New Roman" w:cs="Times New Roman"/>
                <w:sz w:val="24"/>
                <w:szCs w:val="24"/>
              </w:rPr>
            </w:pPr>
          </w:p>
        </w:tc>
      </w:tr>
      <w:tr w:rsidR="0041633F" w:rsidRPr="009727BE" w14:paraId="479C8E39" w14:textId="77777777" w:rsidTr="0041633F">
        <w:tc>
          <w:tcPr>
            <w:tcW w:w="559" w:type="dxa"/>
            <w:tcBorders>
              <w:top w:val="single" w:sz="4" w:space="0" w:color="auto"/>
              <w:left w:val="single" w:sz="4" w:space="0" w:color="auto"/>
              <w:bottom w:val="single" w:sz="4" w:space="0" w:color="auto"/>
              <w:right w:val="single" w:sz="4" w:space="0" w:color="auto"/>
            </w:tcBorders>
          </w:tcPr>
          <w:p w14:paraId="2F1FDED7" w14:textId="77777777" w:rsidR="0041633F" w:rsidRPr="009727BE" w:rsidRDefault="0041633F" w:rsidP="00B15C6B">
            <w:pPr>
              <w:spacing w:after="0" w:line="240" w:lineRule="auto"/>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4B4B5D8" w14:textId="77777777" w:rsidR="0041633F" w:rsidRPr="009727BE" w:rsidRDefault="0041633F" w:rsidP="00B15C6B">
            <w:pPr>
              <w:spacing w:after="0" w:line="240" w:lineRule="auto"/>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14:paraId="53B11435" w14:textId="77777777" w:rsidR="0041633F" w:rsidRPr="009727BE" w:rsidRDefault="0041633F" w:rsidP="00B15C6B">
            <w:pPr>
              <w:spacing w:after="0" w:line="240" w:lineRule="auto"/>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tcPr>
          <w:p w14:paraId="4B610F18" w14:textId="77777777" w:rsidR="0041633F" w:rsidRPr="009727BE" w:rsidRDefault="0041633F" w:rsidP="00B15C6B">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8161EB7" w14:textId="77777777" w:rsidR="0041633F" w:rsidRPr="009727BE" w:rsidRDefault="0041633F" w:rsidP="00B15C6B">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3A54712" w14:textId="77777777" w:rsidR="0041633F" w:rsidRPr="009727BE" w:rsidRDefault="0041633F" w:rsidP="00B15C6B">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6A4494A" w14:textId="77777777" w:rsidR="0041633F" w:rsidRPr="009727BE" w:rsidRDefault="0041633F" w:rsidP="00B15C6B">
            <w:pPr>
              <w:spacing w:after="0" w:line="240" w:lineRule="auto"/>
              <w:rPr>
                <w:rFonts w:ascii="Times New Roman" w:hAnsi="Times New Roman" w:cs="Times New Roman"/>
                <w:sz w:val="24"/>
                <w:szCs w:val="24"/>
              </w:rPr>
            </w:pPr>
          </w:p>
        </w:tc>
      </w:tr>
    </w:tbl>
    <w:p w14:paraId="5C090197" w14:textId="77777777" w:rsidR="003C7B83" w:rsidRPr="009727BE" w:rsidRDefault="003C7B83" w:rsidP="003C7B83">
      <w:pPr>
        <w:spacing w:after="0" w:line="240" w:lineRule="auto"/>
        <w:rPr>
          <w:rFonts w:ascii="Times New Roman" w:hAnsi="Times New Roman" w:cs="Times New Roman"/>
          <w:sz w:val="24"/>
          <w:szCs w:val="24"/>
        </w:rPr>
      </w:pPr>
    </w:p>
    <w:p w14:paraId="608ED25F" w14:textId="77777777" w:rsidR="003C7B83" w:rsidRPr="009727BE" w:rsidRDefault="003C7B83" w:rsidP="003C7B83">
      <w:pPr>
        <w:spacing w:after="0" w:line="240" w:lineRule="auto"/>
        <w:rPr>
          <w:rFonts w:ascii="Times New Roman" w:hAnsi="Times New Roman" w:cs="Times New Roman"/>
          <w:sz w:val="24"/>
          <w:szCs w:val="24"/>
        </w:rPr>
      </w:pPr>
    </w:p>
    <w:p w14:paraId="62298284" w14:textId="77777777" w:rsidR="003C7B83" w:rsidRPr="009727BE" w:rsidRDefault="003C7B83" w:rsidP="003C7B83">
      <w:pPr>
        <w:spacing w:after="0" w:line="240" w:lineRule="auto"/>
        <w:jc w:val="both"/>
        <w:rPr>
          <w:rFonts w:ascii="Times New Roman" w:eastAsia="Calibri" w:hAnsi="Times New Roman" w:cs="Times New Roman"/>
          <w:sz w:val="24"/>
          <w:szCs w:val="24"/>
        </w:rPr>
      </w:pPr>
    </w:p>
    <w:p w14:paraId="6D80F364" w14:textId="78066221" w:rsidR="003C7B83" w:rsidRPr="009727BE" w:rsidRDefault="003C7B83" w:rsidP="003C7B83">
      <w:pPr>
        <w:spacing w:after="0" w:line="240" w:lineRule="auto"/>
        <w:jc w:val="both"/>
        <w:rPr>
          <w:rFonts w:ascii="Times New Roman" w:eastAsiaTheme="minorHAnsi" w:hAnsi="Times New Roman" w:cs="Times New Roman"/>
          <w:sz w:val="24"/>
          <w:szCs w:val="24"/>
        </w:rPr>
      </w:pPr>
      <w:r w:rsidRPr="009727BE">
        <w:rPr>
          <w:rFonts w:ascii="Times New Roman" w:hAnsi="Times New Roman" w:cs="Times New Roman"/>
          <w:sz w:val="24"/>
          <w:szCs w:val="24"/>
        </w:rPr>
        <w:t xml:space="preserve">________________________________                </w:t>
      </w:r>
      <w:r w:rsidRPr="009727BE">
        <w:rPr>
          <w:rFonts w:ascii="Times New Roman" w:hAnsi="Times New Roman" w:cs="Times New Roman"/>
          <w:sz w:val="24"/>
          <w:szCs w:val="24"/>
        </w:rPr>
        <w:tab/>
        <w:t xml:space="preserve">        ____________       </w:t>
      </w:r>
      <w:r w:rsidRPr="009727BE">
        <w:rPr>
          <w:rFonts w:ascii="Times New Roman" w:hAnsi="Times New Roman" w:cs="Times New Roman"/>
          <w:sz w:val="24"/>
          <w:szCs w:val="24"/>
        </w:rPr>
        <w:tab/>
        <w:t xml:space="preserve"> ________________</w:t>
      </w:r>
    </w:p>
    <w:p w14:paraId="070643AF" w14:textId="4EA36CFC" w:rsidR="003C7B83" w:rsidRPr="009727BE" w:rsidRDefault="003C7B83" w:rsidP="003C7B83">
      <w:pPr>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(T</w:t>
      </w:r>
      <w:r w:rsidR="000662B1" w:rsidRPr="009727BE">
        <w:rPr>
          <w:rFonts w:ascii="Times New Roman" w:hAnsi="Times New Roman" w:cs="Times New Roman"/>
          <w:sz w:val="24"/>
          <w:szCs w:val="24"/>
        </w:rPr>
        <w:t>ei</w:t>
      </w:r>
      <w:r w:rsidRPr="009727BE">
        <w:rPr>
          <w:rFonts w:ascii="Times New Roman" w:hAnsi="Times New Roman" w:cs="Times New Roman"/>
          <w:sz w:val="24"/>
          <w:szCs w:val="24"/>
        </w:rPr>
        <w:t xml:space="preserve">kėjo vadovo  arba jo įgalioto asmens                                (parašas)                    </w:t>
      </w:r>
      <w:r w:rsidRPr="009727BE">
        <w:rPr>
          <w:rFonts w:ascii="Times New Roman" w:hAnsi="Times New Roman" w:cs="Times New Roman"/>
          <w:sz w:val="24"/>
          <w:szCs w:val="24"/>
        </w:rPr>
        <w:tab/>
        <w:t xml:space="preserve">(Vardas ir pavardė) </w:t>
      </w:r>
    </w:p>
    <w:p w14:paraId="165F49E6" w14:textId="77777777" w:rsidR="003C7B83" w:rsidRPr="009727BE" w:rsidRDefault="003C7B83" w:rsidP="003C7B83">
      <w:pPr>
        <w:spacing w:after="0" w:line="240" w:lineRule="auto"/>
        <w:jc w:val="both"/>
        <w:rPr>
          <w:rFonts w:ascii="Times New Roman" w:hAnsi="Times New Roman" w:cs="Times New Roman"/>
          <w:sz w:val="24"/>
          <w:szCs w:val="24"/>
        </w:rPr>
      </w:pPr>
      <w:r w:rsidRPr="009727BE">
        <w:rPr>
          <w:rFonts w:ascii="Times New Roman" w:hAnsi="Times New Roman" w:cs="Times New Roman"/>
          <w:sz w:val="24"/>
          <w:szCs w:val="24"/>
        </w:rPr>
        <w:t>pareigų  pavadinimas)</w:t>
      </w:r>
    </w:p>
    <w:p w14:paraId="12F165D2" w14:textId="4740997A" w:rsidR="00C16126" w:rsidRPr="009727BE" w:rsidRDefault="00C16126">
      <w:pPr>
        <w:rPr>
          <w:rFonts w:ascii="Times New Roman" w:hAnsi="Times New Roman" w:cs="Times New Roman"/>
          <w:sz w:val="24"/>
          <w:szCs w:val="24"/>
        </w:rPr>
      </w:pPr>
      <w:r w:rsidRPr="009727BE">
        <w:rPr>
          <w:rFonts w:ascii="Times New Roman" w:hAnsi="Times New Roman" w:cs="Times New Roman"/>
          <w:sz w:val="24"/>
          <w:szCs w:val="24"/>
        </w:rPr>
        <w:br w:type="page"/>
      </w:r>
    </w:p>
    <w:tbl>
      <w:tblPr>
        <w:tblW w:w="2833" w:type="dxa"/>
        <w:tblInd w:w="6948" w:type="dxa"/>
        <w:tblLook w:val="04A0" w:firstRow="1" w:lastRow="0" w:firstColumn="1" w:lastColumn="0" w:noHBand="0" w:noVBand="1"/>
      </w:tblPr>
      <w:tblGrid>
        <w:gridCol w:w="2833"/>
      </w:tblGrid>
      <w:tr w:rsidR="00D35574" w:rsidRPr="009727BE" w14:paraId="6B17662D" w14:textId="77777777" w:rsidTr="00B15C6B">
        <w:tc>
          <w:tcPr>
            <w:tcW w:w="2833" w:type="dxa"/>
          </w:tcPr>
          <w:p w14:paraId="2242788C" w14:textId="77777777" w:rsidR="00D35574" w:rsidRPr="009727BE" w:rsidRDefault="00D35574" w:rsidP="00B15C6B">
            <w:pPr>
              <w:spacing w:after="0" w:line="240" w:lineRule="auto"/>
              <w:ind w:hanging="259"/>
              <w:rPr>
                <w:rFonts w:ascii="Times New Roman" w:eastAsia="Calibri" w:hAnsi="Times New Roman" w:cs="Times New Roman"/>
                <w:sz w:val="24"/>
                <w:szCs w:val="24"/>
              </w:rPr>
            </w:pPr>
            <w:r w:rsidRPr="009727BE">
              <w:rPr>
                <w:rFonts w:ascii="Times New Roman" w:eastAsia="Calibri" w:hAnsi="Times New Roman" w:cs="Times New Roman"/>
                <w:sz w:val="24"/>
                <w:szCs w:val="24"/>
              </w:rPr>
              <w:lastRenderedPageBreak/>
              <w:t xml:space="preserve">     Atviro  konkurso sąlygų</w:t>
            </w:r>
          </w:p>
        </w:tc>
      </w:tr>
      <w:tr w:rsidR="00D35574" w:rsidRPr="009727BE" w14:paraId="55181001" w14:textId="77777777" w:rsidTr="00B15C6B">
        <w:tc>
          <w:tcPr>
            <w:tcW w:w="2833" w:type="dxa"/>
          </w:tcPr>
          <w:p w14:paraId="7BB7CBF2" w14:textId="60B02A7E" w:rsidR="00D35574" w:rsidRPr="009727BE" w:rsidRDefault="00D35574" w:rsidP="00B15C6B">
            <w:pPr>
              <w:tabs>
                <w:tab w:val="left" w:pos="3240"/>
              </w:tabs>
              <w:spacing w:after="0" w:line="240" w:lineRule="auto"/>
              <w:ind w:left="308"/>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  6 priedas</w:t>
            </w:r>
          </w:p>
        </w:tc>
      </w:tr>
    </w:tbl>
    <w:p w14:paraId="2D0B176A" w14:textId="77777777" w:rsidR="003C7B83" w:rsidRPr="009727BE"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312BF1E8" w14:textId="599BEFBC" w:rsidR="00CE4D5D" w:rsidRPr="009727BE"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9727BE">
        <w:rPr>
          <w:rFonts w:ascii="Times New Roman" w:hAnsi="Times New Roman" w:cs="Times New Roman"/>
          <w:sz w:val="24"/>
          <w:szCs w:val="24"/>
        </w:rPr>
        <w:t>Nacionalinio saugumo reikalavimų atitikties deklaracijos tipinė forma,</w:t>
      </w:r>
    </w:p>
    <w:p w14:paraId="7DEC19BC" w14:textId="77777777" w:rsidR="00CE4D5D" w:rsidRPr="009727BE"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9727BE">
        <w:rPr>
          <w:rFonts w:ascii="Times New Roman" w:hAnsi="Times New Roman" w:cs="Times New Roman"/>
          <w:sz w:val="24"/>
          <w:szCs w:val="24"/>
        </w:rPr>
        <w:t xml:space="preserve">patvirtinta Viešųjų pirkimų tarnybos </w:t>
      </w:r>
    </w:p>
    <w:p w14:paraId="65A433EF" w14:textId="77777777" w:rsidR="00CE4D5D" w:rsidRPr="009727BE"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9727BE">
        <w:rPr>
          <w:rFonts w:ascii="Times New Roman" w:hAnsi="Times New Roman" w:cs="Times New Roman"/>
          <w:sz w:val="24"/>
          <w:szCs w:val="24"/>
        </w:rPr>
        <w:t>direktoriaus 2022 m. gruodžio 29 d.</w:t>
      </w:r>
    </w:p>
    <w:p w14:paraId="676954BA" w14:textId="77777777" w:rsidR="00CE4D5D" w:rsidRPr="009727BE"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9727BE">
        <w:rPr>
          <w:rFonts w:ascii="Times New Roman" w:hAnsi="Times New Roman" w:cs="Times New Roman"/>
          <w:sz w:val="24"/>
          <w:szCs w:val="24"/>
        </w:rPr>
        <w:t>įsakymu Nr. 1S-233</w:t>
      </w:r>
    </w:p>
    <w:p w14:paraId="4EE45BE8" w14:textId="77777777" w:rsidR="00CE4D5D" w:rsidRPr="009727BE" w:rsidRDefault="00CE4D5D" w:rsidP="00CE4D5D">
      <w:pPr>
        <w:shd w:val="clear" w:color="auto" w:fill="FFFFFF"/>
        <w:suppressAutoHyphens/>
        <w:spacing w:after="0" w:line="240" w:lineRule="auto"/>
        <w:jc w:val="center"/>
        <w:rPr>
          <w:rFonts w:ascii="Times New Roman" w:hAnsi="Times New Roman" w:cs="Times New Roman"/>
          <w:b/>
          <w:sz w:val="24"/>
          <w:szCs w:val="24"/>
        </w:rPr>
      </w:pPr>
    </w:p>
    <w:p w14:paraId="29A6A22F" w14:textId="77777777" w:rsidR="00CE4D5D" w:rsidRPr="009727BE" w:rsidRDefault="00CE4D5D" w:rsidP="00CE4D5D">
      <w:pPr>
        <w:shd w:val="clear" w:color="auto" w:fill="FFFFFF"/>
        <w:suppressAutoHyphens/>
        <w:spacing w:after="0" w:line="240" w:lineRule="auto"/>
        <w:jc w:val="center"/>
        <w:rPr>
          <w:rFonts w:ascii="Times New Roman" w:hAnsi="Times New Roman" w:cs="Times New Roman"/>
          <w:b/>
          <w:sz w:val="24"/>
          <w:szCs w:val="24"/>
        </w:rPr>
      </w:pPr>
      <w:r w:rsidRPr="009727BE">
        <w:rPr>
          <w:rFonts w:ascii="Times New Roman" w:hAnsi="Times New Roman" w:cs="Times New Roman"/>
          <w:b/>
          <w:sz w:val="24"/>
          <w:szCs w:val="24"/>
        </w:rPr>
        <w:t>(Nacionalinio saugumo reikalavimų atitikties deklaracijos tipinė forma)</w:t>
      </w:r>
    </w:p>
    <w:p w14:paraId="78A8A2D0" w14:textId="77777777" w:rsidR="00CE4D5D" w:rsidRPr="009727BE" w:rsidRDefault="00CE4D5D" w:rsidP="00CE4D5D">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9727BE">
        <w:rPr>
          <w:rFonts w:ascii="Times New Roman" w:eastAsia="Calibri" w:hAnsi="Times New Roman" w:cs="Times New Roman"/>
          <w:sz w:val="24"/>
          <w:szCs w:val="24"/>
        </w:rPr>
        <w:tab/>
      </w:r>
    </w:p>
    <w:p w14:paraId="787AF92C" w14:textId="1F3B10BB" w:rsidR="00CE4D5D" w:rsidRPr="009727BE" w:rsidRDefault="00CE4D5D" w:rsidP="00CE4D5D">
      <w:pPr>
        <w:shd w:val="clear" w:color="auto" w:fill="FFFFFF"/>
        <w:suppressAutoHyphens/>
        <w:spacing w:after="0" w:line="240" w:lineRule="auto"/>
        <w:ind w:right="-178"/>
        <w:jc w:val="center"/>
        <w:rPr>
          <w:rFonts w:ascii="Times New Roman" w:hAnsi="Times New Roman" w:cs="Times New Roman"/>
          <w:sz w:val="24"/>
          <w:szCs w:val="24"/>
        </w:rPr>
      </w:pPr>
      <w:r w:rsidRPr="009727BE">
        <w:rPr>
          <w:rFonts w:ascii="Times New Roman" w:hAnsi="Times New Roman" w:cs="Times New Roman"/>
          <w:sz w:val="24"/>
          <w:szCs w:val="24"/>
        </w:rPr>
        <w:t>(</w:t>
      </w:r>
      <w:r w:rsidRPr="009727BE">
        <w:rPr>
          <w:rFonts w:ascii="Times New Roman" w:hAnsi="Times New Roman" w:cs="Times New Roman"/>
          <w:i/>
          <w:iCs/>
          <w:sz w:val="24"/>
          <w:szCs w:val="24"/>
        </w:rPr>
        <w:t>t</w:t>
      </w:r>
      <w:r w:rsidR="000662B1" w:rsidRPr="009727BE">
        <w:rPr>
          <w:rFonts w:ascii="Times New Roman" w:hAnsi="Times New Roman" w:cs="Times New Roman"/>
          <w:i/>
          <w:iCs/>
          <w:sz w:val="24"/>
          <w:szCs w:val="24"/>
        </w:rPr>
        <w:t>ei</w:t>
      </w:r>
      <w:r w:rsidRPr="009727BE">
        <w:rPr>
          <w:rFonts w:ascii="Times New Roman" w:hAnsi="Times New Roman" w:cs="Times New Roman"/>
          <w:i/>
          <w:iCs/>
          <w:sz w:val="24"/>
          <w:szCs w:val="24"/>
        </w:rPr>
        <w:t>kėjo pavadinimas</w:t>
      </w:r>
      <w:r w:rsidRPr="009727BE">
        <w:rPr>
          <w:rFonts w:ascii="Times New Roman" w:hAnsi="Times New Roman" w:cs="Times New Roman"/>
          <w:sz w:val="24"/>
          <w:szCs w:val="24"/>
        </w:rPr>
        <w:t>)</w:t>
      </w:r>
    </w:p>
    <w:p w14:paraId="20B617AE" w14:textId="77777777" w:rsidR="00CE4D5D" w:rsidRPr="009727BE"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727BE">
        <w:rPr>
          <w:rFonts w:ascii="Times New Roman" w:eastAsia="Calibri" w:hAnsi="Times New Roman" w:cs="Times New Roman"/>
          <w:sz w:val="24"/>
          <w:szCs w:val="24"/>
          <w:u w:val="single"/>
        </w:rPr>
        <w:t>Muitinės departamentas prie Lietuvos Respublikos finansų ministerijos</w:t>
      </w:r>
    </w:p>
    <w:p w14:paraId="04B72A15" w14:textId="77777777" w:rsidR="00CE4D5D" w:rsidRPr="009727BE" w:rsidRDefault="00CE4D5D" w:rsidP="00CE4D5D">
      <w:pPr>
        <w:suppressAutoHyphens/>
        <w:spacing w:after="0" w:line="240" w:lineRule="auto"/>
        <w:jc w:val="center"/>
        <w:textAlignment w:val="baseline"/>
        <w:rPr>
          <w:rFonts w:ascii="Times New Roman" w:hAnsi="Times New Roman" w:cs="Times New Roman"/>
          <w:sz w:val="24"/>
          <w:szCs w:val="24"/>
        </w:rPr>
      </w:pPr>
      <w:r w:rsidRPr="009727BE">
        <w:rPr>
          <w:rFonts w:ascii="Times New Roman" w:eastAsia="Calibri" w:hAnsi="Times New Roman" w:cs="Times New Roman"/>
          <w:iCs/>
          <w:sz w:val="24"/>
          <w:szCs w:val="24"/>
        </w:rPr>
        <w:t>(</w:t>
      </w:r>
      <w:r w:rsidRPr="009727BE">
        <w:rPr>
          <w:rFonts w:ascii="Times New Roman" w:eastAsia="Calibri" w:hAnsi="Times New Roman" w:cs="Times New Roman"/>
          <w:i/>
          <w:sz w:val="24"/>
          <w:szCs w:val="24"/>
        </w:rPr>
        <w:t>adresatas (perkančiosios organizacijos / perkančiojo subjekto pavadinimas</w:t>
      </w:r>
      <w:r w:rsidRPr="009727BE">
        <w:rPr>
          <w:rFonts w:ascii="Times New Roman" w:eastAsia="Calibri" w:hAnsi="Times New Roman" w:cs="Times New Roman"/>
          <w:iCs/>
          <w:sz w:val="24"/>
          <w:szCs w:val="24"/>
        </w:rPr>
        <w:t>)</w:t>
      </w:r>
    </w:p>
    <w:p w14:paraId="01D62021" w14:textId="77777777" w:rsidR="00CE4D5D" w:rsidRPr="009727BE"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E9B43D2" w14:textId="77777777" w:rsidR="00CE4D5D" w:rsidRPr="009727BE" w:rsidRDefault="00CE4D5D" w:rsidP="00CE4D5D">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9727BE">
        <w:rPr>
          <w:rFonts w:ascii="Times New Roman" w:eastAsia="Calibri" w:hAnsi="Times New Roman" w:cs="Times New Roman"/>
          <w:b/>
          <w:bCs/>
          <w:sz w:val="24"/>
          <w:szCs w:val="24"/>
        </w:rPr>
        <w:t>NACIONALINIO SAUGUMO REIKALAVIMŲ ATITIKTIES DEKLARACIJA</w:t>
      </w:r>
    </w:p>
    <w:p w14:paraId="75857ABF" w14:textId="77777777" w:rsidR="00CE4D5D" w:rsidRPr="009727BE"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1CC2EFB8" w14:textId="77777777" w:rsidR="00CE4D5D" w:rsidRPr="009727BE"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727BE">
        <w:rPr>
          <w:rFonts w:ascii="Times New Roman" w:eastAsia="Calibri" w:hAnsi="Times New Roman" w:cs="Times New Roman"/>
          <w:sz w:val="24"/>
          <w:szCs w:val="24"/>
        </w:rPr>
        <w:t>20__ m._____________ d. Nr. ______</w:t>
      </w:r>
    </w:p>
    <w:p w14:paraId="7D7322E8" w14:textId="77777777" w:rsidR="00CE4D5D" w:rsidRPr="009727BE"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727BE">
        <w:rPr>
          <w:rFonts w:ascii="Times New Roman" w:eastAsia="Calibri" w:hAnsi="Times New Roman" w:cs="Times New Roman"/>
          <w:sz w:val="24"/>
          <w:szCs w:val="24"/>
        </w:rPr>
        <w:t>__________________________</w:t>
      </w:r>
    </w:p>
    <w:p w14:paraId="450F1FE8" w14:textId="77777777" w:rsidR="00CE4D5D" w:rsidRPr="009727BE" w:rsidRDefault="00CE4D5D" w:rsidP="00CE4D5D">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9727BE">
        <w:rPr>
          <w:rFonts w:ascii="Times New Roman" w:eastAsia="Calibri" w:hAnsi="Times New Roman" w:cs="Times New Roman"/>
          <w:i/>
          <w:iCs/>
          <w:sz w:val="24"/>
          <w:szCs w:val="24"/>
        </w:rPr>
        <w:t>(Sudarymo vieta)</w:t>
      </w:r>
    </w:p>
    <w:p w14:paraId="7047EA69" w14:textId="77777777" w:rsidR="00CE4D5D" w:rsidRPr="009727BE" w:rsidRDefault="00CE4D5D" w:rsidP="00CE4D5D">
      <w:pPr>
        <w:spacing w:after="0" w:line="240" w:lineRule="auto"/>
        <w:ind w:firstLine="567"/>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Aš, ___________________________________________________________________ ,</w:t>
      </w:r>
    </w:p>
    <w:p w14:paraId="11F8A3E6" w14:textId="62FF8552" w:rsidR="00CE4D5D" w:rsidRPr="009727BE" w:rsidRDefault="00CE4D5D" w:rsidP="00CE4D5D">
      <w:pPr>
        <w:spacing w:after="0" w:line="240" w:lineRule="auto"/>
        <w:ind w:left="960" w:firstLine="318"/>
        <w:jc w:val="both"/>
        <w:rPr>
          <w:rFonts w:ascii="Times New Roman" w:hAnsi="Times New Roman" w:cs="Times New Roman"/>
          <w:color w:val="000000"/>
          <w:sz w:val="24"/>
          <w:szCs w:val="24"/>
        </w:rPr>
      </w:pPr>
      <w:r w:rsidRPr="009727BE">
        <w:rPr>
          <w:rFonts w:ascii="Times New Roman" w:hAnsi="Times New Roman" w:cs="Times New Roman"/>
          <w:i/>
          <w:iCs/>
          <w:color w:val="000000"/>
          <w:sz w:val="24"/>
          <w:szCs w:val="24"/>
        </w:rPr>
        <w:t>(t</w:t>
      </w:r>
      <w:r w:rsidR="000662B1" w:rsidRPr="009727BE">
        <w:rPr>
          <w:rFonts w:ascii="Times New Roman" w:hAnsi="Times New Roman" w:cs="Times New Roman"/>
          <w:i/>
          <w:iCs/>
          <w:color w:val="000000"/>
          <w:sz w:val="24"/>
          <w:szCs w:val="24"/>
        </w:rPr>
        <w:t>ei</w:t>
      </w:r>
      <w:r w:rsidRPr="009727BE">
        <w:rPr>
          <w:rFonts w:ascii="Times New Roman" w:hAnsi="Times New Roman" w:cs="Times New Roman"/>
          <w:i/>
          <w:iCs/>
          <w:color w:val="000000"/>
          <w:sz w:val="24"/>
          <w:szCs w:val="24"/>
        </w:rPr>
        <w:t>kėjo vadovo ar jo įgalioto asmens pareigų pavadinimas, vardas ir pavardė)</w:t>
      </w:r>
    </w:p>
    <w:p w14:paraId="0AB47BCF" w14:textId="77777777" w:rsidR="00CE4D5D" w:rsidRPr="009727BE" w:rsidRDefault="00CE4D5D" w:rsidP="00CE4D5D">
      <w:pPr>
        <w:spacing w:after="0" w:line="240" w:lineRule="auto"/>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patvirtinu, kad mano vadovaujamas (-a) (atstovaujamas (-a))____________________________ ,</w:t>
      </w:r>
    </w:p>
    <w:p w14:paraId="48FE7217" w14:textId="11254070" w:rsidR="00CE4D5D" w:rsidRPr="009727BE" w:rsidRDefault="00CE4D5D" w:rsidP="00CE4D5D">
      <w:pPr>
        <w:spacing w:after="0" w:line="240" w:lineRule="auto"/>
        <w:ind w:left="5640" w:firstLine="742"/>
        <w:jc w:val="both"/>
        <w:rPr>
          <w:rFonts w:ascii="Times New Roman" w:hAnsi="Times New Roman" w:cs="Times New Roman"/>
          <w:color w:val="000000"/>
          <w:sz w:val="24"/>
          <w:szCs w:val="24"/>
        </w:rPr>
      </w:pPr>
      <w:r w:rsidRPr="009727BE">
        <w:rPr>
          <w:rFonts w:ascii="Times New Roman" w:hAnsi="Times New Roman" w:cs="Times New Roman"/>
          <w:i/>
          <w:iCs/>
          <w:color w:val="000000"/>
          <w:sz w:val="24"/>
          <w:szCs w:val="24"/>
        </w:rPr>
        <w:t>(t</w:t>
      </w:r>
      <w:r w:rsidR="004D2E10">
        <w:rPr>
          <w:rFonts w:ascii="Times New Roman" w:hAnsi="Times New Roman" w:cs="Times New Roman"/>
          <w:i/>
          <w:iCs/>
          <w:color w:val="000000"/>
          <w:sz w:val="24"/>
          <w:szCs w:val="24"/>
        </w:rPr>
        <w:t>ei</w:t>
      </w:r>
      <w:r w:rsidRPr="009727BE">
        <w:rPr>
          <w:rFonts w:ascii="Times New Roman" w:hAnsi="Times New Roman" w:cs="Times New Roman"/>
          <w:i/>
          <w:iCs/>
          <w:color w:val="000000"/>
          <w:sz w:val="24"/>
          <w:szCs w:val="24"/>
        </w:rPr>
        <w:t xml:space="preserve">kėjo pavadinimas)    </w:t>
      </w:r>
    </w:p>
    <w:p w14:paraId="646BB78B" w14:textId="77777777" w:rsidR="00CE4D5D" w:rsidRPr="009727BE" w:rsidRDefault="00CE4D5D" w:rsidP="00CE4D5D">
      <w:pPr>
        <w:spacing w:after="0" w:line="240" w:lineRule="auto"/>
        <w:jc w:val="both"/>
        <w:rPr>
          <w:rFonts w:ascii="Times New Roman" w:hAnsi="Times New Roman" w:cs="Times New Roman"/>
          <w:color w:val="000000"/>
          <w:sz w:val="24"/>
          <w:szCs w:val="24"/>
          <w:u w:val="single"/>
        </w:rPr>
      </w:pPr>
      <w:r w:rsidRPr="009727BE">
        <w:rPr>
          <w:rFonts w:ascii="Times New Roman" w:hAnsi="Times New Roman" w:cs="Times New Roman"/>
          <w:color w:val="000000"/>
          <w:sz w:val="24"/>
          <w:szCs w:val="24"/>
        </w:rPr>
        <w:t>dalyvaujantis (-i) ______________________________________________________________</w:t>
      </w:r>
    </w:p>
    <w:p w14:paraId="136D2B83" w14:textId="77777777" w:rsidR="00CE4D5D" w:rsidRPr="009727BE" w:rsidRDefault="00CE4D5D" w:rsidP="00CE4D5D">
      <w:pPr>
        <w:spacing w:after="0" w:line="240" w:lineRule="auto"/>
        <w:ind w:left="2040" w:firstLine="371"/>
        <w:jc w:val="both"/>
        <w:rPr>
          <w:rFonts w:ascii="Times New Roman" w:hAnsi="Times New Roman" w:cs="Times New Roman"/>
          <w:color w:val="000000"/>
          <w:sz w:val="24"/>
          <w:szCs w:val="24"/>
        </w:rPr>
      </w:pPr>
      <w:r w:rsidRPr="009727BE">
        <w:rPr>
          <w:rFonts w:ascii="Times New Roman" w:hAnsi="Times New Roman" w:cs="Times New Roman"/>
          <w:i/>
          <w:iCs/>
          <w:color w:val="000000"/>
          <w:sz w:val="24"/>
          <w:szCs w:val="24"/>
        </w:rPr>
        <w:t>(perkančiosios organizacijos / perkančiojo subjekto pavadinimas)</w:t>
      </w:r>
    </w:p>
    <w:p w14:paraId="5E2AF629" w14:textId="77777777" w:rsidR="00CE4D5D" w:rsidRPr="009727BE" w:rsidRDefault="00CE4D5D" w:rsidP="00CE4D5D">
      <w:pPr>
        <w:spacing w:after="0" w:line="240" w:lineRule="auto"/>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vykdomame  _____________________________________, atitinka toliau nurodomus reikalavimus:</w:t>
      </w:r>
    </w:p>
    <w:p w14:paraId="31327E3A" w14:textId="77777777" w:rsidR="00CE4D5D" w:rsidRPr="009727BE" w:rsidRDefault="00CE4D5D" w:rsidP="00CE4D5D">
      <w:pPr>
        <w:spacing w:after="0" w:line="240" w:lineRule="auto"/>
        <w:ind w:firstLine="636"/>
        <w:jc w:val="both"/>
        <w:rPr>
          <w:rFonts w:ascii="Times New Roman" w:hAnsi="Times New Roman" w:cs="Times New Roman"/>
          <w:color w:val="000000"/>
          <w:sz w:val="24"/>
          <w:szCs w:val="24"/>
        </w:rPr>
      </w:pPr>
      <w:r w:rsidRPr="009727BE">
        <w:rPr>
          <w:rFonts w:ascii="Times New Roman" w:hAnsi="Times New Roman" w:cs="Times New Roman"/>
          <w:i/>
          <w:iCs/>
          <w:color w:val="000000"/>
          <w:sz w:val="24"/>
          <w:szCs w:val="24"/>
        </w:rPr>
        <w:t>(pirkimo objekto pavadinimas, pirkimo numeris, pirkimo paskelbimo CVP IS data</w:t>
      </w:r>
      <w:r w:rsidRPr="009727BE">
        <w:rPr>
          <w:rFonts w:ascii="Times New Roman" w:hAnsi="Times New Roman" w:cs="Times New Roman"/>
          <w:color w:val="000000"/>
          <w:sz w:val="24"/>
          <w:szCs w:val="24"/>
        </w:rPr>
        <w:t>)</w:t>
      </w:r>
    </w:p>
    <w:p w14:paraId="79215028" w14:textId="77777777" w:rsidR="00CE4D5D" w:rsidRPr="009727BE" w:rsidRDefault="00CE4D5D" w:rsidP="00CE4D5D">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CE4D5D" w:rsidRPr="009727BE" w14:paraId="4BFE5BA6" w14:textId="77777777" w:rsidTr="00AD1020">
        <w:tc>
          <w:tcPr>
            <w:tcW w:w="352" w:type="dxa"/>
            <w:tcBorders>
              <w:bottom w:val="single" w:sz="4" w:space="0" w:color="auto"/>
              <w:right w:val="nil"/>
            </w:tcBorders>
            <w:hideMark/>
          </w:tcPr>
          <w:p w14:paraId="0E0D0D9D" w14:textId="77777777" w:rsidR="00CE4D5D" w:rsidRPr="009727BE" w:rsidRDefault="00CE4D5D" w:rsidP="00AD1020">
            <w:pPr>
              <w:spacing w:after="0" w:line="240" w:lineRule="auto"/>
              <w:rPr>
                <w:rFonts w:ascii="Times New Roman" w:hAnsi="Times New Roman" w:cs="Times New Roman"/>
                <w:sz w:val="24"/>
                <w:szCs w:val="24"/>
                <w:lang w:eastAsia="lt-LT"/>
              </w:rPr>
            </w:pPr>
            <w:r w:rsidRPr="009727BE">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25CFF5E9" w14:textId="581F3BBD" w:rsidR="00CE4D5D" w:rsidRPr="009727BE" w:rsidRDefault="00CE4D5D" w:rsidP="00AD1020">
            <w:pPr>
              <w:shd w:val="clear" w:color="auto" w:fill="FFFFFF"/>
              <w:spacing w:after="0" w:line="240" w:lineRule="auto"/>
              <w:jc w:val="both"/>
              <w:rPr>
                <w:rFonts w:ascii="Times New Roman" w:hAnsi="Times New Roman" w:cs="Times New Roman"/>
                <w:i/>
                <w:iCs/>
                <w:sz w:val="24"/>
                <w:szCs w:val="24"/>
              </w:rPr>
            </w:pPr>
            <w:r w:rsidRPr="009727BE">
              <w:rPr>
                <w:rFonts w:ascii="Times New Roman" w:hAnsi="Times New Roman" w:cs="Times New Roman"/>
                <w:sz w:val="24"/>
                <w:szCs w:val="24"/>
                <w:lang w:eastAsia="lt-LT"/>
              </w:rPr>
              <w:t>t</w:t>
            </w:r>
            <w:r w:rsidR="000662B1" w:rsidRPr="009727BE">
              <w:rPr>
                <w:rFonts w:ascii="Times New Roman" w:hAnsi="Times New Roman" w:cs="Times New Roman"/>
                <w:sz w:val="24"/>
                <w:szCs w:val="24"/>
                <w:lang w:eastAsia="lt-LT"/>
              </w:rPr>
              <w:t>ei</w:t>
            </w:r>
            <w:r w:rsidRPr="009727BE">
              <w:rPr>
                <w:rFonts w:ascii="Times New Roman" w:hAnsi="Times New Roman" w:cs="Times New Roman"/>
                <w:sz w:val="24"/>
                <w:szCs w:val="24"/>
                <w:lang w:eastAsia="lt-LT"/>
              </w:rPr>
              <w:t xml:space="preserve">kėjo siūlomos teikti paslaugos nekelia grėsmės nacionaliniam saugumui </w:t>
            </w:r>
            <w:r w:rsidRPr="009727BE">
              <w:rPr>
                <w:rFonts w:ascii="Times New Roman" w:hAnsi="Times New Roman" w:cs="Times New Roman"/>
                <w:color w:val="000000"/>
                <w:sz w:val="24"/>
                <w:szCs w:val="24"/>
                <w:bdr w:val="none" w:sz="0" w:space="0" w:color="auto" w:frame="1"/>
              </w:rPr>
              <w:t>–</w:t>
            </w:r>
            <w:r w:rsidRPr="009727BE">
              <w:rPr>
                <w:rFonts w:ascii="Times New Roman" w:hAnsi="Times New Roman" w:cs="Times New Roman"/>
                <w:sz w:val="24"/>
                <w:szCs w:val="24"/>
                <w:lang w:eastAsia="lt-LT"/>
              </w:rPr>
              <w:t xml:space="preserve"> vadovaujantis VPĮ 37 straipsnio 9 dalies 2 punktu, </w:t>
            </w:r>
            <w:r w:rsidRPr="009727BE">
              <w:rPr>
                <w:rFonts w:ascii="Times New Roman" w:hAnsi="Times New Roman" w:cs="Times New Roman"/>
                <w:sz w:val="24"/>
                <w:szCs w:val="24"/>
              </w:rPr>
              <w:t xml:space="preserve">paslaugų teikimas nebus vykdomas iš VPĮ 92 straipsnio 14 dalyje numatytame sąraše nurodytų valstybių ar teritorijų. </w:t>
            </w:r>
            <w:r w:rsidRPr="009727BE">
              <w:rPr>
                <w:rFonts w:ascii="Times New Roman" w:hAnsi="Times New Roman" w:cs="Times New Roman"/>
                <w:sz w:val="24"/>
                <w:szCs w:val="24"/>
                <w:lang w:eastAsia="lt-LT"/>
              </w:rPr>
              <w:t>(_____</w:t>
            </w:r>
            <w:r w:rsidRPr="009727BE">
              <w:rPr>
                <w:rFonts w:ascii="Times New Roman" w:hAnsi="Times New Roman" w:cs="Times New Roman"/>
                <w:sz w:val="24"/>
                <w:szCs w:val="24"/>
                <w:u w:val="single"/>
                <w:lang w:eastAsia="lt-LT"/>
              </w:rPr>
              <w:t>2.1</w:t>
            </w:r>
            <w:r w:rsidR="007805D8" w:rsidRPr="009727BE">
              <w:rPr>
                <w:rFonts w:ascii="Times New Roman" w:hAnsi="Times New Roman" w:cs="Times New Roman"/>
                <w:sz w:val="24"/>
                <w:szCs w:val="24"/>
                <w:u w:val="single"/>
                <w:lang w:eastAsia="lt-LT"/>
              </w:rPr>
              <w:t>0</w:t>
            </w:r>
            <w:r w:rsidRPr="009727BE">
              <w:rPr>
                <w:rFonts w:ascii="Times New Roman" w:hAnsi="Times New Roman" w:cs="Times New Roman"/>
                <w:sz w:val="24"/>
                <w:szCs w:val="24"/>
                <w:u w:val="single"/>
                <w:lang w:eastAsia="lt-LT"/>
              </w:rPr>
              <w:t>.</w:t>
            </w:r>
            <w:r w:rsidRPr="009727BE">
              <w:rPr>
                <w:rFonts w:ascii="Times New Roman" w:hAnsi="Times New Roman" w:cs="Times New Roman"/>
                <w:sz w:val="24"/>
                <w:szCs w:val="24"/>
                <w:lang w:eastAsia="lt-LT"/>
              </w:rPr>
              <w:t>__)</w:t>
            </w:r>
            <w:r w:rsidRPr="009727BE">
              <w:rPr>
                <w:rFonts w:ascii="Times New Roman" w:hAnsi="Times New Roman" w:cs="Times New Roman"/>
                <w:i/>
                <w:iCs/>
                <w:sz w:val="24"/>
                <w:szCs w:val="24"/>
              </w:rPr>
              <w:t xml:space="preserve">   </w:t>
            </w:r>
          </w:p>
          <w:p w14:paraId="3619B620" w14:textId="77777777" w:rsidR="00CE4D5D" w:rsidRPr="009727BE" w:rsidRDefault="00CE4D5D" w:rsidP="00AD1020">
            <w:pPr>
              <w:shd w:val="clear" w:color="auto" w:fill="FFFFFF"/>
              <w:spacing w:after="0" w:line="240" w:lineRule="auto"/>
              <w:ind w:firstLine="3657"/>
              <w:rPr>
                <w:rFonts w:ascii="Times New Roman" w:hAnsi="Times New Roman" w:cs="Times New Roman"/>
                <w:i/>
                <w:sz w:val="24"/>
                <w:szCs w:val="24"/>
              </w:rPr>
            </w:pPr>
            <w:r w:rsidRPr="009727BE">
              <w:rPr>
                <w:rFonts w:ascii="Times New Roman" w:hAnsi="Times New Roman" w:cs="Times New Roman"/>
                <w:i/>
                <w:sz w:val="24"/>
                <w:szCs w:val="24"/>
              </w:rPr>
              <w:t xml:space="preserve">                    (pirkimo dokumentų punktas)</w:t>
            </w:r>
          </w:p>
          <w:p w14:paraId="136CB23C" w14:textId="77777777" w:rsidR="00CE4D5D" w:rsidRPr="009727BE" w:rsidRDefault="00CE4D5D" w:rsidP="00AD1020">
            <w:pPr>
              <w:spacing w:after="0" w:line="240" w:lineRule="auto"/>
              <w:jc w:val="both"/>
              <w:rPr>
                <w:rFonts w:ascii="Times New Roman" w:hAnsi="Times New Roman" w:cs="Times New Roman"/>
                <w:sz w:val="24"/>
                <w:szCs w:val="24"/>
              </w:rPr>
            </w:pPr>
          </w:p>
        </w:tc>
      </w:tr>
      <w:tr w:rsidR="00CE4D5D" w:rsidRPr="009727BE" w14:paraId="1CA34522" w14:textId="77777777" w:rsidTr="00AD1020">
        <w:tc>
          <w:tcPr>
            <w:tcW w:w="352" w:type="dxa"/>
            <w:tcBorders>
              <w:left w:val="nil"/>
              <w:bottom w:val="nil"/>
              <w:right w:val="nil"/>
            </w:tcBorders>
          </w:tcPr>
          <w:p w14:paraId="780EBD74" w14:textId="77777777" w:rsidR="00CE4D5D" w:rsidRPr="009727BE"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886F649" w14:textId="77777777" w:rsidR="00CE4D5D" w:rsidRPr="009727BE" w:rsidRDefault="00CE4D5D" w:rsidP="00AD1020">
            <w:pPr>
              <w:spacing w:after="0" w:line="240" w:lineRule="auto"/>
              <w:rPr>
                <w:rFonts w:ascii="Times New Roman" w:hAnsi="Times New Roman" w:cs="Times New Roman"/>
                <w:sz w:val="24"/>
                <w:szCs w:val="24"/>
                <w:lang w:eastAsia="lt-LT"/>
              </w:rPr>
            </w:pPr>
          </w:p>
        </w:tc>
      </w:tr>
      <w:tr w:rsidR="00CE4D5D" w:rsidRPr="009727BE" w14:paraId="63313342" w14:textId="77777777" w:rsidTr="00AD1020">
        <w:trPr>
          <w:trHeight w:val="708"/>
        </w:trPr>
        <w:tc>
          <w:tcPr>
            <w:tcW w:w="352" w:type="dxa"/>
            <w:tcBorders>
              <w:top w:val="nil"/>
              <w:left w:val="nil"/>
              <w:bottom w:val="nil"/>
              <w:right w:val="nil"/>
            </w:tcBorders>
          </w:tcPr>
          <w:p w14:paraId="3E9FF16F" w14:textId="77777777" w:rsidR="00CE4D5D" w:rsidRPr="009727BE"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18FDFF20" w14:textId="77777777" w:rsidR="00CE4D5D" w:rsidRPr="009727BE" w:rsidRDefault="00CE4D5D" w:rsidP="00AD1020">
            <w:pPr>
              <w:spacing w:after="0" w:line="240" w:lineRule="auto"/>
              <w:rPr>
                <w:rFonts w:ascii="Times New Roman" w:hAnsi="Times New Roman" w:cs="Times New Roman"/>
                <w:sz w:val="24"/>
                <w:szCs w:val="24"/>
                <w:lang w:eastAsia="lt-LT"/>
              </w:rPr>
            </w:pPr>
          </w:p>
        </w:tc>
      </w:tr>
    </w:tbl>
    <w:p w14:paraId="71885380" w14:textId="77777777" w:rsidR="00CE4D5D" w:rsidRPr="009727BE" w:rsidRDefault="00CE4D5D" w:rsidP="00CE4D5D">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CE4D5D" w:rsidRPr="009727BE" w14:paraId="2E964C95" w14:textId="77777777" w:rsidTr="00AD1020">
        <w:tc>
          <w:tcPr>
            <w:tcW w:w="352" w:type="dxa"/>
            <w:tcBorders>
              <w:top w:val="single" w:sz="4" w:space="0" w:color="auto"/>
              <w:left w:val="single" w:sz="4" w:space="0" w:color="auto"/>
              <w:bottom w:val="single" w:sz="4" w:space="0" w:color="auto"/>
              <w:right w:val="nil"/>
            </w:tcBorders>
            <w:hideMark/>
          </w:tcPr>
          <w:p w14:paraId="15F83E41" w14:textId="77777777" w:rsidR="00CE4D5D" w:rsidRPr="009727BE" w:rsidRDefault="00CE4D5D" w:rsidP="00AD1020">
            <w:pPr>
              <w:spacing w:after="0" w:line="240" w:lineRule="auto"/>
              <w:rPr>
                <w:rFonts w:ascii="Times New Roman" w:hAnsi="Times New Roman" w:cs="Times New Roman"/>
                <w:sz w:val="24"/>
                <w:szCs w:val="24"/>
                <w:lang w:eastAsia="lt-LT"/>
              </w:rPr>
            </w:pPr>
            <w:r w:rsidRPr="009727BE">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6F78F4B0" w14:textId="1AEA9ED8" w:rsidR="00CE4D5D" w:rsidRPr="009727BE" w:rsidRDefault="00CE4D5D" w:rsidP="00AD1020">
            <w:pPr>
              <w:spacing w:after="0" w:line="240" w:lineRule="auto"/>
              <w:jc w:val="both"/>
              <w:rPr>
                <w:rFonts w:ascii="Times New Roman" w:hAnsi="Times New Roman" w:cs="Times New Roman"/>
                <w:sz w:val="24"/>
                <w:szCs w:val="24"/>
                <w:lang w:eastAsia="lt-LT"/>
              </w:rPr>
            </w:pPr>
            <w:r w:rsidRPr="009727BE">
              <w:rPr>
                <w:rFonts w:ascii="Times New Roman" w:hAnsi="Times New Roman" w:cs="Times New Roman"/>
                <w:sz w:val="24"/>
                <w:szCs w:val="24"/>
                <w:lang w:eastAsia="lt-LT"/>
              </w:rPr>
              <w:t>t</w:t>
            </w:r>
            <w:r w:rsidR="000662B1" w:rsidRPr="009727BE">
              <w:rPr>
                <w:rFonts w:ascii="Times New Roman" w:hAnsi="Times New Roman" w:cs="Times New Roman"/>
                <w:sz w:val="24"/>
                <w:szCs w:val="24"/>
                <w:lang w:eastAsia="lt-LT"/>
              </w:rPr>
              <w:t>ei</w:t>
            </w:r>
            <w:r w:rsidRPr="009727BE">
              <w:rPr>
                <w:rFonts w:ascii="Times New Roman" w:hAnsi="Times New Roman" w:cs="Times New Roman"/>
                <w:sz w:val="24"/>
                <w:szCs w:val="24"/>
                <w:lang w:eastAsia="lt-LT"/>
              </w:rPr>
              <w:t>kėjas neturi interesų, galinčių kelti grėsmę nacionaliniam saugumui – vadovaujantis VPĮ 47 straipsnio 9 dalimi, jis pats,</w:t>
            </w:r>
            <w:r w:rsidRPr="009727BE">
              <w:rPr>
                <w:rFonts w:ascii="Times New Roman" w:hAnsi="Times New Roman" w:cs="Times New Roman"/>
                <w:color w:val="000000"/>
                <w:sz w:val="24"/>
                <w:szCs w:val="24"/>
                <w:bdr w:val="none" w:sz="0" w:space="0" w:color="auto" w:frame="1"/>
              </w:rPr>
              <w:t xml:space="preserve"> jo subt</w:t>
            </w:r>
            <w:r w:rsidR="000662B1" w:rsidRPr="009727BE">
              <w:rPr>
                <w:rFonts w:ascii="Times New Roman" w:hAnsi="Times New Roman" w:cs="Times New Roman"/>
                <w:color w:val="000000"/>
                <w:sz w:val="24"/>
                <w:szCs w:val="24"/>
                <w:bdr w:val="none" w:sz="0" w:space="0" w:color="auto" w:frame="1"/>
              </w:rPr>
              <w:t>ei</w:t>
            </w:r>
            <w:r w:rsidRPr="009727BE">
              <w:rPr>
                <w:rFonts w:ascii="Times New Roman" w:hAnsi="Times New Roman" w:cs="Times New Roman"/>
                <w:color w:val="000000"/>
                <w:sz w:val="24"/>
                <w:szCs w:val="24"/>
                <w:bdr w:val="none" w:sz="0" w:space="0" w:color="auto" w:frame="1"/>
              </w:rPr>
              <w:t>kėjai ar ūkio subjektai, kurių pajėgumais remiamasi ar juos kontroliuojantys asmenys nėra registruoti (jeigu t</w:t>
            </w:r>
            <w:r w:rsidR="000662B1" w:rsidRPr="009727BE">
              <w:rPr>
                <w:rFonts w:ascii="Times New Roman" w:hAnsi="Times New Roman" w:cs="Times New Roman"/>
                <w:color w:val="000000"/>
                <w:sz w:val="24"/>
                <w:szCs w:val="24"/>
                <w:bdr w:val="none" w:sz="0" w:space="0" w:color="auto" w:frame="1"/>
              </w:rPr>
              <w:t>ei</w:t>
            </w:r>
            <w:r w:rsidRPr="009727BE">
              <w:rPr>
                <w:rFonts w:ascii="Times New Roman" w:hAnsi="Times New Roman" w:cs="Times New Roman"/>
                <w:color w:val="000000"/>
                <w:sz w:val="24"/>
                <w:szCs w:val="24"/>
                <w:bdr w:val="none" w:sz="0" w:space="0" w:color="auto" w:frame="1"/>
              </w:rPr>
              <w:t>kėjas, jo subt</w:t>
            </w:r>
            <w:r w:rsidR="000662B1" w:rsidRPr="009727BE">
              <w:rPr>
                <w:rFonts w:ascii="Times New Roman" w:hAnsi="Times New Roman" w:cs="Times New Roman"/>
                <w:color w:val="000000"/>
                <w:sz w:val="24"/>
                <w:szCs w:val="24"/>
                <w:bdr w:val="none" w:sz="0" w:space="0" w:color="auto" w:frame="1"/>
              </w:rPr>
              <w:t>ei</w:t>
            </w:r>
            <w:r w:rsidRPr="009727BE">
              <w:rPr>
                <w:rFonts w:ascii="Times New Roman" w:hAnsi="Times New Roman" w:cs="Times New Roman"/>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9727BE">
              <w:rPr>
                <w:rFonts w:ascii="Times New Roman" w:hAnsi="Times New Roman" w:cs="Times New Roman"/>
                <w:sz w:val="24"/>
                <w:szCs w:val="24"/>
                <w:lang w:eastAsia="lt-LT"/>
              </w:rPr>
              <w:t>(____</w:t>
            </w:r>
            <w:r w:rsidRPr="009727BE">
              <w:rPr>
                <w:rFonts w:ascii="Times New Roman" w:hAnsi="Times New Roman" w:cs="Times New Roman"/>
                <w:sz w:val="24"/>
                <w:szCs w:val="24"/>
                <w:u w:val="single"/>
                <w:lang w:eastAsia="lt-LT"/>
              </w:rPr>
              <w:t>2.1</w:t>
            </w:r>
            <w:r w:rsidR="007805D8" w:rsidRPr="009727BE">
              <w:rPr>
                <w:rFonts w:ascii="Times New Roman" w:hAnsi="Times New Roman" w:cs="Times New Roman"/>
                <w:sz w:val="24"/>
                <w:szCs w:val="24"/>
                <w:u w:val="single"/>
                <w:lang w:eastAsia="lt-LT"/>
              </w:rPr>
              <w:t>1</w:t>
            </w:r>
            <w:r w:rsidRPr="009727BE">
              <w:rPr>
                <w:rFonts w:ascii="Times New Roman" w:hAnsi="Times New Roman" w:cs="Times New Roman"/>
                <w:sz w:val="24"/>
                <w:szCs w:val="24"/>
                <w:u w:val="single"/>
                <w:lang w:eastAsia="lt-LT"/>
              </w:rPr>
              <w:t>.</w:t>
            </w:r>
            <w:r w:rsidRPr="009727BE">
              <w:rPr>
                <w:rFonts w:ascii="Times New Roman" w:hAnsi="Times New Roman" w:cs="Times New Roman"/>
                <w:sz w:val="24"/>
                <w:szCs w:val="24"/>
                <w:lang w:eastAsia="lt-LT"/>
              </w:rPr>
              <w:t>___)</w:t>
            </w:r>
          </w:p>
          <w:p w14:paraId="0E50032B" w14:textId="77777777" w:rsidR="00CE4D5D" w:rsidRPr="009727BE" w:rsidRDefault="00CE4D5D" w:rsidP="00AD1020">
            <w:pPr>
              <w:spacing w:after="0" w:line="240" w:lineRule="auto"/>
              <w:jc w:val="both"/>
              <w:rPr>
                <w:rFonts w:ascii="Times New Roman" w:hAnsi="Times New Roman" w:cs="Times New Roman"/>
                <w:sz w:val="24"/>
                <w:szCs w:val="24"/>
              </w:rPr>
            </w:pPr>
            <w:r w:rsidRPr="009727BE">
              <w:rPr>
                <w:rFonts w:ascii="Times New Roman" w:hAnsi="Times New Roman" w:cs="Times New Roman"/>
                <w:i/>
                <w:sz w:val="24"/>
                <w:szCs w:val="24"/>
              </w:rPr>
              <w:t>(pirkimo dokumentų punktas)</w:t>
            </w:r>
          </w:p>
        </w:tc>
      </w:tr>
      <w:tr w:rsidR="00CE4D5D" w:rsidRPr="009727BE" w14:paraId="283FDCB3" w14:textId="77777777" w:rsidTr="00AD1020">
        <w:tc>
          <w:tcPr>
            <w:tcW w:w="352" w:type="dxa"/>
            <w:tcBorders>
              <w:top w:val="single" w:sz="4" w:space="0" w:color="auto"/>
              <w:left w:val="nil"/>
              <w:bottom w:val="nil"/>
              <w:right w:val="nil"/>
            </w:tcBorders>
          </w:tcPr>
          <w:p w14:paraId="5704C04D" w14:textId="77777777" w:rsidR="00CE4D5D" w:rsidRPr="009727BE"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C523172" w14:textId="77777777" w:rsidR="00CE4D5D" w:rsidRPr="009727BE" w:rsidRDefault="00CE4D5D" w:rsidP="00AD1020">
            <w:pPr>
              <w:spacing w:after="0" w:line="240" w:lineRule="auto"/>
              <w:rPr>
                <w:rFonts w:ascii="Times New Roman" w:hAnsi="Times New Roman" w:cs="Times New Roman"/>
                <w:sz w:val="24"/>
                <w:szCs w:val="24"/>
                <w:lang w:eastAsia="lt-LT"/>
              </w:rPr>
            </w:pPr>
          </w:p>
        </w:tc>
      </w:tr>
      <w:tr w:rsidR="00CE4D5D" w:rsidRPr="009727BE" w14:paraId="342558AB" w14:textId="77777777" w:rsidTr="00AD1020">
        <w:tc>
          <w:tcPr>
            <w:tcW w:w="352" w:type="dxa"/>
            <w:tcBorders>
              <w:top w:val="nil"/>
              <w:left w:val="nil"/>
              <w:bottom w:val="nil"/>
              <w:right w:val="nil"/>
            </w:tcBorders>
          </w:tcPr>
          <w:p w14:paraId="3502834A" w14:textId="77777777" w:rsidR="00CE4D5D" w:rsidRPr="009727BE"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3C737391" w14:textId="77777777" w:rsidR="00CE4D5D" w:rsidRPr="009727BE" w:rsidRDefault="00CE4D5D" w:rsidP="00AD1020">
            <w:pPr>
              <w:spacing w:after="0" w:line="240" w:lineRule="auto"/>
              <w:rPr>
                <w:rFonts w:ascii="Times New Roman" w:hAnsi="Times New Roman" w:cs="Times New Roman"/>
                <w:sz w:val="24"/>
                <w:szCs w:val="24"/>
                <w:lang w:eastAsia="lt-LT"/>
              </w:rPr>
            </w:pPr>
          </w:p>
        </w:tc>
      </w:tr>
    </w:tbl>
    <w:p w14:paraId="17C76D8B" w14:textId="77777777" w:rsidR="00CE4D5D" w:rsidRPr="009727BE" w:rsidRDefault="00CE4D5D" w:rsidP="00CE4D5D">
      <w:pPr>
        <w:shd w:val="clear" w:color="auto" w:fill="FFFFFF"/>
        <w:spacing w:after="0" w:line="240" w:lineRule="auto"/>
        <w:ind w:firstLine="720"/>
        <w:rPr>
          <w:rFonts w:ascii="Times New Roman" w:hAnsi="Times New Roman" w:cs="Times New Roman"/>
          <w:sz w:val="24"/>
          <w:szCs w:val="24"/>
        </w:rPr>
      </w:pPr>
      <w:r w:rsidRPr="009727BE">
        <w:rPr>
          <w:rFonts w:ascii="Times New Roman" w:hAnsi="Times New Roman" w:cs="Times New Roman"/>
          <w:sz w:val="24"/>
          <w:szCs w:val="24"/>
        </w:rPr>
        <w:t>Patvirtinu, kad šie duomenys yra teisingi ir aktualūs pasiūlymo pateikimo dieną.</w:t>
      </w:r>
    </w:p>
    <w:p w14:paraId="58C223AB" w14:textId="77777777" w:rsidR="00CE4D5D" w:rsidRPr="009727BE" w:rsidRDefault="00CE4D5D" w:rsidP="00CE4D5D">
      <w:pPr>
        <w:spacing w:after="0" w:line="240" w:lineRule="auto"/>
        <w:ind w:firstLine="709"/>
        <w:jc w:val="both"/>
        <w:rPr>
          <w:rFonts w:ascii="Times New Roman" w:hAnsi="Times New Roman" w:cs="Times New Roman"/>
          <w:sz w:val="24"/>
          <w:szCs w:val="24"/>
        </w:rPr>
      </w:pPr>
      <w:r w:rsidRPr="009727BE">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ADF3D7A" w14:textId="77777777" w:rsidR="00CE4D5D" w:rsidRPr="009727BE" w:rsidRDefault="00CE4D5D" w:rsidP="00CE4D5D">
      <w:pPr>
        <w:spacing w:after="0" w:line="240" w:lineRule="auto"/>
        <w:ind w:firstLine="709"/>
        <w:jc w:val="both"/>
        <w:rPr>
          <w:rFonts w:ascii="Times New Roman" w:hAnsi="Times New Roman" w:cs="Times New Roman"/>
          <w:sz w:val="24"/>
          <w:szCs w:val="24"/>
        </w:rPr>
      </w:pPr>
      <w:r w:rsidRPr="009727BE">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51462971" w14:textId="77777777" w:rsidR="00CE4D5D" w:rsidRPr="009727BE" w:rsidRDefault="00CE4D5D" w:rsidP="00CE4D5D">
      <w:pPr>
        <w:widowControl w:val="0"/>
        <w:suppressAutoHyphens/>
        <w:spacing w:after="0" w:line="240" w:lineRule="auto"/>
        <w:jc w:val="center"/>
        <w:textAlignment w:val="baseline"/>
        <w:rPr>
          <w:rFonts w:ascii="Times New Roman" w:hAnsi="Times New Roman" w:cs="Times New Roman"/>
          <w:sz w:val="24"/>
          <w:szCs w:val="24"/>
        </w:rPr>
      </w:pPr>
    </w:p>
    <w:p w14:paraId="0BB0AFC4" w14:textId="77777777" w:rsidR="00CE4D5D" w:rsidRPr="009727BE" w:rsidRDefault="00CE4D5D" w:rsidP="00CE4D5D">
      <w:pPr>
        <w:widowControl w:val="0"/>
        <w:suppressAutoHyphens/>
        <w:spacing w:after="0" w:line="240" w:lineRule="auto"/>
        <w:jc w:val="center"/>
        <w:textAlignment w:val="baseline"/>
        <w:rPr>
          <w:rFonts w:ascii="Times New Roman" w:eastAsia="Calibri" w:hAnsi="Times New Roman" w:cs="Times New Roman"/>
          <w:sz w:val="24"/>
          <w:szCs w:val="24"/>
        </w:rPr>
      </w:pPr>
      <w:r w:rsidRPr="009727BE">
        <w:rPr>
          <w:rFonts w:ascii="Times New Roman" w:eastAsia="Calibri" w:hAnsi="Times New Roman" w:cs="Times New Roman"/>
          <w:sz w:val="24"/>
          <w:szCs w:val="24"/>
        </w:rPr>
        <w:t>____________________</w:t>
      </w:r>
      <w:r w:rsidRPr="009727BE">
        <w:rPr>
          <w:rFonts w:ascii="Times New Roman" w:eastAsia="Calibri" w:hAnsi="Times New Roman" w:cs="Times New Roman"/>
          <w:i/>
          <w:iCs/>
          <w:sz w:val="24"/>
          <w:szCs w:val="24"/>
        </w:rPr>
        <w:t xml:space="preserve">                            </w:t>
      </w:r>
      <w:r w:rsidRPr="009727BE">
        <w:rPr>
          <w:rFonts w:ascii="Times New Roman" w:eastAsia="Calibri" w:hAnsi="Times New Roman" w:cs="Times New Roman"/>
          <w:sz w:val="24"/>
          <w:szCs w:val="24"/>
        </w:rPr>
        <w:t>____________________</w:t>
      </w:r>
      <w:r w:rsidRPr="009727BE">
        <w:rPr>
          <w:rFonts w:ascii="Times New Roman" w:eastAsia="Calibri" w:hAnsi="Times New Roman" w:cs="Times New Roman"/>
          <w:sz w:val="24"/>
          <w:szCs w:val="24"/>
        </w:rPr>
        <w:tab/>
        <w:t xml:space="preserve">                   ___________________</w:t>
      </w:r>
    </w:p>
    <w:p w14:paraId="08BF14B4" w14:textId="72E0C9B5" w:rsidR="00345DF6" w:rsidRPr="009727BE" w:rsidRDefault="00CE4D5D" w:rsidP="00D6551A">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9727BE">
        <w:rPr>
          <w:rFonts w:ascii="Times New Roman" w:eastAsia="Calibri" w:hAnsi="Times New Roman" w:cs="Times New Roman"/>
          <w:i/>
          <w:iCs/>
          <w:sz w:val="24"/>
          <w:szCs w:val="24"/>
        </w:rPr>
        <w:t>(pareigos)                                       (parašas)                                                 (vardas ir pavardė)</w:t>
      </w:r>
      <w:r w:rsidR="00345DF6" w:rsidRPr="009727BE">
        <w:rPr>
          <w:rFonts w:ascii="Times New Roman" w:eastAsia="Calibri" w:hAnsi="Times New Roman" w:cs="Times New Roman"/>
          <w:i/>
          <w:iCs/>
          <w:sz w:val="24"/>
          <w:szCs w:val="24"/>
        </w:rPr>
        <w:br w:type="page"/>
      </w:r>
    </w:p>
    <w:tbl>
      <w:tblPr>
        <w:tblW w:w="2833" w:type="dxa"/>
        <w:tblInd w:w="6948" w:type="dxa"/>
        <w:tblLook w:val="04A0" w:firstRow="1" w:lastRow="0" w:firstColumn="1" w:lastColumn="0" w:noHBand="0" w:noVBand="1"/>
      </w:tblPr>
      <w:tblGrid>
        <w:gridCol w:w="2833"/>
      </w:tblGrid>
      <w:tr w:rsidR="00CE4D5D" w:rsidRPr="009727BE" w14:paraId="1694E9BF" w14:textId="77777777" w:rsidTr="00AD1020">
        <w:tc>
          <w:tcPr>
            <w:tcW w:w="2833" w:type="dxa"/>
          </w:tcPr>
          <w:p w14:paraId="75BE0A0F" w14:textId="77777777" w:rsidR="00CE4D5D" w:rsidRPr="009727BE" w:rsidRDefault="00CE4D5D" w:rsidP="00AD1020">
            <w:pPr>
              <w:spacing w:after="0" w:line="240" w:lineRule="auto"/>
              <w:ind w:hanging="400"/>
              <w:rPr>
                <w:rFonts w:ascii="Times New Roman" w:eastAsia="Calibri" w:hAnsi="Times New Roman" w:cs="Times New Roman"/>
                <w:sz w:val="24"/>
                <w:szCs w:val="24"/>
              </w:rPr>
            </w:pPr>
            <w:bookmarkStart w:id="68" w:name="_Hlk124233970"/>
            <w:r w:rsidRPr="009727BE">
              <w:rPr>
                <w:rFonts w:ascii="Times New Roman" w:eastAsia="Calibri" w:hAnsi="Times New Roman" w:cs="Times New Roman"/>
                <w:sz w:val="24"/>
                <w:szCs w:val="24"/>
              </w:rPr>
              <w:lastRenderedPageBreak/>
              <w:t xml:space="preserve">        Atviro konkurso sąlygų</w:t>
            </w:r>
          </w:p>
        </w:tc>
      </w:tr>
      <w:tr w:rsidR="00CE4D5D" w:rsidRPr="009727BE" w14:paraId="1FA2900F" w14:textId="77777777" w:rsidTr="00AD1020">
        <w:tc>
          <w:tcPr>
            <w:tcW w:w="2833" w:type="dxa"/>
          </w:tcPr>
          <w:p w14:paraId="69D80772" w14:textId="4F41950D" w:rsidR="00CE4D5D" w:rsidRPr="009727BE" w:rsidRDefault="00CE4D5D" w:rsidP="00AD1020">
            <w:pPr>
              <w:tabs>
                <w:tab w:val="left" w:pos="3240"/>
              </w:tabs>
              <w:spacing w:after="0" w:line="240" w:lineRule="auto"/>
              <w:ind w:left="308"/>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  </w:t>
            </w:r>
            <w:r w:rsidR="00EF6605" w:rsidRPr="009727BE">
              <w:rPr>
                <w:rFonts w:ascii="Times New Roman" w:eastAsia="Calibri" w:hAnsi="Times New Roman" w:cs="Times New Roman"/>
                <w:sz w:val="24"/>
                <w:szCs w:val="24"/>
              </w:rPr>
              <w:t>7</w:t>
            </w:r>
            <w:r w:rsidRPr="009727BE">
              <w:rPr>
                <w:rFonts w:ascii="Times New Roman" w:eastAsia="Calibri" w:hAnsi="Times New Roman" w:cs="Times New Roman"/>
                <w:sz w:val="24"/>
                <w:szCs w:val="24"/>
              </w:rPr>
              <w:t xml:space="preserve"> priedas</w:t>
            </w:r>
          </w:p>
        </w:tc>
      </w:tr>
      <w:bookmarkEnd w:id="68"/>
    </w:tbl>
    <w:p w14:paraId="3A7D5BA7" w14:textId="77777777" w:rsidR="00CE4D5D" w:rsidRPr="009727BE" w:rsidRDefault="00CE4D5D" w:rsidP="00CE4D5D">
      <w:pPr>
        <w:spacing w:after="0" w:line="240" w:lineRule="auto"/>
        <w:rPr>
          <w:rFonts w:ascii="Times New Roman" w:eastAsia="Times New Roman" w:hAnsi="Times New Roman" w:cs="Times New Roman"/>
          <w:i/>
          <w:sz w:val="24"/>
          <w:szCs w:val="24"/>
          <w:lang w:eastAsia="lt-LT"/>
        </w:rPr>
      </w:pPr>
    </w:p>
    <w:p w14:paraId="7631E517" w14:textId="77777777" w:rsidR="00CE4D5D" w:rsidRPr="009727BE" w:rsidRDefault="00CE4D5D" w:rsidP="00CE4D5D">
      <w:pPr>
        <w:spacing w:after="0" w:line="240" w:lineRule="auto"/>
        <w:rPr>
          <w:rFonts w:ascii="Times New Roman" w:eastAsia="Times New Roman" w:hAnsi="Times New Roman" w:cs="Times New Roman"/>
          <w:sz w:val="24"/>
          <w:szCs w:val="24"/>
          <w:lang w:eastAsia="lt-LT"/>
        </w:rPr>
      </w:pPr>
    </w:p>
    <w:p w14:paraId="732E91DF" w14:textId="77777777" w:rsidR="00CE4D5D" w:rsidRPr="009727BE" w:rsidRDefault="00CE4D5D" w:rsidP="00CE4D5D">
      <w:pPr>
        <w:spacing w:after="0" w:line="240" w:lineRule="auto"/>
        <w:jc w:val="center"/>
        <w:rPr>
          <w:rFonts w:ascii="Times New Roman" w:eastAsia="Times New Roman" w:hAnsi="Times New Roman" w:cs="Times New Roman"/>
          <w:color w:val="000000"/>
          <w:sz w:val="24"/>
          <w:szCs w:val="24"/>
          <w:u w:val="single"/>
          <w:lang w:eastAsia="lt-LT"/>
        </w:rPr>
      </w:pPr>
      <w:r w:rsidRPr="009727BE">
        <w:rPr>
          <w:rFonts w:ascii="Times New Roman" w:eastAsia="Times New Roman" w:hAnsi="Times New Roman" w:cs="Times New Roman"/>
          <w:color w:val="000000"/>
          <w:sz w:val="24"/>
          <w:szCs w:val="24"/>
          <w:u w:val="single"/>
          <w:lang w:eastAsia="lt-LT"/>
        </w:rPr>
        <w:t>___________________________________</w:t>
      </w:r>
    </w:p>
    <w:p w14:paraId="5C9F1537" w14:textId="77777777" w:rsidR="00CE4D5D" w:rsidRPr="009727BE" w:rsidRDefault="00CE4D5D" w:rsidP="00CE4D5D">
      <w:pPr>
        <w:spacing w:after="0" w:line="240" w:lineRule="auto"/>
        <w:jc w:val="center"/>
        <w:rPr>
          <w:rFonts w:ascii="Times New Roman" w:eastAsia="Times New Roman" w:hAnsi="Times New Roman" w:cs="Times New Roman"/>
          <w:sz w:val="24"/>
          <w:szCs w:val="24"/>
          <w:u w:val="single"/>
          <w:lang w:eastAsia="lt-LT"/>
        </w:rPr>
      </w:pPr>
    </w:p>
    <w:p w14:paraId="5DFDCCE6" w14:textId="1685FEE5" w:rsidR="00CE4D5D" w:rsidRPr="009727BE" w:rsidRDefault="00CE4D5D" w:rsidP="00CE4D5D">
      <w:pPr>
        <w:spacing w:after="0" w:line="240" w:lineRule="auto"/>
        <w:jc w:val="center"/>
        <w:rPr>
          <w:rFonts w:ascii="Times New Roman" w:eastAsia="Times New Roman" w:hAnsi="Times New Roman" w:cs="Times New Roman"/>
          <w:sz w:val="24"/>
          <w:szCs w:val="24"/>
          <w:lang w:eastAsia="lt-LT"/>
        </w:rPr>
      </w:pPr>
      <w:r w:rsidRPr="009727BE">
        <w:rPr>
          <w:rFonts w:ascii="Times New Roman" w:eastAsia="Times New Roman" w:hAnsi="Times New Roman" w:cs="Times New Roman"/>
          <w:color w:val="000000"/>
          <w:sz w:val="24"/>
          <w:szCs w:val="24"/>
          <w:lang w:eastAsia="lt-LT"/>
        </w:rPr>
        <w:t> (T</w:t>
      </w:r>
      <w:r w:rsidR="000662B1" w:rsidRPr="009727BE">
        <w:rPr>
          <w:rFonts w:ascii="Times New Roman" w:eastAsia="Times New Roman" w:hAnsi="Times New Roman" w:cs="Times New Roman"/>
          <w:color w:val="000000"/>
          <w:sz w:val="24"/>
          <w:szCs w:val="24"/>
          <w:lang w:eastAsia="lt-LT"/>
        </w:rPr>
        <w:t>ei</w:t>
      </w:r>
      <w:r w:rsidRPr="009727BE">
        <w:rPr>
          <w:rFonts w:ascii="Times New Roman" w:eastAsia="Times New Roman" w:hAnsi="Times New Roman" w:cs="Times New Roman"/>
          <w:color w:val="000000"/>
          <w:sz w:val="24"/>
          <w:szCs w:val="24"/>
          <w:lang w:eastAsia="lt-LT"/>
        </w:rPr>
        <w:t>kėjo/subt</w:t>
      </w:r>
      <w:r w:rsidR="004D2E10">
        <w:rPr>
          <w:rFonts w:ascii="Times New Roman" w:eastAsia="Times New Roman" w:hAnsi="Times New Roman" w:cs="Times New Roman"/>
          <w:color w:val="000000"/>
          <w:sz w:val="24"/>
          <w:szCs w:val="24"/>
          <w:lang w:eastAsia="lt-LT"/>
        </w:rPr>
        <w:t>ei</w:t>
      </w:r>
      <w:r w:rsidRPr="009727BE">
        <w:rPr>
          <w:rFonts w:ascii="Times New Roman" w:eastAsia="Times New Roman" w:hAnsi="Times New Roman" w:cs="Times New Roman"/>
          <w:color w:val="000000"/>
          <w:sz w:val="24"/>
          <w:szCs w:val="24"/>
          <w:lang w:eastAsia="lt-LT"/>
        </w:rPr>
        <w:t>kėjo pavadinimas)</w:t>
      </w:r>
    </w:p>
    <w:p w14:paraId="6CAA7F4D" w14:textId="77777777" w:rsidR="00CE4D5D" w:rsidRPr="009727BE" w:rsidRDefault="00CE4D5D" w:rsidP="00CE4D5D">
      <w:pPr>
        <w:spacing w:after="0" w:line="240" w:lineRule="auto"/>
        <w:rPr>
          <w:rFonts w:ascii="Times New Roman" w:eastAsia="Times New Roman" w:hAnsi="Times New Roman" w:cs="Times New Roman"/>
          <w:sz w:val="24"/>
          <w:szCs w:val="24"/>
          <w:lang w:eastAsia="lt-LT"/>
        </w:rPr>
      </w:pPr>
    </w:p>
    <w:p w14:paraId="63E28E74" w14:textId="77777777" w:rsidR="00CE4D5D" w:rsidRPr="009727BE" w:rsidRDefault="00CE4D5D" w:rsidP="00CE4D5D">
      <w:pPr>
        <w:spacing w:after="0" w:line="240" w:lineRule="auto"/>
        <w:rPr>
          <w:rFonts w:ascii="Times New Roman" w:eastAsia="Times New Roman" w:hAnsi="Times New Roman" w:cs="Times New Roman"/>
          <w:sz w:val="24"/>
          <w:szCs w:val="24"/>
          <w:lang w:eastAsia="lt-LT"/>
        </w:rPr>
      </w:pPr>
    </w:p>
    <w:p w14:paraId="057FDE1F" w14:textId="77777777" w:rsidR="00CE4D5D" w:rsidRPr="009727BE" w:rsidRDefault="00CE4D5D" w:rsidP="00CE4D5D">
      <w:pPr>
        <w:spacing w:after="0" w:line="240" w:lineRule="auto"/>
        <w:rPr>
          <w:rFonts w:ascii="Times New Roman" w:eastAsia="Times New Roman" w:hAnsi="Times New Roman" w:cs="Times New Roman"/>
          <w:color w:val="000000"/>
          <w:sz w:val="24"/>
          <w:szCs w:val="24"/>
          <w:lang w:eastAsia="lt-LT"/>
        </w:rPr>
      </w:pPr>
      <w:r w:rsidRPr="009727BE">
        <w:rPr>
          <w:rFonts w:ascii="Times New Roman" w:eastAsia="Times New Roman" w:hAnsi="Times New Roman" w:cs="Times New Roman"/>
          <w:color w:val="000000"/>
          <w:sz w:val="24"/>
          <w:szCs w:val="24"/>
          <w:lang w:eastAsia="lt-LT"/>
        </w:rPr>
        <w:t>___________________________________</w:t>
      </w:r>
    </w:p>
    <w:p w14:paraId="157906E8" w14:textId="77777777" w:rsidR="00CE4D5D" w:rsidRPr="009727BE" w:rsidRDefault="00CE4D5D" w:rsidP="00CE4D5D">
      <w:pPr>
        <w:spacing w:after="0" w:line="240" w:lineRule="auto"/>
        <w:rPr>
          <w:rFonts w:ascii="Times New Roman" w:eastAsia="Times New Roman" w:hAnsi="Times New Roman" w:cs="Times New Roman"/>
          <w:color w:val="000000"/>
          <w:sz w:val="24"/>
          <w:szCs w:val="24"/>
          <w:lang w:eastAsia="lt-LT"/>
        </w:rPr>
      </w:pPr>
      <w:r w:rsidRPr="009727BE">
        <w:rPr>
          <w:rFonts w:ascii="Times New Roman" w:eastAsia="Times New Roman" w:hAnsi="Times New Roman" w:cs="Times New Roman"/>
          <w:color w:val="000000"/>
          <w:sz w:val="24"/>
          <w:szCs w:val="24"/>
          <w:lang w:eastAsia="lt-LT"/>
        </w:rPr>
        <w:t xml:space="preserve"> (Pirkimo vykdytojo pavadinimas)</w:t>
      </w:r>
    </w:p>
    <w:p w14:paraId="5F0ABC3C" w14:textId="77777777" w:rsidR="00CE4D5D" w:rsidRPr="009727BE" w:rsidRDefault="00CE4D5D" w:rsidP="00CE4D5D">
      <w:pPr>
        <w:spacing w:after="0" w:line="240" w:lineRule="auto"/>
        <w:jc w:val="center"/>
        <w:rPr>
          <w:rFonts w:ascii="Times New Roman" w:eastAsia="Times New Roman" w:hAnsi="Times New Roman" w:cs="Times New Roman"/>
          <w:b/>
          <w:bCs/>
          <w:smallCaps/>
          <w:color w:val="000000"/>
          <w:sz w:val="24"/>
          <w:szCs w:val="24"/>
          <w:lang w:eastAsia="lt-LT"/>
        </w:rPr>
      </w:pPr>
    </w:p>
    <w:p w14:paraId="39E42E5A" w14:textId="77777777" w:rsidR="00CE4D5D" w:rsidRPr="009727BE" w:rsidRDefault="00CE4D5D" w:rsidP="00CE4D5D">
      <w:pPr>
        <w:spacing w:after="0" w:line="240" w:lineRule="auto"/>
        <w:jc w:val="center"/>
        <w:rPr>
          <w:rFonts w:ascii="Times New Roman" w:eastAsia="Times New Roman" w:hAnsi="Times New Roman" w:cs="Times New Roman"/>
          <w:b/>
          <w:bCs/>
          <w:smallCaps/>
          <w:color w:val="000000"/>
          <w:sz w:val="24"/>
          <w:szCs w:val="24"/>
          <w:lang w:eastAsia="lt-LT"/>
        </w:rPr>
      </w:pPr>
    </w:p>
    <w:p w14:paraId="01D30366" w14:textId="2A38D378" w:rsidR="00CE4D5D" w:rsidRPr="009727BE" w:rsidRDefault="00CE4D5D" w:rsidP="00CE4D5D">
      <w:pPr>
        <w:spacing w:after="0" w:line="240" w:lineRule="auto"/>
        <w:jc w:val="center"/>
        <w:rPr>
          <w:rFonts w:ascii="Times New Roman" w:eastAsia="Times New Roman" w:hAnsi="Times New Roman" w:cs="Times New Roman"/>
          <w:sz w:val="24"/>
          <w:szCs w:val="24"/>
          <w:lang w:eastAsia="lt-LT"/>
        </w:rPr>
      </w:pPr>
      <w:r w:rsidRPr="009727BE">
        <w:rPr>
          <w:rFonts w:ascii="Times New Roman" w:eastAsia="Times New Roman" w:hAnsi="Times New Roman" w:cs="Times New Roman"/>
          <w:b/>
          <w:bCs/>
          <w:smallCaps/>
          <w:color w:val="000000"/>
          <w:sz w:val="24"/>
          <w:szCs w:val="24"/>
          <w:lang w:eastAsia="lt-LT"/>
        </w:rPr>
        <w:t>T</w:t>
      </w:r>
      <w:r w:rsidR="000662B1" w:rsidRPr="009727BE">
        <w:rPr>
          <w:rFonts w:ascii="Times New Roman" w:eastAsia="Times New Roman" w:hAnsi="Times New Roman" w:cs="Times New Roman"/>
          <w:b/>
          <w:bCs/>
          <w:smallCaps/>
          <w:color w:val="000000"/>
          <w:sz w:val="24"/>
          <w:szCs w:val="24"/>
          <w:lang w:eastAsia="lt-LT"/>
        </w:rPr>
        <w:t>EI</w:t>
      </w:r>
      <w:r w:rsidRPr="009727BE">
        <w:rPr>
          <w:rFonts w:ascii="Times New Roman" w:eastAsia="Times New Roman" w:hAnsi="Times New Roman" w:cs="Times New Roman"/>
          <w:b/>
          <w:bCs/>
          <w:smallCaps/>
          <w:color w:val="000000"/>
          <w:sz w:val="24"/>
          <w:szCs w:val="24"/>
          <w:lang w:eastAsia="lt-LT"/>
        </w:rPr>
        <w:t>KĖJO/ SUBT</w:t>
      </w:r>
      <w:r w:rsidR="004D2E10">
        <w:rPr>
          <w:rFonts w:ascii="Times New Roman" w:eastAsia="Times New Roman" w:hAnsi="Times New Roman" w:cs="Times New Roman"/>
          <w:b/>
          <w:bCs/>
          <w:smallCaps/>
          <w:color w:val="000000"/>
          <w:sz w:val="24"/>
          <w:szCs w:val="24"/>
          <w:lang w:eastAsia="lt-LT"/>
        </w:rPr>
        <w:t>EI</w:t>
      </w:r>
      <w:r w:rsidRPr="009727BE">
        <w:rPr>
          <w:rFonts w:ascii="Times New Roman" w:eastAsia="Times New Roman" w:hAnsi="Times New Roman" w:cs="Times New Roman"/>
          <w:b/>
          <w:bCs/>
          <w:smallCaps/>
          <w:color w:val="000000"/>
          <w:sz w:val="24"/>
          <w:szCs w:val="24"/>
          <w:lang w:eastAsia="lt-LT"/>
        </w:rPr>
        <w:t>KĖJO  DEKLARACIJA</w:t>
      </w:r>
    </w:p>
    <w:p w14:paraId="17360539" w14:textId="77777777" w:rsidR="00CE4D5D" w:rsidRPr="009727BE" w:rsidRDefault="00CE4D5D" w:rsidP="00CE4D5D">
      <w:pPr>
        <w:shd w:val="clear" w:color="auto" w:fill="FFFFFF"/>
        <w:spacing w:after="0" w:line="240" w:lineRule="auto"/>
        <w:jc w:val="center"/>
        <w:rPr>
          <w:rFonts w:ascii="Times New Roman" w:eastAsia="Times New Roman" w:hAnsi="Times New Roman" w:cs="Times New Roman"/>
          <w:sz w:val="24"/>
          <w:szCs w:val="24"/>
          <w:lang w:eastAsia="lt-LT"/>
        </w:rPr>
      </w:pPr>
      <w:r w:rsidRPr="009727BE">
        <w:rPr>
          <w:rFonts w:ascii="Times New Roman" w:eastAsia="Times New Roman" w:hAnsi="Times New Roman" w:cs="Times New Roman"/>
          <w:sz w:val="24"/>
          <w:szCs w:val="24"/>
          <w:lang w:eastAsia="lt-LT"/>
        </w:rPr>
        <w:t> </w:t>
      </w:r>
    </w:p>
    <w:p w14:paraId="0E7312C9" w14:textId="77777777" w:rsidR="00CE4D5D" w:rsidRPr="009727BE" w:rsidRDefault="00CE4D5D" w:rsidP="00CE4D5D">
      <w:pPr>
        <w:spacing w:after="0" w:line="240" w:lineRule="auto"/>
        <w:jc w:val="center"/>
        <w:rPr>
          <w:rFonts w:ascii="Times New Roman" w:eastAsia="Times New Roman" w:hAnsi="Times New Roman" w:cs="Times New Roman"/>
          <w:sz w:val="24"/>
          <w:szCs w:val="24"/>
          <w:lang w:eastAsia="lt-LT"/>
        </w:rPr>
      </w:pPr>
      <w:r w:rsidRPr="009727BE">
        <w:rPr>
          <w:rFonts w:ascii="Times New Roman" w:eastAsia="Times New Roman" w:hAnsi="Times New Roman" w:cs="Times New Roman"/>
          <w:color w:val="000000"/>
          <w:sz w:val="24"/>
          <w:szCs w:val="24"/>
          <w:lang w:eastAsia="lt-LT"/>
        </w:rPr>
        <w:t>__________________</w:t>
      </w:r>
    </w:p>
    <w:p w14:paraId="6FA4608A" w14:textId="77777777" w:rsidR="00CE4D5D" w:rsidRPr="009727BE" w:rsidRDefault="00CE4D5D" w:rsidP="00CE4D5D">
      <w:pPr>
        <w:spacing w:after="0" w:line="240" w:lineRule="auto"/>
        <w:jc w:val="center"/>
        <w:rPr>
          <w:rFonts w:ascii="Times New Roman" w:eastAsia="Times New Roman" w:hAnsi="Times New Roman" w:cs="Times New Roman"/>
          <w:sz w:val="24"/>
          <w:szCs w:val="24"/>
          <w:lang w:eastAsia="lt-LT"/>
        </w:rPr>
      </w:pPr>
      <w:r w:rsidRPr="009727BE">
        <w:rPr>
          <w:rFonts w:ascii="Times New Roman" w:eastAsia="Times New Roman" w:hAnsi="Times New Roman" w:cs="Times New Roman"/>
          <w:color w:val="000000"/>
          <w:sz w:val="24"/>
          <w:szCs w:val="24"/>
          <w:lang w:eastAsia="lt-LT"/>
        </w:rPr>
        <w:t>(Data)</w:t>
      </w:r>
    </w:p>
    <w:p w14:paraId="10187ED4" w14:textId="77777777" w:rsidR="00CE4D5D" w:rsidRPr="009727BE" w:rsidRDefault="00CE4D5D" w:rsidP="00CE4D5D">
      <w:pPr>
        <w:spacing w:after="0" w:line="240" w:lineRule="auto"/>
        <w:rPr>
          <w:rFonts w:ascii="Times New Roman" w:eastAsia="Times New Roman" w:hAnsi="Times New Roman" w:cs="Times New Roman"/>
          <w:sz w:val="24"/>
          <w:szCs w:val="24"/>
          <w:lang w:eastAsia="lt-LT"/>
        </w:rPr>
      </w:pPr>
    </w:p>
    <w:p w14:paraId="16C645B0" w14:textId="197FB4DB" w:rsidR="00CE4D5D" w:rsidRPr="009727BE"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9727BE">
        <w:rPr>
          <w:rFonts w:ascii="Times New Roman" w:eastAsia="Times New Roman" w:hAnsi="Times New Roman" w:cs="Times New Roman"/>
          <w:color w:val="000000"/>
          <w:sz w:val="24"/>
          <w:szCs w:val="24"/>
          <w:lang w:eastAsia="lt-LT"/>
        </w:rPr>
        <w:t>Patvirtinu, kad mano atstovaujamo t</w:t>
      </w:r>
      <w:r w:rsidR="000662B1" w:rsidRPr="009727BE">
        <w:rPr>
          <w:rFonts w:ascii="Times New Roman" w:eastAsia="Times New Roman" w:hAnsi="Times New Roman" w:cs="Times New Roman"/>
          <w:color w:val="000000"/>
          <w:sz w:val="24"/>
          <w:szCs w:val="24"/>
          <w:lang w:eastAsia="lt-LT"/>
        </w:rPr>
        <w:t>ei</w:t>
      </w:r>
      <w:r w:rsidRPr="009727BE">
        <w:rPr>
          <w:rFonts w:ascii="Times New Roman" w:eastAsia="Times New Roman" w:hAnsi="Times New Roman" w:cs="Times New Roman"/>
          <w:color w:val="000000"/>
          <w:sz w:val="24"/>
          <w:szCs w:val="24"/>
          <w:lang w:eastAsia="lt-LT"/>
        </w:rPr>
        <w:t>kėjo/subt</w:t>
      </w:r>
      <w:r w:rsidR="000662B1" w:rsidRPr="009727BE">
        <w:rPr>
          <w:rFonts w:ascii="Times New Roman" w:eastAsia="Times New Roman" w:hAnsi="Times New Roman" w:cs="Times New Roman"/>
          <w:color w:val="000000"/>
          <w:sz w:val="24"/>
          <w:szCs w:val="24"/>
          <w:lang w:eastAsia="lt-LT"/>
        </w:rPr>
        <w:t>ei</w:t>
      </w:r>
      <w:r w:rsidRPr="009727BE">
        <w:rPr>
          <w:rFonts w:ascii="Times New Roman" w:eastAsia="Times New Roman" w:hAnsi="Times New Roman" w:cs="Times New Roman"/>
          <w:color w:val="000000"/>
          <w:sz w:val="24"/>
          <w:szCs w:val="24"/>
          <w:lang w:eastAsia="lt-LT"/>
        </w:rPr>
        <w:t>kėjo sudėtyje nėra Rusijos dalyvavimo, viršijančio 2014 m. liepos 31 d. Tarybos reglamento (ES) Nr. 833/2014 dėl ribojamųjų priemonių atsižvelgiant į Rusijos veiksmus, kuriais destabilizuojama padėtis Ukrainoje, su visais pakeitimais, nustatytas ribas t.y.:</w:t>
      </w:r>
    </w:p>
    <w:p w14:paraId="4F6C2D08" w14:textId="6BA9D582" w:rsidR="00CE4D5D" w:rsidRPr="009727BE"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9727BE">
        <w:rPr>
          <w:rFonts w:ascii="Times New Roman" w:eastAsia="Times New Roman" w:hAnsi="Times New Roman" w:cs="Times New Roman"/>
          <w:color w:val="000000" w:themeColor="text1"/>
          <w:sz w:val="24"/>
          <w:szCs w:val="24"/>
          <w:lang w:eastAsia="lt-LT"/>
        </w:rPr>
        <w:t xml:space="preserve">(a) mano atstovaujamas </w:t>
      </w:r>
      <w:r w:rsidR="000662B1" w:rsidRPr="009727BE">
        <w:rPr>
          <w:rFonts w:ascii="Times New Roman" w:eastAsia="Times New Roman" w:hAnsi="Times New Roman" w:cs="Times New Roman"/>
          <w:color w:val="000000" w:themeColor="text1"/>
          <w:sz w:val="24"/>
          <w:szCs w:val="24"/>
          <w:lang w:eastAsia="lt-LT"/>
        </w:rPr>
        <w:t>tei</w:t>
      </w:r>
      <w:r w:rsidRPr="009727BE">
        <w:rPr>
          <w:rFonts w:ascii="Times New Roman" w:eastAsia="Times New Roman" w:hAnsi="Times New Roman" w:cs="Times New Roman"/>
          <w:color w:val="000000"/>
          <w:sz w:val="24"/>
          <w:szCs w:val="24"/>
          <w:lang w:eastAsia="lt-LT"/>
        </w:rPr>
        <w:t>kėjas/subt</w:t>
      </w:r>
      <w:r w:rsidR="000662B1" w:rsidRPr="009727BE">
        <w:rPr>
          <w:rFonts w:ascii="Times New Roman" w:eastAsia="Times New Roman" w:hAnsi="Times New Roman" w:cs="Times New Roman"/>
          <w:color w:val="000000"/>
          <w:sz w:val="24"/>
          <w:szCs w:val="24"/>
          <w:lang w:eastAsia="lt-LT"/>
        </w:rPr>
        <w:t>ei</w:t>
      </w:r>
      <w:r w:rsidRPr="009727BE">
        <w:rPr>
          <w:rFonts w:ascii="Times New Roman" w:eastAsia="Times New Roman" w:hAnsi="Times New Roman" w:cs="Times New Roman"/>
          <w:color w:val="000000"/>
          <w:sz w:val="24"/>
          <w:szCs w:val="24"/>
          <w:lang w:eastAsia="lt-LT"/>
        </w:rPr>
        <w:t>kėjas</w:t>
      </w:r>
      <w:r w:rsidRPr="009727BE" w:rsidDel="006157AF">
        <w:rPr>
          <w:rFonts w:ascii="Times New Roman" w:eastAsia="Times New Roman" w:hAnsi="Times New Roman" w:cs="Times New Roman"/>
          <w:color w:val="000000" w:themeColor="text1"/>
          <w:sz w:val="24"/>
          <w:szCs w:val="24"/>
          <w:lang w:eastAsia="lt-LT"/>
        </w:rPr>
        <w:t xml:space="preserve"> </w:t>
      </w:r>
      <w:r w:rsidRPr="009727BE">
        <w:rPr>
          <w:rFonts w:ascii="Times New Roman" w:eastAsia="Times New Roman" w:hAnsi="Times New Roman" w:cs="Times New Roman"/>
          <w:color w:val="000000" w:themeColor="text1"/>
          <w:sz w:val="24"/>
          <w:szCs w:val="24"/>
          <w:lang w:eastAsia="lt-LT"/>
        </w:rPr>
        <w:t>(ir nė vienas iš t</w:t>
      </w:r>
      <w:r w:rsidR="004D2E10">
        <w:rPr>
          <w:rFonts w:ascii="Times New Roman" w:eastAsia="Times New Roman" w:hAnsi="Times New Roman" w:cs="Times New Roman"/>
          <w:color w:val="000000" w:themeColor="text1"/>
          <w:sz w:val="24"/>
          <w:szCs w:val="24"/>
          <w:lang w:eastAsia="lt-LT"/>
        </w:rPr>
        <w:t>ei</w:t>
      </w:r>
      <w:r w:rsidRPr="009727BE">
        <w:rPr>
          <w:rFonts w:ascii="Times New Roman" w:eastAsia="Times New Roman" w:hAnsi="Times New Roman" w:cs="Times New Roman"/>
          <w:color w:val="000000" w:themeColor="text1"/>
          <w:sz w:val="24"/>
          <w:szCs w:val="24"/>
          <w:lang w:eastAsia="lt-LT"/>
        </w:rPr>
        <w:t>kėjų grupės narių) nėra Rusijos pilietis arba Rusijoje įsisteigęs fizinis ar juridinis asmuo, subjektas ar įstaiga;</w:t>
      </w:r>
    </w:p>
    <w:p w14:paraId="04085950" w14:textId="2C2E2783" w:rsidR="00CE4D5D" w:rsidRPr="009727BE"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9727BE">
        <w:rPr>
          <w:rFonts w:ascii="Times New Roman" w:eastAsia="Times New Roman" w:hAnsi="Times New Roman" w:cs="Times New Roman"/>
          <w:color w:val="000000" w:themeColor="text1"/>
          <w:sz w:val="24"/>
          <w:szCs w:val="24"/>
          <w:lang w:eastAsia="lt-LT"/>
        </w:rPr>
        <w:t xml:space="preserve">(b) mano atstovaujamas </w:t>
      </w:r>
      <w:r w:rsidRPr="009727BE">
        <w:rPr>
          <w:rFonts w:ascii="Times New Roman" w:eastAsia="Times New Roman" w:hAnsi="Times New Roman" w:cs="Times New Roman"/>
          <w:color w:val="000000"/>
          <w:sz w:val="24"/>
          <w:szCs w:val="24"/>
          <w:lang w:eastAsia="lt-LT"/>
        </w:rPr>
        <w:t>t</w:t>
      </w:r>
      <w:r w:rsidR="000662B1" w:rsidRPr="009727BE">
        <w:rPr>
          <w:rFonts w:ascii="Times New Roman" w:eastAsia="Times New Roman" w:hAnsi="Times New Roman" w:cs="Times New Roman"/>
          <w:color w:val="000000"/>
          <w:sz w:val="24"/>
          <w:szCs w:val="24"/>
          <w:lang w:eastAsia="lt-LT"/>
        </w:rPr>
        <w:t>ei</w:t>
      </w:r>
      <w:r w:rsidRPr="009727BE">
        <w:rPr>
          <w:rFonts w:ascii="Times New Roman" w:eastAsia="Times New Roman" w:hAnsi="Times New Roman" w:cs="Times New Roman"/>
          <w:color w:val="000000"/>
          <w:sz w:val="24"/>
          <w:szCs w:val="24"/>
          <w:lang w:eastAsia="lt-LT"/>
        </w:rPr>
        <w:t>kėjas/subt</w:t>
      </w:r>
      <w:r w:rsidR="000662B1" w:rsidRPr="009727BE">
        <w:rPr>
          <w:rFonts w:ascii="Times New Roman" w:eastAsia="Times New Roman" w:hAnsi="Times New Roman" w:cs="Times New Roman"/>
          <w:color w:val="000000"/>
          <w:sz w:val="24"/>
          <w:szCs w:val="24"/>
          <w:lang w:eastAsia="lt-LT"/>
        </w:rPr>
        <w:t>ei</w:t>
      </w:r>
      <w:r w:rsidRPr="009727BE">
        <w:rPr>
          <w:rFonts w:ascii="Times New Roman" w:eastAsia="Times New Roman" w:hAnsi="Times New Roman" w:cs="Times New Roman"/>
          <w:color w:val="000000"/>
          <w:sz w:val="24"/>
          <w:szCs w:val="24"/>
          <w:lang w:eastAsia="lt-LT"/>
        </w:rPr>
        <w:t>kėjas</w:t>
      </w:r>
      <w:r w:rsidRPr="009727BE" w:rsidDel="006157AF">
        <w:rPr>
          <w:rFonts w:ascii="Times New Roman" w:eastAsia="Times New Roman" w:hAnsi="Times New Roman" w:cs="Times New Roman"/>
          <w:color w:val="000000" w:themeColor="text1"/>
          <w:sz w:val="24"/>
          <w:szCs w:val="24"/>
          <w:lang w:eastAsia="lt-LT"/>
        </w:rPr>
        <w:t xml:space="preserve"> </w:t>
      </w:r>
      <w:r w:rsidRPr="009727BE">
        <w:rPr>
          <w:rFonts w:ascii="Times New Roman" w:eastAsia="Times New Roman" w:hAnsi="Times New Roman" w:cs="Times New Roman"/>
          <w:color w:val="000000" w:themeColor="text1"/>
          <w:sz w:val="24"/>
          <w:szCs w:val="24"/>
          <w:lang w:eastAsia="lt-LT"/>
        </w:rPr>
        <w:t>(ir nė vienas iš t</w:t>
      </w:r>
      <w:r w:rsidR="000662B1" w:rsidRPr="009727BE">
        <w:rPr>
          <w:rFonts w:ascii="Times New Roman" w:eastAsia="Times New Roman" w:hAnsi="Times New Roman" w:cs="Times New Roman"/>
          <w:color w:val="000000" w:themeColor="text1"/>
          <w:sz w:val="24"/>
          <w:szCs w:val="24"/>
          <w:lang w:eastAsia="lt-LT"/>
        </w:rPr>
        <w:t>ei</w:t>
      </w:r>
      <w:r w:rsidRPr="009727BE">
        <w:rPr>
          <w:rFonts w:ascii="Times New Roman" w:eastAsia="Times New Roman" w:hAnsi="Times New Roman" w:cs="Times New Roman"/>
          <w:color w:val="000000" w:themeColor="text1"/>
          <w:sz w:val="24"/>
          <w:szCs w:val="24"/>
          <w:lang w:eastAsia="lt-LT"/>
        </w:rPr>
        <w:t>kėjų grupės narių) nėra juridinis asmuo, subjektas ar įstaiga, kurio nuosavybės teisės tiesiogiai ar netiesiogiai daugiau kaip 50 % priklauso šios dalies a) punkte nurodytam subjektui;</w:t>
      </w:r>
    </w:p>
    <w:p w14:paraId="4F56F787" w14:textId="77777777" w:rsidR="00CE4D5D" w:rsidRPr="009727BE"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9727BE">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5662C8FD" w14:textId="54E11DF8" w:rsidR="00CE4D5D" w:rsidRPr="009727BE"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9727BE">
        <w:rPr>
          <w:rFonts w:ascii="Times New Roman" w:eastAsia="Times New Roman" w:hAnsi="Times New Roman" w:cs="Times New Roman"/>
          <w:color w:val="000000"/>
          <w:sz w:val="24"/>
          <w:szCs w:val="24"/>
          <w:lang w:eastAsia="lt-LT"/>
        </w:rPr>
        <w:t>(d) a)-c) punktuose išvardyti subjektai nedalyvauja subt</w:t>
      </w:r>
      <w:r w:rsidR="000662B1" w:rsidRPr="009727BE">
        <w:rPr>
          <w:rFonts w:ascii="Times New Roman" w:eastAsia="Times New Roman" w:hAnsi="Times New Roman" w:cs="Times New Roman"/>
          <w:color w:val="000000"/>
          <w:sz w:val="24"/>
          <w:szCs w:val="24"/>
          <w:lang w:eastAsia="lt-LT"/>
        </w:rPr>
        <w:t>ei</w:t>
      </w:r>
      <w:r w:rsidRPr="009727BE">
        <w:rPr>
          <w:rFonts w:ascii="Times New Roman" w:eastAsia="Times New Roman" w:hAnsi="Times New Roman" w:cs="Times New Roman"/>
          <w:color w:val="000000"/>
          <w:sz w:val="24"/>
          <w:szCs w:val="24"/>
          <w:lang w:eastAsia="lt-LT"/>
        </w:rPr>
        <w:t>kėjais, t</w:t>
      </w:r>
      <w:r w:rsidR="000662B1" w:rsidRPr="009727BE">
        <w:rPr>
          <w:rFonts w:ascii="Times New Roman" w:eastAsia="Times New Roman" w:hAnsi="Times New Roman" w:cs="Times New Roman"/>
          <w:color w:val="000000"/>
          <w:sz w:val="24"/>
          <w:szCs w:val="24"/>
          <w:lang w:eastAsia="lt-LT"/>
        </w:rPr>
        <w:t>ei</w:t>
      </w:r>
      <w:r w:rsidRPr="009727BE">
        <w:rPr>
          <w:rFonts w:ascii="Times New Roman" w:eastAsia="Times New Roman" w:hAnsi="Times New Roman" w:cs="Times New Roman"/>
          <w:color w:val="000000"/>
          <w:sz w:val="24"/>
          <w:szCs w:val="24"/>
          <w:lang w:eastAsia="lt-LT"/>
        </w:rPr>
        <w:t>kėjais ar subjektais, kurių pajėgumais remiasi mano atstovaujamas t</w:t>
      </w:r>
      <w:r w:rsidR="000662B1" w:rsidRPr="009727BE">
        <w:rPr>
          <w:rFonts w:ascii="Times New Roman" w:eastAsia="Times New Roman" w:hAnsi="Times New Roman" w:cs="Times New Roman"/>
          <w:color w:val="000000"/>
          <w:sz w:val="24"/>
          <w:szCs w:val="24"/>
          <w:lang w:eastAsia="lt-LT"/>
        </w:rPr>
        <w:t>ei</w:t>
      </w:r>
      <w:r w:rsidRPr="009727BE">
        <w:rPr>
          <w:rFonts w:ascii="Times New Roman" w:eastAsia="Times New Roman" w:hAnsi="Times New Roman" w:cs="Times New Roman"/>
          <w:color w:val="000000"/>
          <w:sz w:val="24"/>
          <w:szCs w:val="24"/>
          <w:lang w:eastAsia="lt-LT"/>
        </w:rPr>
        <w:t>kėjas, tais atvejais kai jiems tenka daugiau kaip 10 % sutarties vertės.</w:t>
      </w:r>
    </w:p>
    <w:p w14:paraId="26C56EAC" w14:textId="3937A572" w:rsidR="00CE4D5D" w:rsidRPr="009727BE" w:rsidRDefault="00CE4D5D" w:rsidP="00CE4D5D">
      <w:pPr>
        <w:spacing w:after="0" w:line="240" w:lineRule="auto"/>
        <w:jc w:val="both"/>
        <w:rPr>
          <w:rStyle w:val="normaltextrun"/>
          <w:rFonts w:ascii="Times New Roman" w:hAnsi="Times New Roman" w:cs="Times New Roman"/>
          <w:color w:val="000000"/>
          <w:sz w:val="24"/>
          <w:szCs w:val="24"/>
          <w:shd w:val="clear" w:color="auto" w:fill="FFFFFF"/>
        </w:rPr>
      </w:pPr>
      <w:r w:rsidRPr="009727BE">
        <w:rPr>
          <w:rFonts w:ascii="Times New Roman" w:eastAsia="Times New Roman" w:hAnsi="Times New Roman" w:cs="Times New Roman"/>
          <w:color w:val="000000"/>
          <w:sz w:val="24"/>
          <w:szCs w:val="24"/>
          <w:lang w:eastAsia="lt-LT"/>
        </w:rPr>
        <w:t>Patvirtinu, kad t</w:t>
      </w:r>
      <w:r w:rsidR="000662B1" w:rsidRPr="009727BE">
        <w:rPr>
          <w:rFonts w:ascii="Times New Roman" w:eastAsia="Times New Roman" w:hAnsi="Times New Roman" w:cs="Times New Roman"/>
          <w:color w:val="000000"/>
          <w:sz w:val="24"/>
          <w:szCs w:val="24"/>
          <w:lang w:eastAsia="lt-LT"/>
        </w:rPr>
        <w:t>ei</w:t>
      </w:r>
      <w:r w:rsidRPr="009727BE">
        <w:rPr>
          <w:rFonts w:ascii="Times New Roman" w:eastAsia="Times New Roman" w:hAnsi="Times New Roman" w:cs="Times New Roman"/>
          <w:color w:val="000000"/>
          <w:sz w:val="24"/>
          <w:szCs w:val="24"/>
          <w:lang w:eastAsia="lt-LT"/>
        </w:rPr>
        <w:t>kėjui/subt</w:t>
      </w:r>
      <w:r w:rsidR="000662B1" w:rsidRPr="009727BE">
        <w:rPr>
          <w:rFonts w:ascii="Times New Roman" w:eastAsia="Times New Roman" w:hAnsi="Times New Roman" w:cs="Times New Roman"/>
          <w:color w:val="000000"/>
          <w:sz w:val="24"/>
          <w:szCs w:val="24"/>
          <w:lang w:eastAsia="lt-LT"/>
        </w:rPr>
        <w:t>ei</w:t>
      </w:r>
      <w:r w:rsidRPr="009727BE">
        <w:rPr>
          <w:rFonts w:ascii="Times New Roman" w:eastAsia="Times New Roman" w:hAnsi="Times New Roman" w:cs="Times New Roman"/>
          <w:color w:val="000000"/>
          <w:sz w:val="24"/>
          <w:szCs w:val="24"/>
          <w:lang w:eastAsia="lt-LT"/>
        </w:rPr>
        <w:t xml:space="preserve">kėjui kuriuos esu pasitelkęs ar pasitelksiu ateityje, </w:t>
      </w:r>
      <w:r w:rsidRPr="009727BE">
        <w:rPr>
          <w:rFonts w:ascii="Times New Roman" w:hAnsi="Times New Roman" w:cs="Times New Roman"/>
          <w:sz w:val="24"/>
          <w:szCs w:val="24"/>
        </w:rPr>
        <w:t xml:space="preserve">ūkio subjektams, kurių pajėgumais remiuosi ar (ir) remsiuosi, prekių (ir jų sudedamųjų dalių) gamintojams </w:t>
      </w:r>
      <w:r w:rsidRPr="009727BE">
        <w:rPr>
          <w:rFonts w:ascii="Times New Roman" w:eastAsia="Times New Roman" w:hAnsi="Times New Roman" w:cs="Times New Roman"/>
          <w:color w:val="000000"/>
          <w:sz w:val="24"/>
          <w:szCs w:val="24"/>
          <w:lang w:eastAsia="lt-LT"/>
        </w:rPr>
        <w:t>netaikomos</w:t>
      </w:r>
      <w:r w:rsidRPr="009727BE">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F339160" w14:textId="77777777" w:rsidR="00CE4D5D" w:rsidRPr="009727BE" w:rsidRDefault="00CE4D5D" w:rsidP="00CE4D5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785D085B" w14:textId="77777777" w:rsidR="00CE4D5D" w:rsidRPr="009727BE" w:rsidRDefault="00CE4D5D" w:rsidP="00CE4D5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727BE">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CE4D5D" w:rsidRPr="009727BE" w14:paraId="105C55EB" w14:textId="77777777" w:rsidTr="00AD1020">
        <w:trPr>
          <w:jc w:val="center"/>
        </w:trPr>
        <w:tc>
          <w:tcPr>
            <w:tcW w:w="0" w:type="auto"/>
            <w:gridSpan w:val="6"/>
            <w:tcMar>
              <w:top w:w="0" w:type="dxa"/>
              <w:left w:w="108" w:type="dxa"/>
              <w:bottom w:w="0" w:type="dxa"/>
              <w:right w:w="108" w:type="dxa"/>
            </w:tcMar>
            <w:hideMark/>
          </w:tcPr>
          <w:p w14:paraId="24168E43" w14:textId="77777777" w:rsidR="00CE4D5D" w:rsidRPr="009727BE" w:rsidRDefault="00CE4D5D" w:rsidP="00AD1020">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CE4D5D" w:rsidRPr="009727BE" w14:paraId="46977666" w14:textId="77777777" w:rsidTr="00AD102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158C6FA" w14:textId="77777777" w:rsidR="00CE4D5D" w:rsidRPr="009727BE" w:rsidRDefault="00CE4D5D" w:rsidP="00AD1020">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5D63DEA" w14:textId="77777777" w:rsidR="00CE4D5D" w:rsidRPr="009727BE" w:rsidRDefault="00CE4D5D" w:rsidP="00AD1020">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711EC5D" w14:textId="77777777" w:rsidR="00CE4D5D" w:rsidRPr="009727BE" w:rsidRDefault="00CE4D5D" w:rsidP="00AD1020">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5A561A8" w14:textId="77777777" w:rsidR="00CE4D5D" w:rsidRPr="009727BE" w:rsidRDefault="00CE4D5D" w:rsidP="00AD1020">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4A05AE0" w14:textId="77777777" w:rsidR="00CE4D5D" w:rsidRPr="009727BE" w:rsidRDefault="00CE4D5D" w:rsidP="00AD1020">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6CB0BFB" w14:textId="77777777" w:rsidR="00CE4D5D" w:rsidRPr="009727BE" w:rsidRDefault="00CE4D5D" w:rsidP="00AD1020">
            <w:pPr>
              <w:spacing w:after="0" w:line="240" w:lineRule="auto"/>
              <w:rPr>
                <w:rFonts w:ascii="Times New Roman" w:eastAsia="Times New Roman" w:hAnsi="Times New Roman" w:cs="Times New Roman"/>
                <w:sz w:val="24"/>
                <w:szCs w:val="24"/>
                <w:lang w:eastAsia="lt-LT"/>
              </w:rPr>
            </w:pPr>
          </w:p>
        </w:tc>
      </w:tr>
      <w:tr w:rsidR="00CE4D5D" w:rsidRPr="009727BE" w14:paraId="52171683" w14:textId="77777777" w:rsidTr="00AD102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BA5F535" w14:textId="77777777" w:rsidR="00CE4D5D" w:rsidRPr="009727BE" w:rsidRDefault="00CE4D5D" w:rsidP="00AD1020">
            <w:pPr>
              <w:spacing w:after="150" w:line="240" w:lineRule="auto"/>
              <w:rPr>
                <w:rFonts w:ascii="Times New Roman" w:eastAsia="Times New Roman" w:hAnsi="Times New Roman" w:cs="Times New Roman"/>
                <w:sz w:val="24"/>
                <w:szCs w:val="24"/>
                <w:lang w:eastAsia="lt-LT"/>
              </w:rPr>
            </w:pPr>
            <w:r w:rsidRPr="009727BE">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68BCB709" w14:textId="77777777" w:rsidR="00CE4D5D" w:rsidRPr="009727BE" w:rsidRDefault="00CE4D5D" w:rsidP="00AD1020">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AC6CABC" w14:textId="77777777" w:rsidR="00CE4D5D" w:rsidRPr="009727BE" w:rsidRDefault="00CE4D5D" w:rsidP="00AD1020">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75C4871" w14:textId="77777777" w:rsidR="00CE4D5D" w:rsidRPr="009727BE" w:rsidRDefault="00CE4D5D" w:rsidP="00AD1020">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1A53EF18" w14:textId="77777777" w:rsidR="00CE4D5D" w:rsidRPr="009727BE" w:rsidRDefault="00CE4D5D" w:rsidP="00AD1020">
            <w:pPr>
              <w:spacing w:after="150" w:line="240" w:lineRule="auto"/>
              <w:rPr>
                <w:rFonts w:ascii="Times New Roman" w:eastAsia="Times New Roman" w:hAnsi="Times New Roman" w:cs="Times New Roman"/>
                <w:sz w:val="24"/>
                <w:szCs w:val="24"/>
                <w:lang w:eastAsia="lt-LT"/>
              </w:rPr>
            </w:pPr>
            <w:r w:rsidRPr="009727BE">
              <w:rPr>
                <w:rFonts w:ascii="Times New Roman" w:eastAsia="Times New Roman" w:hAnsi="Times New Roman" w:cs="Times New Roman"/>
                <w:color w:val="000000"/>
                <w:sz w:val="24"/>
                <w:szCs w:val="24"/>
                <w:lang w:eastAsia="lt-LT"/>
              </w:rPr>
              <w:t>(Vardas, pavardė, pareigos)</w:t>
            </w:r>
          </w:p>
        </w:tc>
        <w:tc>
          <w:tcPr>
            <w:tcW w:w="0" w:type="auto"/>
            <w:tcMar>
              <w:top w:w="0" w:type="dxa"/>
              <w:left w:w="108" w:type="dxa"/>
              <w:bottom w:w="0" w:type="dxa"/>
              <w:right w:w="108" w:type="dxa"/>
            </w:tcMar>
            <w:hideMark/>
          </w:tcPr>
          <w:p w14:paraId="21082F9B" w14:textId="77777777" w:rsidR="00CE4D5D" w:rsidRPr="009727BE" w:rsidRDefault="00CE4D5D" w:rsidP="00AD1020">
            <w:pPr>
              <w:spacing w:after="0" w:line="240" w:lineRule="auto"/>
              <w:rPr>
                <w:rFonts w:ascii="Times New Roman" w:eastAsia="Times New Roman" w:hAnsi="Times New Roman" w:cs="Times New Roman"/>
                <w:sz w:val="24"/>
                <w:szCs w:val="24"/>
                <w:lang w:eastAsia="lt-LT"/>
              </w:rPr>
            </w:pPr>
          </w:p>
        </w:tc>
      </w:tr>
    </w:tbl>
    <w:p w14:paraId="5AC78B30" w14:textId="389E674C" w:rsidR="00345DF6" w:rsidRPr="009727BE" w:rsidRDefault="00345DF6" w:rsidP="00CE4D5D">
      <w:pPr>
        <w:rPr>
          <w:rFonts w:ascii="Times New Roman" w:hAnsi="Times New Roman" w:cs="Times New Roman"/>
          <w:sz w:val="24"/>
          <w:szCs w:val="24"/>
        </w:rPr>
      </w:pPr>
    </w:p>
    <w:p w14:paraId="2FEDAB86" w14:textId="77777777" w:rsidR="00345DF6" w:rsidRPr="009727BE" w:rsidRDefault="00345DF6">
      <w:pPr>
        <w:rPr>
          <w:rFonts w:ascii="Times New Roman" w:hAnsi="Times New Roman" w:cs="Times New Roman"/>
          <w:sz w:val="24"/>
          <w:szCs w:val="24"/>
        </w:rPr>
      </w:pPr>
      <w:r w:rsidRPr="009727BE">
        <w:rPr>
          <w:rFonts w:ascii="Times New Roman" w:hAnsi="Times New Roman" w:cs="Times New Roman"/>
          <w:sz w:val="24"/>
          <w:szCs w:val="24"/>
        </w:rPr>
        <w:br w:type="page"/>
      </w:r>
    </w:p>
    <w:bookmarkEnd w:id="67"/>
    <w:p w14:paraId="6B31B0B0" w14:textId="77777777" w:rsidR="00CE4D5D" w:rsidRPr="009727BE" w:rsidRDefault="00CE4D5D" w:rsidP="00CE4D5D">
      <w:pPr>
        <w:spacing w:after="0" w:line="240" w:lineRule="auto"/>
        <w:ind w:left="6480" w:firstLine="480"/>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lastRenderedPageBreak/>
        <w:t xml:space="preserve">Atviro konkurso sąlygų </w:t>
      </w:r>
    </w:p>
    <w:p w14:paraId="6C543C0F" w14:textId="17D15C27" w:rsidR="00CE4D5D" w:rsidRPr="009727BE" w:rsidRDefault="001E403C" w:rsidP="00CE4D5D">
      <w:pPr>
        <w:spacing w:after="0" w:line="240" w:lineRule="auto"/>
        <w:ind w:left="6480" w:firstLine="480"/>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8</w:t>
      </w:r>
      <w:r w:rsidR="00CE4D5D" w:rsidRPr="009727BE">
        <w:rPr>
          <w:rFonts w:ascii="Times New Roman" w:eastAsia="Calibri" w:hAnsi="Times New Roman" w:cs="Times New Roman"/>
          <w:sz w:val="24"/>
          <w:szCs w:val="24"/>
        </w:rPr>
        <w:t xml:space="preserve"> priedas</w:t>
      </w:r>
    </w:p>
    <w:p w14:paraId="4A5C8407" w14:textId="77777777" w:rsidR="00453B5B" w:rsidRPr="009727BE" w:rsidRDefault="00453B5B" w:rsidP="00CE4D5D">
      <w:pPr>
        <w:spacing w:after="0" w:line="240" w:lineRule="auto"/>
        <w:ind w:left="6480" w:firstLine="480"/>
        <w:jc w:val="both"/>
        <w:rPr>
          <w:rFonts w:ascii="Times New Roman" w:eastAsia="Calibri" w:hAnsi="Times New Roman" w:cs="Times New Roman"/>
          <w:sz w:val="24"/>
          <w:szCs w:val="24"/>
        </w:rPr>
      </w:pPr>
    </w:p>
    <w:p w14:paraId="7690E97B" w14:textId="77777777" w:rsidR="00CE4D5D" w:rsidRPr="009727BE" w:rsidRDefault="00CE4D5D" w:rsidP="00CE4D5D">
      <w:pPr>
        <w:spacing w:after="0" w:line="240" w:lineRule="auto"/>
        <w:ind w:left="900" w:hanging="360"/>
        <w:jc w:val="center"/>
        <w:outlineLvl w:val="1"/>
        <w:rPr>
          <w:rFonts w:ascii="Times New Roman" w:eastAsia="Calibri" w:hAnsi="Times New Roman" w:cs="Times New Roman"/>
          <w:b/>
          <w:sz w:val="24"/>
          <w:szCs w:val="24"/>
          <w:lang w:eastAsia="lt-LT"/>
        </w:rPr>
      </w:pPr>
      <w:bookmarkStart w:id="69" w:name="_Toc61251186"/>
      <w:r w:rsidRPr="009727BE">
        <w:rPr>
          <w:rFonts w:ascii="Times New Roman" w:eastAsia="Calibri" w:hAnsi="Times New Roman" w:cs="Times New Roman"/>
          <w:b/>
          <w:sz w:val="24"/>
          <w:szCs w:val="24"/>
          <w:lang w:eastAsia="lt-LT"/>
        </w:rPr>
        <w:t>GYVENIMO APRAŠYMAS (CV)</w:t>
      </w:r>
      <w:bookmarkEnd w:id="69"/>
    </w:p>
    <w:p w14:paraId="305A1263" w14:textId="77777777" w:rsidR="00CE4D5D" w:rsidRPr="009727BE" w:rsidRDefault="00CE4D5D" w:rsidP="00CE4D5D">
      <w:pPr>
        <w:spacing w:after="0" w:line="240" w:lineRule="auto"/>
        <w:ind w:left="900" w:hanging="360"/>
        <w:jc w:val="center"/>
        <w:outlineLvl w:val="1"/>
        <w:rPr>
          <w:rFonts w:ascii="Times New Roman" w:eastAsia="Calibri" w:hAnsi="Times New Roman" w:cs="Times New Roman"/>
          <w:b/>
          <w:sz w:val="24"/>
          <w:szCs w:val="24"/>
          <w:lang w:eastAsia="lt-LT"/>
        </w:rPr>
      </w:pPr>
    </w:p>
    <w:p w14:paraId="0A803FCD" w14:textId="5F9A424F" w:rsidR="00CE4D5D" w:rsidRPr="009727BE" w:rsidRDefault="00CE4D5D" w:rsidP="00CE4D5D">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9727BE">
        <w:rPr>
          <w:rFonts w:ascii="Times New Roman" w:eastAsia="Calibri" w:hAnsi="Times New Roman" w:cs="Times New Roman"/>
          <w:sz w:val="24"/>
          <w:szCs w:val="24"/>
        </w:rPr>
        <w:t xml:space="preserve">       </w:t>
      </w:r>
      <w:r w:rsidR="00861EBA">
        <w:rPr>
          <w:rFonts w:ascii="Times New Roman" w:eastAsia="Calibri" w:hAnsi="Times New Roman" w:cs="Times New Roman"/>
          <w:sz w:val="24"/>
          <w:szCs w:val="24"/>
        </w:rPr>
        <w:t>Siūlomo specialisto p</w:t>
      </w:r>
      <w:r w:rsidRPr="009727BE">
        <w:rPr>
          <w:rFonts w:ascii="Times New Roman" w:eastAsia="Times New Roman" w:hAnsi="Times New Roman" w:cs="Times New Roman"/>
          <w:sz w:val="24"/>
          <w:szCs w:val="24"/>
          <w:lang w:eastAsia="ar-SA"/>
        </w:rPr>
        <w:t xml:space="preserve">areigos projekte: </w:t>
      </w:r>
      <w:r w:rsidR="000E6FC3">
        <w:rPr>
          <w:rFonts w:ascii="Times New Roman" w:eastAsia="Times New Roman" w:hAnsi="Times New Roman" w:cs="Times New Roman"/>
          <w:sz w:val="24"/>
          <w:szCs w:val="24"/>
          <w:lang w:eastAsia="ar-SA"/>
        </w:rPr>
        <w:t xml:space="preserve"> </w:t>
      </w:r>
      <w:r w:rsidRPr="009727BE">
        <w:rPr>
          <w:rFonts w:ascii="Times New Roman" w:eastAsia="Times New Roman" w:hAnsi="Times New Roman" w:cs="Times New Roman"/>
          <w:sz w:val="24"/>
          <w:szCs w:val="24"/>
          <w:lang w:eastAsia="ar-SA"/>
        </w:rPr>
        <w:t>___________________________________________</w:t>
      </w:r>
    </w:p>
    <w:p w14:paraId="751C5B29" w14:textId="77777777" w:rsidR="00CE4D5D" w:rsidRPr="009727BE" w:rsidRDefault="00CE4D5D" w:rsidP="00CE4D5D">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9727BE">
        <w:rPr>
          <w:rFonts w:ascii="Times New Roman" w:eastAsia="Times New Roman" w:hAnsi="Times New Roman" w:cs="Times New Roman"/>
          <w:sz w:val="24"/>
          <w:szCs w:val="24"/>
          <w:lang w:eastAsia="ar-SA"/>
        </w:rPr>
        <w:tab/>
        <w:t>Vardas:_____________________________________________________________________</w:t>
      </w:r>
    </w:p>
    <w:p w14:paraId="5BE21CDE" w14:textId="77777777" w:rsidR="00CE4D5D" w:rsidRPr="009727BE" w:rsidRDefault="00CE4D5D" w:rsidP="00CE4D5D">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9727BE">
        <w:rPr>
          <w:rFonts w:ascii="Times New Roman" w:eastAsia="Times New Roman" w:hAnsi="Times New Roman" w:cs="Times New Roman"/>
          <w:sz w:val="24"/>
          <w:szCs w:val="24"/>
          <w:lang w:eastAsia="ar-SA"/>
        </w:rPr>
        <w:tab/>
        <w:t>Pavardė:____________________________________________________________________</w:t>
      </w:r>
    </w:p>
    <w:p w14:paraId="0C7A5CEC" w14:textId="77777777" w:rsidR="00CE4D5D" w:rsidRPr="009727BE" w:rsidRDefault="00CE4D5D" w:rsidP="00CE4D5D">
      <w:pPr>
        <w:tabs>
          <w:tab w:val="left" w:pos="426"/>
        </w:tabs>
        <w:spacing w:after="0" w:line="240" w:lineRule="auto"/>
        <w:rPr>
          <w:rFonts w:ascii="Times New Roman" w:eastAsia="Times New Roman" w:hAnsi="Times New Roman" w:cs="Times New Roman"/>
          <w:sz w:val="24"/>
          <w:szCs w:val="24"/>
        </w:rPr>
      </w:pPr>
      <w:r w:rsidRPr="009727BE">
        <w:rPr>
          <w:rFonts w:ascii="Times New Roman" w:eastAsia="Times New Roman" w:hAnsi="Times New Roman" w:cs="Times New Roman"/>
          <w:sz w:val="24"/>
          <w:szCs w:val="24"/>
        </w:rPr>
        <w:tab/>
        <w:t>Gimimo data: ________________________________________________________________</w:t>
      </w:r>
    </w:p>
    <w:p w14:paraId="4D4B8F44" w14:textId="77777777" w:rsidR="00CE4D5D" w:rsidRPr="009727BE" w:rsidRDefault="00CE4D5D" w:rsidP="00CE4D5D">
      <w:pPr>
        <w:tabs>
          <w:tab w:val="left" w:pos="426"/>
        </w:tabs>
        <w:spacing w:after="0" w:line="240" w:lineRule="auto"/>
        <w:rPr>
          <w:rFonts w:ascii="Times New Roman" w:eastAsia="Times New Roman" w:hAnsi="Times New Roman" w:cs="Times New Roman"/>
          <w:sz w:val="24"/>
          <w:szCs w:val="24"/>
        </w:rPr>
      </w:pPr>
      <w:r w:rsidRPr="009727BE">
        <w:rPr>
          <w:rFonts w:ascii="Times New Roman" w:eastAsia="Times New Roman" w:hAnsi="Times New Roman" w:cs="Times New Roman"/>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CE4D5D" w:rsidRPr="009727BE" w14:paraId="552B8473" w14:textId="77777777" w:rsidTr="00AD1020">
        <w:tc>
          <w:tcPr>
            <w:tcW w:w="2554" w:type="dxa"/>
            <w:shd w:val="clear" w:color="auto" w:fill="F3F3F3"/>
          </w:tcPr>
          <w:p w14:paraId="66C4131F" w14:textId="77777777" w:rsidR="00CE4D5D" w:rsidRPr="009727BE" w:rsidRDefault="00CE4D5D" w:rsidP="00AD1020">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Institucija</w:t>
            </w:r>
          </w:p>
          <w:p w14:paraId="0B1E69ED" w14:textId="77777777" w:rsidR="00CE4D5D" w:rsidRPr="009727BE" w:rsidRDefault="00CE4D5D" w:rsidP="00AD1020">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28D25E86" w14:textId="77777777" w:rsidR="00CE4D5D" w:rsidRPr="009727BE" w:rsidRDefault="00CE4D5D" w:rsidP="00AD1020">
            <w:pPr>
              <w:spacing w:after="0" w:line="240" w:lineRule="auto"/>
              <w:ind w:hanging="116"/>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Data: nuo-iki </w:t>
            </w:r>
          </w:p>
        </w:tc>
        <w:tc>
          <w:tcPr>
            <w:tcW w:w="5382" w:type="dxa"/>
            <w:shd w:val="clear" w:color="auto" w:fill="F3F3F3"/>
          </w:tcPr>
          <w:p w14:paraId="298101B7" w14:textId="02201186" w:rsidR="00CE4D5D" w:rsidRPr="009727BE" w:rsidRDefault="00CE4D5D" w:rsidP="00AD1020">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Suteiktas laipsnis ar gautas diplomas</w:t>
            </w:r>
          </w:p>
        </w:tc>
      </w:tr>
      <w:tr w:rsidR="00CE4D5D" w:rsidRPr="009727BE" w14:paraId="50101215" w14:textId="77777777" w:rsidTr="00AD1020">
        <w:tc>
          <w:tcPr>
            <w:tcW w:w="2554" w:type="dxa"/>
          </w:tcPr>
          <w:p w14:paraId="018507BF" w14:textId="77777777" w:rsidR="00CE4D5D" w:rsidRPr="009727BE" w:rsidRDefault="00CE4D5D" w:rsidP="00AD1020">
            <w:pPr>
              <w:tabs>
                <w:tab w:val="left" w:pos="661"/>
              </w:tabs>
              <w:spacing w:after="0" w:line="240" w:lineRule="auto"/>
              <w:jc w:val="both"/>
              <w:rPr>
                <w:rFonts w:ascii="Times New Roman" w:eastAsia="Calibri" w:hAnsi="Times New Roman" w:cs="Times New Roman"/>
                <w:sz w:val="24"/>
                <w:szCs w:val="24"/>
              </w:rPr>
            </w:pPr>
          </w:p>
        </w:tc>
        <w:tc>
          <w:tcPr>
            <w:tcW w:w="1664" w:type="dxa"/>
          </w:tcPr>
          <w:p w14:paraId="6786E74D" w14:textId="77777777" w:rsidR="00CE4D5D" w:rsidRPr="009727BE" w:rsidRDefault="00CE4D5D" w:rsidP="00AD1020">
            <w:pPr>
              <w:spacing w:after="0" w:line="240" w:lineRule="auto"/>
              <w:jc w:val="both"/>
              <w:rPr>
                <w:rFonts w:ascii="Times New Roman" w:eastAsia="Calibri" w:hAnsi="Times New Roman" w:cs="Times New Roman"/>
                <w:sz w:val="24"/>
                <w:szCs w:val="24"/>
              </w:rPr>
            </w:pPr>
          </w:p>
        </w:tc>
        <w:tc>
          <w:tcPr>
            <w:tcW w:w="5382" w:type="dxa"/>
          </w:tcPr>
          <w:p w14:paraId="3D6468AA" w14:textId="77777777" w:rsidR="00CE4D5D" w:rsidRPr="009727BE" w:rsidRDefault="00CE4D5D" w:rsidP="00AD1020">
            <w:pPr>
              <w:spacing w:after="0" w:line="240" w:lineRule="auto"/>
              <w:jc w:val="both"/>
              <w:rPr>
                <w:rFonts w:ascii="Times New Roman" w:eastAsia="Calibri" w:hAnsi="Times New Roman" w:cs="Times New Roman"/>
                <w:sz w:val="24"/>
                <w:szCs w:val="24"/>
              </w:rPr>
            </w:pPr>
          </w:p>
        </w:tc>
      </w:tr>
    </w:tbl>
    <w:p w14:paraId="13927EAE" w14:textId="6F6CB575" w:rsidR="00CE4D5D" w:rsidRPr="009727BE"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Baigtų kursų, išlaikytų egzaminų, pagrindžiančių atitiktį kvalifikaciniams reikalavimams</w:t>
      </w:r>
      <w:r w:rsidR="00F31118" w:rsidRPr="009727BE">
        <w:rPr>
          <w:rFonts w:ascii="Times New Roman" w:eastAsia="Calibri" w:hAnsi="Times New Roman" w:cs="Times New Roman"/>
          <w:sz w:val="24"/>
          <w:szCs w:val="24"/>
        </w:rPr>
        <w:t>,</w:t>
      </w:r>
      <w:r w:rsidRPr="009727BE">
        <w:rPr>
          <w:rFonts w:ascii="Times New Roman" w:eastAsia="Calibri" w:hAnsi="Times New Roman" w:cs="Times New Roman"/>
          <w:sz w:val="24"/>
          <w:szCs w:val="24"/>
        </w:rPr>
        <w:t xml:space="preserve">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CE4D5D" w:rsidRPr="009727BE" w14:paraId="354A2076" w14:textId="77777777" w:rsidTr="00AD1020">
        <w:tc>
          <w:tcPr>
            <w:tcW w:w="2554" w:type="dxa"/>
            <w:shd w:val="clear" w:color="auto" w:fill="F3F3F3"/>
          </w:tcPr>
          <w:p w14:paraId="7612A4E3" w14:textId="77777777" w:rsidR="00CE4D5D" w:rsidRPr="009727BE" w:rsidRDefault="00CE4D5D" w:rsidP="00AD1020">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Institucija</w:t>
            </w:r>
          </w:p>
          <w:p w14:paraId="444C83D6" w14:textId="77777777" w:rsidR="00CE4D5D" w:rsidRPr="009727BE" w:rsidRDefault="00CE4D5D" w:rsidP="00AD1020">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466A8DD2" w14:textId="77777777" w:rsidR="00CE4D5D" w:rsidRPr="009727BE" w:rsidRDefault="00CE4D5D" w:rsidP="00AD1020">
            <w:pPr>
              <w:spacing w:after="0" w:line="240" w:lineRule="auto"/>
              <w:ind w:hanging="116"/>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Data: nuo-iki </w:t>
            </w:r>
          </w:p>
        </w:tc>
        <w:tc>
          <w:tcPr>
            <w:tcW w:w="5382" w:type="dxa"/>
            <w:shd w:val="clear" w:color="auto" w:fill="F3F3F3"/>
          </w:tcPr>
          <w:p w14:paraId="00CF8C68" w14:textId="3BEEA764" w:rsidR="00CE4D5D" w:rsidRPr="009727BE" w:rsidRDefault="00555ECE" w:rsidP="00AD1020">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Išlaikytas egzaminas, gautas diplomas, sertifikatas </w:t>
            </w:r>
          </w:p>
        </w:tc>
      </w:tr>
      <w:tr w:rsidR="00CE4D5D" w:rsidRPr="009727BE" w14:paraId="67213E10" w14:textId="77777777" w:rsidTr="00AD1020">
        <w:tc>
          <w:tcPr>
            <w:tcW w:w="2554" w:type="dxa"/>
          </w:tcPr>
          <w:p w14:paraId="77CC2EEC" w14:textId="77777777" w:rsidR="00CE4D5D" w:rsidRPr="009727BE" w:rsidRDefault="00CE4D5D" w:rsidP="00AD1020">
            <w:pPr>
              <w:tabs>
                <w:tab w:val="left" w:pos="661"/>
              </w:tabs>
              <w:spacing w:after="0" w:line="240" w:lineRule="auto"/>
              <w:jc w:val="both"/>
              <w:rPr>
                <w:rFonts w:ascii="Times New Roman" w:eastAsia="Calibri" w:hAnsi="Times New Roman" w:cs="Times New Roman"/>
                <w:sz w:val="24"/>
                <w:szCs w:val="24"/>
              </w:rPr>
            </w:pPr>
          </w:p>
        </w:tc>
        <w:tc>
          <w:tcPr>
            <w:tcW w:w="1664" w:type="dxa"/>
          </w:tcPr>
          <w:p w14:paraId="6F311A31" w14:textId="77777777" w:rsidR="00CE4D5D" w:rsidRPr="009727BE" w:rsidRDefault="00CE4D5D" w:rsidP="00AD1020">
            <w:pPr>
              <w:spacing w:after="0" w:line="240" w:lineRule="auto"/>
              <w:jc w:val="center"/>
              <w:rPr>
                <w:rFonts w:ascii="Times New Roman" w:eastAsia="Calibri" w:hAnsi="Times New Roman" w:cs="Times New Roman"/>
                <w:sz w:val="24"/>
                <w:szCs w:val="24"/>
              </w:rPr>
            </w:pPr>
          </w:p>
        </w:tc>
        <w:tc>
          <w:tcPr>
            <w:tcW w:w="5382" w:type="dxa"/>
          </w:tcPr>
          <w:p w14:paraId="49C6B52C" w14:textId="77777777" w:rsidR="00CE4D5D" w:rsidRPr="009727BE" w:rsidRDefault="00CE4D5D" w:rsidP="00AD1020">
            <w:pPr>
              <w:spacing w:after="0" w:line="240" w:lineRule="auto"/>
              <w:jc w:val="both"/>
              <w:rPr>
                <w:rFonts w:ascii="Times New Roman" w:eastAsia="Calibri" w:hAnsi="Times New Roman" w:cs="Times New Roman"/>
                <w:sz w:val="24"/>
                <w:szCs w:val="24"/>
              </w:rPr>
            </w:pPr>
          </w:p>
        </w:tc>
      </w:tr>
    </w:tbl>
    <w:p w14:paraId="0156C6EE" w14:textId="77777777" w:rsidR="00CE4D5D" w:rsidRPr="009727BE"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Šiuo metu einamos pareigos ir darbovietė:___________________________________________</w:t>
      </w:r>
    </w:p>
    <w:p w14:paraId="791A4723" w14:textId="77777777" w:rsidR="00CE4D5D" w:rsidRPr="009727BE"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Pagrindinės kvalifikacijos (svarbios projektui):_______________________________________</w:t>
      </w:r>
    </w:p>
    <w:p w14:paraId="00281024" w14:textId="77777777" w:rsidR="00CE4D5D" w:rsidRPr="009727BE"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       Vykdyti projektai (Specifinė patirtis ir kvalifikacija), pagrindžiantys specialisto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CE4D5D" w:rsidRPr="009727BE" w14:paraId="115CA38A" w14:textId="77777777" w:rsidTr="00B7756F">
        <w:trPr>
          <w:tblHeader/>
        </w:trPr>
        <w:tc>
          <w:tcPr>
            <w:tcW w:w="1230" w:type="dxa"/>
            <w:shd w:val="clear" w:color="auto" w:fill="F3F3F3"/>
          </w:tcPr>
          <w:p w14:paraId="1BFFEEDA" w14:textId="77777777" w:rsidR="00CE4D5D" w:rsidRPr="009727BE" w:rsidRDefault="00CE4D5D" w:rsidP="00AD1020">
            <w:p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Projekto (sutarties) data: nuo-iki</w:t>
            </w:r>
          </w:p>
          <w:p w14:paraId="447AD665" w14:textId="77777777" w:rsidR="00CE4D5D" w:rsidRPr="009727BE" w:rsidRDefault="00CE4D5D" w:rsidP="00AD1020">
            <w:p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(nurodomi metai, mėnuo ir diena)</w:t>
            </w:r>
          </w:p>
        </w:tc>
        <w:tc>
          <w:tcPr>
            <w:tcW w:w="2467" w:type="dxa"/>
            <w:shd w:val="clear" w:color="auto" w:fill="F3F3F3"/>
          </w:tcPr>
          <w:p w14:paraId="377FC792" w14:textId="77777777" w:rsidR="00CE4D5D" w:rsidRPr="009727BE" w:rsidRDefault="00CE4D5D" w:rsidP="00AD1020">
            <w:p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Projekto (sutarties) pavadinimas, užsakovas, užsakovo atsakingo asmens, galinčio patvirtinti pateikiamą informaciją, vardas pavardė, telefonas, el. paštas</w:t>
            </w:r>
          </w:p>
        </w:tc>
        <w:tc>
          <w:tcPr>
            <w:tcW w:w="1701" w:type="dxa"/>
            <w:shd w:val="clear" w:color="auto" w:fill="F3F3F3"/>
          </w:tcPr>
          <w:p w14:paraId="06E1136D" w14:textId="61114B66" w:rsidR="00A779FB" w:rsidRPr="009727BE" w:rsidRDefault="00CE4D5D" w:rsidP="00AD1020">
            <w:p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Trumpas projekto (sutarties) aprašymas (projekto (sutarties) tikslas, apimtis</w:t>
            </w:r>
            <w:r w:rsidR="00F26A88">
              <w:rPr>
                <w:rFonts w:ascii="Times New Roman" w:eastAsia="Calibri" w:hAnsi="Times New Roman" w:cs="Times New Roman"/>
                <w:sz w:val="24"/>
                <w:szCs w:val="24"/>
              </w:rPr>
              <w:t>,</w:t>
            </w:r>
            <w:r w:rsidR="00F26A88" w:rsidRPr="00F26A88">
              <w:rPr>
                <w:rFonts w:ascii="Times New Roman" w:eastAsia="Calibri" w:hAnsi="Times New Roman" w:cs="Times New Roman"/>
                <w:color w:val="000000" w:themeColor="text1"/>
                <w:kern w:val="0"/>
                <w:sz w:val="24"/>
                <w:szCs w:val="24"/>
                <w14:ligatures w14:val="none"/>
              </w:rPr>
              <w:t xml:space="preserve"> </w:t>
            </w:r>
            <w:r w:rsidR="00F26A88" w:rsidRPr="00F26A88">
              <w:rPr>
                <w:rFonts w:ascii="Times New Roman" w:eastAsia="Calibri" w:hAnsi="Times New Roman" w:cs="Times New Roman"/>
                <w:sz w:val="24"/>
                <w:szCs w:val="24"/>
              </w:rPr>
              <w:t>bendrai naudotos technologinės priemonės, kt.)</w:t>
            </w:r>
            <w:r w:rsidR="00F26A88">
              <w:rPr>
                <w:rFonts w:ascii="Times New Roman" w:eastAsia="Calibri" w:hAnsi="Times New Roman" w:cs="Times New Roman"/>
                <w:sz w:val="24"/>
                <w:szCs w:val="24"/>
              </w:rPr>
              <w:t xml:space="preserve"> </w:t>
            </w:r>
          </w:p>
          <w:p w14:paraId="3C17EE93" w14:textId="106B7E83" w:rsidR="00CE4D5D" w:rsidRPr="009727BE" w:rsidRDefault="00CE4D5D" w:rsidP="00AD1020">
            <w:p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 </w:t>
            </w:r>
          </w:p>
        </w:tc>
        <w:tc>
          <w:tcPr>
            <w:tcW w:w="4252" w:type="dxa"/>
            <w:shd w:val="clear" w:color="auto" w:fill="F3F3F3"/>
          </w:tcPr>
          <w:p w14:paraId="7D2862A1" w14:textId="6ED6E651" w:rsidR="00CE4D5D" w:rsidRPr="009727BE" w:rsidRDefault="00CE4D5D" w:rsidP="00AD1020">
            <w:pPr>
              <w:spacing w:after="0" w:line="240" w:lineRule="auto"/>
              <w:ind w:right="72"/>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Specialisto pareigos ir vykdytos funkcijos projekte (sutartyje), dalyvavimo projekte (sutartyje) data nuo-iki (nurodomi metai, mėnuo ir diena) </w:t>
            </w:r>
            <w:r w:rsidR="00A3184A" w:rsidRPr="00A3184A">
              <w:rPr>
                <w:rFonts w:ascii="Times New Roman" w:eastAsia="Calibri" w:hAnsi="Times New Roman" w:cs="Times New Roman"/>
                <w:sz w:val="24"/>
                <w:szCs w:val="24"/>
              </w:rPr>
              <w:t>ir (ar) trukmė (mėn.), specialisto naudotos technologinės priemonės ir kt.</w:t>
            </w:r>
          </w:p>
        </w:tc>
      </w:tr>
      <w:tr w:rsidR="00CE4D5D" w:rsidRPr="009727BE" w14:paraId="086FB385" w14:textId="77777777" w:rsidTr="00B7756F">
        <w:trPr>
          <w:trHeight w:val="308"/>
        </w:trPr>
        <w:tc>
          <w:tcPr>
            <w:tcW w:w="1230" w:type="dxa"/>
          </w:tcPr>
          <w:p w14:paraId="29FAB216" w14:textId="77777777" w:rsidR="00CE4D5D" w:rsidRPr="009727BE" w:rsidRDefault="00CE4D5D" w:rsidP="00AD1020">
            <w:pPr>
              <w:spacing w:after="0" w:line="240" w:lineRule="auto"/>
              <w:jc w:val="both"/>
              <w:rPr>
                <w:rFonts w:ascii="Times New Roman" w:eastAsia="Calibri" w:hAnsi="Times New Roman" w:cs="Times New Roman"/>
                <w:sz w:val="24"/>
                <w:szCs w:val="24"/>
              </w:rPr>
            </w:pPr>
          </w:p>
        </w:tc>
        <w:tc>
          <w:tcPr>
            <w:tcW w:w="2467" w:type="dxa"/>
          </w:tcPr>
          <w:p w14:paraId="118EBE60" w14:textId="77777777" w:rsidR="00CE4D5D" w:rsidRPr="009727BE" w:rsidRDefault="00CE4D5D" w:rsidP="00AD1020">
            <w:pPr>
              <w:spacing w:after="0" w:line="240" w:lineRule="auto"/>
              <w:jc w:val="both"/>
              <w:rPr>
                <w:rFonts w:ascii="Times New Roman" w:eastAsia="Calibri" w:hAnsi="Times New Roman" w:cs="Times New Roman"/>
                <w:sz w:val="24"/>
                <w:szCs w:val="24"/>
              </w:rPr>
            </w:pPr>
          </w:p>
        </w:tc>
        <w:tc>
          <w:tcPr>
            <w:tcW w:w="1701" w:type="dxa"/>
          </w:tcPr>
          <w:p w14:paraId="2C2A2E2F" w14:textId="77777777" w:rsidR="00CE4D5D" w:rsidRPr="009727BE" w:rsidRDefault="00CE4D5D" w:rsidP="00AD1020">
            <w:pPr>
              <w:spacing w:after="0" w:line="240" w:lineRule="auto"/>
              <w:jc w:val="both"/>
              <w:rPr>
                <w:rFonts w:ascii="Times New Roman" w:eastAsia="Calibri" w:hAnsi="Times New Roman" w:cs="Times New Roman"/>
                <w:sz w:val="24"/>
                <w:szCs w:val="24"/>
              </w:rPr>
            </w:pPr>
          </w:p>
        </w:tc>
        <w:tc>
          <w:tcPr>
            <w:tcW w:w="4252" w:type="dxa"/>
          </w:tcPr>
          <w:p w14:paraId="693A9B96" w14:textId="77777777" w:rsidR="00CE4D5D" w:rsidRPr="009727BE" w:rsidRDefault="00CE4D5D" w:rsidP="00AD1020">
            <w:pPr>
              <w:spacing w:after="0" w:line="240" w:lineRule="auto"/>
              <w:ind w:right="1484"/>
              <w:jc w:val="both"/>
              <w:rPr>
                <w:rFonts w:ascii="Times New Roman" w:eastAsia="Calibri" w:hAnsi="Times New Roman" w:cs="Times New Roman"/>
                <w:spacing w:val="-3"/>
                <w:sz w:val="24"/>
                <w:szCs w:val="24"/>
              </w:rPr>
            </w:pPr>
          </w:p>
        </w:tc>
      </w:tr>
    </w:tbl>
    <w:p w14:paraId="4046A99E" w14:textId="77777777" w:rsidR="00CE4D5D" w:rsidRPr="009727BE"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CE4D5D" w:rsidRPr="009727BE" w14:paraId="241A2CE9" w14:textId="77777777" w:rsidTr="00AD1020">
        <w:tc>
          <w:tcPr>
            <w:tcW w:w="1950" w:type="dxa"/>
            <w:shd w:val="clear" w:color="auto" w:fill="F3F3F3"/>
          </w:tcPr>
          <w:p w14:paraId="71E5E3FE" w14:textId="77777777" w:rsidR="00CE4D5D" w:rsidRPr="009727BE" w:rsidRDefault="00CE4D5D" w:rsidP="00AD1020">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Kalba</w:t>
            </w:r>
          </w:p>
        </w:tc>
        <w:tc>
          <w:tcPr>
            <w:tcW w:w="2490" w:type="dxa"/>
            <w:shd w:val="clear" w:color="auto" w:fill="F3F3F3"/>
          </w:tcPr>
          <w:p w14:paraId="1B68800F" w14:textId="77777777" w:rsidR="00CE4D5D" w:rsidRPr="009727BE" w:rsidRDefault="00CE4D5D" w:rsidP="00AD1020">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Skaitymas</w:t>
            </w:r>
          </w:p>
        </w:tc>
        <w:tc>
          <w:tcPr>
            <w:tcW w:w="2520" w:type="dxa"/>
            <w:shd w:val="clear" w:color="auto" w:fill="F3F3F3"/>
          </w:tcPr>
          <w:p w14:paraId="130591CC" w14:textId="77777777" w:rsidR="00CE4D5D" w:rsidRPr="009727BE" w:rsidRDefault="00CE4D5D" w:rsidP="00AD1020">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Kalbėjimas</w:t>
            </w:r>
          </w:p>
        </w:tc>
        <w:tc>
          <w:tcPr>
            <w:tcW w:w="2640" w:type="dxa"/>
            <w:shd w:val="clear" w:color="auto" w:fill="F3F3F3"/>
          </w:tcPr>
          <w:p w14:paraId="57B70A7C" w14:textId="77777777" w:rsidR="00CE4D5D" w:rsidRPr="009727BE" w:rsidRDefault="00CE4D5D" w:rsidP="00AD1020">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Rašymas</w:t>
            </w:r>
          </w:p>
        </w:tc>
      </w:tr>
      <w:tr w:rsidR="00CE4D5D" w:rsidRPr="009727BE" w14:paraId="50940A2A" w14:textId="77777777" w:rsidTr="00AD1020">
        <w:tc>
          <w:tcPr>
            <w:tcW w:w="1950" w:type="dxa"/>
          </w:tcPr>
          <w:p w14:paraId="1B39B5C5" w14:textId="77777777" w:rsidR="00CE4D5D" w:rsidRPr="009727BE" w:rsidRDefault="00CE4D5D" w:rsidP="00AD1020">
            <w:pPr>
              <w:spacing w:after="0" w:line="240" w:lineRule="auto"/>
              <w:jc w:val="center"/>
              <w:rPr>
                <w:rFonts w:ascii="Times New Roman" w:eastAsia="Calibri" w:hAnsi="Times New Roman" w:cs="Times New Roman"/>
                <w:sz w:val="24"/>
                <w:szCs w:val="24"/>
              </w:rPr>
            </w:pPr>
          </w:p>
        </w:tc>
        <w:tc>
          <w:tcPr>
            <w:tcW w:w="2490" w:type="dxa"/>
          </w:tcPr>
          <w:p w14:paraId="0FFF1937" w14:textId="77777777" w:rsidR="00CE4D5D" w:rsidRPr="009727BE" w:rsidRDefault="00CE4D5D" w:rsidP="00AD1020">
            <w:pPr>
              <w:spacing w:after="0" w:line="240" w:lineRule="auto"/>
              <w:jc w:val="center"/>
              <w:rPr>
                <w:rFonts w:ascii="Times New Roman" w:eastAsia="Calibri" w:hAnsi="Times New Roman" w:cs="Times New Roman"/>
                <w:sz w:val="24"/>
                <w:szCs w:val="24"/>
              </w:rPr>
            </w:pPr>
          </w:p>
        </w:tc>
        <w:tc>
          <w:tcPr>
            <w:tcW w:w="2520" w:type="dxa"/>
          </w:tcPr>
          <w:p w14:paraId="487713DE" w14:textId="77777777" w:rsidR="00CE4D5D" w:rsidRPr="009727BE" w:rsidRDefault="00CE4D5D" w:rsidP="00AD1020">
            <w:pPr>
              <w:spacing w:after="0" w:line="240" w:lineRule="auto"/>
              <w:jc w:val="center"/>
              <w:rPr>
                <w:rFonts w:ascii="Times New Roman" w:eastAsia="Calibri" w:hAnsi="Times New Roman" w:cs="Times New Roman"/>
                <w:sz w:val="24"/>
                <w:szCs w:val="24"/>
              </w:rPr>
            </w:pPr>
          </w:p>
        </w:tc>
        <w:tc>
          <w:tcPr>
            <w:tcW w:w="2640" w:type="dxa"/>
          </w:tcPr>
          <w:p w14:paraId="1B421107" w14:textId="77777777" w:rsidR="00CE4D5D" w:rsidRPr="009727BE" w:rsidRDefault="00CE4D5D" w:rsidP="00AD1020">
            <w:pPr>
              <w:spacing w:after="0" w:line="240" w:lineRule="auto"/>
              <w:jc w:val="center"/>
              <w:rPr>
                <w:rFonts w:ascii="Times New Roman" w:eastAsia="Calibri" w:hAnsi="Times New Roman" w:cs="Times New Roman"/>
                <w:sz w:val="24"/>
                <w:szCs w:val="24"/>
              </w:rPr>
            </w:pPr>
          </w:p>
        </w:tc>
      </w:tr>
    </w:tbl>
    <w:p w14:paraId="5A56D82E" w14:textId="77777777" w:rsidR="00CE4D5D" w:rsidRPr="009727BE"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 xml:space="preserve">Pridedamų kvalifikaciją pagrindžiančių dokumentų sąrašas: </w:t>
      </w:r>
    </w:p>
    <w:p w14:paraId="50B03E44" w14:textId="77777777" w:rsidR="00CE4D5D" w:rsidRPr="009727BE"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Kita aktuali informacija:</w:t>
      </w:r>
    </w:p>
    <w:p w14:paraId="1451A394" w14:textId="77777777" w:rsidR="00CE4D5D" w:rsidRPr="009727BE"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Data:</w:t>
      </w:r>
    </w:p>
    <w:p w14:paraId="1AFD1552" w14:textId="6A069D1E" w:rsidR="00345DF6" w:rsidRPr="009727BE" w:rsidRDefault="00CE4D5D" w:rsidP="00CE4D5D">
      <w:pPr>
        <w:spacing w:after="0" w:line="240" w:lineRule="auto"/>
        <w:ind w:firstLine="426"/>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Parašas</w:t>
      </w:r>
    </w:p>
    <w:p w14:paraId="1AC671ED" w14:textId="77777777" w:rsidR="00345DF6" w:rsidRPr="009727BE" w:rsidRDefault="00345DF6">
      <w:pPr>
        <w:rPr>
          <w:rFonts w:ascii="Times New Roman" w:eastAsia="Calibri" w:hAnsi="Times New Roman" w:cs="Times New Roman"/>
          <w:sz w:val="24"/>
          <w:szCs w:val="24"/>
        </w:rPr>
      </w:pPr>
      <w:r w:rsidRPr="009727BE">
        <w:rPr>
          <w:rFonts w:ascii="Times New Roman" w:eastAsia="Calibri" w:hAnsi="Times New Roman" w:cs="Times New Roman"/>
          <w:sz w:val="24"/>
          <w:szCs w:val="24"/>
        </w:rPr>
        <w:br w:type="page"/>
      </w:r>
    </w:p>
    <w:p w14:paraId="449590FC" w14:textId="10AB88BF" w:rsidR="00CE4D5D" w:rsidRPr="009727BE" w:rsidRDefault="001E403C" w:rsidP="00CE4D5D">
      <w:pPr>
        <w:tabs>
          <w:tab w:val="left" w:pos="7371"/>
        </w:tabs>
        <w:spacing w:after="0" w:line="240" w:lineRule="auto"/>
        <w:ind w:left="7371"/>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lastRenderedPageBreak/>
        <w:t>Atviro k</w:t>
      </w:r>
      <w:r w:rsidR="00CE4D5D" w:rsidRPr="009727BE">
        <w:rPr>
          <w:rFonts w:ascii="Times New Roman" w:eastAsia="Calibri" w:hAnsi="Times New Roman" w:cs="Times New Roman"/>
          <w:sz w:val="24"/>
          <w:szCs w:val="24"/>
        </w:rPr>
        <w:t xml:space="preserve">onkurso sąlygų </w:t>
      </w:r>
    </w:p>
    <w:p w14:paraId="38E7E080" w14:textId="4BF72A08" w:rsidR="00CE4D5D" w:rsidRPr="009727BE" w:rsidRDefault="00CE4D5D" w:rsidP="00CE4D5D">
      <w:pPr>
        <w:spacing w:after="0" w:line="240" w:lineRule="auto"/>
        <w:ind w:left="5184" w:firstLine="1296"/>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            </w:t>
      </w:r>
      <w:r w:rsidR="001E403C" w:rsidRPr="009727BE">
        <w:rPr>
          <w:rFonts w:ascii="Times New Roman" w:eastAsia="Calibri" w:hAnsi="Times New Roman" w:cs="Times New Roman"/>
          <w:sz w:val="24"/>
          <w:szCs w:val="24"/>
        </w:rPr>
        <w:t xml:space="preserve">  </w:t>
      </w:r>
      <w:r w:rsidRPr="009727BE">
        <w:rPr>
          <w:rFonts w:ascii="Times New Roman" w:eastAsia="Calibri" w:hAnsi="Times New Roman" w:cs="Times New Roman"/>
          <w:sz w:val="24"/>
          <w:szCs w:val="24"/>
        </w:rPr>
        <w:t xml:space="preserve"> </w:t>
      </w:r>
      <w:r w:rsidR="001E403C" w:rsidRPr="009727BE">
        <w:rPr>
          <w:rFonts w:ascii="Times New Roman" w:eastAsia="Calibri" w:hAnsi="Times New Roman" w:cs="Times New Roman"/>
          <w:sz w:val="24"/>
          <w:szCs w:val="24"/>
        </w:rPr>
        <w:t>9</w:t>
      </w:r>
      <w:r w:rsidRPr="009727BE">
        <w:rPr>
          <w:rFonts w:ascii="Times New Roman" w:eastAsia="Calibri" w:hAnsi="Times New Roman" w:cs="Times New Roman"/>
          <w:sz w:val="24"/>
          <w:szCs w:val="24"/>
        </w:rPr>
        <w:t xml:space="preserve"> priedas</w:t>
      </w:r>
    </w:p>
    <w:p w14:paraId="329C56E2" w14:textId="77777777" w:rsidR="00CE4D5D" w:rsidRPr="009727BE" w:rsidRDefault="00CE4D5D" w:rsidP="00CE4D5D">
      <w:pPr>
        <w:keepNext/>
        <w:keepLines/>
        <w:spacing w:before="240" w:after="120"/>
        <w:ind w:left="180"/>
        <w:jc w:val="center"/>
        <w:outlineLvl w:val="1"/>
        <w:rPr>
          <w:rFonts w:ascii="Times New Roman" w:hAnsi="Times New Roman" w:cs="Times New Roman"/>
          <w:sz w:val="24"/>
          <w:szCs w:val="24"/>
        </w:rPr>
      </w:pPr>
      <w:bookmarkStart w:id="70" w:name="_Toc61251187"/>
      <w:r w:rsidRPr="009727BE">
        <w:rPr>
          <w:rFonts w:ascii="Times New Roman" w:hAnsi="Times New Roman" w:cs="Times New Roman"/>
          <w:b/>
          <w:bCs/>
          <w:sz w:val="24"/>
          <w:szCs w:val="24"/>
        </w:rPr>
        <w:t>MUITINĖS DEPARTAMENTAS</w:t>
      </w:r>
      <w:bookmarkEnd w:id="70"/>
    </w:p>
    <w:p w14:paraId="32BDE169" w14:textId="77777777" w:rsidR="00CE4D5D" w:rsidRPr="009727BE" w:rsidRDefault="00CE4D5D" w:rsidP="00CE4D5D">
      <w:pPr>
        <w:jc w:val="center"/>
        <w:rPr>
          <w:rFonts w:ascii="Times New Roman" w:eastAsia="Calibri" w:hAnsi="Times New Roman" w:cs="Times New Roman"/>
          <w:b/>
          <w:bCs/>
          <w:sz w:val="24"/>
          <w:szCs w:val="24"/>
        </w:rPr>
      </w:pPr>
      <w:r w:rsidRPr="009727BE">
        <w:rPr>
          <w:rFonts w:ascii="Times New Roman" w:eastAsia="Calibri" w:hAnsi="Times New Roman" w:cs="Times New Roman"/>
          <w:b/>
          <w:bCs/>
          <w:sz w:val="24"/>
          <w:szCs w:val="24"/>
        </w:rPr>
        <w:t>PRIE LIETUVOS RESPUBLIKOS FINANSŲ MINISTERIJOS</w:t>
      </w:r>
    </w:p>
    <w:p w14:paraId="397D53A9" w14:textId="77777777" w:rsidR="00CE4D5D" w:rsidRPr="009727BE" w:rsidRDefault="00CE4D5D" w:rsidP="00CE4D5D">
      <w:p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Muitinės departamento generalinio direktoriaus</w:t>
      </w:r>
    </w:p>
    <w:p w14:paraId="17FF3E0F" w14:textId="306C3E65" w:rsidR="00CE4D5D" w:rsidRPr="009727BE" w:rsidRDefault="003E6073" w:rsidP="00CE4D5D">
      <w:pPr>
        <w:spacing w:after="0" w:line="240" w:lineRule="auto"/>
        <w:jc w:val="both"/>
        <w:rPr>
          <w:rFonts w:ascii="Times New Roman" w:eastAsia="Calibri" w:hAnsi="Times New Roman" w:cs="Times New Roman"/>
          <w:sz w:val="24"/>
          <w:szCs w:val="24"/>
        </w:rPr>
      </w:pPr>
      <w:r w:rsidRPr="009727BE">
        <w:rPr>
          <w:rFonts w:ascii="Times New Roman" w:hAnsi="Times New Roman" w:cs="Times New Roman"/>
          <w:sz w:val="24"/>
          <w:szCs w:val="24"/>
        </w:rPr>
        <w:t>202</w:t>
      </w:r>
      <w:r w:rsidR="005E6D72" w:rsidRPr="009727BE">
        <w:rPr>
          <w:rFonts w:ascii="Times New Roman" w:hAnsi="Times New Roman" w:cs="Times New Roman"/>
          <w:sz w:val="24"/>
          <w:szCs w:val="24"/>
        </w:rPr>
        <w:t>6</w:t>
      </w:r>
      <w:r w:rsidRPr="009727BE">
        <w:rPr>
          <w:rFonts w:ascii="Times New Roman" w:hAnsi="Times New Roman" w:cs="Times New Roman"/>
          <w:sz w:val="24"/>
          <w:szCs w:val="24"/>
        </w:rPr>
        <w:t xml:space="preserve"> m. </w:t>
      </w:r>
      <w:r w:rsidR="005E6D72" w:rsidRPr="009727BE">
        <w:rPr>
          <w:rFonts w:ascii="Times New Roman" w:hAnsi="Times New Roman" w:cs="Times New Roman"/>
          <w:sz w:val="24"/>
          <w:szCs w:val="24"/>
        </w:rPr>
        <w:t xml:space="preserve">vasario </w:t>
      </w:r>
      <w:r w:rsidR="00DB344C" w:rsidRPr="009727BE">
        <w:rPr>
          <w:rFonts w:ascii="Times New Roman" w:hAnsi="Times New Roman" w:cs="Times New Roman"/>
          <w:sz w:val="24"/>
          <w:szCs w:val="24"/>
        </w:rPr>
        <w:t xml:space="preserve"> </w:t>
      </w:r>
      <w:r w:rsidR="00D9669A" w:rsidRPr="009727BE">
        <w:rPr>
          <w:rFonts w:ascii="Times New Roman" w:hAnsi="Times New Roman" w:cs="Times New Roman"/>
          <w:sz w:val="24"/>
          <w:szCs w:val="24"/>
        </w:rPr>
        <w:t xml:space="preserve">10 d. įsakymu Nr. 1B-94 </w:t>
      </w:r>
      <w:r w:rsidR="00CE4D5D" w:rsidRPr="009727BE">
        <w:rPr>
          <w:rFonts w:ascii="Times New Roman" w:eastAsia="Calibri" w:hAnsi="Times New Roman" w:cs="Times New Roman"/>
          <w:sz w:val="24"/>
          <w:szCs w:val="24"/>
        </w:rPr>
        <w:t>paskirtiems ekspertams</w:t>
      </w:r>
    </w:p>
    <w:p w14:paraId="35FC79C0" w14:textId="77777777" w:rsidR="00CE4D5D" w:rsidRPr="009727BE" w:rsidRDefault="00CE4D5D" w:rsidP="00CE4D5D">
      <w:pPr>
        <w:spacing w:after="0" w:line="240" w:lineRule="auto"/>
        <w:jc w:val="both"/>
        <w:rPr>
          <w:rFonts w:ascii="Times New Roman" w:eastAsia="Calibri" w:hAnsi="Times New Roman" w:cs="Times New Roman"/>
          <w:sz w:val="24"/>
          <w:szCs w:val="24"/>
        </w:rPr>
      </w:pPr>
    </w:p>
    <w:p w14:paraId="31D78C59" w14:textId="40753ACA" w:rsidR="00CE4D5D" w:rsidRPr="009727BE"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727BE">
        <w:rPr>
          <w:rFonts w:ascii="Times New Roman" w:hAnsi="Times New Roman" w:cs="Times New Roman"/>
          <w:b/>
          <w:bCs/>
          <w:sz w:val="24"/>
          <w:szCs w:val="24"/>
        </w:rPr>
        <w:t>T</w:t>
      </w:r>
      <w:r w:rsidR="00601EAC" w:rsidRPr="009727BE">
        <w:rPr>
          <w:rFonts w:ascii="Times New Roman" w:hAnsi="Times New Roman" w:cs="Times New Roman"/>
          <w:b/>
          <w:bCs/>
          <w:sz w:val="24"/>
          <w:szCs w:val="24"/>
        </w:rPr>
        <w:t>EI</w:t>
      </w:r>
      <w:r w:rsidRPr="009727BE">
        <w:rPr>
          <w:rFonts w:ascii="Times New Roman" w:hAnsi="Times New Roman" w:cs="Times New Roman"/>
          <w:b/>
          <w:bCs/>
          <w:sz w:val="24"/>
          <w:szCs w:val="24"/>
        </w:rPr>
        <w:t>KĖJŲ PASIŪLYMŲ EKSPERTINIO VERTINIMO UŽDUOTIS</w:t>
      </w:r>
    </w:p>
    <w:p w14:paraId="353004C1" w14:textId="5726B250" w:rsidR="00CE4D5D" w:rsidRPr="009727BE"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9727BE">
        <w:rPr>
          <w:rFonts w:ascii="Times New Roman" w:hAnsi="Times New Roman" w:cs="Times New Roman"/>
          <w:sz w:val="24"/>
          <w:szCs w:val="24"/>
        </w:rPr>
        <w:t>202</w:t>
      </w:r>
      <w:r w:rsidR="000078ED">
        <w:rPr>
          <w:rFonts w:ascii="Times New Roman" w:hAnsi="Times New Roman" w:cs="Times New Roman"/>
          <w:sz w:val="24"/>
          <w:szCs w:val="24"/>
        </w:rPr>
        <w:t>6</w:t>
      </w:r>
      <w:r w:rsidR="004F02FB" w:rsidRPr="009727BE">
        <w:rPr>
          <w:rFonts w:ascii="Times New Roman" w:hAnsi="Times New Roman" w:cs="Times New Roman"/>
          <w:sz w:val="24"/>
          <w:szCs w:val="24"/>
        </w:rPr>
        <w:t xml:space="preserve"> </w:t>
      </w:r>
      <w:r w:rsidRPr="009727BE">
        <w:rPr>
          <w:rFonts w:ascii="Times New Roman" w:hAnsi="Times New Roman" w:cs="Times New Roman"/>
          <w:sz w:val="24"/>
          <w:szCs w:val="24"/>
        </w:rPr>
        <w:t xml:space="preserve"> m.                                  d.</w:t>
      </w:r>
    </w:p>
    <w:p w14:paraId="0E333276" w14:textId="2BB75A7E" w:rsidR="00CE4D5D" w:rsidRPr="009727BE"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highlight w:val="yellow"/>
        </w:rPr>
      </w:pPr>
      <w:r w:rsidRPr="009727BE">
        <w:rPr>
          <w:rFonts w:ascii="Times New Roman" w:eastAsia="Calibri" w:hAnsi="Times New Roman" w:cs="Times New Roman"/>
          <w:b/>
          <w:bCs/>
          <w:sz w:val="24"/>
          <w:szCs w:val="24"/>
        </w:rPr>
        <w:t xml:space="preserve">Pirkimas </w:t>
      </w:r>
      <w:r w:rsidRPr="009727BE">
        <w:rPr>
          <w:rFonts w:ascii="Times New Roman" w:eastAsia="Calibri" w:hAnsi="Times New Roman" w:cs="Times New Roman"/>
          <w:sz w:val="24"/>
          <w:szCs w:val="24"/>
        </w:rPr>
        <w:t>–</w:t>
      </w:r>
      <w:bookmarkStart w:id="71" w:name="_Hlk520380320"/>
      <w:r w:rsidR="006831A6" w:rsidRPr="009727BE">
        <w:rPr>
          <w:rFonts w:ascii="Times New Roman" w:hAnsi="Times New Roman" w:cs="Times New Roman"/>
          <w:sz w:val="24"/>
          <w:szCs w:val="24"/>
        </w:rPr>
        <w:t xml:space="preserve"> R</w:t>
      </w:r>
      <w:r w:rsidR="006831A6" w:rsidRPr="009727BE">
        <w:rPr>
          <w:rFonts w:ascii="Times New Roman" w:hAnsi="Times New Roman" w:cs="Times New Roman"/>
          <w:bCs/>
          <w:color w:val="000000"/>
          <w:sz w:val="24"/>
          <w:szCs w:val="24"/>
        </w:rPr>
        <w:t>entgeno kontrolės sistemų duomenų mainų sistemos sukūrimo ir garantinės priežiūros</w:t>
      </w:r>
      <w:r w:rsidR="006831A6" w:rsidRPr="009727BE">
        <w:rPr>
          <w:rFonts w:ascii="Times New Roman" w:hAnsi="Times New Roman" w:cs="Times New Roman"/>
          <w:bCs/>
          <w:sz w:val="24"/>
          <w:szCs w:val="24"/>
        </w:rPr>
        <w:t xml:space="preserve"> </w:t>
      </w:r>
      <w:r w:rsidRPr="009727BE">
        <w:rPr>
          <w:rFonts w:ascii="Times New Roman" w:hAnsi="Times New Roman" w:cs="Times New Roman"/>
          <w:bCs/>
          <w:sz w:val="24"/>
          <w:szCs w:val="24"/>
        </w:rPr>
        <w:t xml:space="preserve">paslaugų </w:t>
      </w:r>
      <w:bookmarkEnd w:id="71"/>
      <w:r w:rsidRPr="009727BE">
        <w:rPr>
          <w:rFonts w:ascii="Times New Roman" w:eastAsia="Arial Unicode MS" w:hAnsi="Times New Roman" w:cs="Times New Roman"/>
          <w:bCs/>
          <w:sz w:val="24"/>
          <w:szCs w:val="24"/>
        </w:rPr>
        <w:t>v</w:t>
      </w:r>
      <w:r w:rsidRPr="009727BE">
        <w:rPr>
          <w:rFonts w:ascii="Times New Roman" w:eastAsia="Arial Unicode MS" w:hAnsi="Times New Roman" w:cs="Times New Roman"/>
          <w:sz w:val="24"/>
          <w:szCs w:val="24"/>
        </w:rPr>
        <w:t>iešasis pirkimas.</w:t>
      </w:r>
    </w:p>
    <w:p w14:paraId="5D23A43E" w14:textId="67EAAA2D" w:rsidR="00CE4D5D" w:rsidRPr="009727BE" w:rsidRDefault="00CE4D5D" w:rsidP="00CE4D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b/>
          <w:bCs/>
          <w:sz w:val="24"/>
          <w:szCs w:val="24"/>
        </w:rPr>
        <w:tab/>
        <w:t>Vertinimo objektas</w:t>
      </w:r>
      <w:r w:rsidRPr="009727BE">
        <w:rPr>
          <w:rFonts w:ascii="Times New Roman" w:eastAsia="Calibri" w:hAnsi="Times New Roman" w:cs="Times New Roman"/>
          <w:sz w:val="24"/>
          <w:szCs w:val="24"/>
        </w:rPr>
        <w:t xml:space="preserve"> – </w:t>
      </w:r>
      <w:r w:rsidR="00B17AD6" w:rsidRPr="009727BE">
        <w:rPr>
          <w:rFonts w:ascii="Times New Roman" w:eastAsia="Calibri" w:hAnsi="Times New Roman" w:cs="Times New Roman"/>
          <w:sz w:val="24"/>
          <w:szCs w:val="24"/>
        </w:rPr>
        <w:t>tei</w:t>
      </w:r>
      <w:r w:rsidRPr="009727BE">
        <w:rPr>
          <w:rFonts w:ascii="Times New Roman" w:eastAsia="Calibri" w:hAnsi="Times New Roman" w:cs="Times New Roman"/>
          <w:sz w:val="24"/>
          <w:szCs w:val="24"/>
        </w:rPr>
        <w:t>kėjų pateiktų specialistų patirtis.</w:t>
      </w:r>
    </w:p>
    <w:p w14:paraId="3B60D463" w14:textId="7CFE0971" w:rsidR="00CE4D5D" w:rsidRPr="009727BE" w:rsidRDefault="00CE4D5D" w:rsidP="00CE4D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b/>
          <w:sz w:val="24"/>
          <w:szCs w:val="24"/>
        </w:rPr>
        <w:tab/>
        <w:t>Vertinimo tikslas</w:t>
      </w:r>
      <w:r w:rsidRPr="009727BE">
        <w:rPr>
          <w:rFonts w:ascii="Times New Roman" w:eastAsia="Calibri" w:hAnsi="Times New Roman" w:cs="Times New Roman"/>
          <w:sz w:val="24"/>
          <w:szCs w:val="24"/>
        </w:rPr>
        <w:t xml:space="preserve"> – įvertinti </w:t>
      </w:r>
      <w:r w:rsidR="00B17AD6" w:rsidRPr="009727BE">
        <w:rPr>
          <w:rFonts w:ascii="Times New Roman" w:eastAsia="Calibri" w:hAnsi="Times New Roman" w:cs="Times New Roman"/>
          <w:sz w:val="24"/>
          <w:szCs w:val="24"/>
        </w:rPr>
        <w:t>tei</w:t>
      </w:r>
      <w:r w:rsidRPr="009727BE">
        <w:rPr>
          <w:rFonts w:ascii="Times New Roman" w:eastAsia="Calibri" w:hAnsi="Times New Roman" w:cs="Times New Roman"/>
          <w:sz w:val="24"/>
          <w:szCs w:val="24"/>
        </w:rPr>
        <w:t>kėj</w:t>
      </w:r>
      <w:r w:rsidR="00B26559" w:rsidRPr="009727BE">
        <w:rPr>
          <w:rFonts w:ascii="Times New Roman" w:eastAsia="Calibri" w:hAnsi="Times New Roman" w:cs="Times New Roman"/>
          <w:sz w:val="24"/>
          <w:szCs w:val="24"/>
        </w:rPr>
        <w:t>o</w:t>
      </w:r>
      <w:r w:rsidRPr="009727BE">
        <w:rPr>
          <w:rFonts w:ascii="Times New Roman" w:eastAsia="Calibri" w:hAnsi="Times New Roman" w:cs="Times New Roman"/>
          <w:sz w:val="24"/>
          <w:szCs w:val="24"/>
        </w:rPr>
        <w:t xml:space="preserve"> </w:t>
      </w:r>
      <w:r w:rsidR="002F5A80" w:rsidRPr="009727BE">
        <w:rPr>
          <w:rFonts w:ascii="Times New Roman" w:eastAsia="Calibri" w:hAnsi="Times New Roman" w:cs="Times New Roman"/>
          <w:sz w:val="24"/>
          <w:szCs w:val="24"/>
        </w:rPr>
        <w:t>____________</w:t>
      </w:r>
      <w:r w:rsidRPr="009727BE">
        <w:rPr>
          <w:rFonts w:ascii="Times New Roman" w:eastAsia="Calibri" w:hAnsi="Times New Roman" w:cs="Times New Roman"/>
          <w:sz w:val="24"/>
          <w:szCs w:val="24"/>
        </w:rPr>
        <w:t xml:space="preserve"> pasiūly</w:t>
      </w:r>
      <w:r w:rsidR="004F02FB" w:rsidRPr="009727BE">
        <w:rPr>
          <w:rFonts w:ascii="Times New Roman" w:eastAsia="Calibri" w:hAnsi="Times New Roman" w:cs="Times New Roman"/>
          <w:sz w:val="24"/>
          <w:szCs w:val="24"/>
        </w:rPr>
        <w:t>t</w:t>
      </w:r>
      <w:r w:rsidRPr="009727BE">
        <w:rPr>
          <w:rFonts w:ascii="Times New Roman" w:eastAsia="Calibri" w:hAnsi="Times New Roman" w:cs="Times New Roman"/>
          <w:sz w:val="24"/>
          <w:szCs w:val="24"/>
        </w:rPr>
        <w:t xml:space="preserve">ų specialistų patirtis pagal </w:t>
      </w:r>
      <w:r w:rsidR="006831A6" w:rsidRPr="009727BE">
        <w:rPr>
          <w:rFonts w:ascii="Times New Roman" w:eastAsia="Calibri" w:hAnsi="Times New Roman" w:cs="Times New Roman"/>
          <w:sz w:val="24"/>
          <w:szCs w:val="24"/>
        </w:rPr>
        <w:t>k</w:t>
      </w:r>
      <w:r w:rsidRPr="009727BE">
        <w:rPr>
          <w:rFonts w:ascii="Times New Roman" w:eastAsia="Calibri" w:hAnsi="Times New Roman" w:cs="Times New Roman"/>
          <w:sz w:val="24"/>
          <w:szCs w:val="24"/>
        </w:rPr>
        <w:t>onkurso sąlygų XI skyriaus nuostatas.</w:t>
      </w:r>
    </w:p>
    <w:p w14:paraId="0CC0A918" w14:textId="77777777" w:rsidR="00CE4D5D" w:rsidRPr="009727BE" w:rsidRDefault="00CE4D5D" w:rsidP="00CE4D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14:paraId="5623AA00" w14:textId="77777777" w:rsidR="00CE4D5D" w:rsidRPr="009727BE"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58" w:hanging="358"/>
        <w:rPr>
          <w:rFonts w:ascii="Times New Roman" w:hAnsi="Times New Roman" w:cs="Times New Roman"/>
          <w:b/>
          <w:bCs/>
          <w:sz w:val="24"/>
          <w:szCs w:val="24"/>
        </w:rPr>
      </w:pPr>
      <w:r w:rsidRPr="009727BE">
        <w:rPr>
          <w:rFonts w:ascii="Times New Roman" w:hAnsi="Times New Roman" w:cs="Times New Roman"/>
          <w:b/>
          <w:bCs/>
          <w:sz w:val="24"/>
          <w:szCs w:val="24"/>
        </w:rPr>
        <w:t>Vertinimo kriterijai ir jų parametrai:</w:t>
      </w:r>
    </w:p>
    <w:tbl>
      <w:tblPr>
        <w:tblStyle w:val="Lentelstinklelis"/>
        <w:tblW w:w="10905" w:type="dxa"/>
        <w:tblLayout w:type="fixed"/>
        <w:tblLook w:val="04A0" w:firstRow="1" w:lastRow="0" w:firstColumn="1" w:lastColumn="0" w:noHBand="0" w:noVBand="1"/>
      </w:tblPr>
      <w:tblGrid>
        <w:gridCol w:w="1555"/>
        <w:gridCol w:w="1602"/>
        <w:gridCol w:w="666"/>
        <w:gridCol w:w="3685"/>
        <w:gridCol w:w="1843"/>
        <w:gridCol w:w="1554"/>
      </w:tblGrid>
      <w:tr w:rsidR="00D108C4" w:rsidRPr="009727BE" w14:paraId="1AB42E7F" w14:textId="77777777" w:rsidTr="00AB2892">
        <w:tc>
          <w:tcPr>
            <w:tcW w:w="1555" w:type="dxa"/>
            <w:vMerge w:val="restart"/>
          </w:tcPr>
          <w:p w14:paraId="0CF1CF5A" w14:textId="77777777" w:rsidR="00D108C4" w:rsidRPr="009727BE" w:rsidRDefault="00D108C4" w:rsidP="00AB2892">
            <w:pPr>
              <w:pStyle w:val="Pagrindiniotekstotrauka"/>
              <w:tabs>
                <w:tab w:val="left" w:pos="1134"/>
                <w:tab w:val="left" w:pos="1620"/>
              </w:tabs>
              <w:spacing w:after="0"/>
              <w:ind w:left="0" w:firstLine="24"/>
              <w:jc w:val="center"/>
              <w:rPr>
                <w:rFonts w:ascii="Times New Roman" w:hAnsi="Times New Roman"/>
              </w:rPr>
            </w:pPr>
            <w:r w:rsidRPr="009727BE">
              <w:rPr>
                <w:rFonts w:ascii="Times New Roman" w:hAnsi="Times New Roman"/>
                <w:b/>
                <w:bCs/>
                <w:lang w:eastAsia="zh-CN"/>
              </w:rPr>
              <w:t>Vertinimo kriterijai</w:t>
            </w:r>
          </w:p>
        </w:tc>
        <w:tc>
          <w:tcPr>
            <w:tcW w:w="1602" w:type="dxa"/>
            <w:vMerge w:val="restart"/>
          </w:tcPr>
          <w:p w14:paraId="33AC5CE1" w14:textId="77777777" w:rsidR="00D108C4" w:rsidRPr="009727BE" w:rsidRDefault="00D108C4" w:rsidP="00AB2892">
            <w:pPr>
              <w:pStyle w:val="Pagrindiniotekstotrauka"/>
              <w:tabs>
                <w:tab w:val="left" w:pos="1134"/>
                <w:tab w:val="left" w:pos="1620"/>
              </w:tabs>
              <w:spacing w:after="0"/>
              <w:ind w:left="0" w:firstLine="0"/>
              <w:jc w:val="center"/>
              <w:rPr>
                <w:rFonts w:ascii="Times New Roman" w:hAnsi="Times New Roman"/>
              </w:rPr>
            </w:pPr>
            <w:r w:rsidRPr="009727BE">
              <w:rPr>
                <w:rFonts w:ascii="Times New Roman" w:hAnsi="Times New Roman"/>
                <w:b/>
                <w:bCs/>
              </w:rPr>
              <w:t>Lyginamasis svoris ekonominio naudingumo įvertinime</w:t>
            </w:r>
          </w:p>
        </w:tc>
        <w:tc>
          <w:tcPr>
            <w:tcW w:w="4351" w:type="dxa"/>
            <w:gridSpan w:val="2"/>
          </w:tcPr>
          <w:p w14:paraId="7673EB84" w14:textId="77777777" w:rsidR="00D108C4" w:rsidRPr="009727BE" w:rsidRDefault="00D108C4" w:rsidP="00AB2892">
            <w:pPr>
              <w:pStyle w:val="Pagrindiniotekstotrauka"/>
              <w:tabs>
                <w:tab w:val="left" w:pos="1134"/>
                <w:tab w:val="left" w:pos="1620"/>
              </w:tabs>
              <w:spacing w:after="0"/>
              <w:ind w:left="0" w:firstLine="0"/>
              <w:jc w:val="center"/>
              <w:rPr>
                <w:rFonts w:ascii="Times New Roman" w:hAnsi="Times New Roman"/>
                <w:b/>
                <w:bCs/>
              </w:rPr>
            </w:pPr>
            <w:r w:rsidRPr="009727BE">
              <w:rPr>
                <w:rFonts w:ascii="Times New Roman" w:hAnsi="Times New Roman"/>
                <w:b/>
                <w:bCs/>
              </w:rPr>
              <w:t>Vertinimo kriterijų parametrai</w:t>
            </w:r>
          </w:p>
        </w:tc>
        <w:tc>
          <w:tcPr>
            <w:tcW w:w="1843" w:type="dxa"/>
            <w:vMerge w:val="restart"/>
          </w:tcPr>
          <w:p w14:paraId="581F279B" w14:textId="77777777" w:rsidR="00D108C4" w:rsidRPr="009727BE" w:rsidRDefault="00D108C4" w:rsidP="00AB2892">
            <w:pPr>
              <w:pStyle w:val="Pagrindiniotekstotrauka"/>
              <w:tabs>
                <w:tab w:val="left" w:pos="1134"/>
                <w:tab w:val="left" w:pos="1620"/>
              </w:tabs>
              <w:spacing w:after="0"/>
              <w:ind w:left="0" w:firstLine="0"/>
              <w:jc w:val="center"/>
              <w:rPr>
                <w:rFonts w:ascii="Times New Roman" w:hAnsi="Times New Roman"/>
              </w:rPr>
            </w:pPr>
            <w:r w:rsidRPr="009727BE">
              <w:rPr>
                <w:rFonts w:ascii="Times New Roman" w:hAnsi="Times New Roman"/>
                <w:b/>
                <w:bCs/>
              </w:rPr>
              <w:t>Maksimalus suteikiamas balų skaičius</w:t>
            </w:r>
          </w:p>
        </w:tc>
        <w:tc>
          <w:tcPr>
            <w:tcW w:w="1554" w:type="dxa"/>
            <w:vMerge w:val="restart"/>
          </w:tcPr>
          <w:p w14:paraId="3E3F3A81" w14:textId="77777777" w:rsidR="00D108C4" w:rsidRPr="009727BE" w:rsidRDefault="00D108C4" w:rsidP="00AB2892">
            <w:pPr>
              <w:pStyle w:val="Pagrindiniotekstotrauka"/>
              <w:tabs>
                <w:tab w:val="left" w:pos="1134"/>
                <w:tab w:val="left" w:pos="1620"/>
              </w:tabs>
              <w:spacing w:after="0"/>
              <w:ind w:left="0" w:firstLine="0"/>
              <w:jc w:val="center"/>
              <w:rPr>
                <w:rFonts w:ascii="Times New Roman" w:hAnsi="Times New Roman"/>
              </w:rPr>
            </w:pPr>
            <w:r w:rsidRPr="009727BE">
              <w:rPr>
                <w:rFonts w:ascii="Times New Roman" w:hAnsi="Times New Roman"/>
                <w:b/>
                <w:bCs/>
                <w:lang w:eastAsia="zh-CN"/>
              </w:rPr>
              <w:t>Kriterijaus funkcinio parametro lyginamasis svoris</w:t>
            </w:r>
          </w:p>
        </w:tc>
      </w:tr>
      <w:tr w:rsidR="00D108C4" w:rsidRPr="009727BE" w14:paraId="1C1C3423" w14:textId="77777777" w:rsidTr="00AB2892">
        <w:tc>
          <w:tcPr>
            <w:tcW w:w="1555" w:type="dxa"/>
            <w:vMerge/>
          </w:tcPr>
          <w:p w14:paraId="0D688A7E" w14:textId="77777777" w:rsidR="00D108C4" w:rsidRPr="009727BE" w:rsidRDefault="00D108C4" w:rsidP="00AB2892">
            <w:pPr>
              <w:pStyle w:val="Pagrindiniotekstotrauka"/>
              <w:tabs>
                <w:tab w:val="left" w:pos="1134"/>
                <w:tab w:val="left" w:pos="1620"/>
              </w:tabs>
              <w:spacing w:after="0"/>
              <w:ind w:left="0"/>
              <w:rPr>
                <w:rFonts w:ascii="Times New Roman" w:hAnsi="Times New Roman"/>
              </w:rPr>
            </w:pPr>
          </w:p>
        </w:tc>
        <w:tc>
          <w:tcPr>
            <w:tcW w:w="1602" w:type="dxa"/>
            <w:vMerge/>
          </w:tcPr>
          <w:p w14:paraId="7E95BAC4" w14:textId="77777777" w:rsidR="00D108C4" w:rsidRPr="009727BE" w:rsidRDefault="00D108C4" w:rsidP="00AB2892">
            <w:pPr>
              <w:pStyle w:val="Pagrindiniotekstotrauka"/>
              <w:tabs>
                <w:tab w:val="left" w:pos="1134"/>
                <w:tab w:val="left" w:pos="1620"/>
              </w:tabs>
              <w:spacing w:after="0"/>
              <w:ind w:left="0"/>
              <w:rPr>
                <w:rFonts w:ascii="Times New Roman" w:hAnsi="Times New Roman"/>
                <w:b/>
                <w:bCs/>
              </w:rPr>
            </w:pPr>
          </w:p>
        </w:tc>
        <w:tc>
          <w:tcPr>
            <w:tcW w:w="666" w:type="dxa"/>
          </w:tcPr>
          <w:p w14:paraId="512AFDD8" w14:textId="77777777" w:rsidR="00D108C4" w:rsidRPr="009727BE" w:rsidRDefault="00D108C4" w:rsidP="00AB2892">
            <w:pPr>
              <w:pStyle w:val="Pagrindiniotekstotrauka"/>
              <w:tabs>
                <w:tab w:val="left" w:pos="1134"/>
                <w:tab w:val="left" w:pos="1620"/>
              </w:tabs>
              <w:spacing w:after="0"/>
              <w:ind w:left="0" w:firstLine="0"/>
              <w:jc w:val="center"/>
              <w:rPr>
                <w:rFonts w:ascii="Times New Roman" w:hAnsi="Times New Roman"/>
                <w:b/>
                <w:bCs/>
              </w:rPr>
            </w:pPr>
            <w:r w:rsidRPr="009727BE">
              <w:rPr>
                <w:rFonts w:ascii="Times New Roman" w:hAnsi="Times New Roman"/>
                <w:b/>
                <w:bCs/>
              </w:rPr>
              <w:t>Eil. Nr.</w:t>
            </w:r>
          </w:p>
        </w:tc>
        <w:tc>
          <w:tcPr>
            <w:tcW w:w="3685" w:type="dxa"/>
          </w:tcPr>
          <w:p w14:paraId="79591F0F" w14:textId="77777777" w:rsidR="00D108C4" w:rsidRPr="009727BE" w:rsidRDefault="00D108C4" w:rsidP="00AB2892">
            <w:pPr>
              <w:pStyle w:val="Pagrindiniotekstotrauka"/>
              <w:tabs>
                <w:tab w:val="left" w:pos="1134"/>
                <w:tab w:val="left" w:pos="1620"/>
              </w:tabs>
              <w:spacing w:after="0"/>
              <w:ind w:left="0" w:firstLine="0"/>
              <w:jc w:val="center"/>
              <w:rPr>
                <w:rFonts w:ascii="Times New Roman" w:hAnsi="Times New Roman"/>
                <w:b/>
                <w:bCs/>
              </w:rPr>
            </w:pPr>
            <w:r w:rsidRPr="009727BE">
              <w:rPr>
                <w:rFonts w:ascii="Times New Roman" w:hAnsi="Times New Roman"/>
                <w:b/>
                <w:bCs/>
              </w:rPr>
              <w:t>Aprašymas</w:t>
            </w:r>
          </w:p>
        </w:tc>
        <w:tc>
          <w:tcPr>
            <w:tcW w:w="1843" w:type="dxa"/>
            <w:vMerge/>
          </w:tcPr>
          <w:p w14:paraId="6B096940" w14:textId="77777777" w:rsidR="00D108C4" w:rsidRPr="009727BE" w:rsidRDefault="00D108C4" w:rsidP="00AB2892">
            <w:pPr>
              <w:pStyle w:val="Pagrindiniotekstotrauka"/>
              <w:tabs>
                <w:tab w:val="left" w:pos="1134"/>
                <w:tab w:val="left" w:pos="1620"/>
              </w:tabs>
              <w:spacing w:after="0"/>
              <w:ind w:left="0"/>
              <w:rPr>
                <w:rFonts w:ascii="Times New Roman" w:hAnsi="Times New Roman"/>
                <w:b/>
                <w:bCs/>
              </w:rPr>
            </w:pPr>
          </w:p>
        </w:tc>
        <w:tc>
          <w:tcPr>
            <w:tcW w:w="1554" w:type="dxa"/>
            <w:vMerge/>
          </w:tcPr>
          <w:p w14:paraId="63179E2E" w14:textId="77777777" w:rsidR="00D108C4" w:rsidRPr="009727BE" w:rsidRDefault="00D108C4" w:rsidP="00AB2892">
            <w:pPr>
              <w:pStyle w:val="Pagrindiniotekstotrauka"/>
              <w:tabs>
                <w:tab w:val="left" w:pos="1134"/>
                <w:tab w:val="left" w:pos="1620"/>
              </w:tabs>
              <w:spacing w:after="0"/>
              <w:ind w:left="0"/>
              <w:rPr>
                <w:rFonts w:ascii="Times New Roman" w:hAnsi="Times New Roman"/>
              </w:rPr>
            </w:pPr>
          </w:p>
        </w:tc>
      </w:tr>
      <w:tr w:rsidR="00D108C4" w:rsidRPr="009727BE" w14:paraId="285F1F01" w14:textId="77777777" w:rsidTr="00AB2892">
        <w:trPr>
          <w:trHeight w:val="737"/>
        </w:trPr>
        <w:tc>
          <w:tcPr>
            <w:tcW w:w="1555" w:type="dxa"/>
            <w:vAlign w:val="center"/>
          </w:tcPr>
          <w:p w14:paraId="0108EC00" w14:textId="77777777" w:rsidR="00D108C4" w:rsidRPr="009727BE" w:rsidRDefault="00D108C4" w:rsidP="00AB2892">
            <w:pPr>
              <w:pStyle w:val="Pagrindiniotekstotrauka"/>
              <w:tabs>
                <w:tab w:val="left" w:pos="1134"/>
                <w:tab w:val="left" w:pos="1620"/>
              </w:tabs>
              <w:spacing w:after="0"/>
              <w:ind w:left="0" w:firstLine="308"/>
              <w:jc w:val="left"/>
              <w:rPr>
                <w:rFonts w:ascii="Times New Roman" w:hAnsi="Times New Roman"/>
                <w:b/>
                <w:bCs/>
              </w:rPr>
            </w:pPr>
            <w:r w:rsidRPr="009727BE">
              <w:rPr>
                <w:rFonts w:ascii="Times New Roman" w:hAnsi="Times New Roman"/>
                <w:b/>
                <w:bCs/>
              </w:rPr>
              <w:t>Kaina (C)</w:t>
            </w:r>
          </w:p>
        </w:tc>
        <w:tc>
          <w:tcPr>
            <w:tcW w:w="1602" w:type="dxa"/>
            <w:vAlign w:val="center"/>
          </w:tcPr>
          <w:p w14:paraId="4E5261D7" w14:textId="77777777" w:rsidR="00D108C4" w:rsidRPr="009727BE" w:rsidRDefault="00D108C4" w:rsidP="00AB2892">
            <w:pPr>
              <w:pStyle w:val="Pagrindiniotekstotrauka"/>
              <w:tabs>
                <w:tab w:val="left" w:pos="1134"/>
                <w:tab w:val="left" w:pos="1620"/>
              </w:tabs>
              <w:spacing w:after="0"/>
              <w:ind w:firstLine="0"/>
              <w:jc w:val="left"/>
              <w:rPr>
                <w:rFonts w:ascii="Times New Roman" w:hAnsi="Times New Roman"/>
                <w:b/>
                <w:bCs/>
              </w:rPr>
            </w:pPr>
            <w:r w:rsidRPr="009727BE">
              <w:rPr>
                <w:rFonts w:ascii="Times New Roman" w:hAnsi="Times New Roman"/>
                <w:b/>
                <w:bCs/>
              </w:rPr>
              <w:t>X=40</w:t>
            </w:r>
          </w:p>
        </w:tc>
        <w:tc>
          <w:tcPr>
            <w:tcW w:w="666" w:type="dxa"/>
            <w:vAlign w:val="center"/>
          </w:tcPr>
          <w:p w14:paraId="49804488" w14:textId="77777777" w:rsidR="00D108C4" w:rsidRPr="009727BE" w:rsidRDefault="00D108C4" w:rsidP="00AB2892">
            <w:pPr>
              <w:pStyle w:val="Pagrindiniotekstotrauka"/>
              <w:tabs>
                <w:tab w:val="left" w:pos="1134"/>
                <w:tab w:val="left" w:pos="1620"/>
              </w:tabs>
              <w:spacing w:after="0"/>
              <w:ind w:left="0"/>
              <w:jc w:val="center"/>
              <w:rPr>
                <w:rFonts w:ascii="Times New Roman" w:hAnsi="Times New Roman"/>
              </w:rPr>
            </w:pPr>
            <w:r w:rsidRPr="009727BE">
              <w:rPr>
                <w:rFonts w:ascii="Times New Roman" w:hAnsi="Times New Roman"/>
              </w:rPr>
              <w:t>-</w:t>
            </w:r>
          </w:p>
        </w:tc>
        <w:tc>
          <w:tcPr>
            <w:tcW w:w="3685" w:type="dxa"/>
            <w:vAlign w:val="center"/>
          </w:tcPr>
          <w:p w14:paraId="58D1E906" w14:textId="77777777" w:rsidR="00D108C4" w:rsidRPr="009727BE" w:rsidRDefault="00D108C4" w:rsidP="00AB2892">
            <w:pPr>
              <w:pStyle w:val="Pagrindiniotekstotrauka"/>
              <w:tabs>
                <w:tab w:val="left" w:pos="1134"/>
                <w:tab w:val="left" w:pos="1620"/>
              </w:tabs>
              <w:spacing w:after="0"/>
              <w:ind w:left="0" w:firstLine="31"/>
              <w:jc w:val="center"/>
              <w:rPr>
                <w:rFonts w:ascii="Times New Roman" w:hAnsi="Times New Roman"/>
              </w:rPr>
            </w:pPr>
            <w:r w:rsidRPr="009727BE">
              <w:rPr>
                <w:rFonts w:ascii="Times New Roman" w:hAnsi="Times New Roman"/>
              </w:rPr>
              <w:t>-</w:t>
            </w:r>
          </w:p>
        </w:tc>
        <w:tc>
          <w:tcPr>
            <w:tcW w:w="1843" w:type="dxa"/>
            <w:vAlign w:val="center"/>
          </w:tcPr>
          <w:p w14:paraId="07E5804C" w14:textId="77777777" w:rsidR="00D108C4" w:rsidRPr="009727BE" w:rsidRDefault="00D108C4" w:rsidP="00AB2892">
            <w:pPr>
              <w:pStyle w:val="Pagrindiniotekstotrauka"/>
              <w:tabs>
                <w:tab w:val="left" w:pos="1134"/>
                <w:tab w:val="left" w:pos="1620"/>
              </w:tabs>
              <w:spacing w:after="0"/>
              <w:ind w:left="0"/>
              <w:jc w:val="center"/>
              <w:rPr>
                <w:rFonts w:ascii="Times New Roman" w:hAnsi="Times New Roman"/>
              </w:rPr>
            </w:pPr>
            <w:r w:rsidRPr="009727BE">
              <w:rPr>
                <w:rFonts w:ascii="Times New Roman" w:hAnsi="Times New Roman"/>
              </w:rPr>
              <w:t>-</w:t>
            </w:r>
          </w:p>
        </w:tc>
        <w:tc>
          <w:tcPr>
            <w:tcW w:w="1554" w:type="dxa"/>
            <w:vAlign w:val="center"/>
          </w:tcPr>
          <w:p w14:paraId="0A77936B" w14:textId="77777777" w:rsidR="00D108C4" w:rsidRPr="009727BE" w:rsidRDefault="00D108C4" w:rsidP="00AB2892">
            <w:pPr>
              <w:pStyle w:val="Pagrindiniotekstotrauka"/>
              <w:tabs>
                <w:tab w:val="left" w:pos="1134"/>
                <w:tab w:val="left" w:pos="1620"/>
              </w:tabs>
              <w:spacing w:after="0"/>
              <w:ind w:left="0"/>
              <w:jc w:val="center"/>
              <w:rPr>
                <w:rFonts w:ascii="Times New Roman" w:hAnsi="Times New Roman"/>
              </w:rPr>
            </w:pPr>
            <w:r w:rsidRPr="009727BE">
              <w:rPr>
                <w:rFonts w:ascii="Times New Roman" w:hAnsi="Times New Roman"/>
              </w:rPr>
              <w:t>-</w:t>
            </w:r>
          </w:p>
        </w:tc>
      </w:tr>
      <w:tr w:rsidR="00D108C4" w:rsidRPr="009727BE" w14:paraId="750BD576" w14:textId="77777777" w:rsidTr="00AB2892">
        <w:tc>
          <w:tcPr>
            <w:tcW w:w="1555" w:type="dxa"/>
            <w:vMerge w:val="restart"/>
            <w:vAlign w:val="center"/>
          </w:tcPr>
          <w:p w14:paraId="64352681" w14:textId="77777777" w:rsidR="00D108C4" w:rsidRPr="009727BE" w:rsidRDefault="00D108C4" w:rsidP="00AB2892">
            <w:pPr>
              <w:pStyle w:val="Pagrindiniotekstotrauka"/>
              <w:tabs>
                <w:tab w:val="left" w:pos="1134"/>
                <w:tab w:val="left" w:pos="1620"/>
              </w:tabs>
              <w:spacing w:after="0"/>
              <w:ind w:left="0" w:firstLine="0"/>
              <w:jc w:val="left"/>
              <w:rPr>
                <w:rFonts w:ascii="Times New Roman" w:hAnsi="Times New Roman"/>
                <w:b/>
                <w:bCs/>
              </w:rPr>
            </w:pPr>
            <w:r w:rsidRPr="009727BE">
              <w:rPr>
                <w:rFonts w:ascii="Times New Roman" w:hAnsi="Times New Roman"/>
                <w:b/>
                <w:bCs/>
              </w:rPr>
              <w:t>Kokybė (T)</w:t>
            </w:r>
          </w:p>
        </w:tc>
        <w:tc>
          <w:tcPr>
            <w:tcW w:w="1602" w:type="dxa"/>
            <w:vMerge w:val="restart"/>
            <w:vAlign w:val="center"/>
          </w:tcPr>
          <w:p w14:paraId="66130518" w14:textId="77777777" w:rsidR="00D108C4" w:rsidRPr="009727BE" w:rsidRDefault="00D108C4" w:rsidP="00AB2892">
            <w:pPr>
              <w:pStyle w:val="Pagrindiniotekstotrauka"/>
              <w:tabs>
                <w:tab w:val="left" w:pos="1134"/>
                <w:tab w:val="left" w:pos="1620"/>
              </w:tabs>
              <w:spacing w:after="0"/>
              <w:ind w:firstLine="0"/>
              <w:jc w:val="left"/>
              <w:rPr>
                <w:rFonts w:ascii="Times New Roman" w:hAnsi="Times New Roman"/>
                <w:b/>
                <w:bCs/>
              </w:rPr>
            </w:pPr>
            <w:r w:rsidRPr="009727BE">
              <w:rPr>
                <w:rFonts w:ascii="Times New Roman" w:hAnsi="Times New Roman"/>
                <w:b/>
                <w:bCs/>
              </w:rPr>
              <w:t>Y=60</w:t>
            </w:r>
          </w:p>
        </w:tc>
        <w:tc>
          <w:tcPr>
            <w:tcW w:w="666" w:type="dxa"/>
          </w:tcPr>
          <w:p w14:paraId="02B74895" w14:textId="77777777" w:rsidR="00D108C4" w:rsidRPr="009727BE" w:rsidRDefault="00D108C4" w:rsidP="00AB2892">
            <w:pPr>
              <w:pStyle w:val="Pagrindiniotekstotrauka"/>
              <w:tabs>
                <w:tab w:val="left" w:pos="1134"/>
                <w:tab w:val="left" w:pos="1620"/>
              </w:tabs>
              <w:spacing w:after="0"/>
              <w:ind w:left="0" w:hanging="10"/>
              <w:jc w:val="center"/>
              <w:rPr>
                <w:rFonts w:ascii="Times New Roman" w:hAnsi="Times New Roman"/>
              </w:rPr>
            </w:pPr>
            <w:r w:rsidRPr="009727BE">
              <w:rPr>
                <w:rFonts w:ascii="Times New Roman" w:hAnsi="Times New Roman"/>
              </w:rPr>
              <w:t>1.</w:t>
            </w:r>
          </w:p>
        </w:tc>
        <w:tc>
          <w:tcPr>
            <w:tcW w:w="3685" w:type="dxa"/>
          </w:tcPr>
          <w:p w14:paraId="4C682DF5" w14:textId="279732E6" w:rsidR="00D108C4" w:rsidRPr="009727BE" w:rsidRDefault="00C201D2" w:rsidP="00AB2892">
            <w:pPr>
              <w:pStyle w:val="Pagrindiniotekstotrauka"/>
              <w:tabs>
                <w:tab w:val="left" w:pos="1134"/>
                <w:tab w:val="left" w:pos="1620"/>
              </w:tabs>
              <w:spacing w:after="0"/>
              <w:ind w:left="0" w:firstLine="0"/>
              <w:rPr>
                <w:rFonts w:ascii="Times New Roman" w:hAnsi="Times New Roman"/>
              </w:rPr>
            </w:pPr>
            <w:r>
              <w:rPr>
                <w:rFonts w:ascii="Times New Roman" w:hAnsi="Times New Roman"/>
              </w:rPr>
              <w:t>S</w:t>
            </w:r>
            <w:r w:rsidR="00773015" w:rsidRPr="00D3537A">
              <w:rPr>
                <w:rFonts w:ascii="Times New Roman" w:hAnsi="Times New Roman"/>
              </w:rPr>
              <w:t xml:space="preserve">pecialisto Nr. 2 – </w:t>
            </w:r>
            <w:r w:rsidR="00773015">
              <w:rPr>
                <w:rFonts w:ascii="Times New Roman" w:hAnsi="Times New Roman"/>
              </w:rPr>
              <w:t>I</w:t>
            </w:r>
            <w:r w:rsidR="00773015" w:rsidRPr="00D3537A">
              <w:rPr>
                <w:rFonts w:ascii="Times New Roman" w:hAnsi="Times New Roman"/>
              </w:rPr>
              <w:t xml:space="preserve">nformacinių sistemų </w:t>
            </w:r>
            <w:r w:rsidR="00004F8C">
              <w:rPr>
                <w:rFonts w:ascii="Times New Roman" w:hAnsi="Times New Roman"/>
              </w:rPr>
              <w:t>architekto</w:t>
            </w:r>
            <w:r w:rsidR="00773015" w:rsidRPr="00D3537A">
              <w:rPr>
                <w:rFonts w:ascii="Times New Roman" w:hAnsi="Times New Roman"/>
              </w:rPr>
              <w:t xml:space="preserve"> – per pastaruosius 5 (penkerius) metus įgyta  projektavimo (sistemos architektūrinio sprendimo rengimo) patirtis  </w:t>
            </w:r>
            <w:r w:rsidR="00773015" w:rsidRPr="00D3537A">
              <w:rPr>
                <w:rFonts w:ascii="Times New Roman" w:hAnsi="Times New Roman"/>
                <w:bCs/>
              </w:rPr>
              <w:t xml:space="preserve">kuriant (vystant, tobulinant, atnaujinant) ir (arba) prižiūrint ir palaikant  </w:t>
            </w:r>
            <w:r w:rsidR="00773015" w:rsidRPr="00D3537A">
              <w:rPr>
                <w:rFonts w:ascii="Times New Roman" w:hAnsi="Times New Roman"/>
              </w:rPr>
              <w:t xml:space="preserve">informacines sistemas   (skaičiuojant sutartimis / projektais) </w:t>
            </w:r>
            <w:r w:rsidR="00773015" w:rsidRPr="00D3537A">
              <w:rPr>
                <w:rFonts w:ascii="Times New Roman" w:hAnsi="Times New Roman"/>
                <w:i/>
                <w:iCs/>
              </w:rPr>
              <w:t>(P1)</w:t>
            </w:r>
            <w:r w:rsidR="00773015" w:rsidRPr="00D3537A">
              <w:rPr>
                <w:rFonts w:ascii="Times New Roman" w:hAnsi="Times New Roman"/>
              </w:rPr>
              <w:t>.</w:t>
            </w:r>
          </w:p>
        </w:tc>
        <w:tc>
          <w:tcPr>
            <w:tcW w:w="1843" w:type="dxa"/>
            <w:vAlign w:val="center"/>
          </w:tcPr>
          <w:p w14:paraId="53B7E1D4" w14:textId="576BBF1F" w:rsidR="00D108C4" w:rsidRPr="009727BE" w:rsidRDefault="00773015" w:rsidP="00AB2892">
            <w:pPr>
              <w:pStyle w:val="Pagrindiniotekstotrauka"/>
              <w:tabs>
                <w:tab w:val="left" w:pos="719"/>
                <w:tab w:val="left" w:pos="1620"/>
              </w:tabs>
              <w:spacing w:after="0"/>
              <w:ind w:left="0"/>
              <w:jc w:val="left"/>
              <w:rPr>
                <w:rFonts w:ascii="Times New Roman" w:hAnsi="Times New Roman"/>
              </w:rPr>
            </w:pPr>
            <w:r>
              <w:rPr>
                <w:rFonts w:ascii="Times New Roman" w:hAnsi="Times New Roman"/>
              </w:rPr>
              <w:t>3</w:t>
            </w:r>
          </w:p>
        </w:tc>
        <w:tc>
          <w:tcPr>
            <w:tcW w:w="1554" w:type="dxa"/>
            <w:vAlign w:val="center"/>
          </w:tcPr>
          <w:p w14:paraId="505F59FB" w14:textId="77777777" w:rsidR="00D108C4" w:rsidRPr="009727BE" w:rsidRDefault="00D108C4" w:rsidP="00AB2892">
            <w:pPr>
              <w:pStyle w:val="Pagrindiniotekstotrauka"/>
              <w:tabs>
                <w:tab w:val="left" w:pos="1134"/>
                <w:tab w:val="left" w:pos="1620"/>
              </w:tabs>
              <w:spacing w:after="0"/>
              <w:ind w:left="0" w:firstLine="173"/>
              <w:jc w:val="left"/>
              <w:rPr>
                <w:rFonts w:ascii="Times New Roman" w:hAnsi="Times New Roman"/>
              </w:rPr>
            </w:pPr>
            <w:r w:rsidRPr="009727BE">
              <w:rPr>
                <w:rFonts w:ascii="Times New Roman" w:hAnsi="Times New Roman"/>
              </w:rPr>
              <w:t>L</w:t>
            </w:r>
            <w:r w:rsidRPr="009727BE">
              <w:rPr>
                <w:rFonts w:ascii="Times New Roman" w:hAnsi="Times New Roman"/>
                <w:vertAlign w:val="subscript"/>
              </w:rPr>
              <w:t>1</w:t>
            </w:r>
            <w:r w:rsidRPr="009727BE">
              <w:rPr>
                <w:rFonts w:ascii="Times New Roman" w:hAnsi="Times New Roman"/>
              </w:rPr>
              <w:t>= 0,2</w:t>
            </w:r>
          </w:p>
        </w:tc>
      </w:tr>
      <w:tr w:rsidR="00D108C4" w:rsidRPr="009727BE" w14:paraId="0294E037" w14:textId="77777777" w:rsidTr="00AB2892">
        <w:tc>
          <w:tcPr>
            <w:tcW w:w="1555" w:type="dxa"/>
            <w:vMerge/>
          </w:tcPr>
          <w:p w14:paraId="6209038E" w14:textId="77777777" w:rsidR="00D108C4" w:rsidRPr="009727BE" w:rsidRDefault="00D108C4" w:rsidP="00AB2892">
            <w:pPr>
              <w:pStyle w:val="Pagrindiniotekstotrauka"/>
              <w:tabs>
                <w:tab w:val="left" w:pos="1134"/>
                <w:tab w:val="left" w:pos="1620"/>
              </w:tabs>
              <w:spacing w:after="0"/>
              <w:ind w:left="0"/>
              <w:rPr>
                <w:rFonts w:ascii="Times New Roman" w:hAnsi="Times New Roman"/>
              </w:rPr>
            </w:pPr>
          </w:p>
        </w:tc>
        <w:tc>
          <w:tcPr>
            <w:tcW w:w="1602" w:type="dxa"/>
            <w:vMerge/>
          </w:tcPr>
          <w:p w14:paraId="0EDA49D0" w14:textId="77777777" w:rsidR="00D108C4" w:rsidRPr="009727BE" w:rsidRDefault="00D108C4" w:rsidP="00AB2892">
            <w:pPr>
              <w:pStyle w:val="Pagrindiniotekstotrauka"/>
              <w:tabs>
                <w:tab w:val="left" w:pos="1134"/>
                <w:tab w:val="left" w:pos="1620"/>
              </w:tabs>
              <w:spacing w:after="0"/>
              <w:ind w:left="0"/>
              <w:rPr>
                <w:rFonts w:ascii="Times New Roman" w:hAnsi="Times New Roman"/>
              </w:rPr>
            </w:pPr>
          </w:p>
        </w:tc>
        <w:tc>
          <w:tcPr>
            <w:tcW w:w="666" w:type="dxa"/>
          </w:tcPr>
          <w:p w14:paraId="674E6144" w14:textId="77777777" w:rsidR="00D108C4" w:rsidRPr="009727BE" w:rsidRDefault="00D108C4" w:rsidP="00AB2892">
            <w:pPr>
              <w:pStyle w:val="Pagrindiniotekstotrauka"/>
              <w:tabs>
                <w:tab w:val="left" w:pos="1134"/>
                <w:tab w:val="left" w:pos="1620"/>
              </w:tabs>
              <w:spacing w:after="0"/>
              <w:ind w:left="0" w:hanging="10"/>
              <w:jc w:val="center"/>
              <w:rPr>
                <w:rFonts w:ascii="Times New Roman" w:hAnsi="Times New Roman"/>
              </w:rPr>
            </w:pPr>
            <w:r w:rsidRPr="009727BE">
              <w:rPr>
                <w:rFonts w:ascii="Times New Roman" w:hAnsi="Times New Roman"/>
              </w:rPr>
              <w:t>2.</w:t>
            </w:r>
          </w:p>
        </w:tc>
        <w:tc>
          <w:tcPr>
            <w:tcW w:w="3685" w:type="dxa"/>
          </w:tcPr>
          <w:p w14:paraId="44F64A17" w14:textId="0A542825" w:rsidR="00D108C4" w:rsidRPr="009727BE" w:rsidRDefault="00C201D2" w:rsidP="00AB2892">
            <w:pPr>
              <w:pStyle w:val="Pagrindiniotekstotrauka"/>
              <w:tabs>
                <w:tab w:val="left" w:pos="1134"/>
                <w:tab w:val="left" w:pos="1620"/>
              </w:tabs>
              <w:spacing w:after="0"/>
              <w:ind w:left="0" w:firstLine="0"/>
              <w:rPr>
                <w:rFonts w:ascii="Times New Roman" w:hAnsi="Times New Roman"/>
              </w:rPr>
            </w:pPr>
            <w:r>
              <w:rPr>
                <w:rFonts w:ascii="Times New Roman" w:hAnsi="Times New Roman"/>
              </w:rPr>
              <w:t>S</w:t>
            </w:r>
            <w:r w:rsidR="00754F8E" w:rsidRPr="00D3537A">
              <w:rPr>
                <w:rFonts w:ascii="Times New Roman" w:hAnsi="Times New Roman"/>
              </w:rPr>
              <w:t xml:space="preserve">pecialisto Nr. 3 – </w:t>
            </w:r>
            <w:r w:rsidR="00754F8E">
              <w:rPr>
                <w:rFonts w:ascii="Times New Roman" w:hAnsi="Times New Roman"/>
              </w:rPr>
              <w:t>V</w:t>
            </w:r>
            <w:r w:rsidR="00754F8E" w:rsidRPr="00D3537A">
              <w:rPr>
                <w:rFonts w:ascii="Times New Roman" w:hAnsi="Times New Roman"/>
              </w:rPr>
              <w:t xml:space="preserve">eiklos procesų analitiko – per pastaruosius 5 (penkerius) metus įgyta muitinės rizikos valdymo ir/arba tikrinimo procesų analizės patirtis </w:t>
            </w:r>
            <w:r w:rsidR="00754F8E" w:rsidRPr="00D3537A">
              <w:rPr>
                <w:rFonts w:ascii="Times New Roman" w:hAnsi="Times New Roman"/>
                <w:bCs/>
              </w:rPr>
              <w:t xml:space="preserve">kuriant (vystant, tobulinant, atnaujinant) ir (arba) prižiūrint ir palaikant  </w:t>
            </w:r>
            <w:r w:rsidR="00754F8E" w:rsidRPr="00D3537A">
              <w:rPr>
                <w:rFonts w:ascii="Times New Roman" w:hAnsi="Times New Roman"/>
              </w:rPr>
              <w:t xml:space="preserve">informacines sistemas,  (skaičiuojant sutartimis / projektais) </w:t>
            </w:r>
            <w:r w:rsidR="00754F8E" w:rsidRPr="00D3537A">
              <w:rPr>
                <w:rFonts w:ascii="Times New Roman" w:hAnsi="Times New Roman"/>
                <w:i/>
                <w:iCs/>
              </w:rPr>
              <w:t>(P2)</w:t>
            </w:r>
            <w:r w:rsidR="00754F8E" w:rsidRPr="00D3537A">
              <w:rPr>
                <w:rFonts w:ascii="Times New Roman" w:hAnsi="Times New Roman"/>
              </w:rPr>
              <w:t>.</w:t>
            </w:r>
          </w:p>
        </w:tc>
        <w:tc>
          <w:tcPr>
            <w:tcW w:w="1843" w:type="dxa"/>
            <w:vAlign w:val="center"/>
          </w:tcPr>
          <w:p w14:paraId="37852CC6" w14:textId="0743E4E6" w:rsidR="00D108C4" w:rsidRPr="009727BE" w:rsidRDefault="00754F8E" w:rsidP="00AB2892">
            <w:pPr>
              <w:pStyle w:val="Pagrindiniotekstotrauka"/>
              <w:tabs>
                <w:tab w:val="left" w:pos="719"/>
                <w:tab w:val="left" w:pos="1620"/>
              </w:tabs>
              <w:spacing w:after="0"/>
              <w:ind w:left="0"/>
              <w:jc w:val="left"/>
              <w:rPr>
                <w:rFonts w:ascii="Times New Roman" w:hAnsi="Times New Roman"/>
              </w:rPr>
            </w:pPr>
            <w:r>
              <w:rPr>
                <w:rFonts w:ascii="Times New Roman" w:hAnsi="Times New Roman"/>
              </w:rPr>
              <w:t>3</w:t>
            </w:r>
          </w:p>
        </w:tc>
        <w:tc>
          <w:tcPr>
            <w:tcW w:w="1554" w:type="dxa"/>
            <w:vAlign w:val="center"/>
          </w:tcPr>
          <w:p w14:paraId="0B13684C" w14:textId="2E6EBD76" w:rsidR="00D108C4" w:rsidRPr="009727BE" w:rsidRDefault="00D108C4" w:rsidP="00AB2892">
            <w:pPr>
              <w:pStyle w:val="Pagrindiniotekstotrauka"/>
              <w:tabs>
                <w:tab w:val="left" w:pos="1134"/>
                <w:tab w:val="left" w:pos="1620"/>
              </w:tabs>
              <w:spacing w:after="0"/>
              <w:ind w:left="0" w:firstLine="173"/>
              <w:jc w:val="left"/>
              <w:rPr>
                <w:rFonts w:ascii="Times New Roman" w:hAnsi="Times New Roman"/>
              </w:rPr>
            </w:pPr>
            <w:r w:rsidRPr="009727BE">
              <w:rPr>
                <w:rFonts w:ascii="Times New Roman" w:hAnsi="Times New Roman"/>
              </w:rPr>
              <w:t>L</w:t>
            </w:r>
            <w:r w:rsidRPr="009727BE">
              <w:rPr>
                <w:rFonts w:ascii="Times New Roman" w:hAnsi="Times New Roman"/>
                <w:vertAlign w:val="subscript"/>
              </w:rPr>
              <w:t>2</w:t>
            </w:r>
            <w:r w:rsidRPr="009727BE">
              <w:rPr>
                <w:rFonts w:ascii="Times New Roman" w:hAnsi="Times New Roman"/>
              </w:rPr>
              <w:t>= 0,</w:t>
            </w:r>
            <w:r w:rsidR="007A39CA">
              <w:rPr>
                <w:rFonts w:ascii="Times New Roman" w:hAnsi="Times New Roman"/>
              </w:rPr>
              <w:t>3</w:t>
            </w:r>
          </w:p>
        </w:tc>
      </w:tr>
      <w:tr w:rsidR="00D108C4" w:rsidRPr="009727BE" w14:paraId="6ACBAC56" w14:textId="77777777" w:rsidTr="00AB2892">
        <w:tc>
          <w:tcPr>
            <w:tcW w:w="1555" w:type="dxa"/>
            <w:vMerge/>
          </w:tcPr>
          <w:p w14:paraId="246A3EBA" w14:textId="77777777" w:rsidR="00D108C4" w:rsidRPr="009727BE" w:rsidRDefault="00D108C4" w:rsidP="00AB2892">
            <w:pPr>
              <w:pStyle w:val="Pagrindiniotekstotrauka"/>
              <w:tabs>
                <w:tab w:val="left" w:pos="1134"/>
                <w:tab w:val="left" w:pos="1620"/>
              </w:tabs>
              <w:spacing w:after="0"/>
              <w:ind w:left="0"/>
              <w:rPr>
                <w:rFonts w:ascii="Times New Roman" w:hAnsi="Times New Roman"/>
              </w:rPr>
            </w:pPr>
          </w:p>
        </w:tc>
        <w:tc>
          <w:tcPr>
            <w:tcW w:w="1602" w:type="dxa"/>
            <w:vMerge/>
          </w:tcPr>
          <w:p w14:paraId="1AF52783" w14:textId="77777777" w:rsidR="00D108C4" w:rsidRPr="009727BE" w:rsidRDefault="00D108C4" w:rsidP="00AB2892">
            <w:pPr>
              <w:pStyle w:val="Pagrindiniotekstotrauka"/>
              <w:tabs>
                <w:tab w:val="left" w:pos="1134"/>
                <w:tab w:val="left" w:pos="1620"/>
              </w:tabs>
              <w:spacing w:after="0"/>
              <w:ind w:left="0"/>
              <w:rPr>
                <w:rFonts w:ascii="Times New Roman" w:hAnsi="Times New Roman"/>
              </w:rPr>
            </w:pPr>
          </w:p>
        </w:tc>
        <w:tc>
          <w:tcPr>
            <w:tcW w:w="666" w:type="dxa"/>
          </w:tcPr>
          <w:p w14:paraId="49F99113" w14:textId="77777777" w:rsidR="00D108C4" w:rsidRPr="009727BE" w:rsidRDefault="00D108C4" w:rsidP="00AB2892">
            <w:pPr>
              <w:pStyle w:val="Pagrindiniotekstotrauka"/>
              <w:tabs>
                <w:tab w:val="left" w:pos="1134"/>
                <w:tab w:val="left" w:pos="1620"/>
              </w:tabs>
              <w:spacing w:after="0"/>
              <w:ind w:left="0" w:hanging="10"/>
              <w:jc w:val="center"/>
              <w:rPr>
                <w:rFonts w:ascii="Times New Roman" w:hAnsi="Times New Roman"/>
              </w:rPr>
            </w:pPr>
            <w:r w:rsidRPr="009727BE">
              <w:rPr>
                <w:rFonts w:ascii="Times New Roman" w:hAnsi="Times New Roman"/>
              </w:rPr>
              <w:t>3.</w:t>
            </w:r>
          </w:p>
        </w:tc>
        <w:tc>
          <w:tcPr>
            <w:tcW w:w="3685" w:type="dxa"/>
          </w:tcPr>
          <w:p w14:paraId="063F607F" w14:textId="6EFB5ADD" w:rsidR="00D108C4" w:rsidRPr="009727BE" w:rsidRDefault="00C201D2" w:rsidP="00AB2892">
            <w:pPr>
              <w:pStyle w:val="Pagrindiniotekstotrauka"/>
              <w:tabs>
                <w:tab w:val="left" w:pos="1134"/>
                <w:tab w:val="left" w:pos="1620"/>
              </w:tabs>
              <w:spacing w:after="0"/>
              <w:ind w:left="0" w:firstLine="0"/>
              <w:rPr>
                <w:rFonts w:ascii="Times New Roman" w:hAnsi="Times New Roman"/>
              </w:rPr>
            </w:pPr>
            <w:r>
              <w:rPr>
                <w:rFonts w:ascii="Times New Roman" w:hAnsi="Times New Roman"/>
              </w:rPr>
              <w:t>S</w:t>
            </w:r>
            <w:r w:rsidR="005474C1" w:rsidRPr="00D3537A">
              <w:rPr>
                <w:rFonts w:ascii="Times New Roman" w:hAnsi="Times New Roman"/>
              </w:rPr>
              <w:t xml:space="preserve">pecialisto Nr. 4 – </w:t>
            </w:r>
            <w:r w:rsidR="005474C1">
              <w:rPr>
                <w:rFonts w:ascii="Times New Roman" w:hAnsi="Times New Roman"/>
              </w:rPr>
              <w:t>D</w:t>
            </w:r>
            <w:r w:rsidR="005474C1" w:rsidRPr="00D3537A">
              <w:rPr>
                <w:rFonts w:ascii="Times New Roman" w:hAnsi="Times New Roman"/>
              </w:rPr>
              <w:t xml:space="preserve">uomenų analitiko – per pastaruosius 5 (penkerius) metus įgyta krovinių rentgeno vaizdų analizės patirtis kuriant (vystant, tobulinant, </w:t>
            </w:r>
            <w:r w:rsidR="005474C1" w:rsidRPr="00D3537A">
              <w:rPr>
                <w:rFonts w:ascii="Times New Roman" w:hAnsi="Times New Roman"/>
              </w:rPr>
              <w:lastRenderedPageBreak/>
              <w:t xml:space="preserve">atnaujinant) ir (arba) prižiūrint ir palaikant  informacines sistemas ir/arba </w:t>
            </w:r>
            <w:r w:rsidR="005474C1" w:rsidRPr="00D3537A">
              <w:rPr>
                <w:rFonts w:ascii="Times New Roman" w:hAnsi="Times New Roman"/>
                <w:bCs/>
              </w:rPr>
              <w:t>atliekant darbus pagal einamas  pareigas</w:t>
            </w:r>
            <w:r w:rsidR="005474C1" w:rsidRPr="00D3537A">
              <w:rPr>
                <w:rFonts w:ascii="Times New Roman" w:hAnsi="Times New Roman"/>
                <w:bCs/>
                <w:i/>
                <w:iCs/>
              </w:rPr>
              <w:t xml:space="preserve"> </w:t>
            </w:r>
            <w:r w:rsidR="005474C1" w:rsidRPr="00D3537A">
              <w:rPr>
                <w:rFonts w:ascii="Times New Roman" w:hAnsi="Times New Roman"/>
              </w:rPr>
              <w:t xml:space="preserve">(skaičiuojant projektais/sutartimis ir/arba vaizdų analizės  atlikimo trukme)  </w:t>
            </w:r>
            <w:r w:rsidR="005474C1" w:rsidRPr="00D3537A">
              <w:rPr>
                <w:rFonts w:ascii="Times New Roman" w:hAnsi="Times New Roman"/>
                <w:i/>
                <w:iCs/>
              </w:rPr>
              <w:t>(P</w:t>
            </w:r>
            <w:r w:rsidR="005474C1" w:rsidRPr="00D3537A">
              <w:rPr>
                <w:rFonts w:ascii="Times New Roman" w:hAnsi="Times New Roman"/>
                <w:i/>
                <w:iCs/>
                <w:vertAlign w:val="subscript"/>
              </w:rPr>
              <w:t>3</w:t>
            </w:r>
            <w:r w:rsidR="005474C1" w:rsidRPr="00D3537A">
              <w:rPr>
                <w:rFonts w:ascii="Times New Roman" w:hAnsi="Times New Roman"/>
                <w:i/>
                <w:iCs/>
              </w:rPr>
              <w:t>)</w:t>
            </w:r>
            <w:r w:rsidR="005474C1" w:rsidRPr="00D3537A">
              <w:rPr>
                <w:rFonts w:ascii="Times New Roman" w:hAnsi="Times New Roman"/>
                <w:bCs/>
              </w:rPr>
              <w:t>.</w:t>
            </w:r>
          </w:p>
        </w:tc>
        <w:tc>
          <w:tcPr>
            <w:tcW w:w="1843" w:type="dxa"/>
            <w:vAlign w:val="center"/>
          </w:tcPr>
          <w:p w14:paraId="48658C67" w14:textId="77398421" w:rsidR="00D108C4" w:rsidRPr="009727BE" w:rsidRDefault="005474C1" w:rsidP="00AB2892">
            <w:pPr>
              <w:pStyle w:val="Pagrindiniotekstotrauka"/>
              <w:tabs>
                <w:tab w:val="left" w:pos="719"/>
                <w:tab w:val="left" w:pos="1620"/>
              </w:tabs>
              <w:spacing w:after="0"/>
              <w:ind w:left="0"/>
              <w:jc w:val="left"/>
              <w:rPr>
                <w:rFonts w:ascii="Times New Roman" w:hAnsi="Times New Roman"/>
              </w:rPr>
            </w:pPr>
            <w:r>
              <w:rPr>
                <w:rFonts w:ascii="Times New Roman" w:hAnsi="Times New Roman"/>
              </w:rPr>
              <w:lastRenderedPageBreak/>
              <w:t>6</w:t>
            </w:r>
          </w:p>
        </w:tc>
        <w:tc>
          <w:tcPr>
            <w:tcW w:w="1554" w:type="dxa"/>
            <w:vAlign w:val="center"/>
          </w:tcPr>
          <w:p w14:paraId="7AC821F5" w14:textId="357DAEDA" w:rsidR="00D108C4" w:rsidRPr="009727BE" w:rsidRDefault="00D108C4" w:rsidP="00AB2892">
            <w:pPr>
              <w:pStyle w:val="Pagrindiniotekstotrauka"/>
              <w:tabs>
                <w:tab w:val="left" w:pos="1134"/>
                <w:tab w:val="left" w:pos="1620"/>
              </w:tabs>
              <w:spacing w:after="0"/>
              <w:ind w:left="0" w:firstLine="173"/>
              <w:jc w:val="left"/>
              <w:rPr>
                <w:rFonts w:ascii="Times New Roman" w:hAnsi="Times New Roman"/>
              </w:rPr>
            </w:pPr>
            <w:r w:rsidRPr="009727BE">
              <w:rPr>
                <w:rFonts w:ascii="Times New Roman" w:hAnsi="Times New Roman"/>
              </w:rPr>
              <w:t>L</w:t>
            </w:r>
            <w:r w:rsidRPr="009727BE">
              <w:rPr>
                <w:rFonts w:ascii="Times New Roman" w:hAnsi="Times New Roman"/>
                <w:vertAlign w:val="subscript"/>
              </w:rPr>
              <w:t>3</w:t>
            </w:r>
            <w:r w:rsidRPr="009727BE">
              <w:rPr>
                <w:rFonts w:ascii="Times New Roman" w:hAnsi="Times New Roman"/>
              </w:rPr>
              <w:t>= 0,</w:t>
            </w:r>
            <w:r w:rsidR="007A39CA">
              <w:rPr>
                <w:rFonts w:ascii="Times New Roman" w:hAnsi="Times New Roman"/>
              </w:rPr>
              <w:t>3</w:t>
            </w:r>
          </w:p>
        </w:tc>
      </w:tr>
      <w:tr w:rsidR="00D108C4" w:rsidRPr="009727BE" w14:paraId="05E4270C" w14:textId="77777777" w:rsidTr="00AB2892">
        <w:tc>
          <w:tcPr>
            <w:tcW w:w="1555" w:type="dxa"/>
            <w:vMerge/>
          </w:tcPr>
          <w:p w14:paraId="229F54A8" w14:textId="77777777" w:rsidR="00D108C4" w:rsidRPr="009727BE" w:rsidRDefault="00D108C4" w:rsidP="00AB2892">
            <w:pPr>
              <w:pStyle w:val="Pagrindiniotekstotrauka"/>
              <w:tabs>
                <w:tab w:val="left" w:pos="1134"/>
                <w:tab w:val="left" w:pos="1620"/>
              </w:tabs>
              <w:spacing w:after="0"/>
              <w:ind w:left="0"/>
              <w:rPr>
                <w:rFonts w:ascii="Times New Roman" w:hAnsi="Times New Roman"/>
              </w:rPr>
            </w:pPr>
          </w:p>
        </w:tc>
        <w:tc>
          <w:tcPr>
            <w:tcW w:w="1602" w:type="dxa"/>
            <w:vMerge/>
          </w:tcPr>
          <w:p w14:paraId="557F7CC8" w14:textId="77777777" w:rsidR="00D108C4" w:rsidRPr="009727BE" w:rsidRDefault="00D108C4" w:rsidP="00AB2892">
            <w:pPr>
              <w:pStyle w:val="Pagrindiniotekstotrauka"/>
              <w:tabs>
                <w:tab w:val="left" w:pos="1134"/>
                <w:tab w:val="left" w:pos="1620"/>
              </w:tabs>
              <w:spacing w:after="0"/>
              <w:ind w:left="0"/>
              <w:rPr>
                <w:rFonts w:ascii="Times New Roman" w:hAnsi="Times New Roman"/>
              </w:rPr>
            </w:pPr>
          </w:p>
        </w:tc>
        <w:tc>
          <w:tcPr>
            <w:tcW w:w="666" w:type="dxa"/>
          </w:tcPr>
          <w:p w14:paraId="16E2F700" w14:textId="77777777" w:rsidR="00D108C4" w:rsidRPr="009727BE" w:rsidRDefault="00D108C4" w:rsidP="00AB2892">
            <w:pPr>
              <w:pStyle w:val="Pagrindiniotekstotrauka"/>
              <w:tabs>
                <w:tab w:val="left" w:pos="1134"/>
                <w:tab w:val="left" w:pos="1620"/>
              </w:tabs>
              <w:spacing w:after="0"/>
              <w:ind w:left="0" w:hanging="10"/>
              <w:jc w:val="center"/>
              <w:rPr>
                <w:rFonts w:ascii="Times New Roman" w:hAnsi="Times New Roman"/>
              </w:rPr>
            </w:pPr>
            <w:r w:rsidRPr="009727BE">
              <w:rPr>
                <w:rFonts w:ascii="Times New Roman" w:hAnsi="Times New Roman"/>
              </w:rPr>
              <w:t>4.</w:t>
            </w:r>
          </w:p>
        </w:tc>
        <w:tc>
          <w:tcPr>
            <w:tcW w:w="3685" w:type="dxa"/>
          </w:tcPr>
          <w:p w14:paraId="1C2A7586" w14:textId="00946B9D" w:rsidR="00D108C4" w:rsidRPr="009727BE" w:rsidRDefault="00C201D2" w:rsidP="00AB2892">
            <w:pPr>
              <w:pStyle w:val="Pagrindiniotekstotrauka"/>
              <w:tabs>
                <w:tab w:val="left" w:pos="1134"/>
                <w:tab w:val="left" w:pos="1620"/>
              </w:tabs>
              <w:spacing w:after="0"/>
              <w:ind w:left="0" w:firstLine="0"/>
              <w:rPr>
                <w:rFonts w:ascii="Times New Roman" w:hAnsi="Times New Roman"/>
              </w:rPr>
            </w:pPr>
            <w:r>
              <w:rPr>
                <w:rFonts w:ascii="Times New Roman" w:hAnsi="Times New Roman"/>
              </w:rPr>
              <w:t>S</w:t>
            </w:r>
            <w:r w:rsidR="00F70C52" w:rsidRPr="00D3537A">
              <w:rPr>
                <w:rFonts w:ascii="Times New Roman" w:hAnsi="Times New Roman"/>
              </w:rPr>
              <w:t xml:space="preserve">pecialisto Nr. 5 – integravimo specialisto – per pastaruosius 5 (penkerius) metus įgyta patirtis kuriant (vystant, tobulinant, atnaujinant) ir (arba) prižiūrint ir palaikant žiniatinklio paslaugas (integracines sąsajas), sukurtas naudojant SOAP protokolą (skaičiuojant sutartimis/ projektais) </w:t>
            </w:r>
            <w:r w:rsidR="00F70C52" w:rsidRPr="00D3537A">
              <w:rPr>
                <w:rFonts w:ascii="Times New Roman" w:hAnsi="Times New Roman"/>
                <w:i/>
                <w:iCs/>
              </w:rPr>
              <w:t>(P4)</w:t>
            </w:r>
            <w:r w:rsidR="00F70C52" w:rsidRPr="00D3537A">
              <w:rPr>
                <w:rFonts w:ascii="Times New Roman" w:hAnsi="Times New Roman"/>
              </w:rPr>
              <w:t>.</w:t>
            </w:r>
          </w:p>
        </w:tc>
        <w:tc>
          <w:tcPr>
            <w:tcW w:w="1843" w:type="dxa"/>
            <w:vAlign w:val="center"/>
          </w:tcPr>
          <w:p w14:paraId="23EB43D6" w14:textId="284FE111" w:rsidR="00D108C4" w:rsidRPr="009727BE" w:rsidRDefault="005474C1" w:rsidP="00AB2892">
            <w:pPr>
              <w:pStyle w:val="Pagrindiniotekstotrauka"/>
              <w:tabs>
                <w:tab w:val="left" w:pos="719"/>
                <w:tab w:val="left" w:pos="1620"/>
              </w:tabs>
              <w:spacing w:after="0"/>
              <w:ind w:left="0"/>
              <w:jc w:val="left"/>
              <w:rPr>
                <w:rFonts w:ascii="Times New Roman" w:hAnsi="Times New Roman"/>
              </w:rPr>
            </w:pPr>
            <w:r>
              <w:rPr>
                <w:rFonts w:ascii="Times New Roman" w:hAnsi="Times New Roman"/>
              </w:rPr>
              <w:t>3</w:t>
            </w:r>
          </w:p>
        </w:tc>
        <w:tc>
          <w:tcPr>
            <w:tcW w:w="1554" w:type="dxa"/>
            <w:vAlign w:val="center"/>
          </w:tcPr>
          <w:p w14:paraId="13963E63" w14:textId="5559D262" w:rsidR="00D108C4" w:rsidRPr="009727BE" w:rsidRDefault="00D108C4" w:rsidP="00AB2892">
            <w:pPr>
              <w:pStyle w:val="Pagrindiniotekstotrauka"/>
              <w:tabs>
                <w:tab w:val="left" w:pos="1134"/>
                <w:tab w:val="left" w:pos="1620"/>
              </w:tabs>
              <w:spacing w:after="0"/>
              <w:ind w:left="0" w:firstLine="173"/>
              <w:jc w:val="left"/>
              <w:rPr>
                <w:rFonts w:ascii="Times New Roman" w:hAnsi="Times New Roman"/>
              </w:rPr>
            </w:pPr>
            <w:r w:rsidRPr="009727BE">
              <w:rPr>
                <w:rFonts w:ascii="Times New Roman" w:hAnsi="Times New Roman"/>
              </w:rPr>
              <w:t>L</w:t>
            </w:r>
            <w:r w:rsidRPr="009727BE">
              <w:rPr>
                <w:rFonts w:ascii="Times New Roman" w:hAnsi="Times New Roman"/>
                <w:vertAlign w:val="subscript"/>
              </w:rPr>
              <w:t>4</w:t>
            </w:r>
            <w:r w:rsidRPr="009727BE">
              <w:rPr>
                <w:rFonts w:ascii="Times New Roman" w:hAnsi="Times New Roman"/>
              </w:rPr>
              <w:t xml:space="preserve"> = 0,</w:t>
            </w:r>
            <w:r w:rsidR="007A39CA">
              <w:rPr>
                <w:rFonts w:ascii="Times New Roman" w:hAnsi="Times New Roman"/>
              </w:rPr>
              <w:t>2</w:t>
            </w:r>
          </w:p>
        </w:tc>
      </w:tr>
    </w:tbl>
    <w:p w14:paraId="2A990DCC" w14:textId="77777777" w:rsidR="0059657F" w:rsidRDefault="0059657F" w:rsidP="00CE4D5D">
      <w:pPr>
        <w:ind w:firstLine="567"/>
        <w:jc w:val="both"/>
        <w:rPr>
          <w:rFonts w:ascii="Times New Roman" w:eastAsia="Calibri" w:hAnsi="Times New Roman" w:cs="Times New Roman"/>
          <w:sz w:val="24"/>
          <w:szCs w:val="24"/>
        </w:rPr>
      </w:pPr>
    </w:p>
    <w:p w14:paraId="7E8DC8ED" w14:textId="1D0A2E25" w:rsidR="00CE4D5D" w:rsidRPr="009727BE" w:rsidRDefault="00CE4D5D" w:rsidP="00CE4D5D">
      <w:pPr>
        <w:ind w:firstLine="567"/>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PRIDEDAMA:</w:t>
      </w:r>
    </w:p>
    <w:p w14:paraId="20622449" w14:textId="098B5D2F" w:rsidR="00CE4D5D" w:rsidRPr="009727BE" w:rsidRDefault="00CE4D5D" w:rsidP="00CE4D5D">
      <w:pPr>
        <w:numPr>
          <w:ilvl w:val="0"/>
          <w:numId w:val="170"/>
        </w:num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Ekspertinio vertinimo instrukcija, </w:t>
      </w:r>
      <w:r w:rsidR="00D77003">
        <w:rPr>
          <w:rFonts w:ascii="Times New Roman" w:eastAsia="Calibri" w:hAnsi="Times New Roman" w:cs="Times New Roman"/>
          <w:sz w:val="24"/>
          <w:szCs w:val="24"/>
        </w:rPr>
        <w:t>3</w:t>
      </w:r>
      <w:r w:rsidRPr="009727BE">
        <w:rPr>
          <w:rFonts w:ascii="Times New Roman" w:eastAsia="Calibri" w:hAnsi="Times New Roman" w:cs="Times New Roman"/>
          <w:sz w:val="24"/>
          <w:szCs w:val="24"/>
        </w:rPr>
        <w:t xml:space="preserve"> lapai.</w:t>
      </w:r>
    </w:p>
    <w:p w14:paraId="7016C57B" w14:textId="79446B83" w:rsidR="00CE4D5D" w:rsidRPr="009727BE" w:rsidRDefault="00CE4D5D" w:rsidP="00CE4D5D">
      <w:pPr>
        <w:numPr>
          <w:ilvl w:val="0"/>
          <w:numId w:val="170"/>
        </w:num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Ekspertinio vertinimo anketos forma, </w:t>
      </w:r>
      <w:r w:rsidR="00D77003">
        <w:rPr>
          <w:rFonts w:ascii="Times New Roman" w:eastAsia="Calibri" w:hAnsi="Times New Roman" w:cs="Times New Roman"/>
          <w:sz w:val="24"/>
          <w:szCs w:val="24"/>
        </w:rPr>
        <w:t>1</w:t>
      </w:r>
      <w:r w:rsidRPr="009727BE">
        <w:rPr>
          <w:rFonts w:ascii="Times New Roman" w:eastAsia="Calibri" w:hAnsi="Times New Roman" w:cs="Times New Roman"/>
          <w:sz w:val="24"/>
          <w:szCs w:val="24"/>
        </w:rPr>
        <w:t xml:space="preserve"> lapa</w:t>
      </w:r>
      <w:r w:rsidR="00D77003">
        <w:rPr>
          <w:rFonts w:ascii="Times New Roman" w:eastAsia="Calibri" w:hAnsi="Times New Roman" w:cs="Times New Roman"/>
          <w:sz w:val="24"/>
          <w:szCs w:val="24"/>
        </w:rPr>
        <w:t>s</w:t>
      </w:r>
      <w:r w:rsidRPr="009727BE">
        <w:rPr>
          <w:rFonts w:ascii="Times New Roman" w:eastAsia="Calibri" w:hAnsi="Times New Roman" w:cs="Times New Roman"/>
          <w:sz w:val="24"/>
          <w:szCs w:val="24"/>
        </w:rPr>
        <w:t>.</w:t>
      </w:r>
    </w:p>
    <w:p w14:paraId="34A2EC08" w14:textId="77777777" w:rsidR="00CE4D5D" w:rsidRPr="00D77003" w:rsidRDefault="00CE4D5D" w:rsidP="00CE4D5D">
      <w:pPr>
        <w:jc w:val="both"/>
        <w:rPr>
          <w:rFonts w:ascii="Times New Roman" w:eastAsia="Calibri" w:hAnsi="Times New Roman" w:cs="Times New Roman"/>
          <w:sz w:val="24"/>
          <w:szCs w:val="24"/>
        </w:rPr>
      </w:pPr>
    </w:p>
    <w:p w14:paraId="6945BB8E" w14:textId="5908DB75" w:rsidR="00EE44CC" w:rsidRPr="009727BE" w:rsidRDefault="00CE4D5D" w:rsidP="00CE4D5D">
      <w:pPr>
        <w:ind w:firstLine="567"/>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Komisijos pirminink</w:t>
      </w:r>
      <w:r w:rsidR="000E162B" w:rsidRPr="009727BE">
        <w:rPr>
          <w:rFonts w:ascii="Times New Roman" w:eastAsia="Calibri" w:hAnsi="Times New Roman" w:cs="Times New Roman"/>
          <w:sz w:val="24"/>
          <w:szCs w:val="24"/>
        </w:rPr>
        <w:t>ė</w:t>
      </w:r>
      <w:r w:rsidRPr="009727BE">
        <w:rPr>
          <w:rFonts w:ascii="Times New Roman" w:eastAsia="Calibri" w:hAnsi="Times New Roman" w:cs="Times New Roman"/>
          <w:sz w:val="24"/>
          <w:szCs w:val="24"/>
        </w:rPr>
        <w:tab/>
        <w:t xml:space="preserve">      </w:t>
      </w:r>
      <w:r w:rsidRPr="009727BE">
        <w:rPr>
          <w:rFonts w:ascii="Times New Roman" w:eastAsia="Calibri" w:hAnsi="Times New Roman" w:cs="Times New Roman"/>
          <w:sz w:val="24"/>
          <w:szCs w:val="24"/>
        </w:rPr>
        <w:tab/>
      </w:r>
      <w:r w:rsidRPr="009727BE">
        <w:rPr>
          <w:rFonts w:ascii="Times New Roman" w:eastAsia="Calibri" w:hAnsi="Times New Roman" w:cs="Times New Roman"/>
          <w:sz w:val="24"/>
          <w:szCs w:val="24"/>
        </w:rPr>
        <w:tab/>
        <w:t xml:space="preserve"> </w:t>
      </w:r>
      <w:r w:rsidR="000E162B" w:rsidRPr="009727BE">
        <w:rPr>
          <w:rFonts w:ascii="Times New Roman" w:eastAsia="Calibri" w:hAnsi="Times New Roman" w:cs="Times New Roman"/>
          <w:sz w:val="24"/>
          <w:szCs w:val="24"/>
        </w:rPr>
        <w:tab/>
      </w:r>
      <w:r w:rsidRPr="009727BE">
        <w:rPr>
          <w:rFonts w:ascii="Times New Roman" w:eastAsia="Calibri" w:hAnsi="Times New Roman" w:cs="Times New Roman"/>
          <w:sz w:val="24"/>
          <w:szCs w:val="24"/>
        </w:rPr>
        <w:t>Vardas ir pavardė</w:t>
      </w:r>
    </w:p>
    <w:p w14:paraId="43D7F3AA" w14:textId="77777777" w:rsidR="00EE44CC" w:rsidRPr="009727BE" w:rsidRDefault="00EE44CC">
      <w:pPr>
        <w:rPr>
          <w:rFonts w:ascii="Times New Roman" w:eastAsia="Calibri" w:hAnsi="Times New Roman" w:cs="Times New Roman"/>
          <w:sz w:val="24"/>
          <w:szCs w:val="24"/>
        </w:rPr>
      </w:pPr>
      <w:r w:rsidRPr="009727BE">
        <w:rPr>
          <w:rFonts w:ascii="Times New Roman" w:eastAsia="Calibri" w:hAnsi="Times New Roman" w:cs="Times New Roman"/>
          <w:sz w:val="24"/>
          <w:szCs w:val="24"/>
        </w:rPr>
        <w:br w:type="page"/>
      </w:r>
    </w:p>
    <w:p w14:paraId="202965AC" w14:textId="77777777" w:rsidR="00CE4D5D" w:rsidRPr="009727BE"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r w:rsidRPr="009727BE">
        <w:rPr>
          <w:rFonts w:ascii="Times New Roman" w:eastAsia="Arial Unicode MS" w:hAnsi="Times New Roman" w:cs="Times New Roman"/>
          <w:b/>
          <w:sz w:val="24"/>
          <w:szCs w:val="24"/>
        </w:rPr>
        <w:lastRenderedPageBreak/>
        <w:t>EKSPERTINIO VERTINIMO INSTRUKCIJA</w:t>
      </w:r>
    </w:p>
    <w:p w14:paraId="6F2E46D5" w14:textId="77777777" w:rsidR="00CE4D5D" w:rsidRPr="009727BE" w:rsidRDefault="00CE4D5D" w:rsidP="00CE4D5D">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9727BE">
        <w:rPr>
          <w:rFonts w:ascii="Times New Roman" w:eastAsia="Arial Unicode MS" w:hAnsi="Times New Roman" w:cs="Times New Roman"/>
          <w:sz w:val="24"/>
          <w:szCs w:val="24"/>
        </w:rPr>
        <w:t>Ekspertas privalo:</w:t>
      </w:r>
    </w:p>
    <w:p w14:paraId="5D6040EE" w14:textId="77777777" w:rsidR="00CE4D5D" w:rsidRPr="009727BE" w:rsidRDefault="00CE4D5D" w:rsidP="00CE4D5D">
      <w:pPr>
        <w:tabs>
          <w:tab w:val="left" w:pos="6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9727BE">
        <w:rPr>
          <w:rFonts w:ascii="Times New Roman" w:eastAsia="Arial Unicode MS" w:hAnsi="Times New Roman" w:cs="Times New Roman"/>
          <w:sz w:val="24"/>
          <w:szCs w:val="24"/>
        </w:rPr>
        <w:t>1. Susipažinti su visa šioje užduotyje pateikta informacija.</w:t>
      </w:r>
    </w:p>
    <w:p w14:paraId="50A7C580" w14:textId="4CDA6C33" w:rsidR="00CE4D5D" w:rsidRPr="009727BE" w:rsidRDefault="00CE4D5D" w:rsidP="00CE4D5D">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9727BE">
        <w:rPr>
          <w:rFonts w:ascii="Times New Roman" w:eastAsia="Arial Unicode MS" w:hAnsi="Times New Roman" w:cs="Times New Roman"/>
          <w:sz w:val="24"/>
          <w:szCs w:val="24"/>
        </w:rPr>
        <w:t>2. Asmeniškai išnagrinėti t</w:t>
      </w:r>
      <w:r w:rsidR="000E162B" w:rsidRPr="009727BE">
        <w:rPr>
          <w:rFonts w:ascii="Times New Roman" w:eastAsia="Arial Unicode MS" w:hAnsi="Times New Roman" w:cs="Times New Roman"/>
          <w:sz w:val="24"/>
          <w:szCs w:val="24"/>
        </w:rPr>
        <w:t>ei</w:t>
      </w:r>
      <w:r w:rsidRPr="009727BE">
        <w:rPr>
          <w:rFonts w:ascii="Times New Roman" w:eastAsia="Arial Unicode MS" w:hAnsi="Times New Roman" w:cs="Times New Roman"/>
          <w:sz w:val="24"/>
          <w:szCs w:val="24"/>
        </w:rPr>
        <w:t>kėjo pateiktą pasiūlymą.</w:t>
      </w:r>
    </w:p>
    <w:p w14:paraId="4F508D93" w14:textId="77777777" w:rsidR="00CE4D5D" w:rsidRPr="009727BE"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9727BE">
        <w:rPr>
          <w:rFonts w:ascii="Times New Roman" w:eastAsia="Arial Unicode MS" w:hAnsi="Times New Roman" w:cs="Times New Roman"/>
          <w:sz w:val="24"/>
          <w:szCs w:val="24"/>
        </w:rPr>
        <w:t>3. Vertinti be išankstinio nusistatymo, nešališkai, objektyviai ir pasitelkiant visas turimas žinias.</w:t>
      </w:r>
    </w:p>
    <w:p w14:paraId="60542494" w14:textId="77777777" w:rsidR="00CE4D5D" w:rsidRPr="009727BE"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9727BE">
        <w:rPr>
          <w:rFonts w:ascii="Times New Roman" w:eastAsia="Arial Unicode MS" w:hAnsi="Times New Roman" w:cs="Times New Roman"/>
          <w:sz w:val="24"/>
          <w:szCs w:val="24"/>
        </w:rPr>
        <w:t>4. Nederinti vertinimo su kitais ekspertais.</w:t>
      </w:r>
    </w:p>
    <w:p w14:paraId="170C3C5A" w14:textId="77777777" w:rsidR="00CE4D5D" w:rsidRPr="009727BE"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9727BE">
        <w:rPr>
          <w:rFonts w:ascii="Times New Roman" w:eastAsia="Arial Unicode MS" w:hAnsi="Times New Roman" w:cs="Times New Roman"/>
          <w:sz w:val="24"/>
          <w:szCs w:val="24"/>
        </w:rPr>
        <w:t>5. Pasiūlymą vertinti atsižvelgiant tik į viešojo pirkimo komisijos nustatytus reikalavimus vertinamo objekto savybėms.</w:t>
      </w:r>
    </w:p>
    <w:p w14:paraId="4B740277" w14:textId="77777777" w:rsidR="00CE4D5D" w:rsidRPr="009727BE" w:rsidRDefault="00CE4D5D" w:rsidP="00CE4D5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rPr>
      </w:pPr>
      <w:r w:rsidRPr="009727BE">
        <w:rPr>
          <w:rFonts w:ascii="Times New Roman" w:eastAsia="Arial Unicode MS" w:hAnsi="Times New Roman" w:cs="Times New Roman"/>
          <w:sz w:val="24"/>
          <w:szCs w:val="24"/>
        </w:rPr>
        <w:t xml:space="preserve">6. Užpildyti ekspertinio vertinimo anketą (pridedama) ir atsakyti į visus anketoje nurodytus klausimus ir pateikti visą prašomą informaciją. </w:t>
      </w:r>
    </w:p>
    <w:p w14:paraId="3C8F6ACB" w14:textId="4F31006C" w:rsidR="00CE4D5D" w:rsidRPr="009727BE" w:rsidRDefault="00CE4D5D" w:rsidP="00CE4D5D">
      <w:pPr>
        <w:spacing w:after="0" w:line="240" w:lineRule="auto"/>
        <w:ind w:firstLine="567"/>
        <w:jc w:val="both"/>
        <w:rPr>
          <w:rFonts w:ascii="Times New Roman" w:eastAsia="Calibri" w:hAnsi="Times New Roman" w:cs="Times New Roman"/>
          <w:b/>
          <w:bCs/>
          <w:i/>
          <w:iCs/>
          <w:sz w:val="24"/>
          <w:szCs w:val="24"/>
        </w:rPr>
      </w:pPr>
      <w:r w:rsidRPr="009727BE">
        <w:rPr>
          <w:rFonts w:ascii="Times New Roman" w:eastAsia="Arial Unicode MS" w:hAnsi="Times New Roman" w:cs="Times New Roman"/>
          <w:sz w:val="24"/>
          <w:szCs w:val="24"/>
        </w:rPr>
        <w:t>7. I</w:t>
      </w:r>
      <w:r w:rsidRPr="009727BE">
        <w:rPr>
          <w:rFonts w:ascii="Times New Roman" w:hAnsi="Times New Roman" w:cs="Times New Roman"/>
          <w:sz w:val="24"/>
          <w:szCs w:val="24"/>
        </w:rPr>
        <w:t>ki 202</w:t>
      </w:r>
      <w:r w:rsidR="006831A6" w:rsidRPr="009727BE">
        <w:rPr>
          <w:rFonts w:ascii="Times New Roman" w:hAnsi="Times New Roman" w:cs="Times New Roman"/>
          <w:sz w:val="24"/>
          <w:szCs w:val="24"/>
        </w:rPr>
        <w:t>6</w:t>
      </w:r>
      <w:r w:rsidRPr="009727BE">
        <w:rPr>
          <w:rFonts w:ascii="Times New Roman" w:hAnsi="Times New Roman" w:cs="Times New Roman"/>
          <w:sz w:val="24"/>
          <w:szCs w:val="24"/>
        </w:rPr>
        <w:t xml:space="preserve"> m.</w:t>
      </w:r>
      <w:r w:rsidR="000E162B" w:rsidRPr="009727BE">
        <w:rPr>
          <w:rFonts w:ascii="Times New Roman" w:hAnsi="Times New Roman" w:cs="Times New Roman"/>
          <w:sz w:val="24"/>
          <w:szCs w:val="24"/>
        </w:rPr>
        <w:t xml:space="preserve"> </w:t>
      </w:r>
      <w:r w:rsidR="00900231" w:rsidRPr="009727BE">
        <w:rPr>
          <w:rFonts w:ascii="Times New Roman" w:hAnsi="Times New Roman" w:cs="Times New Roman"/>
          <w:sz w:val="24"/>
          <w:szCs w:val="24"/>
        </w:rPr>
        <w:t>________________</w:t>
      </w:r>
      <w:r w:rsidR="000E162B" w:rsidRPr="009727BE">
        <w:rPr>
          <w:rFonts w:ascii="Times New Roman" w:hAnsi="Times New Roman" w:cs="Times New Roman"/>
          <w:sz w:val="24"/>
          <w:szCs w:val="24"/>
        </w:rPr>
        <w:t xml:space="preserve"> </w:t>
      </w:r>
      <w:r w:rsidRPr="009727BE">
        <w:rPr>
          <w:rFonts w:ascii="Times New Roman" w:hAnsi="Times New Roman" w:cs="Times New Roman"/>
          <w:sz w:val="24"/>
          <w:szCs w:val="24"/>
        </w:rPr>
        <w:t>d.</w:t>
      </w:r>
      <w:r w:rsidR="000E162B" w:rsidRPr="009727BE">
        <w:rPr>
          <w:rFonts w:ascii="Times New Roman" w:hAnsi="Times New Roman" w:cs="Times New Roman"/>
          <w:sz w:val="24"/>
          <w:szCs w:val="24"/>
        </w:rPr>
        <w:t xml:space="preserve"> imtinai</w:t>
      </w:r>
      <w:r w:rsidRPr="009727BE">
        <w:rPr>
          <w:rFonts w:ascii="Times New Roman" w:hAnsi="Times New Roman" w:cs="Times New Roman"/>
          <w:sz w:val="24"/>
          <w:szCs w:val="24"/>
        </w:rPr>
        <w:t xml:space="preserve"> įvertinti  </w:t>
      </w:r>
      <w:r w:rsidR="0033599C" w:rsidRPr="009727BE">
        <w:rPr>
          <w:rFonts w:ascii="Times New Roman" w:hAnsi="Times New Roman" w:cs="Times New Roman"/>
          <w:sz w:val="24"/>
          <w:szCs w:val="24"/>
        </w:rPr>
        <w:t xml:space="preserve">_______________  </w:t>
      </w:r>
      <w:r w:rsidRPr="009727BE">
        <w:rPr>
          <w:rFonts w:ascii="Times New Roman" w:hAnsi="Times New Roman" w:cs="Times New Roman"/>
          <w:sz w:val="24"/>
          <w:szCs w:val="24"/>
        </w:rPr>
        <w:t>pasiūlymą ir Dokumentų valdymo bendrosios informacinės sistemos priemonėmis pateikti ekspertinio vertinimo anketą Komisijos sekretorei.</w:t>
      </w:r>
      <w:r w:rsidRPr="009727BE">
        <w:rPr>
          <w:rFonts w:ascii="Times New Roman" w:eastAsia="Calibri" w:hAnsi="Times New Roman" w:cs="Times New Roman"/>
          <w:b/>
          <w:bCs/>
          <w:i/>
          <w:iCs/>
          <w:sz w:val="24"/>
          <w:szCs w:val="24"/>
        </w:rPr>
        <w:t xml:space="preserve">  </w:t>
      </w:r>
    </w:p>
    <w:p w14:paraId="6500C63C" w14:textId="77777777" w:rsidR="00CE4D5D" w:rsidRPr="009727BE" w:rsidRDefault="00CE4D5D" w:rsidP="00CE4D5D">
      <w:pPr>
        <w:spacing w:after="0" w:line="240" w:lineRule="auto"/>
        <w:ind w:left="567"/>
        <w:jc w:val="both"/>
        <w:rPr>
          <w:rFonts w:ascii="Times New Roman" w:eastAsia="Arial Unicode MS" w:hAnsi="Times New Roman" w:cs="Times New Roman"/>
          <w:sz w:val="24"/>
          <w:szCs w:val="24"/>
        </w:rPr>
      </w:pPr>
      <w:r w:rsidRPr="009727BE">
        <w:rPr>
          <w:rFonts w:ascii="Times New Roman" w:eastAsia="Arial Unicode MS" w:hAnsi="Times New Roman" w:cs="Times New Roman"/>
          <w:sz w:val="24"/>
          <w:szCs w:val="24"/>
        </w:rPr>
        <w:t>8. Neatskleisti tretiesiems asmenims jokios su pirkimu ir vertinimu susijusios informacijos.</w:t>
      </w:r>
    </w:p>
    <w:p w14:paraId="69C1D97D" w14:textId="77777777" w:rsidR="00CE4D5D" w:rsidRPr="009727BE" w:rsidRDefault="00CE4D5D" w:rsidP="00CE4D5D">
      <w:pPr>
        <w:spacing w:after="0" w:line="240" w:lineRule="auto"/>
        <w:ind w:left="567"/>
        <w:jc w:val="both"/>
        <w:rPr>
          <w:rFonts w:ascii="Times New Roman" w:eastAsia="Arial Unicode MS" w:hAnsi="Times New Roman" w:cs="Times New Roman"/>
          <w:sz w:val="24"/>
          <w:szCs w:val="24"/>
        </w:rPr>
      </w:pPr>
    </w:p>
    <w:p w14:paraId="4CC18D9D" w14:textId="77777777" w:rsidR="00CE4D5D" w:rsidRPr="009727BE"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b/>
          <w:sz w:val="24"/>
          <w:szCs w:val="24"/>
        </w:rPr>
      </w:pPr>
      <w:r w:rsidRPr="009727BE">
        <w:rPr>
          <w:rFonts w:ascii="Times New Roman" w:eastAsia="Arial Unicode MS" w:hAnsi="Times New Roman" w:cs="Times New Roman"/>
          <w:b/>
          <w:sz w:val="24"/>
          <w:szCs w:val="24"/>
        </w:rPr>
        <w:t>Primename, kad vadovaujantis Lietuvos Respublikos</w:t>
      </w:r>
      <w:bookmarkStart w:id="72" w:name="P19603_100_1"/>
      <w:r w:rsidRPr="009727BE">
        <w:rPr>
          <w:rFonts w:ascii="Times New Roman" w:eastAsia="Arial Unicode MS" w:hAnsi="Times New Roman" w:cs="Times New Roman"/>
          <w:b/>
          <w:sz w:val="24"/>
          <w:szCs w:val="24"/>
        </w:rPr>
        <w:t xml:space="preserve"> </w:t>
      </w:r>
      <w:hyperlink r:id="rId30" w:history="1">
        <w:r w:rsidRPr="009727BE">
          <w:rPr>
            <w:rFonts w:ascii="Times New Roman" w:eastAsia="Arial Unicode MS" w:hAnsi="Times New Roman" w:cs="Times New Roman"/>
            <w:b/>
            <w:iCs/>
            <w:color w:val="000000"/>
            <w:sz w:val="24"/>
            <w:szCs w:val="24"/>
          </w:rPr>
          <w:t xml:space="preserve">viešųjų pirkimų įstatymo </w:t>
        </w:r>
      </w:hyperlink>
      <w:bookmarkEnd w:id="72"/>
      <w:r w:rsidRPr="009727BE">
        <w:rPr>
          <w:rFonts w:ascii="Times New Roman" w:eastAsia="Arial Unicode MS" w:hAnsi="Times New Roman" w:cs="Times New Roman"/>
          <w:b/>
          <w:iCs/>
          <w:color w:val="000000"/>
          <w:sz w:val="24"/>
          <w:szCs w:val="24"/>
        </w:rPr>
        <w:t>97</w:t>
      </w:r>
      <w:r w:rsidRPr="009727BE">
        <w:rPr>
          <w:rFonts w:ascii="Times New Roman" w:eastAsia="Arial Unicode MS" w:hAnsi="Times New Roman" w:cs="Times New Roman"/>
          <w:b/>
          <w:sz w:val="24"/>
          <w:szCs w:val="24"/>
        </w:rPr>
        <w:t xml:space="preserve"> straipsnio 2 dalimi, ekspertas, pažeidęs šį įstatymą, atsako pagal Lietuvos Respublikos įstatymus. </w:t>
      </w:r>
    </w:p>
    <w:p w14:paraId="3862ADE1" w14:textId="7B0BAE9A" w:rsidR="00CE4D5D" w:rsidRPr="009727BE"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Kriterijus </w:t>
      </w:r>
      <w:r w:rsidRPr="009727BE">
        <w:rPr>
          <w:rFonts w:ascii="Times New Roman" w:eastAsia="Calibri" w:hAnsi="Times New Roman" w:cs="Times New Roman"/>
          <w:i/>
          <w:iCs/>
          <w:sz w:val="24"/>
          <w:szCs w:val="24"/>
        </w:rPr>
        <w:t>T</w:t>
      </w:r>
      <w:r w:rsidRPr="009727BE">
        <w:rPr>
          <w:rFonts w:ascii="Times New Roman" w:eastAsia="Calibri" w:hAnsi="Times New Roman" w:cs="Times New Roman"/>
          <w:sz w:val="24"/>
          <w:szCs w:val="24"/>
          <w:vertAlign w:val="subscript"/>
        </w:rPr>
        <w:t xml:space="preserve"> </w:t>
      </w:r>
      <w:r w:rsidRPr="009727BE">
        <w:rPr>
          <w:rFonts w:ascii="Times New Roman" w:eastAsia="Calibri" w:hAnsi="Times New Roman" w:cs="Times New Roman"/>
          <w:sz w:val="24"/>
          <w:szCs w:val="24"/>
        </w:rPr>
        <w:t>yra k</w:t>
      </w:r>
      <w:r w:rsidR="005D3BCE" w:rsidRPr="009727BE">
        <w:rPr>
          <w:rFonts w:ascii="Times New Roman" w:eastAsia="Calibri" w:hAnsi="Times New Roman" w:cs="Times New Roman"/>
          <w:sz w:val="24"/>
          <w:szCs w:val="24"/>
        </w:rPr>
        <w:t>o</w:t>
      </w:r>
      <w:r w:rsidRPr="009727BE">
        <w:rPr>
          <w:rFonts w:ascii="Times New Roman" w:eastAsia="Calibri" w:hAnsi="Times New Roman" w:cs="Times New Roman"/>
          <w:sz w:val="24"/>
          <w:szCs w:val="24"/>
        </w:rPr>
        <w:t>kybinis  ir</w:t>
      </w:r>
      <w:r w:rsidRPr="009727BE">
        <w:rPr>
          <w:rFonts w:ascii="Times New Roman" w:eastAsia="Calibri" w:hAnsi="Times New Roman" w:cs="Times New Roman"/>
          <w:b/>
          <w:bCs/>
          <w:i/>
          <w:iCs/>
          <w:sz w:val="24"/>
          <w:szCs w:val="24"/>
        </w:rPr>
        <w:t xml:space="preserve"> </w:t>
      </w:r>
      <w:r w:rsidRPr="009727BE">
        <w:rPr>
          <w:rFonts w:ascii="Times New Roman" w:eastAsia="Calibri" w:hAnsi="Times New Roman" w:cs="Times New Roman"/>
          <w:sz w:val="24"/>
          <w:szCs w:val="24"/>
        </w:rPr>
        <w:t xml:space="preserve"> vertinamas balais.</w:t>
      </w:r>
    </w:p>
    <w:tbl>
      <w:tblPr>
        <w:tblStyle w:val="Lentelstinklelis"/>
        <w:tblW w:w="10060" w:type="dxa"/>
        <w:tblLook w:val="04A0" w:firstRow="1" w:lastRow="0" w:firstColumn="1" w:lastColumn="0" w:noHBand="0" w:noVBand="1"/>
      </w:tblPr>
      <w:tblGrid>
        <w:gridCol w:w="3964"/>
        <w:gridCol w:w="6096"/>
      </w:tblGrid>
      <w:tr w:rsidR="001E37C7" w:rsidRPr="009727BE" w14:paraId="16FBFAFB" w14:textId="77777777" w:rsidTr="00D77003">
        <w:trPr>
          <w:trHeight w:val="512"/>
        </w:trPr>
        <w:tc>
          <w:tcPr>
            <w:tcW w:w="10060" w:type="dxa"/>
            <w:gridSpan w:val="2"/>
            <w:vAlign w:val="center"/>
          </w:tcPr>
          <w:p w14:paraId="55938256" w14:textId="77777777" w:rsidR="001E37C7" w:rsidRPr="00D77003" w:rsidRDefault="001E37C7" w:rsidP="00E954AB">
            <w:pPr>
              <w:pStyle w:val="Pagrindiniotekstotrauka"/>
              <w:tabs>
                <w:tab w:val="left" w:pos="1134"/>
                <w:tab w:val="left" w:pos="1620"/>
              </w:tabs>
              <w:spacing w:after="0"/>
              <w:ind w:left="0"/>
              <w:rPr>
                <w:rFonts w:ascii="Times New Roman" w:hAnsi="Times New Roman"/>
                <w:b/>
                <w:bCs/>
              </w:rPr>
            </w:pPr>
            <w:r w:rsidRPr="00D77003">
              <w:rPr>
                <w:rFonts w:ascii="Times New Roman" w:hAnsi="Times New Roman"/>
                <w:b/>
                <w:bCs/>
              </w:rPr>
              <w:t>Kokybės vertinimo kriterijaus (T) parametrų vertinimas</w:t>
            </w:r>
          </w:p>
        </w:tc>
      </w:tr>
      <w:tr w:rsidR="001E37C7" w:rsidRPr="009727BE" w14:paraId="0F0C8FAE" w14:textId="77777777" w:rsidTr="00D77003">
        <w:trPr>
          <w:trHeight w:val="440"/>
        </w:trPr>
        <w:tc>
          <w:tcPr>
            <w:tcW w:w="10060" w:type="dxa"/>
            <w:gridSpan w:val="2"/>
          </w:tcPr>
          <w:p w14:paraId="5BD82B93" w14:textId="7B77373C" w:rsidR="001E37C7" w:rsidRPr="009727BE" w:rsidRDefault="001E37C7" w:rsidP="00E954AB">
            <w:pPr>
              <w:pStyle w:val="Pagrindiniotekstotrauka"/>
              <w:tabs>
                <w:tab w:val="left" w:pos="1134"/>
                <w:tab w:val="left" w:pos="1620"/>
              </w:tabs>
              <w:spacing w:after="0"/>
              <w:ind w:left="0"/>
              <w:rPr>
                <w:rFonts w:ascii="Times New Roman" w:hAnsi="Times New Roman"/>
                <w:b/>
              </w:rPr>
            </w:pPr>
            <w:r w:rsidRPr="009727BE">
              <w:rPr>
                <w:rFonts w:ascii="Times New Roman" w:eastAsia="Segoe UI" w:hAnsi="Times New Roman"/>
                <w:i/>
                <w:iCs/>
                <w:color w:val="000000" w:themeColor="text1"/>
              </w:rPr>
              <w:t>Vertinama teikėjo siūlomo specialisto Nr. 2 – In</w:t>
            </w:r>
            <w:r>
              <w:rPr>
                <w:rFonts w:ascii="Times New Roman" w:eastAsia="Segoe UI" w:hAnsi="Times New Roman"/>
                <w:i/>
                <w:iCs/>
                <w:color w:val="000000" w:themeColor="text1"/>
              </w:rPr>
              <w:t>formacinių sistemų architekto</w:t>
            </w:r>
            <w:r w:rsidRPr="009727BE">
              <w:rPr>
                <w:rFonts w:ascii="Times New Roman" w:eastAsia="Segoe UI" w:hAnsi="Times New Roman"/>
                <w:i/>
                <w:iCs/>
                <w:color w:val="000000" w:themeColor="text1"/>
              </w:rPr>
              <w:t xml:space="preserve"> – </w:t>
            </w:r>
            <w:r w:rsidRPr="009727BE">
              <w:rPr>
                <w:rFonts w:ascii="Times New Roman" w:hAnsi="Times New Roman"/>
                <w:bCs/>
                <w:i/>
                <w:iCs/>
                <w:color w:val="000000" w:themeColor="text1"/>
              </w:rPr>
              <w:t>per pastaruosius 5 (penkerius) metus</w:t>
            </w:r>
            <w:r w:rsidRPr="009727BE">
              <w:rPr>
                <w:rFonts w:ascii="Times New Roman" w:eastAsia="Batang" w:hAnsi="Times New Roman"/>
                <w:i/>
                <w:iCs/>
                <w:color w:val="000000" w:themeColor="text1"/>
              </w:rPr>
              <w:t xml:space="preserve"> </w:t>
            </w:r>
            <w:r>
              <w:rPr>
                <w:rFonts w:ascii="Times New Roman" w:eastAsia="Batang" w:hAnsi="Times New Roman"/>
                <w:i/>
                <w:iCs/>
                <w:color w:val="000000" w:themeColor="text1"/>
              </w:rPr>
              <w:t xml:space="preserve">įgyta </w:t>
            </w:r>
            <w:r w:rsidRPr="004C5132">
              <w:rPr>
                <w:rFonts w:ascii="Times New Roman" w:hAnsi="Times New Roman"/>
                <w:i/>
                <w:iCs/>
              </w:rPr>
              <w:t xml:space="preserve">projektavimo (sistemos architektūrinio sprendimo rengimo) patirtis  </w:t>
            </w:r>
            <w:r w:rsidRPr="004C5132">
              <w:rPr>
                <w:rFonts w:ascii="Times New Roman" w:hAnsi="Times New Roman"/>
                <w:bCs/>
                <w:i/>
                <w:iCs/>
              </w:rPr>
              <w:t xml:space="preserve">kuriant (vystant, tobulinant, atnaujinant) ir (arba) prižiūrint ir palaikant  </w:t>
            </w:r>
            <w:r w:rsidRPr="004C5132">
              <w:rPr>
                <w:rFonts w:ascii="Times New Roman" w:eastAsia="Batang" w:hAnsi="Times New Roman"/>
                <w:i/>
                <w:iCs/>
              </w:rPr>
              <w:t>informacines sistemas</w:t>
            </w:r>
            <w:r>
              <w:rPr>
                <w:rFonts w:ascii="Times New Roman" w:eastAsia="Batang" w:hAnsi="Times New Roman"/>
              </w:rPr>
              <w:t xml:space="preserve">  </w:t>
            </w:r>
            <w:r w:rsidRPr="009727BE">
              <w:rPr>
                <w:rFonts w:ascii="Times New Roman" w:eastAsia="Times New Roman" w:hAnsi="Times New Roman"/>
                <w:color w:val="000000" w:themeColor="text1"/>
              </w:rPr>
              <w:t xml:space="preserve"> </w:t>
            </w:r>
            <w:r w:rsidRPr="009727BE">
              <w:rPr>
                <w:rFonts w:ascii="Times New Roman" w:eastAsia="Segoe UI" w:hAnsi="Times New Roman"/>
                <w:i/>
                <w:iCs/>
                <w:color w:val="000000" w:themeColor="text1"/>
              </w:rPr>
              <w:t>(skaičiuojant sutartimis / projektais) (P</w:t>
            </w:r>
            <w:r w:rsidRPr="009727BE">
              <w:rPr>
                <w:rFonts w:ascii="Times New Roman" w:eastAsia="Segoe UI" w:hAnsi="Times New Roman"/>
                <w:i/>
                <w:iCs/>
                <w:color w:val="000000" w:themeColor="text1"/>
                <w:vertAlign w:val="subscript"/>
              </w:rPr>
              <w:t>1</w:t>
            </w:r>
            <w:r w:rsidRPr="009727BE">
              <w:rPr>
                <w:rFonts w:ascii="Times New Roman" w:eastAsia="Segoe UI" w:hAnsi="Times New Roman"/>
                <w:i/>
                <w:iCs/>
                <w:color w:val="000000" w:themeColor="text1"/>
              </w:rPr>
              <w:t>).</w:t>
            </w:r>
          </w:p>
        </w:tc>
      </w:tr>
      <w:tr w:rsidR="001E37C7" w:rsidRPr="009727BE" w14:paraId="065246BC" w14:textId="77777777" w:rsidTr="00D77003">
        <w:tc>
          <w:tcPr>
            <w:tcW w:w="3964" w:type="dxa"/>
          </w:tcPr>
          <w:p w14:paraId="6FF0C18D" w14:textId="77777777" w:rsidR="001E37C7" w:rsidRPr="009727BE" w:rsidRDefault="001E37C7" w:rsidP="00E954AB">
            <w:pPr>
              <w:textAlignment w:val="baseline"/>
              <w:rPr>
                <w:rFonts w:ascii="Times New Roman" w:eastAsia="Calibri" w:hAnsi="Times New Roman"/>
                <w:iCs/>
                <w:sz w:val="24"/>
                <w:szCs w:val="24"/>
              </w:rPr>
            </w:pPr>
            <w:r w:rsidRPr="009727BE">
              <w:rPr>
                <w:rFonts w:ascii="Times New Roman" w:eastAsia="Calibri" w:hAnsi="Times New Roman"/>
                <w:iCs/>
                <w:sz w:val="24"/>
                <w:szCs w:val="24"/>
              </w:rPr>
              <w:t>Už įvykdytų šį vertinimo kriterijų atitinkančių sutarčių (projektų) skaičių skiriama:</w:t>
            </w:r>
          </w:p>
          <w:p w14:paraId="023E3909" w14:textId="77777777" w:rsidR="001E37C7" w:rsidRPr="009727BE" w:rsidRDefault="001E37C7" w:rsidP="001E37C7">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9727BE">
              <w:rPr>
                <w:rFonts w:ascii="Times New Roman" w:hAnsi="Times New Roman"/>
                <w:sz w:val="24"/>
                <w:szCs w:val="24"/>
              </w:rPr>
              <w:t>Už vieną sutartį (projektą) skiriama 1 bal</w:t>
            </w:r>
            <w:r>
              <w:rPr>
                <w:rFonts w:ascii="Times New Roman" w:hAnsi="Times New Roman"/>
                <w:sz w:val="24"/>
                <w:szCs w:val="24"/>
              </w:rPr>
              <w:t>as</w:t>
            </w:r>
            <w:r w:rsidRPr="009727BE">
              <w:rPr>
                <w:rFonts w:ascii="Times New Roman" w:hAnsi="Times New Roman"/>
                <w:sz w:val="24"/>
                <w:szCs w:val="24"/>
              </w:rPr>
              <w:t>;</w:t>
            </w:r>
          </w:p>
          <w:p w14:paraId="281EB6A8" w14:textId="77777777" w:rsidR="001E37C7" w:rsidRPr="009727BE" w:rsidRDefault="001E37C7" w:rsidP="00D77003">
            <w:pPr>
              <w:pStyle w:val="Sraopastraipa"/>
              <w:numPr>
                <w:ilvl w:val="0"/>
                <w:numId w:val="188"/>
              </w:numPr>
              <w:shd w:val="clear" w:color="auto" w:fill="FFFFFF" w:themeFill="background1"/>
              <w:tabs>
                <w:tab w:val="left" w:pos="738"/>
              </w:tabs>
              <w:ind w:left="29" w:firstLine="691"/>
              <w:rPr>
                <w:rFonts w:ascii="Times New Roman" w:hAnsi="Times New Roman"/>
                <w:sz w:val="24"/>
                <w:szCs w:val="24"/>
              </w:rPr>
            </w:pPr>
            <w:r w:rsidRPr="009727BE">
              <w:rPr>
                <w:rFonts w:ascii="Times New Roman" w:hAnsi="Times New Roman"/>
                <w:sz w:val="24"/>
                <w:szCs w:val="24"/>
              </w:rPr>
              <w:t>Už dvi sutartis (projektus) – 2 balai;</w:t>
            </w:r>
          </w:p>
          <w:p w14:paraId="3D522134" w14:textId="77777777" w:rsidR="001E37C7" w:rsidRPr="00A67413" w:rsidRDefault="001E37C7" w:rsidP="00D77003">
            <w:pPr>
              <w:pStyle w:val="Sraopastraipa"/>
              <w:numPr>
                <w:ilvl w:val="0"/>
                <w:numId w:val="188"/>
              </w:numPr>
              <w:shd w:val="clear" w:color="auto" w:fill="FFFFFF" w:themeFill="background1"/>
              <w:tabs>
                <w:tab w:val="left" w:pos="718"/>
                <w:tab w:val="left" w:pos="1016"/>
              </w:tabs>
              <w:ind w:left="29" w:firstLine="691"/>
              <w:rPr>
                <w:rFonts w:ascii="Times New Roman" w:hAnsi="Times New Roman"/>
                <w:sz w:val="24"/>
                <w:szCs w:val="24"/>
              </w:rPr>
            </w:pPr>
            <w:r w:rsidRPr="00A67413">
              <w:rPr>
                <w:rFonts w:ascii="Times New Roman" w:hAnsi="Times New Roman"/>
                <w:sz w:val="24"/>
                <w:szCs w:val="24"/>
              </w:rPr>
              <w:t xml:space="preserve">Už tris ar daugiau sutarčių (projektų) – </w:t>
            </w:r>
            <w:r>
              <w:rPr>
                <w:rFonts w:ascii="Times New Roman" w:hAnsi="Times New Roman"/>
                <w:sz w:val="24"/>
                <w:szCs w:val="24"/>
              </w:rPr>
              <w:t>3</w:t>
            </w:r>
            <w:r w:rsidRPr="00A67413">
              <w:rPr>
                <w:rFonts w:ascii="Times New Roman" w:hAnsi="Times New Roman"/>
                <w:sz w:val="24"/>
                <w:szCs w:val="24"/>
              </w:rPr>
              <w:t xml:space="preserve"> balai.</w:t>
            </w:r>
          </w:p>
          <w:p w14:paraId="12D08E07" w14:textId="77777777" w:rsidR="001E37C7" w:rsidRPr="009727BE" w:rsidRDefault="001E37C7" w:rsidP="00E954AB">
            <w:pPr>
              <w:shd w:val="clear" w:color="auto" w:fill="FFFFFF" w:themeFill="background1"/>
              <w:tabs>
                <w:tab w:val="left" w:pos="718"/>
              </w:tabs>
              <w:rPr>
                <w:rFonts w:ascii="Times New Roman" w:hAnsi="Times New Roman"/>
                <w:sz w:val="24"/>
                <w:szCs w:val="24"/>
              </w:rPr>
            </w:pPr>
          </w:p>
          <w:p w14:paraId="65E5569E" w14:textId="1FB70815" w:rsidR="001E37C7" w:rsidRPr="009727BE" w:rsidRDefault="001E37C7" w:rsidP="00E954AB">
            <w:pPr>
              <w:pStyle w:val="Pagrindiniotekstotrauka"/>
              <w:tabs>
                <w:tab w:val="left" w:pos="1134"/>
                <w:tab w:val="left" w:pos="1620"/>
              </w:tabs>
              <w:spacing w:after="0"/>
              <w:ind w:left="0"/>
              <w:rPr>
                <w:rFonts w:ascii="Times New Roman" w:hAnsi="Times New Roman"/>
              </w:rPr>
            </w:pPr>
            <w:r w:rsidRPr="009727BE">
              <w:rPr>
                <w:rFonts w:ascii="Times New Roman" w:hAnsi="Times New Roman"/>
              </w:rPr>
              <w:t>Nepateikus duomenų apie siūlomo specialisto Nr. 2 – In</w:t>
            </w:r>
            <w:r>
              <w:rPr>
                <w:rFonts w:ascii="Times New Roman" w:hAnsi="Times New Roman"/>
              </w:rPr>
              <w:t>formacinių sistemų architekto</w:t>
            </w:r>
            <w:r w:rsidRPr="009727BE">
              <w:rPr>
                <w:rFonts w:ascii="Times New Roman" w:hAnsi="Times New Roman"/>
              </w:rPr>
              <w:t xml:space="preserve"> –  patirtį, skiriama 0 balų.</w:t>
            </w:r>
          </w:p>
        </w:tc>
        <w:tc>
          <w:tcPr>
            <w:tcW w:w="6096" w:type="dxa"/>
          </w:tcPr>
          <w:p w14:paraId="2A38CE75" w14:textId="2B9B2697" w:rsidR="001E37C7" w:rsidRPr="009727BE" w:rsidRDefault="00CE2F79" w:rsidP="00E954AB">
            <w:pPr>
              <w:tabs>
                <w:tab w:val="left" w:pos="1134"/>
              </w:tabs>
              <w:rPr>
                <w:rFonts w:ascii="Times New Roman" w:eastAsia="Times New Roman" w:hAnsi="Times New Roman"/>
                <w:color w:val="000000" w:themeColor="text1"/>
                <w:sz w:val="24"/>
                <w:szCs w:val="24"/>
              </w:rPr>
            </w:pPr>
            <w:r>
              <w:rPr>
                <w:rFonts w:ascii="Times New Roman" w:hAnsi="Times New Roman"/>
                <w:bCs/>
                <w:color w:val="000000" w:themeColor="text1"/>
                <w:sz w:val="24"/>
                <w:szCs w:val="24"/>
              </w:rPr>
              <w:t xml:space="preserve">Pateikiamas siūlomo </w:t>
            </w:r>
            <w:r w:rsidRPr="00F5549D">
              <w:rPr>
                <w:rFonts w:ascii="Times New Roman" w:eastAsia="Segoe UI" w:hAnsi="Times New Roman"/>
                <w:color w:val="000000" w:themeColor="text1"/>
                <w:sz w:val="24"/>
                <w:szCs w:val="24"/>
              </w:rPr>
              <w:t>specialisto Nr. 2 – Informacinių sistemų architekto</w:t>
            </w:r>
            <w:r>
              <w:rPr>
                <w:rFonts w:ascii="Times New Roman" w:eastAsia="Segoe UI" w:hAnsi="Times New Roman"/>
                <w:color w:val="000000" w:themeColor="text1"/>
                <w:sz w:val="24"/>
                <w:szCs w:val="24"/>
              </w:rPr>
              <w:t xml:space="preserve"> </w:t>
            </w:r>
            <w:r w:rsidRPr="00F5549D">
              <w:rPr>
                <w:rFonts w:ascii="Times New Roman" w:eastAsia="Segoe UI" w:hAnsi="Times New Roman"/>
                <w:color w:val="000000" w:themeColor="text1"/>
                <w:sz w:val="24"/>
                <w:szCs w:val="24"/>
              </w:rPr>
              <w:t>–</w:t>
            </w:r>
            <w:r>
              <w:rPr>
                <w:rFonts w:ascii="Times New Roman" w:eastAsia="Segoe UI" w:hAnsi="Times New Roman"/>
                <w:color w:val="000000" w:themeColor="text1"/>
                <w:sz w:val="24"/>
                <w:szCs w:val="24"/>
              </w:rPr>
              <w:t xml:space="preserve"> </w:t>
            </w:r>
            <w:r>
              <w:rPr>
                <w:rFonts w:ascii="Times New Roman" w:hAnsi="Times New Roman"/>
                <w:bCs/>
                <w:color w:val="000000" w:themeColor="text1"/>
                <w:sz w:val="24"/>
                <w:szCs w:val="24"/>
              </w:rPr>
              <w:t>p</w:t>
            </w:r>
            <w:r w:rsidRPr="009727BE">
              <w:rPr>
                <w:rFonts w:ascii="Times New Roman" w:hAnsi="Times New Roman"/>
                <w:bCs/>
                <w:color w:val="000000" w:themeColor="text1"/>
                <w:sz w:val="24"/>
                <w:szCs w:val="24"/>
              </w:rPr>
              <w:t xml:space="preserve">er </w:t>
            </w:r>
            <w:r w:rsidR="001E37C7" w:rsidRPr="009727BE">
              <w:rPr>
                <w:rFonts w:ascii="Times New Roman" w:hAnsi="Times New Roman"/>
                <w:bCs/>
                <w:color w:val="000000" w:themeColor="text1"/>
                <w:sz w:val="24"/>
                <w:szCs w:val="24"/>
              </w:rPr>
              <w:t>pastaruosius 5 (penkerius) metus</w:t>
            </w:r>
            <w:r w:rsidR="001E37C7" w:rsidRPr="009727BE">
              <w:rPr>
                <w:rFonts w:ascii="Times New Roman" w:hAnsi="Times New Roman"/>
                <w:color w:val="000000" w:themeColor="text1"/>
                <w:sz w:val="24"/>
                <w:szCs w:val="24"/>
              </w:rPr>
              <w:t xml:space="preserve"> vykdytų skirtingų sutarčių (projektų) sąrašas, kuriame nurodoma: </w:t>
            </w:r>
            <w:r w:rsidR="001E37C7" w:rsidRPr="009727BE">
              <w:rPr>
                <w:rFonts w:ascii="Times New Roman" w:eastAsia="Times New Roman" w:hAnsi="Times New Roman"/>
                <w:bCs/>
                <w:color w:val="000000" w:themeColor="text1"/>
                <w:sz w:val="24"/>
                <w:szCs w:val="24"/>
              </w:rPr>
              <w:t>kontaktiniai duomenys, sutarties (projekto) pavadinimas, sutarties (projekto) trumpas aprašymas (turinys),</w:t>
            </w:r>
            <w:r w:rsidR="001E37C7" w:rsidRPr="006D061D">
              <w:rPr>
                <w:rFonts w:ascii="Times New Roman" w:eastAsia="Segoe UI" w:hAnsi="Times New Roman"/>
                <w:color w:val="000000" w:themeColor="text1"/>
                <w:sz w:val="24"/>
                <w:szCs w:val="24"/>
              </w:rPr>
              <w:t xml:space="preserve"> </w:t>
            </w:r>
            <w:r w:rsidR="00CE6DD0">
              <w:rPr>
                <w:rFonts w:ascii="Times New Roman" w:eastAsia="Segoe UI" w:hAnsi="Times New Roman"/>
                <w:color w:val="000000" w:themeColor="text1"/>
                <w:sz w:val="24"/>
                <w:szCs w:val="24"/>
              </w:rPr>
              <w:t xml:space="preserve">specialisto </w:t>
            </w:r>
            <w:r w:rsidR="001E37C7" w:rsidRPr="006D061D">
              <w:rPr>
                <w:rFonts w:ascii="Times New Roman" w:eastAsia="Times New Roman" w:hAnsi="Times New Roman"/>
                <w:bCs/>
                <w:color w:val="000000" w:themeColor="text1"/>
                <w:sz w:val="24"/>
                <w:szCs w:val="24"/>
              </w:rPr>
              <w:t>vykdytos</w:t>
            </w:r>
            <w:r w:rsidR="001E37C7" w:rsidRPr="009727BE">
              <w:rPr>
                <w:rFonts w:ascii="Times New Roman" w:eastAsia="Times New Roman" w:hAnsi="Times New Roman"/>
                <w:bCs/>
                <w:color w:val="000000" w:themeColor="text1"/>
                <w:sz w:val="24"/>
                <w:szCs w:val="24"/>
              </w:rPr>
              <w:t xml:space="preserve"> veiklos</w:t>
            </w:r>
            <w:r w:rsidR="001E37C7" w:rsidRPr="009727BE">
              <w:rPr>
                <w:rFonts w:ascii="Times New Roman" w:eastAsia="Times New Roman" w:hAnsi="Times New Roman"/>
                <w:color w:val="000000" w:themeColor="text1"/>
                <w:sz w:val="24"/>
                <w:szCs w:val="24"/>
              </w:rPr>
              <w:t>.</w:t>
            </w:r>
          </w:p>
          <w:p w14:paraId="605516EC" w14:textId="77777777" w:rsidR="001E37C7" w:rsidRPr="009727BE" w:rsidRDefault="001E37C7" w:rsidP="00E954AB">
            <w:pPr>
              <w:tabs>
                <w:tab w:val="left" w:pos="1134"/>
              </w:tabs>
              <w:rPr>
                <w:rFonts w:ascii="Times New Roman" w:hAnsi="Times New Roman"/>
                <w:bCs/>
                <w:color w:val="000000" w:themeColor="text1"/>
                <w:sz w:val="24"/>
                <w:szCs w:val="24"/>
              </w:rPr>
            </w:pPr>
            <w:r w:rsidRPr="009727BE">
              <w:rPr>
                <w:rFonts w:ascii="Times New Roman" w:eastAsia="Times New Roman" w:hAnsi="Times New Roman"/>
                <w:color w:val="000000" w:themeColor="text1"/>
                <w:sz w:val="24"/>
                <w:szCs w:val="24"/>
              </w:rPr>
              <w:t xml:space="preserve">Atliekant vertinimą bus skaičiuojamos tik tos sutartys (projektai), kurių vykdymo metu specialistas Nr. 2 </w:t>
            </w:r>
            <w:r>
              <w:rPr>
                <w:rFonts w:ascii="Times New Roman" w:hAnsi="Times New Roman"/>
                <w:bCs/>
                <w:sz w:val="24"/>
                <w:szCs w:val="24"/>
              </w:rPr>
              <w:t>kurdamas (tobulindamas, vystydamas, atnaujindamas) ir (arba) prižiūrėdamas ir palaikydamas informacines sistemas</w:t>
            </w:r>
            <w:r w:rsidRPr="00EA0E79">
              <w:rPr>
                <w:rFonts w:ascii="Times New Roman" w:hAnsi="Times New Roman"/>
                <w:bCs/>
                <w:sz w:val="24"/>
                <w:szCs w:val="24"/>
              </w:rPr>
              <w:t xml:space="preserve"> projektavo </w:t>
            </w:r>
            <w:r>
              <w:rPr>
                <w:rFonts w:ascii="Times New Roman" w:hAnsi="Times New Roman"/>
                <w:bCs/>
                <w:sz w:val="24"/>
                <w:szCs w:val="24"/>
              </w:rPr>
              <w:t>informacines sistemas (rengė sistemų architektūrinius sprendimus)</w:t>
            </w:r>
            <w:r w:rsidRPr="00EA0E79">
              <w:rPr>
                <w:rFonts w:ascii="Times New Roman" w:hAnsi="Times New Roman"/>
                <w:bCs/>
                <w:sz w:val="24"/>
                <w:szCs w:val="24"/>
              </w:rPr>
              <w:t xml:space="preserve">  pateikė užsakovo teigiamą atsiliepimą apie savo atliktas veiklas </w:t>
            </w:r>
            <w:r w:rsidRPr="00EA0E79">
              <w:rPr>
                <w:rFonts w:ascii="Times New Roman" w:hAnsi="Times New Roman"/>
                <w:color w:val="000000"/>
                <w:sz w:val="24"/>
                <w:szCs w:val="24"/>
              </w:rPr>
              <w:t>arba darbdavio (jeigu ekspertas vykdė įmonės vidaus darbus)</w:t>
            </w:r>
            <w:r w:rsidRPr="009727BE">
              <w:rPr>
                <w:rFonts w:ascii="Times New Roman" w:hAnsi="Times New Roman"/>
                <w:bCs/>
                <w:color w:val="000000" w:themeColor="text1"/>
                <w:sz w:val="24"/>
                <w:szCs w:val="24"/>
              </w:rPr>
              <w:t xml:space="preserve"> laisvos formos deklaracij</w:t>
            </w:r>
            <w:r>
              <w:rPr>
                <w:rFonts w:ascii="Times New Roman" w:hAnsi="Times New Roman"/>
                <w:bCs/>
                <w:color w:val="000000" w:themeColor="text1"/>
                <w:sz w:val="24"/>
                <w:szCs w:val="24"/>
              </w:rPr>
              <w:t>ą</w:t>
            </w:r>
            <w:r w:rsidRPr="009727BE">
              <w:rPr>
                <w:rFonts w:ascii="Times New Roman" w:hAnsi="Times New Roman"/>
                <w:bCs/>
                <w:color w:val="000000" w:themeColor="text1"/>
                <w:sz w:val="24"/>
                <w:szCs w:val="24"/>
              </w:rPr>
              <w:t>*.</w:t>
            </w:r>
          </w:p>
          <w:p w14:paraId="3B5D5352" w14:textId="43F06FC6" w:rsidR="001E37C7" w:rsidRPr="009727BE" w:rsidRDefault="001E37C7" w:rsidP="00E954AB">
            <w:pPr>
              <w:tabs>
                <w:tab w:val="left" w:pos="1134"/>
              </w:tabs>
              <w:rPr>
                <w:rFonts w:ascii="Times New Roman" w:hAnsi="Times New Roman"/>
                <w:sz w:val="24"/>
                <w:szCs w:val="24"/>
              </w:rPr>
            </w:pPr>
            <w:r w:rsidRPr="001702C3">
              <w:rPr>
                <w:rFonts w:ascii="Times New Roman" w:eastAsia="Times New Roman" w:hAnsi="Times New Roman"/>
                <w:b/>
                <w:bCs/>
                <w:color w:val="000000" w:themeColor="text1"/>
                <w:sz w:val="24"/>
                <w:szCs w:val="24"/>
              </w:rPr>
              <w:t>Pastaba:</w:t>
            </w:r>
            <w:r w:rsidRPr="00EA0E79">
              <w:rPr>
                <w:rFonts w:ascii="Times New Roman" w:eastAsia="Times New Roman" w:hAnsi="Times New Roman"/>
                <w:sz w:val="24"/>
                <w:szCs w:val="24"/>
              </w:rPr>
              <w:t xml:space="preserve"> vertinamas </w:t>
            </w:r>
            <w:r w:rsidRPr="00EA0E79">
              <w:rPr>
                <w:rFonts w:ascii="Times New Roman" w:eastAsia="Times New Roman" w:hAnsi="Times New Roman"/>
                <w:b/>
                <w:sz w:val="24"/>
                <w:szCs w:val="24"/>
              </w:rPr>
              <w:t>vieno</w:t>
            </w:r>
            <w:r w:rsidRPr="00EA0E79">
              <w:rPr>
                <w:rFonts w:ascii="Times New Roman" w:eastAsia="Times New Roman" w:hAnsi="Times New Roman"/>
                <w:sz w:val="24"/>
                <w:szCs w:val="24"/>
              </w:rPr>
              <w:t xml:space="preserve"> t</w:t>
            </w:r>
            <w:r w:rsidR="000078ED">
              <w:rPr>
                <w:rFonts w:ascii="Times New Roman" w:eastAsia="Times New Roman" w:hAnsi="Times New Roman"/>
                <w:sz w:val="24"/>
                <w:szCs w:val="24"/>
              </w:rPr>
              <w:t>ei</w:t>
            </w:r>
            <w:r w:rsidRPr="00EA0E79">
              <w:rPr>
                <w:rFonts w:ascii="Times New Roman" w:eastAsia="Times New Roman" w:hAnsi="Times New Roman"/>
                <w:sz w:val="24"/>
                <w:szCs w:val="24"/>
              </w:rPr>
              <w:t xml:space="preserve">kėjo pasiūlyto  </w:t>
            </w:r>
            <w:r>
              <w:rPr>
                <w:rFonts w:ascii="Times New Roman" w:eastAsia="Times New Roman" w:hAnsi="Times New Roman"/>
                <w:sz w:val="24"/>
                <w:szCs w:val="24"/>
              </w:rPr>
              <w:t>specialisto</w:t>
            </w:r>
            <w:r w:rsidRPr="00EA0E79">
              <w:rPr>
                <w:rFonts w:ascii="Times New Roman" w:eastAsia="Times New Roman" w:hAnsi="Times New Roman"/>
                <w:sz w:val="24"/>
                <w:szCs w:val="24"/>
              </w:rPr>
              <w:t xml:space="preserve"> Nr. </w:t>
            </w:r>
            <w:r>
              <w:rPr>
                <w:rFonts w:ascii="Times New Roman" w:eastAsia="Times New Roman" w:hAnsi="Times New Roman"/>
                <w:sz w:val="24"/>
                <w:szCs w:val="24"/>
              </w:rPr>
              <w:t>2</w:t>
            </w:r>
            <w:r w:rsidRPr="00EA0E79">
              <w:rPr>
                <w:rFonts w:ascii="Times New Roman" w:eastAsia="Times New Roman" w:hAnsi="Times New Roman"/>
                <w:sz w:val="24"/>
                <w:szCs w:val="24"/>
              </w:rPr>
              <w:t xml:space="preserve"> vykdytų projektų/sutarčių skaičius. T</w:t>
            </w:r>
            <w:r w:rsidR="000078ED">
              <w:rPr>
                <w:rFonts w:ascii="Times New Roman" w:eastAsia="Times New Roman" w:hAnsi="Times New Roman"/>
                <w:sz w:val="24"/>
                <w:szCs w:val="24"/>
              </w:rPr>
              <w:t>ei</w:t>
            </w:r>
            <w:r w:rsidRPr="00EA0E79">
              <w:rPr>
                <w:rFonts w:ascii="Times New Roman" w:eastAsia="Times New Roman" w:hAnsi="Times New Roman"/>
                <w:sz w:val="24"/>
                <w:szCs w:val="24"/>
              </w:rPr>
              <w:t xml:space="preserve">kėjui pasiūlius daugiau kaip vieną </w:t>
            </w:r>
            <w:r>
              <w:rPr>
                <w:rFonts w:ascii="Times New Roman" w:eastAsia="Times New Roman" w:hAnsi="Times New Roman"/>
                <w:sz w:val="24"/>
                <w:szCs w:val="24"/>
              </w:rPr>
              <w:t>specialistą</w:t>
            </w:r>
            <w:r w:rsidRPr="00EA0E79">
              <w:rPr>
                <w:rFonts w:ascii="Times New Roman" w:eastAsia="Times New Roman" w:hAnsi="Times New Roman"/>
                <w:sz w:val="24"/>
                <w:szCs w:val="24"/>
              </w:rPr>
              <w:t xml:space="preserve"> Nr. </w:t>
            </w:r>
            <w:r>
              <w:rPr>
                <w:rFonts w:ascii="Times New Roman" w:eastAsia="Times New Roman" w:hAnsi="Times New Roman"/>
                <w:sz w:val="24"/>
                <w:szCs w:val="24"/>
              </w:rPr>
              <w:t>2</w:t>
            </w:r>
            <w:r w:rsidRPr="00EA0E79">
              <w:rPr>
                <w:rFonts w:ascii="Times New Roman" w:eastAsia="Times New Roman" w:hAnsi="Times New Roman"/>
                <w:sz w:val="24"/>
                <w:szCs w:val="24"/>
              </w:rPr>
              <w:t>, vertinami tik to t</w:t>
            </w:r>
            <w:r w:rsidR="000078ED">
              <w:rPr>
                <w:rFonts w:ascii="Times New Roman" w:eastAsia="Times New Roman" w:hAnsi="Times New Roman"/>
                <w:sz w:val="24"/>
                <w:szCs w:val="24"/>
              </w:rPr>
              <w:t>ei</w:t>
            </w:r>
            <w:r w:rsidRPr="00EA0E79">
              <w:rPr>
                <w:rFonts w:ascii="Times New Roman" w:eastAsia="Times New Roman" w:hAnsi="Times New Roman"/>
                <w:sz w:val="24"/>
                <w:szCs w:val="24"/>
              </w:rPr>
              <w:t xml:space="preserve">kėjo pasiūlyto </w:t>
            </w:r>
            <w:r>
              <w:rPr>
                <w:rFonts w:ascii="Times New Roman" w:eastAsia="Times New Roman" w:hAnsi="Times New Roman"/>
                <w:sz w:val="24"/>
                <w:szCs w:val="24"/>
              </w:rPr>
              <w:t>specialisto</w:t>
            </w:r>
            <w:r w:rsidRPr="00EA0E79">
              <w:rPr>
                <w:rFonts w:ascii="Times New Roman" w:eastAsia="Times New Roman" w:hAnsi="Times New Roman"/>
                <w:sz w:val="24"/>
                <w:szCs w:val="24"/>
              </w:rPr>
              <w:t xml:space="preserve"> Nr.</w:t>
            </w:r>
            <w:r>
              <w:rPr>
                <w:rFonts w:ascii="Times New Roman" w:eastAsia="Times New Roman" w:hAnsi="Times New Roman"/>
                <w:sz w:val="24"/>
                <w:szCs w:val="24"/>
              </w:rPr>
              <w:t xml:space="preserve"> 2</w:t>
            </w:r>
            <w:r w:rsidRPr="00EA0E79">
              <w:rPr>
                <w:rFonts w:ascii="Times New Roman" w:eastAsia="Times New Roman" w:hAnsi="Times New Roman"/>
                <w:sz w:val="24"/>
                <w:szCs w:val="24"/>
              </w:rPr>
              <w:t xml:space="preserve"> duomenys, kurio šis rodiklis yra geresnis.</w:t>
            </w:r>
          </w:p>
        </w:tc>
      </w:tr>
      <w:tr w:rsidR="001E37C7" w:rsidRPr="009727BE" w14:paraId="7A5B7FF7" w14:textId="77777777" w:rsidTr="00D77003">
        <w:tc>
          <w:tcPr>
            <w:tcW w:w="10060" w:type="dxa"/>
            <w:gridSpan w:val="2"/>
          </w:tcPr>
          <w:p w14:paraId="1D705AE3" w14:textId="30844C79" w:rsidR="001E37C7" w:rsidRPr="009727BE" w:rsidRDefault="001E37C7" w:rsidP="00E954AB">
            <w:pPr>
              <w:pStyle w:val="Pagrindiniotekstotrauka"/>
              <w:tabs>
                <w:tab w:val="left" w:pos="1134"/>
                <w:tab w:val="left" w:pos="1620"/>
              </w:tabs>
              <w:spacing w:after="0"/>
              <w:ind w:left="0"/>
              <w:rPr>
                <w:rFonts w:ascii="Times New Roman" w:hAnsi="Times New Roman"/>
                <w:b/>
              </w:rPr>
            </w:pPr>
            <w:r w:rsidRPr="009727BE">
              <w:rPr>
                <w:rFonts w:ascii="Times New Roman" w:eastAsia="Times New Roman" w:hAnsi="Times New Roman"/>
                <w:i/>
                <w:iCs/>
                <w:color w:val="000000" w:themeColor="text1"/>
              </w:rPr>
              <w:t xml:space="preserve">Vertinama teikėjo </w:t>
            </w:r>
            <w:r w:rsidRPr="009727BE">
              <w:rPr>
                <w:rFonts w:ascii="Times New Roman" w:eastAsia="Segoe UI" w:hAnsi="Times New Roman"/>
                <w:i/>
                <w:iCs/>
                <w:color w:val="000000" w:themeColor="text1"/>
              </w:rPr>
              <w:t xml:space="preserve">siūlomo specialisto Nr. </w:t>
            </w:r>
            <w:r>
              <w:rPr>
                <w:rFonts w:ascii="Times New Roman" w:eastAsia="Segoe UI" w:hAnsi="Times New Roman"/>
                <w:i/>
                <w:iCs/>
                <w:color w:val="000000" w:themeColor="text1"/>
              </w:rPr>
              <w:t>3</w:t>
            </w:r>
            <w:r w:rsidRPr="009727BE">
              <w:rPr>
                <w:rFonts w:ascii="Times New Roman" w:eastAsia="Segoe UI" w:hAnsi="Times New Roman"/>
                <w:i/>
                <w:iCs/>
                <w:color w:val="000000" w:themeColor="text1"/>
              </w:rPr>
              <w:t xml:space="preserve"> – </w:t>
            </w:r>
            <w:r>
              <w:rPr>
                <w:rFonts w:ascii="Times New Roman" w:eastAsia="Segoe UI" w:hAnsi="Times New Roman"/>
                <w:i/>
                <w:iCs/>
                <w:color w:val="000000" w:themeColor="text1"/>
              </w:rPr>
              <w:t>Veiklos procesų analitiko</w:t>
            </w:r>
            <w:r w:rsidRPr="009727BE">
              <w:rPr>
                <w:rFonts w:ascii="Times New Roman" w:eastAsia="Segoe UI" w:hAnsi="Times New Roman"/>
                <w:i/>
                <w:iCs/>
                <w:color w:val="000000" w:themeColor="text1"/>
              </w:rPr>
              <w:t xml:space="preserve"> – per pastaruosius 5 (penkerius) metus</w:t>
            </w:r>
            <w:r>
              <w:rPr>
                <w:rFonts w:ascii="Times New Roman" w:eastAsia="Segoe UI" w:hAnsi="Times New Roman"/>
                <w:i/>
                <w:iCs/>
                <w:color w:val="000000" w:themeColor="text1"/>
              </w:rPr>
              <w:t xml:space="preserve"> įgyta </w:t>
            </w:r>
            <w:r w:rsidRPr="00185B6F">
              <w:rPr>
                <w:rFonts w:ascii="Times New Roman" w:hAnsi="Times New Roman"/>
                <w:i/>
                <w:iCs/>
              </w:rPr>
              <w:t>muitinės rizikos valdymo ir</w:t>
            </w:r>
            <w:r>
              <w:rPr>
                <w:rFonts w:ascii="Times New Roman" w:hAnsi="Times New Roman"/>
                <w:i/>
                <w:iCs/>
              </w:rPr>
              <w:t>/arba</w:t>
            </w:r>
            <w:r w:rsidRPr="00185B6F">
              <w:rPr>
                <w:rFonts w:ascii="Times New Roman" w:hAnsi="Times New Roman"/>
                <w:i/>
                <w:iCs/>
              </w:rPr>
              <w:t xml:space="preserve"> tikrinimo procesų analizės patirtis </w:t>
            </w:r>
            <w:r w:rsidRPr="00185B6F">
              <w:rPr>
                <w:rFonts w:ascii="Times New Roman" w:hAnsi="Times New Roman"/>
                <w:bCs/>
                <w:i/>
                <w:iCs/>
              </w:rPr>
              <w:t>kuriant (vystant, tobulinant</w:t>
            </w:r>
            <w:r>
              <w:rPr>
                <w:rFonts w:ascii="Times New Roman" w:hAnsi="Times New Roman"/>
                <w:bCs/>
                <w:i/>
                <w:iCs/>
              </w:rPr>
              <w:t>, atnaujinant</w:t>
            </w:r>
            <w:r w:rsidRPr="00185B6F">
              <w:rPr>
                <w:rFonts w:ascii="Times New Roman" w:hAnsi="Times New Roman"/>
                <w:bCs/>
                <w:i/>
                <w:iCs/>
              </w:rPr>
              <w:t xml:space="preserve">) ir (arba) prižiūrint ir palaikant  </w:t>
            </w:r>
            <w:r w:rsidRPr="00185B6F">
              <w:rPr>
                <w:rFonts w:ascii="Times New Roman" w:eastAsia="Batang" w:hAnsi="Times New Roman"/>
                <w:i/>
                <w:iCs/>
              </w:rPr>
              <w:t>informacines sistemas</w:t>
            </w:r>
            <w:r w:rsidRPr="009727BE">
              <w:rPr>
                <w:rFonts w:ascii="Times New Roman" w:eastAsia="Segoe UI" w:hAnsi="Times New Roman"/>
                <w:i/>
                <w:iCs/>
                <w:color w:val="000000" w:themeColor="text1"/>
              </w:rPr>
              <w:t xml:space="preserve"> (skaičiuojant sutartimis/ projektais) (P</w:t>
            </w:r>
            <w:r w:rsidRPr="009727BE">
              <w:rPr>
                <w:rFonts w:ascii="Times New Roman" w:eastAsia="Segoe UI" w:hAnsi="Times New Roman"/>
                <w:i/>
                <w:iCs/>
                <w:color w:val="000000" w:themeColor="text1"/>
                <w:vertAlign w:val="subscript"/>
              </w:rPr>
              <w:t>2</w:t>
            </w:r>
            <w:r w:rsidRPr="009727BE">
              <w:rPr>
                <w:rFonts w:ascii="Times New Roman" w:eastAsia="Segoe UI" w:hAnsi="Times New Roman"/>
                <w:i/>
                <w:iCs/>
                <w:color w:val="000000" w:themeColor="text1"/>
              </w:rPr>
              <w:t>).</w:t>
            </w:r>
          </w:p>
        </w:tc>
      </w:tr>
      <w:tr w:rsidR="001E37C7" w:rsidRPr="009727BE" w14:paraId="04C1B97F" w14:textId="77777777" w:rsidTr="00D77003">
        <w:tc>
          <w:tcPr>
            <w:tcW w:w="3964" w:type="dxa"/>
          </w:tcPr>
          <w:p w14:paraId="23492E34" w14:textId="77777777" w:rsidR="001E37C7" w:rsidRPr="009727BE" w:rsidRDefault="001E37C7" w:rsidP="00E954AB">
            <w:pPr>
              <w:textAlignment w:val="baseline"/>
              <w:rPr>
                <w:rFonts w:ascii="Times New Roman" w:eastAsia="Calibri" w:hAnsi="Times New Roman"/>
                <w:iCs/>
                <w:sz w:val="24"/>
                <w:szCs w:val="24"/>
              </w:rPr>
            </w:pPr>
            <w:r w:rsidRPr="009727BE">
              <w:rPr>
                <w:rFonts w:ascii="Times New Roman" w:eastAsia="Calibri" w:hAnsi="Times New Roman"/>
                <w:iCs/>
                <w:sz w:val="24"/>
                <w:szCs w:val="24"/>
              </w:rPr>
              <w:t>Už įvykdytų šį vertinimo kriterijų atitinkančių sutarčių (projektų) skaičių skiriama:</w:t>
            </w:r>
          </w:p>
          <w:p w14:paraId="497E43F4" w14:textId="77777777" w:rsidR="001E37C7" w:rsidRPr="009727BE" w:rsidRDefault="001E37C7" w:rsidP="001E37C7">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9727BE">
              <w:rPr>
                <w:rFonts w:ascii="Times New Roman" w:hAnsi="Times New Roman"/>
                <w:sz w:val="24"/>
                <w:szCs w:val="24"/>
              </w:rPr>
              <w:lastRenderedPageBreak/>
              <w:t>Už vieną sutartį (projektą) skiriama 1 bal</w:t>
            </w:r>
            <w:r>
              <w:rPr>
                <w:rFonts w:ascii="Times New Roman" w:hAnsi="Times New Roman"/>
                <w:sz w:val="24"/>
                <w:szCs w:val="24"/>
              </w:rPr>
              <w:t>as</w:t>
            </w:r>
            <w:r w:rsidRPr="009727BE">
              <w:rPr>
                <w:rFonts w:ascii="Times New Roman" w:hAnsi="Times New Roman"/>
                <w:sz w:val="24"/>
                <w:szCs w:val="24"/>
              </w:rPr>
              <w:t>;</w:t>
            </w:r>
          </w:p>
          <w:p w14:paraId="0C01B0ED" w14:textId="77777777" w:rsidR="001E37C7" w:rsidRPr="009727BE" w:rsidRDefault="001E37C7" w:rsidP="00D77003">
            <w:pPr>
              <w:pStyle w:val="Sraopastraipa"/>
              <w:numPr>
                <w:ilvl w:val="0"/>
                <w:numId w:val="188"/>
              </w:numPr>
              <w:shd w:val="clear" w:color="auto" w:fill="FFFFFF" w:themeFill="background1"/>
              <w:tabs>
                <w:tab w:val="left" w:pos="718"/>
                <w:tab w:val="left" w:pos="1016"/>
              </w:tabs>
              <w:ind w:left="29" w:firstLine="691"/>
              <w:rPr>
                <w:rFonts w:ascii="Times New Roman" w:hAnsi="Times New Roman"/>
                <w:sz w:val="24"/>
                <w:szCs w:val="24"/>
              </w:rPr>
            </w:pPr>
            <w:r w:rsidRPr="009727BE">
              <w:rPr>
                <w:rFonts w:ascii="Times New Roman" w:hAnsi="Times New Roman"/>
                <w:sz w:val="24"/>
                <w:szCs w:val="24"/>
              </w:rPr>
              <w:t>Už dvi sutartis (projektus) – 2 balai;</w:t>
            </w:r>
          </w:p>
          <w:p w14:paraId="37ED19F0" w14:textId="77777777" w:rsidR="001E37C7" w:rsidRPr="00A67413" w:rsidRDefault="001E37C7" w:rsidP="00D77003">
            <w:pPr>
              <w:pStyle w:val="Sraopastraipa"/>
              <w:numPr>
                <w:ilvl w:val="0"/>
                <w:numId w:val="188"/>
              </w:numPr>
              <w:shd w:val="clear" w:color="auto" w:fill="FFFFFF" w:themeFill="background1"/>
              <w:tabs>
                <w:tab w:val="left" w:pos="718"/>
                <w:tab w:val="left" w:pos="1016"/>
              </w:tabs>
              <w:ind w:left="29" w:firstLine="691"/>
              <w:rPr>
                <w:rFonts w:ascii="Times New Roman" w:hAnsi="Times New Roman"/>
                <w:sz w:val="24"/>
                <w:szCs w:val="24"/>
              </w:rPr>
            </w:pPr>
            <w:r w:rsidRPr="00A67413">
              <w:rPr>
                <w:rFonts w:ascii="Times New Roman" w:hAnsi="Times New Roman"/>
                <w:sz w:val="24"/>
                <w:szCs w:val="24"/>
              </w:rPr>
              <w:t xml:space="preserve">Už tris ar daugiau sutarčių (projektų) – </w:t>
            </w:r>
            <w:r>
              <w:rPr>
                <w:rFonts w:ascii="Times New Roman" w:hAnsi="Times New Roman"/>
                <w:sz w:val="24"/>
                <w:szCs w:val="24"/>
              </w:rPr>
              <w:t>3</w:t>
            </w:r>
            <w:r w:rsidRPr="00A67413">
              <w:rPr>
                <w:rFonts w:ascii="Times New Roman" w:hAnsi="Times New Roman"/>
                <w:sz w:val="24"/>
                <w:szCs w:val="24"/>
              </w:rPr>
              <w:t xml:space="preserve"> balai.</w:t>
            </w:r>
          </w:p>
          <w:p w14:paraId="1E08DB9D" w14:textId="77777777" w:rsidR="001E37C7" w:rsidRPr="009727BE" w:rsidRDefault="001E37C7" w:rsidP="00E954AB">
            <w:pPr>
              <w:shd w:val="clear" w:color="auto" w:fill="FFFFFF" w:themeFill="background1"/>
              <w:tabs>
                <w:tab w:val="left" w:pos="718"/>
              </w:tabs>
              <w:rPr>
                <w:rFonts w:ascii="Times New Roman" w:hAnsi="Times New Roman"/>
                <w:sz w:val="24"/>
                <w:szCs w:val="24"/>
              </w:rPr>
            </w:pPr>
          </w:p>
          <w:p w14:paraId="54DDDE31" w14:textId="3D16C0B6" w:rsidR="001E37C7" w:rsidRPr="009727BE" w:rsidRDefault="001E37C7" w:rsidP="00E954AB">
            <w:pPr>
              <w:pStyle w:val="Pagrindiniotekstotrauka"/>
              <w:tabs>
                <w:tab w:val="left" w:pos="1134"/>
                <w:tab w:val="left" w:pos="1620"/>
              </w:tabs>
              <w:spacing w:after="0"/>
              <w:ind w:left="0"/>
              <w:rPr>
                <w:rFonts w:ascii="Times New Roman" w:hAnsi="Times New Roman"/>
              </w:rPr>
            </w:pPr>
            <w:r w:rsidRPr="009727BE">
              <w:rPr>
                <w:rFonts w:ascii="Times New Roman" w:hAnsi="Times New Roman"/>
              </w:rPr>
              <w:t xml:space="preserve">Nepateikus duomenų apie siūlomo specialisto Nr. </w:t>
            </w:r>
            <w:r>
              <w:rPr>
                <w:rFonts w:ascii="Times New Roman" w:hAnsi="Times New Roman"/>
              </w:rPr>
              <w:t>3</w:t>
            </w:r>
            <w:r w:rsidRPr="009727BE">
              <w:rPr>
                <w:rFonts w:ascii="Times New Roman" w:hAnsi="Times New Roman"/>
              </w:rPr>
              <w:t xml:space="preserve"> – </w:t>
            </w:r>
            <w:r>
              <w:rPr>
                <w:rFonts w:ascii="Times New Roman" w:hAnsi="Times New Roman"/>
              </w:rPr>
              <w:t>Veiklos procesų analitiko</w:t>
            </w:r>
            <w:r w:rsidRPr="009727BE">
              <w:rPr>
                <w:rFonts w:ascii="Times New Roman" w:hAnsi="Times New Roman"/>
              </w:rPr>
              <w:t xml:space="preserve"> –  patirtį, skiriama 0 balų.</w:t>
            </w:r>
          </w:p>
        </w:tc>
        <w:tc>
          <w:tcPr>
            <w:tcW w:w="6096" w:type="dxa"/>
          </w:tcPr>
          <w:p w14:paraId="5EA1D491" w14:textId="1584653A" w:rsidR="001E37C7" w:rsidRPr="009727BE" w:rsidRDefault="005E2007" w:rsidP="00E954AB">
            <w:pPr>
              <w:tabs>
                <w:tab w:val="left" w:pos="1134"/>
              </w:tabs>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 xml:space="preserve">Pateikiamas siūlomo </w:t>
            </w:r>
            <w:r w:rsidRPr="00F5549D">
              <w:rPr>
                <w:rFonts w:ascii="Times New Roman" w:eastAsia="Segoe UI" w:hAnsi="Times New Roman"/>
                <w:color w:val="000000" w:themeColor="text1"/>
                <w:sz w:val="24"/>
                <w:szCs w:val="24"/>
              </w:rPr>
              <w:t xml:space="preserve">specialisto Nr. </w:t>
            </w:r>
            <w:r>
              <w:rPr>
                <w:rFonts w:ascii="Times New Roman" w:eastAsia="Segoe UI" w:hAnsi="Times New Roman"/>
                <w:color w:val="000000" w:themeColor="text1"/>
                <w:sz w:val="24"/>
                <w:szCs w:val="24"/>
              </w:rPr>
              <w:t>3</w:t>
            </w:r>
            <w:r w:rsidRPr="00F5549D">
              <w:rPr>
                <w:rFonts w:ascii="Times New Roman" w:eastAsia="Segoe UI" w:hAnsi="Times New Roman"/>
                <w:color w:val="000000" w:themeColor="text1"/>
                <w:sz w:val="24"/>
                <w:szCs w:val="24"/>
              </w:rPr>
              <w:t xml:space="preserve"> – </w:t>
            </w:r>
            <w:r w:rsidRPr="00CE246C">
              <w:rPr>
                <w:rFonts w:ascii="Times New Roman" w:eastAsia="Segoe UI" w:hAnsi="Times New Roman"/>
                <w:color w:val="000000" w:themeColor="text1"/>
                <w:sz w:val="24"/>
                <w:szCs w:val="24"/>
              </w:rPr>
              <w:t xml:space="preserve">Veiklos procesų analitiko – </w:t>
            </w:r>
            <w:r>
              <w:rPr>
                <w:rFonts w:ascii="Times New Roman" w:hAnsi="Times New Roman"/>
                <w:bCs/>
                <w:color w:val="000000" w:themeColor="text1"/>
                <w:sz w:val="24"/>
                <w:szCs w:val="24"/>
              </w:rPr>
              <w:t>p</w:t>
            </w:r>
            <w:r w:rsidRPr="009727BE">
              <w:rPr>
                <w:rFonts w:ascii="Times New Roman" w:hAnsi="Times New Roman"/>
                <w:bCs/>
                <w:color w:val="000000" w:themeColor="text1"/>
                <w:sz w:val="24"/>
                <w:szCs w:val="24"/>
              </w:rPr>
              <w:t xml:space="preserve">er </w:t>
            </w:r>
            <w:r w:rsidR="001E37C7" w:rsidRPr="009727BE">
              <w:rPr>
                <w:rFonts w:ascii="Times New Roman" w:hAnsi="Times New Roman"/>
                <w:bCs/>
                <w:color w:val="000000" w:themeColor="text1"/>
                <w:sz w:val="24"/>
                <w:szCs w:val="24"/>
              </w:rPr>
              <w:t xml:space="preserve">pastaruosius 5 (penkerius) metus vykdytų skirtingų sutarčių (projektų) sąrašas, kuriame </w:t>
            </w:r>
            <w:r w:rsidR="001E37C7" w:rsidRPr="009727BE">
              <w:rPr>
                <w:rFonts w:ascii="Times New Roman" w:hAnsi="Times New Roman"/>
                <w:bCs/>
                <w:color w:val="000000" w:themeColor="text1"/>
                <w:sz w:val="24"/>
                <w:szCs w:val="24"/>
              </w:rPr>
              <w:lastRenderedPageBreak/>
              <w:t>nurodoma: kontaktiniai duomenys, sutarties (projekto) pavadinimas, sutarties (projekto) trumpas aprašymas (turinys),</w:t>
            </w:r>
            <w:r w:rsidR="001E37C7">
              <w:rPr>
                <w:rFonts w:ascii="Times New Roman" w:eastAsia="Times New Roman" w:hAnsi="Times New Roman"/>
                <w:bCs/>
                <w:color w:val="000000" w:themeColor="text1"/>
                <w:sz w:val="24"/>
                <w:szCs w:val="24"/>
              </w:rPr>
              <w:t xml:space="preserve"> </w:t>
            </w:r>
            <w:r w:rsidR="00CE6DD0">
              <w:rPr>
                <w:rFonts w:ascii="Times New Roman" w:eastAsia="Times New Roman" w:hAnsi="Times New Roman"/>
                <w:bCs/>
                <w:color w:val="000000" w:themeColor="text1"/>
                <w:sz w:val="24"/>
                <w:szCs w:val="24"/>
              </w:rPr>
              <w:t xml:space="preserve">specialisto </w:t>
            </w:r>
            <w:r w:rsidR="001E37C7" w:rsidRPr="009727BE">
              <w:rPr>
                <w:rFonts w:ascii="Times New Roman" w:eastAsia="Times New Roman" w:hAnsi="Times New Roman"/>
                <w:bCs/>
                <w:color w:val="000000" w:themeColor="text1"/>
                <w:sz w:val="24"/>
                <w:szCs w:val="24"/>
              </w:rPr>
              <w:t>vykdytos veiklos</w:t>
            </w:r>
            <w:r w:rsidR="001E37C7" w:rsidRPr="009727BE">
              <w:rPr>
                <w:rFonts w:ascii="Times New Roman" w:hAnsi="Times New Roman"/>
                <w:bCs/>
                <w:color w:val="000000" w:themeColor="text1"/>
                <w:sz w:val="24"/>
                <w:szCs w:val="24"/>
              </w:rPr>
              <w:t>.</w:t>
            </w:r>
          </w:p>
          <w:p w14:paraId="0164A58E" w14:textId="77777777" w:rsidR="001E37C7" w:rsidRPr="009727BE" w:rsidRDefault="001E37C7" w:rsidP="00E954AB">
            <w:pPr>
              <w:tabs>
                <w:tab w:val="left" w:pos="1134"/>
              </w:tabs>
              <w:rPr>
                <w:rFonts w:ascii="Times New Roman" w:hAnsi="Times New Roman"/>
                <w:bCs/>
                <w:color w:val="000000" w:themeColor="text1"/>
                <w:sz w:val="24"/>
                <w:szCs w:val="24"/>
              </w:rPr>
            </w:pPr>
            <w:r w:rsidRPr="009727BE">
              <w:rPr>
                <w:rFonts w:ascii="Times New Roman" w:hAnsi="Times New Roman"/>
                <w:bCs/>
                <w:color w:val="000000" w:themeColor="text1"/>
                <w:sz w:val="24"/>
                <w:szCs w:val="24"/>
              </w:rPr>
              <w:t xml:space="preserve">Atliekant vertinimą bus skaičiuojamos tik tos sutartys (projektai), kurių vykdymo metu specialistas Nr. </w:t>
            </w:r>
            <w:r>
              <w:rPr>
                <w:rFonts w:ascii="Times New Roman" w:hAnsi="Times New Roman"/>
                <w:bCs/>
                <w:color w:val="000000" w:themeColor="text1"/>
                <w:sz w:val="24"/>
                <w:szCs w:val="24"/>
              </w:rPr>
              <w:t>3</w:t>
            </w:r>
            <w:r w:rsidRPr="009727BE">
              <w:rPr>
                <w:rFonts w:ascii="Times New Roman" w:hAnsi="Times New Roman"/>
                <w:bCs/>
                <w:color w:val="000000" w:themeColor="text1"/>
                <w:sz w:val="24"/>
                <w:szCs w:val="24"/>
              </w:rPr>
              <w:t xml:space="preserve"> </w:t>
            </w:r>
            <w:r w:rsidRPr="00862ADD">
              <w:rPr>
                <w:rFonts w:ascii="Times New Roman" w:hAnsi="Times New Roman"/>
                <w:bCs/>
                <w:sz w:val="24"/>
                <w:szCs w:val="24"/>
              </w:rPr>
              <w:t>kurdamas (tobulindamas, vystydamas, atnaujindamas) ir (arba) prižiūrėdamas ir palaikydamas  informacines sistemas</w:t>
            </w:r>
            <w:r w:rsidRPr="00EA0E79">
              <w:rPr>
                <w:rFonts w:ascii="Times New Roman" w:hAnsi="Times New Roman"/>
                <w:bCs/>
                <w:sz w:val="24"/>
                <w:szCs w:val="24"/>
              </w:rPr>
              <w:t xml:space="preserve"> analizavo </w:t>
            </w:r>
            <w:r>
              <w:rPr>
                <w:rFonts w:ascii="Times New Roman" w:hAnsi="Times New Roman"/>
                <w:bCs/>
                <w:sz w:val="24"/>
                <w:szCs w:val="24"/>
              </w:rPr>
              <w:t>muitinės rizikos valdymo ir/arba tikrinimo procesus</w:t>
            </w:r>
            <w:r w:rsidRPr="00EA0E79">
              <w:rPr>
                <w:rFonts w:ascii="Times New Roman" w:hAnsi="Times New Roman"/>
                <w:bCs/>
                <w:sz w:val="24"/>
                <w:szCs w:val="24"/>
              </w:rPr>
              <w:t xml:space="preserve">  ir  pateikė užsakovo teigiamą atsiliepimą apie savo atliktas veiklas </w:t>
            </w:r>
            <w:r w:rsidRPr="009727BE">
              <w:rPr>
                <w:rFonts w:ascii="Times New Roman" w:hAnsi="Times New Roman"/>
                <w:bCs/>
                <w:color w:val="000000" w:themeColor="text1"/>
                <w:sz w:val="24"/>
                <w:szCs w:val="24"/>
              </w:rPr>
              <w:t>arba darbdavio (jeigu specialistas vykdė įmonės vidaus darbus) laisvos formos deklaracija*.</w:t>
            </w:r>
          </w:p>
          <w:p w14:paraId="0D2FFB20" w14:textId="5002BC1F" w:rsidR="001E37C7" w:rsidRPr="009727BE" w:rsidRDefault="001E37C7" w:rsidP="00E954AB">
            <w:pPr>
              <w:pStyle w:val="Pagrindiniotekstotrauka"/>
              <w:tabs>
                <w:tab w:val="left" w:pos="1134"/>
                <w:tab w:val="left" w:pos="1620"/>
              </w:tabs>
              <w:spacing w:after="0"/>
              <w:ind w:left="0"/>
              <w:rPr>
                <w:rFonts w:ascii="Times New Roman" w:hAnsi="Times New Roman"/>
              </w:rPr>
            </w:pPr>
            <w:r w:rsidRPr="001702C3">
              <w:rPr>
                <w:rFonts w:ascii="Times New Roman" w:eastAsia="Times New Roman" w:hAnsi="Times New Roman"/>
                <w:b/>
                <w:bCs/>
                <w:color w:val="000000" w:themeColor="text1"/>
              </w:rPr>
              <w:t>Pastaba:</w:t>
            </w:r>
            <w:r w:rsidRPr="00EA0E79">
              <w:rPr>
                <w:rFonts w:ascii="Times New Roman" w:eastAsia="Times New Roman" w:hAnsi="Times New Roman"/>
              </w:rPr>
              <w:t xml:space="preserve"> vertinamas </w:t>
            </w:r>
            <w:r w:rsidRPr="00EA0E79">
              <w:rPr>
                <w:rFonts w:ascii="Times New Roman" w:eastAsia="Times New Roman" w:hAnsi="Times New Roman"/>
                <w:b/>
              </w:rPr>
              <w:t>vieno</w:t>
            </w:r>
            <w:r w:rsidRPr="00EA0E79">
              <w:rPr>
                <w:rFonts w:ascii="Times New Roman" w:eastAsia="Times New Roman" w:hAnsi="Times New Roman"/>
              </w:rPr>
              <w:t xml:space="preserve"> t</w:t>
            </w:r>
            <w:r w:rsidR="000078ED">
              <w:rPr>
                <w:rFonts w:ascii="Times New Roman" w:eastAsia="Times New Roman" w:hAnsi="Times New Roman"/>
              </w:rPr>
              <w:t>ei</w:t>
            </w:r>
            <w:r w:rsidRPr="00EA0E79">
              <w:rPr>
                <w:rFonts w:ascii="Times New Roman" w:eastAsia="Times New Roman" w:hAnsi="Times New Roman"/>
              </w:rPr>
              <w:t xml:space="preserve">kėjo pasiūlyto </w:t>
            </w:r>
            <w:r>
              <w:rPr>
                <w:rFonts w:ascii="Times New Roman" w:eastAsia="Times New Roman" w:hAnsi="Times New Roman"/>
              </w:rPr>
              <w:t>specialisto</w:t>
            </w:r>
            <w:r w:rsidRPr="00EA0E79">
              <w:rPr>
                <w:rFonts w:ascii="Times New Roman" w:eastAsia="Times New Roman" w:hAnsi="Times New Roman"/>
              </w:rPr>
              <w:t xml:space="preserve"> Nr. </w:t>
            </w:r>
            <w:r>
              <w:rPr>
                <w:rFonts w:ascii="Times New Roman" w:eastAsia="Times New Roman" w:hAnsi="Times New Roman"/>
              </w:rPr>
              <w:t>3</w:t>
            </w:r>
            <w:r w:rsidRPr="00EA0E79">
              <w:rPr>
                <w:rFonts w:ascii="Times New Roman" w:eastAsia="Times New Roman" w:hAnsi="Times New Roman"/>
              </w:rPr>
              <w:t xml:space="preserve"> vykdytų projektų/sutarčių skaičius. T</w:t>
            </w:r>
            <w:r w:rsidR="000078ED">
              <w:rPr>
                <w:rFonts w:ascii="Times New Roman" w:eastAsia="Times New Roman" w:hAnsi="Times New Roman"/>
              </w:rPr>
              <w:t>ei</w:t>
            </w:r>
            <w:r w:rsidRPr="00EA0E79">
              <w:rPr>
                <w:rFonts w:ascii="Times New Roman" w:eastAsia="Times New Roman" w:hAnsi="Times New Roman"/>
              </w:rPr>
              <w:t xml:space="preserve">kėjui pasiūlius daugiau kaip vieną </w:t>
            </w:r>
            <w:r>
              <w:rPr>
                <w:rFonts w:ascii="Times New Roman" w:eastAsia="Times New Roman" w:hAnsi="Times New Roman"/>
              </w:rPr>
              <w:t>specialistą</w:t>
            </w:r>
            <w:r w:rsidRPr="00EA0E79">
              <w:rPr>
                <w:rFonts w:ascii="Times New Roman" w:eastAsia="Times New Roman" w:hAnsi="Times New Roman"/>
              </w:rPr>
              <w:t xml:space="preserve"> Nr. </w:t>
            </w:r>
            <w:r>
              <w:rPr>
                <w:rFonts w:ascii="Times New Roman" w:eastAsia="Times New Roman" w:hAnsi="Times New Roman"/>
              </w:rPr>
              <w:t>3</w:t>
            </w:r>
            <w:r w:rsidRPr="00EA0E79">
              <w:rPr>
                <w:rFonts w:ascii="Times New Roman" w:eastAsia="Times New Roman" w:hAnsi="Times New Roman"/>
              </w:rPr>
              <w:t>, vertinami tik to t</w:t>
            </w:r>
            <w:r w:rsidR="000078ED">
              <w:rPr>
                <w:rFonts w:ascii="Times New Roman" w:eastAsia="Times New Roman" w:hAnsi="Times New Roman"/>
              </w:rPr>
              <w:t>ei</w:t>
            </w:r>
            <w:r w:rsidRPr="00EA0E79">
              <w:rPr>
                <w:rFonts w:ascii="Times New Roman" w:eastAsia="Times New Roman" w:hAnsi="Times New Roman"/>
              </w:rPr>
              <w:t xml:space="preserve">kėjo pasiūlyto </w:t>
            </w:r>
            <w:r>
              <w:rPr>
                <w:rFonts w:ascii="Times New Roman" w:eastAsia="Times New Roman" w:hAnsi="Times New Roman"/>
              </w:rPr>
              <w:t>specialisto</w:t>
            </w:r>
            <w:r w:rsidRPr="00EA0E79">
              <w:rPr>
                <w:rFonts w:ascii="Times New Roman" w:eastAsia="Times New Roman" w:hAnsi="Times New Roman"/>
              </w:rPr>
              <w:t xml:space="preserve"> Nr.</w:t>
            </w:r>
            <w:r>
              <w:rPr>
                <w:rFonts w:ascii="Times New Roman" w:eastAsia="Times New Roman" w:hAnsi="Times New Roman"/>
              </w:rPr>
              <w:t xml:space="preserve"> 3</w:t>
            </w:r>
            <w:r w:rsidRPr="00EA0E79">
              <w:rPr>
                <w:rFonts w:ascii="Times New Roman" w:eastAsia="Times New Roman" w:hAnsi="Times New Roman"/>
              </w:rPr>
              <w:t xml:space="preserve"> duomenys, kurio šis rodiklis yra geresnis.</w:t>
            </w:r>
          </w:p>
        </w:tc>
      </w:tr>
      <w:tr w:rsidR="001E37C7" w:rsidRPr="009727BE" w14:paraId="725D8CD0" w14:textId="77777777" w:rsidTr="00D77003">
        <w:tc>
          <w:tcPr>
            <w:tcW w:w="10060" w:type="dxa"/>
            <w:gridSpan w:val="2"/>
          </w:tcPr>
          <w:p w14:paraId="16F5E4F7" w14:textId="6FAB9366" w:rsidR="001E37C7" w:rsidRPr="009727BE" w:rsidRDefault="001E37C7" w:rsidP="00E954AB">
            <w:pPr>
              <w:pStyle w:val="Pagrindiniotekstotrauka"/>
              <w:tabs>
                <w:tab w:val="left" w:pos="1134"/>
                <w:tab w:val="left" w:pos="1620"/>
              </w:tabs>
              <w:spacing w:after="0"/>
              <w:ind w:left="0"/>
              <w:rPr>
                <w:rFonts w:ascii="Times New Roman" w:hAnsi="Times New Roman"/>
                <w:b/>
              </w:rPr>
            </w:pPr>
            <w:r w:rsidRPr="009727BE">
              <w:rPr>
                <w:rFonts w:ascii="Times New Roman" w:eastAsia="Calibri" w:hAnsi="Times New Roman"/>
                <w:bCs/>
              </w:rPr>
              <w:lastRenderedPageBreak/>
              <w:t>Vertinama teikėjo</w:t>
            </w:r>
            <w:r w:rsidRPr="009727BE">
              <w:rPr>
                <w:rFonts w:ascii="Times New Roman" w:eastAsia="Calibri" w:hAnsi="Times New Roman"/>
                <w:b/>
              </w:rPr>
              <w:t xml:space="preserve"> </w:t>
            </w:r>
            <w:r w:rsidRPr="009727BE">
              <w:rPr>
                <w:rFonts w:ascii="Times New Roman" w:hAnsi="Times New Roman"/>
                <w:bCs/>
                <w:i/>
                <w:color w:val="000000" w:themeColor="text1"/>
              </w:rPr>
              <w:t xml:space="preserve">siūlomo specialisto Nr. </w:t>
            </w:r>
            <w:r>
              <w:rPr>
                <w:rFonts w:ascii="Times New Roman" w:hAnsi="Times New Roman"/>
                <w:bCs/>
                <w:i/>
                <w:color w:val="000000" w:themeColor="text1"/>
              </w:rPr>
              <w:t>4</w:t>
            </w:r>
            <w:r w:rsidRPr="009727BE">
              <w:rPr>
                <w:rFonts w:ascii="Times New Roman" w:hAnsi="Times New Roman"/>
                <w:bCs/>
                <w:i/>
                <w:color w:val="000000" w:themeColor="text1"/>
              </w:rPr>
              <w:t xml:space="preserve"> – </w:t>
            </w:r>
            <w:r>
              <w:rPr>
                <w:rFonts w:ascii="Times New Roman" w:hAnsi="Times New Roman"/>
                <w:bCs/>
                <w:i/>
                <w:color w:val="000000" w:themeColor="text1"/>
              </w:rPr>
              <w:t>Duomenų analitiko</w:t>
            </w:r>
            <w:r w:rsidRPr="009727BE">
              <w:rPr>
                <w:rFonts w:ascii="Times New Roman" w:hAnsi="Times New Roman"/>
                <w:bCs/>
                <w:i/>
                <w:color w:val="000000" w:themeColor="text1"/>
              </w:rPr>
              <w:t xml:space="preserve"> – per pastaruosius 5 (penkerius) metus</w:t>
            </w:r>
            <w:r w:rsidRPr="009727BE">
              <w:rPr>
                <w:rFonts w:ascii="Times New Roman" w:eastAsia="Batang" w:hAnsi="Times New Roman"/>
                <w:i/>
                <w:color w:val="000000" w:themeColor="text1"/>
              </w:rPr>
              <w:t xml:space="preserve"> </w:t>
            </w:r>
            <w:r>
              <w:rPr>
                <w:rFonts w:ascii="Times New Roman" w:eastAsia="Batang" w:hAnsi="Times New Roman"/>
                <w:i/>
                <w:color w:val="000000" w:themeColor="text1"/>
              </w:rPr>
              <w:t xml:space="preserve">įgyta </w:t>
            </w:r>
            <w:r w:rsidRPr="000F2070">
              <w:rPr>
                <w:rFonts w:ascii="Times New Roman" w:eastAsia="Calibri" w:hAnsi="Times New Roman"/>
                <w:bCs/>
                <w:i/>
                <w:iCs/>
              </w:rPr>
              <w:t>krovinių rentgeno vaizdų analizės patirtis kuriant (</w:t>
            </w:r>
            <w:r>
              <w:rPr>
                <w:rFonts w:ascii="Times New Roman" w:eastAsia="Calibri" w:hAnsi="Times New Roman"/>
                <w:bCs/>
                <w:i/>
                <w:iCs/>
              </w:rPr>
              <w:t xml:space="preserve">vystant, </w:t>
            </w:r>
            <w:r w:rsidRPr="000F2070">
              <w:rPr>
                <w:rFonts w:ascii="Times New Roman" w:eastAsia="Calibri" w:hAnsi="Times New Roman"/>
                <w:bCs/>
                <w:i/>
                <w:iCs/>
              </w:rPr>
              <w:t>tobulinant</w:t>
            </w:r>
            <w:r>
              <w:rPr>
                <w:rFonts w:ascii="Times New Roman" w:eastAsia="Calibri" w:hAnsi="Times New Roman"/>
                <w:bCs/>
                <w:i/>
                <w:iCs/>
              </w:rPr>
              <w:t>, atnaujinant</w:t>
            </w:r>
            <w:r w:rsidRPr="000F2070">
              <w:rPr>
                <w:rFonts w:ascii="Times New Roman" w:eastAsia="Calibri" w:hAnsi="Times New Roman"/>
                <w:bCs/>
                <w:i/>
                <w:iCs/>
              </w:rPr>
              <w:t>)</w:t>
            </w:r>
            <w:r>
              <w:rPr>
                <w:rFonts w:ascii="Times New Roman" w:eastAsia="Calibri" w:hAnsi="Times New Roman"/>
                <w:bCs/>
                <w:i/>
                <w:iCs/>
              </w:rPr>
              <w:t xml:space="preserve"> </w:t>
            </w:r>
            <w:r w:rsidRPr="00185B6F">
              <w:rPr>
                <w:rFonts w:ascii="Times New Roman" w:hAnsi="Times New Roman"/>
                <w:bCs/>
                <w:i/>
                <w:iCs/>
              </w:rPr>
              <w:t>ir (arba) prižiūrint ir palaikant</w:t>
            </w:r>
            <w:r w:rsidRPr="000F2070">
              <w:rPr>
                <w:rFonts w:ascii="Times New Roman" w:eastAsia="Calibri" w:hAnsi="Times New Roman"/>
                <w:bCs/>
                <w:i/>
                <w:iCs/>
              </w:rPr>
              <w:t xml:space="preserve"> informacines sistemas </w:t>
            </w:r>
            <w:r>
              <w:rPr>
                <w:rFonts w:ascii="Times New Roman" w:eastAsia="Calibri" w:hAnsi="Times New Roman"/>
                <w:bCs/>
                <w:i/>
                <w:iCs/>
              </w:rPr>
              <w:t>ir/</w:t>
            </w:r>
            <w:r w:rsidRPr="000F2070">
              <w:rPr>
                <w:rFonts w:ascii="Times New Roman" w:eastAsia="Calibri" w:hAnsi="Times New Roman"/>
                <w:bCs/>
                <w:i/>
                <w:iCs/>
              </w:rPr>
              <w:t xml:space="preserve">arba </w:t>
            </w:r>
            <w:r w:rsidRPr="000F2070">
              <w:rPr>
                <w:rFonts w:ascii="Times New Roman" w:eastAsia="Calibri" w:hAnsi="Times New Roman"/>
                <w:b/>
                <w:bCs/>
                <w:i/>
                <w:iCs/>
              </w:rPr>
              <w:t>atliekant darbus</w:t>
            </w:r>
            <w:r w:rsidRPr="000F2070">
              <w:rPr>
                <w:rFonts w:ascii="Times New Roman" w:eastAsia="Calibri" w:hAnsi="Times New Roman"/>
                <w:bCs/>
                <w:i/>
                <w:iCs/>
              </w:rPr>
              <w:t xml:space="preserve"> </w:t>
            </w:r>
            <w:r w:rsidRPr="000F2070">
              <w:rPr>
                <w:rFonts w:ascii="Times New Roman" w:eastAsia="Calibri" w:hAnsi="Times New Roman"/>
                <w:b/>
                <w:bCs/>
                <w:i/>
                <w:iCs/>
              </w:rPr>
              <w:t>pagal einamas  pareigas</w:t>
            </w:r>
            <w:r w:rsidRPr="000F2070">
              <w:rPr>
                <w:rFonts w:ascii="Times New Roman" w:eastAsia="Calibri" w:hAnsi="Times New Roman"/>
                <w:bCs/>
                <w:i/>
                <w:iCs/>
              </w:rPr>
              <w:t xml:space="preserve"> (skaičiuojant projektais/sutartimis arba </w:t>
            </w:r>
            <w:r>
              <w:rPr>
                <w:rFonts w:ascii="Times New Roman" w:eastAsia="Calibri" w:hAnsi="Times New Roman"/>
                <w:bCs/>
                <w:i/>
                <w:iCs/>
              </w:rPr>
              <w:t xml:space="preserve">vaizdų analizės atlikimo </w:t>
            </w:r>
            <w:r w:rsidRPr="000F2070">
              <w:rPr>
                <w:rFonts w:ascii="Times New Roman" w:eastAsia="Calibri" w:hAnsi="Times New Roman"/>
                <w:bCs/>
                <w:i/>
                <w:iCs/>
              </w:rPr>
              <w:t xml:space="preserve"> trukme) </w:t>
            </w:r>
            <w:r w:rsidRPr="009727BE">
              <w:rPr>
                <w:rFonts w:ascii="Times New Roman" w:hAnsi="Times New Roman"/>
                <w:bCs/>
                <w:i/>
                <w:color w:val="000000" w:themeColor="text1"/>
              </w:rPr>
              <w:t xml:space="preserve"> (P</w:t>
            </w:r>
            <w:r w:rsidRPr="009727BE">
              <w:rPr>
                <w:rFonts w:ascii="Times New Roman" w:hAnsi="Times New Roman"/>
                <w:bCs/>
                <w:i/>
                <w:color w:val="000000" w:themeColor="text1"/>
                <w:vertAlign w:val="subscript"/>
              </w:rPr>
              <w:t>3</w:t>
            </w:r>
            <w:r w:rsidRPr="009727BE">
              <w:rPr>
                <w:rFonts w:ascii="Times New Roman" w:hAnsi="Times New Roman"/>
                <w:bCs/>
                <w:i/>
                <w:color w:val="000000" w:themeColor="text1"/>
              </w:rPr>
              <w:t>)</w:t>
            </w:r>
            <w:r w:rsidRPr="009727BE">
              <w:rPr>
                <w:rFonts w:ascii="Times New Roman" w:hAnsi="Times New Roman"/>
                <w:bCs/>
                <w:iCs/>
                <w:color w:val="000000" w:themeColor="text1"/>
              </w:rPr>
              <w:t>.</w:t>
            </w:r>
          </w:p>
        </w:tc>
      </w:tr>
      <w:tr w:rsidR="001E37C7" w:rsidRPr="009727BE" w14:paraId="4DFEC332" w14:textId="77777777" w:rsidTr="00D77003">
        <w:tc>
          <w:tcPr>
            <w:tcW w:w="3964" w:type="dxa"/>
          </w:tcPr>
          <w:p w14:paraId="09F00F26" w14:textId="77777777" w:rsidR="001E37C7" w:rsidRPr="009727BE" w:rsidRDefault="001E37C7" w:rsidP="00E954AB">
            <w:pPr>
              <w:textAlignment w:val="baseline"/>
              <w:rPr>
                <w:rFonts w:ascii="Times New Roman" w:eastAsia="Calibri" w:hAnsi="Times New Roman"/>
                <w:iCs/>
                <w:sz w:val="24"/>
                <w:szCs w:val="24"/>
              </w:rPr>
            </w:pPr>
            <w:r w:rsidRPr="009727BE">
              <w:rPr>
                <w:rFonts w:ascii="Times New Roman" w:eastAsia="Calibri" w:hAnsi="Times New Roman"/>
                <w:iCs/>
                <w:sz w:val="24"/>
                <w:szCs w:val="24"/>
              </w:rPr>
              <w:t>Už įvykdytų šį vertinimo kriterijų atitinkančių sutarčių (projektų) skaičių skiriama:</w:t>
            </w:r>
          </w:p>
          <w:p w14:paraId="5981DF2C" w14:textId="77777777" w:rsidR="001E37C7" w:rsidRPr="009727BE" w:rsidRDefault="001E37C7" w:rsidP="001E37C7">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9727BE">
              <w:rPr>
                <w:rFonts w:ascii="Times New Roman" w:hAnsi="Times New Roman"/>
                <w:sz w:val="24"/>
                <w:szCs w:val="24"/>
              </w:rPr>
              <w:t>Už vieną sutartį (projektą) skiriama 1 bal</w:t>
            </w:r>
            <w:r>
              <w:rPr>
                <w:rFonts w:ascii="Times New Roman" w:hAnsi="Times New Roman"/>
                <w:sz w:val="24"/>
                <w:szCs w:val="24"/>
              </w:rPr>
              <w:t>as</w:t>
            </w:r>
            <w:r w:rsidRPr="009727BE">
              <w:rPr>
                <w:rFonts w:ascii="Times New Roman" w:hAnsi="Times New Roman"/>
                <w:sz w:val="24"/>
                <w:szCs w:val="24"/>
              </w:rPr>
              <w:t>;</w:t>
            </w:r>
          </w:p>
          <w:p w14:paraId="665B87EE" w14:textId="77777777" w:rsidR="001E37C7" w:rsidRPr="009727BE" w:rsidRDefault="001E37C7" w:rsidP="00D77003">
            <w:pPr>
              <w:pStyle w:val="Sraopastraipa"/>
              <w:numPr>
                <w:ilvl w:val="0"/>
                <w:numId w:val="188"/>
              </w:numPr>
              <w:shd w:val="clear" w:color="auto" w:fill="FFFFFF" w:themeFill="background1"/>
              <w:tabs>
                <w:tab w:val="left" w:pos="718"/>
                <w:tab w:val="left" w:pos="1016"/>
              </w:tabs>
              <w:ind w:left="29" w:firstLine="691"/>
              <w:rPr>
                <w:rFonts w:ascii="Times New Roman" w:hAnsi="Times New Roman"/>
                <w:sz w:val="24"/>
                <w:szCs w:val="24"/>
              </w:rPr>
            </w:pPr>
            <w:r w:rsidRPr="009727BE">
              <w:rPr>
                <w:rFonts w:ascii="Times New Roman" w:hAnsi="Times New Roman"/>
                <w:sz w:val="24"/>
                <w:szCs w:val="24"/>
              </w:rPr>
              <w:t>Už dvi sutartis (projektus) – 2 balai;</w:t>
            </w:r>
          </w:p>
          <w:p w14:paraId="607A9358" w14:textId="77777777" w:rsidR="001E37C7" w:rsidRPr="00A67413" w:rsidRDefault="001E37C7" w:rsidP="00D77003">
            <w:pPr>
              <w:pStyle w:val="Sraopastraipa"/>
              <w:numPr>
                <w:ilvl w:val="0"/>
                <w:numId w:val="188"/>
              </w:numPr>
              <w:shd w:val="clear" w:color="auto" w:fill="FFFFFF" w:themeFill="background1"/>
              <w:tabs>
                <w:tab w:val="left" w:pos="718"/>
                <w:tab w:val="left" w:pos="1016"/>
              </w:tabs>
              <w:ind w:left="29" w:firstLine="691"/>
              <w:rPr>
                <w:rFonts w:ascii="Times New Roman" w:hAnsi="Times New Roman"/>
                <w:sz w:val="24"/>
                <w:szCs w:val="24"/>
              </w:rPr>
            </w:pPr>
            <w:r w:rsidRPr="00A67413">
              <w:rPr>
                <w:rFonts w:ascii="Times New Roman" w:hAnsi="Times New Roman"/>
                <w:sz w:val="24"/>
                <w:szCs w:val="24"/>
              </w:rPr>
              <w:t xml:space="preserve">Už tris ar daugiau sutarčių (projektų) – </w:t>
            </w:r>
            <w:r>
              <w:rPr>
                <w:rFonts w:ascii="Times New Roman" w:hAnsi="Times New Roman"/>
                <w:sz w:val="24"/>
                <w:szCs w:val="24"/>
              </w:rPr>
              <w:t>3</w:t>
            </w:r>
            <w:r w:rsidRPr="00A67413">
              <w:rPr>
                <w:rFonts w:ascii="Times New Roman" w:hAnsi="Times New Roman"/>
                <w:sz w:val="24"/>
                <w:szCs w:val="24"/>
              </w:rPr>
              <w:t xml:space="preserve"> balai.</w:t>
            </w:r>
          </w:p>
          <w:p w14:paraId="597387A9" w14:textId="3A7B1232" w:rsidR="001E37C7" w:rsidRDefault="001E37C7" w:rsidP="00E954AB">
            <w:pPr>
              <w:shd w:val="clear" w:color="auto" w:fill="FFFFFF" w:themeFill="background1"/>
              <w:tabs>
                <w:tab w:val="left" w:pos="718"/>
              </w:tabs>
              <w:rPr>
                <w:rFonts w:ascii="Times New Roman" w:hAnsi="Times New Roman"/>
                <w:sz w:val="24"/>
                <w:szCs w:val="24"/>
              </w:rPr>
            </w:pPr>
            <w:r w:rsidRPr="00136BB9">
              <w:rPr>
                <w:rFonts w:ascii="Times New Roman" w:hAnsi="Times New Roman"/>
                <w:sz w:val="24"/>
                <w:szCs w:val="24"/>
              </w:rPr>
              <w:t>Nepateikus duomenų apie siūlomo specialisto Nr. 4 – Duomenų analitiko –  patirtį, skiriama 0 balų.</w:t>
            </w:r>
          </w:p>
          <w:p w14:paraId="40283F6D" w14:textId="77777777" w:rsidR="001E37C7" w:rsidRDefault="001E37C7" w:rsidP="00E954AB">
            <w:pPr>
              <w:shd w:val="clear" w:color="auto" w:fill="FFFFFF" w:themeFill="background1"/>
              <w:tabs>
                <w:tab w:val="left" w:pos="718"/>
              </w:tabs>
              <w:rPr>
                <w:rFonts w:ascii="Times New Roman" w:hAnsi="Times New Roman"/>
                <w:sz w:val="24"/>
                <w:szCs w:val="24"/>
              </w:rPr>
            </w:pPr>
          </w:p>
          <w:p w14:paraId="63161B0D" w14:textId="77777777" w:rsidR="001E37C7" w:rsidRPr="00136BB9" w:rsidRDefault="001E37C7" w:rsidP="00E954AB">
            <w:pPr>
              <w:shd w:val="clear" w:color="auto" w:fill="FFFFFF" w:themeFill="background1"/>
              <w:tabs>
                <w:tab w:val="left" w:pos="718"/>
              </w:tabs>
              <w:rPr>
                <w:rFonts w:ascii="Times New Roman" w:hAnsi="Times New Roman"/>
                <w:sz w:val="24"/>
                <w:szCs w:val="24"/>
              </w:rPr>
            </w:pPr>
          </w:p>
          <w:p w14:paraId="6218B57C" w14:textId="77777777" w:rsidR="001E37C7" w:rsidRDefault="001E37C7" w:rsidP="00E954AB">
            <w:pPr>
              <w:shd w:val="clear" w:color="auto" w:fill="FFFFFF" w:themeFill="background1"/>
              <w:tabs>
                <w:tab w:val="left" w:pos="718"/>
              </w:tabs>
              <w:rPr>
                <w:rFonts w:ascii="Times New Roman" w:hAnsi="Times New Roman"/>
                <w:bCs/>
                <w:sz w:val="24"/>
                <w:szCs w:val="24"/>
              </w:rPr>
            </w:pPr>
            <w:r w:rsidRPr="00494A33">
              <w:rPr>
                <w:rFonts w:ascii="Times New Roman" w:hAnsi="Times New Roman"/>
                <w:bCs/>
                <w:sz w:val="24"/>
                <w:szCs w:val="24"/>
              </w:rPr>
              <w:t xml:space="preserve">Už atliktų šį vertinimo kriterijų atitinkančių darbų einant pareigas trukmę skiriama: </w:t>
            </w:r>
          </w:p>
          <w:p w14:paraId="68F7483C" w14:textId="77777777" w:rsidR="001E37C7" w:rsidRPr="00494A33" w:rsidRDefault="001E37C7" w:rsidP="00E954AB">
            <w:pPr>
              <w:shd w:val="clear" w:color="auto" w:fill="FFFFFF" w:themeFill="background1"/>
              <w:tabs>
                <w:tab w:val="left" w:pos="718"/>
              </w:tabs>
              <w:rPr>
                <w:rFonts w:ascii="Times New Roman" w:hAnsi="Times New Roman"/>
                <w:bCs/>
                <w:sz w:val="24"/>
                <w:szCs w:val="24"/>
              </w:rPr>
            </w:pPr>
            <w:r w:rsidRPr="00494A33">
              <w:rPr>
                <w:rFonts w:ascii="Times New Roman" w:hAnsi="Times New Roman"/>
                <w:bCs/>
                <w:sz w:val="24"/>
                <w:szCs w:val="24"/>
              </w:rPr>
              <w:t>Nuo 4 iki 8 mėnesių – 1 balas;</w:t>
            </w:r>
          </w:p>
          <w:p w14:paraId="719B1F1A" w14:textId="77777777" w:rsidR="001E37C7" w:rsidRPr="00494A33" w:rsidRDefault="001E37C7" w:rsidP="00E954AB">
            <w:pPr>
              <w:shd w:val="clear" w:color="auto" w:fill="FFFFFF" w:themeFill="background1"/>
              <w:tabs>
                <w:tab w:val="left" w:pos="718"/>
              </w:tabs>
              <w:rPr>
                <w:rFonts w:ascii="Times New Roman" w:hAnsi="Times New Roman"/>
                <w:bCs/>
                <w:sz w:val="24"/>
                <w:szCs w:val="24"/>
              </w:rPr>
            </w:pPr>
            <w:r w:rsidRPr="00494A33">
              <w:rPr>
                <w:rFonts w:ascii="Times New Roman" w:hAnsi="Times New Roman"/>
                <w:bCs/>
                <w:sz w:val="24"/>
                <w:szCs w:val="24"/>
              </w:rPr>
              <w:t>Nuo 8 iki 12 mėnesių – 2 balai;</w:t>
            </w:r>
          </w:p>
          <w:p w14:paraId="67052B91" w14:textId="77777777" w:rsidR="001E37C7" w:rsidRPr="00494A33" w:rsidRDefault="001E37C7" w:rsidP="00E954AB">
            <w:pPr>
              <w:shd w:val="clear" w:color="auto" w:fill="FFFFFF" w:themeFill="background1"/>
              <w:tabs>
                <w:tab w:val="left" w:pos="718"/>
              </w:tabs>
              <w:rPr>
                <w:rFonts w:ascii="Times New Roman" w:hAnsi="Times New Roman"/>
                <w:bCs/>
                <w:sz w:val="24"/>
                <w:szCs w:val="24"/>
              </w:rPr>
            </w:pPr>
            <w:r w:rsidRPr="00494A33">
              <w:rPr>
                <w:rFonts w:ascii="Times New Roman" w:hAnsi="Times New Roman"/>
                <w:bCs/>
                <w:sz w:val="24"/>
                <w:szCs w:val="24"/>
              </w:rPr>
              <w:t>Nuo 12 iki 16 mėnesių ir daugiau – 3 balai.</w:t>
            </w:r>
          </w:p>
          <w:p w14:paraId="4C655515" w14:textId="0E9FCAD2" w:rsidR="001E37C7" w:rsidRPr="00494A33" w:rsidRDefault="001E37C7" w:rsidP="00E954AB">
            <w:pPr>
              <w:shd w:val="clear" w:color="auto" w:fill="FFFFFF" w:themeFill="background1"/>
              <w:tabs>
                <w:tab w:val="left" w:pos="718"/>
              </w:tabs>
              <w:rPr>
                <w:rFonts w:ascii="Times New Roman" w:hAnsi="Times New Roman"/>
                <w:bCs/>
                <w:sz w:val="24"/>
                <w:szCs w:val="24"/>
              </w:rPr>
            </w:pPr>
            <w:r>
              <w:rPr>
                <w:rFonts w:ascii="Times New Roman" w:hAnsi="Times New Roman"/>
                <w:bCs/>
                <w:sz w:val="24"/>
                <w:szCs w:val="24"/>
              </w:rPr>
              <w:t>J</w:t>
            </w:r>
            <w:r w:rsidRPr="00494A33">
              <w:rPr>
                <w:rFonts w:ascii="Times New Roman" w:hAnsi="Times New Roman"/>
                <w:bCs/>
                <w:sz w:val="24"/>
                <w:szCs w:val="24"/>
              </w:rPr>
              <w:t xml:space="preserve">eigu </w:t>
            </w:r>
            <w:r w:rsidRPr="00136BB9">
              <w:rPr>
                <w:rFonts w:ascii="Times New Roman" w:hAnsi="Times New Roman"/>
                <w:sz w:val="24"/>
                <w:szCs w:val="24"/>
              </w:rPr>
              <w:t xml:space="preserve">siūlomo specialisto Nr. 4 – Duomenų analitiko – </w:t>
            </w:r>
            <w:r w:rsidRPr="00494A33">
              <w:rPr>
                <w:rFonts w:ascii="Times New Roman" w:hAnsi="Times New Roman"/>
                <w:bCs/>
                <w:sz w:val="24"/>
                <w:szCs w:val="24"/>
              </w:rPr>
              <w:t>darbų einant pareigas trukmė iki 4 mėnesių, skiriama 0 balų</w:t>
            </w:r>
            <w:r>
              <w:rPr>
                <w:rFonts w:ascii="Times New Roman" w:hAnsi="Times New Roman"/>
                <w:bCs/>
                <w:sz w:val="24"/>
                <w:szCs w:val="24"/>
              </w:rPr>
              <w:t>.</w:t>
            </w:r>
          </w:p>
          <w:p w14:paraId="667DE6AF" w14:textId="77777777" w:rsidR="001E37C7" w:rsidRPr="00494A33" w:rsidRDefault="001E37C7" w:rsidP="00E954AB">
            <w:pPr>
              <w:shd w:val="clear" w:color="auto" w:fill="FFFFFF" w:themeFill="background1"/>
              <w:tabs>
                <w:tab w:val="left" w:pos="718"/>
              </w:tabs>
              <w:rPr>
                <w:rFonts w:ascii="Times New Roman" w:hAnsi="Times New Roman"/>
                <w:bCs/>
                <w:sz w:val="24"/>
                <w:szCs w:val="24"/>
              </w:rPr>
            </w:pPr>
          </w:p>
          <w:p w14:paraId="0707C289" w14:textId="77777777" w:rsidR="001E37C7" w:rsidRPr="00494A33" w:rsidRDefault="001E37C7" w:rsidP="00E954AB">
            <w:pPr>
              <w:shd w:val="clear" w:color="auto" w:fill="FFFFFF" w:themeFill="background1"/>
              <w:tabs>
                <w:tab w:val="left" w:pos="718"/>
              </w:tabs>
              <w:rPr>
                <w:rFonts w:ascii="Times New Roman" w:hAnsi="Times New Roman"/>
                <w:bCs/>
                <w:sz w:val="24"/>
                <w:szCs w:val="24"/>
              </w:rPr>
            </w:pPr>
          </w:p>
          <w:p w14:paraId="4FBEB804" w14:textId="77777777" w:rsidR="001E37C7" w:rsidRPr="00494A33" w:rsidRDefault="001E37C7" w:rsidP="00E954AB">
            <w:pPr>
              <w:shd w:val="clear" w:color="auto" w:fill="FFFFFF" w:themeFill="background1"/>
              <w:tabs>
                <w:tab w:val="left" w:pos="718"/>
              </w:tabs>
              <w:rPr>
                <w:rFonts w:ascii="Times New Roman" w:hAnsi="Times New Roman"/>
                <w:bCs/>
                <w:sz w:val="24"/>
                <w:szCs w:val="24"/>
              </w:rPr>
            </w:pPr>
            <w:r w:rsidRPr="00494A33">
              <w:rPr>
                <w:rFonts w:ascii="Times New Roman" w:hAnsi="Times New Roman"/>
                <w:bCs/>
                <w:sz w:val="24"/>
                <w:szCs w:val="24"/>
              </w:rPr>
              <w:t xml:space="preserve">Maksimali balų suma – 6 balai. </w:t>
            </w:r>
          </w:p>
          <w:p w14:paraId="33749556" w14:textId="77777777" w:rsidR="001E37C7" w:rsidRPr="009727BE" w:rsidRDefault="001E37C7" w:rsidP="00E954AB">
            <w:pPr>
              <w:pStyle w:val="Pagrindiniotekstotrauka"/>
              <w:tabs>
                <w:tab w:val="left" w:pos="1134"/>
                <w:tab w:val="left" w:pos="1620"/>
              </w:tabs>
              <w:spacing w:after="0"/>
              <w:ind w:left="0"/>
              <w:rPr>
                <w:rFonts w:ascii="Times New Roman" w:hAnsi="Times New Roman"/>
              </w:rPr>
            </w:pPr>
          </w:p>
        </w:tc>
        <w:tc>
          <w:tcPr>
            <w:tcW w:w="6096" w:type="dxa"/>
          </w:tcPr>
          <w:p w14:paraId="1A91C0C9" w14:textId="749ED39E" w:rsidR="001E37C7" w:rsidRPr="009727BE" w:rsidRDefault="00131E8E" w:rsidP="00E954AB">
            <w:pPr>
              <w:tabs>
                <w:tab w:val="left" w:pos="1134"/>
              </w:tabs>
              <w:rPr>
                <w:rFonts w:ascii="Times New Roman" w:eastAsia="Times New Roman" w:hAnsi="Times New Roman"/>
                <w:color w:val="000000" w:themeColor="text1"/>
                <w:sz w:val="24"/>
                <w:szCs w:val="24"/>
              </w:rPr>
            </w:pPr>
            <w:r>
              <w:rPr>
                <w:rFonts w:ascii="Times New Roman" w:hAnsi="Times New Roman"/>
                <w:bCs/>
                <w:color w:val="000000" w:themeColor="text1"/>
                <w:sz w:val="24"/>
                <w:szCs w:val="24"/>
              </w:rPr>
              <w:t xml:space="preserve">Pateikiamas siūlomo </w:t>
            </w:r>
            <w:r w:rsidRPr="00F5549D">
              <w:rPr>
                <w:rFonts w:ascii="Times New Roman" w:eastAsia="Segoe UI" w:hAnsi="Times New Roman"/>
                <w:color w:val="000000" w:themeColor="text1"/>
                <w:sz w:val="24"/>
                <w:szCs w:val="24"/>
              </w:rPr>
              <w:t xml:space="preserve">specialisto Nr. </w:t>
            </w:r>
            <w:r>
              <w:rPr>
                <w:rFonts w:ascii="Times New Roman" w:eastAsia="Segoe UI" w:hAnsi="Times New Roman"/>
                <w:color w:val="000000" w:themeColor="text1"/>
                <w:sz w:val="24"/>
                <w:szCs w:val="24"/>
              </w:rPr>
              <w:t xml:space="preserve">4 </w:t>
            </w:r>
            <w:r w:rsidRPr="00F5549D">
              <w:rPr>
                <w:rFonts w:ascii="Times New Roman" w:eastAsia="Segoe UI" w:hAnsi="Times New Roman"/>
                <w:color w:val="000000" w:themeColor="text1"/>
                <w:sz w:val="24"/>
                <w:szCs w:val="24"/>
              </w:rPr>
              <w:t>–</w:t>
            </w:r>
            <w:r>
              <w:rPr>
                <w:rFonts w:ascii="Times New Roman" w:hAnsi="Times New Roman"/>
                <w:bCs/>
                <w:i/>
                <w:color w:val="000000" w:themeColor="text1"/>
              </w:rPr>
              <w:t xml:space="preserve"> </w:t>
            </w:r>
            <w:r w:rsidRPr="005915B4">
              <w:rPr>
                <w:rFonts w:ascii="Times New Roman" w:hAnsi="Times New Roman"/>
                <w:bCs/>
                <w:iCs/>
                <w:color w:val="000000" w:themeColor="text1"/>
                <w:sz w:val="24"/>
                <w:szCs w:val="24"/>
              </w:rPr>
              <w:t xml:space="preserve">Duomenų analitiko – </w:t>
            </w:r>
            <w:r>
              <w:rPr>
                <w:rFonts w:ascii="Times New Roman" w:hAnsi="Times New Roman"/>
                <w:bCs/>
                <w:color w:val="000000" w:themeColor="text1"/>
                <w:sz w:val="24"/>
                <w:szCs w:val="24"/>
              </w:rPr>
              <w:t>p</w:t>
            </w:r>
            <w:r w:rsidRPr="009727BE">
              <w:rPr>
                <w:rFonts w:ascii="Times New Roman" w:hAnsi="Times New Roman"/>
                <w:bCs/>
                <w:color w:val="000000" w:themeColor="text1"/>
                <w:sz w:val="24"/>
                <w:szCs w:val="24"/>
              </w:rPr>
              <w:t xml:space="preserve">er </w:t>
            </w:r>
            <w:r w:rsidR="001E37C7" w:rsidRPr="009727BE">
              <w:rPr>
                <w:rFonts w:ascii="Times New Roman" w:hAnsi="Times New Roman"/>
                <w:bCs/>
                <w:color w:val="000000" w:themeColor="text1"/>
                <w:sz w:val="24"/>
                <w:szCs w:val="24"/>
              </w:rPr>
              <w:t>pastaruosius 5 (penkerius) metus</w:t>
            </w:r>
            <w:r w:rsidR="001E37C7" w:rsidRPr="009727BE">
              <w:rPr>
                <w:rFonts w:ascii="Times New Roman" w:hAnsi="Times New Roman"/>
                <w:color w:val="000000" w:themeColor="text1"/>
                <w:sz w:val="24"/>
                <w:szCs w:val="24"/>
              </w:rPr>
              <w:t xml:space="preserve"> vykdytų skirtingų sutarčių (projektų) sąrašas, kuriame nurodoma: </w:t>
            </w:r>
            <w:r w:rsidR="001E37C7" w:rsidRPr="009727BE">
              <w:rPr>
                <w:rFonts w:ascii="Times New Roman" w:eastAsia="Times New Roman" w:hAnsi="Times New Roman"/>
                <w:bCs/>
                <w:color w:val="000000" w:themeColor="text1"/>
                <w:sz w:val="24"/>
                <w:szCs w:val="24"/>
              </w:rPr>
              <w:t xml:space="preserve">kontaktiniai duomenys, sutarties (projekto) pavadinimas, sutarties (projekto) trumpas aprašymas (turinys), </w:t>
            </w:r>
            <w:r w:rsidR="001E37C7">
              <w:rPr>
                <w:rFonts w:ascii="Times New Roman" w:eastAsia="Times New Roman" w:hAnsi="Times New Roman"/>
                <w:bCs/>
                <w:color w:val="000000" w:themeColor="text1"/>
                <w:sz w:val="24"/>
                <w:szCs w:val="24"/>
              </w:rPr>
              <w:t xml:space="preserve"> nurodant, kokie duomenys buvo analizuojami,  ir/arba </w:t>
            </w:r>
            <w:r w:rsidR="001E37C7" w:rsidRPr="000F2070">
              <w:rPr>
                <w:rFonts w:ascii="Times New Roman" w:hAnsi="Times New Roman"/>
                <w:bCs/>
                <w:sz w:val="24"/>
                <w:szCs w:val="24"/>
              </w:rPr>
              <w:t xml:space="preserve">darboviečių ir atliekamų pareigų sąrašas, kuriame nurodoma: darbdavys, darbdavio kontaktiniai duomenys, pareigų pavadinimas ir trumpas aprašymas, </w:t>
            </w:r>
            <w:r w:rsidR="001E37C7">
              <w:rPr>
                <w:rFonts w:ascii="Times New Roman" w:hAnsi="Times New Roman"/>
                <w:bCs/>
                <w:sz w:val="24"/>
                <w:szCs w:val="24"/>
              </w:rPr>
              <w:t xml:space="preserve">nurodant, kokie duomenys buvo analizuojami, </w:t>
            </w:r>
            <w:r w:rsidR="001E37C7" w:rsidRPr="000F2070">
              <w:rPr>
                <w:rFonts w:ascii="Times New Roman" w:hAnsi="Times New Roman"/>
                <w:bCs/>
                <w:sz w:val="24"/>
                <w:szCs w:val="24"/>
              </w:rPr>
              <w:t xml:space="preserve">pareigų atlikimo trukmė. </w:t>
            </w:r>
          </w:p>
          <w:p w14:paraId="649DAFDE" w14:textId="77777777" w:rsidR="001E37C7" w:rsidRDefault="001E37C7" w:rsidP="00E954AB">
            <w:pPr>
              <w:tabs>
                <w:tab w:val="left" w:pos="1134"/>
              </w:tabs>
              <w:rPr>
                <w:rFonts w:ascii="Times New Roman" w:hAnsi="Times New Roman"/>
                <w:bCs/>
                <w:color w:val="000000" w:themeColor="text1"/>
                <w:sz w:val="24"/>
                <w:szCs w:val="24"/>
              </w:rPr>
            </w:pPr>
            <w:r w:rsidRPr="009727BE">
              <w:rPr>
                <w:rFonts w:ascii="Times New Roman" w:eastAsia="Times New Roman" w:hAnsi="Times New Roman"/>
                <w:color w:val="000000" w:themeColor="text1"/>
                <w:sz w:val="24"/>
                <w:szCs w:val="24"/>
              </w:rPr>
              <w:t xml:space="preserve">Atliekant vertinimą </w:t>
            </w:r>
            <w:r>
              <w:rPr>
                <w:rFonts w:ascii="Times New Roman" w:eastAsia="Times New Roman" w:hAnsi="Times New Roman"/>
                <w:color w:val="000000" w:themeColor="text1"/>
                <w:sz w:val="24"/>
                <w:szCs w:val="24"/>
              </w:rPr>
              <w:t>pagal sutarčių (projektų) skaičių bus</w:t>
            </w:r>
            <w:r w:rsidRPr="009727BE">
              <w:rPr>
                <w:rFonts w:ascii="Times New Roman" w:eastAsia="Times New Roman" w:hAnsi="Times New Roman"/>
                <w:color w:val="000000" w:themeColor="text1"/>
                <w:sz w:val="24"/>
                <w:szCs w:val="24"/>
              </w:rPr>
              <w:t xml:space="preserve"> skaičiuojamos tik tos sutartys (projektai), kurių vykdymo metu specialistas Nr. </w:t>
            </w:r>
            <w:r>
              <w:rPr>
                <w:rFonts w:ascii="Times New Roman" w:eastAsia="Times New Roman" w:hAnsi="Times New Roman"/>
                <w:color w:val="000000" w:themeColor="text1"/>
                <w:sz w:val="24"/>
                <w:szCs w:val="24"/>
              </w:rPr>
              <w:t>4</w:t>
            </w:r>
            <w:r w:rsidRPr="009727BE">
              <w:rPr>
                <w:rFonts w:ascii="Times New Roman" w:eastAsia="Times New Roman" w:hAnsi="Times New Roman"/>
                <w:color w:val="000000" w:themeColor="text1"/>
                <w:sz w:val="24"/>
                <w:szCs w:val="24"/>
              </w:rPr>
              <w:t xml:space="preserve"> </w:t>
            </w:r>
            <w:r w:rsidRPr="000F2070">
              <w:rPr>
                <w:rFonts w:ascii="Times New Roman" w:hAnsi="Times New Roman"/>
                <w:bCs/>
                <w:sz w:val="24"/>
                <w:szCs w:val="24"/>
              </w:rPr>
              <w:t>analizavo krovinių rentgeno vaizdus kurdamas (</w:t>
            </w:r>
            <w:r>
              <w:rPr>
                <w:rFonts w:ascii="Times New Roman" w:hAnsi="Times New Roman"/>
                <w:bCs/>
                <w:sz w:val="24"/>
                <w:szCs w:val="24"/>
              </w:rPr>
              <w:t xml:space="preserve">vystydamas, </w:t>
            </w:r>
            <w:r w:rsidRPr="000F2070">
              <w:rPr>
                <w:rFonts w:ascii="Times New Roman" w:hAnsi="Times New Roman"/>
                <w:bCs/>
                <w:sz w:val="24"/>
                <w:szCs w:val="24"/>
              </w:rPr>
              <w:t>tobulindamas</w:t>
            </w:r>
            <w:r>
              <w:rPr>
                <w:rFonts w:ascii="Times New Roman" w:hAnsi="Times New Roman"/>
                <w:bCs/>
                <w:sz w:val="24"/>
                <w:szCs w:val="24"/>
              </w:rPr>
              <w:t>, atnaujindamas</w:t>
            </w:r>
            <w:r w:rsidRPr="000F2070">
              <w:rPr>
                <w:rFonts w:ascii="Times New Roman" w:hAnsi="Times New Roman"/>
                <w:bCs/>
                <w:sz w:val="24"/>
                <w:szCs w:val="24"/>
              </w:rPr>
              <w:t>)</w:t>
            </w:r>
            <w:r>
              <w:rPr>
                <w:rFonts w:ascii="Times New Roman" w:hAnsi="Times New Roman"/>
                <w:bCs/>
                <w:sz w:val="24"/>
                <w:szCs w:val="24"/>
              </w:rPr>
              <w:t xml:space="preserve"> ir (arba) prižiūrėdamas</w:t>
            </w:r>
            <w:r w:rsidRPr="000F2070">
              <w:rPr>
                <w:rFonts w:ascii="Times New Roman" w:hAnsi="Times New Roman"/>
                <w:bCs/>
                <w:sz w:val="24"/>
                <w:szCs w:val="24"/>
              </w:rPr>
              <w:t xml:space="preserve"> informacines sistemas ir  pateikė užsakovo</w:t>
            </w:r>
            <w:r w:rsidRPr="009727BE">
              <w:rPr>
                <w:rFonts w:ascii="Times New Roman" w:hAnsi="Times New Roman"/>
                <w:color w:val="000000" w:themeColor="text1"/>
                <w:sz w:val="24"/>
                <w:szCs w:val="24"/>
              </w:rPr>
              <w:t xml:space="preserve"> </w:t>
            </w:r>
            <w:r w:rsidRPr="009727BE">
              <w:rPr>
                <w:rFonts w:ascii="Times New Roman" w:hAnsi="Times New Roman"/>
                <w:bCs/>
                <w:color w:val="000000" w:themeColor="text1"/>
                <w:sz w:val="24"/>
                <w:szCs w:val="24"/>
              </w:rPr>
              <w:t>teigiamą atsiliepimą apie savo atliktas veiklas arba darbdavio (jeigu specialistas vykdė įmonės vidaus darbus) laisvos formos deklaracija*.</w:t>
            </w:r>
          </w:p>
          <w:p w14:paraId="1070B11E" w14:textId="77777777" w:rsidR="001E37C7" w:rsidRDefault="001E37C7" w:rsidP="00E954AB">
            <w:pPr>
              <w:tabs>
                <w:tab w:val="left" w:pos="1134"/>
              </w:tabs>
              <w:rPr>
                <w:rFonts w:ascii="Times New Roman" w:hAnsi="Times New Roman"/>
                <w:bCs/>
                <w:color w:val="000000" w:themeColor="text1"/>
                <w:sz w:val="24"/>
                <w:szCs w:val="24"/>
              </w:rPr>
            </w:pPr>
          </w:p>
          <w:p w14:paraId="4E477ABA" w14:textId="2E685F27" w:rsidR="001E37C7" w:rsidRPr="000F2070" w:rsidRDefault="001E37C7" w:rsidP="00E954AB">
            <w:pPr>
              <w:tabs>
                <w:tab w:val="left" w:pos="1134"/>
              </w:tabs>
              <w:rPr>
                <w:rFonts w:ascii="Times New Roman" w:hAnsi="Times New Roman"/>
                <w:bCs/>
                <w:sz w:val="24"/>
                <w:szCs w:val="24"/>
              </w:rPr>
            </w:pPr>
            <w:r w:rsidRPr="000F2070">
              <w:rPr>
                <w:rFonts w:ascii="Times New Roman" w:hAnsi="Times New Roman"/>
                <w:bCs/>
                <w:sz w:val="24"/>
                <w:szCs w:val="24"/>
              </w:rPr>
              <w:t>Atliekant vertinimą pagal atliktų darbų einant pareigas trukmę bus skaičiuojam</w:t>
            </w:r>
            <w:r>
              <w:rPr>
                <w:rFonts w:ascii="Times New Roman" w:hAnsi="Times New Roman"/>
                <w:bCs/>
                <w:sz w:val="24"/>
                <w:szCs w:val="24"/>
              </w:rPr>
              <w:t>a trukmė</w:t>
            </w:r>
            <w:r w:rsidRPr="000F2070">
              <w:rPr>
                <w:rFonts w:ascii="Times New Roman" w:hAnsi="Times New Roman"/>
                <w:bCs/>
                <w:sz w:val="24"/>
                <w:szCs w:val="24"/>
              </w:rPr>
              <w:t xml:space="preserve"> tik t</w:t>
            </w:r>
            <w:r>
              <w:rPr>
                <w:rFonts w:ascii="Times New Roman" w:hAnsi="Times New Roman"/>
                <w:bCs/>
                <w:sz w:val="24"/>
                <w:szCs w:val="24"/>
              </w:rPr>
              <w:t>ų</w:t>
            </w:r>
            <w:r w:rsidRPr="000F2070">
              <w:rPr>
                <w:rFonts w:ascii="Times New Roman" w:hAnsi="Times New Roman"/>
                <w:bCs/>
                <w:sz w:val="24"/>
                <w:szCs w:val="24"/>
              </w:rPr>
              <w:t xml:space="preserve"> pareig</w:t>
            </w:r>
            <w:r>
              <w:rPr>
                <w:rFonts w:ascii="Times New Roman" w:hAnsi="Times New Roman"/>
                <w:bCs/>
                <w:sz w:val="24"/>
                <w:szCs w:val="24"/>
              </w:rPr>
              <w:t>ų</w:t>
            </w:r>
            <w:r w:rsidRPr="000F2070">
              <w:rPr>
                <w:rFonts w:ascii="Times New Roman" w:hAnsi="Times New Roman"/>
                <w:bCs/>
                <w:sz w:val="24"/>
                <w:szCs w:val="24"/>
              </w:rPr>
              <w:t>, kurias eidamas</w:t>
            </w:r>
            <w:r>
              <w:rPr>
                <w:rFonts w:ascii="Times New Roman" w:hAnsi="Times New Roman"/>
                <w:bCs/>
                <w:sz w:val="24"/>
                <w:szCs w:val="24"/>
              </w:rPr>
              <w:t xml:space="preserve"> specialistas</w:t>
            </w:r>
            <w:r w:rsidRPr="000F2070">
              <w:rPr>
                <w:rFonts w:ascii="Times New Roman" w:hAnsi="Times New Roman"/>
                <w:bCs/>
                <w:sz w:val="24"/>
                <w:szCs w:val="24"/>
              </w:rPr>
              <w:t xml:space="preserve"> Nr. </w:t>
            </w:r>
            <w:r>
              <w:rPr>
                <w:rFonts w:ascii="Times New Roman" w:hAnsi="Times New Roman"/>
                <w:bCs/>
                <w:sz w:val="24"/>
                <w:szCs w:val="24"/>
              </w:rPr>
              <w:t>4</w:t>
            </w:r>
            <w:r w:rsidRPr="000F2070">
              <w:rPr>
                <w:rFonts w:ascii="Times New Roman" w:hAnsi="Times New Roman"/>
                <w:bCs/>
                <w:sz w:val="24"/>
                <w:szCs w:val="24"/>
              </w:rPr>
              <w:t xml:space="preserve"> analizavo krovinių rentgeno vaizdus ir pateikė darbdavio </w:t>
            </w:r>
            <w:r w:rsidR="00B23C02">
              <w:rPr>
                <w:rFonts w:ascii="Times New Roman" w:hAnsi="Times New Roman"/>
                <w:bCs/>
                <w:sz w:val="24"/>
                <w:szCs w:val="24"/>
              </w:rPr>
              <w:t>dokumentą</w:t>
            </w:r>
            <w:r w:rsidRPr="000F2070">
              <w:rPr>
                <w:rFonts w:ascii="Times New Roman" w:hAnsi="Times New Roman"/>
                <w:bCs/>
                <w:sz w:val="24"/>
                <w:szCs w:val="24"/>
              </w:rPr>
              <w:t xml:space="preserve">, kad krovinių rentgeno vaizdų analizė buvo atliekama.   </w:t>
            </w:r>
          </w:p>
          <w:p w14:paraId="273C1F91" w14:textId="77777777" w:rsidR="001E37C7" w:rsidRPr="000F2070" w:rsidRDefault="001E37C7" w:rsidP="00E954AB">
            <w:pPr>
              <w:tabs>
                <w:tab w:val="left" w:pos="1134"/>
              </w:tabs>
              <w:rPr>
                <w:rFonts w:ascii="Times New Roman" w:hAnsi="Times New Roman"/>
                <w:b/>
                <w:bCs/>
                <w:i/>
                <w:iCs/>
                <w:sz w:val="24"/>
                <w:szCs w:val="24"/>
              </w:rPr>
            </w:pPr>
          </w:p>
          <w:p w14:paraId="4893CA07" w14:textId="751729B1" w:rsidR="001E37C7" w:rsidRPr="000F2070" w:rsidRDefault="001E37C7" w:rsidP="00E954AB">
            <w:pPr>
              <w:tabs>
                <w:tab w:val="left" w:pos="1134"/>
              </w:tabs>
              <w:rPr>
                <w:rFonts w:ascii="Times New Roman" w:hAnsi="Times New Roman"/>
                <w:bCs/>
                <w:sz w:val="24"/>
                <w:szCs w:val="24"/>
              </w:rPr>
            </w:pPr>
            <w:r w:rsidRPr="000F2070">
              <w:rPr>
                <w:rFonts w:ascii="Times New Roman" w:hAnsi="Times New Roman"/>
                <w:b/>
                <w:bCs/>
                <w:i/>
                <w:iCs/>
                <w:sz w:val="24"/>
                <w:szCs w:val="24"/>
              </w:rPr>
              <w:t>Pastaba 1:</w:t>
            </w:r>
            <w:r w:rsidRPr="000F2070">
              <w:rPr>
                <w:rFonts w:ascii="Times New Roman" w:hAnsi="Times New Roman"/>
                <w:bCs/>
                <w:sz w:val="24"/>
                <w:szCs w:val="24"/>
              </w:rPr>
              <w:t xml:space="preserve"> Atliekant vertinimą bus sumuojami abiejų rodiklių (vykdytų projektų/sutarčių ir atliktų darbų pagal einamas pareigas trukmės) balai. </w:t>
            </w:r>
            <w:r>
              <w:rPr>
                <w:rFonts w:ascii="Times New Roman" w:hAnsi="Times New Roman"/>
                <w:bCs/>
                <w:sz w:val="24"/>
                <w:szCs w:val="24"/>
              </w:rPr>
              <w:t xml:space="preserve"> </w:t>
            </w:r>
          </w:p>
          <w:p w14:paraId="68BA4BE7" w14:textId="2BC5588E" w:rsidR="001E37C7" w:rsidRPr="009727BE" w:rsidRDefault="001E37C7" w:rsidP="00E954AB">
            <w:pPr>
              <w:tabs>
                <w:tab w:val="left" w:pos="1134"/>
              </w:tabs>
              <w:rPr>
                <w:rFonts w:ascii="Times New Roman" w:hAnsi="Times New Roman"/>
              </w:rPr>
            </w:pPr>
            <w:r w:rsidRPr="000F2070">
              <w:rPr>
                <w:rFonts w:ascii="Times New Roman" w:hAnsi="Times New Roman"/>
                <w:bCs/>
                <w:sz w:val="24"/>
                <w:szCs w:val="24"/>
              </w:rPr>
              <w:t xml:space="preserve">  </w:t>
            </w:r>
            <w:r w:rsidRPr="008C5652">
              <w:rPr>
                <w:rFonts w:ascii="Times New Roman" w:eastAsia="Times New Roman" w:hAnsi="Times New Roman"/>
                <w:b/>
                <w:bCs/>
                <w:i/>
                <w:iCs/>
                <w:color w:val="000000" w:themeColor="text1"/>
                <w:sz w:val="24"/>
                <w:szCs w:val="24"/>
              </w:rPr>
              <w:t>Pastaba 2</w:t>
            </w:r>
            <w:r w:rsidRPr="001702C3">
              <w:rPr>
                <w:rFonts w:ascii="Times New Roman" w:eastAsia="Times New Roman" w:hAnsi="Times New Roman"/>
                <w:b/>
                <w:bCs/>
                <w:color w:val="000000" w:themeColor="text1"/>
                <w:sz w:val="24"/>
                <w:szCs w:val="24"/>
              </w:rPr>
              <w:t>:</w:t>
            </w:r>
            <w:r w:rsidRPr="00EA0E79">
              <w:rPr>
                <w:rFonts w:ascii="Times New Roman" w:eastAsia="Times New Roman" w:hAnsi="Times New Roman"/>
                <w:sz w:val="24"/>
                <w:szCs w:val="24"/>
              </w:rPr>
              <w:t xml:space="preserve"> vertinamas </w:t>
            </w:r>
            <w:r w:rsidRPr="00EA0E79">
              <w:rPr>
                <w:rFonts w:ascii="Times New Roman" w:eastAsia="Times New Roman" w:hAnsi="Times New Roman"/>
                <w:b/>
                <w:sz w:val="24"/>
                <w:szCs w:val="24"/>
              </w:rPr>
              <w:t>vieno</w:t>
            </w:r>
            <w:r w:rsidRPr="00EA0E79">
              <w:rPr>
                <w:rFonts w:ascii="Times New Roman" w:eastAsia="Times New Roman" w:hAnsi="Times New Roman"/>
                <w:sz w:val="24"/>
                <w:szCs w:val="24"/>
              </w:rPr>
              <w:t xml:space="preserve"> t</w:t>
            </w:r>
            <w:r w:rsidR="000078ED">
              <w:rPr>
                <w:rFonts w:ascii="Times New Roman" w:eastAsia="Times New Roman" w:hAnsi="Times New Roman"/>
                <w:sz w:val="24"/>
                <w:szCs w:val="24"/>
              </w:rPr>
              <w:t>ei</w:t>
            </w:r>
            <w:r w:rsidRPr="00EA0E79">
              <w:rPr>
                <w:rFonts w:ascii="Times New Roman" w:eastAsia="Times New Roman" w:hAnsi="Times New Roman"/>
                <w:sz w:val="24"/>
                <w:szCs w:val="24"/>
              </w:rPr>
              <w:t xml:space="preserve">kėjo pasiūlyto  </w:t>
            </w:r>
            <w:r>
              <w:rPr>
                <w:rFonts w:ascii="Times New Roman" w:eastAsia="Times New Roman" w:hAnsi="Times New Roman"/>
                <w:sz w:val="24"/>
                <w:szCs w:val="24"/>
              </w:rPr>
              <w:t>specialisto</w:t>
            </w:r>
            <w:r w:rsidRPr="00EA0E79">
              <w:rPr>
                <w:rFonts w:ascii="Times New Roman" w:eastAsia="Times New Roman" w:hAnsi="Times New Roman"/>
                <w:sz w:val="24"/>
                <w:szCs w:val="24"/>
              </w:rPr>
              <w:t xml:space="preserve"> Nr. </w:t>
            </w:r>
            <w:r>
              <w:rPr>
                <w:rFonts w:ascii="Times New Roman" w:eastAsia="Times New Roman" w:hAnsi="Times New Roman"/>
                <w:sz w:val="24"/>
                <w:szCs w:val="24"/>
              </w:rPr>
              <w:t>4</w:t>
            </w:r>
            <w:r w:rsidRPr="00EA0E79">
              <w:rPr>
                <w:rFonts w:ascii="Times New Roman" w:eastAsia="Times New Roman" w:hAnsi="Times New Roman"/>
                <w:sz w:val="24"/>
                <w:szCs w:val="24"/>
              </w:rPr>
              <w:t xml:space="preserve"> vykdytų projektų/sutarčių skaičius</w:t>
            </w:r>
            <w:r w:rsidRPr="000F2070">
              <w:rPr>
                <w:rFonts w:ascii="Times New Roman" w:hAnsi="Times New Roman"/>
                <w:bCs/>
                <w:sz w:val="24"/>
                <w:szCs w:val="24"/>
              </w:rPr>
              <w:t xml:space="preserve"> ir/arba atliktų darbų pagal einamas pareigas trukmė.</w:t>
            </w:r>
            <w:r>
              <w:rPr>
                <w:rFonts w:ascii="Times New Roman" w:hAnsi="Times New Roman"/>
                <w:bCs/>
                <w:sz w:val="24"/>
                <w:szCs w:val="24"/>
              </w:rPr>
              <w:t xml:space="preserve"> </w:t>
            </w:r>
            <w:r w:rsidRPr="00EA0E79">
              <w:rPr>
                <w:rFonts w:ascii="Times New Roman" w:eastAsia="Times New Roman" w:hAnsi="Times New Roman"/>
                <w:sz w:val="24"/>
                <w:szCs w:val="24"/>
              </w:rPr>
              <w:t>T</w:t>
            </w:r>
            <w:r w:rsidR="000078ED">
              <w:rPr>
                <w:rFonts w:ascii="Times New Roman" w:eastAsia="Times New Roman" w:hAnsi="Times New Roman"/>
                <w:sz w:val="24"/>
                <w:szCs w:val="24"/>
              </w:rPr>
              <w:t>ei</w:t>
            </w:r>
            <w:r w:rsidRPr="00EA0E79">
              <w:rPr>
                <w:rFonts w:ascii="Times New Roman" w:eastAsia="Times New Roman" w:hAnsi="Times New Roman"/>
                <w:sz w:val="24"/>
                <w:szCs w:val="24"/>
              </w:rPr>
              <w:t xml:space="preserve">kėjui pasiūlius daugiau kaip vieną </w:t>
            </w:r>
            <w:r>
              <w:rPr>
                <w:rFonts w:ascii="Times New Roman" w:eastAsia="Times New Roman" w:hAnsi="Times New Roman"/>
                <w:sz w:val="24"/>
                <w:szCs w:val="24"/>
              </w:rPr>
              <w:t>specialistą</w:t>
            </w:r>
            <w:r w:rsidRPr="00EA0E79">
              <w:rPr>
                <w:rFonts w:ascii="Times New Roman" w:eastAsia="Times New Roman" w:hAnsi="Times New Roman"/>
                <w:sz w:val="24"/>
                <w:szCs w:val="24"/>
              </w:rPr>
              <w:t xml:space="preserve"> Nr. </w:t>
            </w:r>
            <w:r>
              <w:rPr>
                <w:rFonts w:ascii="Times New Roman" w:eastAsia="Times New Roman" w:hAnsi="Times New Roman"/>
                <w:sz w:val="24"/>
                <w:szCs w:val="24"/>
              </w:rPr>
              <w:t>4</w:t>
            </w:r>
            <w:r w:rsidRPr="00EA0E79">
              <w:rPr>
                <w:rFonts w:ascii="Times New Roman" w:eastAsia="Times New Roman" w:hAnsi="Times New Roman"/>
                <w:sz w:val="24"/>
                <w:szCs w:val="24"/>
              </w:rPr>
              <w:t xml:space="preserve">, vertinami tik to </w:t>
            </w:r>
            <w:r w:rsidRPr="00EA0E79">
              <w:rPr>
                <w:rFonts w:ascii="Times New Roman" w:eastAsia="Times New Roman" w:hAnsi="Times New Roman"/>
                <w:sz w:val="24"/>
                <w:szCs w:val="24"/>
              </w:rPr>
              <w:lastRenderedPageBreak/>
              <w:t>t</w:t>
            </w:r>
            <w:r w:rsidR="000078ED">
              <w:rPr>
                <w:rFonts w:ascii="Times New Roman" w:eastAsia="Times New Roman" w:hAnsi="Times New Roman"/>
                <w:sz w:val="24"/>
                <w:szCs w:val="24"/>
              </w:rPr>
              <w:t>ei</w:t>
            </w:r>
            <w:r w:rsidRPr="00EA0E79">
              <w:rPr>
                <w:rFonts w:ascii="Times New Roman" w:eastAsia="Times New Roman" w:hAnsi="Times New Roman"/>
                <w:sz w:val="24"/>
                <w:szCs w:val="24"/>
              </w:rPr>
              <w:t xml:space="preserve">kėjo pasiūlyto </w:t>
            </w:r>
            <w:r>
              <w:rPr>
                <w:rFonts w:ascii="Times New Roman" w:eastAsia="Times New Roman" w:hAnsi="Times New Roman"/>
                <w:sz w:val="24"/>
                <w:szCs w:val="24"/>
              </w:rPr>
              <w:t>specialisto</w:t>
            </w:r>
            <w:r w:rsidRPr="00EA0E79">
              <w:rPr>
                <w:rFonts w:ascii="Times New Roman" w:eastAsia="Times New Roman" w:hAnsi="Times New Roman"/>
                <w:sz w:val="24"/>
                <w:szCs w:val="24"/>
              </w:rPr>
              <w:t xml:space="preserve"> Nr.</w:t>
            </w:r>
            <w:r>
              <w:rPr>
                <w:rFonts w:ascii="Times New Roman" w:eastAsia="Times New Roman" w:hAnsi="Times New Roman"/>
                <w:sz w:val="24"/>
                <w:szCs w:val="24"/>
              </w:rPr>
              <w:t xml:space="preserve"> 4</w:t>
            </w:r>
            <w:r w:rsidRPr="00EA0E79">
              <w:rPr>
                <w:rFonts w:ascii="Times New Roman" w:eastAsia="Times New Roman" w:hAnsi="Times New Roman"/>
                <w:sz w:val="24"/>
                <w:szCs w:val="24"/>
              </w:rPr>
              <w:t xml:space="preserve"> duomenys, kurio šis rodiklis yra geresnis.</w:t>
            </w:r>
          </w:p>
        </w:tc>
      </w:tr>
      <w:tr w:rsidR="001E37C7" w:rsidRPr="009727BE" w14:paraId="4625EF0B" w14:textId="77777777" w:rsidTr="00D77003">
        <w:trPr>
          <w:trHeight w:val="449"/>
        </w:trPr>
        <w:tc>
          <w:tcPr>
            <w:tcW w:w="10060" w:type="dxa"/>
            <w:gridSpan w:val="2"/>
          </w:tcPr>
          <w:p w14:paraId="41932CAE" w14:textId="18384EB1" w:rsidR="001E37C7" w:rsidRPr="009727BE" w:rsidRDefault="001E37C7" w:rsidP="00E954AB">
            <w:pPr>
              <w:pStyle w:val="Pagrindiniotekstotrauka"/>
              <w:tabs>
                <w:tab w:val="left" w:pos="1134"/>
                <w:tab w:val="left" w:pos="1620"/>
              </w:tabs>
              <w:spacing w:after="0"/>
              <w:ind w:left="0"/>
              <w:rPr>
                <w:rFonts w:ascii="Times New Roman" w:hAnsi="Times New Roman"/>
                <w:bCs/>
                <w:i/>
                <w:iCs/>
              </w:rPr>
            </w:pPr>
            <w:r w:rsidRPr="009727BE">
              <w:rPr>
                <w:rFonts w:ascii="Times New Roman" w:eastAsia="Calibri" w:hAnsi="Times New Roman"/>
                <w:bCs/>
                <w:i/>
                <w:iCs/>
              </w:rPr>
              <w:lastRenderedPageBreak/>
              <w:t xml:space="preserve">Vertinama teikėjo siūlomo specialisto Nr. </w:t>
            </w:r>
            <w:r>
              <w:rPr>
                <w:rFonts w:ascii="Times New Roman" w:eastAsia="Calibri" w:hAnsi="Times New Roman"/>
                <w:bCs/>
                <w:i/>
                <w:iCs/>
              </w:rPr>
              <w:t>5</w:t>
            </w:r>
            <w:r w:rsidRPr="009727BE">
              <w:rPr>
                <w:rFonts w:ascii="Times New Roman" w:eastAsia="Calibri" w:hAnsi="Times New Roman"/>
                <w:bCs/>
                <w:i/>
                <w:iCs/>
              </w:rPr>
              <w:t xml:space="preserve"> – </w:t>
            </w:r>
            <w:r>
              <w:rPr>
                <w:rFonts w:ascii="Times New Roman" w:eastAsia="Calibri" w:hAnsi="Times New Roman"/>
                <w:bCs/>
                <w:i/>
                <w:iCs/>
              </w:rPr>
              <w:t>Integravimo specialisto</w:t>
            </w:r>
            <w:r w:rsidRPr="009727BE">
              <w:rPr>
                <w:rFonts w:ascii="Times New Roman" w:eastAsia="Calibri" w:hAnsi="Times New Roman"/>
                <w:bCs/>
                <w:i/>
                <w:iCs/>
              </w:rPr>
              <w:t xml:space="preserve"> – per pastaruosius 5 (penkerius ) metus </w:t>
            </w:r>
            <w:r w:rsidRPr="00EA0E79">
              <w:rPr>
                <w:rFonts w:ascii="Times New Roman" w:eastAsia="Calibri" w:hAnsi="Times New Roman"/>
                <w:bCs/>
                <w:i/>
                <w:iCs/>
              </w:rPr>
              <w:t>darbo patirtis</w:t>
            </w:r>
            <w:r>
              <w:rPr>
                <w:rFonts w:ascii="Times New Roman" w:eastAsia="Calibri" w:hAnsi="Times New Roman"/>
                <w:bCs/>
                <w:i/>
                <w:iCs/>
              </w:rPr>
              <w:t xml:space="preserve"> </w:t>
            </w:r>
            <w:r w:rsidRPr="00EA0E79">
              <w:rPr>
                <w:rFonts w:ascii="Times New Roman" w:eastAsia="Calibri" w:hAnsi="Times New Roman"/>
                <w:bCs/>
                <w:i/>
                <w:iCs/>
              </w:rPr>
              <w:t>kuriant (</w:t>
            </w:r>
            <w:r>
              <w:rPr>
                <w:rFonts w:ascii="Times New Roman" w:eastAsia="Calibri" w:hAnsi="Times New Roman"/>
                <w:bCs/>
                <w:i/>
                <w:iCs/>
              </w:rPr>
              <w:t xml:space="preserve">vystant, </w:t>
            </w:r>
            <w:r w:rsidRPr="00EA0E79">
              <w:rPr>
                <w:rFonts w:ascii="Times New Roman" w:eastAsia="Calibri" w:hAnsi="Times New Roman"/>
                <w:bCs/>
                <w:i/>
                <w:iCs/>
              </w:rPr>
              <w:t>tobulinant</w:t>
            </w:r>
            <w:r>
              <w:rPr>
                <w:rFonts w:ascii="Times New Roman" w:eastAsia="Calibri" w:hAnsi="Times New Roman"/>
                <w:bCs/>
                <w:i/>
                <w:iCs/>
              </w:rPr>
              <w:t>, atnaujinant</w:t>
            </w:r>
            <w:r w:rsidRPr="00EA0E79">
              <w:rPr>
                <w:rFonts w:ascii="Times New Roman" w:eastAsia="Calibri" w:hAnsi="Times New Roman"/>
                <w:bCs/>
                <w:i/>
                <w:iCs/>
              </w:rPr>
              <w:t>)</w:t>
            </w:r>
            <w:r w:rsidRPr="00185B6F">
              <w:rPr>
                <w:rFonts w:ascii="Times New Roman" w:hAnsi="Times New Roman"/>
                <w:bCs/>
                <w:i/>
                <w:iCs/>
              </w:rPr>
              <w:t xml:space="preserve"> ir (arba) prižiūrint ir palaikant</w:t>
            </w:r>
            <w:r>
              <w:rPr>
                <w:rFonts w:ascii="Times New Roman" w:hAnsi="Times New Roman"/>
                <w:bCs/>
                <w:i/>
                <w:iCs/>
              </w:rPr>
              <w:t xml:space="preserve"> žiniatinklio paslaugas (integracines sąsajas) sukurtas naudojant SOAP protokolą </w:t>
            </w:r>
            <w:r w:rsidRPr="00EA0E79">
              <w:rPr>
                <w:rFonts w:ascii="Times New Roman" w:eastAsia="Calibri" w:hAnsi="Times New Roman"/>
                <w:bCs/>
                <w:i/>
                <w:iCs/>
              </w:rPr>
              <w:t>(skaičiuojant projektais/sutartimis) (P</w:t>
            </w:r>
            <w:r>
              <w:rPr>
                <w:rFonts w:ascii="Times New Roman" w:eastAsia="Calibri" w:hAnsi="Times New Roman"/>
                <w:bCs/>
                <w:i/>
                <w:iCs/>
                <w:vertAlign w:val="subscript"/>
              </w:rPr>
              <w:t>4</w:t>
            </w:r>
            <w:r w:rsidRPr="00EA0E79">
              <w:rPr>
                <w:rFonts w:ascii="Times New Roman" w:eastAsia="Calibri" w:hAnsi="Times New Roman"/>
                <w:bCs/>
                <w:i/>
                <w:iCs/>
              </w:rPr>
              <w:t xml:space="preserve">). </w:t>
            </w:r>
          </w:p>
        </w:tc>
      </w:tr>
      <w:tr w:rsidR="001E37C7" w:rsidRPr="009727BE" w14:paraId="0C7758DE" w14:textId="77777777" w:rsidTr="00D77003">
        <w:tc>
          <w:tcPr>
            <w:tcW w:w="3964" w:type="dxa"/>
          </w:tcPr>
          <w:p w14:paraId="38505F0D" w14:textId="77777777" w:rsidR="001E37C7" w:rsidRPr="009727BE" w:rsidRDefault="001E37C7" w:rsidP="00E954AB">
            <w:pPr>
              <w:textAlignment w:val="baseline"/>
              <w:rPr>
                <w:rFonts w:ascii="Times New Roman" w:eastAsia="Calibri" w:hAnsi="Times New Roman"/>
                <w:iCs/>
                <w:sz w:val="24"/>
                <w:szCs w:val="24"/>
              </w:rPr>
            </w:pPr>
            <w:r w:rsidRPr="009727BE">
              <w:rPr>
                <w:rFonts w:ascii="Times New Roman" w:eastAsia="Calibri" w:hAnsi="Times New Roman"/>
                <w:iCs/>
                <w:sz w:val="24"/>
                <w:szCs w:val="24"/>
              </w:rPr>
              <w:t>Už įvykdytų šį vertinimo kriterijų atitinkančių sutarčių (projektų) skaičių skiriama:</w:t>
            </w:r>
          </w:p>
          <w:p w14:paraId="7E5B3855" w14:textId="77777777" w:rsidR="001E37C7" w:rsidRPr="009727BE" w:rsidRDefault="001E37C7" w:rsidP="001E37C7">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9727BE">
              <w:rPr>
                <w:rFonts w:ascii="Times New Roman" w:hAnsi="Times New Roman"/>
                <w:sz w:val="24"/>
                <w:szCs w:val="24"/>
              </w:rPr>
              <w:t>Už vieną sutartį (projektą) skiriama 1 bal</w:t>
            </w:r>
            <w:r>
              <w:rPr>
                <w:rFonts w:ascii="Times New Roman" w:hAnsi="Times New Roman"/>
                <w:sz w:val="24"/>
                <w:szCs w:val="24"/>
              </w:rPr>
              <w:t>as</w:t>
            </w:r>
            <w:r w:rsidRPr="009727BE">
              <w:rPr>
                <w:rFonts w:ascii="Times New Roman" w:hAnsi="Times New Roman"/>
                <w:sz w:val="24"/>
                <w:szCs w:val="24"/>
              </w:rPr>
              <w:t>;</w:t>
            </w:r>
          </w:p>
          <w:p w14:paraId="0C8D0114" w14:textId="77777777" w:rsidR="001E37C7" w:rsidRPr="009727BE" w:rsidRDefault="001E37C7" w:rsidP="001E37C7">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9727BE">
              <w:rPr>
                <w:rFonts w:ascii="Times New Roman" w:hAnsi="Times New Roman"/>
                <w:sz w:val="24"/>
                <w:szCs w:val="24"/>
              </w:rPr>
              <w:t>Už dvi sutartis (projektus) – 2 balai;</w:t>
            </w:r>
          </w:p>
          <w:p w14:paraId="186F1AD5" w14:textId="77777777" w:rsidR="001E37C7" w:rsidRPr="00A67413" w:rsidRDefault="001E37C7" w:rsidP="001E37C7">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A67413">
              <w:rPr>
                <w:rFonts w:ascii="Times New Roman" w:hAnsi="Times New Roman"/>
                <w:sz w:val="24"/>
                <w:szCs w:val="24"/>
              </w:rPr>
              <w:t xml:space="preserve">Už tris ar daugiau sutarčių (projektų) – </w:t>
            </w:r>
            <w:r>
              <w:rPr>
                <w:rFonts w:ascii="Times New Roman" w:hAnsi="Times New Roman"/>
                <w:sz w:val="24"/>
                <w:szCs w:val="24"/>
              </w:rPr>
              <w:t>3</w:t>
            </w:r>
            <w:r w:rsidRPr="00A67413">
              <w:rPr>
                <w:rFonts w:ascii="Times New Roman" w:hAnsi="Times New Roman"/>
                <w:sz w:val="24"/>
                <w:szCs w:val="24"/>
              </w:rPr>
              <w:t xml:space="preserve"> balai.</w:t>
            </w:r>
          </w:p>
          <w:p w14:paraId="79652A8D" w14:textId="77777777" w:rsidR="001E37C7" w:rsidRPr="009727BE" w:rsidRDefault="001E37C7" w:rsidP="00E954AB">
            <w:pPr>
              <w:shd w:val="clear" w:color="auto" w:fill="FFFFFF" w:themeFill="background1"/>
              <w:tabs>
                <w:tab w:val="left" w:pos="718"/>
              </w:tabs>
              <w:rPr>
                <w:rFonts w:ascii="Times New Roman" w:hAnsi="Times New Roman"/>
                <w:sz w:val="24"/>
                <w:szCs w:val="24"/>
              </w:rPr>
            </w:pPr>
          </w:p>
          <w:p w14:paraId="391E66DF" w14:textId="5FD0219E" w:rsidR="001E37C7" w:rsidRPr="009727BE" w:rsidRDefault="001E37C7" w:rsidP="00E954AB">
            <w:pPr>
              <w:pStyle w:val="Pagrindiniotekstotrauka"/>
              <w:tabs>
                <w:tab w:val="left" w:pos="1134"/>
                <w:tab w:val="left" w:pos="1620"/>
              </w:tabs>
              <w:spacing w:after="0"/>
              <w:ind w:left="0"/>
              <w:rPr>
                <w:rFonts w:ascii="Times New Roman" w:hAnsi="Times New Roman"/>
              </w:rPr>
            </w:pPr>
            <w:r w:rsidRPr="009727BE">
              <w:rPr>
                <w:rFonts w:ascii="Times New Roman" w:hAnsi="Times New Roman"/>
              </w:rPr>
              <w:t>Nepateikus duomenų apie siūlomo specialisto Nr.</w:t>
            </w:r>
            <w:r>
              <w:rPr>
                <w:rFonts w:ascii="Times New Roman" w:hAnsi="Times New Roman"/>
              </w:rPr>
              <w:t xml:space="preserve"> 5</w:t>
            </w:r>
            <w:r w:rsidRPr="009727BE">
              <w:rPr>
                <w:rFonts w:ascii="Times New Roman" w:hAnsi="Times New Roman"/>
              </w:rPr>
              <w:t xml:space="preserve"> – </w:t>
            </w:r>
            <w:r>
              <w:rPr>
                <w:rFonts w:ascii="Times New Roman" w:hAnsi="Times New Roman"/>
              </w:rPr>
              <w:t>Integravimo specialisto</w:t>
            </w:r>
            <w:r w:rsidRPr="009727BE">
              <w:rPr>
                <w:rFonts w:ascii="Times New Roman" w:hAnsi="Times New Roman"/>
              </w:rPr>
              <w:t xml:space="preserve"> –  patirtį, skiriama 0 balų.</w:t>
            </w:r>
          </w:p>
        </w:tc>
        <w:tc>
          <w:tcPr>
            <w:tcW w:w="6096" w:type="dxa"/>
          </w:tcPr>
          <w:p w14:paraId="5E5D5865" w14:textId="46F0A5C2" w:rsidR="001E37C7" w:rsidRPr="009727BE" w:rsidRDefault="000E70D5" w:rsidP="00E954AB">
            <w:pPr>
              <w:tabs>
                <w:tab w:val="left" w:pos="1134"/>
              </w:tabs>
              <w:ind w:firstLine="524"/>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Pateikiamas siūlomo </w:t>
            </w:r>
            <w:r w:rsidRPr="00F5549D">
              <w:rPr>
                <w:rFonts w:ascii="Times New Roman" w:eastAsia="Segoe UI" w:hAnsi="Times New Roman"/>
                <w:color w:val="000000" w:themeColor="text1"/>
                <w:sz w:val="24"/>
                <w:szCs w:val="24"/>
              </w:rPr>
              <w:t xml:space="preserve">specialisto Nr. </w:t>
            </w:r>
            <w:r>
              <w:rPr>
                <w:rFonts w:ascii="Times New Roman" w:eastAsia="Segoe UI" w:hAnsi="Times New Roman"/>
                <w:color w:val="000000" w:themeColor="text1"/>
                <w:sz w:val="24"/>
                <w:szCs w:val="24"/>
              </w:rPr>
              <w:t xml:space="preserve">5 </w:t>
            </w:r>
            <w:r w:rsidRPr="00F5549D">
              <w:rPr>
                <w:rFonts w:ascii="Times New Roman" w:eastAsia="Segoe UI" w:hAnsi="Times New Roman"/>
                <w:color w:val="000000" w:themeColor="text1"/>
                <w:sz w:val="24"/>
                <w:szCs w:val="24"/>
              </w:rPr>
              <w:t>–</w:t>
            </w:r>
            <w:r>
              <w:rPr>
                <w:rFonts w:ascii="Times New Roman" w:hAnsi="Times New Roman"/>
                <w:bCs/>
                <w:i/>
                <w:color w:val="000000" w:themeColor="text1"/>
              </w:rPr>
              <w:t xml:space="preserve"> </w:t>
            </w:r>
            <w:r w:rsidRPr="00631203">
              <w:rPr>
                <w:rFonts w:ascii="Times New Roman" w:eastAsia="Calibri" w:hAnsi="Times New Roman"/>
                <w:bCs/>
                <w:sz w:val="24"/>
                <w:szCs w:val="24"/>
              </w:rPr>
              <w:t xml:space="preserve">Integravimo specialisto – </w:t>
            </w:r>
            <w:r>
              <w:rPr>
                <w:rFonts w:ascii="Times New Roman" w:hAnsi="Times New Roman"/>
                <w:bCs/>
                <w:color w:val="000000" w:themeColor="text1"/>
                <w:sz w:val="24"/>
                <w:szCs w:val="24"/>
              </w:rPr>
              <w:t>p</w:t>
            </w:r>
            <w:r w:rsidRPr="009727BE">
              <w:rPr>
                <w:rFonts w:ascii="Times New Roman" w:hAnsi="Times New Roman"/>
                <w:bCs/>
                <w:color w:val="000000" w:themeColor="text1"/>
                <w:sz w:val="24"/>
                <w:szCs w:val="24"/>
              </w:rPr>
              <w:t xml:space="preserve">er </w:t>
            </w:r>
            <w:r w:rsidR="001E37C7" w:rsidRPr="009727BE">
              <w:rPr>
                <w:rFonts w:ascii="Times New Roman" w:hAnsi="Times New Roman"/>
                <w:bCs/>
                <w:color w:val="000000" w:themeColor="text1"/>
                <w:sz w:val="24"/>
                <w:szCs w:val="24"/>
              </w:rPr>
              <w:t xml:space="preserve">pastaruosius 5 (penkerius) metus vykdytų skirtingų sutarčių (projektų) sąrašas, kuriame nurodoma: kontaktiniai duomenys, sutarties (projekto) pavadinimas, sutarties (projekto) trumpas aprašymas (turinys), </w:t>
            </w:r>
            <w:r w:rsidR="001E37C7" w:rsidRPr="009727BE">
              <w:rPr>
                <w:rFonts w:ascii="Times New Roman" w:eastAsia="Times New Roman" w:hAnsi="Times New Roman"/>
                <w:bCs/>
                <w:color w:val="000000" w:themeColor="text1"/>
                <w:sz w:val="24"/>
                <w:szCs w:val="24"/>
              </w:rPr>
              <w:t>specialisto vykdytos veiklos</w:t>
            </w:r>
            <w:r w:rsidR="001E37C7" w:rsidRPr="009727BE">
              <w:rPr>
                <w:rFonts w:ascii="Times New Roman" w:hAnsi="Times New Roman"/>
                <w:bCs/>
                <w:color w:val="000000" w:themeColor="text1"/>
                <w:sz w:val="24"/>
                <w:szCs w:val="24"/>
              </w:rPr>
              <w:t>.</w:t>
            </w:r>
          </w:p>
          <w:p w14:paraId="3E14FD4C" w14:textId="77777777" w:rsidR="001E37C7" w:rsidRDefault="001E37C7" w:rsidP="00E954AB">
            <w:pPr>
              <w:tabs>
                <w:tab w:val="left" w:pos="1134"/>
              </w:tabs>
              <w:ind w:firstLine="383"/>
              <w:rPr>
                <w:rFonts w:ascii="Times New Roman" w:hAnsi="Times New Roman"/>
                <w:bCs/>
                <w:color w:val="000000" w:themeColor="text1"/>
                <w:sz w:val="24"/>
                <w:szCs w:val="24"/>
              </w:rPr>
            </w:pPr>
            <w:r w:rsidRPr="009727BE">
              <w:rPr>
                <w:rFonts w:ascii="Times New Roman" w:hAnsi="Times New Roman"/>
                <w:bCs/>
                <w:color w:val="000000" w:themeColor="text1"/>
                <w:sz w:val="24"/>
                <w:szCs w:val="24"/>
              </w:rPr>
              <w:t xml:space="preserve">Atliekant vertinimą bus skaičiuojamos tik tos sutartys (projektai), kurių vykdymo metu specialistas Nr. </w:t>
            </w:r>
            <w:r>
              <w:rPr>
                <w:rFonts w:ascii="Times New Roman" w:hAnsi="Times New Roman"/>
                <w:bCs/>
                <w:color w:val="000000" w:themeColor="text1"/>
                <w:sz w:val="24"/>
                <w:szCs w:val="24"/>
              </w:rPr>
              <w:t>5</w:t>
            </w:r>
            <w:r>
              <w:rPr>
                <w:rFonts w:ascii="Times New Roman" w:eastAsia="Times New Roman" w:hAnsi="Times New Roman"/>
                <w:bCs/>
                <w:sz w:val="24"/>
                <w:szCs w:val="24"/>
              </w:rPr>
              <w:t xml:space="preserve"> vykdė duomenų mainų (integravimo sprendimų) kūrimo </w:t>
            </w:r>
            <w:r w:rsidRPr="00C77633">
              <w:rPr>
                <w:rFonts w:ascii="Times New Roman" w:eastAsia="Times New Roman" w:hAnsi="Times New Roman"/>
                <w:bCs/>
                <w:sz w:val="24"/>
                <w:szCs w:val="24"/>
              </w:rPr>
              <w:t>darbus</w:t>
            </w:r>
            <w:r w:rsidRPr="00C87B55">
              <w:t xml:space="preserve"> </w:t>
            </w:r>
            <w:r w:rsidRPr="00C87B55">
              <w:rPr>
                <w:rFonts w:ascii="Times New Roman" w:eastAsia="Times New Roman" w:hAnsi="Times New Roman"/>
                <w:bCs/>
                <w:sz w:val="24"/>
                <w:szCs w:val="24"/>
              </w:rPr>
              <w:t xml:space="preserve">kurdamas (tobulindamas, vystydamas, atnaujindamas) ir (arba) prižiūrėdamas ir palaikydamas žiniatinklio paslaugas (integracines sąsajas) </w:t>
            </w:r>
            <w:r>
              <w:rPr>
                <w:rFonts w:ascii="Times New Roman" w:eastAsia="Times New Roman" w:hAnsi="Times New Roman"/>
                <w:bCs/>
                <w:sz w:val="24"/>
                <w:szCs w:val="24"/>
              </w:rPr>
              <w:t xml:space="preserve">ir </w:t>
            </w:r>
            <w:r w:rsidRPr="00C87B55">
              <w:rPr>
                <w:rFonts w:ascii="Times New Roman" w:eastAsia="Times New Roman" w:hAnsi="Times New Roman"/>
                <w:bCs/>
                <w:sz w:val="24"/>
                <w:szCs w:val="24"/>
              </w:rPr>
              <w:t>naudojo SOAP protokolą</w:t>
            </w:r>
            <w:r>
              <w:rPr>
                <w:rFonts w:ascii="Times New Roman" w:eastAsia="Times New Roman" w:hAnsi="Times New Roman"/>
                <w:bCs/>
                <w:sz w:val="24"/>
                <w:szCs w:val="24"/>
              </w:rPr>
              <w:t xml:space="preserve">  </w:t>
            </w:r>
            <w:r w:rsidRPr="00EA0E79">
              <w:rPr>
                <w:rFonts w:ascii="Times New Roman" w:eastAsia="Calibri" w:hAnsi="Times New Roman"/>
                <w:bCs/>
                <w:sz w:val="24"/>
                <w:szCs w:val="24"/>
              </w:rPr>
              <w:t xml:space="preserve">ir </w:t>
            </w:r>
            <w:r w:rsidRPr="00EA0E79">
              <w:rPr>
                <w:rFonts w:ascii="Times New Roman" w:eastAsia="Times New Roman" w:hAnsi="Times New Roman"/>
                <w:bCs/>
                <w:sz w:val="24"/>
                <w:szCs w:val="24"/>
              </w:rPr>
              <w:t xml:space="preserve">pateikė užsakovo teigiamą atsiliepimą apie savo atliktas veiklas </w:t>
            </w:r>
            <w:r w:rsidRPr="00EA0E79">
              <w:rPr>
                <w:rFonts w:ascii="Times New Roman" w:hAnsi="Times New Roman"/>
                <w:color w:val="000000"/>
                <w:sz w:val="24"/>
                <w:szCs w:val="24"/>
              </w:rPr>
              <w:t xml:space="preserve">arba darbdavio (jeigu ekspertas vykdė įmonės vidaus darbus) </w:t>
            </w:r>
            <w:r w:rsidRPr="009727BE">
              <w:rPr>
                <w:rFonts w:ascii="Times New Roman" w:hAnsi="Times New Roman"/>
                <w:bCs/>
                <w:color w:val="000000" w:themeColor="text1"/>
                <w:sz w:val="24"/>
                <w:szCs w:val="24"/>
              </w:rPr>
              <w:t>laisvos formos deklaracija*.</w:t>
            </w:r>
          </w:p>
          <w:p w14:paraId="464627F2" w14:textId="57D9FC75" w:rsidR="001E37C7" w:rsidRPr="009727BE" w:rsidRDefault="001E37C7" w:rsidP="00E954AB">
            <w:pPr>
              <w:pStyle w:val="Sraopastraipa"/>
              <w:shd w:val="clear" w:color="auto" w:fill="FFFFFF" w:themeFill="background1"/>
              <w:tabs>
                <w:tab w:val="left" w:pos="718"/>
              </w:tabs>
              <w:ind w:left="-43" w:firstLine="403"/>
              <w:rPr>
                <w:rFonts w:ascii="Times New Roman" w:hAnsi="Times New Roman"/>
                <w:sz w:val="24"/>
                <w:szCs w:val="24"/>
              </w:rPr>
            </w:pPr>
            <w:r w:rsidRPr="001702C3">
              <w:rPr>
                <w:rFonts w:ascii="Times New Roman" w:eastAsia="Times New Roman" w:hAnsi="Times New Roman"/>
                <w:b/>
                <w:bCs/>
                <w:color w:val="000000" w:themeColor="text1"/>
                <w:sz w:val="24"/>
                <w:szCs w:val="24"/>
              </w:rPr>
              <w:t>Pastaba:</w:t>
            </w:r>
            <w:r w:rsidRPr="00EA0E79">
              <w:rPr>
                <w:rFonts w:ascii="Times New Roman" w:eastAsia="Times New Roman" w:hAnsi="Times New Roman"/>
                <w:sz w:val="24"/>
                <w:szCs w:val="24"/>
              </w:rPr>
              <w:t xml:space="preserve"> vertinamas </w:t>
            </w:r>
            <w:r w:rsidRPr="00EA0E79">
              <w:rPr>
                <w:rFonts w:ascii="Times New Roman" w:eastAsia="Times New Roman" w:hAnsi="Times New Roman"/>
                <w:b/>
                <w:sz w:val="24"/>
                <w:szCs w:val="24"/>
              </w:rPr>
              <w:t>vieno</w:t>
            </w:r>
            <w:r w:rsidRPr="00EA0E79">
              <w:rPr>
                <w:rFonts w:ascii="Times New Roman" w:eastAsia="Times New Roman" w:hAnsi="Times New Roman"/>
                <w:sz w:val="24"/>
                <w:szCs w:val="24"/>
              </w:rPr>
              <w:t xml:space="preserve"> t</w:t>
            </w:r>
            <w:r w:rsidR="000078ED">
              <w:rPr>
                <w:rFonts w:ascii="Times New Roman" w:eastAsia="Times New Roman" w:hAnsi="Times New Roman"/>
                <w:sz w:val="24"/>
                <w:szCs w:val="24"/>
              </w:rPr>
              <w:t>ei</w:t>
            </w:r>
            <w:r w:rsidRPr="00EA0E79">
              <w:rPr>
                <w:rFonts w:ascii="Times New Roman" w:eastAsia="Times New Roman" w:hAnsi="Times New Roman"/>
                <w:sz w:val="24"/>
                <w:szCs w:val="24"/>
              </w:rPr>
              <w:t xml:space="preserve">kėjo pasiūlyto </w:t>
            </w:r>
            <w:r>
              <w:rPr>
                <w:rFonts w:ascii="Times New Roman" w:eastAsia="Times New Roman" w:hAnsi="Times New Roman"/>
                <w:sz w:val="24"/>
                <w:szCs w:val="24"/>
              </w:rPr>
              <w:t>specialisto</w:t>
            </w:r>
            <w:r w:rsidRPr="00EA0E79">
              <w:rPr>
                <w:rFonts w:ascii="Times New Roman" w:eastAsia="Times New Roman" w:hAnsi="Times New Roman"/>
                <w:sz w:val="24"/>
                <w:szCs w:val="24"/>
              </w:rPr>
              <w:t xml:space="preserve"> Nr. </w:t>
            </w:r>
            <w:r>
              <w:rPr>
                <w:rFonts w:ascii="Times New Roman" w:eastAsia="Times New Roman" w:hAnsi="Times New Roman"/>
                <w:sz w:val="24"/>
                <w:szCs w:val="24"/>
              </w:rPr>
              <w:t>5</w:t>
            </w:r>
            <w:r w:rsidRPr="00EA0E79">
              <w:rPr>
                <w:rFonts w:ascii="Times New Roman" w:eastAsia="Times New Roman" w:hAnsi="Times New Roman"/>
                <w:sz w:val="24"/>
                <w:szCs w:val="24"/>
              </w:rPr>
              <w:t xml:space="preserve"> vykdytų projektų/sutarčių skaičius. T</w:t>
            </w:r>
            <w:r w:rsidR="000078ED">
              <w:rPr>
                <w:rFonts w:ascii="Times New Roman" w:eastAsia="Times New Roman" w:hAnsi="Times New Roman"/>
                <w:sz w:val="24"/>
                <w:szCs w:val="24"/>
              </w:rPr>
              <w:t>ei</w:t>
            </w:r>
            <w:r w:rsidRPr="00EA0E79">
              <w:rPr>
                <w:rFonts w:ascii="Times New Roman" w:eastAsia="Times New Roman" w:hAnsi="Times New Roman"/>
                <w:sz w:val="24"/>
                <w:szCs w:val="24"/>
              </w:rPr>
              <w:t xml:space="preserve">kėjui pasiūlius daugiau kaip vieną </w:t>
            </w:r>
            <w:r>
              <w:rPr>
                <w:rFonts w:ascii="Times New Roman" w:eastAsia="Times New Roman" w:hAnsi="Times New Roman"/>
                <w:sz w:val="24"/>
                <w:szCs w:val="24"/>
              </w:rPr>
              <w:t>specialistą</w:t>
            </w:r>
            <w:r w:rsidRPr="00EA0E79">
              <w:rPr>
                <w:rFonts w:ascii="Times New Roman" w:eastAsia="Times New Roman" w:hAnsi="Times New Roman"/>
                <w:sz w:val="24"/>
                <w:szCs w:val="24"/>
              </w:rPr>
              <w:t xml:space="preserve"> Nr. </w:t>
            </w:r>
            <w:r>
              <w:rPr>
                <w:rFonts w:ascii="Times New Roman" w:eastAsia="Times New Roman" w:hAnsi="Times New Roman"/>
                <w:sz w:val="24"/>
                <w:szCs w:val="24"/>
              </w:rPr>
              <w:t>5</w:t>
            </w:r>
            <w:r w:rsidRPr="00EA0E79">
              <w:rPr>
                <w:rFonts w:ascii="Times New Roman" w:eastAsia="Times New Roman" w:hAnsi="Times New Roman"/>
                <w:sz w:val="24"/>
                <w:szCs w:val="24"/>
              </w:rPr>
              <w:t>, vertinami tik to t</w:t>
            </w:r>
            <w:r w:rsidR="000078ED">
              <w:rPr>
                <w:rFonts w:ascii="Times New Roman" w:eastAsia="Times New Roman" w:hAnsi="Times New Roman"/>
                <w:sz w:val="24"/>
                <w:szCs w:val="24"/>
              </w:rPr>
              <w:t>ei</w:t>
            </w:r>
            <w:r w:rsidRPr="00EA0E79">
              <w:rPr>
                <w:rFonts w:ascii="Times New Roman" w:eastAsia="Times New Roman" w:hAnsi="Times New Roman"/>
                <w:sz w:val="24"/>
                <w:szCs w:val="24"/>
              </w:rPr>
              <w:t xml:space="preserve">kėjo pasiūlyto </w:t>
            </w:r>
            <w:r>
              <w:rPr>
                <w:rFonts w:ascii="Times New Roman" w:eastAsia="Times New Roman" w:hAnsi="Times New Roman"/>
                <w:sz w:val="24"/>
                <w:szCs w:val="24"/>
              </w:rPr>
              <w:t>specialisto</w:t>
            </w:r>
            <w:r w:rsidRPr="00EA0E79">
              <w:rPr>
                <w:rFonts w:ascii="Times New Roman" w:eastAsia="Times New Roman" w:hAnsi="Times New Roman"/>
                <w:sz w:val="24"/>
                <w:szCs w:val="24"/>
              </w:rPr>
              <w:t xml:space="preserve"> Nr.</w:t>
            </w:r>
            <w:r>
              <w:rPr>
                <w:rFonts w:ascii="Times New Roman" w:eastAsia="Times New Roman" w:hAnsi="Times New Roman"/>
                <w:sz w:val="24"/>
                <w:szCs w:val="24"/>
              </w:rPr>
              <w:t xml:space="preserve"> 5</w:t>
            </w:r>
            <w:r w:rsidRPr="00EA0E79">
              <w:rPr>
                <w:rFonts w:ascii="Times New Roman" w:eastAsia="Times New Roman" w:hAnsi="Times New Roman"/>
                <w:sz w:val="24"/>
                <w:szCs w:val="24"/>
              </w:rPr>
              <w:t xml:space="preserve"> duomenys, kurio šis rodiklis yra geresnis.</w:t>
            </w:r>
          </w:p>
        </w:tc>
      </w:tr>
      <w:tr w:rsidR="001E37C7" w:rsidRPr="009727BE" w14:paraId="02D9CE94" w14:textId="77777777" w:rsidTr="00D77003">
        <w:tc>
          <w:tcPr>
            <w:tcW w:w="10060" w:type="dxa"/>
            <w:gridSpan w:val="2"/>
          </w:tcPr>
          <w:p w14:paraId="5998E9FB" w14:textId="77777777" w:rsidR="001E37C7" w:rsidRPr="0006722E" w:rsidRDefault="001E37C7" w:rsidP="00E954AB">
            <w:pPr>
              <w:pStyle w:val="Sraopastraipa"/>
              <w:ind w:firstLine="13"/>
              <w:rPr>
                <w:rFonts w:ascii="Times New Roman" w:hAnsi="Times New Roman"/>
                <w:b/>
                <w:bCs/>
                <w:iCs/>
                <w:sz w:val="24"/>
                <w:szCs w:val="24"/>
              </w:rPr>
            </w:pPr>
            <w:r w:rsidRPr="0006722E">
              <w:rPr>
                <w:rFonts w:ascii="Times New Roman" w:hAnsi="Times New Roman"/>
                <w:b/>
                <w:bCs/>
                <w:iCs/>
                <w:sz w:val="24"/>
                <w:szCs w:val="24"/>
              </w:rPr>
              <w:t>*Pastabos:</w:t>
            </w:r>
          </w:p>
          <w:p w14:paraId="5A5517E6" w14:textId="77777777" w:rsidR="001E37C7" w:rsidRPr="009727BE" w:rsidRDefault="001E37C7" w:rsidP="00E954AB">
            <w:pPr>
              <w:pStyle w:val="Sraopastraipa"/>
              <w:ind w:left="24" w:firstLine="13"/>
              <w:rPr>
                <w:rFonts w:ascii="Times New Roman" w:hAnsi="Times New Roman"/>
                <w:bCs/>
                <w:sz w:val="24"/>
                <w:szCs w:val="24"/>
              </w:rPr>
            </w:pPr>
            <w:r w:rsidRPr="009727BE">
              <w:rPr>
                <w:rFonts w:ascii="Times New Roman" w:hAnsi="Times New Roman"/>
                <w:bCs/>
                <w:sz w:val="24"/>
                <w:szCs w:val="24"/>
              </w:rPr>
              <w:t xml:space="preserve">Pastarųjų 5 (penkerių) metų laikotarpis turi būti skaičiuojamas nuo Skelbime nurodyto pasiūlymo pateikimo termino pabaigos. </w:t>
            </w:r>
          </w:p>
          <w:p w14:paraId="0D82CAF8" w14:textId="77777777" w:rsidR="001E37C7" w:rsidRPr="009727BE" w:rsidRDefault="001E37C7" w:rsidP="00E954AB">
            <w:pPr>
              <w:pStyle w:val="Sraopastraipa"/>
              <w:ind w:left="24" w:firstLine="13"/>
              <w:rPr>
                <w:rFonts w:ascii="Times New Roman" w:hAnsi="Times New Roman"/>
                <w:bCs/>
                <w:sz w:val="24"/>
                <w:szCs w:val="24"/>
              </w:rPr>
            </w:pPr>
            <w:r w:rsidRPr="009727BE">
              <w:rPr>
                <w:rFonts w:ascii="Times New Roman" w:hAnsi="Times New Roman"/>
                <w:bCs/>
                <w:sz w:val="24"/>
                <w:szCs w:val="24"/>
              </w:rPr>
              <w:t xml:space="preserve"> Sutartys (projektai) gali būti pradėtos vykdyti anksčiau, nei prieš 5 (penkerius) metus, tačiau sutarčių (sutarčių dalies) vykdymo pabaiga (</w:t>
            </w:r>
            <w:r w:rsidRPr="009727BE">
              <w:rPr>
                <w:rFonts w:ascii="Times New Roman" w:hAnsi="Times New Roman"/>
                <w:b/>
                <w:sz w:val="24"/>
                <w:szCs w:val="24"/>
              </w:rPr>
              <w:t>pasirašytas paslaugų priėmimo perdavimo aktas</w:t>
            </w:r>
            <w:r w:rsidRPr="009727BE">
              <w:rPr>
                <w:rFonts w:ascii="Times New Roman" w:hAnsi="Times New Roman"/>
                <w:bCs/>
                <w:sz w:val="24"/>
                <w:szCs w:val="24"/>
              </w:rPr>
              <w:t xml:space="preserve">) turi patekti į 5 (penkerių) metų laikotarpį, skaičiuojant nuo Skelbime nurodyto pasiūlymo pateikimo termino pabaigos. </w:t>
            </w:r>
          </w:p>
          <w:p w14:paraId="6DB13B99" w14:textId="77777777" w:rsidR="001E37C7" w:rsidRPr="009727BE" w:rsidRDefault="001E37C7" w:rsidP="00E954AB">
            <w:pPr>
              <w:pStyle w:val="Sraopastraipa"/>
              <w:ind w:firstLine="13"/>
              <w:rPr>
                <w:rFonts w:ascii="Times New Roman" w:hAnsi="Times New Roman"/>
                <w:b/>
                <w:bCs/>
                <w:sz w:val="24"/>
                <w:szCs w:val="24"/>
              </w:rPr>
            </w:pPr>
            <w:r w:rsidRPr="009727BE">
              <w:rPr>
                <w:rFonts w:ascii="Times New Roman" w:hAnsi="Times New Roman"/>
                <w:b/>
                <w:bCs/>
                <w:sz w:val="24"/>
                <w:szCs w:val="24"/>
              </w:rPr>
              <w:t>Kartu su pasiūlymu teikėjas turi pateikti:</w:t>
            </w:r>
          </w:p>
          <w:p w14:paraId="43483C91" w14:textId="4B2B5912" w:rsidR="001E37C7" w:rsidRPr="009727BE" w:rsidRDefault="001E37C7" w:rsidP="00D77003">
            <w:pPr>
              <w:pStyle w:val="Sraopastraipa"/>
              <w:numPr>
                <w:ilvl w:val="0"/>
                <w:numId w:val="192"/>
              </w:numPr>
              <w:tabs>
                <w:tab w:val="left" w:pos="733"/>
                <w:tab w:val="left" w:pos="1016"/>
              </w:tabs>
              <w:ind w:hanging="715"/>
              <w:rPr>
                <w:rFonts w:ascii="Times New Roman" w:hAnsi="Times New Roman"/>
                <w:sz w:val="24"/>
                <w:szCs w:val="24"/>
              </w:rPr>
            </w:pPr>
            <w:r w:rsidRPr="009727BE">
              <w:rPr>
                <w:rFonts w:ascii="Times New Roman" w:hAnsi="Times New Roman"/>
                <w:sz w:val="24"/>
                <w:szCs w:val="24"/>
              </w:rPr>
              <w:t>siūlomų specialistų gyvenimo aprašymus (Konkurso sąlygų 8 priedas);</w:t>
            </w:r>
          </w:p>
          <w:p w14:paraId="45485460" w14:textId="2A94F1C2" w:rsidR="001E37C7" w:rsidRPr="009727BE" w:rsidRDefault="001E37C7" w:rsidP="00D77003">
            <w:pPr>
              <w:pStyle w:val="Sraopastraipa"/>
              <w:numPr>
                <w:ilvl w:val="0"/>
                <w:numId w:val="192"/>
              </w:numPr>
              <w:tabs>
                <w:tab w:val="left" w:pos="1016"/>
              </w:tabs>
              <w:ind w:left="-113" w:firstLine="851"/>
              <w:rPr>
                <w:rFonts w:ascii="Times New Roman" w:hAnsi="Times New Roman"/>
                <w:sz w:val="24"/>
                <w:szCs w:val="24"/>
              </w:rPr>
            </w:pPr>
            <w:r w:rsidRPr="009727BE">
              <w:rPr>
                <w:rFonts w:ascii="Times New Roman" w:hAnsi="Times New Roman"/>
                <w:sz w:val="24"/>
                <w:szCs w:val="24"/>
              </w:rPr>
              <w:t xml:space="preserve">paslaugų užsakovo pasirašytas pažymas arba </w:t>
            </w:r>
            <w:r>
              <w:rPr>
                <w:rFonts w:ascii="Times New Roman" w:hAnsi="Times New Roman"/>
                <w:sz w:val="24"/>
                <w:szCs w:val="24"/>
              </w:rPr>
              <w:t>t</w:t>
            </w:r>
            <w:r w:rsidR="00157079">
              <w:rPr>
                <w:rFonts w:ascii="Times New Roman" w:hAnsi="Times New Roman"/>
                <w:sz w:val="24"/>
                <w:szCs w:val="24"/>
              </w:rPr>
              <w:t>ei</w:t>
            </w:r>
            <w:r>
              <w:rPr>
                <w:rFonts w:ascii="Times New Roman" w:hAnsi="Times New Roman"/>
                <w:sz w:val="24"/>
                <w:szCs w:val="24"/>
              </w:rPr>
              <w:t>kėjo laisvos formos</w:t>
            </w:r>
            <w:r w:rsidRPr="009727BE">
              <w:rPr>
                <w:rFonts w:ascii="Times New Roman" w:hAnsi="Times New Roman"/>
                <w:sz w:val="24"/>
                <w:szCs w:val="24"/>
              </w:rPr>
              <w:t xml:space="preserve"> </w:t>
            </w:r>
            <w:r>
              <w:rPr>
                <w:rFonts w:ascii="Times New Roman" w:hAnsi="Times New Roman"/>
                <w:sz w:val="24"/>
                <w:szCs w:val="24"/>
              </w:rPr>
              <w:t>pažymas</w:t>
            </w:r>
            <w:r w:rsidRPr="009727BE">
              <w:rPr>
                <w:rFonts w:ascii="Times New Roman" w:hAnsi="Times New Roman"/>
                <w:sz w:val="24"/>
                <w:szCs w:val="24"/>
              </w:rPr>
              <w:t xml:space="preserve">, jei dėl objektyvių aplinkybių (juridinis asmuo nebevykdo veiklos) nėra galimybės pateikti paslaugų užsakovų pažymų, </w:t>
            </w:r>
            <w:r w:rsidRPr="009727BE">
              <w:rPr>
                <w:rFonts w:ascii="Times New Roman" w:hAnsi="Times New Roman"/>
                <w:bCs/>
                <w:snapToGrid w:val="0"/>
                <w:sz w:val="24"/>
                <w:szCs w:val="24"/>
              </w:rPr>
              <w:t xml:space="preserve">arba darbdavio (jeigu specialistas vykdė įmonės vidaus projektą) </w:t>
            </w:r>
            <w:r>
              <w:rPr>
                <w:rFonts w:ascii="Times New Roman" w:hAnsi="Times New Roman"/>
                <w:bCs/>
                <w:snapToGrid w:val="0"/>
                <w:sz w:val="24"/>
                <w:szCs w:val="24"/>
              </w:rPr>
              <w:t>laisvos formos deklaracijų,</w:t>
            </w:r>
            <w:r w:rsidRPr="009727BE">
              <w:rPr>
                <w:rFonts w:ascii="Times New Roman" w:hAnsi="Times New Roman"/>
                <w:sz w:val="24"/>
                <w:szCs w:val="24"/>
              </w:rPr>
              <w:t xml:space="preserve"> kurios patvirtintų patirties atitikimą  reikalavimams ir kurio</w:t>
            </w:r>
            <w:r>
              <w:rPr>
                <w:rFonts w:ascii="Times New Roman" w:hAnsi="Times New Roman"/>
                <w:sz w:val="24"/>
                <w:szCs w:val="24"/>
              </w:rPr>
              <w:t>se</w:t>
            </w:r>
            <w:r w:rsidRPr="009727BE">
              <w:rPr>
                <w:rFonts w:ascii="Times New Roman" w:hAnsi="Times New Roman"/>
                <w:sz w:val="24"/>
                <w:szCs w:val="24"/>
              </w:rPr>
              <w:t xml:space="preserve"> turi būti nurodytos siūlomo specialisto  pareigos,  sutarčių (projektų), kuriose dalyvavo, esmė, dalyvavimo projekte laikotarpis ir kontaktiniai asmenys, galintys pateikti papildomą informaciją. </w:t>
            </w:r>
            <w:r w:rsidRPr="0006722E">
              <w:rPr>
                <w:rFonts w:ascii="Times New Roman" w:hAnsi="Times New Roman"/>
                <w:b/>
                <w:bCs/>
                <w:i/>
                <w:iCs/>
                <w:sz w:val="24"/>
                <w:szCs w:val="24"/>
              </w:rPr>
              <w:t>Pateikiamose pažymose ar kituose lygiaverčiuose dokumentuose turi būti aiškiai ir nedviprasmiškai apibrėžta siūlomo specialisto kvalifikacijos atitiktis keliamiems  reikalavimams.</w:t>
            </w:r>
          </w:p>
        </w:tc>
      </w:tr>
    </w:tbl>
    <w:p w14:paraId="3346E93C" w14:textId="77777777" w:rsidR="00D77003" w:rsidRDefault="00D77003" w:rsidP="00CE4D5D">
      <w:pPr>
        <w:ind w:left="600"/>
        <w:jc w:val="center"/>
        <w:rPr>
          <w:rFonts w:ascii="Times New Roman" w:eastAsia="Calibri" w:hAnsi="Times New Roman" w:cs="Times New Roman"/>
          <w:b/>
          <w:sz w:val="24"/>
          <w:szCs w:val="24"/>
        </w:rPr>
      </w:pPr>
    </w:p>
    <w:p w14:paraId="1F327E9F" w14:textId="77777777" w:rsidR="00D77003" w:rsidRDefault="00D77003" w:rsidP="00CE4D5D">
      <w:pPr>
        <w:ind w:left="600"/>
        <w:jc w:val="center"/>
        <w:rPr>
          <w:rFonts w:ascii="Times New Roman" w:eastAsia="Calibri" w:hAnsi="Times New Roman" w:cs="Times New Roman"/>
          <w:b/>
          <w:sz w:val="24"/>
          <w:szCs w:val="24"/>
        </w:rPr>
      </w:pPr>
    </w:p>
    <w:p w14:paraId="2AD0B1AE" w14:textId="77777777" w:rsidR="00D77003" w:rsidRDefault="00D77003" w:rsidP="00CE4D5D">
      <w:pPr>
        <w:ind w:left="600"/>
        <w:jc w:val="center"/>
        <w:rPr>
          <w:rFonts w:ascii="Times New Roman" w:eastAsia="Calibri" w:hAnsi="Times New Roman" w:cs="Times New Roman"/>
          <w:b/>
          <w:sz w:val="24"/>
          <w:szCs w:val="24"/>
        </w:rPr>
      </w:pPr>
    </w:p>
    <w:p w14:paraId="7B2E8154" w14:textId="77777777" w:rsidR="00D77003" w:rsidRDefault="00D77003" w:rsidP="00CE4D5D">
      <w:pPr>
        <w:ind w:left="600"/>
        <w:jc w:val="center"/>
        <w:rPr>
          <w:rFonts w:ascii="Times New Roman" w:eastAsia="Calibri" w:hAnsi="Times New Roman" w:cs="Times New Roman"/>
          <w:b/>
          <w:sz w:val="24"/>
          <w:szCs w:val="24"/>
        </w:rPr>
      </w:pPr>
    </w:p>
    <w:p w14:paraId="0978829D" w14:textId="77777777" w:rsidR="00D77003" w:rsidRDefault="00D77003" w:rsidP="00CE4D5D">
      <w:pPr>
        <w:ind w:left="600"/>
        <w:jc w:val="center"/>
        <w:rPr>
          <w:rFonts w:ascii="Times New Roman" w:eastAsia="Calibri" w:hAnsi="Times New Roman" w:cs="Times New Roman"/>
          <w:b/>
          <w:sz w:val="24"/>
          <w:szCs w:val="24"/>
        </w:rPr>
      </w:pPr>
    </w:p>
    <w:p w14:paraId="3F29E3FE" w14:textId="77777777" w:rsidR="00D77003" w:rsidRDefault="00D77003" w:rsidP="00CE4D5D">
      <w:pPr>
        <w:ind w:left="600"/>
        <w:jc w:val="center"/>
        <w:rPr>
          <w:rFonts w:ascii="Times New Roman" w:eastAsia="Calibri" w:hAnsi="Times New Roman" w:cs="Times New Roman"/>
          <w:b/>
          <w:sz w:val="24"/>
          <w:szCs w:val="24"/>
        </w:rPr>
      </w:pPr>
    </w:p>
    <w:p w14:paraId="281E479F" w14:textId="77777777" w:rsidR="00D77003" w:rsidRDefault="00D77003" w:rsidP="00CE4D5D">
      <w:pPr>
        <w:ind w:left="600"/>
        <w:jc w:val="center"/>
        <w:rPr>
          <w:rFonts w:ascii="Times New Roman" w:eastAsia="Calibri" w:hAnsi="Times New Roman" w:cs="Times New Roman"/>
          <w:b/>
          <w:sz w:val="24"/>
          <w:szCs w:val="24"/>
        </w:rPr>
      </w:pPr>
    </w:p>
    <w:p w14:paraId="0443D5B3" w14:textId="203EE685" w:rsidR="00CE4D5D" w:rsidRPr="009727BE" w:rsidRDefault="00CE4D5D" w:rsidP="00CE4D5D">
      <w:pPr>
        <w:ind w:left="600"/>
        <w:jc w:val="center"/>
        <w:rPr>
          <w:rFonts w:ascii="Times New Roman" w:eastAsia="Calibri" w:hAnsi="Times New Roman" w:cs="Times New Roman"/>
          <w:b/>
          <w:sz w:val="24"/>
          <w:szCs w:val="24"/>
        </w:rPr>
      </w:pPr>
      <w:r w:rsidRPr="009727BE">
        <w:rPr>
          <w:rFonts w:ascii="Times New Roman" w:eastAsia="Calibri" w:hAnsi="Times New Roman" w:cs="Times New Roman"/>
          <w:b/>
          <w:sz w:val="24"/>
          <w:szCs w:val="24"/>
        </w:rPr>
        <w:t>T</w:t>
      </w:r>
      <w:r w:rsidR="000E162B" w:rsidRPr="009727BE">
        <w:rPr>
          <w:rFonts w:ascii="Times New Roman" w:eastAsia="Calibri" w:hAnsi="Times New Roman" w:cs="Times New Roman"/>
          <w:b/>
          <w:sz w:val="24"/>
          <w:szCs w:val="24"/>
        </w:rPr>
        <w:t>EI</w:t>
      </w:r>
      <w:r w:rsidRPr="009727BE">
        <w:rPr>
          <w:rFonts w:ascii="Times New Roman" w:eastAsia="Calibri" w:hAnsi="Times New Roman" w:cs="Times New Roman"/>
          <w:b/>
          <w:sz w:val="24"/>
          <w:szCs w:val="24"/>
        </w:rPr>
        <w:t>KĖJŲ PASIŪLYMŲ EKSPERTINIO VERTINIMO ANKETOS FORMA</w:t>
      </w:r>
    </w:p>
    <w:p w14:paraId="3969DFF0" w14:textId="77777777" w:rsidR="00CE4D5D" w:rsidRPr="009727BE" w:rsidRDefault="00CE4D5D" w:rsidP="00CE4D5D">
      <w:pPr>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________________________________________________________________</w:t>
      </w:r>
    </w:p>
    <w:p w14:paraId="2DC0BE99" w14:textId="4A89F828" w:rsidR="00CE4D5D" w:rsidRPr="009727BE" w:rsidRDefault="00CE4D5D" w:rsidP="00CE4D5D">
      <w:pPr>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(Pasiūlymus vertinančio eksperto vardas, pavardė, telefono numeri</w:t>
      </w:r>
      <w:r w:rsidR="006339F0" w:rsidRPr="009727BE">
        <w:rPr>
          <w:rFonts w:ascii="Times New Roman" w:eastAsia="Calibri" w:hAnsi="Times New Roman" w:cs="Times New Roman"/>
          <w:sz w:val="24"/>
          <w:szCs w:val="24"/>
        </w:rPr>
        <w:t>s</w:t>
      </w:r>
      <w:r w:rsidRPr="009727BE">
        <w:rPr>
          <w:rFonts w:ascii="Times New Roman" w:eastAsia="Calibri" w:hAnsi="Times New Roman" w:cs="Times New Roman"/>
          <w:sz w:val="24"/>
          <w:szCs w:val="24"/>
        </w:rPr>
        <w:t>, elektroninio pašto adresas)</w:t>
      </w:r>
    </w:p>
    <w:p w14:paraId="565CC733" w14:textId="77777777" w:rsidR="00CE4D5D" w:rsidRPr="009727BE" w:rsidRDefault="00CE4D5D" w:rsidP="00CE4D5D">
      <w:pPr>
        <w:spacing w:after="0" w:line="240" w:lineRule="auto"/>
        <w:jc w:val="both"/>
        <w:rPr>
          <w:rFonts w:ascii="Times New Roman" w:eastAsia="Calibri" w:hAnsi="Times New Roman" w:cs="Times New Roman"/>
          <w:sz w:val="24"/>
          <w:szCs w:val="24"/>
        </w:rPr>
      </w:pPr>
    </w:p>
    <w:p w14:paraId="4052E4A4" w14:textId="77777777" w:rsidR="00CE4D5D" w:rsidRPr="009727BE" w:rsidRDefault="00CE4D5D" w:rsidP="00CE4D5D">
      <w:pPr>
        <w:spacing w:after="0" w:line="240" w:lineRule="auto"/>
        <w:jc w:val="center"/>
        <w:rPr>
          <w:rFonts w:ascii="Times New Roman" w:eastAsia="Calibri" w:hAnsi="Times New Roman" w:cs="Times New Roman"/>
          <w:b/>
          <w:sz w:val="24"/>
          <w:szCs w:val="24"/>
        </w:rPr>
      </w:pPr>
      <w:r w:rsidRPr="009727BE">
        <w:rPr>
          <w:rFonts w:ascii="Times New Roman" w:eastAsia="Calibri" w:hAnsi="Times New Roman" w:cs="Times New Roman"/>
          <w:b/>
          <w:sz w:val="24"/>
          <w:szCs w:val="24"/>
        </w:rPr>
        <w:t>EKSPERTINIO VERTINIMO ANKETA</w:t>
      </w:r>
    </w:p>
    <w:p w14:paraId="471A3DBF" w14:textId="77777777" w:rsidR="00CE4D5D" w:rsidRPr="009727BE" w:rsidRDefault="00CE4D5D" w:rsidP="00CE4D5D">
      <w:pPr>
        <w:spacing w:after="0" w:line="240" w:lineRule="auto"/>
        <w:jc w:val="center"/>
        <w:rPr>
          <w:rFonts w:ascii="Times New Roman" w:eastAsia="Calibri" w:hAnsi="Times New Roman" w:cs="Times New Roman"/>
          <w:b/>
          <w:sz w:val="24"/>
          <w:szCs w:val="24"/>
        </w:rPr>
      </w:pPr>
    </w:p>
    <w:p w14:paraId="54BF9DE1" w14:textId="41C5BF3E" w:rsidR="00CE4D5D" w:rsidRPr="009727BE"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highlight w:val="yellow"/>
        </w:rPr>
      </w:pPr>
      <w:r w:rsidRPr="009727BE">
        <w:rPr>
          <w:rFonts w:ascii="Times New Roman" w:eastAsia="Arial Unicode MS" w:hAnsi="Times New Roman" w:cs="Times New Roman"/>
          <w:b/>
          <w:bCs/>
          <w:sz w:val="24"/>
          <w:szCs w:val="24"/>
        </w:rPr>
        <w:t>Pirkimas</w:t>
      </w:r>
      <w:r w:rsidRPr="009727BE">
        <w:rPr>
          <w:rFonts w:ascii="Times New Roman" w:eastAsia="Arial Unicode MS" w:hAnsi="Times New Roman" w:cs="Times New Roman"/>
          <w:sz w:val="24"/>
          <w:szCs w:val="24"/>
        </w:rPr>
        <w:t>:</w:t>
      </w:r>
      <w:r w:rsidR="000E162B" w:rsidRPr="009727BE">
        <w:rPr>
          <w:rFonts w:ascii="Times New Roman" w:hAnsi="Times New Roman" w:cs="Times New Roman"/>
          <w:sz w:val="24"/>
          <w:szCs w:val="24"/>
        </w:rPr>
        <w:t xml:space="preserve"> </w:t>
      </w:r>
      <w:r w:rsidR="004D53EB" w:rsidRPr="009727BE">
        <w:rPr>
          <w:rFonts w:ascii="Times New Roman" w:hAnsi="Times New Roman" w:cs="Times New Roman"/>
          <w:sz w:val="24"/>
          <w:szCs w:val="24"/>
        </w:rPr>
        <w:t>R</w:t>
      </w:r>
      <w:r w:rsidR="004D53EB" w:rsidRPr="009727BE">
        <w:rPr>
          <w:rFonts w:ascii="Times New Roman" w:hAnsi="Times New Roman" w:cs="Times New Roman"/>
          <w:bCs/>
          <w:color w:val="000000"/>
          <w:sz w:val="24"/>
          <w:szCs w:val="24"/>
        </w:rPr>
        <w:t>entgeno kontrolės sistemų duomenų mainų sistemos sukūrimo ir garantinės priežiūros</w:t>
      </w:r>
      <w:r w:rsidR="004D53EB" w:rsidRPr="009727BE">
        <w:rPr>
          <w:rFonts w:ascii="Times New Roman" w:hAnsi="Times New Roman" w:cs="Times New Roman"/>
          <w:sz w:val="24"/>
          <w:szCs w:val="24"/>
        </w:rPr>
        <w:t xml:space="preserve"> </w:t>
      </w:r>
      <w:r w:rsidR="000E162B" w:rsidRPr="009727BE">
        <w:rPr>
          <w:rFonts w:ascii="Times New Roman" w:hAnsi="Times New Roman" w:cs="Times New Roman"/>
          <w:bCs/>
          <w:sz w:val="24"/>
          <w:szCs w:val="24"/>
        </w:rPr>
        <w:t>paslaugų</w:t>
      </w:r>
      <w:r w:rsidR="00D94530" w:rsidRPr="009727BE">
        <w:rPr>
          <w:rFonts w:ascii="Times New Roman" w:hAnsi="Times New Roman" w:cs="Times New Roman"/>
          <w:bCs/>
          <w:sz w:val="24"/>
          <w:szCs w:val="24"/>
        </w:rPr>
        <w:t xml:space="preserve"> </w:t>
      </w:r>
      <w:r w:rsidRPr="009727BE">
        <w:rPr>
          <w:rFonts w:ascii="Times New Roman" w:eastAsia="Arial Unicode MS" w:hAnsi="Times New Roman" w:cs="Times New Roman"/>
          <w:sz w:val="24"/>
          <w:szCs w:val="24"/>
        </w:rPr>
        <w:t>viešasis pirkimas.</w:t>
      </w:r>
      <w:r w:rsidRPr="009727BE">
        <w:rPr>
          <w:rFonts w:ascii="Times New Roman" w:eastAsia="Calibri" w:hAnsi="Times New Roman" w:cs="Times New Roman"/>
          <w:sz w:val="24"/>
          <w:szCs w:val="24"/>
        </w:rPr>
        <w:t xml:space="preserve"> </w:t>
      </w:r>
    </w:p>
    <w:p w14:paraId="5618A43E" w14:textId="77777777" w:rsidR="00CE4D5D" w:rsidRPr="009727BE" w:rsidRDefault="00CE4D5D" w:rsidP="00CE4D5D">
      <w:pPr>
        <w:spacing w:after="0" w:line="240" w:lineRule="auto"/>
        <w:ind w:firstLine="567"/>
        <w:jc w:val="both"/>
        <w:rPr>
          <w:rFonts w:ascii="Times New Roman" w:eastAsia="Calibri" w:hAnsi="Times New Roman" w:cs="Times New Roman"/>
          <w:sz w:val="24"/>
          <w:szCs w:val="24"/>
        </w:rPr>
      </w:pPr>
      <w:r w:rsidRPr="009727BE">
        <w:rPr>
          <w:rFonts w:ascii="Times New Roman" w:eastAsia="Calibri" w:hAnsi="Times New Roman" w:cs="Times New Roman"/>
          <w:b/>
          <w:bCs/>
          <w:sz w:val="24"/>
          <w:szCs w:val="24"/>
        </w:rPr>
        <w:t>Pirkimą vykdo:</w:t>
      </w:r>
      <w:r w:rsidRPr="009727BE">
        <w:rPr>
          <w:rFonts w:ascii="Times New Roman" w:eastAsia="Calibri" w:hAnsi="Times New Roman" w:cs="Times New Roman"/>
          <w:sz w:val="24"/>
          <w:szCs w:val="24"/>
        </w:rPr>
        <w:t xml:space="preserve"> Muitinės departamentas prie Lietuvos Respublikos finansų ministerijos. </w:t>
      </w:r>
    </w:p>
    <w:p w14:paraId="0A61C0C2" w14:textId="64F19A0A" w:rsidR="00CE4D5D" w:rsidRPr="009727BE"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9727BE">
        <w:rPr>
          <w:rFonts w:ascii="Times New Roman" w:hAnsi="Times New Roman" w:cs="Times New Roman"/>
          <w:b/>
          <w:bCs/>
          <w:sz w:val="24"/>
          <w:szCs w:val="24"/>
        </w:rPr>
        <w:t>Vertinamas objektas:</w:t>
      </w:r>
      <w:r w:rsidRPr="009727BE">
        <w:rPr>
          <w:rFonts w:ascii="Times New Roman" w:eastAsia="Calibri" w:hAnsi="Times New Roman" w:cs="Times New Roman"/>
          <w:sz w:val="24"/>
          <w:szCs w:val="24"/>
        </w:rPr>
        <w:t xml:space="preserve"> t</w:t>
      </w:r>
      <w:r w:rsidR="000E162B" w:rsidRPr="009727BE">
        <w:rPr>
          <w:rFonts w:ascii="Times New Roman" w:eastAsia="Calibri" w:hAnsi="Times New Roman" w:cs="Times New Roman"/>
          <w:sz w:val="24"/>
          <w:szCs w:val="24"/>
        </w:rPr>
        <w:t>ei</w:t>
      </w:r>
      <w:r w:rsidRPr="009727BE">
        <w:rPr>
          <w:rFonts w:ascii="Times New Roman" w:eastAsia="Calibri" w:hAnsi="Times New Roman" w:cs="Times New Roman"/>
          <w:sz w:val="24"/>
          <w:szCs w:val="24"/>
        </w:rPr>
        <w:t xml:space="preserve">kėjo </w:t>
      </w:r>
      <w:r w:rsidR="00FC573C" w:rsidRPr="009727BE">
        <w:rPr>
          <w:rFonts w:ascii="Times New Roman" w:eastAsia="Calibri" w:hAnsi="Times New Roman" w:cs="Times New Roman"/>
          <w:sz w:val="24"/>
          <w:szCs w:val="24"/>
        </w:rPr>
        <w:t>_____</w:t>
      </w:r>
      <w:r w:rsidR="00D77003">
        <w:rPr>
          <w:rFonts w:ascii="Times New Roman" w:eastAsia="Calibri" w:hAnsi="Times New Roman" w:cs="Times New Roman"/>
          <w:sz w:val="24"/>
          <w:szCs w:val="24"/>
        </w:rPr>
        <w:t>___________</w:t>
      </w:r>
      <w:r w:rsidR="006E1F51" w:rsidRPr="009727BE">
        <w:rPr>
          <w:rFonts w:ascii="Times New Roman" w:eastAsia="Calibri" w:hAnsi="Times New Roman" w:cs="Times New Roman"/>
          <w:sz w:val="24"/>
          <w:szCs w:val="24"/>
        </w:rPr>
        <w:t xml:space="preserve"> </w:t>
      </w:r>
      <w:r w:rsidRPr="009727BE">
        <w:rPr>
          <w:rFonts w:ascii="Times New Roman" w:eastAsia="Calibri" w:hAnsi="Times New Roman" w:cs="Times New Roman"/>
          <w:sz w:val="24"/>
          <w:szCs w:val="24"/>
        </w:rPr>
        <w:t xml:space="preserve">pateikto </w:t>
      </w:r>
      <w:r w:rsidR="006D3AF0" w:rsidRPr="009727BE">
        <w:rPr>
          <w:rFonts w:ascii="Times New Roman" w:hAnsi="Times New Roman" w:cs="Times New Roman"/>
          <w:sz w:val="24"/>
          <w:szCs w:val="24"/>
        </w:rPr>
        <w:t>R</w:t>
      </w:r>
      <w:r w:rsidR="006D3AF0" w:rsidRPr="009727BE">
        <w:rPr>
          <w:rFonts w:ascii="Times New Roman" w:hAnsi="Times New Roman" w:cs="Times New Roman"/>
          <w:bCs/>
          <w:color w:val="000000"/>
          <w:sz w:val="24"/>
          <w:szCs w:val="24"/>
        </w:rPr>
        <w:t>entgeno kontrolės sistemų duomenų mainų sistemos sukūrimo ir garantinės priežiūros</w:t>
      </w:r>
      <w:r w:rsidR="006D3AF0" w:rsidRPr="009727BE">
        <w:rPr>
          <w:rFonts w:ascii="Times New Roman" w:hAnsi="Times New Roman" w:cs="Times New Roman"/>
          <w:sz w:val="24"/>
          <w:szCs w:val="24"/>
        </w:rPr>
        <w:t xml:space="preserve"> </w:t>
      </w:r>
      <w:r w:rsidR="000E162B" w:rsidRPr="009727BE">
        <w:rPr>
          <w:rFonts w:ascii="Times New Roman" w:hAnsi="Times New Roman" w:cs="Times New Roman"/>
          <w:bCs/>
          <w:sz w:val="24"/>
          <w:szCs w:val="24"/>
        </w:rPr>
        <w:t xml:space="preserve">paslaugų </w:t>
      </w:r>
      <w:r w:rsidR="00D94530" w:rsidRPr="009727BE">
        <w:rPr>
          <w:rFonts w:ascii="Times New Roman" w:hAnsi="Times New Roman" w:cs="Times New Roman"/>
          <w:bCs/>
          <w:sz w:val="24"/>
          <w:szCs w:val="24"/>
        </w:rPr>
        <w:t>vieš</w:t>
      </w:r>
      <w:r w:rsidRPr="009727BE">
        <w:rPr>
          <w:rFonts w:ascii="Times New Roman" w:eastAsia="Calibri" w:hAnsi="Times New Roman" w:cs="Times New Roman"/>
          <w:sz w:val="24"/>
          <w:szCs w:val="24"/>
        </w:rPr>
        <w:t>ajam pirkimui pasiūlymo techniniai duomenys.</w:t>
      </w:r>
    </w:p>
    <w:p w14:paraId="632C8AF8" w14:textId="7D4E9DCA" w:rsidR="00CE4D5D" w:rsidRPr="009727BE" w:rsidRDefault="00CE4D5D" w:rsidP="00CE4D5D">
      <w:pPr>
        <w:spacing w:after="0" w:line="240" w:lineRule="auto"/>
        <w:ind w:firstLine="567"/>
        <w:jc w:val="both"/>
        <w:rPr>
          <w:rFonts w:ascii="Times New Roman" w:eastAsia="Calibri" w:hAnsi="Times New Roman" w:cs="Times New Roman"/>
          <w:sz w:val="24"/>
          <w:szCs w:val="24"/>
        </w:rPr>
      </w:pPr>
      <w:r w:rsidRPr="009727BE">
        <w:rPr>
          <w:rFonts w:ascii="Times New Roman" w:eastAsia="Calibri" w:hAnsi="Times New Roman" w:cs="Times New Roman"/>
          <w:b/>
          <w:bCs/>
          <w:sz w:val="24"/>
          <w:szCs w:val="24"/>
        </w:rPr>
        <w:t>Ekspertinio įvertinimo data</w:t>
      </w:r>
      <w:r w:rsidRPr="009727BE">
        <w:rPr>
          <w:rFonts w:ascii="Times New Roman" w:eastAsia="Calibri" w:hAnsi="Times New Roman" w:cs="Times New Roman"/>
          <w:sz w:val="24"/>
          <w:szCs w:val="24"/>
        </w:rPr>
        <w:t>: ____________________________</w:t>
      </w:r>
    </w:p>
    <w:p w14:paraId="43C776F4" w14:textId="0E79F544" w:rsidR="00CE4D5D" w:rsidRDefault="00CE4D5D" w:rsidP="00D77003">
      <w:pPr>
        <w:spacing w:after="0" w:line="240" w:lineRule="auto"/>
        <w:ind w:firstLine="567"/>
        <w:jc w:val="both"/>
        <w:rPr>
          <w:rFonts w:ascii="Times New Roman" w:eastAsia="Calibri" w:hAnsi="Times New Roman" w:cs="Times New Roman"/>
          <w:sz w:val="24"/>
          <w:szCs w:val="24"/>
        </w:rPr>
      </w:pPr>
      <w:r w:rsidRPr="009727BE">
        <w:rPr>
          <w:rFonts w:ascii="Times New Roman" w:eastAsia="Calibri" w:hAnsi="Times New Roman" w:cs="Times New Roman"/>
          <w:b/>
          <w:bCs/>
          <w:sz w:val="24"/>
          <w:szCs w:val="24"/>
        </w:rPr>
        <w:t>Pasiūlymų įvertinimas</w:t>
      </w:r>
      <w:r w:rsidRPr="009727BE">
        <w:rPr>
          <w:rFonts w:ascii="Times New Roman" w:eastAsia="Calibri" w:hAnsi="Times New Roman" w:cs="Times New Roman"/>
          <w:sz w:val="24"/>
          <w:szCs w:val="24"/>
        </w:rPr>
        <w:t xml:space="preserve">: </w:t>
      </w:r>
    </w:p>
    <w:p w14:paraId="0D5A2ACE" w14:textId="77777777" w:rsidR="00D77003" w:rsidRPr="009727BE" w:rsidRDefault="00D77003" w:rsidP="00D77003">
      <w:pPr>
        <w:spacing w:after="0" w:line="240" w:lineRule="auto"/>
        <w:ind w:firstLine="567"/>
        <w:jc w:val="both"/>
        <w:rPr>
          <w:rFonts w:ascii="Times New Roman" w:eastAsia="Calibri" w:hAnsi="Times New Roman" w:cs="Times New Roman"/>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798"/>
      </w:tblGrid>
      <w:tr w:rsidR="00CE4D5D" w:rsidRPr="009727BE" w14:paraId="4634A76C" w14:textId="77777777" w:rsidTr="00D77003">
        <w:trPr>
          <w:tblHeader/>
        </w:trPr>
        <w:tc>
          <w:tcPr>
            <w:tcW w:w="6091" w:type="dxa"/>
          </w:tcPr>
          <w:p w14:paraId="562B349F" w14:textId="77777777" w:rsidR="00CE4D5D" w:rsidRPr="009727BE" w:rsidRDefault="00CE4D5D" w:rsidP="00AD1020">
            <w:pPr>
              <w:jc w:val="both"/>
              <w:rPr>
                <w:rFonts w:ascii="Times New Roman" w:eastAsia="Calibri" w:hAnsi="Times New Roman" w:cs="Times New Roman"/>
                <w:b/>
                <w:sz w:val="24"/>
                <w:szCs w:val="24"/>
              </w:rPr>
            </w:pPr>
            <w:r w:rsidRPr="009727BE">
              <w:rPr>
                <w:rFonts w:ascii="Times New Roman" w:eastAsia="Calibri" w:hAnsi="Times New Roman" w:cs="Times New Roman"/>
                <w:b/>
                <w:sz w:val="24"/>
                <w:szCs w:val="24"/>
              </w:rPr>
              <w:t>Kriterijus, parametras</w:t>
            </w:r>
          </w:p>
        </w:tc>
        <w:tc>
          <w:tcPr>
            <w:tcW w:w="3798" w:type="dxa"/>
          </w:tcPr>
          <w:p w14:paraId="528EAAA0" w14:textId="4FB19CB5" w:rsidR="00CE4D5D" w:rsidRPr="009727BE" w:rsidRDefault="00D53A60" w:rsidP="00AD1020">
            <w:pPr>
              <w:jc w:val="both"/>
              <w:rPr>
                <w:rFonts w:ascii="Times New Roman" w:eastAsia="Calibri" w:hAnsi="Times New Roman" w:cs="Times New Roman"/>
                <w:b/>
                <w:sz w:val="24"/>
                <w:szCs w:val="24"/>
              </w:rPr>
            </w:pPr>
            <w:r w:rsidRPr="009727BE">
              <w:rPr>
                <w:rFonts w:ascii="Times New Roman" w:eastAsia="Calibri" w:hAnsi="Times New Roman" w:cs="Times New Roman"/>
                <w:b/>
                <w:sz w:val="24"/>
                <w:szCs w:val="24"/>
              </w:rPr>
              <w:t>Eksperto įvertinimas balais ir įvertinimo pagrindimas</w:t>
            </w:r>
          </w:p>
        </w:tc>
      </w:tr>
      <w:tr w:rsidR="00CE4D5D" w:rsidRPr="009727BE" w14:paraId="796720D1" w14:textId="77777777" w:rsidTr="00D77003">
        <w:trPr>
          <w:cantSplit/>
        </w:trPr>
        <w:tc>
          <w:tcPr>
            <w:tcW w:w="6091" w:type="dxa"/>
            <w:vAlign w:val="center"/>
          </w:tcPr>
          <w:p w14:paraId="6D07B844" w14:textId="6E8A9F84" w:rsidR="00CE4D5D" w:rsidRPr="009727BE" w:rsidRDefault="00CE4D5D" w:rsidP="00AD1020">
            <w:pPr>
              <w:jc w:val="both"/>
              <w:rPr>
                <w:rFonts w:ascii="Times New Roman" w:eastAsia="Calibri" w:hAnsi="Times New Roman" w:cs="Times New Roman"/>
                <w:b/>
                <w:i/>
                <w:sz w:val="24"/>
                <w:szCs w:val="24"/>
              </w:rPr>
            </w:pPr>
            <w:r w:rsidRPr="009727BE">
              <w:rPr>
                <w:rFonts w:ascii="Times New Roman" w:hAnsi="Times New Roman" w:cs="Times New Roman"/>
                <w:b/>
                <w:bCs/>
                <w:sz w:val="24"/>
                <w:szCs w:val="24"/>
              </w:rPr>
              <w:t>K</w:t>
            </w:r>
            <w:r w:rsidR="006E1F51" w:rsidRPr="009727BE">
              <w:rPr>
                <w:rFonts w:ascii="Times New Roman" w:hAnsi="Times New Roman" w:cs="Times New Roman"/>
                <w:b/>
                <w:bCs/>
                <w:sz w:val="24"/>
                <w:szCs w:val="24"/>
              </w:rPr>
              <w:t>ok</w:t>
            </w:r>
            <w:r w:rsidRPr="009727BE">
              <w:rPr>
                <w:rFonts w:ascii="Times New Roman" w:hAnsi="Times New Roman" w:cs="Times New Roman"/>
                <w:b/>
                <w:bCs/>
                <w:sz w:val="24"/>
                <w:szCs w:val="24"/>
              </w:rPr>
              <w:t>ybė</w:t>
            </w:r>
            <w:r w:rsidRPr="009727BE">
              <w:rPr>
                <w:rFonts w:ascii="Times New Roman" w:hAnsi="Times New Roman" w:cs="Times New Roman"/>
                <w:sz w:val="24"/>
                <w:szCs w:val="24"/>
              </w:rPr>
              <w:t xml:space="preserve"> (</w:t>
            </w:r>
            <w:r w:rsidRPr="009727BE">
              <w:rPr>
                <w:rFonts w:ascii="Times New Roman" w:hAnsi="Times New Roman" w:cs="Times New Roman"/>
                <w:b/>
                <w:bCs/>
                <w:sz w:val="24"/>
                <w:szCs w:val="24"/>
              </w:rPr>
              <w:t>T</w:t>
            </w:r>
            <w:r w:rsidRPr="009727BE">
              <w:rPr>
                <w:rFonts w:ascii="Times New Roman" w:hAnsi="Times New Roman" w:cs="Times New Roman"/>
                <w:sz w:val="24"/>
                <w:szCs w:val="24"/>
              </w:rPr>
              <w:t xml:space="preserve">) </w:t>
            </w:r>
          </w:p>
        </w:tc>
        <w:tc>
          <w:tcPr>
            <w:tcW w:w="3798" w:type="dxa"/>
          </w:tcPr>
          <w:p w14:paraId="5C350755" w14:textId="77777777" w:rsidR="00CE4D5D" w:rsidRPr="009727BE" w:rsidRDefault="00CE4D5D" w:rsidP="00AD1020">
            <w:pPr>
              <w:jc w:val="both"/>
              <w:rPr>
                <w:rFonts w:ascii="Times New Roman" w:eastAsia="Calibri" w:hAnsi="Times New Roman" w:cs="Times New Roman"/>
                <w:b/>
                <w:sz w:val="24"/>
                <w:szCs w:val="24"/>
              </w:rPr>
            </w:pPr>
          </w:p>
        </w:tc>
      </w:tr>
      <w:tr w:rsidR="005839A8" w:rsidRPr="009727BE" w14:paraId="0AA2A181" w14:textId="77777777" w:rsidTr="00D77003">
        <w:trPr>
          <w:cantSplit/>
        </w:trPr>
        <w:tc>
          <w:tcPr>
            <w:tcW w:w="6091" w:type="dxa"/>
            <w:tcBorders>
              <w:top w:val="single" w:sz="4" w:space="0" w:color="000000"/>
              <w:left w:val="single" w:sz="4" w:space="0" w:color="000000"/>
              <w:bottom w:val="single" w:sz="4" w:space="0" w:color="000000"/>
              <w:right w:val="single" w:sz="4" w:space="0" w:color="000000"/>
            </w:tcBorders>
          </w:tcPr>
          <w:p w14:paraId="0462E312" w14:textId="634E167D" w:rsidR="005839A8" w:rsidRPr="009727BE" w:rsidRDefault="00CE6DD0" w:rsidP="005839A8">
            <w:pPr>
              <w:tabs>
                <w:tab w:val="left" w:pos="1134"/>
              </w:tabs>
              <w:spacing w:after="0" w:line="25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S</w:t>
            </w:r>
            <w:r w:rsidR="00A27A77" w:rsidRPr="00D3537A">
              <w:rPr>
                <w:rFonts w:ascii="Times New Roman" w:eastAsia="Calibri" w:hAnsi="Times New Roman" w:cs="Times New Roman"/>
                <w:iCs/>
                <w:sz w:val="24"/>
                <w:szCs w:val="24"/>
              </w:rPr>
              <w:t xml:space="preserve">pecialisto Nr. 2 – </w:t>
            </w:r>
            <w:r w:rsidR="00A27A77" w:rsidRPr="00A27A77">
              <w:rPr>
                <w:rFonts w:ascii="Times New Roman" w:eastAsia="Calibri" w:hAnsi="Times New Roman" w:cs="Times New Roman"/>
                <w:iCs/>
                <w:sz w:val="24"/>
                <w:szCs w:val="24"/>
              </w:rPr>
              <w:t>I</w:t>
            </w:r>
            <w:r w:rsidR="00A27A77" w:rsidRPr="00D3537A">
              <w:rPr>
                <w:rFonts w:ascii="Times New Roman" w:eastAsia="Calibri" w:hAnsi="Times New Roman" w:cs="Times New Roman"/>
                <w:iCs/>
                <w:sz w:val="24"/>
                <w:szCs w:val="24"/>
              </w:rPr>
              <w:t xml:space="preserve">nformacinių sistemų </w:t>
            </w:r>
            <w:r w:rsidR="00135ADC">
              <w:rPr>
                <w:rFonts w:ascii="Times New Roman" w:eastAsia="Calibri" w:hAnsi="Times New Roman" w:cs="Times New Roman"/>
                <w:iCs/>
                <w:sz w:val="24"/>
                <w:szCs w:val="24"/>
              </w:rPr>
              <w:t>architekto</w:t>
            </w:r>
            <w:r w:rsidR="00A27A77" w:rsidRPr="00D3537A">
              <w:rPr>
                <w:rFonts w:ascii="Times New Roman" w:eastAsia="Calibri" w:hAnsi="Times New Roman" w:cs="Times New Roman"/>
                <w:iCs/>
                <w:sz w:val="24"/>
                <w:szCs w:val="24"/>
              </w:rPr>
              <w:t xml:space="preserve"> – per pastaruosius 5 (penkerius) metus įgyta  projektavimo (sistemos architektūrinio sprendimo rengimo) patirtis </w:t>
            </w:r>
            <w:r w:rsidR="00A27A77" w:rsidRPr="00D3537A">
              <w:rPr>
                <w:rFonts w:ascii="Times New Roman" w:eastAsia="Calibri" w:hAnsi="Times New Roman" w:cs="Times New Roman"/>
                <w:bCs/>
                <w:iCs/>
                <w:sz w:val="24"/>
                <w:szCs w:val="24"/>
              </w:rPr>
              <w:t xml:space="preserve">kuriant (vystant, tobulinant, atnaujinant) ir (arba) prižiūrint ir palaikant  </w:t>
            </w:r>
            <w:r w:rsidR="00A27A77" w:rsidRPr="00D3537A">
              <w:rPr>
                <w:rFonts w:ascii="Times New Roman" w:eastAsia="Calibri" w:hAnsi="Times New Roman" w:cs="Times New Roman"/>
                <w:iCs/>
                <w:sz w:val="24"/>
                <w:szCs w:val="24"/>
              </w:rPr>
              <w:t xml:space="preserve">informacines sistemas (skaičiuojant sutartimis / projektais) </w:t>
            </w:r>
            <w:r w:rsidR="00A27A77" w:rsidRPr="00D3537A">
              <w:rPr>
                <w:rFonts w:ascii="Times New Roman" w:eastAsia="Calibri" w:hAnsi="Times New Roman" w:cs="Times New Roman"/>
                <w:i/>
                <w:iCs/>
                <w:sz w:val="24"/>
                <w:szCs w:val="24"/>
              </w:rPr>
              <w:t>(P1)</w:t>
            </w:r>
            <w:r w:rsidR="00A27A77" w:rsidRPr="00D3537A">
              <w:rPr>
                <w:rFonts w:ascii="Times New Roman" w:eastAsia="Calibri" w:hAnsi="Times New Roman" w:cs="Times New Roman"/>
                <w:iCs/>
                <w:sz w:val="24"/>
                <w:szCs w:val="24"/>
              </w:rPr>
              <w:t>.</w:t>
            </w:r>
          </w:p>
        </w:tc>
        <w:tc>
          <w:tcPr>
            <w:tcW w:w="3798" w:type="dxa"/>
            <w:vAlign w:val="center"/>
          </w:tcPr>
          <w:p w14:paraId="60ADE7CE" w14:textId="4E0D7CD8" w:rsidR="005839A8" w:rsidRPr="009727BE" w:rsidRDefault="005839A8" w:rsidP="002A2E5D">
            <w:pPr>
              <w:spacing w:after="0"/>
              <w:rPr>
                <w:rFonts w:ascii="Times New Roman" w:eastAsia="Calibri" w:hAnsi="Times New Roman" w:cs="Times New Roman"/>
                <w:b/>
                <w:sz w:val="24"/>
                <w:szCs w:val="24"/>
              </w:rPr>
            </w:pPr>
          </w:p>
        </w:tc>
      </w:tr>
      <w:tr w:rsidR="005839A8" w:rsidRPr="009727BE" w14:paraId="3F2B8019" w14:textId="77777777" w:rsidTr="00D77003">
        <w:trPr>
          <w:cantSplit/>
        </w:trPr>
        <w:tc>
          <w:tcPr>
            <w:tcW w:w="6091" w:type="dxa"/>
            <w:tcBorders>
              <w:top w:val="single" w:sz="4" w:space="0" w:color="000000"/>
              <w:left w:val="single" w:sz="4" w:space="0" w:color="000000"/>
              <w:bottom w:val="single" w:sz="4" w:space="0" w:color="000000"/>
              <w:right w:val="single" w:sz="4" w:space="0" w:color="000000"/>
            </w:tcBorders>
          </w:tcPr>
          <w:p w14:paraId="1C1A9946" w14:textId="60B3C779" w:rsidR="005839A8" w:rsidRPr="009727BE" w:rsidRDefault="00CE6DD0" w:rsidP="005839A8">
            <w:pPr>
              <w:tabs>
                <w:tab w:val="left" w:pos="317"/>
              </w:tabs>
              <w:suppressAutoHyphens/>
              <w:autoSpaceDE w:val="0"/>
              <w:autoSpaceDN w:val="0"/>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S</w:t>
            </w:r>
            <w:r w:rsidR="0099356C" w:rsidRPr="0099356C">
              <w:rPr>
                <w:rFonts w:ascii="Times New Roman" w:eastAsia="Calibri" w:hAnsi="Times New Roman" w:cs="Times New Roman"/>
                <w:iCs/>
                <w:sz w:val="24"/>
                <w:szCs w:val="24"/>
              </w:rPr>
              <w:t xml:space="preserve">pecialisto Nr. 3 – </w:t>
            </w:r>
            <w:r w:rsidR="002978E1">
              <w:rPr>
                <w:rFonts w:ascii="Times New Roman" w:eastAsia="Calibri" w:hAnsi="Times New Roman" w:cs="Times New Roman"/>
                <w:iCs/>
                <w:sz w:val="24"/>
                <w:szCs w:val="24"/>
              </w:rPr>
              <w:t>V</w:t>
            </w:r>
            <w:r w:rsidR="0099356C" w:rsidRPr="0099356C">
              <w:rPr>
                <w:rFonts w:ascii="Times New Roman" w:eastAsia="Calibri" w:hAnsi="Times New Roman" w:cs="Times New Roman"/>
                <w:iCs/>
                <w:sz w:val="24"/>
                <w:szCs w:val="24"/>
              </w:rPr>
              <w:t xml:space="preserve">eiklos procesų analitiko – per pastaruosius 5 (penkerius) metus įgyta muitinės rizikos valdymo ir/arba tikrinimo procesų analizės patirtis kuriant (vystant, tobulinant, atnaujinant) ir (arba) prižiūrint ir palaikant  informacines sistemas, (skaičiuojant sutartimis / projektais) </w:t>
            </w:r>
            <w:r w:rsidR="0099356C" w:rsidRPr="00D77003">
              <w:rPr>
                <w:rFonts w:ascii="Times New Roman" w:eastAsia="Calibri" w:hAnsi="Times New Roman" w:cs="Times New Roman"/>
                <w:i/>
                <w:sz w:val="24"/>
                <w:szCs w:val="24"/>
              </w:rPr>
              <w:t>(P2).</w:t>
            </w:r>
          </w:p>
        </w:tc>
        <w:tc>
          <w:tcPr>
            <w:tcW w:w="3798" w:type="dxa"/>
            <w:vAlign w:val="center"/>
          </w:tcPr>
          <w:p w14:paraId="4376C9E0" w14:textId="77777777" w:rsidR="005839A8" w:rsidRPr="009727BE" w:rsidRDefault="005839A8" w:rsidP="005839A8">
            <w:pPr>
              <w:spacing w:after="0"/>
              <w:jc w:val="both"/>
              <w:rPr>
                <w:rFonts w:ascii="Times New Roman" w:eastAsia="Calibri" w:hAnsi="Times New Roman" w:cs="Times New Roman"/>
                <w:b/>
                <w:sz w:val="24"/>
                <w:szCs w:val="24"/>
              </w:rPr>
            </w:pPr>
          </w:p>
        </w:tc>
      </w:tr>
      <w:tr w:rsidR="005839A8" w:rsidRPr="009727BE" w14:paraId="4E38CFAA" w14:textId="77777777" w:rsidTr="00D77003">
        <w:trPr>
          <w:cantSplit/>
        </w:trPr>
        <w:tc>
          <w:tcPr>
            <w:tcW w:w="6091" w:type="dxa"/>
            <w:tcBorders>
              <w:top w:val="single" w:sz="4" w:space="0" w:color="000000"/>
              <w:left w:val="single" w:sz="4" w:space="0" w:color="000000"/>
              <w:bottom w:val="single" w:sz="4" w:space="0" w:color="000000"/>
              <w:right w:val="single" w:sz="4" w:space="0" w:color="000000"/>
            </w:tcBorders>
          </w:tcPr>
          <w:p w14:paraId="02DE243D" w14:textId="7CE9B843" w:rsidR="005839A8" w:rsidRPr="009727BE" w:rsidRDefault="00CE6DD0" w:rsidP="005839A8">
            <w:pPr>
              <w:tabs>
                <w:tab w:val="left" w:pos="317"/>
              </w:tabs>
              <w:suppressAutoHyphens/>
              <w:autoSpaceDE w:val="0"/>
              <w:autoSpaceDN w:val="0"/>
              <w:spacing w:after="0"/>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S</w:t>
            </w:r>
            <w:r w:rsidR="002978E1" w:rsidRPr="002978E1">
              <w:rPr>
                <w:rFonts w:ascii="Times New Roman" w:eastAsia="Calibri" w:hAnsi="Times New Roman" w:cs="Times New Roman"/>
                <w:iCs/>
                <w:sz w:val="24"/>
                <w:szCs w:val="24"/>
              </w:rPr>
              <w:t xml:space="preserve">pecialisto Nr. 4 – </w:t>
            </w:r>
            <w:r w:rsidR="002978E1">
              <w:rPr>
                <w:rFonts w:ascii="Times New Roman" w:eastAsia="Calibri" w:hAnsi="Times New Roman" w:cs="Times New Roman"/>
                <w:iCs/>
                <w:sz w:val="24"/>
                <w:szCs w:val="24"/>
              </w:rPr>
              <w:t>D</w:t>
            </w:r>
            <w:r w:rsidR="002978E1" w:rsidRPr="002978E1">
              <w:rPr>
                <w:rFonts w:ascii="Times New Roman" w:eastAsia="Calibri" w:hAnsi="Times New Roman" w:cs="Times New Roman"/>
                <w:iCs/>
                <w:sz w:val="24"/>
                <w:szCs w:val="24"/>
              </w:rPr>
              <w:t>uomenų analitiko – per pastaruosius 5 (penkerius) metus įgyta krovinių rentgeno vaizdų analizės patirtis kuriant (vystant, tobulinant, atnaujinant) ir (arba) prižiūrint ir palaikant informacines sistemas ir/arba atliekant darbus pagal einamas pareigas (skaičiuojant projektais/sutartimis ir/arba vaizdų analizės  atlikimo trukme</w:t>
            </w:r>
            <w:r w:rsidR="002978E1" w:rsidRPr="00D77003">
              <w:rPr>
                <w:rFonts w:ascii="Times New Roman" w:eastAsia="Calibri" w:hAnsi="Times New Roman" w:cs="Times New Roman"/>
                <w:iCs/>
                <w:sz w:val="24"/>
                <w:szCs w:val="24"/>
              </w:rPr>
              <w:t>)</w:t>
            </w:r>
            <w:r w:rsidR="002978E1" w:rsidRPr="00D77003">
              <w:rPr>
                <w:rFonts w:ascii="Times New Roman" w:eastAsia="Calibri" w:hAnsi="Times New Roman" w:cs="Times New Roman"/>
                <w:i/>
                <w:sz w:val="24"/>
                <w:szCs w:val="24"/>
              </w:rPr>
              <w:t xml:space="preserve"> (P3).</w:t>
            </w:r>
          </w:p>
        </w:tc>
        <w:tc>
          <w:tcPr>
            <w:tcW w:w="3798" w:type="dxa"/>
            <w:vAlign w:val="center"/>
          </w:tcPr>
          <w:p w14:paraId="1F20F3E1" w14:textId="77777777" w:rsidR="005839A8" w:rsidRPr="009727BE" w:rsidRDefault="005839A8" w:rsidP="005839A8">
            <w:pPr>
              <w:spacing w:after="0"/>
              <w:jc w:val="both"/>
              <w:rPr>
                <w:rFonts w:ascii="Times New Roman" w:eastAsia="Calibri" w:hAnsi="Times New Roman" w:cs="Times New Roman"/>
                <w:b/>
                <w:sz w:val="24"/>
                <w:szCs w:val="24"/>
              </w:rPr>
            </w:pPr>
          </w:p>
        </w:tc>
      </w:tr>
      <w:tr w:rsidR="005839A8" w:rsidRPr="009727BE" w14:paraId="78239CCF" w14:textId="77777777" w:rsidTr="00D77003">
        <w:trPr>
          <w:cantSplit/>
        </w:trPr>
        <w:tc>
          <w:tcPr>
            <w:tcW w:w="6091" w:type="dxa"/>
            <w:tcBorders>
              <w:top w:val="single" w:sz="4" w:space="0" w:color="000000"/>
              <w:left w:val="single" w:sz="4" w:space="0" w:color="000000"/>
              <w:bottom w:val="single" w:sz="4" w:space="0" w:color="000000"/>
              <w:right w:val="single" w:sz="4" w:space="0" w:color="000000"/>
            </w:tcBorders>
          </w:tcPr>
          <w:p w14:paraId="737F1C62" w14:textId="70B8C852" w:rsidR="005839A8" w:rsidRPr="009727BE" w:rsidRDefault="00CE6DD0" w:rsidP="005839A8">
            <w:pPr>
              <w:tabs>
                <w:tab w:val="left" w:pos="317"/>
              </w:tabs>
              <w:suppressAutoHyphens/>
              <w:autoSpaceDE w:val="0"/>
              <w:autoSpaceDN w:val="0"/>
              <w:spacing w:after="0"/>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S</w:t>
            </w:r>
            <w:r w:rsidR="00A152BF" w:rsidRPr="00D3537A">
              <w:rPr>
                <w:rFonts w:ascii="Times New Roman" w:eastAsia="Calibri" w:hAnsi="Times New Roman" w:cs="Times New Roman"/>
                <w:iCs/>
                <w:sz w:val="24"/>
                <w:szCs w:val="24"/>
              </w:rPr>
              <w:t xml:space="preserve">pecialisto Nr. 5 – integravimo specialisto – per pastaruosius 5 (penkerius) metus įgyta patirtis kuriant (vystant, tobulinant, atnaujinant) ir (arba) prižiūrint ir palaikant žiniatinklio paslaugas (integracines sąsajas), sukurtas naudojant SOAP protokolą (skaičiuojant sutartimis/ projektais) </w:t>
            </w:r>
            <w:r w:rsidR="00A152BF" w:rsidRPr="00D3537A">
              <w:rPr>
                <w:rFonts w:ascii="Times New Roman" w:eastAsia="Calibri" w:hAnsi="Times New Roman" w:cs="Times New Roman"/>
                <w:i/>
                <w:iCs/>
                <w:sz w:val="24"/>
                <w:szCs w:val="24"/>
              </w:rPr>
              <w:t>(P4)</w:t>
            </w:r>
            <w:r w:rsidR="00A152BF" w:rsidRPr="00D3537A">
              <w:rPr>
                <w:rFonts w:ascii="Times New Roman" w:eastAsia="Calibri" w:hAnsi="Times New Roman" w:cs="Times New Roman"/>
                <w:iCs/>
                <w:sz w:val="24"/>
                <w:szCs w:val="24"/>
              </w:rPr>
              <w:t>.</w:t>
            </w:r>
          </w:p>
        </w:tc>
        <w:tc>
          <w:tcPr>
            <w:tcW w:w="3798" w:type="dxa"/>
            <w:vAlign w:val="center"/>
          </w:tcPr>
          <w:p w14:paraId="6E70CADE" w14:textId="77777777" w:rsidR="005839A8" w:rsidRPr="009727BE" w:rsidRDefault="005839A8" w:rsidP="005839A8">
            <w:pPr>
              <w:spacing w:after="0"/>
              <w:jc w:val="both"/>
              <w:rPr>
                <w:rFonts w:ascii="Times New Roman" w:eastAsia="Calibri" w:hAnsi="Times New Roman" w:cs="Times New Roman"/>
                <w:b/>
                <w:sz w:val="24"/>
                <w:szCs w:val="24"/>
              </w:rPr>
            </w:pPr>
          </w:p>
        </w:tc>
      </w:tr>
    </w:tbl>
    <w:p w14:paraId="7310F5F1" w14:textId="77777777" w:rsidR="00CE4D5D" w:rsidRPr="009727BE" w:rsidRDefault="00CE4D5D" w:rsidP="00D77003">
      <w:pPr>
        <w:spacing w:after="0" w:line="240" w:lineRule="auto"/>
        <w:jc w:val="both"/>
        <w:rPr>
          <w:rFonts w:ascii="Times New Roman" w:eastAsia="Calibri" w:hAnsi="Times New Roman" w:cs="Times New Roman"/>
          <w:sz w:val="24"/>
          <w:szCs w:val="24"/>
        </w:rPr>
      </w:pPr>
    </w:p>
    <w:p w14:paraId="05DFD39F" w14:textId="77777777" w:rsidR="00D77003" w:rsidRDefault="005839A8" w:rsidP="00D77003">
      <w:p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Ek</w:t>
      </w:r>
      <w:r w:rsidR="00CE4D5D" w:rsidRPr="009727BE">
        <w:rPr>
          <w:rFonts w:ascii="Times New Roman" w:eastAsia="Calibri" w:hAnsi="Times New Roman" w:cs="Times New Roman"/>
          <w:sz w:val="24"/>
          <w:szCs w:val="24"/>
        </w:rPr>
        <w:t xml:space="preserve">spertas                         </w:t>
      </w:r>
      <w:r w:rsidR="00CE4D5D" w:rsidRPr="009727BE">
        <w:rPr>
          <w:rFonts w:ascii="Times New Roman" w:eastAsia="Calibri" w:hAnsi="Times New Roman" w:cs="Times New Roman"/>
          <w:sz w:val="24"/>
          <w:szCs w:val="24"/>
        </w:rPr>
        <w:tab/>
      </w:r>
      <w:r w:rsidR="00CE4D5D" w:rsidRPr="009727BE">
        <w:rPr>
          <w:rFonts w:ascii="Times New Roman" w:eastAsia="Calibri" w:hAnsi="Times New Roman" w:cs="Times New Roman"/>
          <w:sz w:val="24"/>
          <w:szCs w:val="24"/>
        </w:rPr>
        <w:tab/>
        <w:t xml:space="preserve"> parašas</w:t>
      </w:r>
      <w:r w:rsidR="00CE4D5D" w:rsidRPr="009727BE">
        <w:rPr>
          <w:rFonts w:ascii="Times New Roman" w:eastAsia="Calibri" w:hAnsi="Times New Roman" w:cs="Times New Roman"/>
          <w:sz w:val="24"/>
          <w:szCs w:val="24"/>
        </w:rPr>
        <w:tab/>
        <w:t xml:space="preserve">       </w:t>
      </w:r>
      <w:r w:rsidR="00CE4D5D" w:rsidRPr="009727BE">
        <w:rPr>
          <w:rFonts w:ascii="Times New Roman" w:eastAsia="Calibri" w:hAnsi="Times New Roman" w:cs="Times New Roman"/>
          <w:sz w:val="24"/>
          <w:szCs w:val="24"/>
        </w:rPr>
        <w:tab/>
      </w:r>
      <w:r w:rsidR="00CE4D5D" w:rsidRPr="009727BE">
        <w:rPr>
          <w:rFonts w:ascii="Times New Roman" w:eastAsia="Calibri" w:hAnsi="Times New Roman" w:cs="Times New Roman"/>
          <w:sz w:val="24"/>
          <w:szCs w:val="24"/>
        </w:rPr>
        <w:tab/>
        <w:t xml:space="preserve"> vardas ir pavardė</w:t>
      </w:r>
    </w:p>
    <w:p w14:paraId="144344DD" w14:textId="6208C7A4" w:rsidR="00EE44CC" w:rsidRPr="009727BE" w:rsidRDefault="00EE44CC" w:rsidP="00D77003">
      <w:pPr>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br w:type="page"/>
      </w:r>
    </w:p>
    <w:p w14:paraId="5880B48E" w14:textId="552F3E31" w:rsidR="00CE4D5D" w:rsidRPr="009727BE" w:rsidRDefault="00CE4D5D" w:rsidP="00CE4D5D">
      <w:pPr>
        <w:spacing w:after="0" w:line="240" w:lineRule="auto"/>
        <w:ind w:left="6480" w:firstLine="480"/>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lastRenderedPageBreak/>
        <w:t xml:space="preserve">Atviro konkurso sąlygų </w:t>
      </w:r>
    </w:p>
    <w:p w14:paraId="5C9B911D" w14:textId="449B45B9" w:rsidR="00CE4D5D" w:rsidRPr="009727BE" w:rsidRDefault="00956839" w:rsidP="00CE4D5D">
      <w:pPr>
        <w:spacing w:after="0" w:line="240" w:lineRule="auto"/>
        <w:ind w:left="6480" w:firstLine="480"/>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10</w:t>
      </w:r>
      <w:r w:rsidR="00CE4D5D" w:rsidRPr="009727BE">
        <w:rPr>
          <w:rFonts w:ascii="Times New Roman" w:eastAsia="Calibri" w:hAnsi="Times New Roman" w:cs="Times New Roman"/>
          <w:sz w:val="24"/>
          <w:szCs w:val="24"/>
        </w:rPr>
        <w:t xml:space="preserve"> priedas</w:t>
      </w:r>
    </w:p>
    <w:p w14:paraId="280B1DE6" w14:textId="77777777" w:rsidR="00BA6BFD" w:rsidRPr="009727BE" w:rsidRDefault="00BA6BFD" w:rsidP="00956839">
      <w:pPr>
        <w:spacing w:after="0" w:line="240" w:lineRule="auto"/>
        <w:ind w:left="7371"/>
        <w:rPr>
          <w:rFonts w:ascii="Times New Roman" w:hAnsi="Times New Roman" w:cs="Times New Roman"/>
          <w:color w:val="000000" w:themeColor="text1"/>
          <w:sz w:val="24"/>
          <w:szCs w:val="24"/>
        </w:rPr>
      </w:pPr>
    </w:p>
    <w:p w14:paraId="67D729A5" w14:textId="77777777" w:rsidR="00044BED" w:rsidRPr="009727BE" w:rsidRDefault="00044BED" w:rsidP="00044BED">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9727BE">
        <w:rPr>
          <w:rFonts w:ascii="Times New Roman" w:hAnsi="Times New Roman" w:cs="Times New Roman"/>
          <w:b/>
          <w:bCs/>
          <w:caps/>
          <w:sz w:val="24"/>
          <w:szCs w:val="24"/>
        </w:rPr>
        <w:t>paslaugų pirkimo-pardavimo sutarties Specialiosios sąlygos</w:t>
      </w:r>
    </w:p>
    <w:p w14:paraId="44657D6D" w14:textId="77777777" w:rsidR="00044BED" w:rsidRPr="009727BE" w:rsidRDefault="00044BED" w:rsidP="00044BED">
      <w:pPr>
        <w:widowControl w:val="0"/>
        <w:pBdr>
          <w:top w:val="nil"/>
          <w:left w:val="nil"/>
          <w:bottom w:val="nil"/>
          <w:right w:val="nil"/>
          <w:between w:val="nil"/>
        </w:pBdr>
        <w:tabs>
          <w:tab w:val="left" w:pos="567"/>
          <w:tab w:val="left" w:pos="851"/>
        </w:tabs>
        <w:jc w:val="center"/>
        <w:rPr>
          <w:rFonts w:ascii="Times New Roman" w:hAnsi="Times New Roman" w:cs="Times New Roman"/>
          <w:b/>
          <w:bCs/>
          <w:i/>
          <w:iCs/>
          <w:caps/>
          <w:sz w:val="24"/>
          <w:szCs w:val="24"/>
        </w:rPr>
      </w:pPr>
      <w:r w:rsidRPr="009727BE">
        <w:rPr>
          <w:rFonts w:ascii="Times New Roman" w:hAnsi="Times New Roman" w:cs="Times New Roman"/>
          <w:i/>
          <w:iCs/>
          <w:sz w:val="24"/>
          <w:szCs w:val="24"/>
        </w:rPr>
        <w:t>(projektas)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44BED" w:rsidRPr="009727BE" w14:paraId="22B88ADC" w14:textId="77777777" w:rsidTr="00664388">
        <w:tc>
          <w:tcPr>
            <w:tcW w:w="2448" w:type="dxa"/>
          </w:tcPr>
          <w:p w14:paraId="04899A50"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Sutarties pavadinimas</w:t>
            </w:r>
          </w:p>
        </w:tc>
        <w:tc>
          <w:tcPr>
            <w:tcW w:w="7110" w:type="dxa"/>
            <w:gridSpan w:val="3"/>
          </w:tcPr>
          <w:p w14:paraId="2DF1AF21" w14:textId="77777777" w:rsidR="00044BED" w:rsidRPr="009727BE" w:rsidRDefault="00044BED" w:rsidP="00664388">
            <w:pPr>
              <w:jc w:val="both"/>
              <w:rPr>
                <w:rFonts w:ascii="Times New Roman" w:hAnsi="Times New Roman" w:cs="Times New Roman"/>
                <w:b/>
                <w:color w:val="000000"/>
                <w:sz w:val="24"/>
                <w:szCs w:val="24"/>
              </w:rPr>
            </w:pPr>
            <w:r w:rsidRPr="009727BE">
              <w:rPr>
                <w:rFonts w:ascii="Times New Roman" w:hAnsi="Times New Roman" w:cs="Times New Roman"/>
                <w:b/>
                <w:color w:val="000000"/>
                <w:sz w:val="24"/>
                <w:szCs w:val="24"/>
              </w:rPr>
              <w:t>RENTGENO KONTROLĖS SISTEMŲ DUOMENŲ MAINŲ SISTEMOS SUKŪRIMO IR GARANTINĖS PRIEŽIŪROS PASLAUGŲ VIEŠOJO PIRKIMO-PRDAVIMO SUTARTIS</w:t>
            </w:r>
          </w:p>
          <w:p w14:paraId="2BD84414" w14:textId="77777777" w:rsidR="00044BED" w:rsidRPr="009727BE" w:rsidRDefault="00044BED" w:rsidP="00664388">
            <w:pPr>
              <w:jc w:val="center"/>
              <w:rPr>
                <w:rFonts w:ascii="Times New Roman" w:hAnsi="Times New Roman" w:cs="Times New Roman"/>
                <w:sz w:val="24"/>
                <w:szCs w:val="24"/>
              </w:rPr>
            </w:pPr>
          </w:p>
        </w:tc>
      </w:tr>
      <w:tr w:rsidR="00044BED" w:rsidRPr="009727BE" w14:paraId="513493CF" w14:textId="77777777" w:rsidTr="00664388">
        <w:tc>
          <w:tcPr>
            <w:tcW w:w="2448" w:type="dxa"/>
          </w:tcPr>
          <w:p w14:paraId="1CB3DA5D"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Sutarties data</w:t>
            </w:r>
          </w:p>
        </w:tc>
        <w:tc>
          <w:tcPr>
            <w:tcW w:w="2177" w:type="dxa"/>
          </w:tcPr>
          <w:p w14:paraId="3ACCDD5B" w14:textId="77777777" w:rsidR="00044BED" w:rsidRPr="009727BE" w:rsidRDefault="00044BED" w:rsidP="00664388">
            <w:pPr>
              <w:jc w:val="both"/>
              <w:rPr>
                <w:rFonts w:ascii="Times New Roman" w:hAnsi="Times New Roman" w:cs="Times New Roman"/>
                <w:sz w:val="24"/>
                <w:szCs w:val="24"/>
              </w:rPr>
            </w:pPr>
          </w:p>
        </w:tc>
        <w:tc>
          <w:tcPr>
            <w:tcW w:w="2362" w:type="dxa"/>
          </w:tcPr>
          <w:p w14:paraId="6054AF0B"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Sutarties numeris</w:t>
            </w:r>
          </w:p>
        </w:tc>
        <w:tc>
          <w:tcPr>
            <w:tcW w:w="2571" w:type="dxa"/>
          </w:tcPr>
          <w:p w14:paraId="2BCC21AC" w14:textId="77777777" w:rsidR="00044BED" w:rsidRPr="009727BE" w:rsidRDefault="00044BED" w:rsidP="00664388">
            <w:pPr>
              <w:jc w:val="both"/>
              <w:rPr>
                <w:rFonts w:ascii="Times New Roman" w:hAnsi="Times New Roman" w:cs="Times New Roman"/>
                <w:sz w:val="24"/>
                <w:szCs w:val="24"/>
              </w:rPr>
            </w:pPr>
          </w:p>
        </w:tc>
      </w:tr>
    </w:tbl>
    <w:p w14:paraId="69173B3F" w14:textId="77777777" w:rsidR="00044BED" w:rsidRPr="009727BE" w:rsidRDefault="00044BED" w:rsidP="00044BED">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44BED" w:rsidRPr="009727BE" w14:paraId="73AA5C78" w14:textId="77777777" w:rsidTr="00664388">
        <w:tc>
          <w:tcPr>
            <w:tcW w:w="9558" w:type="dxa"/>
            <w:gridSpan w:val="3"/>
          </w:tcPr>
          <w:p w14:paraId="3B48D1EE"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1. SUTARTIES ŠALYS</w:t>
            </w:r>
          </w:p>
        </w:tc>
      </w:tr>
      <w:tr w:rsidR="00044BED" w:rsidRPr="009727BE" w14:paraId="7786E8FA" w14:textId="77777777" w:rsidTr="00664388">
        <w:tc>
          <w:tcPr>
            <w:tcW w:w="2808" w:type="dxa"/>
            <w:vMerge w:val="restart"/>
          </w:tcPr>
          <w:p w14:paraId="69AA4C98"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1.1. Pirkėjas</w:t>
            </w:r>
          </w:p>
        </w:tc>
        <w:tc>
          <w:tcPr>
            <w:tcW w:w="3240" w:type="dxa"/>
          </w:tcPr>
          <w:p w14:paraId="45495DBA"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1.1.1. Pavadinimas</w:t>
            </w:r>
          </w:p>
        </w:tc>
        <w:tc>
          <w:tcPr>
            <w:tcW w:w="3510" w:type="dxa"/>
          </w:tcPr>
          <w:p w14:paraId="2A9D81BD"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Muitinės kriminalinė tarnyba</w:t>
            </w:r>
          </w:p>
        </w:tc>
      </w:tr>
      <w:tr w:rsidR="00044BED" w:rsidRPr="009727BE" w14:paraId="3DB8720E" w14:textId="77777777" w:rsidTr="00664388">
        <w:tc>
          <w:tcPr>
            <w:tcW w:w="2808" w:type="dxa"/>
            <w:vMerge/>
          </w:tcPr>
          <w:p w14:paraId="0DA4BD4D" w14:textId="77777777" w:rsidR="00044BED" w:rsidRPr="009727BE" w:rsidRDefault="00044BED" w:rsidP="00664388">
            <w:pPr>
              <w:rPr>
                <w:rFonts w:ascii="Times New Roman" w:hAnsi="Times New Roman" w:cs="Times New Roman"/>
                <w:sz w:val="24"/>
                <w:szCs w:val="24"/>
              </w:rPr>
            </w:pPr>
          </w:p>
        </w:tc>
        <w:tc>
          <w:tcPr>
            <w:tcW w:w="3240" w:type="dxa"/>
          </w:tcPr>
          <w:p w14:paraId="03FEFDD4"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1.1.2. Juridinio asmens kodas</w:t>
            </w:r>
          </w:p>
        </w:tc>
        <w:tc>
          <w:tcPr>
            <w:tcW w:w="3510" w:type="dxa"/>
          </w:tcPr>
          <w:p w14:paraId="685C7319"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188778087</w:t>
            </w:r>
          </w:p>
        </w:tc>
      </w:tr>
      <w:tr w:rsidR="00044BED" w:rsidRPr="009727BE" w14:paraId="09FE29AC" w14:textId="77777777" w:rsidTr="00664388">
        <w:tc>
          <w:tcPr>
            <w:tcW w:w="2808" w:type="dxa"/>
            <w:vMerge/>
          </w:tcPr>
          <w:p w14:paraId="67FC531B" w14:textId="77777777" w:rsidR="00044BED" w:rsidRPr="009727BE" w:rsidRDefault="00044BED" w:rsidP="00664388">
            <w:pPr>
              <w:rPr>
                <w:rFonts w:ascii="Times New Roman" w:hAnsi="Times New Roman" w:cs="Times New Roman"/>
                <w:sz w:val="24"/>
                <w:szCs w:val="24"/>
              </w:rPr>
            </w:pPr>
          </w:p>
        </w:tc>
        <w:tc>
          <w:tcPr>
            <w:tcW w:w="3240" w:type="dxa"/>
          </w:tcPr>
          <w:p w14:paraId="560D32B6"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1.1.3. Adresas</w:t>
            </w:r>
          </w:p>
        </w:tc>
        <w:tc>
          <w:tcPr>
            <w:tcW w:w="3510" w:type="dxa"/>
          </w:tcPr>
          <w:p w14:paraId="535F4C47"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Žalgirio g. 127, LT-08217 Vilnius</w:t>
            </w:r>
          </w:p>
        </w:tc>
      </w:tr>
      <w:tr w:rsidR="00044BED" w:rsidRPr="009727BE" w14:paraId="44CE52CB" w14:textId="77777777" w:rsidTr="00664388">
        <w:tc>
          <w:tcPr>
            <w:tcW w:w="2808" w:type="dxa"/>
            <w:vMerge/>
          </w:tcPr>
          <w:p w14:paraId="769151D8" w14:textId="77777777" w:rsidR="00044BED" w:rsidRPr="009727BE" w:rsidRDefault="00044BED" w:rsidP="00664388">
            <w:pPr>
              <w:rPr>
                <w:rFonts w:ascii="Times New Roman" w:hAnsi="Times New Roman" w:cs="Times New Roman"/>
                <w:sz w:val="24"/>
                <w:szCs w:val="24"/>
              </w:rPr>
            </w:pPr>
          </w:p>
        </w:tc>
        <w:tc>
          <w:tcPr>
            <w:tcW w:w="3240" w:type="dxa"/>
          </w:tcPr>
          <w:p w14:paraId="3FFDCBAC"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1.1.4. PVM mokėtojo kodas</w:t>
            </w:r>
          </w:p>
        </w:tc>
        <w:tc>
          <w:tcPr>
            <w:tcW w:w="3510" w:type="dxa"/>
          </w:tcPr>
          <w:p w14:paraId="067B573C"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w:t>
            </w:r>
          </w:p>
        </w:tc>
      </w:tr>
      <w:tr w:rsidR="00044BED" w:rsidRPr="009727BE" w14:paraId="49D9EEF3" w14:textId="77777777" w:rsidTr="00664388">
        <w:tc>
          <w:tcPr>
            <w:tcW w:w="2808" w:type="dxa"/>
            <w:vMerge/>
          </w:tcPr>
          <w:p w14:paraId="3A4AFFDA" w14:textId="77777777" w:rsidR="00044BED" w:rsidRPr="009727BE" w:rsidRDefault="00044BED" w:rsidP="00664388">
            <w:pPr>
              <w:rPr>
                <w:rFonts w:ascii="Times New Roman" w:hAnsi="Times New Roman" w:cs="Times New Roman"/>
                <w:sz w:val="24"/>
                <w:szCs w:val="24"/>
              </w:rPr>
            </w:pPr>
          </w:p>
        </w:tc>
        <w:tc>
          <w:tcPr>
            <w:tcW w:w="3240" w:type="dxa"/>
          </w:tcPr>
          <w:p w14:paraId="6A461A52"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1.1.5. Atsiskaitomoji sąskaita</w:t>
            </w:r>
          </w:p>
        </w:tc>
        <w:tc>
          <w:tcPr>
            <w:tcW w:w="3510" w:type="dxa"/>
          </w:tcPr>
          <w:p w14:paraId="1E6CAA9C"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LT324040063610003170</w:t>
            </w:r>
          </w:p>
        </w:tc>
      </w:tr>
      <w:tr w:rsidR="00044BED" w:rsidRPr="009727BE" w14:paraId="0557A038" w14:textId="77777777" w:rsidTr="00664388">
        <w:tc>
          <w:tcPr>
            <w:tcW w:w="2808" w:type="dxa"/>
            <w:vMerge/>
          </w:tcPr>
          <w:p w14:paraId="48B0B6AB" w14:textId="77777777" w:rsidR="00044BED" w:rsidRPr="009727BE" w:rsidRDefault="00044BED" w:rsidP="00664388">
            <w:pPr>
              <w:rPr>
                <w:rFonts w:ascii="Times New Roman" w:hAnsi="Times New Roman" w:cs="Times New Roman"/>
                <w:sz w:val="24"/>
                <w:szCs w:val="24"/>
              </w:rPr>
            </w:pPr>
          </w:p>
        </w:tc>
        <w:tc>
          <w:tcPr>
            <w:tcW w:w="3240" w:type="dxa"/>
          </w:tcPr>
          <w:p w14:paraId="3E5CA885"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1.1.6. Bankas, banko kodas</w:t>
            </w:r>
          </w:p>
        </w:tc>
        <w:tc>
          <w:tcPr>
            <w:tcW w:w="3510" w:type="dxa"/>
          </w:tcPr>
          <w:p w14:paraId="03B9CD76"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 xml:space="preserve">Lietuvos Respublikos finansų ministerija </w:t>
            </w:r>
          </w:p>
          <w:p w14:paraId="0A0BE4DD"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SWIFT kodas: MFRLLT22XXX</w:t>
            </w:r>
          </w:p>
        </w:tc>
      </w:tr>
      <w:tr w:rsidR="00044BED" w:rsidRPr="009727BE" w14:paraId="37F5D698" w14:textId="77777777" w:rsidTr="00664388">
        <w:tc>
          <w:tcPr>
            <w:tcW w:w="2808" w:type="dxa"/>
            <w:vMerge/>
          </w:tcPr>
          <w:p w14:paraId="0DAA4516" w14:textId="77777777" w:rsidR="00044BED" w:rsidRPr="009727BE" w:rsidRDefault="00044BED" w:rsidP="00664388">
            <w:pPr>
              <w:rPr>
                <w:rFonts w:ascii="Times New Roman" w:hAnsi="Times New Roman" w:cs="Times New Roman"/>
                <w:sz w:val="24"/>
                <w:szCs w:val="24"/>
              </w:rPr>
            </w:pPr>
          </w:p>
        </w:tc>
        <w:tc>
          <w:tcPr>
            <w:tcW w:w="3240" w:type="dxa"/>
          </w:tcPr>
          <w:p w14:paraId="58290E12"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1.1.7. Telefonas</w:t>
            </w:r>
          </w:p>
        </w:tc>
        <w:tc>
          <w:tcPr>
            <w:tcW w:w="3510" w:type="dxa"/>
          </w:tcPr>
          <w:p w14:paraId="3A0DA168"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+370 5 274 8000</w:t>
            </w:r>
          </w:p>
        </w:tc>
      </w:tr>
      <w:tr w:rsidR="00044BED" w:rsidRPr="009727BE" w14:paraId="70F9FEE4" w14:textId="77777777" w:rsidTr="00664388">
        <w:tc>
          <w:tcPr>
            <w:tcW w:w="2808" w:type="dxa"/>
            <w:vMerge/>
          </w:tcPr>
          <w:p w14:paraId="6D364774" w14:textId="77777777" w:rsidR="00044BED" w:rsidRPr="009727BE" w:rsidRDefault="00044BED" w:rsidP="00664388">
            <w:pPr>
              <w:rPr>
                <w:rFonts w:ascii="Times New Roman" w:hAnsi="Times New Roman" w:cs="Times New Roman"/>
                <w:sz w:val="24"/>
                <w:szCs w:val="24"/>
              </w:rPr>
            </w:pPr>
          </w:p>
        </w:tc>
        <w:tc>
          <w:tcPr>
            <w:tcW w:w="3240" w:type="dxa"/>
          </w:tcPr>
          <w:p w14:paraId="56601CDC"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1.1.8. El. paštas</w:t>
            </w:r>
          </w:p>
        </w:tc>
        <w:tc>
          <w:tcPr>
            <w:tcW w:w="3510" w:type="dxa"/>
          </w:tcPr>
          <w:p w14:paraId="403FF72B"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mkt@lrmuitine.lt</w:t>
            </w:r>
          </w:p>
        </w:tc>
      </w:tr>
      <w:tr w:rsidR="00044BED" w:rsidRPr="009727BE" w14:paraId="5F9E80A7" w14:textId="77777777" w:rsidTr="00664388">
        <w:tc>
          <w:tcPr>
            <w:tcW w:w="2808" w:type="dxa"/>
            <w:vMerge/>
          </w:tcPr>
          <w:p w14:paraId="41B45B9A" w14:textId="77777777" w:rsidR="00044BED" w:rsidRPr="009727BE" w:rsidRDefault="00044BED" w:rsidP="00664388">
            <w:pPr>
              <w:rPr>
                <w:rFonts w:ascii="Times New Roman" w:hAnsi="Times New Roman" w:cs="Times New Roman"/>
                <w:sz w:val="24"/>
                <w:szCs w:val="24"/>
              </w:rPr>
            </w:pPr>
          </w:p>
        </w:tc>
        <w:tc>
          <w:tcPr>
            <w:tcW w:w="3240" w:type="dxa"/>
          </w:tcPr>
          <w:p w14:paraId="3F2AF6A4"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1.1.9. Šalies atstovas</w:t>
            </w:r>
          </w:p>
        </w:tc>
        <w:tc>
          <w:tcPr>
            <w:tcW w:w="3510" w:type="dxa"/>
          </w:tcPr>
          <w:p w14:paraId="6E44C74B"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Direktorius Mantas Kaušilas</w:t>
            </w:r>
          </w:p>
        </w:tc>
      </w:tr>
      <w:tr w:rsidR="00044BED" w:rsidRPr="009727BE" w14:paraId="5D946491" w14:textId="77777777" w:rsidTr="00664388">
        <w:tc>
          <w:tcPr>
            <w:tcW w:w="2808" w:type="dxa"/>
            <w:vMerge/>
          </w:tcPr>
          <w:p w14:paraId="5EBA82F9" w14:textId="77777777" w:rsidR="00044BED" w:rsidRPr="009727BE" w:rsidRDefault="00044BED" w:rsidP="00664388">
            <w:pPr>
              <w:rPr>
                <w:rFonts w:ascii="Times New Roman" w:hAnsi="Times New Roman" w:cs="Times New Roman"/>
                <w:sz w:val="24"/>
                <w:szCs w:val="24"/>
              </w:rPr>
            </w:pPr>
          </w:p>
        </w:tc>
        <w:tc>
          <w:tcPr>
            <w:tcW w:w="3240" w:type="dxa"/>
          </w:tcPr>
          <w:p w14:paraId="343F7169"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1.1.10. Atstovavimo pagrindas</w:t>
            </w:r>
          </w:p>
        </w:tc>
        <w:tc>
          <w:tcPr>
            <w:tcW w:w="3510" w:type="dxa"/>
          </w:tcPr>
          <w:p w14:paraId="00EE92A7"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Muitinės kriminalinės tarnybos</w:t>
            </w:r>
          </w:p>
          <w:p w14:paraId="5B7CCB69"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nuostatai</w:t>
            </w:r>
          </w:p>
        </w:tc>
      </w:tr>
      <w:tr w:rsidR="00044BED" w:rsidRPr="009727BE" w14:paraId="7696C64B" w14:textId="77777777" w:rsidTr="00664388">
        <w:tc>
          <w:tcPr>
            <w:tcW w:w="2808" w:type="dxa"/>
            <w:vMerge w:val="restart"/>
          </w:tcPr>
          <w:p w14:paraId="20E309C9"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1.2. Tiekėjas</w:t>
            </w:r>
          </w:p>
          <w:p w14:paraId="40FB2834" w14:textId="77777777" w:rsidR="00044BED" w:rsidRPr="009727BE" w:rsidRDefault="00044BED" w:rsidP="00664388">
            <w:pPr>
              <w:rPr>
                <w:rFonts w:ascii="Times New Roman" w:hAnsi="Times New Roman" w:cs="Times New Roman"/>
                <w:b/>
                <w:sz w:val="24"/>
                <w:szCs w:val="24"/>
              </w:rPr>
            </w:pPr>
          </w:p>
        </w:tc>
        <w:tc>
          <w:tcPr>
            <w:tcW w:w="3240" w:type="dxa"/>
          </w:tcPr>
          <w:p w14:paraId="7E4237F7"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1.2.1. Pavadinimas</w:t>
            </w:r>
          </w:p>
        </w:tc>
        <w:tc>
          <w:tcPr>
            <w:tcW w:w="3510" w:type="dxa"/>
          </w:tcPr>
          <w:p w14:paraId="4D6A0035" w14:textId="77777777" w:rsidR="00044BED" w:rsidRPr="009727BE" w:rsidRDefault="00044BED" w:rsidP="00664388">
            <w:pPr>
              <w:jc w:val="center"/>
              <w:rPr>
                <w:rFonts w:ascii="Times New Roman" w:hAnsi="Times New Roman" w:cs="Times New Roman"/>
                <w:sz w:val="24"/>
                <w:szCs w:val="24"/>
              </w:rPr>
            </w:pPr>
          </w:p>
        </w:tc>
      </w:tr>
      <w:tr w:rsidR="00044BED" w:rsidRPr="009727BE" w14:paraId="007DC176" w14:textId="77777777" w:rsidTr="00664388">
        <w:tc>
          <w:tcPr>
            <w:tcW w:w="2808" w:type="dxa"/>
            <w:vMerge/>
          </w:tcPr>
          <w:p w14:paraId="114231AC" w14:textId="77777777" w:rsidR="00044BED" w:rsidRPr="009727BE" w:rsidRDefault="00044BED" w:rsidP="00664388">
            <w:pPr>
              <w:rPr>
                <w:rFonts w:ascii="Times New Roman" w:hAnsi="Times New Roman" w:cs="Times New Roman"/>
                <w:b/>
                <w:sz w:val="24"/>
                <w:szCs w:val="24"/>
              </w:rPr>
            </w:pPr>
          </w:p>
        </w:tc>
        <w:tc>
          <w:tcPr>
            <w:tcW w:w="3240" w:type="dxa"/>
          </w:tcPr>
          <w:p w14:paraId="337841DE"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1.2.2. Juridinio asmens kodas</w:t>
            </w:r>
          </w:p>
        </w:tc>
        <w:tc>
          <w:tcPr>
            <w:tcW w:w="3510" w:type="dxa"/>
          </w:tcPr>
          <w:p w14:paraId="2783A5D6" w14:textId="77777777" w:rsidR="00044BED" w:rsidRPr="009727BE" w:rsidRDefault="00044BED" w:rsidP="00664388">
            <w:pPr>
              <w:jc w:val="center"/>
              <w:rPr>
                <w:rFonts w:ascii="Times New Roman" w:hAnsi="Times New Roman" w:cs="Times New Roman"/>
                <w:sz w:val="24"/>
                <w:szCs w:val="24"/>
              </w:rPr>
            </w:pPr>
          </w:p>
        </w:tc>
      </w:tr>
      <w:tr w:rsidR="00044BED" w:rsidRPr="009727BE" w14:paraId="224257B9" w14:textId="77777777" w:rsidTr="00664388">
        <w:tc>
          <w:tcPr>
            <w:tcW w:w="2808" w:type="dxa"/>
            <w:vMerge/>
          </w:tcPr>
          <w:p w14:paraId="7373809D" w14:textId="77777777" w:rsidR="00044BED" w:rsidRPr="009727BE" w:rsidRDefault="00044BED" w:rsidP="00664388">
            <w:pPr>
              <w:rPr>
                <w:rFonts w:ascii="Times New Roman" w:hAnsi="Times New Roman" w:cs="Times New Roman"/>
                <w:b/>
                <w:sz w:val="24"/>
                <w:szCs w:val="24"/>
              </w:rPr>
            </w:pPr>
          </w:p>
        </w:tc>
        <w:tc>
          <w:tcPr>
            <w:tcW w:w="3240" w:type="dxa"/>
          </w:tcPr>
          <w:p w14:paraId="311A0272"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1.2.3. Adresas</w:t>
            </w:r>
          </w:p>
        </w:tc>
        <w:tc>
          <w:tcPr>
            <w:tcW w:w="3510" w:type="dxa"/>
          </w:tcPr>
          <w:p w14:paraId="4DDC94B9" w14:textId="77777777" w:rsidR="00044BED" w:rsidRPr="009727BE" w:rsidRDefault="00044BED" w:rsidP="00664388">
            <w:pPr>
              <w:jc w:val="center"/>
              <w:rPr>
                <w:rFonts w:ascii="Times New Roman" w:hAnsi="Times New Roman" w:cs="Times New Roman"/>
                <w:sz w:val="24"/>
                <w:szCs w:val="24"/>
              </w:rPr>
            </w:pPr>
          </w:p>
        </w:tc>
      </w:tr>
      <w:tr w:rsidR="00044BED" w:rsidRPr="009727BE" w14:paraId="0CAAC5D2" w14:textId="77777777" w:rsidTr="00664388">
        <w:tc>
          <w:tcPr>
            <w:tcW w:w="2808" w:type="dxa"/>
            <w:vMerge/>
          </w:tcPr>
          <w:p w14:paraId="662C17DE" w14:textId="77777777" w:rsidR="00044BED" w:rsidRPr="009727BE" w:rsidRDefault="00044BED" w:rsidP="00664388">
            <w:pPr>
              <w:rPr>
                <w:rFonts w:ascii="Times New Roman" w:hAnsi="Times New Roman" w:cs="Times New Roman"/>
                <w:b/>
                <w:sz w:val="24"/>
                <w:szCs w:val="24"/>
              </w:rPr>
            </w:pPr>
          </w:p>
        </w:tc>
        <w:tc>
          <w:tcPr>
            <w:tcW w:w="3240" w:type="dxa"/>
          </w:tcPr>
          <w:p w14:paraId="449C7A50"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1.2.4. PVM mokėtojo kodas</w:t>
            </w:r>
          </w:p>
        </w:tc>
        <w:tc>
          <w:tcPr>
            <w:tcW w:w="3510" w:type="dxa"/>
          </w:tcPr>
          <w:p w14:paraId="420D20A9" w14:textId="77777777" w:rsidR="00044BED" w:rsidRPr="009727BE" w:rsidRDefault="00044BED" w:rsidP="00664388">
            <w:pPr>
              <w:jc w:val="center"/>
              <w:rPr>
                <w:rFonts w:ascii="Times New Roman" w:hAnsi="Times New Roman" w:cs="Times New Roman"/>
                <w:sz w:val="24"/>
                <w:szCs w:val="24"/>
              </w:rPr>
            </w:pPr>
          </w:p>
        </w:tc>
      </w:tr>
      <w:tr w:rsidR="00044BED" w:rsidRPr="009727BE" w14:paraId="05A5B728" w14:textId="77777777" w:rsidTr="00664388">
        <w:tc>
          <w:tcPr>
            <w:tcW w:w="2808" w:type="dxa"/>
            <w:vMerge/>
          </w:tcPr>
          <w:p w14:paraId="0E73B546" w14:textId="77777777" w:rsidR="00044BED" w:rsidRPr="009727BE" w:rsidRDefault="00044BED" w:rsidP="00664388">
            <w:pPr>
              <w:rPr>
                <w:rFonts w:ascii="Times New Roman" w:hAnsi="Times New Roman" w:cs="Times New Roman"/>
                <w:b/>
                <w:sz w:val="24"/>
                <w:szCs w:val="24"/>
              </w:rPr>
            </w:pPr>
          </w:p>
        </w:tc>
        <w:tc>
          <w:tcPr>
            <w:tcW w:w="3240" w:type="dxa"/>
          </w:tcPr>
          <w:p w14:paraId="07FE09D0"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1.2.5. Atsiskaitomoji sąskaita</w:t>
            </w:r>
          </w:p>
        </w:tc>
        <w:tc>
          <w:tcPr>
            <w:tcW w:w="3510" w:type="dxa"/>
          </w:tcPr>
          <w:p w14:paraId="37CB19B3" w14:textId="77777777" w:rsidR="00044BED" w:rsidRPr="009727BE" w:rsidRDefault="00044BED" w:rsidP="00664388">
            <w:pPr>
              <w:jc w:val="center"/>
              <w:rPr>
                <w:rFonts w:ascii="Times New Roman" w:hAnsi="Times New Roman" w:cs="Times New Roman"/>
                <w:sz w:val="24"/>
                <w:szCs w:val="24"/>
              </w:rPr>
            </w:pPr>
          </w:p>
        </w:tc>
      </w:tr>
      <w:tr w:rsidR="00044BED" w:rsidRPr="009727BE" w14:paraId="348F992D" w14:textId="77777777" w:rsidTr="00664388">
        <w:tc>
          <w:tcPr>
            <w:tcW w:w="2808" w:type="dxa"/>
            <w:vMerge/>
          </w:tcPr>
          <w:p w14:paraId="417025D0" w14:textId="77777777" w:rsidR="00044BED" w:rsidRPr="009727BE" w:rsidRDefault="00044BED" w:rsidP="00664388">
            <w:pPr>
              <w:rPr>
                <w:rFonts w:ascii="Times New Roman" w:hAnsi="Times New Roman" w:cs="Times New Roman"/>
                <w:b/>
                <w:sz w:val="24"/>
                <w:szCs w:val="24"/>
              </w:rPr>
            </w:pPr>
          </w:p>
        </w:tc>
        <w:tc>
          <w:tcPr>
            <w:tcW w:w="3240" w:type="dxa"/>
          </w:tcPr>
          <w:p w14:paraId="066783D1"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1.2.6. Bankas, banko kodas</w:t>
            </w:r>
          </w:p>
        </w:tc>
        <w:tc>
          <w:tcPr>
            <w:tcW w:w="3510" w:type="dxa"/>
          </w:tcPr>
          <w:p w14:paraId="4C38A7F1" w14:textId="77777777" w:rsidR="00044BED" w:rsidRPr="009727BE" w:rsidRDefault="00044BED" w:rsidP="00664388">
            <w:pPr>
              <w:jc w:val="center"/>
              <w:rPr>
                <w:rFonts w:ascii="Times New Roman" w:hAnsi="Times New Roman" w:cs="Times New Roman"/>
                <w:sz w:val="24"/>
                <w:szCs w:val="24"/>
              </w:rPr>
            </w:pPr>
          </w:p>
        </w:tc>
      </w:tr>
      <w:tr w:rsidR="00044BED" w:rsidRPr="009727BE" w14:paraId="0326A3F5" w14:textId="77777777" w:rsidTr="00664388">
        <w:tc>
          <w:tcPr>
            <w:tcW w:w="2808" w:type="dxa"/>
            <w:vMerge/>
          </w:tcPr>
          <w:p w14:paraId="03F417E9" w14:textId="77777777" w:rsidR="00044BED" w:rsidRPr="009727BE" w:rsidRDefault="00044BED" w:rsidP="00664388">
            <w:pPr>
              <w:rPr>
                <w:rFonts w:ascii="Times New Roman" w:hAnsi="Times New Roman" w:cs="Times New Roman"/>
                <w:b/>
                <w:sz w:val="24"/>
                <w:szCs w:val="24"/>
              </w:rPr>
            </w:pPr>
          </w:p>
        </w:tc>
        <w:tc>
          <w:tcPr>
            <w:tcW w:w="3240" w:type="dxa"/>
          </w:tcPr>
          <w:p w14:paraId="464600D6"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1.2.7. Telefonas</w:t>
            </w:r>
          </w:p>
        </w:tc>
        <w:tc>
          <w:tcPr>
            <w:tcW w:w="3510" w:type="dxa"/>
          </w:tcPr>
          <w:p w14:paraId="069AFE9E" w14:textId="77777777" w:rsidR="00044BED" w:rsidRPr="009727BE" w:rsidRDefault="00044BED" w:rsidP="00664388">
            <w:pPr>
              <w:jc w:val="center"/>
              <w:rPr>
                <w:rFonts w:ascii="Times New Roman" w:hAnsi="Times New Roman" w:cs="Times New Roman"/>
                <w:sz w:val="24"/>
                <w:szCs w:val="24"/>
              </w:rPr>
            </w:pPr>
          </w:p>
        </w:tc>
      </w:tr>
      <w:tr w:rsidR="00044BED" w:rsidRPr="009727BE" w14:paraId="0CFB346E" w14:textId="77777777" w:rsidTr="00664388">
        <w:tc>
          <w:tcPr>
            <w:tcW w:w="2808" w:type="dxa"/>
            <w:vMerge/>
          </w:tcPr>
          <w:p w14:paraId="7C6C9616" w14:textId="77777777" w:rsidR="00044BED" w:rsidRPr="009727BE" w:rsidRDefault="00044BED" w:rsidP="00664388">
            <w:pPr>
              <w:rPr>
                <w:rFonts w:ascii="Times New Roman" w:hAnsi="Times New Roman" w:cs="Times New Roman"/>
                <w:b/>
                <w:sz w:val="24"/>
                <w:szCs w:val="24"/>
              </w:rPr>
            </w:pPr>
          </w:p>
        </w:tc>
        <w:tc>
          <w:tcPr>
            <w:tcW w:w="3240" w:type="dxa"/>
          </w:tcPr>
          <w:p w14:paraId="6CC6D103"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1.2.8. El. paštas</w:t>
            </w:r>
          </w:p>
        </w:tc>
        <w:tc>
          <w:tcPr>
            <w:tcW w:w="3510" w:type="dxa"/>
          </w:tcPr>
          <w:p w14:paraId="224D5D26" w14:textId="77777777" w:rsidR="00044BED" w:rsidRPr="009727BE" w:rsidRDefault="00044BED" w:rsidP="00664388">
            <w:pPr>
              <w:jc w:val="center"/>
              <w:rPr>
                <w:rFonts w:ascii="Times New Roman" w:hAnsi="Times New Roman" w:cs="Times New Roman"/>
                <w:sz w:val="24"/>
                <w:szCs w:val="24"/>
              </w:rPr>
            </w:pPr>
          </w:p>
        </w:tc>
      </w:tr>
      <w:tr w:rsidR="00044BED" w:rsidRPr="009727BE" w14:paraId="15890BBD" w14:textId="77777777" w:rsidTr="00664388">
        <w:tc>
          <w:tcPr>
            <w:tcW w:w="2808" w:type="dxa"/>
            <w:vMerge/>
          </w:tcPr>
          <w:p w14:paraId="1C17073A" w14:textId="77777777" w:rsidR="00044BED" w:rsidRPr="009727BE" w:rsidRDefault="00044BED" w:rsidP="00664388">
            <w:pPr>
              <w:rPr>
                <w:rFonts w:ascii="Times New Roman" w:hAnsi="Times New Roman" w:cs="Times New Roman"/>
                <w:b/>
                <w:sz w:val="24"/>
                <w:szCs w:val="24"/>
              </w:rPr>
            </w:pPr>
          </w:p>
        </w:tc>
        <w:tc>
          <w:tcPr>
            <w:tcW w:w="3240" w:type="dxa"/>
          </w:tcPr>
          <w:p w14:paraId="3A7CF671"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1.2.9. Šalies atstovas</w:t>
            </w:r>
          </w:p>
        </w:tc>
        <w:tc>
          <w:tcPr>
            <w:tcW w:w="3510" w:type="dxa"/>
          </w:tcPr>
          <w:p w14:paraId="670713A2" w14:textId="77777777" w:rsidR="00044BED" w:rsidRPr="009727BE" w:rsidRDefault="00044BED" w:rsidP="00664388">
            <w:pPr>
              <w:jc w:val="center"/>
              <w:rPr>
                <w:rFonts w:ascii="Times New Roman" w:hAnsi="Times New Roman" w:cs="Times New Roman"/>
                <w:sz w:val="24"/>
                <w:szCs w:val="24"/>
              </w:rPr>
            </w:pPr>
          </w:p>
        </w:tc>
      </w:tr>
      <w:tr w:rsidR="00044BED" w:rsidRPr="009727BE" w14:paraId="23D93B21" w14:textId="77777777" w:rsidTr="00664388">
        <w:tc>
          <w:tcPr>
            <w:tcW w:w="2808" w:type="dxa"/>
            <w:vMerge/>
          </w:tcPr>
          <w:p w14:paraId="45941BFD" w14:textId="77777777" w:rsidR="00044BED" w:rsidRPr="009727BE" w:rsidRDefault="00044BED" w:rsidP="00664388">
            <w:pPr>
              <w:rPr>
                <w:rFonts w:ascii="Times New Roman" w:hAnsi="Times New Roman" w:cs="Times New Roman"/>
                <w:b/>
                <w:sz w:val="24"/>
                <w:szCs w:val="24"/>
              </w:rPr>
            </w:pPr>
          </w:p>
        </w:tc>
        <w:tc>
          <w:tcPr>
            <w:tcW w:w="3240" w:type="dxa"/>
          </w:tcPr>
          <w:p w14:paraId="5E0299F1"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1.2.10. Atstovavimo pagrindas</w:t>
            </w:r>
          </w:p>
        </w:tc>
        <w:tc>
          <w:tcPr>
            <w:tcW w:w="3510" w:type="dxa"/>
          </w:tcPr>
          <w:p w14:paraId="24D89502" w14:textId="77777777" w:rsidR="00044BED" w:rsidRPr="009727BE" w:rsidRDefault="00044BED" w:rsidP="00664388">
            <w:pPr>
              <w:jc w:val="center"/>
              <w:rPr>
                <w:rFonts w:ascii="Times New Roman" w:hAnsi="Times New Roman" w:cs="Times New Roman"/>
                <w:sz w:val="24"/>
                <w:szCs w:val="24"/>
              </w:rPr>
            </w:pPr>
          </w:p>
        </w:tc>
      </w:tr>
    </w:tbl>
    <w:p w14:paraId="5FBE2CD0" w14:textId="77777777" w:rsidR="00044BED" w:rsidRPr="009727BE" w:rsidRDefault="00044BED" w:rsidP="00044BED">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44BED" w:rsidRPr="009727BE" w14:paraId="6E5BE7C5" w14:textId="77777777" w:rsidTr="00664388">
        <w:trPr>
          <w:trHeight w:val="300"/>
        </w:trPr>
        <w:tc>
          <w:tcPr>
            <w:tcW w:w="9535" w:type="dxa"/>
            <w:gridSpan w:val="4"/>
          </w:tcPr>
          <w:p w14:paraId="1DCA20E0"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2. ATSAKINGI ASMENYS</w:t>
            </w:r>
          </w:p>
        </w:tc>
      </w:tr>
      <w:tr w:rsidR="00044BED" w:rsidRPr="009727BE" w14:paraId="21141BA4" w14:textId="77777777" w:rsidTr="00664388">
        <w:trPr>
          <w:trHeight w:val="300"/>
        </w:trPr>
        <w:tc>
          <w:tcPr>
            <w:tcW w:w="3094" w:type="dxa"/>
            <w:gridSpan w:val="2"/>
          </w:tcPr>
          <w:p w14:paraId="56D76BD3"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21504FDA" w14:textId="77777777" w:rsidR="00044BED" w:rsidRPr="009727BE" w:rsidRDefault="00044BED" w:rsidP="00664388">
            <w:pPr>
              <w:rPr>
                <w:rFonts w:ascii="Times New Roman" w:hAnsi="Times New Roman" w:cs="Times New Roman"/>
                <w:color w:val="4472C4"/>
                <w:sz w:val="24"/>
                <w:szCs w:val="24"/>
              </w:rPr>
            </w:pPr>
            <w:r w:rsidRPr="009727BE">
              <w:rPr>
                <w:rFonts w:ascii="Times New Roman" w:hAnsi="Times New Roman" w:cs="Times New Roman"/>
                <w:color w:val="4472C4"/>
                <w:sz w:val="24"/>
                <w:szCs w:val="24"/>
              </w:rPr>
              <w:t>(nurodyti padalinį / skyrių, pareigas, vardą, pavardę, tel., el. paštą)</w:t>
            </w:r>
          </w:p>
        </w:tc>
      </w:tr>
      <w:tr w:rsidR="00044BED" w:rsidRPr="009727BE" w14:paraId="00C99EEE" w14:textId="77777777" w:rsidTr="00664388">
        <w:trPr>
          <w:trHeight w:val="300"/>
        </w:trPr>
        <w:tc>
          <w:tcPr>
            <w:tcW w:w="3094" w:type="dxa"/>
            <w:gridSpan w:val="2"/>
          </w:tcPr>
          <w:p w14:paraId="1B7513F5"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2.2. Tiekėjo kontaktiniai asmenys, atsakingi už Sutarties vykdymą</w:t>
            </w:r>
          </w:p>
        </w:tc>
        <w:tc>
          <w:tcPr>
            <w:tcW w:w="6441" w:type="dxa"/>
            <w:gridSpan w:val="2"/>
          </w:tcPr>
          <w:p w14:paraId="758B6C60" w14:textId="77777777" w:rsidR="00044BED" w:rsidRPr="009727BE" w:rsidRDefault="00044BED" w:rsidP="00664388">
            <w:pPr>
              <w:rPr>
                <w:rFonts w:ascii="Times New Roman" w:hAnsi="Times New Roman" w:cs="Times New Roman"/>
                <w:color w:val="4472C4"/>
                <w:sz w:val="24"/>
                <w:szCs w:val="24"/>
              </w:rPr>
            </w:pPr>
            <w:r w:rsidRPr="009727BE">
              <w:rPr>
                <w:rFonts w:ascii="Times New Roman" w:hAnsi="Times New Roman" w:cs="Times New Roman"/>
                <w:color w:val="4472C4"/>
                <w:sz w:val="24"/>
                <w:szCs w:val="24"/>
              </w:rPr>
              <w:t>(nurodyti padalinį / skyrių, pareigas, vardą, pavardę, tel., el. paštą)</w:t>
            </w:r>
          </w:p>
        </w:tc>
      </w:tr>
      <w:tr w:rsidR="00044BED" w:rsidRPr="009727BE" w14:paraId="05F643AC" w14:textId="77777777" w:rsidTr="00664388">
        <w:trPr>
          <w:trHeight w:val="300"/>
        </w:trPr>
        <w:tc>
          <w:tcPr>
            <w:tcW w:w="9535" w:type="dxa"/>
            <w:gridSpan w:val="4"/>
          </w:tcPr>
          <w:p w14:paraId="51E2D445"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3. SUTARTIES DALYKAS</w:t>
            </w:r>
          </w:p>
        </w:tc>
      </w:tr>
      <w:tr w:rsidR="00044BED" w:rsidRPr="009727BE" w14:paraId="3A588559" w14:textId="77777777" w:rsidTr="00664388">
        <w:trPr>
          <w:trHeight w:val="300"/>
        </w:trPr>
        <w:tc>
          <w:tcPr>
            <w:tcW w:w="3094" w:type="dxa"/>
            <w:gridSpan w:val="2"/>
          </w:tcPr>
          <w:p w14:paraId="538ECBF0"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3.1. Sutarties dalykas</w:t>
            </w:r>
          </w:p>
        </w:tc>
        <w:tc>
          <w:tcPr>
            <w:tcW w:w="6441" w:type="dxa"/>
            <w:gridSpan w:val="2"/>
          </w:tcPr>
          <w:p w14:paraId="2832A7B5" w14:textId="03BEF942" w:rsidR="00044BED" w:rsidRPr="009727BE" w:rsidRDefault="00044BED" w:rsidP="00664388">
            <w:pPr>
              <w:jc w:val="both"/>
              <w:rPr>
                <w:rFonts w:ascii="Times New Roman" w:hAnsi="Times New Roman" w:cs="Times New Roman"/>
                <w:color w:val="000000"/>
                <w:sz w:val="24"/>
                <w:szCs w:val="24"/>
              </w:rPr>
            </w:pPr>
            <w:r w:rsidRPr="009727BE">
              <w:rPr>
                <w:rFonts w:ascii="Times New Roman" w:hAnsi="Times New Roman" w:cs="Times New Roman"/>
                <w:sz w:val="24"/>
                <w:szCs w:val="24"/>
              </w:rPr>
              <w:t>Tiekėjas įsipareigoja Sutartyje numatytomis sąlygomis suteikti Pirkėjui R</w:t>
            </w:r>
            <w:r w:rsidRPr="009727BE">
              <w:rPr>
                <w:rFonts w:ascii="Times New Roman" w:hAnsi="Times New Roman" w:cs="Times New Roman"/>
                <w:bCs/>
                <w:color w:val="000000"/>
                <w:sz w:val="24"/>
                <w:szCs w:val="24"/>
              </w:rPr>
              <w:t>entgeno kontrolės sistemų duomenų mainų sistemos sukūrimo ir garantinės priežiūros paslaugas (toliau –</w:t>
            </w:r>
            <w:r w:rsidRPr="009727BE">
              <w:rPr>
                <w:rFonts w:ascii="Times New Roman" w:hAnsi="Times New Roman" w:cs="Times New Roman"/>
                <w:b/>
                <w:color w:val="000000"/>
                <w:sz w:val="24"/>
                <w:szCs w:val="24"/>
              </w:rPr>
              <w:t xml:space="preserve"> </w:t>
            </w:r>
            <w:r w:rsidRPr="009727BE">
              <w:rPr>
                <w:rFonts w:ascii="Times New Roman" w:hAnsi="Times New Roman" w:cs="Times New Roman"/>
                <w:sz w:val="24"/>
                <w:szCs w:val="24"/>
              </w:rPr>
              <w:t xml:space="preserve">Paslaugos) </w:t>
            </w:r>
            <w:r w:rsidRPr="009727BE">
              <w:rPr>
                <w:rFonts w:ascii="Times New Roman" w:hAnsi="Times New Roman" w:cs="Times New Roman"/>
                <w:color w:val="000000"/>
                <w:sz w:val="24"/>
                <w:szCs w:val="24"/>
              </w:rPr>
              <w:t>Išsamus Paslaugų aprašymas ir kiti reikalavimai teikiamoms Paslaugoms nustatyti Sutarties priede Nr. 1 „</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sukūrimo ir garantinės priežiūros paslaugų t</w:t>
            </w:r>
            <w:r w:rsidRPr="009727BE">
              <w:rPr>
                <w:rFonts w:ascii="Times New Roman" w:hAnsi="Times New Roman" w:cs="Times New Roman"/>
                <w:color w:val="000000"/>
                <w:sz w:val="24"/>
                <w:szCs w:val="24"/>
              </w:rPr>
              <w:t>echninė specifikacija“ (toliau – Techninė specifikacija) ir Sutarties priede Nr. 2 „Pasiūlymas“.</w:t>
            </w:r>
          </w:p>
        </w:tc>
      </w:tr>
      <w:tr w:rsidR="00044BED" w:rsidRPr="009727BE" w14:paraId="24788E04" w14:textId="77777777" w:rsidTr="00664388">
        <w:trPr>
          <w:trHeight w:val="300"/>
        </w:trPr>
        <w:tc>
          <w:tcPr>
            <w:tcW w:w="3094" w:type="dxa"/>
            <w:gridSpan w:val="2"/>
          </w:tcPr>
          <w:p w14:paraId="710082D1"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3.2. Pirkimo pavadinimas ir numeris</w:t>
            </w:r>
          </w:p>
        </w:tc>
        <w:tc>
          <w:tcPr>
            <w:tcW w:w="6441" w:type="dxa"/>
            <w:gridSpan w:val="2"/>
          </w:tcPr>
          <w:p w14:paraId="3BA783D0" w14:textId="4D5972B6"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sukūrimo ir garantinės priežiūros paslaugas</w:t>
            </w:r>
          </w:p>
        </w:tc>
      </w:tr>
      <w:tr w:rsidR="00044BED" w:rsidRPr="009727BE" w14:paraId="0A619AAF" w14:textId="77777777" w:rsidTr="00664388">
        <w:trPr>
          <w:trHeight w:val="300"/>
        </w:trPr>
        <w:tc>
          <w:tcPr>
            <w:tcW w:w="3094" w:type="dxa"/>
            <w:gridSpan w:val="2"/>
          </w:tcPr>
          <w:p w14:paraId="3FED05EC"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0308F9BE"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Europos Sąjungos lėšomis bendrai finansuojamo projekto Nr. 101256990, pavadinimas „Development of X-ray Inspection Data Exchange System“.</w:t>
            </w:r>
          </w:p>
        </w:tc>
      </w:tr>
      <w:tr w:rsidR="00044BED" w:rsidRPr="009727BE" w14:paraId="5C304D51" w14:textId="77777777" w:rsidTr="00664388">
        <w:trPr>
          <w:trHeight w:val="300"/>
        </w:trPr>
        <w:tc>
          <w:tcPr>
            <w:tcW w:w="9535" w:type="dxa"/>
            <w:gridSpan w:val="4"/>
          </w:tcPr>
          <w:p w14:paraId="5D77E8F1"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 xml:space="preserve">4. PASLAUGŲ SUTEIKIMO TERMINAI IR PASLAUGŲ PERDAVIMO </w:t>
            </w:r>
            <w:r w:rsidRPr="009727BE">
              <w:rPr>
                <w:rFonts w:ascii="Times New Roman" w:hAnsi="Times New Roman" w:cs="Times New Roman"/>
                <w:color w:val="000000"/>
                <w:sz w:val="24"/>
                <w:szCs w:val="24"/>
              </w:rPr>
              <w:t>–</w:t>
            </w:r>
            <w:r w:rsidRPr="009727BE">
              <w:rPr>
                <w:rFonts w:ascii="Times New Roman" w:hAnsi="Times New Roman" w:cs="Times New Roman"/>
                <w:b/>
                <w:sz w:val="24"/>
                <w:szCs w:val="24"/>
              </w:rPr>
              <w:t xml:space="preserve"> PRIĖMIMO TVARKA</w:t>
            </w:r>
          </w:p>
        </w:tc>
      </w:tr>
      <w:tr w:rsidR="00044BED" w:rsidRPr="009727BE" w14:paraId="218924A2" w14:textId="77777777" w:rsidTr="00664388">
        <w:trPr>
          <w:trHeight w:val="300"/>
        </w:trPr>
        <w:tc>
          <w:tcPr>
            <w:tcW w:w="3094" w:type="dxa"/>
            <w:gridSpan w:val="2"/>
          </w:tcPr>
          <w:p w14:paraId="4412FCEF"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4.1. Paslaugų suteikimo terminai, kai Paslaugos teikiamos etapais</w:t>
            </w:r>
          </w:p>
        </w:tc>
        <w:tc>
          <w:tcPr>
            <w:tcW w:w="6441" w:type="dxa"/>
            <w:gridSpan w:val="2"/>
          </w:tcPr>
          <w:p w14:paraId="277E34DE" w14:textId="77777777" w:rsidR="00044BED" w:rsidRPr="009727BE" w:rsidRDefault="00044BED" w:rsidP="00664388">
            <w:pPr>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Tiekėjas įsipareigoja:</w:t>
            </w:r>
          </w:p>
          <w:p w14:paraId="2FBEEC89" w14:textId="77777777" w:rsidR="00044BED" w:rsidRPr="009727BE" w:rsidRDefault="00044BED" w:rsidP="00664388">
            <w:pPr>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t xml:space="preserve">1) ne vėliau kaip per 16 (šešiolika) mėnesių nuo Sutarties įsigaliojimo dienos suteikti </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sukūrimo p</w:t>
            </w:r>
            <w:r w:rsidRPr="009727BE">
              <w:rPr>
                <w:rFonts w:ascii="Times New Roman" w:hAnsi="Times New Roman" w:cs="Times New Roman"/>
                <w:color w:val="000000"/>
                <w:sz w:val="24"/>
                <w:szCs w:val="24"/>
              </w:rPr>
              <w:t xml:space="preserve">aslaugas Sutarties priede Nr. 3 </w:t>
            </w:r>
            <w:r w:rsidRPr="009727BE">
              <w:rPr>
                <w:rFonts w:ascii="Times New Roman" w:hAnsi="Times New Roman" w:cs="Times New Roman"/>
                <w:sz w:val="24"/>
                <w:szCs w:val="24"/>
              </w:rPr>
              <w:t>„Sutarties įkainiai“</w:t>
            </w:r>
            <w:r w:rsidRPr="009727BE">
              <w:rPr>
                <w:rFonts w:ascii="Times New Roman" w:hAnsi="Times New Roman" w:cs="Times New Roman"/>
                <w:color w:val="000000"/>
                <w:sz w:val="24"/>
                <w:szCs w:val="24"/>
              </w:rPr>
              <w:t xml:space="preserve"> nurodytais atskirais etapais (darbų paketais) Sutarties įgyvendinimo darbų plane nurodytais terminais;</w:t>
            </w:r>
          </w:p>
          <w:p w14:paraId="4A850CF9" w14:textId="77777777" w:rsidR="00044BED" w:rsidRPr="009727BE" w:rsidRDefault="00044BED" w:rsidP="00664388">
            <w:pPr>
              <w:jc w:val="both"/>
              <w:rPr>
                <w:rFonts w:ascii="Times New Roman" w:hAnsi="Times New Roman" w:cs="Times New Roman"/>
                <w:bCs/>
                <w:color w:val="000000"/>
                <w:sz w:val="24"/>
                <w:szCs w:val="24"/>
              </w:rPr>
            </w:pPr>
            <w:r w:rsidRPr="009727BE">
              <w:rPr>
                <w:rFonts w:ascii="Times New Roman" w:hAnsi="Times New Roman" w:cs="Times New Roman"/>
                <w:color w:val="000000"/>
                <w:sz w:val="24"/>
                <w:szCs w:val="24"/>
              </w:rPr>
              <w:t xml:space="preserve">2) suteikti </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pakeitimų, atliekamų pagal atskirus Pirkėjo prašymus, paslaugas;</w:t>
            </w:r>
          </w:p>
          <w:p w14:paraId="6D4F980D" w14:textId="77777777" w:rsidR="00044BED" w:rsidRPr="009727BE" w:rsidRDefault="00044BED" w:rsidP="00664388">
            <w:pPr>
              <w:jc w:val="both"/>
              <w:rPr>
                <w:rFonts w:ascii="Times New Roman" w:hAnsi="Times New Roman" w:cs="Times New Roman"/>
                <w:color w:val="000000"/>
                <w:sz w:val="24"/>
                <w:szCs w:val="24"/>
              </w:rPr>
            </w:pPr>
            <w:r w:rsidRPr="009727BE">
              <w:rPr>
                <w:rFonts w:ascii="Times New Roman" w:hAnsi="Times New Roman" w:cs="Times New Roman"/>
                <w:color w:val="000000"/>
                <w:sz w:val="24"/>
                <w:szCs w:val="24"/>
              </w:rPr>
              <w:lastRenderedPageBreak/>
              <w:t xml:space="preserve">3) suteikti 12 (dvylika) mėnesių sukurtos </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garantinės priežiūros paslaugas.</w:t>
            </w:r>
          </w:p>
        </w:tc>
      </w:tr>
      <w:tr w:rsidR="00044BED" w:rsidRPr="009727BE" w14:paraId="7DF75315" w14:textId="77777777" w:rsidTr="00664388">
        <w:trPr>
          <w:trHeight w:val="300"/>
        </w:trPr>
        <w:tc>
          <w:tcPr>
            <w:tcW w:w="3094" w:type="dxa"/>
            <w:gridSpan w:val="2"/>
          </w:tcPr>
          <w:p w14:paraId="254F22B6"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lastRenderedPageBreak/>
              <w:t>4.2. Paslaugų / jų dalies / etapo / periodo suteikimo termino pratęsimas</w:t>
            </w:r>
          </w:p>
        </w:tc>
        <w:tc>
          <w:tcPr>
            <w:tcW w:w="6441" w:type="dxa"/>
            <w:gridSpan w:val="2"/>
          </w:tcPr>
          <w:p w14:paraId="67F35B02" w14:textId="399D5AA1" w:rsidR="00044BED" w:rsidRPr="009727BE" w:rsidRDefault="00322B33" w:rsidP="00664388">
            <w:pPr>
              <w:jc w:val="both"/>
              <w:rPr>
                <w:rFonts w:ascii="Times New Roman" w:hAnsi="Times New Roman" w:cs="Times New Roman"/>
                <w:sz w:val="24"/>
                <w:szCs w:val="24"/>
              </w:rPr>
            </w:pPr>
            <w:r w:rsidRPr="00322B33">
              <w:rPr>
                <w:rFonts w:ascii="Times New Roman" w:hAnsi="Times New Roman" w:cs="Times New Roman"/>
                <w:sz w:val="24"/>
                <w:szCs w:val="24"/>
              </w:rPr>
              <w:t>Tiekėjas turi teisę į Paslaugų (etapo)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(trys) darbo dienas, apie tai praneša Pirkėjui, pateikdamas minėtų aplinkybių egzistavimo įrodymus. Nurodytas aplinkybes vertina Pirkėjas. Pirkėjui sutikus, Paslaugų suteikimo terminas gali būti pratęsiamas tik minėtų aplinkybių egzistavimo laikotarpiui, bet ne ilgiau nei 10 (dešimt) darbo dienų laikotarpiui.</w:t>
            </w:r>
          </w:p>
        </w:tc>
      </w:tr>
      <w:tr w:rsidR="00044BED" w:rsidRPr="009727BE" w14:paraId="73D0FF52" w14:textId="77777777" w:rsidTr="00664388">
        <w:trPr>
          <w:trHeight w:val="300"/>
        </w:trPr>
        <w:tc>
          <w:tcPr>
            <w:tcW w:w="3094" w:type="dxa"/>
            <w:gridSpan w:val="2"/>
          </w:tcPr>
          <w:p w14:paraId="143B5A65"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4.3. Užsakymų teikimo tvarka</w:t>
            </w:r>
          </w:p>
        </w:tc>
        <w:tc>
          <w:tcPr>
            <w:tcW w:w="6441" w:type="dxa"/>
            <w:gridSpan w:val="2"/>
          </w:tcPr>
          <w:p w14:paraId="4407A1A5" w14:textId="16796753"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 xml:space="preserve">Užsakymai teikiami Sutarties priede Nr. 1 </w:t>
            </w:r>
            <w:r w:rsidRPr="009727BE">
              <w:rPr>
                <w:rFonts w:ascii="Times New Roman" w:hAnsi="Times New Roman" w:cs="Times New Roman"/>
                <w:color w:val="000000"/>
                <w:sz w:val="24"/>
                <w:szCs w:val="24"/>
              </w:rPr>
              <w:t>„</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sukūrimo ir garantinės priežiūros paslaugų t</w:t>
            </w:r>
            <w:r w:rsidRPr="009727BE">
              <w:rPr>
                <w:rFonts w:ascii="Times New Roman" w:hAnsi="Times New Roman" w:cs="Times New Roman"/>
                <w:color w:val="000000"/>
                <w:sz w:val="24"/>
                <w:szCs w:val="24"/>
              </w:rPr>
              <w:t xml:space="preserve">echninė specifikacija“ </w:t>
            </w:r>
            <w:r w:rsidRPr="009727BE">
              <w:rPr>
                <w:rFonts w:ascii="Times New Roman" w:hAnsi="Times New Roman" w:cs="Times New Roman"/>
                <w:sz w:val="24"/>
                <w:szCs w:val="24"/>
              </w:rPr>
              <w:t>3.6.1 ir 4.2 papunkčių sąlygomis.</w:t>
            </w:r>
          </w:p>
        </w:tc>
      </w:tr>
      <w:tr w:rsidR="00044BED" w:rsidRPr="009727BE" w14:paraId="22C4B022" w14:textId="77777777" w:rsidTr="00664388">
        <w:trPr>
          <w:trHeight w:val="974"/>
        </w:trPr>
        <w:tc>
          <w:tcPr>
            <w:tcW w:w="3094" w:type="dxa"/>
            <w:gridSpan w:val="2"/>
            <w:tcBorders>
              <w:top w:val="single" w:sz="4" w:space="0" w:color="auto"/>
              <w:left w:val="single" w:sz="4" w:space="0" w:color="auto"/>
              <w:bottom w:val="single" w:sz="4" w:space="0" w:color="auto"/>
              <w:right w:val="single" w:sz="4" w:space="0" w:color="auto"/>
            </w:tcBorders>
          </w:tcPr>
          <w:p w14:paraId="33DFD876"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800175"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Netaikoma</w:t>
            </w:r>
          </w:p>
        </w:tc>
      </w:tr>
      <w:tr w:rsidR="00044BED" w:rsidRPr="009727BE" w14:paraId="71861F4E" w14:textId="77777777" w:rsidTr="00664388">
        <w:trPr>
          <w:trHeight w:val="300"/>
        </w:trPr>
        <w:tc>
          <w:tcPr>
            <w:tcW w:w="3094" w:type="dxa"/>
            <w:gridSpan w:val="2"/>
          </w:tcPr>
          <w:p w14:paraId="6EA5DEE4"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4.5. Pateikiami dokumentai</w:t>
            </w:r>
          </w:p>
        </w:tc>
        <w:tc>
          <w:tcPr>
            <w:tcW w:w="6441" w:type="dxa"/>
            <w:gridSpan w:val="2"/>
          </w:tcPr>
          <w:p w14:paraId="6C64C929" w14:textId="54CA16CE"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Turi būti pateikiami Sutarties pried</w:t>
            </w:r>
            <w:r w:rsidR="007E6C21">
              <w:rPr>
                <w:rFonts w:ascii="Times New Roman" w:hAnsi="Times New Roman" w:cs="Times New Roman"/>
                <w:sz w:val="24"/>
                <w:szCs w:val="24"/>
              </w:rPr>
              <w:t>o</w:t>
            </w:r>
            <w:r w:rsidRPr="009727BE">
              <w:rPr>
                <w:rFonts w:ascii="Times New Roman" w:hAnsi="Times New Roman" w:cs="Times New Roman"/>
                <w:sz w:val="24"/>
                <w:szCs w:val="24"/>
              </w:rPr>
              <w:t xml:space="preserve"> Nr. 1 </w:t>
            </w:r>
            <w:r w:rsidRPr="009727BE">
              <w:rPr>
                <w:rFonts w:ascii="Times New Roman" w:hAnsi="Times New Roman" w:cs="Times New Roman"/>
                <w:color w:val="000000"/>
                <w:sz w:val="24"/>
                <w:szCs w:val="24"/>
              </w:rPr>
              <w:t>„</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sukūrimo ir garantinės priežiūros paslaugų t</w:t>
            </w:r>
            <w:r w:rsidRPr="009727BE">
              <w:rPr>
                <w:rFonts w:ascii="Times New Roman" w:hAnsi="Times New Roman" w:cs="Times New Roman"/>
                <w:color w:val="000000"/>
                <w:sz w:val="24"/>
                <w:szCs w:val="24"/>
              </w:rPr>
              <w:t>echninė specifikacija“</w:t>
            </w:r>
            <w:r w:rsidRPr="009727BE">
              <w:rPr>
                <w:rFonts w:ascii="Times New Roman" w:hAnsi="Times New Roman" w:cs="Times New Roman"/>
                <w:sz w:val="24"/>
                <w:szCs w:val="24"/>
              </w:rPr>
              <w:t xml:space="preserve"> 7.2 papunktyje nurodyti dokumentai, Paslaugų perdavimo-priėmimo aktai ir Sąskaitos. Tiekėjui nepateikus nurodytų dokumentų, laikoma, kad Paslaugos neatitinka Sutartyje nustatytų reikalavimų.</w:t>
            </w:r>
          </w:p>
        </w:tc>
      </w:tr>
      <w:tr w:rsidR="00044BED" w:rsidRPr="009727BE" w14:paraId="634E5F31" w14:textId="77777777" w:rsidTr="00664388">
        <w:trPr>
          <w:trHeight w:val="300"/>
        </w:trPr>
        <w:tc>
          <w:tcPr>
            <w:tcW w:w="9535" w:type="dxa"/>
            <w:gridSpan w:val="4"/>
          </w:tcPr>
          <w:p w14:paraId="416BE574"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5. SUTARTIES KAINA IR ATSISKAITYMO TVARKA</w:t>
            </w:r>
          </w:p>
        </w:tc>
      </w:tr>
      <w:tr w:rsidR="00044BED" w:rsidRPr="009727BE" w14:paraId="43E0CF32" w14:textId="77777777" w:rsidTr="00664388">
        <w:trPr>
          <w:trHeight w:val="300"/>
        </w:trPr>
        <w:tc>
          <w:tcPr>
            <w:tcW w:w="3094" w:type="dxa"/>
            <w:gridSpan w:val="2"/>
          </w:tcPr>
          <w:p w14:paraId="50A6C2A7"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5.1. Sutarčiai taikomas kainos apskaičiavimo būdas</w:t>
            </w:r>
          </w:p>
        </w:tc>
        <w:tc>
          <w:tcPr>
            <w:tcW w:w="6441" w:type="dxa"/>
            <w:gridSpan w:val="2"/>
          </w:tcPr>
          <w:p w14:paraId="28865111"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Fiksuoto įkainio kainodara.</w:t>
            </w:r>
          </w:p>
        </w:tc>
      </w:tr>
      <w:tr w:rsidR="00044BED" w:rsidRPr="009727BE" w14:paraId="7E632586" w14:textId="77777777" w:rsidTr="00664388">
        <w:trPr>
          <w:trHeight w:val="300"/>
        </w:trPr>
        <w:tc>
          <w:tcPr>
            <w:tcW w:w="3094" w:type="dxa"/>
            <w:gridSpan w:val="2"/>
          </w:tcPr>
          <w:p w14:paraId="227978B9"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5.2. Pradinės Sutarties vertė ir Sutarties kaina, kai taikoma fiksuoto įkainio kainodara</w:t>
            </w:r>
          </w:p>
        </w:tc>
        <w:tc>
          <w:tcPr>
            <w:tcW w:w="6441" w:type="dxa"/>
            <w:gridSpan w:val="2"/>
          </w:tcPr>
          <w:p w14:paraId="29191698"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 xml:space="preserve">Pradinės Sutarties vertė yra </w:t>
            </w:r>
            <w:r w:rsidRPr="009727BE">
              <w:rPr>
                <w:rFonts w:ascii="Times New Roman" w:hAnsi="Times New Roman" w:cs="Times New Roman"/>
                <w:color w:val="4472C4"/>
                <w:sz w:val="24"/>
                <w:szCs w:val="24"/>
              </w:rPr>
              <w:t>(nurodyti sumą skaičiais)</w:t>
            </w:r>
            <w:r w:rsidRPr="009727BE">
              <w:rPr>
                <w:rFonts w:ascii="Times New Roman" w:hAnsi="Times New Roman" w:cs="Times New Roman"/>
                <w:sz w:val="24"/>
                <w:szCs w:val="24"/>
              </w:rPr>
              <w:t xml:space="preserve"> Eur </w:t>
            </w:r>
            <w:r w:rsidRPr="009727BE">
              <w:rPr>
                <w:rFonts w:ascii="Times New Roman" w:hAnsi="Times New Roman" w:cs="Times New Roman"/>
                <w:color w:val="4472C4"/>
                <w:sz w:val="24"/>
                <w:szCs w:val="24"/>
              </w:rPr>
              <w:t>(nurodyti sumą žodžiais)</w:t>
            </w:r>
            <w:r w:rsidRPr="009727BE">
              <w:rPr>
                <w:rFonts w:ascii="Times New Roman" w:hAnsi="Times New Roman" w:cs="Times New Roman"/>
                <w:sz w:val="24"/>
                <w:szCs w:val="24"/>
              </w:rPr>
              <w:t xml:space="preserve"> be PVM.</w:t>
            </w:r>
          </w:p>
          <w:p w14:paraId="42848056"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 xml:space="preserve">PVM sudaro </w:t>
            </w:r>
            <w:r w:rsidRPr="009727BE">
              <w:rPr>
                <w:rFonts w:ascii="Times New Roman" w:hAnsi="Times New Roman" w:cs="Times New Roman"/>
                <w:color w:val="4472C4"/>
                <w:sz w:val="24"/>
                <w:szCs w:val="24"/>
              </w:rPr>
              <w:t>(nurodyti sumą skaičiais)</w:t>
            </w:r>
            <w:r w:rsidRPr="009727BE">
              <w:rPr>
                <w:rFonts w:ascii="Times New Roman" w:hAnsi="Times New Roman" w:cs="Times New Roman"/>
                <w:sz w:val="24"/>
                <w:szCs w:val="24"/>
              </w:rPr>
              <w:t xml:space="preserve"> Eur </w:t>
            </w:r>
            <w:r w:rsidRPr="009727BE">
              <w:rPr>
                <w:rFonts w:ascii="Times New Roman" w:hAnsi="Times New Roman" w:cs="Times New Roman"/>
                <w:color w:val="4472C4"/>
                <w:sz w:val="24"/>
                <w:szCs w:val="24"/>
              </w:rPr>
              <w:t>(nurodyti sumą žodžiais)</w:t>
            </w:r>
            <w:r w:rsidRPr="009727BE">
              <w:rPr>
                <w:rFonts w:ascii="Times New Roman" w:hAnsi="Times New Roman" w:cs="Times New Roman"/>
                <w:sz w:val="24"/>
                <w:szCs w:val="24"/>
              </w:rPr>
              <w:t>.</w:t>
            </w:r>
          </w:p>
          <w:p w14:paraId="703C4924"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 xml:space="preserve">Sutarties kaina yra </w:t>
            </w:r>
            <w:r w:rsidRPr="009727BE">
              <w:rPr>
                <w:rFonts w:ascii="Times New Roman" w:hAnsi="Times New Roman" w:cs="Times New Roman"/>
                <w:color w:val="4472C4"/>
                <w:sz w:val="24"/>
                <w:szCs w:val="24"/>
              </w:rPr>
              <w:t>(nurodyti sumą skaičiais)</w:t>
            </w:r>
            <w:r w:rsidRPr="009727BE">
              <w:rPr>
                <w:rFonts w:ascii="Times New Roman" w:hAnsi="Times New Roman" w:cs="Times New Roman"/>
                <w:sz w:val="24"/>
                <w:szCs w:val="24"/>
              </w:rPr>
              <w:t xml:space="preserve"> Eur </w:t>
            </w:r>
            <w:r w:rsidRPr="009727BE">
              <w:rPr>
                <w:rFonts w:ascii="Times New Roman" w:hAnsi="Times New Roman" w:cs="Times New Roman"/>
                <w:color w:val="4472C4"/>
                <w:sz w:val="24"/>
                <w:szCs w:val="24"/>
              </w:rPr>
              <w:t>(nurodyti sumą žodžiais)</w:t>
            </w:r>
            <w:r w:rsidRPr="009727BE">
              <w:rPr>
                <w:rFonts w:ascii="Times New Roman" w:hAnsi="Times New Roman" w:cs="Times New Roman"/>
                <w:sz w:val="24"/>
                <w:szCs w:val="24"/>
              </w:rPr>
              <w:t xml:space="preserve"> su PVM.</w:t>
            </w:r>
          </w:p>
          <w:p w14:paraId="53CEEB7A" w14:textId="77777777" w:rsidR="00044BED" w:rsidRPr="009727BE" w:rsidRDefault="00044BED" w:rsidP="00664388">
            <w:pPr>
              <w:jc w:val="both"/>
              <w:rPr>
                <w:rFonts w:ascii="Times New Roman" w:hAnsi="Times New Roman" w:cs="Times New Roman"/>
                <w:color w:val="000000"/>
                <w:sz w:val="24"/>
                <w:szCs w:val="24"/>
              </w:rPr>
            </w:pPr>
          </w:p>
          <w:p w14:paraId="442C9BD5" w14:textId="77777777" w:rsidR="00044BED" w:rsidRPr="009727BE" w:rsidRDefault="00044BED" w:rsidP="00664388">
            <w:pPr>
              <w:jc w:val="both"/>
              <w:rPr>
                <w:rFonts w:ascii="Times New Roman" w:hAnsi="Times New Roman" w:cs="Times New Roman"/>
                <w:color w:val="000000"/>
                <w:sz w:val="24"/>
                <w:szCs w:val="24"/>
              </w:rPr>
            </w:pPr>
            <w:r w:rsidRPr="009727BE">
              <w:rPr>
                <w:rFonts w:ascii="Times New Roman" w:hAnsi="Times New Roman" w:cs="Times New Roman"/>
                <w:sz w:val="24"/>
                <w:szCs w:val="24"/>
              </w:rPr>
              <w:t>Sutarties įkainiai nurodyti Sutartie priede Nr. 3 „Sutarties įkainiai“.</w:t>
            </w:r>
          </w:p>
        </w:tc>
      </w:tr>
      <w:tr w:rsidR="00044BED" w:rsidRPr="009727BE" w14:paraId="6F917C83" w14:textId="77777777" w:rsidTr="00664388">
        <w:trPr>
          <w:trHeight w:val="300"/>
        </w:trPr>
        <w:tc>
          <w:tcPr>
            <w:tcW w:w="3094" w:type="dxa"/>
            <w:gridSpan w:val="2"/>
          </w:tcPr>
          <w:p w14:paraId="3CA37C24"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b/>
                <w:sz w:val="24"/>
                <w:szCs w:val="24"/>
              </w:rPr>
              <w:lastRenderedPageBreak/>
              <w:t>5.3. Sutarties kainos / įkainių perskaičiavimas taikant peržiūros taisykles</w:t>
            </w:r>
          </w:p>
        </w:tc>
        <w:tc>
          <w:tcPr>
            <w:tcW w:w="6441" w:type="dxa"/>
            <w:gridSpan w:val="2"/>
          </w:tcPr>
          <w:p w14:paraId="66DE51A9" w14:textId="77777777" w:rsidR="00044BED" w:rsidRPr="009727BE" w:rsidRDefault="00044BED" w:rsidP="00664388">
            <w:pPr>
              <w:spacing w:line="20" w:lineRule="atLeast"/>
              <w:jc w:val="both"/>
              <w:rPr>
                <w:rFonts w:ascii="Times New Roman" w:hAnsi="Times New Roman" w:cs="Times New Roman"/>
                <w:sz w:val="24"/>
                <w:szCs w:val="24"/>
              </w:rPr>
            </w:pPr>
            <w:r w:rsidRPr="009727BE">
              <w:rPr>
                <w:rFonts w:ascii="Times New Roman" w:hAnsi="Times New Roman" w:cs="Times New Roman"/>
                <w:sz w:val="24"/>
                <w:szCs w:val="24"/>
              </w:rPr>
              <w:t>Sutarties įkainiai bus perskaičiuojami:</w:t>
            </w:r>
          </w:p>
          <w:p w14:paraId="79EF9F67" w14:textId="77777777" w:rsidR="00044BED" w:rsidRPr="009727BE" w:rsidRDefault="00044BED" w:rsidP="00664388">
            <w:pPr>
              <w:spacing w:line="20" w:lineRule="atLeast"/>
              <w:jc w:val="both"/>
              <w:rPr>
                <w:rFonts w:ascii="Times New Roman" w:hAnsi="Times New Roman" w:cs="Times New Roman"/>
                <w:sz w:val="24"/>
                <w:szCs w:val="24"/>
              </w:rPr>
            </w:pPr>
            <w:r w:rsidRPr="009727BE">
              <w:rPr>
                <w:rFonts w:ascii="Times New Roman" w:hAnsi="Times New Roman" w:cs="Times New Roman"/>
                <w:sz w:val="24"/>
                <w:szCs w:val="24"/>
              </w:rPr>
              <w:t>5.3.1. dėl PVM tarifo pasikeitimo;</w:t>
            </w:r>
          </w:p>
          <w:p w14:paraId="78C3188B" w14:textId="77777777" w:rsidR="00044BED" w:rsidRPr="009727BE" w:rsidRDefault="00044BED" w:rsidP="00664388">
            <w:pPr>
              <w:spacing w:line="20" w:lineRule="atLeast"/>
              <w:jc w:val="both"/>
              <w:rPr>
                <w:rFonts w:ascii="Times New Roman" w:hAnsi="Times New Roman" w:cs="Times New Roman"/>
                <w:sz w:val="24"/>
                <w:szCs w:val="24"/>
              </w:rPr>
            </w:pPr>
            <w:r w:rsidRPr="009727BE">
              <w:rPr>
                <w:rFonts w:ascii="Times New Roman" w:hAnsi="Times New Roman" w:cs="Times New Roman"/>
                <w:sz w:val="24"/>
                <w:szCs w:val="24"/>
              </w:rPr>
              <w:t>5.3.2. dėl kainų lygio pokyčio.</w:t>
            </w:r>
          </w:p>
        </w:tc>
      </w:tr>
      <w:tr w:rsidR="00044BED" w:rsidRPr="009727BE" w14:paraId="12BD5E81" w14:textId="77777777" w:rsidTr="00664388">
        <w:trPr>
          <w:trHeight w:val="300"/>
        </w:trPr>
        <w:tc>
          <w:tcPr>
            <w:tcW w:w="3094" w:type="dxa"/>
            <w:gridSpan w:val="2"/>
          </w:tcPr>
          <w:p w14:paraId="3B629CB6"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5.3.1. Sutarties kainos / įkainių peržiūra dėl PVM tarifo pasikeitimo</w:t>
            </w:r>
          </w:p>
        </w:tc>
        <w:tc>
          <w:tcPr>
            <w:tcW w:w="6441" w:type="dxa"/>
            <w:gridSpan w:val="2"/>
          </w:tcPr>
          <w:p w14:paraId="5122B3FA" w14:textId="77777777" w:rsidR="00044BED" w:rsidRPr="009727BE" w:rsidRDefault="00044BED" w:rsidP="00664388">
            <w:pPr>
              <w:spacing w:line="20" w:lineRule="atLeast"/>
              <w:jc w:val="both"/>
              <w:rPr>
                <w:rFonts w:ascii="Times New Roman" w:hAnsi="Times New Roman" w:cs="Times New Roman"/>
                <w:sz w:val="24"/>
                <w:szCs w:val="24"/>
              </w:rPr>
            </w:pPr>
            <w:r w:rsidRPr="009727BE">
              <w:rPr>
                <w:rFonts w:ascii="Times New Roman" w:hAnsi="Times New Roman" w:cs="Times New Roman"/>
                <w:sz w:val="24"/>
                <w:szCs w:val="24"/>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3B5F7110" w14:textId="77777777" w:rsidR="00044BED" w:rsidRPr="009727BE" w:rsidRDefault="00044BED" w:rsidP="00664388">
            <w:pPr>
              <w:spacing w:line="20" w:lineRule="atLeast"/>
              <w:jc w:val="both"/>
              <w:rPr>
                <w:rFonts w:ascii="Times New Roman" w:hAnsi="Times New Roman" w:cs="Times New Roman"/>
                <w:sz w:val="24"/>
                <w:szCs w:val="24"/>
              </w:rPr>
            </w:pPr>
          </w:p>
          <w:p w14:paraId="57813439"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Perskaičiavimas įforminamas Susitarimu ne vėliau kaip per 10 (dešimt) darbo dienų nuo PVM mokėjimą reglamentuojančių teisės aktų pasikeitimo, kuris tampa neatskiriama Sutarties dalimi. Perskaičiuoti Sutarties įkainiai taikomi už tą Paslaugų dalį, kurios bus teikiamos nuo Susitarime nurodytos dienos.</w:t>
            </w:r>
          </w:p>
        </w:tc>
      </w:tr>
      <w:tr w:rsidR="00044BED" w:rsidRPr="009727BE" w14:paraId="3648D1BF" w14:textId="77777777" w:rsidTr="00664388">
        <w:trPr>
          <w:trHeight w:val="300"/>
        </w:trPr>
        <w:tc>
          <w:tcPr>
            <w:tcW w:w="3094" w:type="dxa"/>
            <w:gridSpan w:val="2"/>
          </w:tcPr>
          <w:p w14:paraId="05DF2EA5"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b/>
                <w:bCs/>
                <w:sz w:val="24"/>
                <w:szCs w:val="24"/>
              </w:rPr>
              <w:t>5.3.2.</w:t>
            </w:r>
            <w:r w:rsidRPr="009727BE">
              <w:rPr>
                <w:rFonts w:ascii="Times New Roman" w:hAnsi="Times New Roman" w:cs="Times New Roman"/>
                <w:sz w:val="24"/>
                <w:szCs w:val="24"/>
              </w:rPr>
              <w:t xml:space="preserve"> </w:t>
            </w:r>
            <w:r w:rsidRPr="009727BE">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5E0D10C2"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Netaikoma.</w:t>
            </w:r>
          </w:p>
        </w:tc>
      </w:tr>
      <w:tr w:rsidR="00044BED" w:rsidRPr="009727BE" w14:paraId="3E151D44" w14:textId="77777777" w:rsidTr="00664388">
        <w:trPr>
          <w:trHeight w:val="300"/>
        </w:trPr>
        <w:tc>
          <w:tcPr>
            <w:tcW w:w="3094" w:type="dxa"/>
            <w:gridSpan w:val="2"/>
          </w:tcPr>
          <w:p w14:paraId="22A35C1D" w14:textId="77777777" w:rsidR="00044BED" w:rsidRPr="009727BE" w:rsidRDefault="00044BED" w:rsidP="00664388">
            <w:pPr>
              <w:jc w:val="both"/>
              <w:rPr>
                <w:rFonts w:ascii="Times New Roman" w:hAnsi="Times New Roman" w:cs="Times New Roman"/>
                <w:bCs/>
                <w:sz w:val="24"/>
                <w:szCs w:val="24"/>
              </w:rPr>
            </w:pPr>
            <w:r w:rsidRPr="009727BE">
              <w:rPr>
                <w:rFonts w:ascii="Times New Roman" w:hAnsi="Times New Roman" w:cs="Times New Roman"/>
                <w:b/>
                <w:sz w:val="24"/>
                <w:szCs w:val="24"/>
              </w:rPr>
              <w:t>5.3.3. Sutarties kainos / įkainių peržiūra dėl kainų lygio pokyčio</w:t>
            </w:r>
          </w:p>
          <w:p w14:paraId="70118233" w14:textId="77777777" w:rsidR="00044BED" w:rsidRPr="009727BE" w:rsidRDefault="00044BED" w:rsidP="00664388">
            <w:pPr>
              <w:jc w:val="both"/>
              <w:rPr>
                <w:rFonts w:ascii="Times New Roman" w:hAnsi="Times New Roman" w:cs="Times New Roman"/>
                <w:b/>
                <w:sz w:val="24"/>
                <w:szCs w:val="24"/>
              </w:rPr>
            </w:pPr>
          </w:p>
        </w:tc>
        <w:tc>
          <w:tcPr>
            <w:tcW w:w="6441" w:type="dxa"/>
            <w:gridSpan w:val="2"/>
          </w:tcPr>
          <w:p w14:paraId="6ABCCB2C" w14:textId="77777777" w:rsidR="00044BED" w:rsidRPr="009727BE" w:rsidRDefault="00044BED" w:rsidP="00664388">
            <w:pPr>
              <w:spacing w:line="20" w:lineRule="atLeast"/>
              <w:jc w:val="both"/>
              <w:rPr>
                <w:rFonts w:ascii="Times New Roman" w:hAnsi="Times New Roman" w:cs="Times New Roman"/>
                <w:sz w:val="24"/>
                <w:szCs w:val="24"/>
              </w:rPr>
            </w:pPr>
            <w:r w:rsidRPr="009727BE">
              <w:rPr>
                <w:rFonts w:ascii="Times New Roman" w:hAnsi="Times New Roman" w:cs="Times New Roman"/>
                <w:sz w:val="24"/>
                <w:szCs w:val="24"/>
              </w:rPr>
              <w:t>5.3.3.1. Bet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67CB3F82" w14:textId="77777777" w:rsidR="00044BED" w:rsidRPr="009727BE" w:rsidRDefault="00044BED" w:rsidP="00664388">
            <w:pPr>
              <w:spacing w:line="20" w:lineRule="atLeast"/>
              <w:jc w:val="both"/>
              <w:rPr>
                <w:rFonts w:ascii="Times New Roman" w:hAnsi="Times New Roman" w:cs="Times New Roman"/>
                <w:sz w:val="24"/>
                <w:szCs w:val="24"/>
                <w:shd w:val="clear" w:color="auto" w:fill="FFFFFF"/>
              </w:rPr>
            </w:pPr>
            <w:r w:rsidRPr="009727BE">
              <w:rPr>
                <w:rFonts w:ascii="Times New Roman" w:hAnsi="Times New Roman" w:cs="Times New Roman"/>
                <w:sz w:val="24"/>
                <w:szCs w:val="24"/>
              </w:rPr>
              <w:t>5.3.3.2. Sutarties k</w:t>
            </w:r>
            <w:r w:rsidRPr="009727BE">
              <w:rPr>
                <w:rFonts w:ascii="Times New Roman" w:hAnsi="Times New Roman" w:cs="Times New Roman"/>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B5046F9" w14:textId="77777777" w:rsidR="00044BED" w:rsidRPr="009727BE" w:rsidRDefault="00044BED" w:rsidP="00664388">
            <w:pPr>
              <w:spacing w:line="20" w:lineRule="atLeast"/>
              <w:jc w:val="both"/>
              <w:rPr>
                <w:rFonts w:ascii="Times New Roman" w:hAnsi="Times New Roman" w:cs="Times New Roman"/>
                <w:sz w:val="24"/>
                <w:szCs w:val="24"/>
                <w:shd w:val="clear" w:color="auto" w:fill="FFFFFF"/>
              </w:rPr>
            </w:pPr>
            <w:r w:rsidRPr="009727BE">
              <w:rPr>
                <w:rFonts w:ascii="Times New Roman" w:hAnsi="Times New Roman" w:cs="Times New Roman"/>
                <w:sz w:val="24"/>
                <w:szCs w:val="24"/>
              </w:rPr>
              <w:t xml:space="preserve">5.3.3.3. </w:t>
            </w:r>
            <w:r w:rsidRPr="009727BE">
              <w:rPr>
                <w:rFonts w:ascii="Times New Roman" w:hAnsi="Times New Roman" w:cs="Times New Roman"/>
                <w:sz w:val="24"/>
                <w:szCs w:val="24"/>
                <w:shd w:val="clear" w:color="auto" w:fill="FFFFFF"/>
              </w:rPr>
              <w:t>Jeigu P</w:t>
            </w:r>
            <w:r w:rsidRPr="009727BE">
              <w:rPr>
                <w:rFonts w:ascii="Times New Roman" w:hAnsi="Times New Roman" w:cs="Times New Roman"/>
                <w:sz w:val="24"/>
                <w:szCs w:val="24"/>
              </w:rPr>
              <w:t>aslaugų teikimas</w:t>
            </w:r>
            <w:r w:rsidRPr="009727BE">
              <w:rPr>
                <w:rFonts w:ascii="Times New Roman" w:hAnsi="Times New Roman" w:cs="Times New Roman"/>
                <w:sz w:val="24"/>
                <w:szCs w:val="24"/>
                <w:shd w:val="clear" w:color="auto" w:fill="FFFFFF"/>
              </w:rPr>
              <w:t xml:space="preserve"> vėluoja dėl Tiekėjo kaltės, uždelstų suteikti P</w:t>
            </w:r>
            <w:r w:rsidRPr="009727BE">
              <w:rPr>
                <w:rFonts w:ascii="Times New Roman" w:hAnsi="Times New Roman" w:cs="Times New Roman"/>
                <w:sz w:val="24"/>
                <w:szCs w:val="24"/>
              </w:rPr>
              <w:t>aslaugų</w:t>
            </w:r>
            <w:r w:rsidRPr="009727BE">
              <w:rPr>
                <w:rFonts w:ascii="Times New Roman" w:hAnsi="Times New Roman" w:cs="Times New Roman"/>
                <w:sz w:val="24"/>
                <w:szCs w:val="24"/>
                <w:shd w:val="clear" w:color="auto" w:fill="FFFFFF"/>
              </w:rPr>
              <w:t xml:space="preserve"> kaina / įkainiai nėra perskaičiuojami dėl kainų lygio kilimo (gali būti mažinami, tačiau negali būti didinami).</w:t>
            </w:r>
          </w:p>
          <w:p w14:paraId="51BFBC1C" w14:textId="77777777" w:rsidR="00044BED" w:rsidRPr="009727BE" w:rsidRDefault="00044BED" w:rsidP="00664388">
            <w:pPr>
              <w:spacing w:line="20" w:lineRule="atLeast"/>
              <w:jc w:val="both"/>
              <w:rPr>
                <w:rFonts w:ascii="Times New Roman" w:hAnsi="Times New Roman" w:cs="Times New Roman"/>
                <w:sz w:val="24"/>
                <w:szCs w:val="24"/>
                <w:shd w:val="clear" w:color="auto" w:fill="FFFFFF"/>
              </w:rPr>
            </w:pPr>
            <w:r w:rsidRPr="009727BE">
              <w:rPr>
                <w:rFonts w:ascii="Times New Roman" w:hAnsi="Times New Roman" w:cs="Times New Roman"/>
                <w:sz w:val="24"/>
                <w:szCs w:val="24"/>
              </w:rPr>
              <w:t xml:space="preserve">5.3.3.4. Atlikdamos Sutarties kainos / įkainių peržiūrą </w:t>
            </w:r>
            <w:r w:rsidRPr="009727BE">
              <w:rPr>
                <w:rFonts w:ascii="Times New Roman" w:hAnsi="Times New Roman" w:cs="Times New Roman"/>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3A06F8A" w14:textId="77777777" w:rsidR="00044BED" w:rsidRPr="009727BE" w:rsidRDefault="00044BED" w:rsidP="00664388">
            <w:pPr>
              <w:spacing w:line="20" w:lineRule="atLeast"/>
              <w:jc w:val="both"/>
              <w:rPr>
                <w:rFonts w:ascii="Times New Roman" w:hAnsi="Times New Roman" w:cs="Times New Roman"/>
                <w:sz w:val="24"/>
                <w:szCs w:val="24"/>
                <w:shd w:val="clear" w:color="auto" w:fill="FFFFFF"/>
              </w:rPr>
            </w:pPr>
            <w:r w:rsidRPr="009727BE">
              <w:rPr>
                <w:rFonts w:ascii="Times New Roman" w:hAnsi="Times New Roman" w:cs="Times New Roman"/>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9727BE">
              <w:rPr>
                <w:rFonts w:ascii="Times New Roman" w:hAnsi="Times New Roman" w:cs="Times New Roman"/>
                <w:sz w:val="24"/>
                <w:szCs w:val="24"/>
                <w:shd w:val="clear" w:color="auto" w:fill="FFFFFF"/>
              </w:rPr>
              <w:lastRenderedPageBreak/>
              <w:t>kainų pokytį (k), perskaičiuotą Sutarties kainą / įkainius, perskaičiuotą Pradinės Sutarties vertę.</w:t>
            </w:r>
          </w:p>
          <w:p w14:paraId="7CE3D426" w14:textId="77777777" w:rsidR="00044BED" w:rsidRPr="009727BE" w:rsidRDefault="00044BED" w:rsidP="00664388">
            <w:pPr>
              <w:spacing w:line="20" w:lineRule="atLeast"/>
              <w:jc w:val="both"/>
              <w:rPr>
                <w:rFonts w:ascii="Times New Roman" w:hAnsi="Times New Roman" w:cs="Times New Roman"/>
                <w:sz w:val="24"/>
                <w:szCs w:val="24"/>
              </w:rPr>
            </w:pPr>
            <w:r w:rsidRPr="009727BE">
              <w:rPr>
                <w:rFonts w:ascii="Times New Roman" w:hAnsi="Times New Roman" w:cs="Times New Roman"/>
                <w:sz w:val="24"/>
                <w:szCs w:val="24"/>
                <w:shd w:val="clear" w:color="auto" w:fill="FFFFFF"/>
              </w:rPr>
              <w:t>5.3.3.6. Nauja Sutarties kaina / įkainiai apskaičiuojami pagal žemiau pateiktą formulę:</w:t>
            </w:r>
          </w:p>
          <w:p w14:paraId="4B4EBFE6" w14:textId="77777777" w:rsidR="00044BED" w:rsidRPr="009727BE" w:rsidRDefault="00044BED" w:rsidP="00664388">
            <w:pPr>
              <w:spacing w:line="20" w:lineRule="atLeast"/>
              <w:jc w:val="both"/>
              <w:rPr>
                <w:rFonts w:ascii="Times New Roman" w:hAnsi="Times New Roman" w:cs="Times New Roman"/>
                <w:sz w:val="24"/>
                <w:szCs w:val="24"/>
              </w:rPr>
            </w:pPr>
          </w:p>
          <w:p w14:paraId="2724AB67" w14:textId="77777777" w:rsidR="00044BED" w:rsidRPr="009727BE" w:rsidRDefault="00000000" w:rsidP="00664388">
            <w:pPr>
              <w:spacing w:line="20" w:lineRule="atLeast"/>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044BED" w:rsidRPr="009727BE">
              <w:rPr>
                <w:rFonts w:ascii="Times New Roman" w:hAnsi="Times New Roman" w:cs="Times New Roman"/>
                <w:sz w:val="24"/>
                <w:szCs w:val="24"/>
              </w:rPr>
              <w:t>, kur a – kaina / įkainis (Eur be PVM) (jei peržiūra jau buvo atlikta, tai po paskutinio perskaičiavimo)</w:t>
            </w:r>
          </w:p>
          <w:p w14:paraId="44D067E2" w14:textId="77777777" w:rsidR="00044BED" w:rsidRPr="009727BE" w:rsidRDefault="00044BED" w:rsidP="00664388">
            <w:pPr>
              <w:spacing w:line="20" w:lineRule="atLeast"/>
              <w:jc w:val="both"/>
              <w:textAlignment w:val="baseline"/>
              <w:rPr>
                <w:rFonts w:ascii="Times New Roman" w:hAnsi="Times New Roman" w:cs="Times New Roman"/>
                <w:sz w:val="24"/>
                <w:szCs w:val="24"/>
              </w:rPr>
            </w:pPr>
            <w:r w:rsidRPr="009727BE">
              <w:rPr>
                <w:rFonts w:ascii="Times New Roman" w:hAnsi="Times New Roman" w:cs="Times New Roman"/>
                <w:sz w:val="24"/>
                <w:szCs w:val="24"/>
              </w:rPr>
              <w:t>a</w:t>
            </w:r>
            <w:r w:rsidRPr="009727BE">
              <w:rPr>
                <w:rFonts w:ascii="Times New Roman" w:hAnsi="Times New Roman" w:cs="Times New Roman"/>
                <w:sz w:val="24"/>
                <w:szCs w:val="24"/>
                <w:vertAlign w:val="subscript"/>
              </w:rPr>
              <w:t>1</w:t>
            </w:r>
            <w:r w:rsidRPr="009727BE">
              <w:rPr>
                <w:rFonts w:ascii="Times New Roman" w:hAnsi="Times New Roman" w:cs="Times New Roman"/>
                <w:sz w:val="24"/>
                <w:szCs w:val="24"/>
              </w:rPr>
              <w:t xml:space="preserve"> – perskaičiuota (pakeista) kaina / įkainis (Eur be PVM)</w:t>
            </w:r>
          </w:p>
          <w:p w14:paraId="0A2E1E4C" w14:textId="77777777" w:rsidR="00044BED" w:rsidRPr="009727BE" w:rsidRDefault="00044BED" w:rsidP="00664388">
            <w:pPr>
              <w:spacing w:line="20" w:lineRule="atLeast"/>
              <w:jc w:val="both"/>
              <w:textAlignment w:val="baseline"/>
              <w:rPr>
                <w:rFonts w:ascii="Times New Roman" w:hAnsi="Times New Roman" w:cs="Times New Roman"/>
                <w:sz w:val="24"/>
                <w:szCs w:val="24"/>
              </w:rPr>
            </w:pPr>
            <w:r w:rsidRPr="009727BE">
              <w:rPr>
                <w:rFonts w:ascii="Times New Roman" w:hAnsi="Times New Roman" w:cs="Times New Roman"/>
                <w:sz w:val="24"/>
                <w:szCs w:val="24"/>
              </w:rPr>
              <w:t>k – pagal vartotojų kainų indeksą (bendras „Vartojimo prekių ir paslaugų“ indeksas) apskaičiuotas Vartojimo prekių ir paslaugų kainų pokytis (padidėjimas arba sumažėjimas) (%). „k“ reikšmė skaičiuojama pagal formulę:</w:t>
            </w:r>
          </w:p>
          <w:p w14:paraId="264D113E" w14:textId="77777777" w:rsidR="00044BED" w:rsidRPr="009727BE" w:rsidRDefault="00044BED" w:rsidP="00664388">
            <w:pPr>
              <w:spacing w:line="20" w:lineRule="atLeast"/>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9727BE">
              <w:rPr>
                <w:rFonts w:ascii="Times New Roman" w:hAnsi="Times New Roman" w:cs="Times New Roman"/>
                <w:sz w:val="24"/>
                <w:szCs w:val="24"/>
              </w:rPr>
              <w:t>, (proc.) kur</w:t>
            </w:r>
          </w:p>
          <w:p w14:paraId="759B43DF" w14:textId="77777777" w:rsidR="00044BED" w:rsidRPr="009727BE" w:rsidRDefault="00044BED" w:rsidP="00664388">
            <w:pPr>
              <w:spacing w:line="20" w:lineRule="atLeast"/>
              <w:jc w:val="both"/>
              <w:textAlignment w:val="baseline"/>
              <w:rPr>
                <w:rFonts w:ascii="Times New Roman" w:hAnsi="Times New Roman" w:cs="Times New Roman"/>
                <w:sz w:val="24"/>
                <w:szCs w:val="24"/>
              </w:rPr>
            </w:pPr>
            <w:r w:rsidRPr="009727BE">
              <w:rPr>
                <w:rFonts w:ascii="Times New Roman" w:hAnsi="Times New Roman" w:cs="Times New Roman"/>
                <w:sz w:val="24"/>
                <w:szCs w:val="24"/>
              </w:rPr>
              <w:t>Ind</w:t>
            </w:r>
            <w:r w:rsidRPr="009727BE">
              <w:rPr>
                <w:rFonts w:ascii="Times New Roman" w:hAnsi="Times New Roman" w:cs="Times New Roman"/>
                <w:sz w:val="24"/>
                <w:szCs w:val="24"/>
                <w:vertAlign w:val="subscript"/>
              </w:rPr>
              <w:t>naujausias</w:t>
            </w:r>
            <w:r w:rsidRPr="009727BE">
              <w:rPr>
                <w:rFonts w:ascii="Times New Roman" w:hAnsi="Times New Roman" w:cs="Times New Roman"/>
                <w:sz w:val="24"/>
                <w:szCs w:val="24"/>
              </w:rPr>
              <w:t xml:space="preserve"> – kreipimosi dėl kainos / įkainių peržiūros išsiuntimo kitai Šaliai dieną paskelbtas naujausias vartojimo prekių ir paslaugų indeksas (bendras „Vartojimo prekių ir paslaugų“ indeksas).</w:t>
            </w:r>
          </w:p>
          <w:p w14:paraId="6087C5BC" w14:textId="77777777" w:rsidR="00044BED" w:rsidRPr="009727BE" w:rsidRDefault="00044BED" w:rsidP="00664388">
            <w:pPr>
              <w:spacing w:line="20" w:lineRule="atLeast"/>
              <w:jc w:val="both"/>
              <w:rPr>
                <w:rFonts w:ascii="Times New Roman" w:hAnsi="Times New Roman" w:cs="Times New Roman"/>
                <w:sz w:val="24"/>
                <w:szCs w:val="24"/>
              </w:rPr>
            </w:pPr>
            <w:r w:rsidRPr="009727BE">
              <w:rPr>
                <w:rFonts w:ascii="Times New Roman" w:hAnsi="Times New Roman" w:cs="Times New Roman"/>
                <w:sz w:val="24"/>
                <w:szCs w:val="24"/>
              </w:rPr>
              <w:t>Ind</w:t>
            </w:r>
            <w:r w:rsidRPr="009727BE">
              <w:rPr>
                <w:rFonts w:ascii="Times New Roman" w:hAnsi="Times New Roman" w:cs="Times New Roman"/>
                <w:sz w:val="24"/>
                <w:szCs w:val="24"/>
                <w:vertAlign w:val="subscript"/>
              </w:rPr>
              <w:t>pradžia</w:t>
            </w:r>
            <w:r w:rsidRPr="009727BE">
              <w:rPr>
                <w:rFonts w:ascii="Times New Roman" w:hAnsi="Times New Roman" w:cs="Times New Roman"/>
                <w:sz w:val="24"/>
                <w:szCs w:val="24"/>
              </w:rPr>
              <w:t xml:space="preserve"> – laikotarpio pradžios datos (mėnesio) vartojimo prekių ir paslaugų indeksas (bendras „Vartojimo prekių ir paslaugų“ indeksas). Pirmojo perskaičiavimo atveju laikotarpio pradžia (mėnuo) yra Sutarties įsigaliojimo dienos mėnuo</w:t>
            </w:r>
            <w:r w:rsidRPr="009727BE">
              <w:rPr>
                <w:rFonts w:ascii="Times New Roman" w:hAnsi="Times New Roman" w:cs="Times New Roman"/>
                <w:sz w:val="24"/>
                <w:szCs w:val="24"/>
                <w:shd w:val="clear" w:color="auto" w:fill="FFFFFF"/>
              </w:rPr>
              <w:t>.</w:t>
            </w:r>
            <w:r w:rsidRPr="009727BE">
              <w:rPr>
                <w:rFonts w:ascii="Times New Roman" w:hAnsi="Times New Roman" w:cs="Times New Roman"/>
                <w:sz w:val="24"/>
                <w:szCs w:val="24"/>
              </w:rPr>
              <w:t xml:space="preserve"> Antrojo ir vėlesnių perskaičiavimų atveju laikotarpio pradžia (mėnuo) yra paskutinio perskaičiavimo metu naudotos paskelbto atitinkamo indekso reikšmės mėnuo.</w:t>
            </w:r>
          </w:p>
          <w:p w14:paraId="53B9A3B9" w14:textId="77777777" w:rsidR="00044BED" w:rsidRPr="009727BE" w:rsidRDefault="00044BED" w:rsidP="00664388">
            <w:pPr>
              <w:spacing w:line="20" w:lineRule="atLeast"/>
              <w:jc w:val="both"/>
              <w:rPr>
                <w:rFonts w:ascii="Times New Roman" w:hAnsi="Times New Roman" w:cs="Times New Roman"/>
                <w:bCs/>
                <w:sz w:val="24"/>
                <w:szCs w:val="24"/>
                <w:shd w:val="clear" w:color="auto" w:fill="FFFFFF"/>
              </w:rPr>
            </w:pPr>
            <w:r w:rsidRPr="009727BE">
              <w:rPr>
                <w:rFonts w:ascii="Times New Roman" w:hAnsi="Times New Roman" w:cs="Times New Roman"/>
                <w:sz w:val="24"/>
                <w:szCs w:val="24"/>
              </w:rPr>
              <w:t xml:space="preserve">5.3.3.7. </w:t>
            </w:r>
            <w:r w:rsidRPr="009727BE">
              <w:rPr>
                <w:rFonts w:ascii="Times New Roman" w:hAnsi="Times New Roman" w:cs="Times New Roman"/>
                <w:sz w:val="24"/>
                <w:szCs w:val="24"/>
                <w:shd w:val="clear" w:color="auto" w:fill="FFFFFF"/>
              </w:rPr>
              <w:t xml:space="preserve">Skaičiavimams indeksų reikšmės imamos </w:t>
            </w:r>
            <w:r w:rsidRPr="009727BE">
              <w:rPr>
                <w:rFonts w:ascii="Times New Roman" w:hAnsi="Times New Roman" w:cs="Times New Roman"/>
                <w:bCs/>
                <w:sz w:val="24"/>
                <w:szCs w:val="24"/>
                <w:shd w:val="clear" w:color="auto" w:fill="FFFFFF"/>
              </w:rPr>
              <w:t>keturių skaitmenų po kablelio tikslumu. Apskaičiuotas pokytis (k) tolimesniems skaičiavimams naudojamas suapvalinus iki vieno skaitmens po kablelio, o apskaičiuotas įkainis „a</w:t>
            </w:r>
            <w:r w:rsidRPr="009727BE">
              <w:rPr>
                <w:rFonts w:ascii="Times New Roman" w:hAnsi="Times New Roman" w:cs="Times New Roman"/>
                <w:bCs/>
                <w:sz w:val="24"/>
                <w:szCs w:val="24"/>
                <w:shd w:val="clear" w:color="auto" w:fill="FFFFFF"/>
                <w:vertAlign w:val="subscript"/>
              </w:rPr>
              <w:t>1</w:t>
            </w:r>
            <w:r w:rsidRPr="009727BE">
              <w:rPr>
                <w:rFonts w:ascii="Times New Roman" w:hAnsi="Times New Roman" w:cs="Times New Roman"/>
                <w:bCs/>
                <w:sz w:val="24"/>
                <w:szCs w:val="24"/>
                <w:shd w:val="clear" w:color="auto" w:fill="FFFFFF"/>
              </w:rPr>
              <w:t>“ suapvalinamas iki dviejų skaitmenų po kablelio.</w:t>
            </w:r>
          </w:p>
          <w:p w14:paraId="13CAD5AA" w14:textId="77777777" w:rsidR="00044BED" w:rsidRPr="009727BE" w:rsidRDefault="00044BED" w:rsidP="00664388">
            <w:pPr>
              <w:spacing w:line="20" w:lineRule="atLeast"/>
              <w:jc w:val="both"/>
              <w:rPr>
                <w:rFonts w:ascii="Times New Roman" w:hAnsi="Times New Roman" w:cs="Times New Roman"/>
                <w:color w:val="000000"/>
                <w:sz w:val="24"/>
                <w:szCs w:val="24"/>
                <w:shd w:val="clear" w:color="auto" w:fill="FFFFFF"/>
              </w:rPr>
            </w:pPr>
            <w:r w:rsidRPr="009727BE">
              <w:rPr>
                <w:rFonts w:ascii="Times New Roman" w:hAnsi="Times New Roman" w:cs="Times New Roman"/>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sidRPr="009727BE">
              <w:rPr>
                <w:rFonts w:ascii="Times New Roman" w:hAnsi="Times New Roman" w:cs="Times New Roman"/>
                <w:color w:val="000000"/>
                <w:sz w:val="24"/>
                <w:szCs w:val="24"/>
                <w:shd w:val="clear" w:color="auto" w:fill="FFFFFF"/>
              </w:rPr>
              <w:t xml:space="preserve">agentūros Oficialiosios statistikos portale arba </w:t>
            </w:r>
            <w:r w:rsidRPr="009727BE">
              <w:rPr>
                <w:rFonts w:ascii="Times New Roman" w:hAnsi="Times New Roman" w:cs="Times New Roman"/>
                <w:sz w:val="24"/>
                <w:szCs w:val="24"/>
                <w:bdr w:val="none" w:sz="0" w:space="0" w:color="auto" w:frame="1"/>
              </w:rPr>
              <w:t>kitus oficialius šaltinių duomenis</w:t>
            </w:r>
            <w:r w:rsidRPr="009727BE">
              <w:rPr>
                <w:rFonts w:ascii="Times New Roman" w:hAnsi="Times New Roman" w:cs="Times New Roman"/>
                <w:color w:val="000000"/>
                <w:sz w:val="24"/>
                <w:szCs w:val="24"/>
                <w:shd w:val="clear" w:color="auto" w:fill="FFFFFF"/>
              </w:rPr>
              <w:t>, kita svarbi informacija. Prašyme Šalis neturi teisės nurodyti kito indekso ar prašyti perskaičiavimo pagal kitą indeksą nei nurodytas šioje procedūroje.</w:t>
            </w:r>
          </w:p>
          <w:p w14:paraId="67738BFC" w14:textId="77777777" w:rsidR="00044BED" w:rsidRPr="009727BE" w:rsidRDefault="00044BED" w:rsidP="00664388">
            <w:pPr>
              <w:spacing w:line="20" w:lineRule="atLeast"/>
              <w:jc w:val="both"/>
              <w:rPr>
                <w:rFonts w:ascii="Times New Roman" w:hAnsi="Times New Roman" w:cs="Times New Roman"/>
                <w:sz w:val="24"/>
                <w:szCs w:val="24"/>
                <w:shd w:val="clear" w:color="auto" w:fill="FFFFFF"/>
              </w:rPr>
            </w:pPr>
            <w:r w:rsidRPr="009727BE">
              <w:rPr>
                <w:rFonts w:ascii="Times New Roman" w:hAnsi="Times New Roman" w:cs="Times New Roman"/>
                <w:color w:val="000000"/>
                <w:sz w:val="24"/>
                <w:szCs w:val="24"/>
                <w:shd w:val="clear" w:color="auto" w:fill="FFFFFF"/>
              </w:rPr>
              <w:t>5</w:t>
            </w:r>
            <w:r w:rsidRPr="009727BE">
              <w:rPr>
                <w:rFonts w:ascii="Times New Roman" w:hAnsi="Times New Roman" w:cs="Times New Roman"/>
                <w:sz w:val="24"/>
                <w:szCs w:val="24"/>
              </w:rPr>
              <w:t xml:space="preserve">.3.3.9. </w:t>
            </w:r>
            <w:r w:rsidRPr="009727BE">
              <w:rPr>
                <w:rFonts w:ascii="Times New Roman" w:hAnsi="Times New Roman" w:cs="Times New Roman"/>
                <w:sz w:val="24"/>
                <w:szCs w:val="24"/>
                <w:shd w:val="clear" w:color="auto" w:fill="FFFFFF"/>
              </w:rPr>
              <w:t>Susitarimas turi būti sudarytas per 10 (dešimt) darbo dienų nuo Šalies pateikto tinkamo prašymo perskaičiuoti S</w:t>
            </w:r>
            <w:r w:rsidRPr="009727BE">
              <w:rPr>
                <w:rFonts w:ascii="Times New Roman" w:hAnsi="Times New Roman" w:cs="Times New Roman"/>
                <w:sz w:val="24"/>
                <w:szCs w:val="24"/>
              </w:rPr>
              <w:t xml:space="preserve">utarties </w:t>
            </w:r>
            <w:r w:rsidRPr="009727BE">
              <w:rPr>
                <w:rFonts w:ascii="Times New Roman" w:hAnsi="Times New Roman" w:cs="Times New Roman"/>
                <w:sz w:val="24"/>
                <w:szCs w:val="24"/>
                <w:shd w:val="clear" w:color="auto" w:fill="FFFFFF"/>
              </w:rPr>
              <w:t>kainą / įkainius gavimo dienos.</w:t>
            </w:r>
          </w:p>
          <w:p w14:paraId="56CE2959"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shd w:val="clear" w:color="auto" w:fill="FFFFFF"/>
              </w:rPr>
              <w:t xml:space="preserve">5.3.3.10. </w:t>
            </w:r>
            <w:r w:rsidRPr="009727BE">
              <w:rPr>
                <w:rFonts w:ascii="Times New Roman" w:hAnsi="Times New Roman" w:cs="Times New Roman"/>
                <w:sz w:val="24"/>
                <w:szCs w:val="24"/>
                <w:bdr w:val="none" w:sz="0" w:space="0" w:color="auto" w:frame="1"/>
              </w:rPr>
              <w:t>Susitarimu Šalys neturi teisės keisti procedūroje nurodytos tvarkos ar kitų Sutarties nuostatų, išskyrus, jei keitimas atliekamas pagal VPĮ nuostatas.</w:t>
            </w:r>
          </w:p>
        </w:tc>
      </w:tr>
      <w:tr w:rsidR="00044BED" w:rsidRPr="009727BE" w14:paraId="6C96DB5B" w14:textId="77777777" w:rsidTr="00664388">
        <w:trPr>
          <w:trHeight w:val="300"/>
        </w:trPr>
        <w:tc>
          <w:tcPr>
            <w:tcW w:w="3094" w:type="dxa"/>
            <w:gridSpan w:val="2"/>
          </w:tcPr>
          <w:p w14:paraId="4B107CB0"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lastRenderedPageBreak/>
              <w:t xml:space="preserve">5.3.4. Sutarties kainos / įkainių peržiūra dėl kainų lygio pokyčio pagal </w:t>
            </w:r>
            <w:r w:rsidRPr="009727BE">
              <w:rPr>
                <w:rFonts w:ascii="Times New Roman" w:hAnsi="Times New Roman" w:cs="Times New Roman"/>
                <w:b/>
                <w:bCs/>
                <w:sz w:val="24"/>
                <w:szCs w:val="24"/>
              </w:rPr>
              <w:t>Paslaugų</w:t>
            </w:r>
            <w:r w:rsidRPr="009727BE">
              <w:rPr>
                <w:rFonts w:ascii="Times New Roman" w:hAnsi="Times New Roman" w:cs="Times New Roman"/>
                <w:b/>
                <w:sz w:val="24"/>
                <w:szCs w:val="24"/>
              </w:rPr>
              <w:t xml:space="preserve"> grupių kainų pokyčius</w:t>
            </w:r>
          </w:p>
        </w:tc>
        <w:tc>
          <w:tcPr>
            <w:tcW w:w="6441" w:type="dxa"/>
            <w:gridSpan w:val="2"/>
          </w:tcPr>
          <w:p w14:paraId="528C549D"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Netaikoma.</w:t>
            </w:r>
          </w:p>
        </w:tc>
      </w:tr>
      <w:tr w:rsidR="00044BED" w:rsidRPr="009727BE" w14:paraId="59B5CA2B" w14:textId="77777777" w:rsidTr="00664388">
        <w:trPr>
          <w:trHeight w:val="300"/>
        </w:trPr>
        <w:tc>
          <w:tcPr>
            <w:tcW w:w="3094" w:type="dxa"/>
            <w:gridSpan w:val="2"/>
          </w:tcPr>
          <w:p w14:paraId="726A2778" w14:textId="77777777" w:rsidR="00044BED" w:rsidRPr="009727BE" w:rsidRDefault="00044BED" w:rsidP="00664388">
            <w:pPr>
              <w:jc w:val="both"/>
              <w:rPr>
                <w:rFonts w:ascii="Times New Roman" w:hAnsi="Times New Roman" w:cs="Times New Roman"/>
                <w:b/>
                <w:bCs/>
                <w:sz w:val="24"/>
                <w:szCs w:val="24"/>
              </w:rPr>
            </w:pPr>
            <w:r w:rsidRPr="009727BE">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6D7918B5"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Netaikoma.</w:t>
            </w:r>
          </w:p>
        </w:tc>
      </w:tr>
      <w:tr w:rsidR="00044BED" w:rsidRPr="009727BE" w14:paraId="12CFF5F6" w14:textId="77777777" w:rsidTr="00664388">
        <w:trPr>
          <w:trHeight w:val="300"/>
        </w:trPr>
        <w:tc>
          <w:tcPr>
            <w:tcW w:w="3094" w:type="dxa"/>
            <w:gridSpan w:val="2"/>
          </w:tcPr>
          <w:p w14:paraId="2E19BB8C"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5.5. Atsiskaitymo su Tiekėju terminas ir tvarka</w:t>
            </w:r>
          </w:p>
        </w:tc>
        <w:tc>
          <w:tcPr>
            <w:tcW w:w="6441" w:type="dxa"/>
            <w:gridSpan w:val="2"/>
          </w:tcPr>
          <w:p w14:paraId="2C3CC13A" w14:textId="77777777" w:rsidR="00044BED" w:rsidRPr="009727BE" w:rsidRDefault="00044BED" w:rsidP="00664388">
            <w:pPr>
              <w:spacing w:line="20" w:lineRule="atLeast"/>
              <w:jc w:val="both"/>
              <w:rPr>
                <w:rFonts w:ascii="Times New Roman" w:hAnsi="Times New Roman" w:cs="Times New Roman"/>
                <w:sz w:val="24"/>
                <w:szCs w:val="24"/>
              </w:rPr>
            </w:pPr>
            <w:r w:rsidRPr="009727BE">
              <w:rPr>
                <w:rFonts w:ascii="Times New Roman" w:hAnsi="Times New Roman" w:cs="Times New Roman"/>
                <w:sz w:val="24"/>
                <w:szCs w:val="24"/>
              </w:rPr>
              <w:t>Pirkėjas atsiskaito su Tiekėju ne vėliau kaip per 30 (trisdešimt) kalendorinių dienų nuo Sąskaitos,</w:t>
            </w:r>
            <w:r w:rsidRPr="009727BE">
              <w:rPr>
                <w:rFonts w:ascii="Times New Roman" w:hAnsi="Times New Roman" w:cs="Times New Roman"/>
                <w:color w:val="000000" w:themeColor="text1"/>
                <w:sz w:val="24"/>
                <w:szCs w:val="24"/>
              </w:rPr>
              <w:t xml:space="preserve"> išrašytos Tiekėjo ir Pirkėjo pasirašyto Paslaugų perdavimo-priėmimo akto pagrindu,</w:t>
            </w:r>
            <w:r w:rsidRPr="009727BE">
              <w:rPr>
                <w:rFonts w:ascii="Times New Roman" w:hAnsi="Times New Roman" w:cs="Times New Roman"/>
                <w:sz w:val="24"/>
                <w:szCs w:val="24"/>
              </w:rPr>
              <w:t xml:space="preserve"> gavimo dienos.</w:t>
            </w:r>
          </w:p>
          <w:p w14:paraId="31CD9FF8" w14:textId="77777777" w:rsidR="00044BED" w:rsidRPr="009727BE" w:rsidRDefault="00044BED" w:rsidP="00664388">
            <w:pPr>
              <w:jc w:val="both"/>
              <w:rPr>
                <w:rFonts w:ascii="Times New Roman" w:hAnsi="Times New Roman" w:cs="Times New Roman"/>
                <w:color w:val="000000"/>
                <w:sz w:val="24"/>
                <w:szCs w:val="24"/>
                <w:shd w:val="clear" w:color="auto" w:fill="FFFFFF"/>
              </w:rPr>
            </w:pPr>
          </w:p>
          <w:p w14:paraId="387EB507" w14:textId="77777777" w:rsidR="00044BED" w:rsidRPr="009727BE" w:rsidRDefault="00044BED" w:rsidP="00664388">
            <w:pPr>
              <w:jc w:val="both"/>
              <w:rPr>
                <w:rFonts w:ascii="Times New Roman" w:hAnsi="Times New Roman" w:cs="Times New Roman"/>
                <w:color w:val="000000"/>
                <w:sz w:val="24"/>
                <w:szCs w:val="24"/>
                <w:shd w:val="clear" w:color="auto" w:fill="FFFFFF"/>
              </w:rPr>
            </w:pPr>
            <w:r w:rsidRPr="009727BE">
              <w:rPr>
                <w:rFonts w:ascii="Times New Roman" w:hAnsi="Times New Roman" w:cs="Times New Roman"/>
                <w:color w:val="000000"/>
                <w:sz w:val="24"/>
                <w:szCs w:val="24"/>
                <w:shd w:val="clear" w:color="auto" w:fill="FFFFFF"/>
              </w:rPr>
              <w:t>Apmokėjimo sąlygos:</w:t>
            </w:r>
          </w:p>
          <w:p w14:paraId="6FF38F67" w14:textId="1057DEBC" w:rsidR="00044BED" w:rsidRPr="009727BE" w:rsidRDefault="00044BED" w:rsidP="00664388">
            <w:pPr>
              <w:jc w:val="both"/>
              <w:rPr>
                <w:rFonts w:ascii="Times New Roman" w:hAnsi="Times New Roman" w:cs="Times New Roman"/>
                <w:color w:val="000000"/>
                <w:sz w:val="24"/>
                <w:szCs w:val="24"/>
              </w:rPr>
            </w:pPr>
            <w:r w:rsidRPr="009727BE">
              <w:rPr>
                <w:rFonts w:ascii="Times New Roman" w:hAnsi="Times New Roman" w:cs="Times New Roman"/>
                <w:sz w:val="24"/>
                <w:szCs w:val="24"/>
              </w:rPr>
              <w:t>1) už suteiktas R</w:t>
            </w:r>
            <w:r w:rsidRPr="009727BE">
              <w:rPr>
                <w:rFonts w:ascii="Times New Roman" w:hAnsi="Times New Roman" w:cs="Times New Roman"/>
                <w:bCs/>
                <w:color w:val="000000"/>
                <w:sz w:val="24"/>
                <w:szCs w:val="24"/>
              </w:rPr>
              <w:t>entgeno kontrolės sistemų duomenų mainų sistemos sukūrimo p</w:t>
            </w:r>
            <w:r w:rsidRPr="009727BE">
              <w:rPr>
                <w:rFonts w:ascii="Times New Roman" w:hAnsi="Times New Roman" w:cs="Times New Roman"/>
                <w:color w:val="000000"/>
                <w:sz w:val="24"/>
                <w:szCs w:val="24"/>
              </w:rPr>
              <w:t>aslaugas mokama etapais (</w:t>
            </w:r>
            <w:r w:rsidR="00A3282F">
              <w:rPr>
                <w:rFonts w:ascii="Times New Roman" w:hAnsi="Times New Roman" w:cs="Times New Roman"/>
                <w:color w:val="000000"/>
                <w:sz w:val="24"/>
                <w:szCs w:val="24"/>
              </w:rPr>
              <w:t xml:space="preserve">už </w:t>
            </w:r>
            <w:r w:rsidRPr="009727BE">
              <w:rPr>
                <w:rFonts w:ascii="Times New Roman" w:hAnsi="Times New Roman" w:cs="Times New Roman"/>
                <w:color w:val="000000"/>
                <w:sz w:val="24"/>
                <w:szCs w:val="24"/>
              </w:rPr>
              <w:t>atskirus darbų paketus)</w:t>
            </w:r>
            <w:r w:rsidRPr="009727BE">
              <w:rPr>
                <w:rFonts w:ascii="Times New Roman" w:hAnsi="Times New Roman" w:cs="Times New Roman"/>
                <w:bCs/>
                <w:color w:val="000000"/>
                <w:sz w:val="24"/>
                <w:szCs w:val="24"/>
              </w:rPr>
              <w:t xml:space="preserve"> pagal Sutarties</w:t>
            </w:r>
            <w:r w:rsidRPr="009727BE">
              <w:rPr>
                <w:rFonts w:ascii="Times New Roman" w:hAnsi="Times New Roman" w:cs="Times New Roman"/>
                <w:sz w:val="24"/>
                <w:szCs w:val="24"/>
              </w:rPr>
              <w:t xml:space="preserve"> priede Nr. 3 „Sutarties įkainiai“</w:t>
            </w:r>
            <w:r w:rsidRPr="009727BE">
              <w:rPr>
                <w:rFonts w:ascii="Times New Roman" w:hAnsi="Times New Roman" w:cs="Times New Roman"/>
                <w:bCs/>
                <w:color w:val="000000"/>
                <w:sz w:val="24"/>
                <w:szCs w:val="24"/>
              </w:rPr>
              <w:t xml:space="preserve"> nustatytus įkainius</w:t>
            </w:r>
            <w:r w:rsidRPr="009727BE">
              <w:rPr>
                <w:rFonts w:ascii="Times New Roman" w:hAnsi="Times New Roman" w:cs="Times New Roman"/>
                <w:color w:val="000000"/>
                <w:sz w:val="24"/>
                <w:szCs w:val="24"/>
              </w:rPr>
              <w:t>;</w:t>
            </w:r>
          </w:p>
          <w:p w14:paraId="6DD155A8" w14:textId="77777777" w:rsidR="00044BED" w:rsidRPr="009727BE" w:rsidRDefault="00044BED" w:rsidP="00664388">
            <w:pPr>
              <w:jc w:val="both"/>
              <w:rPr>
                <w:rFonts w:ascii="Times New Roman" w:hAnsi="Times New Roman" w:cs="Times New Roman"/>
                <w:sz w:val="24"/>
                <w:szCs w:val="24"/>
                <w:shd w:val="clear" w:color="auto" w:fill="FFFFFF"/>
              </w:rPr>
            </w:pPr>
            <w:r w:rsidRPr="009727BE">
              <w:rPr>
                <w:rFonts w:ascii="Times New Roman" w:hAnsi="Times New Roman" w:cs="Times New Roman"/>
                <w:color w:val="000000"/>
                <w:sz w:val="24"/>
                <w:szCs w:val="24"/>
              </w:rPr>
              <w:t xml:space="preserve">2) už suteiktas </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pakeitimų, atliekamų pagal atskirus Pirkėjo prašymus, paslaugas mokama įvykdžius užsakymą, už konkretų kiekį pagal Sutarties</w:t>
            </w:r>
            <w:r w:rsidRPr="009727BE">
              <w:rPr>
                <w:rFonts w:ascii="Times New Roman" w:hAnsi="Times New Roman" w:cs="Times New Roman"/>
                <w:sz w:val="24"/>
                <w:szCs w:val="24"/>
              </w:rPr>
              <w:t xml:space="preserve"> priede Nr. 3 „Sutarties įkainiai“</w:t>
            </w:r>
            <w:r w:rsidRPr="009727BE">
              <w:rPr>
                <w:rFonts w:ascii="Times New Roman" w:hAnsi="Times New Roman" w:cs="Times New Roman"/>
                <w:bCs/>
                <w:color w:val="000000"/>
                <w:sz w:val="24"/>
                <w:szCs w:val="24"/>
              </w:rPr>
              <w:t xml:space="preserve"> nustatytus įkainius.</w:t>
            </w:r>
          </w:p>
        </w:tc>
      </w:tr>
      <w:tr w:rsidR="00044BED" w:rsidRPr="009727BE" w14:paraId="0C814AF8" w14:textId="77777777" w:rsidTr="00664388">
        <w:trPr>
          <w:trHeight w:val="300"/>
        </w:trPr>
        <w:tc>
          <w:tcPr>
            <w:tcW w:w="3094" w:type="dxa"/>
            <w:gridSpan w:val="2"/>
          </w:tcPr>
          <w:p w14:paraId="4F1B8F72"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5.6. Avansas</w:t>
            </w:r>
          </w:p>
        </w:tc>
        <w:tc>
          <w:tcPr>
            <w:tcW w:w="6441" w:type="dxa"/>
            <w:gridSpan w:val="2"/>
          </w:tcPr>
          <w:p w14:paraId="6F5AE147"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Netaikoma.</w:t>
            </w:r>
          </w:p>
        </w:tc>
      </w:tr>
      <w:tr w:rsidR="00044BED" w:rsidRPr="009727BE" w14:paraId="334AA6DC" w14:textId="77777777" w:rsidTr="00664388">
        <w:trPr>
          <w:trHeight w:val="300"/>
        </w:trPr>
        <w:tc>
          <w:tcPr>
            <w:tcW w:w="3094" w:type="dxa"/>
            <w:gridSpan w:val="2"/>
          </w:tcPr>
          <w:p w14:paraId="5725CE67"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5.7. Avanso užtikrinimas</w:t>
            </w:r>
          </w:p>
        </w:tc>
        <w:tc>
          <w:tcPr>
            <w:tcW w:w="6441" w:type="dxa"/>
            <w:gridSpan w:val="2"/>
          </w:tcPr>
          <w:p w14:paraId="606C3C1A"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Netaikoma.</w:t>
            </w:r>
          </w:p>
        </w:tc>
      </w:tr>
      <w:tr w:rsidR="00044BED" w:rsidRPr="009727BE" w14:paraId="01E005F5" w14:textId="77777777" w:rsidTr="00664388">
        <w:trPr>
          <w:trHeight w:val="300"/>
        </w:trPr>
        <w:tc>
          <w:tcPr>
            <w:tcW w:w="9535" w:type="dxa"/>
            <w:gridSpan w:val="4"/>
          </w:tcPr>
          <w:p w14:paraId="51F01199"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6. PASLAUGŲ KOKYBĖ IR GARANTINIAI ĮSIPAREIGOJIMAI</w:t>
            </w:r>
          </w:p>
        </w:tc>
      </w:tr>
      <w:tr w:rsidR="00044BED" w:rsidRPr="009727BE" w14:paraId="5F46C826" w14:textId="77777777" w:rsidTr="00664388">
        <w:trPr>
          <w:trHeight w:val="300"/>
        </w:trPr>
        <w:tc>
          <w:tcPr>
            <w:tcW w:w="3094" w:type="dxa"/>
            <w:gridSpan w:val="2"/>
          </w:tcPr>
          <w:p w14:paraId="0A5146A6"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6.1. Garantinis terminas</w:t>
            </w:r>
          </w:p>
        </w:tc>
        <w:tc>
          <w:tcPr>
            <w:tcW w:w="6441" w:type="dxa"/>
            <w:gridSpan w:val="2"/>
          </w:tcPr>
          <w:p w14:paraId="6B0FFC16" w14:textId="2C750393" w:rsidR="00044BED" w:rsidRPr="004A58EA" w:rsidRDefault="00044BED" w:rsidP="00664388">
            <w:pPr>
              <w:pStyle w:val="Default"/>
              <w:jc w:val="both"/>
              <w:rPr>
                <w:lang w:val="lt-LT"/>
              </w:rPr>
            </w:pPr>
            <w:r w:rsidRPr="004A58EA">
              <w:rPr>
                <w:lang w:val="lt-LT"/>
              </w:rPr>
              <w:t xml:space="preserve">Paslaugoms nustatomas 12 (dvylikos) mėnesių </w:t>
            </w:r>
            <w:r w:rsidR="008A7B8D">
              <w:rPr>
                <w:lang w:val="lt-LT"/>
              </w:rPr>
              <w:t xml:space="preserve">garantinės priežiūros </w:t>
            </w:r>
            <w:r w:rsidRPr="004A58EA">
              <w:rPr>
                <w:lang w:val="lt-LT"/>
              </w:rPr>
              <w:t xml:space="preserve">terminas, skaičiuojamas </w:t>
            </w:r>
            <w:r w:rsidR="008A7B8D">
              <w:rPr>
                <w:lang w:val="lt-LT"/>
              </w:rPr>
              <w:t>nuo</w:t>
            </w:r>
            <w:r w:rsidRPr="004A58EA">
              <w:rPr>
                <w:lang w:val="lt-LT"/>
              </w:rPr>
              <w:t xml:space="preserve"> galutinio Paslaugų perdavimo-priėmimo akto pasirašymo dienos. Garantin</w:t>
            </w:r>
            <w:r w:rsidR="00015BE1">
              <w:rPr>
                <w:lang w:val="lt-LT"/>
              </w:rPr>
              <w:t>ė priežiūra</w:t>
            </w:r>
            <w:r w:rsidRPr="004A58EA">
              <w:rPr>
                <w:lang w:val="lt-LT"/>
              </w:rPr>
              <w:t xml:space="preserve"> turi būti vykdoma remiantis Sutarties priede Nr. 1 </w:t>
            </w:r>
            <w:r w:rsidRPr="004A58EA">
              <w:rPr>
                <w:kern w:val="2"/>
                <w:lang w:val="lt-LT"/>
              </w:rPr>
              <w:t>„R</w:t>
            </w:r>
            <w:r w:rsidRPr="004A58EA">
              <w:rPr>
                <w:bCs/>
                <w:lang w:val="lt-LT"/>
              </w:rPr>
              <w:t>entgeno kontrolės sistemų duomenų mainų sistemos sukūrimo ir garantinės priežiūros paslaugų t</w:t>
            </w:r>
            <w:r w:rsidRPr="004A58EA">
              <w:rPr>
                <w:kern w:val="2"/>
                <w:lang w:val="lt-LT"/>
              </w:rPr>
              <w:t>echninė specifikacija“</w:t>
            </w:r>
            <w:r w:rsidRPr="004A58EA">
              <w:rPr>
                <w:lang w:val="lt-LT"/>
              </w:rPr>
              <w:t xml:space="preserve"> nustatytais reikalavimais. </w:t>
            </w:r>
          </w:p>
        </w:tc>
      </w:tr>
      <w:tr w:rsidR="00044BED" w:rsidRPr="009727BE" w14:paraId="4763F157" w14:textId="77777777" w:rsidTr="00664388">
        <w:trPr>
          <w:trHeight w:val="300"/>
        </w:trPr>
        <w:tc>
          <w:tcPr>
            <w:tcW w:w="3094" w:type="dxa"/>
            <w:gridSpan w:val="2"/>
          </w:tcPr>
          <w:p w14:paraId="39794793"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6.2. Terminas Paslaugų trūkumams pašalinti</w:t>
            </w:r>
          </w:p>
        </w:tc>
        <w:tc>
          <w:tcPr>
            <w:tcW w:w="6441" w:type="dxa"/>
            <w:gridSpan w:val="2"/>
          </w:tcPr>
          <w:p w14:paraId="7CBBB036" w14:textId="7726141A"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Garantin</w:t>
            </w:r>
            <w:r w:rsidR="00AB1FC3">
              <w:rPr>
                <w:rFonts w:ascii="Times New Roman" w:hAnsi="Times New Roman" w:cs="Times New Roman"/>
                <w:sz w:val="24"/>
                <w:szCs w:val="24"/>
              </w:rPr>
              <w:t>ė priežiūra</w:t>
            </w:r>
            <w:r w:rsidRPr="009727BE">
              <w:rPr>
                <w:rFonts w:ascii="Times New Roman" w:hAnsi="Times New Roman" w:cs="Times New Roman"/>
                <w:sz w:val="24"/>
                <w:szCs w:val="24"/>
              </w:rPr>
              <w:t xml:space="preserve"> turi būti vykdoma remiantis Sutarties priede Nr. 1 </w:t>
            </w:r>
            <w:r w:rsidRPr="009727BE">
              <w:rPr>
                <w:rFonts w:ascii="Times New Roman" w:hAnsi="Times New Roman" w:cs="Times New Roman"/>
                <w:color w:val="000000"/>
                <w:sz w:val="24"/>
                <w:szCs w:val="24"/>
              </w:rPr>
              <w:t>„</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sukūrimo ir garantinės priežiūros paslaugų t</w:t>
            </w:r>
            <w:r w:rsidRPr="009727BE">
              <w:rPr>
                <w:rFonts w:ascii="Times New Roman" w:hAnsi="Times New Roman" w:cs="Times New Roman"/>
                <w:color w:val="000000"/>
                <w:sz w:val="24"/>
                <w:szCs w:val="24"/>
              </w:rPr>
              <w:t>echninė specifikacija“</w:t>
            </w:r>
            <w:r w:rsidRPr="009727BE">
              <w:rPr>
                <w:rFonts w:ascii="Times New Roman" w:hAnsi="Times New Roman" w:cs="Times New Roman"/>
                <w:sz w:val="24"/>
                <w:szCs w:val="24"/>
              </w:rPr>
              <w:t xml:space="preserve"> nustatytais reikalavimais.</w:t>
            </w:r>
          </w:p>
        </w:tc>
      </w:tr>
      <w:tr w:rsidR="00044BED" w:rsidRPr="009727BE" w14:paraId="3C2BDFC3" w14:textId="77777777" w:rsidTr="00664388">
        <w:trPr>
          <w:trHeight w:val="300"/>
        </w:trPr>
        <w:tc>
          <w:tcPr>
            <w:tcW w:w="3094" w:type="dxa"/>
            <w:gridSpan w:val="2"/>
          </w:tcPr>
          <w:p w14:paraId="602E7BD5"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6.3. Kokybinių kriterijų įgyvendinimo ir tikrinimo tvarka</w:t>
            </w:r>
          </w:p>
        </w:tc>
        <w:tc>
          <w:tcPr>
            <w:tcW w:w="6441" w:type="dxa"/>
            <w:gridSpan w:val="2"/>
          </w:tcPr>
          <w:p w14:paraId="7251836D"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Netaikoma.</w:t>
            </w:r>
          </w:p>
        </w:tc>
      </w:tr>
      <w:tr w:rsidR="00044BED" w:rsidRPr="009727BE" w14:paraId="3C3EB9BA" w14:textId="77777777" w:rsidTr="00664388">
        <w:trPr>
          <w:trHeight w:val="300"/>
        </w:trPr>
        <w:tc>
          <w:tcPr>
            <w:tcW w:w="9535" w:type="dxa"/>
            <w:gridSpan w:val="4"/>
          </w:tcPr>
          <w:p w14:paraId="7A341CB8"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7. SUTARTIES VYKDYMUI PASITELKIAMI SUBTIEKĖJAI IR (AR) SPECIALISTAI</w:t>
            </w:r>
          </w:p>
        </w:tc>
      </w:tr>
      <w:tr w:rsidR="00044BED" w:rsidRPr="009727BE" w14:paraId="48B197DA" w14:textId="77777777" w:rsidTr="00664388">
        <w:trPr>
          <w:trHeight w:val="300"/>
        </w:trPr>
        <w:tc>
          <w:tcPr>
            <w:tcW w:w="3094" w:type="dxa"/>
            <w:gridSpan w:val="2"/>
          </w:tcPr>
          <w:p w14:paraId="4D67EA36" w14:textId="77777777" w:rsidR="00044BED" w:rsidRPr="009727BE" w:rsidRDefault="00044BED" w:rsidP="00664388">
            <w:pPr>
              <w:jc w:val="both"/>
              <w:rPr>
                <w:rFonts w:ascii="Times New Roman" w:hAnsi="Times New Roman" w:cs="Times New Roman"/>
                <w:b/>
                <w:bCs/>
                <w:sz w:val="24"/>
                <w:szCs w:val="24"/>
              </w:rPr>
            </w:pPr>
            <w:r w:rsidRPr="009727BE">
              <w:rPr>
                <w:rFonts w:ascii="Times New Roman" w:hAnsi="Times New Roman" w:cs="Times New Roman"/>
                <w:b/>
                <w:bCs/>
                <w:sz w:val="24"/>
                <w:szCs w:val="24"/>
              </w:rPr>
              <w:lastRenderedPageBreak/>
              <w:t>7.1. Sutarties vykdymui pasitelkiami subtiekėjai ir (ar) specialistai</w:t>
            </w:r>
          </w:p>
        </w:tc>
        <w:tc>
          <w:tcPr>
            <w:tcW w:w="6441" w:type="dxa"/>
            <w:gridSpan w:val="2"/>
          </w:tcPr>
          <w:p w14:paraId="26910B0F"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Sutarties vykdymui subtiekėjai ir (ar) specialistai nepasitelkiami.</w:t>
            </w:r>
          </w:p>
          <w:p w14:paraId="25621871" w14:textId="77777777" w:rsidR="00044BED" w:rsidRPr="009727BE" w:rsidRDefault="00044BED" w:rsidP="00664388">
            <w:pPr>
              <w:jc w:val="both"/>
              <w:rPr>
                <w:rFonts w:ascii="Times New Roman" w:hAnsi="Times New Roman" w:cs="Times New Roman"/>
                <w:sz w:val="24"/>
                <w:szCs w:val="24"/>
              </w:rPr>
            </w:pPr>
          </w:p>
          <w:p w14:paraId="3F50604C" w14:textId="77777777" w:rsidR="00044BED" w:rsidRPr="009727BE" w:rsidRDefault="00044BED" w:rsidP="00664388">
            <w:pPr>
              <w:jc w:val="both"/>
              <w:rPr>
                <w:rFonts w:ascii="Times New Roman" w:hAnsi="Times New Roman" w:cs="Times New Roman"/>
                <w:color w:val="FF0000"/>
                <w:sz w:val="24"/>
                <w:szCs w:val="24"/>
              </w:rPr>
            </w:pPr>
            <w:r w:rsidRPr="009727BE">
              <w:rPr>
                <w:rFonts w:ascii="Times New Roman" w:hAnsi="Times New Roman" w:cs="Times New Roman"/>
                <w:color w:val="FF0000"/>
                <w:sz w:val="24"/>
                <w:szCs w:val="24"/>
              </w:rPr>
              <w:t>arba</w:t>
            </w:r>
          </w:p>
          <w:p w14:paraId="098B14C3" w14:textId="77777777" w:rsidR="00044BED" w:rsidRPr="009727BE" w:rsidRDefault="00044BED" w:rsidP="00664388">
            <w:pPr>
              <w:jc w:val="both"/>
              <w:rPr>
                <w:rFonts w:ascii="Times New Roman" w:hAnsi="Times New Roman" w:cs="Times New Roman"/>
                <w:sz w:val="24"/>
                <w:szCs w:val="24"/>
              </w:rPr>
            </w:pPr>
          </w:p>
          <w:p w14:paraId="37A82574" w14:textId="53EAE5C8"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sz w:val="24"/>
                <w:szCs w:val="24"/>
              </w:rPr>
              <w:t>Sutarties vykdymui pasitelkiami subtiekėjai ir (ar) specialistai yra nurodyti Sutarties priede Nr.</w:t>
            </w:r>
            <w:r w:rsidR="00AF3252">
              <w:rPr>
                <w:rFonts w:ascii="Times New Roman" w:hAnsi="Times New Roman" w:cs="Times New Roman"/>
                <w:sz w:val="24"/>
                <w:szCs w:val="24"/>
              </w:rPr>
              <w:t xml:space="preserve"> </w:t>
            </w:r>
            <w:r w:rsidR="00AF3252" w:rsidRPr="00AF3252">
              <w:rPr>
                <w:rFonts w:ascii="Times New Roman" w:hAnsi="Times New Roman" w:cs="Times New Roman"/>
                <w:sz w:val="24"/>
                <w:szCs w:val="24"/>
              </w:rPr>
              <w:t>4</w:t>
            </w:r>
            <w:r w:rsidRPr="009727BE">
              <w:rPr>
                <w:rFonts w:ascii="Times New Roman" w:hAnsi="Times New Roman" w:cs="Times New Roman"/>
                <w:sz w:val="24"/>
                <w:szCs w:val="24"/>
              </w:rPr>
              <w:t xml:space="preserve"> „Sutarties vykdymui pasitelkiami subtiekėjai ir (ar) specialistai“</w:t>
            </w:r>
          </w:p>
        </w:tc>
      </w:tr>
      <w:tr w:rsidR="00044BED" w:rsidRPr="009727BE" w14:paraId="12BF07C9" w14:textId="77777777" w:rsidTr="00664388">
        <w:trPr>
          <w:trHeight w:val="300"/>
        </w:trPr>
        <w:tc>
          <w:tcPr>
            <w:tcW w:w="9535" w:type="dxa"/>
            <w:gridSpan w:val="4"/>
          </w:tcPr>
          <w:p w14:paraId="601B4F53"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8. PRIEVOLIŲ PAGAL SUTARTĮ ĮVYKDYMO UŽTIKRINIMAS</w:t>
            </w:r>
          </w:p>
        </w:tc>
      </w:tr>
      <w:tr w:rsidR="00044BED" w:rsidRPr="009727BE" w14:paraId="6F443133" w14:textId="77777777" w:rsidTr="00664388">
        <w:trPr>
          <w:trHeight w:val="300"/>
        </w:trPr>
        <w:tc>
          <w:tcPr>
            <w:tcW w:w="3094" w:type="dxa"/>
            <w:gridSpan w:val="2"/>
          </w:tcPr>
          <w:p w14:paraId="459A5B53"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8.1. Prievolių pagal Sutartį įvykdymo užtikrinimas</w:t>
            </w:r>
          </w:p>
        </w:tc>
        <w:tc>
          <w:tcPr>
            <w:tcW w:w="6441" w:type="dxa"/>
            <w:gridSpan w:val="2"/>
          </w:tcPr>
          <w:p w14:paraId="4DAE468F" w14:textId="77777777" w:rsidR="00044BED" w:rsidRPr="009727BE" w:rsidRDefault="00044BED" w:rsidP="00664388">
            <w:pPr>
              <w:spacing w:line="20" w:lineRule="atLeast"/>
              <w:jc w:val="both"/>
              <w:rPr>
                <w:rFonts w:ascii="Times New Roman" w:hAnsi="Times New Roman" w:cs="Times New Roman"/>
                <w:sz w:val="24"/>
                <w:szCs w:val="24"/>
              </w:rPr>
            </w:pPr>
            <w:r w:rsidRPr="009727BE">
              <w:rPr>
                <w:rFonts w:ascii="Times New Roman" w:hAnsi="Times New Roman" w:cs="Times New Roman"/>
                <w:sz w:val="24"/>
                <w:szCs w:val="24"/>
              </w:rPr>
              <w:t>Prievolių pagal Sutartį įvykdymas užtikrinamas:</w:t>
            </w:r>
          </w:p>
          <w:p w14:paraId="31D5B9C3"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Netesybomis (delspinigiais, bauda).</w:t>
            </w:r>
          </w:p>
        </w:tc>
      </w:tr>
      <w:tr w:rsidR="00044BED" w:rsidRPr="009727BE" w14:paraId="398454E9" w14:textId="77777777" w:rsidTr="00664388">
        <w:trPr>
          <w:trHeight w:val="300"/>
        </w:trPr>
        <w:tc>
          <w:tcPr>
            <w:tcW w:w="3094" w:type="dxa"/>
            <w:gridSpan w:val="2"/>
          </w:tcPr>
          <w:p w14:paraId="262056AF"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8.2 Sutarties įvykdymo užtikrinimo galiojimo terminas</w:t>
            </w:r>
          </w:p>
        </w:tc>
        <w:tc>
          <w:tcPr>
            <w:tcW w:w="6441" w:type="dxa"/>
            <w:gridSpan w:val="2"/>
          </w:tcPr>
          <w:p w14:paraId="41AA3371"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Netaikoma.</w:t>
            </w:r>
          </w:p>
        </w:tc>
      </w:tr>
      <w:tr w:rsidR="00044BED" w:rsidRPr="009727BE" w14:paraId="3A11E8A4" w14:textId="77777777" w:rsidTr="00664388">
        <w:trPr>
          <w:trHeight w:val="300"/>
        </w:trPr>
        <w:tc>
          <w:tcPr>
            <w:tcW w:w="3094" w:type="dxa"/>
            <w:gridSpan w:val="2"/>
          </w:tcPr>
          <w:p w14:paraId="24BA46D6"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8.3. Sutarties įvykdymo užtikrinimo pateikimas</w:t>
            </w:r>
          </w:p>
        </w:tc>
        <w:tc>
          <w:tcPr>
            <w:tcW w:w="6441" w:type="dxa"/>
            <w:gridSpan w:val="2"/>
          </w:tcPr>
          <w:p w14:paraId="193C5191"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Netaikoma.</w:t>
            </w:r>
          </w:p>
        </w:tc>
      </w:tr>
      <w:tr w:rsidR="00044BED" w:rsidRPr="009727BE" w14:paraId="6B40DDD0" w14:textId="77777777" w:rsidTr="00664388">
        <w:trPr>
          <w:trHeight w:val="300"/>
        </w:trPr>
        <w:tc>
          <w:tcPr>
            <w:tcW w:w="9535" w:type="dxa"/>
            <w:gridSpan w:val="4"/>
          </w:tcPr>
          <w:p w14:paraId="5C16A18F"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9. ŠALIŲ ATSAKOMYBĖ</w:t>
            </w:r>
          </w:p>
        </w:tc>
      </w:tr>
      <w:tr w:rsidR="00044BED" w:rsidRPr="009727BE" w14:paraId="003D8746" w14:textId="77777777" w:rsidTr="00664388">
        <w:trPr>
          <w:trHeight w:val="300"/>
        </w:trPr>
        <w:tc>
          <w:tcPr>
            <w:tcW w:w="3094" w:type="dxa"/>
            <w:gridSpan w:val="2"/>
          </w:tcPr>
          <w:p w14:paraId="328A5FDC"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9.1. Pirkėjui taikomos netesybos už mokėjimų pagal Sutartį vėlavimą</w:t>
            </w:r>
          </w:p>
        </w:tc>
        <w:tc>
          <w:tcPr>
            <w:tcW w:w="6441" w:type="dxa"/>
            <w:gridSpan w:val="2"/>
          </w:tcPr>
          <w:p w14:paraId="018C58F6" w14:textId="77777777" w:rsidR="00044BED" w:rsidRPr="009727BE" w:rsidRDefault="00044BED" w:rsidP="00664388">
            <w:pPr>
              <w:jc w:val="both"/>
              <w:rPr>
                <w:rFonts w:ascii="Times New Roman" w:hAnsi="Times New Roman" w:cs="Times New Roman"/>
                <w:color w:val="000000"/>
                <w:sz w:val="24"/>
                <w:szCs w:val="24"/>
              </w:rPr>
            </w:pPr>
            <w:r w:rsidRPr="009727BE">
              <w:rPr>
                <w:rFonts w:ascii="Times New Roman" w:hAnsi="Times New Roman" w:cs="Times New Roman"/>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727BE">
              <w:rPr>
                <w:rFonts w:ascii="Times New Roman" w:hAnsi="Times New Roman" w:cs="Times New Roman"/>
                <w:bCs/>
                <w:sz w:val="24"/>
                <w:szCs w:val="24"/>
              </w:rPr>
              <w:t xml:space="preserve">0,02 (dvi šimtosios) procento </w:t>
            </w:r>
            <w:r w:rsidRPr="009727BE">
              <w:rPr>
                <w:rFonts w:ascii="Times New Roman" w:hAnsi="Times New Roman" w:cs="Times New Roman"/>
                <w:bCs/>
                <w:color w:val="000000"/>
                <w:sz w:val="24"/>
                <w:szCs w:val="24"/>
              </w:rPr>
              <w:t xml:space="preserve">dydžio delspinigius nuo neapmokėtos sumos be PVM už kiekvieną vėlavimo </w:t>
            </w:r>
            <w:r w:rsidRPr="009727BE">
              <w:rPr>
                <w:rFonts w:ascii="Times New Roman" w:hAnsi="Times New Roman" w:cs="Times New Roman"/>
                <w:bCs/>
                <w:sz w:val="24"/>
                <w:szCs w:val="24"/>
              </w:rPr>
              <w:t>dieną.</w:t>
            </w:r>
          </w:p>
        </w:tc>
      </w:tr>
      <w:tr w:rsidR="00044BED" w:rsidRPr="009727BE" w14:paraId="195D45D9" w14:textId="77777777" w:rsidTr="00664388">
        <w:trPr>
          <w:trHeight w:val="300"/>
        </w:trPr>
        <w:tc>
          <w:tcPr>
            <w:tcW w:w="3094" w:type="dxa"/>
            <w:gridSpan w:val="2"/>
          </w:tcPr>
          <w:p w14:paraId="537B3ADB"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9.2. Tiekėjui taikomos netesybos</w:t>
            </w:r>
          </w:p>
        </w:tc>
        <w:tc>
          <w:tcPr>
            <w:tcW w:w="6441" w:type="dxa"/>
            <w:gridSpan w:val="2"/>
          </w:tcPr>
          <w:p w14:paraId="398DD244" w14:textId="2460AAEA" w:rsidR="00044BED" w:rsidRPr="009727BE" w:rsidRDefault="00044BED" w:rsidP="00664388">
            <w:pPr>
              <w:spacing w:line="20" w:lineRule="atLeast"/>
              <w:jc w:val="both"/>
              <w:rPr>
                <w:rFonts w:ascii="Times New Roman" w:hAnsi="Times New Roman" w:cs="Times New Roman"/>
                <w:color w:val="000000"/>
                <w:sz w:val="24"/>
                <w:szCs w:val="24"/>
                <w:lang w:val="lt"/>
              </w:rPr>
            </w:pPr>
            <w:r w:rsidRPr="009727BE">
              <w:rPr>
                <w:rFonts w:ascii="Times New Roman" w:hAnsi="Times New Roman" w:cs="Times New Roman"/>
                <w:color w:val="000000"/>
                <w:sz w:val="24"/>
                <w:szCs w:val="24"/>
                <w:lang w:val="lt"/>
              </w:rPr>
              <w:t xml:space="preserve">9.2.1. </w:t>
            </w:r>
            <w:r w:rsidRPr="009727BE">
              <w:rPr>
                <w:rFonts w:ascii="Times New Roman" w:hAnsi="Times New Roman" w:cs="Times New Roman"/>
                <w:color w:val="000000" w:themeColor="text1"/>
                <w:sz w:val="24"/>
                <w:szCs w:val="24"/>
              </w:rPr>
              <w:t xml:space="preserve">Jeigu Tiekėjas nepateikė </w:t>
            </w:r>
            <w:r w:rsidRPr="009727BE">
              <w:rPr>
                <w:rFonts w:ascii="Times New Roman" w:hAnsi="Times New Roman" w:cs="Times New Roman"/>
                <w:sz w:val="24"/>
                <w:szCs w:val="24"/>
              </w:rPr>
              <w:t xml:space="preserve">Sutarties priede Nr. 1 </w:t>
            </w:r>
            <w:r w:rsidRPr="009727BE">
              <w:rPr>
                <w:rFonts w:ascii="Times New Roman" w:hAnsi="Times New Roman" w:cs="Times New Roman"/>
                <w:color w:val="000000"/>
                <w:sz w:val="24"/>
                <w:szCs w:val="24"/>
              </w:rPr>
              <w:t>„</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sukūrimo ir garantinės priežiūros paslaugų t</w:t>
            </w:r>
            <w:r w:rsidRPr="009727BE">
              <w:rPr>
                <w:rFonts w:ascii="Times New Roman" w:hAnsi="Times New Roman" w:cs="Times New Roman"/>
                <w:color w:val="000000"/>
                <w:sz w:val="24"/>
                <w:szCs w:val="24"/>
              </w:rPr>
              <w:t>echninė specifikacija“</w:t>
            </w:r>
            <w:r w:rsidRPr="009727BE">
              <w:rPr>
                <w:rFonts w:ascii="Times New Roman" w:hAnsi="Times New Roman" w:cs="Times New Roman"/>
                <w:color w:val="000000" w:themeColor="text1"/>
                <w:sz w:val="24"/>
                <w:szCs w:val="24"/>
              </w:rPr>
              <w:t xml:space="preserve"> 4.1.1 papunktyje numatyto Projekto kokybės plano nustatytais terminais, jis sumoka Pirkėjui 1 000,00 Eurų (vienas tūkstantis eurų 00 ct) baudą.</w:t>
            </w:r>
          </w:p>
          <w:p w14:paraId="10C83B98" w14:textId="6D757B3F" w:rsidR="00044BED" w:rsidRPr="009727BE" w:rsidRDefault="00044BED" w:rsidP="00664388">
            <w:pPr>
              <w:spacing w:line="20" w:lineRule="atLeast"/>
              <w:jc w:val="both"/>
              <w:rPr>
                <w:rFonts w:ascii="Times New Roman" w:hAnsi="Times New Roman" w:cs="Times New Roman"/>
                <w:color w:val="000000" w:themeColor="text1"/>
                <w:sz w:val="24"/>
                <w:szCs w:val="24"/>
              </w:rPr>
            </w:pPr>
            <w:r w:rsidRPr="009727BE">
              <w:rPr>
                <w:rFonts w:ascii="Times New Roman" w:hAnsi="Times New Roman" w:cs="Times New Roman"/>
                <w:color w:val="000000"/>
                <w:sz w:val="24"/>
                <w:szCs w:val="24"/>
                <w:lang w:val="lt"/>
              </w:rPr>
              <w:t xml:space="preserve">9.2.2. </w:t>
            </w:r>
            <w:r w:rsidRPr="009727BE">
              <w:rPr>
                <w:rFonts w:ascii="Times New Roman" w:hAnsi="Times New Roman" w:cs="Times New Roman"/>
                <w:color w:val="000000" w:themeColor="text1"/>
                <w:sz w:val="24"/>
                <w:szCs w:val="24"/>
              </w:rPr>
              <w:t>Jeigu Tiekėjas nepateikė</w:t>
            </w:r>
            <w:r w:rsidRPr="009727BE">
              <w:rPr>
                <w:rFonts w:ascii="Times New Roman" w:hAnsi="Times New Roman" w:cs="Times New Roman"/>
                <w:sz w:val="24"/>
                <w:szCs w:val="24"/>
              </w:rPr>
              <w:t xml:space="preserve"> Sutarties priede Nr. 1 </w:t>
            </w:r>
            <w:r w:rsidRPr="009727BE">
              <w:rPr>
                <w:rFonts w:ascii="Times New Roman" w:hAnsi="Times New Roman" w:cs="Times New Roman"/>
                <w:color w:val="000000"/>
                <w:sz w:val="24"/>
                <w:szCs w:val="24"/>
              </w:rPr>
              <w:t>„</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sukūrimo ir garantinės priežiūros paslaugų t</w:t>
            </w:r>
            <w:r w:rsidRPr="009727BE">
              <w:rPr>
                <w:rFonts w:ascii="Times New Roman" w:hAnsi="Times New Roman" w:cs="Times New Roman"/>
                <w:color w:val="000000"/>
                <w:sz w:val="24"/>
                <w:szCs w:val="24"/>
              </w:rPr>
              <w:t>echninė specifikacija“</w:t>
            </w:r>
            <w:r w:rsidRPr="009727BE">
              <w:rPr>
                <w:rFonts w:ascii="Times New Roman" w:hAnsi="Times New Roman" w:cs="Times New Roman"/>
                <w:color w:val="000000" w:themeColor="text1"/>
                <w:sz w:val="24"/>
                <w:szCs w:val="24"/>
              </w:rPr>
              <w:t xml:space="preserve"> 4.1.2 papunktyje numatyto Sutarties įgyvendinimo darbų plano nustatytais terminais, jis sumoka Pirkėjui 1 000,00 Eurų (vienas tūkstantis eurų 00 ct) baudą.</w:t>
            </w:r>
          </w:p>
          <w:p w14:paraId="6CA2F53B" w14:textId="15C05EF1" w:rsidR="00044BED" w:rsidRPr="009727BE" w:rsidRDefault="00044BED" w:rsidP="00664388">
            <w:pPr>
              <w:spacing w:line="20" w:lineRule="atLeast"/>
              <w:jc w:val="both"/>
              <w:rPr>
                <w:rFonts w:ascii="Times New Roman" w:hAnsi="Times New Roman" w:cs="Times New Roman"/>
                <w:color w:val="000000"/>
                <w:sz w:val="24"/>
                <w:szCs w:val="24"/>
                <w:lang w:val="lt"/>
              </w:rPr>
            </w:pPr>
            <w:r w:rsidRPr="009727BE">
              <w:rPr>
                <w:rFonts w:ascii="Times New Roman" w:hAnsi="Times New Roman" w:cs="Times New Roman"/>
                <w:color w:val="000000"/>
                <w:sz w:val="24"/>
                <w:szCs w:val="24"/>
                <w:lang w:val="lt"/>
              </w:rPr>
              <w:t xml:space="preserve">9.2.3. </w:t>
            </w:r>
            <w:r w:rsidRPr="009727BE">
              <w:rPr>
                <w:rFonts w:ascii="Times New Roman" w:hAnsi="Times New Roman" w:cs="Times New Roman"/>
                <w:color w:val="000000" w:themeColor="text1"/>
                <w:sz w:val="24"/>
                <w:szCs w:val="24"/>
              </w:rPr>
              <w:t xml:space="preserve">Jeigu Tiekėjas nepateikė </w:t>
            </w:r>
            <w:r w:rsidRPr="009727BE">
              <w:rPr>
                <w:rFonts w:ascii="Times New Roman" w:hAnsi="Times New Roman" w:cs="Times New Roman"/>
                <w:sz w:val="24"/>
                <w:szCs w:val="24"/>
              </w:rPr>
              <w:t xml:space="preserve">Sutarties priede Nr. 1 </w:t>
            </w:r>
            <w:r w:rsidRPr="009727BE">
              <w:rPr>
                <w:rFonts w:ascii="Times New Roman" w:hAnsi="Times New Roman" w:cs="Times New Roman"/>
                <w:color w:val="000000"/>
                <w:sz w:val="24"/>
                <w:szCs w:val="24"/>
              </w:rPr>
              <w:t>„</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sukūrimo ir garantinės priežiūros paslaugų t</w:t>
            </w:r>
            <w:r w:rsidRPr="009727BE">
              <w:rPr>
                <w:rFonts w:ascii="Times New Roman" w:hAnsi="Times New Roman" w:cs="Times New Roman"/>
                <w:color w:val="000000"/>
                <w:sz w:val="24"/>
                <w:szCs w:val="24"/>
              </w:rPr>
              <w:t>echninė specifikacija“</w:t>
            </w:r>
            <w:r w:rsidRPr="009727BE">
              <w:rPr>
                <w:rFonts w:ascii="Times New Roman" w:hAnsi="Times New Roman" w:cs="Times New Roman"/>
                <w:color w:val="000000" w:themeColor="text1"/>
                <w:sz w:val="24"/>
                <w:szCs w:val="24"/>
              </w:rPr>
              <w:t xml:space="preserve"> 4.4.4.1 papunktyje numatyto Garantinės priežiūros reglamento nustatytais terminais, jis sumoka Pirkėjui 1 000,00 Eurų (vienas tūkstantis eurų 00 ct) baudą.</w:t>
            </w:r>
          </w:p>
          <w:p w14:paraId="42A6CF6B" w14:textId="77777777" w:rsidR="00044BED" w:rsidRPr="009727BE" w:rsidRDefault="00044BED" w:rsidP="00664388">
            <w:pPr>
              <w:tabs>
                <w:tab w:val="left" w:pos="1134"/>
                <w:tab w:val="left" w:pos="9630"/>
                <w:tab w:val="left" w:pos="9720"/>
              </w:tabs>
              <w:ind w:right="6"/>
              <w:jc w:val="both"/>
              <w:rPr>
                <w:rFonts w:ascii="Times New Roman" w:hAnsi="Times New Roman" w:cs="Times New Roman"/>
                <w:sz w:val="24"/>
                <w:szCs w:val="24"/>
              </w:rPr>
            </w:pPr>
            <w:r w:rsidRPr="009727BE">
              <w:rPr>
                <w:rFonts w:ascii="Times New Roman" w:hAnsi="Times New Roman" w:cs="Times New Roman"/>
                <w:color w:val="000000"/>
                <w:sz w:val="24"/>
                <w:szCs w:val="24"/>
                <w:lang w:val="lt"/>
              </w:rPr>
              <w:t xml:space="preserve">9.2.4. Jeigu Tiekėjas vėluoja suteikti </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sukūrimo p</w:t>
            </w:r>
            <w:r w:rsidRPr="009727BE">
              <w:rPr>
                <w:rFonts w:ascii="Times New Roman" w:hAnsi="Times New Roman" w:cs="Times New Roman"/>
                <w:color w:val="000000"/>
                <w:sz w:val="24"/>
                <w:szCs w:val="24"/>
              </w:rPr>
              <w:t>aslaugas</w:t>
            </w:r>
            <w:r w:rsidRPr="009727BE">
              <w:rPr>
                <w:rFonts w:ascii="Times New Roman" w:hAnsi="Times New Roman" w:cs="Times New Roman"/>
                <w:color w:val="000000"/>
                <w:sz w:val="24"/>
                <w:szCs w:val="24"/>
                <w:lang w:val="lt"/>
              </w:rPr>
              <w:t xml:space="preserve"> </w:t>
            </w:r>
            <w:r w:rsidRPr="009727BE">
              <w:rPr>
                <w:rFonts w:ascii="Times New Roman" w:hAnsi="Times New Roman" w:cs="Times New Roman"/>
                <w:sz w:val="24"/>
                <w:szCs w:val="24"/>
              </w:rPr>
              <w:t xml:space="preserve">Sutarties </w:t>
            </w:r>
            <w:r w:rsidRPr="009727BE">
              <w:rPr>
                <w:rFonts w:ascii="Times New Roman" w:hAnsi="Times New Roman" w:cs="Times New Roman"/>
                <w:sz w:val="24"/>
                <w:szCs w:val="24"/>
              </w:rPr>
              <w:lastRenderedPageBreak/>
              <w:t>įgyvendinimo darbų plane nustatytais terminais, Pirkėjas be oficialaus įspėjimo ir neprarasdamas teisės į kitas savo teisių gynimo priemones pagal Sutartį pradeda skaičiuoti 0,02 (dviejų šimtųjų) procentų dydžio delspinigius nuo laiku nesuteiktų paslaugų kainos už kiekvieną termino praleidimo dieną.</w:t>
            </w:r>
          </w:p>
          <w:p w14:paraId="147026CC" w14:textId="07C5F9AE" w:rsidR="00044BED" w:rsidRPr="009727BE" w:rsidRDefault="00044BED" w:rsidP="00664388">
            <w:pPr>
              <w:tabs>
                <w:tab w:val="left" w:pos="1134"/>
                <w:tab w:val="left" w:pos="9630"/>
                <w:tab w:val="left" w:pos="9720"/>
              </w:tabs>
              <w:spacing w:line="20" w:lineRule="atLeast"/>
              <w:ind w:right="6"/>
              <w:jc w:val="both"/>
              <w:rPr>
                <w:rFonts w:ascii="Times New Roman" w:hAnsi="Times New Roman" w:cs="Times New Roman"/>
                <w:color w:val="000000"/>
                <w:sz w:val="24"/>
                <w:szCs w:val="24"/>
                <w:lang w:val="lt"/>
              </w:rPr>
            </w:pPr>
            <w:r w:rsidRPr="009727BE">
              <w:rPr>
                <w:rFonts w:ascii="Times New Roman" w:hAnsi="Times New Roman" w:cs="Times New Roman"/>
                <w:color w:val="000000"/>
                <w:sz w:val="24"/>
                <w:szCs w:val="24"/>
                <w:lang w:val="lt"/>
              </w:rPr>
              <w:t xml:space="preserve">9.2.5. Kiti Tiekėjo atsakomybės atvejai numatyti </w:t>
            </w:r>
            <w:r w:rsidRPr="009727BE">
              <w:rPr>
                <w:rFonts w:ascii="Times New Roman" w:hAnsi="Times New Roman" w:cs="Times New Roman"/>
                <w:sz w:val="24"/>
                <w:szCs w:val="24"/>
              </w:rPr>
              <w:t xml:space="preserve">Sutarties priede Nr. 1 </w:t>
            </w:r>
            <w:r w:rsidRPr="009727BE">
              <w:rPr>
                <w:rFonts w:ascii="Times New Roman" w:hAnsi="Times New Roman" w:cs="Times New Roman"/>
                <w:color w:val="000000"/>
                <w:sz w:val="24"/>
                <w:szCs w:val="24"/>
              </w:rPr>
              <w:t>„</w:t>
            </w: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sukūrimo ir garantinės priežiūros paslaugų t</w:t>
            </w:r>
            <w:r w:rsidRPr="009727BE">
              <w:rPr>
                <w:rFonts w:ascii="Times New Roman" w:hAnsi="Times New Roman" w:cs="Times New Roman"/>
                <w:color w:val="000000"/>
                <w:sz w:val="24"/>
                <w:szCs w:val="24"/>
              </w:rPr>
              <w:t>echninė specifikacija“</w:t>
            </w:r>
            <w:r w:rsidRPr="009727BE">
              <w:rPr>
                <w:rFonts w:ascii="Times New Roman" w:hAnsi="Times New Roman" w:cs="Times New Roman"/>
                <w:color w:val="000000"/>
                <w:sz w:val="24"/>
                <w:szCs w:val="24"/>
                <w:lang w:val="lt"/>
              </w:rPr>
              <w:t xml:space="preserve"> 4.4.1.8, 4.4.1.10, 4.4.2.7 ir 4.4.2.8 papunkčiuose.</w:t>
            </w:r>
          </w:p>
          <w:p w14:paraId="2D8D1B4E" w14:textId="77777777" w:rsidR="00044BED" w:rsidRPr="009727BE" w:rsidRDefault="00044BED" w:rsidP="00664388">
            <w:pPr>
              <w:jc w:val="both"/>
              <w:rPr>
                <w:rFonts w:ascii="Times New Roman" w:hAnsi="Times New Roman" w:cs="Times New Roman"/>
                <w:color w:val="000000"/>
                <w:sz w:val="24"/>
                <w:szCs w:val="24"/>
                <w:lang w:val="lt"/>
              </w:rPr>
            </w:pPr>
            <w:r w:rsidRPr="009727BE">
              <w:rPr>
                <w:rFonts w:ascii="Times New Roman" w:hAnsi="Times New Roman" w:cs="Times New Roman"/>
                <w:color w:val="000000"/>
                <w:sz w:val="24"/>
                <w:szCs w:val="24"/>
              </w:rPr>
              <w:t xml:space="preserve">9.2.6. Tiekėjas privalo sumokėti Pirkėjui netesybas per 10 (dešimt) kalendorinių dienų nuo Pirkėjo pareikalavimo, jeigu netesybų suma nėra </w:t>
            </w:r>
            <w:r w:rsidRPr="009727BE">
              <w:rPr>
                <w:rFonts w:ascii="Times New Roman" w:hAnsi="Times New Roman" w:cs="Times New Roman"/>
                <w:sz w:val="24"/>
                <w:szCs w:val="24"/>
              </w:rPr>
              <w:t>išskaitoma iš Tiekėjui mokėtinos sumos.</w:t>
            </w:r>
          </w:p>
        </w:tc>
      </w:tr>
      <w:tr w:rsidR="00044BED" w:rsidRPr="009727BE" w14:paraId="0BD94D2B" w14:textId="77777777" w:rsidTr="00664388">
        <w:trPr>
          <w:trHeight w:val="300"/>
        </w:trPr>
        <w:tc>
          <w:tcPr>
            <w:tcW w:w="3094" w:type="dxa"/>
            <w:gridSpan w:val="2"/>
          </w:tcPr>
          <w:p w14:paraId="2A4D4663"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1921269" w14:textId="4203B656" w:rsidR="00044BED" w:rsidRPr="009727BE" w:rsidRDefault="00044BED" w:rsidP="00664388">
            <w:pPr>
              <w:jc w:val="both"/>
              <w:rPr>
                <w:rFonts w:ascii="Times New Roman" w:hAnsi="Times New Roman" w:cs="Times New Roman"/>
                <w:bCs/>
                <w:sz w:val="24"/>
                <w:szCs w:val="24"/>
              </w:rPr>
            </w:pPr>
            <w:r w:rsidRPr="009727BE">
              <w:rPr>
                <w:rFonts w:ascii="Times New Roman" w:hAnsi="Times New Roman" w:cs="Times New Roman"/>
                <w:bCs/>
                <w:sz w:val="24"/>
                <w:szCs w:val="24"/>
              </w:rPr>
              <w:t>9.3.</w:t>
            </w:r>
            <w:r w:rsidR="00CB607B">
              <w:rPr>
                <w:rFonts w:ascii="Times New Roman" w:hAnsi="Times New Roman" w:cs="Times New Roman"/>
                <w:bCs/>
                <w:sz w:val="24"/>
                <w:szCs w:val="24"/>
              </w:rPr>
              <w:t>1</w:t>
            </w:r>
            <w:r w:rsidRPr="009727BE">
              <w:rPr>
                <w:rFonts w:ascii="Times New Roman" w:hAnsi="Times New Roman" w:cs="Times New Roman"/>
                <w:bCs/>
                <w:sz w:val="24"/>
                <w:szCs w:val="24"/>
              </w:rPr>
              <w:t>. Nepagrįstai nutraukus Sutarties vykdymą ne Sutartyje nustatyta tvarka, mokama 10 (dešimt) procentų dydžio bauda nuo Pradinės Sutarties vertės, nurodytos Specialiųjų sąlygų 5.2 punkte.</w:t>
            </w:r>
          </w:p>
        </w:tc>
      </w:tr>
      <w:tr w:rsidR="00044BED" w:rsidRPr="009727BE" w14:paraId="6969BB6A" w14:textId="77777777" w:rsidTr="00664388">
        <w:trPr>
          <w:trHeight w:val="300"/>
        </w:trPr>
        <w:tc>
          <w:tcPr>
            <w:tcW w:w="3094" w:type="dxa"/>
            <w:gridSpan w:val="2"/>
          </w:tcPr>
          <w:p w14:paraId="2A722A63"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8D0E18B" w14:textId="77777777" w:rsidR="00044BED" w:rsidRPr="00F35F2E" w:rsidRDefault="00044BED" w:rsidP="00664388">
            <w:pPr>
              <w:pStyle w:val="Default"/>
              <w:jc w:val="both"/>
              <w:rPr>
                <w:lang w:val="lt-LT"/>
              </w:rPr>
            </w:pPr>
            <w:r w:rsidRPr="00F35F2E">
              <w:rPr>
                <w:lang w:val="lt-LT"/>
              </w:rPr>
              <w:t xml:space="preserve">Teikėjui, pakeitus subtiekėjus ir /ar specialistus, nesilaikant Bendrosiose sąlygose nurodytos subtiekėjų ir specialistų keitimo tvarkos, mokama 1 000,00 Eur bauda už kiekvieną atvejį. </w:t>
            </w:r>
          </w:p>
          <w:p w14:paraId="00697993" w14:textId="77777777" w:rsidR="00044BED" w:rsidRPr="009727BE" w:rsidRDefault="00044BED" w:rsidP="00664388">
            <w:pPr>
              <w:jc w:val="both"/>
              <w:rPr>
                <w:rFonts w:ascii="Times New Roman" w:hAnsi="Times New Roman" w:cs="Times New Roman"/>
                <w:sz w:val="24"/>
                <w:szCs w:val="24"/>
              </w:rPr>
            </w:pPr>
          </w:p>
        </w:tc>
      </w:tr>
      <w:tr w:rsidR="00044BED" w:rsidRPr="009727BE" w14:paraId="77289963" w14:textId="77777777" w:rsidTr="00664388">
        <w:trPr>
          <w:trHeight w:val="300"/>
        </w:trPr>
        <w:tc>
          <w:tcPr>
            <w:tcW w:w="3094" w:type="dxa"/>
            <w:gridSpan w:val="2"/>
          </w:tcPr>
          <w:p w14:paraId="1847C880"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14E38316" w14:textId="77777777" w:rsidR="00044BED" w:rsidRPr="009727BE" w:rsidRDefault="00044BED" w:rsidP="00664388">
            <w:pPr>
              <w:jc w:val="both"/>
              <w:rPr>
                <w:rFonts w:ascii="Times New Roman" w:hAnsi="Times New Roman" w:cs="Times New Roman"/>
                <w:bCs/>
                <w:color w:val="000000"/>
                <w:sz w:val="24"/>
                <w:szCs w:val="24"/>
              </w:rPr>
            </w:pPr>
            <w:r w:rsidRPr="009727BE">
              <w:rPr>
                <w:rFonts w:ascii="Times New Roman" w:hAnsi="Times New Roman" w:cs="Times New Roman"/>
                <w:bCs/>
                <w:color w:val="000000"/>
                <w:sz w:val="24"/>
                <w:szCs w:val="24"/>
              </w:rPr>
              <w:t>Netaikoma.</w:t>
            </w:r>
          </w:p>
        </w:tc>
      </w:tr>
      <w:tr w:rsidR="00044BED" w:rsidRPr="009727BE" w14:paraId="051103CD" w14:textId="77777777" w:rsidTr="00664388">
        <w:trPr>
          <w:trHeight w:val="300"/>
        </w:trPr>
        <w:tc>
          <w:tcPr>
            <w:tcW w:w="3094" w:type="dxa"/>
            <w:gridSpan w:val="2"/>
          </w:tcPr>
          <w:p w14:paraId="6B916638"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9.6. Tiekėjui / Pirkėjui taikoma bauda dėl konfidencialumo reikalavimų nesilaikymo</w:t>
            </w:r>
          </w:p>
        </w:tc>
        <w:tc>
          <w:tcPr>
            <w:tcW w:w="6441" w:type="dxa"/>
            <w:gridSpan w:val="2"/>
          </w:tcPr>
          <w:p w14:paraId="440B6AE7"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Taikoma 500,00 (penki šimtai) Eur dydžio bauda už kiekvieną pažeidimo atvejį.</w:t>
            </w:r>
          </w:p>
        </w:tc>
      </w:tr>
      <w:tr w:rsidR="00044BED" w:rsidRPr="009727BE" w14:paraId="5F79A7A2" w14:textId="77777777" w:rsidTr="00664388">
        <w:trPr>
          <w:trHeight w:val="300"/>
        </w:trPr>
        <w:tc>
          <w:tcPr>
            <w:tcW w:w="3094" w:type="dxa"/>
            <w:gridSpan w:val="2"/>
          </w:tcPr>
          <w:p w14:paraId="78CB87D1"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9.7. Tiekėjui taikomos netesybos dėl pirkimo dokumentuose nustatytų Kokybinių kriterijų nepasiekimo Sutarties vykdymo metu</w:t>
            </w:r>
          </w:p>
        </w:tc>
        <w:tc>
          <w:tcPr>
            <w:tcW w:w="6441" w:type="dxa"/>
            <w:gridSpan w:val="2"/>
          </w:tcPr>
          <w:p w14:paraId="33264D8B"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bCs/>
                <w:sz w:val="24"/>
                <w:szCs w:val="24"/>
              </w:rPr>
              <w:t>Netaikoma.</w:t>
            </w:r>
          </w:p>
        </w:tc>
      </w:tr>
      <w:tr w:rsidR="00044BED" w:rsidRPr="009727BE" w14:paraId="3F5BF117" w14:textId="77777777" w:rsidTr="0066438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920DF65"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lastRenderedPageBreak/>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5D2714F5" w14:textId="77777777" w:rsidR="00044BED" w:rsidRPr="009727BE" w:rsidRDefault="00044BED" w:rsidP="00664388">
            <w:pPr>
              <w:rPr>
                <w:rFonts w:ascii="Times New Roman" w:hAnsi="Times New Roman" w:cs="Times New Roman"/>
                <w:bCs/>
                <w:sz w:val="24"/>
                <w:szCs w:val="24"/>
              </w:rPr>
            </w:pPr>
            <w:r w:rsidRPr="009727BE">
              <w:rPr>
                <w:rFonts w:ascii="Times New Roman" w:hAnsi="Times New Roman" w:cs="Times New Roman"/>
                <w:bCs/>
                <w:sz w:val="24"/>
                <w:szCs w:val="24"/>
              </w:rPr>
              <w:t>Netaikoma.</w:t>
            </w:r>
          </w:p>
        </w:tc>
      </w:tr>
      <w:tr w:rsidR="00044BED" w:rsidRPr="009727BE" w14:paraId="3AAB4043" w14:textId="77777777" w:rsidTr="00664388">
        <w:trPr>
          <w:trHeight w:val="300"/>
        </w:trPr>
        <w:tc>
          <w:tcPr>
            <w:tcW w:w="3094" w:type="dxa"/>
            <w:gridSpan w:val="2"/>
          </w:tcPr>
          <w:p w14:paraId="453CE362" w14:textId="77777777" w:rsidR="00044BED" w:rsidRPr="009727BE" w:rsidRDefault="00044BED" w:rsidP="00664388">
            <w:pPr>
              <w:rPr>
                <w:rFonts w:ascii="Times New Roman" w:hAnsi="Times New Roman" w:cs="Times New Roman"/>
                <w:b/>
                <w:bCs/>
                <w:sz w:val="24"/>
                <w:szCs w:val="24"/>
              </w:rPr>
            </w:pPr>
            <w:r w:rsidRPr="009727BE">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9727BE">
              <w:rPr>
                <w:rFonts w:ascii="Times New Roman" w:hAnsi="Times New Roman" w:cs="Times New Roman"/>
                <w:bCs/>
                <w:sz w:val="24"/>
                <w:szCs w:val="24"/>
              </w:rPr>
              <w:t xml:space="preserve"> </w:t>
            </w:r>
            <w:r w:rsidRPr="009727BE">
              <w:rPr>
                <w:rFonts w:ascii="Times New Roman" w:hAnsi="Times New Roman" w:cs="Times New Roman"/>
                <w:b/>
                <w:sz w:val="24"/>
                <w:szCs w:val="24"/>
              </w:rPr>
              <w:t>intelektiniais veiklos rezultatais nesilaikymo</w:t>
            </w:r>
          </w:p>
        </w:tc>
        <w:tc>
          <w:tcPr>
            <w:tcW w:w="6441" w:type="dxa"/>
            <w:gridSpan w:val="2"/>
          </w:tcPr>
          <w:p w14:paraId="4BEC133F" w14:textId="77777777" w:rsidR="00044BED" w:rsidRPr="009727BE" w:rsidRDefault="00044BED" w:rsidP="00664388">
            <w:pPr>
              <w:rPr>
                <w:rFonts w:ascii="Times New Roman" w:hAnsi="Times New Roman" w:cs="Times New Roman"/>
                <w:bCs/>
                <w:sz w:val="24"/>
                <w:szCs w:val="24"/>
              </w:rPr>
            </w:pPr>
            <w:r w:rsidRPr="009727BE">
              <w:rPr>
                <w:rFonts w:ascii="Times New Roman" w:hAnsi="Times New Roman" w:cs="Times New Roman"/>
                <w:bCs/>
                <w:sz w:val="24"/>
                <w:szCs w:val="24"/>
              </w:rPr>
              <w:t>Netaikoma.</w:t>
            </w:r>
          </w:p>
        </w:tc>
      </w:tr>
      <w:tr w:rsidR="00044BED" w:rsidRPr="009727BE" w14:paraId="6E814B91" w14:textId="77777777" w:rsidTr="00664388">
        <w:trPr>
          <w:trHeight w:val="300"/>
        </w:trPr>
        <w:tc>
          <w:tcPr>
            <w:tcW w:w="3094" w:type="dxa"/>
            <w:gridSpan w:val="2"/>
          </w:tcPr>
          <w:p w14:paraId="56CD2527" w14:textId="77777777" w:rsidR="00044BED" w:rsidRPr="009727BE" w:rsidRDefault="00044BED" w:rsidP="00664388">
            <w:pPr>
              <w:rPr>
                <w:rFonts w:ascii="Times New Roman" w:hAnsi="Times New Roman" w:cs="Times New Roman"/>
                <w:b/>
                <w:sz w:val="24"/>
                <w:szCs w:val="24"/>
                <w:lang w:val="en-US"/>
              </w:rPr>
            </w:pPr>
            <w:r w:rsidRPr="009727BE">
              <w:rPr>
                <w:rFonts w:ascii="Times New Roman" w:hAnsi="Times New Roman" w:cs="Times New Roman"/>
                <w:b/>
                <w:sz w:val="24"/>
                <w:szCs w:val="24"/>
                <w:lang w:val="en-US"/>
              </w:rPr>
              <w:t xml:space="preserve">9.10. </w:t>
            </w:r>
            <w:r w:rsidRPr="009727BE">
              <w:rPr>
                <w:rFonts w:ascii="Times New Roman" w:hAnsi="Times New Roman" w:cs="Times New Roman"/>
                <w:b/>
                <w:sz w:val="24"/>
                <w:szCs w:val="24"/>
              </w:rPr>
              <w:t>Kitos netesybos</w:t>
            </w:r>
          </w:p>
        </w:tc>
        <w:tc>
          <w:tcPr>
            <w:tcW w:w="6441" w:type="dxa"/>
            <w:gridSpan w:val="2"/>
          </w:tcPr>
          <w:p w14:paraId="171728B4" w14:textId="77777777" w:rsidR="00044BED" w:rsidRPr="009727BE" w:rsidRDefault="00044BED" w:rsidP="00664388">
            <w:pPr>
              <w:rPr>
                <w:rFonts w:ascii="Times New Roman" w:hAnsi="Times New Roman" w:cs="Times New Roman"/>
                <w:color w:val="4472C4"/>
                <w:sz w:val="24"/>
                <w:szCs w:val="24"/>
              </w:rPr>
            </w:pPr>
            <w:r w:rsidRPr="009727BE">
              <w:rPr>
                <w:rFonts w:ascii="Times New Roman" w:hAnsi="Times New Roman" w:cs="Times New Roman"/>
                <w:color w:val="4472C4"/>
                <w:sz w:val="24"/>
                <w:szCs w:val="24"/>
              </w:rPr>
              <w:t>-</w:t>
            </w:r>
          </w:p>
        </w:tc>
      </w:tr>
      <w:tr w:rsidR="00044BED" w:rsidRPr="009727BE" w14:paraId="4A484A20" w14:textId="77777777" w:rsidTr="00664388">
        <w:trPr>
          <w:trHeight w:val="300"/>
        </w:trPr>
        <w:tc>
          <w:tcPr>
            <w:tcW w:w="9535" w:type="dxa"/>
            <w:gridSpan w:val="4"/>
          </w:tcPr>
          <w:p w14:paraId="713CF322" w14:textId="77777777" w:rsidR="00044BED" w:rsidRPr="009727BE" w:rsidRDefault="00044BED" w:rsidP="00664388">
            <w:pPr>
              <w:jc w:val="center"/>
              <w:rPr>
                <w:rFonts w:ascii="Times New Roman" w:hAnsi="Times New Roman" w:cs="Times New Roman"/>
                <w:color w:val="4472C4"/>
                <w:sz w:val="24"/>
                <w:szCs w:val="24"/>
              </w:rPr>
            </w:pPr>
            <w:r w:rsidRPr="009727BE">
              <w:rPr>
                <w:rFonts w:ascii="Times New Roman" w:hAnsi="Times New Roman" w:cs="Times New Roman"/>
                <w:b/>
                <w:sz w:val="24"/>
                <w:szCs w:val="24"/>
              </w:rPr>
              <w:t>10. ESMINĖS SUTARTIES SĄLYGOS</w:t>
            </w:r>
          </w:p>
        </w:tc>
      </w:tr>
      <w:tr w:rsidR="00044BED" w:rsidRPr="009727BE" w14:paraId="7D4CD945" w14:textId="77777777" w:rsidTr="00664388">
        <w:trPr>
          <w:trHeight w:val="300"/>
        </w:trPr>
        <w:tc>
          <w:tcPr>
            <w:tcW w:w="3094" w:type="dxa"/>
            <w:gridSpan w:val="2"/>
          </w:tcPr>
          <w:p w14:paraId="52508152" w14:textId="77777777" w:rsidR="00044BED" w:rsidRPr="009727BE" w:rsidRDefault="00044BED" w:rsidP="00664388">
            <w:pPr>
              <w:jc w:val="both"/>
              <w:rPr>
                <w:rFonts w:ascii="Times New Roman" w:hAnsi="Times New Roman" w:cs="Times New Roman"/>
                <w:b/>
                <w:sz w:val="24"/>
                <w:szCs w:val="24"/>
                <w:lang w:val="en-US"/>
              </w:rPr>
            </w:pPr>
            <w:r w:rsidRPr="009727BE">
              <w:rPr>
                <w:rFonts w:ascii="Times New Roman" w:hAnsi="Times New Roman" w:cs="Times New Roman"/>
                <w:b/>
                <w:sz w:val="24"/>
                <w:szCs w:val="24"/>
                <w:lang w:val="en-US"/>
              </w:rPr>
              <w:t xml:space="preserve">10.1. </w:t>
            </w:r>
            <w:r w:rsidRPr="009727BE">
              <w:rPr>
                <w:rFonts w:ascii="Times New Roman" w:hAnsi="Times New Roman" w:cs="Times New Roman"/>
                <w:b/>
                <w:sz w:val="24"/>
                <w:szCs w:val="24"/>
              </w:rPr>
              <w:t>Esminės Sutarties sąlygos</w:t>
            </w:r>
          </w:p>
        </w:tc>
        <w:tc>
          <w:tcPr>
            <w:tcW w:w="6441" w:type="dxa"/>
            <w:gridSpan w:val="2"/>
          </w:tcPr>
          <w:p w14:paraId="757DFC81"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entgeno kontrolės sistemų duomenų mainų sistemos sukūrimo p</w:t>
            </w:r>
            <w:r w:rsidRPr="009727BE">
              <w:rPr>
                <w:rFonts w:ascii="Times New Roman" w:hAnsi="Times New Roman" w:cs="Times New Roman"/>
                <w:color w:val="000000"/>
                <w:sz w:val="24"/>
                <w:szCs w:val="24"/>
              </w:rPr>
              <w:t>aslaugų teikimas</w:t>
            </w:r>
            <w:r w:rsidRPr="009727BE">
              <w:rPr>
                <w:rFonts w:ascii="Times New Roman" w:hAnsi="Times New Roman" w:cs="Times New Roman"/>
                <w:color w:val="000000"/>
                <w:sz w:val="24"/>
                <w:szCs w:val="24"/>
                <w:lang w:val="lt"/>
              </w:rPr>
              <w:t xml:space="preserve"> </w:t>
            </w:r>
            <w:r w:rsidRPr="009727BE">
              <w:rPr>
                <w:rFonts w:ascii="Times New Roman" w:hAnsi="Times New Roman" w:cs="Times New Roman"/>
                <w:sz w:val="24"/>
                <w:szCs w:val="24"/>
              </w:rPr>
              <w:t>Sutarties įgyvendinimo darbų plane nustatytais terminais.</w:t>
            </w:r>
          </w:p>
        </w:tc>
      </w:tr>
      <w:tr w:rsidR="00044BED" w:rsidRPr="009727BE" w14:paraId="3CCE9D9B" w14:textId="77777777" w:rsidTr="00664388">
        <w:trPr>
          <w:trHeight w:val="300"/>
        </w:trPr>
        <w:tc>
          <w:tcPr>
            <w:tcW w:w="3094" w:type="dxa"/>
            <w:gridSpan w:val="2"/>
          </w:tcPr>
          <w:p w14:paraId="08382860" w14:textId="77777777" w:rsidR="00044BED" w:rsidRPr="009727BE" w:rsidRDefault="00044BED" w:rsidP="00664388">
            <w:pPr>
              <w:jc w:val="both"/>
              <w:rPr>
                <w:rFonts w:ascii="Times New Roman" w:hAnsi="Times New Roman" w:cs="Times New Roman"/>
                <w:b/>
                <w:sz w:val="24"/>
                <w:szCs w:val="24"/>
                <w:lang w:val="en-US"/>
              </w:rPr>
            </w:pPr>
            <w:r w:rsidRPr="009727BE">
              <w:rPr>
                <w:rFonts w:ascii="Times New Roman" w:hAnsi="Times New Roman" w:cs="Times New Roman"/>
                <w:b/>
                <w:bCs/>
                <w:sz w:val="24"/>
                <w:szCs w:val="24"/>
              </w:rPr>
              <w:t>10.2. Dideli arba nuolatiniai esminės Sutarties sąlygos vykdymo trūkumai</w:t>
            </w:r>
          </w:p>
        </w:tc>
        <w:tc>
          <w:tcPr>
            <w:tcW w:w="6441" w:type="dxa"/>
            <w:gridSpan w:val="2"/>
          </w:tcPr>
          <w:p w14:paraId="6D71AB89" w14:textId="77777777" w:rsidR="00044BED" w:rsidRPr="009727BE" w:rsidRDefault="00044BED" w:rsidP="00664388">
            <w:pPr>
              <w:jc w:val="both"/>
              <w:textAlignment w:val="baseline"/>
              <w:rPr>
                <w:rFonts w:ascii="Times New Roman" w:hAnsi="Times New Roman" w:cs="Times New Roman"/>
                <w:sz w:val="24"/>
                <w:szCs w:val="24"/>
              </w:rPr>
            </w:pPr>
            <w:r w:rsidRPr="009727BE">
              <w:rPr>
                <w:rFonts w:ascii="Times New Roman" w:eastAsia="Arial" w:hAnsi="Times New Roman" w:cs="Times New Roman"/>
                <w:sz w:val="24"/>
                <w:szCs w:val="24"/>
              </w:rPr>
              <w:t xml:space="preserve">Tiekėjo uždelsimas, trunkantis daugiau kaip 5 (penki) darbo dienas suteikti paslaugas </w:t>
            </w:r>
            <w:r w:rsidRPr="009727BE">
              <w:rPr>
                <w:rFonts w:ascii="Times New Roman" w:hAnsi="Times New Roman" w:cs="Times New Roman"/>
                <w:sz w:val="24"/>
                <w:szCs w:val="24"/>
              </w:rPr>
              <w:t xml:space="preserve">Sutarties įgyvendinimo darbų plane </w:t>
            </w:r>
            <w:r w:rsidRPr="009727BE">
              <w:rPr>
                <w:rFonts w:ascii="Times New Roman" w:eastAsia="Arial" w:hAnsi="Times New Roman" w:cs="Times New Roman"/>
                <w:sz w:val="24"/>
                <w:szCs w:val="24"/>
              </w:rPr>
              <w:t>nustatytu terminu.</w:t>
            </w:r>
          </w:p>
        </w:tc>
      </w:tr>
      <w:tr w:rsidR="00044BED" w:rsidRPr="009727BE" w14:paraId="3DC686C9" w14:textId="77777777" w:rsidTr="00664388">
        <w:trPr>
          <w:trHeight w:val="300"/>
        </w:trPr>
        <w:tc>
          <w:tcPr>
            <w:tcW w:w="9535" w:type="dxa"/>
            <w:gridSpan w:val="4"/>
          </w:tcPr>
          <w:p w14:paraId="5D812071"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11. SUTARTIES GALIOJIMAS IR KEITIMAS</w:t>
            </w:r>
          </w:p>
        </w:tc>
      </w:tr>
      <w:tr w:rsidR="00044BED" w:rsidRPr="009727BE" w14:paraId="26B35912" w14:textId="77777777" w:rsidTr="00664388">
        <w:trPr>
          <w:trHeight w:val="300"/>
        </w:trPr>
        <w:tc>
          <w:tcPr>
            <w:tcW w:w="3094" w:type="dxa"/>
            <w:gridSpan w:val="2"/>
          </w:tcPr>
          <w:p w14:paraId="042DB0E7"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11.1. Sutarties sudarymas ir įsigaliojimas</w:t>
            </w:r>
          </w:p>
        </w:tc>
        <w:tc>
          <w:tcPr>
            <w:tcW w:w="6441" w:type="dxa"/>
            <w:gridSpan w:val="2"/>
          </w:tcPr>
          <w:p w14:paraId="67E84643"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Ši Sutartis laikoma sudaryta ir įsigalioja nuo Sutarties pasirašymo dienos (antrosios Šalies pasirašymo dieną).</w:t>
            </w:r>
          </w:p>
          <w:p w14:paraId="54DC68F5"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color w:val="000000"/>
                <w:sz w:val="24"/>
                <w:szCs w:val="24"/>
              </w:rPr>
              <w:t>Sutartis galioja iki visiško prievolių įvykdymo.</w:t>
            </w:r>
          </w:p>
        </w:tc>
      </w:tr>
      <w:tr w:rsidR="00044BED" w:rsidRPr="009727BE" w14:paraId="3C614539" w14:textId="77777777" w:rsidTr="00664388">
        <w:trPr>
          <w:trHeight w:val="300"/>
        </w:trPr>
        <w:tc>
          <w:tcPr>
            <w:tcW w:w="3094" w:type="dxa"/>
            <w:gridSpan w:val="2"/>
          </w:tcPr>
          <w:p w14:paraId="496CC7C1"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11.2. Sutarties galiojimo termino pratęsimas</w:t>
            </w:r>
          </w:p>
        </w:tc>
        <w:tc>
          <w:tcPr>
            <w:tcW w:w="6441" w:type="dxa"/>
            <w:gridSpan w:val="2"/>
          </w:tcPr>
          <w:p w14:paraId="6D380423"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Netaikoma.</w:t>
            </w:r>
          </w:p>
          <w:p w14:paraId="1903A86E" w14:textId="77777777" w:rsidR="00044BED" w:rsidRPr="009727BE" w:rsidRDefault="00044BED" w:rsidP="00664388">
            <w:pPr>
              <w:rPr>
                <w:rFonts w:ascii="Times New Roman" w:hAnsi="Times New Roman" w:cs="Times New Roman"/>
                <w:sz w:val="24"/>
                <w:szCs w:val="24"/>
              </w:rPr>
            </w:pPr>
          </w:p>
        </w:tc>
      </w:tr>
      <w:tr w:rsidR="00044BED" w:rsidRPr="009727BE" w14:paraId="5342DFB1" w14:textId="77777777" w:rsidTr="00664388">
        <w:trPr>
          <w:trHeight w:val="300"/>
        </w:trPr>
        <w:tc>
          <w:tcPr>
            <w:tcW w:w="9535" w:type="dxa"/>
            <w:gridSpan w:val="4"/>
          </w:tcPr>
          <w:p w14:paraId="7AA97D8F"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12. SUTARTIES NUTRAUKIMAS</w:t>
            </w:r>
          </w:p>
        </w:tc>
      </w:tr>
      <w:tr w:rsidR="00044BED" w:rsidRPr="009727BE" w14:paraId="3DF9085E" w14:textId="77777777" w:rsidTr="00664388">
        <w:trPr>
          <w:trHeight w:val="300"/>
        </w:trPr>
        <w:tc>
          <w:tcPr>
            <w:tcW w:w="3058" w:type="dxa"/>
            <w:tcBorders>
              <w:top w:val="single" w:sz="4" w:space="0" w:color="auto"/>
              <w:left w:val="single" w:sz="4" w:space="0" w:color="auto"/>
              <w:bottom w:val="single" w:sz="4" w:space="0" w:color="auto"/>
              <w:right w:val="single" w:sz="4" w:space="0" w:color="auto"/>
            </w:tcBorders>
          </w:tcPr>
          <w:p w14:paraId="478C762C"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29E4CE6"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Sutartis gali būti nutraukiama rašytiniu Šalių susitarimu arba vienašališkai, Bendrosiose sąlygose nustatyta tvarka.</w:t>
            </w:r>
          </w:p>
        </w:tc>
      </w:tr>
      <w:tr w:rsidR="00044BED" w:rsidRPr="009727BE" w14:paraId="7D56F975" w14:textId="77777777" w:rsidTr="00664388">
        <w:trPr>
          <w:trHeight w:val="300"/>
        </w:trPr>
        <w:tc>
          <w:tcPr>
            <w:tcW w:w="3058" w:type="dxa"/>
            <w:tcBorders>
              <w:top w:val="single" w:sz="4" w:space="0" w:color="auto"/>
              <w:left w:val="single" w:sz="4" w:space="0" w:color="auto"/>
              <w:bottom w:val="single" w:sz="4" w:space="0" w:color="auto"/>
              <w:right w:val="single" w:sz="4" w:space="0" w:color="auto"/>
            </w:tcBorders>
          </w:tcPr>
          <w:p w14:paraId="15C2DEE2"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FED4AAE" w14:textId="77777777" w:rsidR="00044BED" w:rsidRPr="009727BE" w:rsidRDefault="00044BED" w:rsidP="00664388">
            <w:pPr>
              <w:jc w:val="both"/>
              <w:rPr>
                <w:rFonts w:ascii="Times New Roman" w:eastAsia="Arial" w:hAnsi="Times New Roman" w:cs="Times New Roman"/>
                <w:sz w:val="24"/>
                <w:szCs w:val="24"/>
              </w:rPr>
            </w:pPr>
            <w:r w:rsidRPr="009727BE">
              <w:rPr>
                <w:rFonts w:ascii="Times New Roman" w:hAnsi="Times New Roman" w:cs="Times New Roman"/>
                <w:sz w:val="24"/>
                <w:szCs w:val="24"/>
              </w:rPr>
              <w:t>12.2.1. jeigu Tiekėjas nevykdo prisiimtų įsipareigojimų už Sutartyje nustatytą Sutarties kainą / įkainius.</w:t>
            </w:r>
          </w:p>
        </w:tc>
      </w:tr>
      <w:tr w:rsidR="00044BED" w:rsidRPr="009727BE" w14:paraId="613DB524" w14:textId="77777777" w:rsidTr="00664388">
        <w:trPr>
          <w:trHeight w:val="300"/>
        </w:trPr>
        <w:tc>
          <w:tcPr>
            <w:tcW w:w="9535" w:type="dxa"/>
            <w:gridSpan w:val="4"/>
          </w:tcPr>
          <w:p w14:paraId="0CACEE46"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b/>
                <w:sz w:val="24"/>
                <w:szCs w:val="24"/>
              </w:rPr>
              <w:t xml:space="preserve">13. APLINKOS APSAUGOS IR SOCIALINIAI KRITERIJAI </w:t>
            </w:r>
          </w:p>
        </w:tc>
      </w:tr>
      <w:tr w:rsidR="00044BED" w:rsidRPr="009727BE" w14:paraId="4AA244A8" w14:textId="77777777" w:rsidTr="00664388">
        <w:trPr>
          <w:trHeight w:val="300"/>
        </w:trPr>
        <w:tc>
          <w:tcPr>
            <w:tcW w:w="3058" w:type="dxa"/>
          </w:tcPr>
          <w:p w14:paraId="175B0B62"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 xml:space="preserve">13.1. Su perkamomis paslaugomis susiję  aplinkos apsaugos kriterijai </w:t>
            </w:r>
          </w:p>
        </w:tc>
        <w:tc>
          <w:tcPr>
            <w:tcW w:w="6477" w:type="dxa"/>
            <w:gridSpan w:val="3"/>
          </w:tcPr>
          <w:p w14:paraId="1AD07842"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color w:val="000000"/>
                <w:sz w:val="24"/>
                <w:szCs w:val="24"/>
                <w:shd w:val="clear" w:color="auto" w:fill="FFFFFF"/>
              </w:rPr>
              <w:t xml:space="preserve">Aplinkosauginiai kriterijai Paslaugoms nustatomi vadovaujantis </w:t>
            </w:r>
            <w:r w:rsidRPr="009727BE">
              <w:rPr>
                <w:rFonts w:ascii="Times New Roman" w:hAnsi="Times New Roman" w:cs="Times New Roman"/>
                <w:color w:val="000000"/>
                <w:sz w:val="24"/>
                <w:szCs w:val="24"/>
              </w:rPr>
              <w:t xml:space="preserve">Aplinkos apsaugos kriterijų taikymo, vykdant žaliuosius pirkimus, tvarkos aprašo, patvirtinto Lietuvos Respublikos aplinkos ministro 2011 m. birželio 28 d. įsakymu Nr. D1-508 </w:t>
            </w:r>
            <w:r w:rsidRPr="009727BE">
              <w:rPr>
                <w:rFonts w:ascii="Times New Roman" w:hAnsi="Times New Roman" w:cs="Times New Roman"/>
                <w:color w:val="000000"/>
                <w:sz w:val="24"/>
                <w:szCs w:val="24"/>
                <w:shd w:val="clear" w:color="auto" w:fill="FFFFFF"/>
              </w:rPr>
              <w:t xml:space="preserve">„Dėl Aplinkos apsaugos kriterijų taikymo, vykdant žaliuosius </w:t>
            </w:r>
            <w:r w:rsidRPr="009727BE">
              <w:rPr>
                <w:rFonts w:ascii="Times New Roman" w:hAnsi="Times New Roman" w:cs="Times New Roman"/>
                <w:color w:val="000000"/>
                <w:sz w:val="24"/>
                <w:szCs w:val="24"/>
                <w:shd w:val="clear" w:color="auto" w:fill="FFFFFF"/>
              </w:rPr>
              <w:lastRenderedPageBreak/>
              <w:t>pirkimus, tvarkos aprašo patvirtinimo“ (toliau – Tvarkos aprašas) 4.4.3 papunkčiu.</w:t>
            </w:r>
          </w:p>
        </w:tc>
      </w:tr>
      <w:tr w:rsidR="00044BED" w:rsidRPr="009727BE" w14:paraId="32637240" w14:textId="77777777" w:rsidTr="00664388">
        <w:trPr>
          <w:trHeight w:val="300"/>
        </w:trPr>
        <w:tc>
          <w:tcPr>
            <w:tcW w:w="3058" w:type="dxa"/>
          </w:tcPr>
          <w:p w14:paraId="4E30C236"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lastRenderedPageBreak/>
              <w:t>13.2. Su perkamomis Paslaugomis susiję socialiniai kriterijai</w:t>
            </w:r>
          </w:p>
        </w:tc>
        <w:tc>
          <w:tcPr>
            <w:tcW w:w="6477" w:type="dxa"/>
            <w:gridSpan w:val="3"/>
          </w:tcPr>
          <w:p w14:paraId="3F978203" w14:textId="77777777" w:rsidR="00044BED" w:rsidRPr="009727BE" w:rsidRDefault="00044BED" w:rsidP="00664388">
            <w:pPr>
              <w:rPr>
                <w:rFonts w:ascii="Times New Roman" w:hAnsi="Times New Roman" w:cs="Times New Roman"/>
                <w:color w:val="000000"/>
                <w:sz w:val="24"/>
                <w:szCs w:val="24"/>
                <w:shd w:val="clear" w:color="auto" w:fill="FFFFFF"/>
              </w:rPr>
            </w:pPr>
            <w:r w:rsidRPr="009727BE">
              <w:rPr>
                <w:rFonts w:ascii="Times New Roman" w:hAnsi="Times New Roman" w:cs="Times New Roman"/>
                <w:color w:val="000000"/>
                <w:sz w:val="24"/>
                <w:szCs w:val="24"/>
                <w:shd w:val="clear" w:color="auto" w:fill="FFFFFF"/>
              </w:rPr>
              <w:t>Netaikoma.</w:t>
            </w:r>
          </w:p>
        </w:tc>
      </w:tr>
      <w:tr w:rsidR="00044BED" w:rsidRPr="009727BE" w14:paraId="4E3F09EB" w14:textId="77777777" w:rsidTr="00664388">
        <w:trPr>
          <w:trHeight w:val="300"/>
        </w:trPr>
        <w:tc>
          <w:tcPr>
            <w:tcW w:w="9535" w:type="dxa"/>
            <w:gridSpan w:val="4"/>
          </w:tcPr>
          <w:p w14:paraId="2C22CDD4"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b/>
                <w:sz w:val="24"/>
                <w:szCs w:val="24"/>
              </w:rPr>
              <w:t xml:space="preserve">14. BENDRŲJŲ SĄLYGŲ PAKEITIMAI IR PAPILDYMAI </w:t>
            </w:r>
          </w:p>
        </w:tc>
      </w:tr>
      <w:tr w:rsidR="00044BED" w:rsidRPr="009727BE" w14:paraId="04736ADD" w14:textId="77777777" w:rsidTr="00664388">
        <w:trPr>
          <w:trHeight w:val="300"/>
        </w:trPr>
        <w:tc>
          <w:tcPr>
            <w:tcW w:w="3058" w:type="dxa"/>
          </w:tcPr>
          <w:p w14:paraId="636C5649"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 xml:space="preserve">14.1. </w:t>
            </w:r>
          </w:p>
        </w:tc>
        <w:tc>
          <w:tcPr>
            <w:tcW w:w="6477" w:type="dxa"/>
            <w:gridSpan w:val="3"/>
          </w:tcPr>
          <w:p w14:paraId="4E370729"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Šalys susitaria pakeisti nurodytą Sutarties Bendrųjų sąlygų punktą ir išdėstyti jį nauja redakcija:</w:t>
            </w:r>
          </w:p>
          <w:p w14:paraId="301A852A" w14:textId="77777777" w:rsidR="00044BED" w:rsidRPr="009727BE" w:rsidRDefault="00044BED" w:rsidP="00664388">
            <w:pPr>
              <w:jc w:val="both"/>
              <w:rPr>
                <w:rFonts w:ascii="Times New Roman" w:hAnsi="Times New Roman" w:cs="Times New Roman"/>
                <w:sz w:val="24"/>
                <w:szCs w:val="24"/>
              </w:rPr>
            </w:pPr>
            <w:r w:rsidRPr="009727BE">
              <w:rPr>
                <w:rFonts w:ascii="Times New Roman" w:eastAsia="Arial" w:hAnsi="Times New Roman" w:cs="Times New Roman"/>
                <w:sz w:val="24"/>
                <w:szCs w:val="24"/>
                <w:shd w:val="clear" w:color="auto" w:fill="FFFFFF"/>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 </w:t>
            </w:r>
            <w:r w:rsidRPr="009727BE">
              <w:rPr>
                <w:rFonts w:ascii="Times New Roman" w:hAnsi="Times New Roman" w:cs="Times New Roman"/>
                <w:sz w:val="24"/>
                <w:szCs w:val="24"/>
              </w:rPr>
              <w:t xml:space="preserve">Tiekėjas turės </w:t>
            </w:r>
            <w:r w:rsidRPr="009727BE">
              <w:rPr>
                <w:rFonts w:ascii="Times New Roman" w:eastAsia="Cambria" w:hAnsi="Times New Roman" w:cs="Times New Roman"/>
                <w:sz w:val="24"/>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p>
        </w:tc>
      </w:tr>
      <w:tr w:rsidR="00044BED" w:rsidRPr="009727BE" w14:paraId="7C7D96C1" w14:textId="77777777" w:rsidTr="00664388">
        <w:trPr>
          <w:trHeight w:val="300"/>
        </w:trPr>
        <w:tc>
          <w:tcPr>
            <w:tcW w:w="3058" w:type="dxa"/>
          </w:tcPr>
          <w:p w14:paraId="5AD74227"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b/>
                <w:sz w:val="24"/>
                <w:szCs w:val="24"/>
              </w:rPr>
              <w:t>14.2.</w:t>
            </w:r>
          </w:p>
        </w:tc>
        <w:tc>
          <w:tcPr>
            <w:tcW w:w="6477" w:type="dxa"/>
            <w:gridSpan w:val="3"/>
          </w:tcPr>
          <w:p w14:paraId="0F11AFE8"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Šalys susitaria pakeisti nurodytą Sutarties Bendrųjų sąlygų punktą ir išdėstyti jį nauja redakcija:</w:t>
            </w:r>
          </w:p>
          <w:p w14:paraId="349613AD" w14:textId="77777777" w:rsidR="00044BED" w:rsidRPr="009727BE" w:rsidRDefault="00044BED" w:rsidP="00664388">
            <w:pPr>
              <w:jc w:val="both"/>
              <w:rPr>
                <w:rFonts w:ascii="Times New Roman" w:hAnsi="Times New Roman" w:cs="Times New Roman"/>
                <w:sz w:val="24"/>
                <w:szCs w:val="24"/>
              </w:rPr>
            </w:pPr>
            <w:r w:rsidRPr="009727BE">
              <w:rPr>
                <w:rFonts w:ascii="Times New Roman" w:eastAsia="Arial"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Visi Tiekėjo ekspertai prieš pradėdami vykdyti Sutartį privalo pasirašyti konfidencialumo pasižadėjimus (Sutarties 6 priedas).“</w:t>
            </w:r>
          </w:p>
        </w:tc>
      </w:tr>
      <w:tr w:rsidR="00044BED" w:rsidRPr="009727BE" w14:paraId="75925C57" w14:textId="77777777" w:rsidTr="00664388">
        <w:trPr>
          <w:trHeight w:val="300"/>
        </w:trPr>
        <w:tc>
          <w:tcPr>
            <w:tcW w:w="3058" w:type="dxa"/>
          </w:tcPr>
          <w:p w14:paraId="790D722E"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14.3.</w:t>
            </w:r>
          </w:p>
        </w:tc>
        <w:tc>
          <w:tcPr>
            <w:tcW w:w="6477" w:type="dxa"/>
            <w:gridSpan w:val="3"/>
          </w:tcPr>
          <w:p w14:paraId="13E24985"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Šalys susitaria papildyti Sutarties Bendrąsias sąlygas 13.6 punktu ir išdėstyti jį taip:</w:t>
            </w:r>
          </w:p>
          <w:p w14:paraId="6B2B4210" w14:textId="77777777" w:rsidR="00044BED" w:rsidRPr="009727BE" w:rsidRDefault="00044BED" w:rsidP="00664388">
            <w:pPr>
              <w:jc w:val="both"/>
              <w:rPr>
                <w:rFonts w:ascii="Times New Roman" w:hAnsi="Times New Roman" w:cs="Times New Roman"/>
                <w:sz w:val="24"/>
                <w:szCs w:val="24"/>
              </w:rPr>
            </w:pPr>
            <w:r w:rsidRPr="009727BE">
              <w:rPr>
                <w:rFonts w:ascii="Times New Roman" w:eastAsiaTheme="majorEastAsia" w:hAnsi="Times New Roman" w:cs="Times New Roman"/>
                <w:bCs/>
                <w:sz w:val="24"/>
                <w:szCs w:val="24"/>
              </w:rPr>
              <w:t>„13.6. Tiekėjas įsipareigoja neteikti jokios informacijos Rusijos Federacijos, Baltarusijos Respublikos, Kinijos Liaudies Respublikos subjektams (ar jiems atstovaujantiems asmenims) ir užtikrinti, kad šių valstybių subjektai jokiomis formomis nebūtų pasitelkiami dalyvauti sandoriuose.“</w:t>
            </w:r>
          </w:p>
        </w:tc>
      </w:tr>
      <w:tr w:rsidR="00044BED" w:rsidRPr="009727BE" w14:paraId="0B4C9566" w14:textId="77777777" w:rsidTr="00664388">
        <w:trPr>
          <w:trHeight w:val="300"/>
        </w:trPr>
        <w:tc>
          <w:tcPr>
            <w:tcW w:w="3058" w:type="dxa"/>
          </w:tcPr>
          <w:p w14:paraId="0AED719E"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
                <w:sz w:val="24"/>
                <w:szCs w:val="24"/>
              </w:rPr>
              <w:t>14.4.</w:t>
            </w:r>
          </w:p>
        </w:tc>
        <w:tc>
          <w:tcPr>
            <w:tcW w:w="6477" w:type="dxa"/>
            <w:gridSpan w:val="3"/>
          </w:tcPr>
          <w:p w14:paraId="522C5F30" w14:textId="77777777"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044BED" w:rsidRPr="009727BE" w14:paraId="3014F93C" w14:textId="77777777" w:rsidTr="00664388">
        <w:trPr>
          <w:trHeight w:val="300"/>
        </w:trPr>
        <w:tc>
          <w:tcPr>
            <w:tcW w:w="9535" w:type="dxa"/>
            <w:gridSpan w:val="4"/>
          </w:tcPr>
          <w:p w14:paraId="140C1F2F"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15. SUTARTIES PRIEDAI</w:t>
            </w:r>
          </w:p>
        </w:tc>
      </w:tr>
      <w:tr w:rsidR="00044BED" w:rsidRPr="009727BE" w14:paraId="24ECA4D9" w14:textId="77777777" w:rsidTr="00664388">
        <w:trPr>
          <w:trHeight w:val="300"/>
        </w:trPr>
        <w:tc>
          <w:tcPr>
            <w:tcW w:w="3058" w:type="dxa"/>
          </w:tcPr>
          <w:p w14:paraId="2FAA3E40"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lastRenderedPageBreak/>
              <w:t>15.1. Priedas Nr. 1</w:t>
            </w:r>
          </w:p>
        </w:tc>
        <w:tc>
          <w:tcPr>
            <w:tcW w:w="6477" w:type="dxa"/>
            <w:gridSpan w:val="3"/>
          </w:tcPr>
          <w:p w14:paraId="3122F3B8" w14:textId="77777777" w:rsidR="00044BED" w:rsidRPr="009727BE" w:rsidRDefault="00044BED" w:rsidP="00664388">
            <w:pPr>
              <w:jc w:val="both"/>
              <w:rPr>
                <w:rFonts w:ascii="Times New Roman" w:hAnsi="Times New Roman" w:cs="Times New Roman"/>
                <w:b/>
                <w:sz w:val="24"/>
                <w:szCs w:val="24"/>
              </w:rPr>
            </w:pPr>
            <w:r w:rsidRPr="009727BE">
              <w:rPr>
                <w:rFonts w:ascii="Times New Roman" w:hAnsi="Times New Roman" w:cs="Times New Roman"/>
                <w:sz w:val="24"/>
                <w:szCs w:val="24"/>
              </w:rPr>
              <w:t>R</w:t>
            </w:r>
            <w:r w:rsidRPr="009727BE">
              <w:rPr>
                <w:rFonts w:ascii="Times New Roman" w:hAnsi="Times New Roman" w:cs="Times New Roman"/>
                <w:bCs/>
                <w:color w:val="000000"/>
                <w:sz w:val="24"/>
                <w:szCs w:val="24"/>
              </w:rPr>
              <w:t xml:space="preserve">entgeno kontrolės sistemų duomenų mainų sistemos sukūrimo ir garantinės priežiūros </w:t>
            </w:r>
            <w:r w:rsidRPr="009727BE">
              <w:rPr>
                <w:rFonts w:ascii="Times New Roman" w:hAnsi="Times New Roman" w:cs="Times New Roman"/>
                <w:bCs/>
                <w:sz w:val="24"/>
                <w:szCs w:val="24"/>
              </w:rPr>
              <w:t>paslaugų t</w:t>
            </w:r>
            <w:r w:rsidRPr="009727BE">
              <w:rPr>
                <w:rFonts w:ascii="Times New Roman" w:hAnsi="Times New Roman" w:cs="Times New Roman"/>
                <w:color w:val="000000"/>
                <w:sz w:val="24"/>
                <w:szCs w:val="24"/>
              </w:rPr>
              <w:t>echninė specifikacija</w:t>
            </w:r>
          </w:p>
        </w:tc>
      </w:tr>
      <w:tr w:rsidR="00044BED" w:rsidRPr="009727BE" w14:paraId="3B646DDF" w14:textId="77777777" w:rsidTr="00664388">
        <w:trPr>
          <w:trHeight w:val="300"/>
        </w:trPr>
        <w:tc>
          <w:tcPr>
            <w:tcW w:w="3058" w:type="dxa"/>
          </w:tcPr>
          <w:p w14:paraId="257CEBDB"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15.2. Priedas Nr. 2</w:t>
            </w:r>
          </w:p>
        </w:tc>
        <w:tc>
          <w:tcPr>
            <w:tcW w:w="6477" w:type="dxa"/>
            <w:gridSpan w:val="3"/>
          </w:tcPr>
          <w:p w14:paraId="4470EDED"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Cs/>
                <w:sz w:val="24"/>
                <w:szCs w:val="24"/>
              </w:rPr>
              <w:t>Tiekėjo pasiūlymas</w:t>
            </w:r>
          </w:p>
        </w:tc>
      </w:tr>
      <w:tr w:rsidR="00044BED" w:rsidRPr="009727BE" w14:paraId="34CD25C1" w14:textId="77777777" w:rsidTr="00664388">
        <w:trPr>
          <w:trHeight w:val="300"/>
        </w:trPr>
        <w:tc>
          <w:tcPr>
            <w:tcW w:w="3058" w:type="dxa"/>
          </w:tcPr>
          <w:p w14:paraId="16D7D683"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15.3. Priedas Nr. 3</w:t>
            </w:r>
          </w:p>
        </w:tc>
        <w:tc>
          <w:tcPr>
            <w:tcW w:w="6477" w:type="dxa"/>
            <w:gridSpan w:val="3"/>
          </w:tcPr>
          <w:p w14:paraId="714D128A"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Cs/>
                <w:sz w:val="24"/>
                <w:szCs w:val="24"/>
              </w:rPr>
              <w:t>Sutarties įkainiai</w:t>
            </w:r>
          </w:p>
        </w:tc>
      </w:tr>
      <w:tr w:rsidR="00044BED" w:rsidRPr="009727BE" w14:paraId="656D3CE2" w14:textId="77777777" w:rsidTr="00664388">
        <w:trPr>
          <w:trHeight w:val="300"/>
        </w:trPr>
        <w:tc>
          <w:tcPr>
            <w:tcW w:w="3058" w:type="dxa"/>
          </w:tcPr>
          <w:p w14:paraId="3D2E2D10"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15.4. Priedas Nr. 4</w:t>
            </w:r>
          </w:p>
        </w:tc>
        <w:tc>
          <w:tcPr>
            <w:tcW w:w="6477" w:type="dxa"/>
            <w:gridSpan w:val="3"/>
          </w:tcPr>
          <w:p w14:paraId="2F839163"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sz w:val="24"/>
                <w:szCs w:val="24"/>
              </w:rPr>
              <w:t>Sutarties vykdymui pasitelkiami subtiekėjai ir (ar) specialistai</w:t>
            </w:r>
          </w:p>
        </w:tc>
      </w:tr>
      <w:tr w:rsidR="00044BED" w:rsidRPr="009727BE" w14:paraId="6A9D853E" w14:textId="77777777" w:rsidTr="00664388">
        <w:trPr>
          <w:trHeight w:val="300"/>
        </w:trPr>
        <w:tc>
          <w:tcPr>
            <w:tcW w:w="3058" w:type="dxa"/>
          </w:tcPr>
          <w:p w14:paraId="2AC5939A"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15.5. Priedas Nr. 5</w:t>
            </w:r>
          </w:p>
        </w:tc>
        <w:tc>
          <w:tcPr>
            <w:tcW w:w="6477" w:type="dxa"/>
            <w:gridSpan w:val="3"/>
          </w:tcPr>
          <w:p w14:paraId="78BC4B31"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Cs/>
                <w:color w:val="000000" w:themeColor="text1"/>
                <w:w w:val="0"/>
                <w:sz w:val="24"/>
                <w:szCs w:val="24"/>
                <w:lang w:eastAsia="lt-LT"/>
              </w:rPr>
              <w:t>Paslaugų perdavimo–priėmimo aktų formos</w:t>
            </w:r>
          </w:p>
        </w:tc>
      </w:tr>
      <w:tr w:rsidR="00044BED" w:rsidRPr="009727BE" w14:paraId="59F38A58" w14:textId="77777777" w:rsidTr="00664388">
        <w:trPr>
          <w:trHeight w:val="300"/>
        </w:trPr>
        <w:tc>
          <w:tcPr>
            <w:tcW w:w="3058" w:type="dxa"/>
          </w:tcPr>
          <w:p w14:paraId="380D91D6"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15.5. Priedas Nr. 6</w:t>
            </w:r>
          </w:p>
        </w:tc>
        <w:tc>
          <w:tcPr>
            <w:tcW w:w="6477" w:type="dxa"/>
            <w:gridSpan w:val="3"/>
          </w:tcPr>
          <w:p w14:paraId="7BA0914F"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Cs/>
                <w:color w:val="000000" w:themeColor="text1"/>
                <w:w w:val="0"/>
                <w:sz w:val="24"/>
                <w:szCs w:val="24"/>
                <w:lang w:eastAsia="lt-LT"/>
              </w:rPr>
              <w:t>Konfidencialumo pasižadėjimo forma</w:t>
            </w:r>
          </w:p>
        </w:tc>
      </w:tr>
      <w:tr w:rsidR="00044BED" w:rsidRPr="009727BE" w14:paraId="6C49A270" w14:textId="77777777" w:rsidTr="00664388">
        <w:trPr>
          <w:trHeight w:val="300"/>
        </w:trPr>
        <w:tc>
          <w:tcPr>
            <w:tcW w:w="3058" w:type="dxa"/>
          </w:tcPr>
          <w:p w14:paraId="6F0F3B8A"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15.5. Priedas Nr. 7</w:t>
            </w:r>
          </w:p>
        </w:tc>
        <w:tc>
          <w:tcPr>
            <w:tcW w:w="6477" w:type="dxa"/>
            <w:gridSpan w:val="3"/>
          </w:tcPr>
          <w:p w14:paraId="366C1AB7" w14:textId="77777777" w:rsidR="00044BED" w:rsidRPr="009727BE" w:rsidRDefault="00044BED" w:rsidP="00664388">
            <w:pPr>
              <w:rPr>
                <w:rFonts w:ascii="Times New Roman" w:hAnsi="Times New Roman" w:cs="Times New Roman"/>
                <w:b/>
                <w:sz w:val="24"/>
                <w:szCs w:val="24"/>
              </w:rPr>
            </w:pPr>
            <w:r w:rsidRPr="009727BE">
              <w:rPr>
                <w:rFonts w:ascii="Times New Roman" w:hAnsi="Times New Roman" w:cs="Times New Roman"/>
                <w:bCs/>
                <w:color w:val="000000" w:themeColor="text1"/>
                <w:w w:val="0"/>
                <w:sz w:val="24"/>
                <w:szCs w:val="24"/>
                <w:lang w:eastAsia="lt-LT"/>
              </w:rPr>
              <w:t>Gyvenimo aprašymo forma</w:t>
            </w:r>
          </w:p>
        </w:tc>
      </w:tr>
      <w:tr w:rsidR="00044BED" w:rsidRPr="009727BE" w14:paraId="1FA80756" w14:textId="77777777" w:rsidTr="00664388">
        <w:tc>
          <w:tcPr>
            <w:tcW w:w="9535" w:type="dxa"/>
            <w:gridSpan w:val="4"/>
          </w:tcPr>
          <w:p w14:paraId="5FE99939"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16. ŠALIŲ ATSTOVŲ PARAŠAI</w:t>
            </w:r>
          </w:p>
        </w:tc>
      </w:tr>
      <w:tr w:rsidR="00044BED" w:rsidRPr="009727BE" w14:paraId="4CA820A5" w14:textId="77777777" w:rsidTr="00664388">
        <w:tc>
          <w:tcPr>
            <w:tcW w:w="5224" w:type="dxa"/>
            <w:gridSpan w:val="3"/>
          </w:tcPr>
          <w:p w14:paraId="0C2E29BD"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PIRKĖJAS</w:t>
            </w:r>
          </w:p>
        </w:tc>
        <w:tc>
          <w:tcPr>
            <w:tcW w:w="4311" w:type="dxa"/>
          </w:tcPr>
          <w:p w14:paraId="6203F3AD"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b/>
                <w:sz w:val="24"/>
                <w:szCs w:val="24"/>
              </w:rPr>
              <w:t>TIEKĖJAS</w:t>
            </w:r>
          </w:p>
        </w:tc>
      </w:tr>
      <w:tr w:rsidR="00044BED" w:rsidRPr="009727BE" w14:paraId="6AA24356" w14:textId="77777777" w:rsidTr="00664388">
        <w:tc>
          <w:tcPr>
            <w:tcW w:w="5224" w:type="dxa"/>
            <w:gridSpan w:val="3"/>
          </w:tcPr>
          <w:p w14:paraId="68F929E3" w14:textId="77777777" w:rsidR="00044BED" w:rsidRPr="009727BE" w:rsidRDefault="00044BED" w:rsidP="00664388">
            <w:pPr>
              <w:jc w:val="center"/>
              <w:rPr>
                <w:rFonts w:ascii="Times New Roman" w:hAnsi="Times New Roman" w:cs="Times New Roman"/>
                <w:color w:val="4472C4"/>
                <w:sz w:val="24"/>
                <w:szCs w:val="24"/>
              </w:rPr>
            </w:pPr>
            <w:r w:rsidRPr="009727BE">
              <w:rPr>
                <w:rFonts w:ascii="Times New Roman" w:hAnsi="Times New Roman" w:cs="Times New Roman"/>
                <w:sz w:val="24"/>
                <w:szCs w:val="24"/>
              </w:rPr>
              <w:t>Direktorius Mantas Kaušilas</w:t>
            </w:r>
          </w:p>
        </w:tc>
        <w:tc>
          <w:tcPr>
            <w:tcW w:w="4311" w:type="dxa"/>
          </w:tcPr>
          <w:p w14:paraId="39C8E266" w14:textId="77777777" w:rsidR="00044BED" w:rsidRPr="009727BE" w:rsidRDefault="00044BED" w:rsidP="00664388">
            <w:pPr>
              <w:jc w:val="center"/>
              <w:rPr>
                <w:rFonts w:ascii="Times New Roman" w:hAnsi="Times New Roman" w:cs="Times New Roman"/>
                <w:b/>
                <w:sz w:val="24"/>
                <w:szCs w:val="24"/>
              </w:rPr>
            </w:pPr>
            <w:r w:rsidRPr="009727BE">
              <w:rPr>
                <w:rFonts w:ascii="Times New Roman" w:hAnsi="Times New Roman" w:cs="Times New Roman"/>
                <w:color w:val="4472C4"/>
                <w:sz w:val="24"/>
                <w:szCs w:val="24"/>
              </w:rPr>
              <w:t>(nurodomos atstovo pareigos, vardas, pavardė)</w:t>
            </w:r>
          </w:p>
        </w:tc>
      </w:tr>
    </w:tbl>
    <w:p w14:paraId="6DFE23BD" w14:textId="77777777" w:rsidR="00044BED" w:rsidRPr="009727BE" w:rsidRDefault="00044BED" w:rsidP="00044BED">
      <w:pPr>
        <w:rPr>
          <w:rFonts w:ascii="Times New Roman" w:hAnsi="Times New Roman" w:cs="Times New Roman"/>
          <w:sz w:val="24"/>
          <w:szCs w:val="24"/>
        </w:rPr>
      </w:pPr>
    </w:p>
    <w:p w14:paraId="49AE0045" w14:textId="77777777" w:rsidR="00044BED" w:rsidRPr="009727BE" w:rsidRDefault="00044BED" w:rsidP="00044BED">
      <w:pPr>
        <w:rPr>
          <w:rFonts w:ascii="Times New Roman" w:hAnsi="Times New Roman" w:cs="Times New Roman"/>
          <w:sz w:val="24"/>
          <w:szCs w:val="24"/>
        </w:rPr>
      </w:pPr>
    </w:p>
    <w:p w14:paraId="334D4596" w14:textId="77777777" w:rsidR="00044BED" w:rsidRPr="009727BE" w:rsidRDefault="00044BED" w:rsidP="00044BED">
      <w:pPr>
        <w:tabs>
          <w:tab w:val="left" w:pos="5400"/>
        </w:tabs>
        <w:jc w:val="center"/>
        <w:textAlignment w:val="center"/>
        <w:rPr>
          <w:rFonts w:ascii="Times New Roman" w:hAnsi="Times New Roman" w:cs="Times New Roman"/>
          <w:sz w:val="24"/>
          <w:szCs w:val="24"/>
        </w:rPr>
      </w:pPr>
      <w:r w:rsidRPr="009727BE">
        <w:rPr>
          <w:rFonts w:ascii="Times New Roman" w:hAnsi="Times New Roman" w:cs="Times New Roman"/>
          <w:b/>
          <w:bCs/>
          <w:sz w:val="24"/>
          <w:szCs w:val="24"/>
        </w:rPr>
        <w:t>______________</w:t>
      </w:r>
    </w:p>
    <w:p w14:paraId="36736243" w14:textId="77777777" w:rsidR="00044BED" w:rsidRPr="009727BE" w:rsidRDefault="00044BED" w:rsidP="00044BED">
      <w:pPr>
        <w:spacing w:line="276" w:lineRule="auto"/>
        <w:ind w:firstLine="5670"/>
        <w:rPr>
          <w:rFonts w:ascii="Times New Roman" w:hAnsi="Times New Roman" w:cs="Times New Roman"/>
          <w:bCs/>
          <w:caps/>
          <w:sz w:val="24"/>
          <w:szCs w:val="24"/>
        </w:rPr>
      </w:pPr>
    </w:p>
    <w:p w14:paraId="038D64DB" w14:textId="77777777" w:rsidR="00044BED" w:rsidRPr="009727BE" w:rsidRDefault="00044BED" w:rsidP="00044BED">
      <w:pPr>
        <w:spacing w:line="276" w:lineRule="auto"/>
        <w:rPr>
          <w:rFonts w:ascii="Times New Roman" w:hAnsi="Times New Roman" w:cs="Times New Roman"/>
          <w:b/>
          <w:caps/>
          <w:sz w:val="24"/>
          <w:szCs w:val="24"/>
        </w:rPr>
      </w:pPr>
    </w:p>
    <w:p w14:paraId="6262E818" w14:textId="77777777" w:rsidR="00044BED" w:rsidRPr="009727BE" w:rsidRDefault="00044BED" w:rsidP="00044BED">
      <w:pPr>
        <w:rPr>
          <w:rFonts w:ascii="Times New Roman" w:hAnsi="Times New Roman" w:cs="Times New Roman"/>
          <w:b/>
          <w:caps/>
          <w:sz w:val="24"/>
          <w:szCs w:val="24"/>
        </w:rPr>
      </w:pPr>
      <w:r w:rsidRPr="009727BE">
        <w:rPr>
          <w:rFonts w:ascii="Times New Roman" w:hAnsi="Times New Roman" w:cs="Times New Roman"/>
          <w:b/>
          <w:caps/>
          <w:sz w:val="24"/>
          <w:szCs w:val="24"/>
        </w:rPr>
        <w:br w:type="page"/>
      </w:r>
    </w:p>
    <w:p w14:paraId="076EC5F3" w14:textId="77777777" w:rsidR="00044BED" w:rsidRPr="009727BE" w:rsidRDefault="00044BED" w:rsidP="00044BED">
      <w:pPr>
        <w:ind w:left="5184" w:firstLine="1296"/>
        <w:rPr>
          <w:rFonts w:ascii="Times New Roman" w:hAnsi="Times New Roman" w:cs="Times New Roman"/>
          <w:bCs/>
          <w:caps/>
          <w:sz w:val="24"/>
          <w:szCs w:val="24"/>
        </w:rPr>
      </w:pPr>
      <w:r w:rsidRPr="009727BE">
        <w:rPr>
          <w:rFonts w:ascii="Times New Roman" w:hAnsi="Times New Roman" w:cs="Times New Roman"/>
          <w:bCs/>
          <w:caps/>
          <w:sz w:val="24"/>
          <w:szCs w:val="24"/>
        </w:rPr>
        <w:lastRenderedPageBreak/>
        <w:t xml:space="preserve">202    </w:t>
      </w:r>
      <w:r w:rsidRPr="009727BE">
        <w:rPr>
          <w:rFonts w:ascii="Times New Roman" w:hAnsi="Times New Roman" w:cs="Times New Roman"/>
          <w:bCs/>
          <w:sz w:val="24"/>
          <w:szCs w:val="24"/>
        </w:rPr>
        <w:t xml:space="preserve">m. </w:t>
      </w:r>
      <w:r w:rsidRPr="009727BE">
        <w:rPr>
          <w:rFonts w:ascii="Times New Roman" w:hAnsi="Times New Roman" w:cs="Times New Roman"/>
          <w:bCs/>
          <w:sz w:val="24"/>
          <w:szCs w:val="24"/>
        </w:rPr>
        <w:tab/>
        <w:t>d.</w:t>
      </w:r>
    </w:p>
    <w:p w14:paraId="3FACBDF7" w14:textId="77777777" w:rsidR="00044BED" w:rsidRPr="009727BE" w:rsidRDefault="00044BED" w:rsidP="00044BED">
      <w:pPr>
        <w:ind w:left="5184" w:firstLine="1296"/>
        <w:rPr>
          <w:rFonts w:ascii="Times New Roman" w:hAnsi="Times New Roman" w:cs="Times New Roman"/>
          <w:bCs/>
          <w:sz w:val="24"/>
          <w:szCs w:val="24"/>
        </w:rPr>
      </w:pPr>
      <w:r w:rsidRPr="009727BE">
        <w:rPr>
          <w:rFonts w:ascii="Times New Roman" w:hAnsi="Times New Roman" w:cs="Times New Roman"/>
          <w:bCs/>
          <w:sz w:val="24"/>
          <w:szCs w:val="24"/>
        </w:rPr>
        <w:t>Sutarties Nr. 11BE-</w:t>
      </w:r>
    </w:p>
    <w:p w14:paraId="61007988" w14:textId="77777777" w:rsidR="00044BED" w:rsidRPr="009727BE" w:rsidRDefault="00044BED" w:rsidP="00044BED">
      <w:pPr>
        <w:ind w:left="5184" w:firstLine="1296"/>
        <w:rPr>
          <w:rFonts w:ascii="Times New Roman" w:hAnsi="Times New Roman" w:cs="Times New Roman"/>
          <w:bCs/>
          <w:sz w:val="24"/>
          <w:szCs w:val="24"/>
        </w:rPr>
      </w:pPr>
      <w:r w:rsidRPr="009727BE">
        <w:rPr>
          <w:rFonts w:ascii="Times New Roman" w:hAnsi="Times New Roman" w:cs="Times New Roman"/>
          <w:bCs/>
          <w:sz w:val="24"/>
          <w:szCs w:val="24"/>
        </w:rPr>
        <w:t>1 priedas</w:t>
      </w:r>
    </w:p>
    <w:p w14:paraId="6A433736" w14:textId="77777777" w:rsidR="00044BED" w:rsidRPr="009727BE" w:rsidRDefault="00044BED" w:rsidP="00044BED">
      <w:pPr>
        <w:rPr>
          <w:rFonts w:ascii="Times New Roman" w:hAnsi="Times New Roman" w:cs="Times New Roman"/>
          <w:sz w:val="24"/>
          <w:szCs w:val="24"/>
        </w:rPr>
      </w:pPr>
    </w:p>
    <w:p w14:paraId="2FAA0688" w14:textId="77777777" w:rsidR="00044BED" w:rsidRPr="009727BE" w:rsidRDefault="00044BED" w:rsidP="00044BED">
      <w:pPr>
        <w:jc w:val="center"/>
        <w:rPr>
          <w:rFonts w:ascii="Times New Roman" w:hAnsi="Times New Roman" w:cs="Times New Roman"/>
          <w:b/>
          <w:bCs/>
          <w:sz w:val="24"/>
          <w:szCs w:val="24"/>
        </w:rPr>
      </w:pPr>
      <w:r w:rsidRPr="009727BE">
        <w:rPr>
          <w:rFonts w:ascii="Times New Roman" w:hAnsi="Times New Roman" w:cs="Times New Roman"/>
          <w:b/>
          <w:bCs/>
          <w:sz w:val="24"/>
          <w:szCs w:val="24"/>
        </w:rPr>
        <w:t>R</w:t>
      </w:r>
      <w:r w:rsidRPr="009727BE">
        <w:rPr>
          <w:rFonts w:ascii="Times New Roman" w:hAnsi="Times New Roman" w:cs="Times New Roman"/>
          <w:b/>
          <w:bCs/>
          <w:color w:val="000000"/>
          <w:sz w:val="24"/>
          <w:szCs w:val="24"/>
        </w:rPr>
        <w:t xml:space="preserve">ENTGENO KONTROLĖS SISTEMŲ DUOMENŲ MAINŲ SISTEMOS SUKŪRIMO IR GARANTINĖS PRIEŽIŪROS </w:t>
      </w:r>
      <w:r w:rsidRPr="009727BE">
        <w:rPr>
          <w:rFonts w:ascii="Times New Roman" w:hAnsi="Times New Roman" w:cs="Times New Roman"/>
          <w:b/>
          <w:bCs/>
          <w:sz w:val="24"/>
          <w:szCs w:val="24"/>
        </w:rPr>
        <w:t>PASLAUGŲ T</w:t>
      </w:r>
      <w:r w:rsidRPr="009727BE">
        <w:rPr>
          <w:rFonts w:ascii="Times New Roman" w:hAnsi="Times New Roman" w:cs="Times New Roman"/>
          <w:b/>
          <w:bCs/>
          <w:color w:val="000000"/>
          <w:sz w:val="24"/>
          <w:szCs w:val="24"/>
        </w:rPr>
        <w:t>ECHNINĖ SPECIFIKACIJA</w:t>
      </w:r>
    </w:p>
    <w:p w14:paraId="28C9692C" w14:textId="77777777" w:rsidR="00044BED" w:rsidRPr="009727BE" w:rsidRDefault="00044BED" w:rsidP="00044BED">
      <w:pPr>
        <w:rPr>
          <w:rFonts w:ascii="Times New Roman" w:hAnsi="Times New Roman" w:cs="Times New Roman"/>
          <w:b/>
          <w:caps/>
          <w:sz w:val="24"/>
          <w:szCs w:val="24"/>
        </w:rPr>
      </w:pPr>
      <w:r w:rsidRPr="009727BE">
        <w:rPr>
          <w:rFonts w:ascii="Times New Roman" w:hAnsi="Times New Roman" w:cs="Times New Roman"/>
          <w:b/>
          <w:caps/>
          <w:sz w:val="24"/>
          <w:szCs w:val="24"/>
        </w:rPr>
        <w:br w:type="page"/>
      </w:r>
    </w:p>
    <w:p w14:paraId="51D487B0" w14:textId="77777777" w:rsidR="00044BED" w:rsidRPr="009727BE" w:rsidRDefault="00044BED" w:rsidP="00044BED">
      <w:pPr>
        <w:ind w:left="5184" w:firstLine="1296"/>
        <w:rPr>
          <w:rFonts w:ascii="Times New Roman" w:hAnsi="Times New Roman" w:cs="Times New Roman"/>
          <w:bCs/>
          <w:caps/>
          <w:sz w:val="24"/>
          <w:szCs w:val="24"/>
        </w:rPr>
      </w:pPr>
      <w:r w:rsidRPr="009727BE">
        <w:rPr>
          <w:rFonts w:ascii="Times New Roman" w:hAnsi="Times New Roman" w:cs="Times New Roman"/>
          <w:bCs/>
          <w:caps/>
          <w:sz w:val="24"/>
          <w:szCs w:val="24"/>
        </w:rPr>
        <w:lastRenderedPageBreak/>
        <w:t xml:space="preserve">202    </w:t>
      </w:r>
      <w:r w:rsidRPr="009727BE">
        <w:rPr>
          <w:rFonts w:ascii="Times New Roman" w:hAnsi="Times New Roman" w:cs="Times New Roman"/>
          <w:bCs/>
          <w:sz w:val="24"/>
          <w:szCs w:val="24"/>
        </w:rPr>
        <w:t xml:space="preserve">m. </w:t>
      </w:r>
      <w:r w:rsidRPr="009727BE">
        <w:rPr>
          <w:rFonts w:ascii="Times New Roman" w:hAnsi="Times New Roman" w:cs="Times New Roman"/>
          <w:bCs/>
          <w:sz w:val="24"/>
          <w:szCs w:val="24"/>
        </w:rPr>
        <w:tab/>
        <w:t>d.</w:t>
      </w:r>
    </w:p>
    <w:p w14:paraId="61664872" w14:textId="77777777" w:rsidR="00044BED" w:rsidRPr="009727BE" w:rsidRDefault="00044BED" w:rsidP="00044BED">
      <w:pPr>
        <w:ind w:left="5184" w:firstLine="1296"/>
        <w:rPr>
          <w:rFonts w:ascii="Times New Roman" w:hAnsi="Times New Roman" w:cs="Times New Roman"/>
          <w:bCs/>
          <w:sz w:val="24"/>
          <w:szCs w:val="24"/>
        </w:rPr>
      </w:pPr>
      <w:r w:rsidRPr="009727BE">
        <w:rPr>
          <w:rFonts w:ascii="Times New Roman" w:hAnsi="Times New Roman" w:cs="Times New Roman"/>
          <w:bCs/>
          <w:sz w:val="24"/>
          <w:szCs w:val="24"/>
        </w:rPr>
        <w:t>Sutarties Nr. 11BE-</w:t>
      </w:r>
    </w:p>
    <w:p w14:paraId="2BF631A1" w14:textId="77777777" w:rsidR="00044BED" w:rsidRPr="009727BE" w:rsidRDefault="00044BED" w:rsidP="00044BED">
      <w:pPr>
        <w:ind w:left="5184" w:firstLine="1296"/>
        <w:rPr>
          <w:rFonts w:ascii="Times New Roman" w:hAnsi="Times New Roman" w:cs="Times New Roman"/>
          <w:bCs/>
          <w:sz w:val="24"/>
          <w:szCs w:val="24"/>
        </w:rPr>
      </w:pPr>
      <w:r w:rsidRPr="009727BE">
        <w:rPr>
          <w:rFonts w:ascii="Times New Roman" w:hAnsi="Times New Roman" w:cs="Times New Roman"/>
          <w:bCs/>
          <w:sz w:val="24"/>
          <w:szCs w:val="24"/>
        </w:rPr>
        <w:t>2 priedas</w:t>
      </w:r>
    </w:p>
    <w:p w14:paraId="1EDABCC4" w14:textId="77777777" w:rsidR="00044BED" w:rsidRPr="009727BE" w:rsidRDefault="00044BED" w:rsidP="00044BED">
      <w:pPr>
        <w:jc w:val="center"/>
        <w:rPr>
          <w:rFonts w:ascii="Times New Roman" w:hAnsi="Times New Roman" w:cs="Times New Roman"/>
          <w:b/>
          <w:sz w:val="24"/>
          <w:szCs w:val="24"/>
        </w:rPr>
      </w:pPr>
    </w:p>
    <w:p w14:paraId="4888656C" w14:textId="77777777" w:rsidR="00044BED" w:rsidRPr="009727BE" w:rsidRDefault="00044BED" w:rsidP="00044BED">
      <w:pPr>
        <w:jc w:val="center"/>
        <w:rPr>
          <w:rFonts w:ascii="Times New Roman" w:hAnsi="Times New Roman" w:cs="Times New Roman"/>
          <w:b/>
          <w:sz w:val="24"/>
          <w:szCs w:val="24"/>
        </w:rPr>
      </w:pPr>
      <w:r w:rsidRPr="009727BE">
        <w:rPr>
          <w:rFonts w:ascii="Times New Roman" w:hAnsi="Times New Roman" w:cs="Times New Roman"/>
          <w:b/>
          <w:sz w:val="24"/>
          <w:szCs w:val="24"/>
        </w:rPr>
        <w:t>TIEKĖJO PASIŪLYMAS</w:t>
      </w:r>
    </w:p>
    <w:p w14:paraId="33A7BF3F" w14:textId="77777777" w:rsidR="00044BED" w:rsidRPr="009727BE" w:rsidRDefault="00044BED" w:rsidP="00044BED">
      <w:pPr>
        <w:rPr>
          <w:rFonts w:ascii="Times New Roman" w:hAnsi="Times New Roman" w:cs="Times New Roman"/>
          <w:b/>
          <w:caps/>
          <w:sz w:val="24"/>
          <w:szCs w:val="24"/>
        </w:rPr>
      </w:pPr>
      <w:r w:rsidRPr="009727BE">
        <w:rPr>
          <w:rFonts w:ascii="Times New Roman" w:hAnsi="Times New Roman" w:cs="Times New Roman"/>
          <w:b/>
          <w:caps/>
          <w:sz w:val="24"/>
          <w:szCs w:val="24"/>
        </w:rPr>
        <w:br w:type="page"/>
      </w:r>
    </w:p>
    <w:p w14:paraId="456093A7" w14:textId="77777777" w:rsidR="00044BED" w:rsidRPr="009727BE" w:rsidRDefault="00044BED" w:rsidP="00044BED">
      <w:pPr>
        <w:ind w:left="5184" w:firstLine="1296"/>
        <w:rPr>
          <w:rFonts w:ascii="Times New Roman" w:hAnsi="Times New Roman" w:cs="Times New Roman"/>
          <w:bCs/>
          <w:caps/>
          <w:sz w:val="24"/>
          <w:szCs w:val="24"/>
        </w:rPr>
      </w:pPr>
      <w:r w:rsidRPr="009727BE">
        <w:rPr>
          <w:rFonts w:ascii="Times New Roman" w:hAnsi="Times New Roman" w:cs="Times New Roman"/>
          <w:bCs/>
          <w:caps/>
          <w:sz w:val="24"/>
          <w:szCs w:val="24"/>
        </w:rPr>
        <w:lastRenderedPageBreak/>
        <w:t xml:space="preserve">202    </w:t>
      </w:r>
      <w:r w:rsidRPr="009727BE">
        <w:rPr>
          <w:rFonts w:ascii="Times New Roman" w:hAnsi="Times New Roman" w:cs="Times New Roman"/>
          <w:bCs/>
          <w:sz w:val="24"/>
          <w:szCs w:val="24"/>
        </w:rPr>
        <w:t xml:space="preserve">m. </w:t>
      </w:r>
      <w:r w:rsidRPr="009727BE">
        <w:rPr>
          <w:rFonts w:ascii="Times New Roman" w:hAnsi="Times New Roman" w:cs="Times New Roman"/>
          <w:bCs/>
          <w:sz w:val="24"/>
          <w:szCs w:val="24"/>
        </w:rPr>
        <w:tab/>
        <w:t>d.</w:t>
      </w:r>
    </w:p>
    <w:p w14:paraId="250D3740" w14:textId="77777777" w:rsidR="00044BED" w:rsidRPr="009727BE" w:rsidRDefault="00044BED" w:rsidP="00044BED">
      <w:pPr>
        <w:ind w:left="5184" w:firstLine="1296"/>
        <w:rPr>
          <w:rFonts w:ascii="Times New Roman" w:hAnsi="Times New Roman" w:cs="Times New Roman"/>
          <w:bCs/>
          <w:sz w:val="24"/>
          <w:szCs w:val="24"/>
        </w:rPr>
      </w:pPr>
      <w:r w:rsidRPr="009727BE">
        <w:rPr>
          <w:rFonts w:ascii="Times New Roman" w:hAnsi="Times New Roman" w:cs="Times New Roman"/>
          <w:bCs/>
          <w:sz w:val="24"/>
          <w:szCs w:val="24"/>
        </w:rPr>
        <w:t>Sutarties Nr. 11BE-</w:t>
      </w:r>
    </w:p>
    <w:p w14:paraId="070D53F7" w14:textId="77777777" w:rsidR="00044BED" w:rsidRPr="009727BE" w:rsidRDefault="00044BED" w:rsidP="00044BED">
      <w:pPr>
        <w:ind w:left="5184" w:firstLine="1296"/>
        <w:rPr>
          <w:rFonts w:ascii="Times New Roman" w:hAnsi="Times New Roman" w:cs="Times New Roman"/>
          <w:bCs/>
          <w:sz w:val="24"/>
          <w:szCs w:val="24"/>
        </w:rPr>
      </w:pPr>
      <w:r w:rsidRPr="009727BE">
        <w:rPr>
          <w:rFonts w:ascii="Times New Roman" w:hAnsi="Times New Roman" w:cs="Times New Roman"/>
          <w:bCs/>
          <w:sz w:val="24"/>
          <w:szCs w:val="24"/>
        </w:rPr>
        <w:t>3 priedas</w:t>
      </w:r>
    </w:p>
    <w:p w14:paraId="255AE9AC" w14:textId="77777777" w:rsidR="00044BED" w:rsidRPr="009727BE" w:rsidRDefault="00044BED" w:rsidP="00044BED">
      <w:pPr>
        <w:jc w:val="center"/>
        <w:rPr>
          <w:rFonts w:ascii="Times New Roman" w:hAnsi="Times New Roman" w:cs="Times New Roman"/>
          <w:b/>
          <w:sz w:val="24"/>
          <w:szCs w:val="24"/>
        </w:rPr>
      </w:pPr>
    </w:p>
    <w:p w14:paraId="2BC33524" w14:textId="77777777" w:rsidR="00044BED" w:rsidRPr="009727BE" w:rsidRDefault="00044BED" w:rsidP="00044BED">
      <w:pPr>
        <w:jc w:val="center"/>
        <w:rPr>
          <w:rFonts w:ascii="Times New Roman" w:hAnsi="Times New Roman" w:cs="Times New Roman"/>
          <w:b/>
          <w:sz w:val="24"/>
          <w:szCs w:val="24"/>
        </w:rPr>
      </w:pPr>
      <w:r w:rsidRPr="009727BE">
        <w:rPr>
          <w:rFonts w:ascii="Times New Roman" w:hAnsi="Times New Roman" w:cs="Times New Roman"/>
          <w:b/>
          <w:sz w:val="24"/>
          <w:szCs w:val="24"/>
        </w:rPr>
        <w:t>SUTARTIES ĮKAINIAI</w:t>
      </w:r>
    </w:p>
    <w:p w14:paraId="28D7E9A9" w14:textId="77777777" w:rsidR="00044BED" w:rsidRPr="009727BE" w:rsidRDefault="00044BED" w:rsidP="00044BED">
      <w:pPr>
        <w:jc w:val="center"/>
        <w:rPr>
          <w:rFonts w:ascii="Times New Roman" w:hAnsi="Times New Roman" w:cs="Times New Roman"/>
          <w:b/>
          <w:bCs/>
          <w:color w:val="000000"/>
          <w:sz w:val="24"/>
          <w:szCs w:val="24"/>
          <w:lang w:eastAsia="ar-SA"/>
        </w:rPr>
      </w:pPr>
      <w:r w:rsidRPr="009727BE">
        <w:rPr>
          <w:rFonts w:ascii="Times New Roman" w:hAnsi="Times New Roman" w:cs="Times New Roman"/>
          <w:b/>
          <w:bCs/>
          <w:color w:val="000000"/>
          <w:sz w:val="24"/>
          <w:szCs w:val="24"/>
          <w:lang w:eastAsia="ar-SA"/>
        </w:rPr>
        <w:t>RENTGENO KONTROLĖS SISTEMŲ DUOMENŲ MAINŲ SISTEMOS SUKŪRIMO PASLAUGŲ ĮKAINIAI</w:t>
      </w:r>
    </w:p>
    <w:p w14:paraId="6FD174A0" w14:textId="77777777" w:rsidR="00044BED" w:rsidRPr="009727BE" w:rsidRDefault="00044BED" w:rsidP="00044BED">
      <w:pPr>
        <w:jc w:val="right"/>
        <w:rPr>
          <w:rFonts w:ascii="Times New Roman" w:hAnsi="Times New Roman" w:cs="Times New Roman"/>
          <w:b/>
          <w:sz w:val="24"/>
          <w:szCs w:val="24"/>
        </w:rPr>
      </w:pPr>
      <w:r w:rsidRPr="009727BE">
        <w:rPr>
          <w:rFonts w:ascii="Times New Roman" w:hAnsi="Times New Roman" w:cs="Times New Roman"/>
          <w:b/>
          <w:sz w:val="24"/>
          <w:szCs w:val="24"/>
        </w:rPr>
        <w:t>1 lentelė</w:t>
      </w:r>
    </w:p>
    <w:tbl>
      <w:tblPr>
        <w:tblW w:w="9844" w:type="dxa"/>
        <w:tblInd w:w="108" w:type="dxa"/>
        <w:shd w:val="clear" w:color="auto" w:fill="FFFFFF"/>
        <w:tblCellMar>
          <w:left w:w="0" w:type="dxa"/>
          <w:right w:w="0" w:type="dxa"/>
        </w:tblCellMar>
        <w:tblLook w:val="04A0" w:firstRow="1" w:lastRow="0" w:firstColumn="1" w:lastColumn="0" w:noHBand="0" w:noVBand="1"/>
      </w:tblPr>
      <w:tblGrid>
        <w:gridCol w:w="1057"/>
        <w:gridCol w:w="6622"/>
        <w:gridCol w:w="2165"/>
      </w:tblGrid>
      <w:tr w:rsidR="00044BED" w:rsidRPr="009727BE" w14:paraId="057D2E3E" w14:textId="77777777" w:rsidTr="00664388">
        <w:trPr>
          <w:trHeight w:val="988"/>
        </w:trPr>
        <w:tc>
          <w:tcPr>
            <w:tcW w:w="10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740CF1" w14:textId="77777777" w:rsidR="00044BED" w:rsidRPr="009727BE" w:rsidRDefault="00044BED" w:rsidP="00664388">
            <w:pPr>
              <w:widowControl w:val="0"/>
              <w:tabs>
                <w:tab w:val="left" w:pos="4536"/>
                <w:tab w:val="left" w:pos="5670"/>
              </w:tabs>
              <w:jc w:val="center"/>
              <w:rPr>
                <w:rFonts w:ascii="Times New Roman" w:hAnsi="Times New Roman" w:cs="Times New Roman"/>
                <w:b/>
                <w:bCs/>
                <w:color w:val="000000"/>
                <w:sz w:val="24"/>
                <w:szCs w:val="24"/>
                <w:lang w:eastAsia="ar-SA"/>
              </w:rPr>
            </w:pPr>
            <w:r w:rsidRPr="009727BE">
              <w:rPr>
                <w:rFonts w:ascii="Times New Roman" w:hAnsi="Times New Roman" w:cs="Times New Roman"/>
                <w:b/>
                <w:bCs/>
                <w:color w:val="000000"/>
                <w:sz w:val="24"/>
                <w:szCs w:val="24"/>
                <w:lang w:eastAsia="ar-SA"/>
              </w:rPr>
              <w:t>Eil. Nr.</w:t>
            </w:r>
          </w:p>
        </w:tc>
        <w:tc>
          <w:tcPr>
            <w:tcW w:w="66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C216C43" w14:textId="77777777" w:rsidR="00044BED" w:rsidRPr="009727BE" w:rsidRDefault="00044BED" w:rsidP="00664388">
            <w:pPr>
              <w:widowControl w:val="0"/>
              <w:tabs>
                <w:tab w:val="left" w:pos="4536"/>
                <w:tab w:val="left" w:pos="5670"/>
              </w:tabs>
              <w:jc w:val="center"/>
              <w:rPr>
                <w:rFonts w:ascii="Times New Roman" w:hAnsi="Times New Roman" w:cs="Times New Roman"/>
                <w:b/>
                <w:bCs/>
                <w:i/>
                <w:iCs/>
                <w:color w:val="000000"/>
                <w:sz w:val="24"/>
                <w:szCs w:val="24"/>
                <w:lang w:eastAsia="ar-SA"/>
              </w:rPr>
            </w:pPr>
            <w:r w:rsidRPr="009727BE">
              <w:rPr>
                <w:rFonts w:ascii="Times New Roman" w:hAnsi="Times New Roman" w:cs="Times New Roman"/>
                <w:b/>
                <w:bCs/>
                <w:color w:val="000000"/>
                <w:sz w:val="24"/>
                <w:szCs w:val="24"/>
                <w:lang w:eastAsia="ar-SA"/>
              </w:rPr>
              <w:t>Paslaugų pavadinimas</w:t>
            </w:r>
          </w:p>
        </w:tc>
        <w:tc>
          <w:tcPr>
            <w:tcW w:w="2165" w:type="dxa"/>
            <w:tcBorders>
              <w:top w:val="single" w:sz="8" w:space="0" w:color="auto"/>
              <w:left w:val="nil"/>
              <w:bottom w:val="single" w:sz="8" w:space="0" w:color="auto"/>
              <w:right w:val="single" w:sz="8" w:space="0" w:color="auto"/>
            </w:tcBorders>
            <w:shd w:val="clear" w:color="auto" w:fill="FFFFFF"/>
          </w:tcPr>
          <w:p w14:paraId="59434A10" w14:textId="77777777" w:rsidR="00044BED" w:rsidRPr="009727BE" w:rsidRDefault="00044BED" w:rsidP="00664388">
            <w:pPr>
              <w:widowControl w:val="0"/>
              <w:tabs>
                <w:tab w:val="left" w:pos="4536"/>
                <w:tab w:val="left" w:pos="5670"/>
              </w:tabs>
              <w:jc w:val="center"/>
              <w:rPr>
                <w:rFonts w:ascii="Times New Roman" w:hAnsi="Times New Roman" w:cs="Times New Roman"/>
                <w:b/>
                <w:bCs/>
                <w:color w:val="000000"/>
                <w:sz w:val="24"/>
                <w:szCs w:val="24"/>
                <w:lang w:eastAsia="ar-SA"/>
              </w:rPr>
            </w:pPr>
            <w:r w:rsidRPr="009727BE">
              <w:rPr>
                <w:rFonts w:ascii="Times New Roman" w:hAnsi="Times New Roman" w:cs="Times New Roman"/>
                <w:b/>
                <w:bCs/>
                <w:color w:val="000000"/>
                <w:sz w:val="24"/>
                <w:szCs w:val="24"/>
                <w:lang w:eastAsia="ar-SA"/>
              </w:rPr>
              <w:t>Paslaugų įkainis, Eur be PVM</w:t>
            </w:r>
          </w:p>
        </w:tc>
      </w:tr>
      <w:tr w:rsidR="00044BED" w:rsidRPr="009727BE" w14:paraId="7DF44F07" w14:textId="77777777" w:rsidTr="00664388">
        <w:tc>
          <w:tcPr>
            <w:tcW w:w="1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63BF9D" w14:textId="77777777" w:rsidR="00044BED" w:rsidRPr="009727BE" w:rsidRDefault="00044BED" w:rsidP="00664388">
            <w:pPr>
              <w:widowControl w:val="0"/>
              <w:tabs>
                <w:tab w:val="left" w:pos="4536"/>
                <w:tab w:val="left" w:pos="5670"/>
              </w:tabs>
              <w:jc w:val="center"/>
              <w:rPr>
                <w:rFonts w:ascii="Times New Roman" w:hAnsi="Times New Roman" w:cs="Times New Roman"/>
                <w:i/>
                <w:iCs/>
                <w:color w:val="000000"/>
                <w:sz w:val="24"/>
                <w:szCs w:val="24"/>
                <w:lang w:eastAsia="ar-SA"/>
              </w:rPr>
            </w:pPr>
            <w:r w:rsidRPr="009727BE">
              <w:rPr>
                <w:rFonts w:ascii="Times New Roman" w:hAnsi="Times New Roman" w:cs="Times New Roman"/>
                <w:i/>
                <w:iCs/>
                <w:color w:val="000000"/>
                <w:sz w:val="24"/>
                <w:szCs w:val="24"/>
                <w:lang w:eastAsia="ar-SA"/>
              </w:rPr>
              <w:t>1</w:t>
            </w:r>
          </w:p>
        </w:tc>
        <w:tc>
          <w:tcPr>
            <w:tcW w:w="66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BAC1A0" w14:textId="77777777" w:rsidR="00044BED" w:rsidRPr="009727BE" w:rsidRDefault="00044BED" w:rsidP="00664388">
            <w:pPr>
              <w:widowControl w:val="0"/>
              <w:tabs>
                <w:tab w:val="left" w:pos="4536"/>
                <w:tab w:val="left" w:pos="5670"/>
              </w:tabs>
              <w:jc w:val="center"/>
              <w:rPr>
                <w:rFonts w:ascii="Times New Roman" w:hAnsi="Times New Roman" w:cs="Times New Roman"/>
                <w:i/>
                <w:iCs/>
                <w:color w:val="000000"/>
                <w:sz w:val="24"/>
                <w:szCs w:val="24"/>
                <w:lang w:eastAsia="ar-SA"/>
              </w:rPr>
            </w:pPr>
            <w:r w:rsidRPr="009727BE">
              <w:rPr>
                <w:rFonts w:ascii="Times New Roman" w:hAnsi="Times New Roman" w:cs="Times New Roman"/>
                <w:i/>
                <w:iCs/>
                <w:color w:val="000000"/>
                <w:sz w:val="24"/>
                <w:szCs w:val="24"/>
                <w:lang w:eastAsia="ar-SA"/>
              </w:rPr>
              <w:t>2</w:t>
            </w:r>
          </w:p>
        </w:tc>
        <w:tc>
          <w:tcPr>
            <w:tcW w:w="2165" w:type="dxa"/>
            <w:tcBorders>
              <w:top w:val="nil"/>
              <w:left w:val="nil"/>
              <w:bottom w:val="single" w:sz="8" w:space="0" w:color="auto"/>
              <w:right w:val="single" w:sz="8" w:space="0" w:color="auto"/>
            </w:tcBorders>
            <w:shd w:val="clear" w:color="auto" w:fill="FFFFFF"/>
          </w:tcPr>
          <w:p w14:paraId="6EA2FDED" w14:textId="77777777" w:rsidR="00044BED" w:rsidRPr="009727BE" w:rsidRDefault="00044BED" w:rsidP="00664388">
            <w:pPr>
              <w:widowControl w:val="0"/>
              <w:tabs>
                <w:tab w:val="left" w:pos="4536"/>
                <w:tab w:val="left" w:pos="5670"/>
              </w:tabs>
              <w:jc w:val="center"/>
              <w:rPr>
                <w:rFonts w:ascii="Times New Roman" w:hAnsi="Times New Roman" w:cs="Times New Roman"/>
                <w:i/>
                <w:iCs/>
                <w:color w:val="000000"/>
                <w:sz w:val="24"/>
                <w:szCs w:val="24"/>
                <w:lang w:eastAsia="ar-SA"/>
              </w:rPr>
            </w:pPr>
            <w:r w:rsidRPr="009727BE">
              <w:rPr>
                <w:rFonts w:ascii="Times New Roman" w:hAnsi="Times New Roman" w:cs="Times New Roman"/>
                <w:i/>
                <w:iCs/>
                <w:color w:val="000000"/>
                <w:sz w:val="24"/>
                <w:szCs w:val="24"/>
                <w:lang w:eastAsia="ar-SA"/>
              </w:rPr>
              <w:t>3</w:t>
            </w:r>
          </w:p>
        </w:tc>
      </w:tr>
      <w:tr w:rsidR="00044BED" w:rsidRPr="009727BE" w14:paraId="50BA5E94" w14:textId="77777777" w:rsidTr="00664388">
        <w:tc>
          <w:tcPr>
            <w:tcW w:w="1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88A8F8" w14:textId="77777777" w:rsidR="00044BED" w:rsidRPr="009727BE" w:rsidRDefault="00044BED" w:rsidP="00664388">
            <w:pPr>
              <w:widowControl w:val="0"/>
              <w:tabs>
                <w:tab w:val="left" w:pos="4536"/>
                <w:tab w:val="left" w:pos="5670"/>
              </w:tabs>
              <w:jc w:val="both"/>
              <w:rPr>
                <w:rFonts w:ascii="Times New Roman" w:hAnsi="Times New Roman" w:cs="Times New Roman"/>
                <w:color w:val="000000"/>
                <w:sz w:val="24"/>
                <w:szCs w:val="24"/>
                <w:lang w:eastAsia="ar-SA"/>
              </w:rPr>
            </w:pPr>
            <w:r w:rsidRPr="009727BE">
              <w:rPr>
                <w:rFonts w:ascii="Times New Roman" w:hAnsi="Times New Roman" w:cs="Times New Roman"/>
                <w:color w:val="000000"/>
                <w:sz w:val="24"/>
                <w:szCs w:val="24"/>
                <w:lang w:eastAsia="ar-SA"/>
              </w:rPr>
              <w:t>1.</w:t>
            </w:r>
          </w:p>
        </w:tc>
        <w:tc>
          <w:tcPr>
            <w:tcW w:w="66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C6FB73" w14:textId="77777777" w:rsidR="00044BED" w:rsidRPr="009727BE" w:rsidRDefault="00044BED" w:rsidP="00664388">
            <w:pPr>
              <w:widowControl w:val="0"/>
              <w:tabs>
                <w:tab w:val="left" w:pos="4536"/>
                <w:tab w:val="left" w:pos="5670"/>
              </w:tabs>
              <w:jc w:val="both"/>
              <w:rPr>
                <w:rFonts w:ascii="Times New Roman" w:hAnsi="Times New Roman" w:cs="Times New Roman"/>
                <w:color w:val="000000"/>
                <w:sz w:val="24"/>
                <w:szCs w:val="24"/>
                <w:lang w:eastAsia="ar-SA"/>
              </w:rPr>
            </w:pPr>
            <w:r w:rsidRPr="009727BE">
              <w:rPr>
                <w:rFonts w:ascii="Times New Roman" w:hAnsi="Times New Roman" w:cs="Times New Roman"/>
                <w:color w:val="000000"/>
                <w:sz w:val="24"/>
                <w:szCs w:val="24"/>
                <w:lang w:eastAsia="ar-SA"/>
              </w:rPr>
              <w:t>Rentgeno kontrolės sistemų duomenų mainų sistemos (toliau – RETIS) sukūrimo paslaugos:</w:t>
            </w:r>
          </w:p>
        </w:tc>
        <w:tc>
          <w:tcPr>
            <w:tcW w:w="2165" w:type="dxa"/>
            <w:tcBorders>
              <w:top w:val="nil"/>
              <w:left w:val="nil"/>
              <w:bottom w:val="single" w:sz="8" w:space="0" w:color="auto"/>
              <w:right w:val="single" w:sz="8" w:space="0" w:color="auto"/>
            </w:tcBorders>
            <w:shd w:val="clear" w:color="auto" w:fill="FFFFFF"/>
          </w:tcPr>
          <w:p w14:paraId="2DA93DF3" w14:textId="77777777" w:rsidR="00044BED" w:rsidRPr="009727BE" w:rsidRDefault="00044BED" w:rsidP="00664388">
            <w:pPr>
              <w:widowControl w:val="0"/>
              <w:tabs>
                <w:tab w:val="left" w:pos="4536"/>
                <w:tab w:val="left" w:pos="5670"/>
              </w:tabs>
              <w:jc w:val="center"/>
              <w:rPr>
                <w:rFonts w:ascii="Times New Roman" w:hAnsi="Times New Roman" w:cs="Times New Roman"/>
                <w:color w:val="000000"/>
                <w:sz w:val="24"/>
                <w:szCs w:val="24"/>
                <w:lang w:eastAsia="ar-SA"/>
              </w:rPr>
            </w:pPr>
          </w:p>
        </w:tc>
      </w:tr>
      <w:tr w:rsidR="00044BED" w:rsidRPr="009727BE" w14:paraId="074B409C" w14:textId="77777777" w:rsidTr="00664388">
        <w:tc>
          <w:tcPr>
            <w:tcW w:w="1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CB42AA" w14:textId="77777777" w:rsidR="00044BED" w:rsidRPr="009727BE" w:rsidRDefault="00044BED" w:rsidP="00664388">
            <w:pPr>
              <w:widowControl w:val="0"/>
              <w:tabs>
                <w:tab w:val="left" w:pos="4536"/>
                <w:tab w:val="left" w:pos="5670"/>
              </w:tabs>
              <w:jc w:val="both"/>
              <w:rPr>
                <w:rFonts w:ascii="Times New Roman" w:hAnsi="Times New Roman" w:cs="Times New Roman"/>
                <w:color w:val="000000"/>
                <w:sz w:val="24"/>
                <w:szCs w:val="24"/>
                <w:lang w:eastAsia="ar-SA"/>
              </w:rPr>
            </w:pPr>
            <w:r w:rsidRPr="009727BE">
              <w:rPr>
                <w:rFonts w:ascii="Times New Roman" w:hAnsi="Times New Roman" w:cs="Times New Roman"/>
                <w:color w:val="000000"/>
                <w:sz w:val="24"/>
                <w:szCs w:val="24"/>
                <w:lang w:eastAsia="ar-SA"/>
              </w:rPr>
              <w:t>1.1.</w:t>
            </w:r>
          </w:p>
        </w:tc>
        <w:tc>
          <w:tcPr>
            <w:tcW w:w="66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C920A4" w14:textId="77777777" w:rsidR="00044BED" w:rsidRPr="00141A06" w:rsidRDefault="00044BED" w:rsidP="00141A06">
            <w:pPr>
              <w:pStyle w:val="Numberedlist21"/>
              <w:tabs>
                <w:tab w:val="clear" w:pos="720"/>
                <w:tab w:val="left" w:pos="0"/>
                <w:tab w:val="left" w:pos="1276"/>
              </w:tabs>
              <w:ind w:left="-4" w:firstLine="4"/>
              <w:jc w:val="both"/>
              <w:rPr>
                <w:rFonts w:ascii="Times New Roman" w:hAnsi="Times New Roman"/>
                <w:b w:val="0"/>
                <w:bCs/>
                <w:color w:val="000000"/>
                <w:sz w:val="24"/>
                <w:szCs w:val="24"/>
                <w:lang w:eastAsia="ar-SA"/>
              </w:rPr>
            </w:pPr>
            <w:r w:rsidRPr="00141A06">
              <w:rPr>
                <w:rFonts w:ascii="Times New Roman" w:hAnsi="Times New Roman"/>
                <w:b w:val="0"/>
                <w:bCs/>
                <w:sz w:val="24"/>
                <w:szCs w:val="24"/>
              </w:rPr>
              <w:t>Muitinės vykdomų su rentgeno skenavimu susijusių muitinio įforminimo, rizikos valdymo ir tikrinimo procesų ir juose dalyvaujančių RKS ir Integruotos MIS posistemių analizė; RETIS sąsajų su kitais Integruotos MIS posistemiais ir išoriniais šaltiniais identifikavimas; RETIS struktūros nustatymas ir analizės ataskaitos, kurioje būtų aprašytas efektyviausias RETIS funkcionalumas, architektūra ir integraciniai sprendimai, parengimas.</w:t>
            </w:r>
          </w:p>
        </w:tc>
        <w:tc>
          <w:tcPr>
            <w:tcW w:w="2165" w:type="dxa"/>
            <w:tcBorders>
              <w:top w:val="nil"/>
              <w:left w:val="nil"/>
              <w:bottom w:val="single" w:sz="8" w:space="0" w:color="auto"/>
              <w:right w:val="single" w:sz="8" w:space="0" w:color="auto"/>
            </w:tcBorders>
            <w:shd w:val="clear" w:color="auto" w:fill="FFFFFF"/>
          </w:tcPr>
          <w:p w14:paraId="66F605D9" w14:textId="77777777" w:rsidR="00044BED" w:rsidRPr="009727BE" w:rsidRDefault="00044BED" w:rsidP="00664388">
            <w:pPr>
              <w:pStyle w:val="Numberedlist21"/>
              <w:tabs>
                <w:tab w:val="left" w:pos="1276"/>
              </w:tabs>
              <w:jc w:val="center"/>
              <w:rPr>
                <w:rFonts w:ascii="Times New Roman" w:hAnsi="Times New Roman"/>
                <w:sz w:val="24"/>
                <w:szCs w:val="24"/>
              </w:rPr>
            </w:pPr>
          </w:p>
        </w:tc>
      </w:tr>
      <w:tr w:rsidR="00044BED" w:rsidRPr="009727BE" w14:paraId="1A656F63" w14:textId="77777777" w:rsidTr="00664388">
        <w:tc>
          <w:tcPr>
            <w:tcW w:w="1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CFA4DED" w14:textId="77777777" w:rsidR="00044BED" w:rsidRPr="009727BE" w:rsidRDefault="00044BED" w:rsidP="00664388">
            <w:pPr>
              <w:widowControl w:val="0"/>
              <w:tabs>
                <w:tab w:val="left" w:pos="4536"/>
                <w:tab w:val="left" w:pos="5670"/>
              </w:tabs>
              <w:jc w:val="both"/>
              <w:rPr>
                <w:rFonts w:ascii="Times New Roman" w:hAnsi="Times New Roman" w:cs="Times New Roman"/>
                <w:color w:val="000000"/>
                <w:sz w:val="24"/>
                <w:szCs w:val="24"/>
                <w:lang w:eastAsia="ar-SA"/>
              </w:rPr>
            </w:pPr>
            <w:r w:rsidRPr="009727BE">
              <w:rPr>
                <w:rFonts w:ascii="Times New Roman" w:hAnsi="Times New Roman" w:cs="Times New Roman"/>
                <w:color w:val="000000"/>
                <w:sz w:val="24"/>
                <w:szCs w:val="24"/>
                <w:lang w:eastAsia="ar-SA"/>
              </w:rPr>
              <w:t>1.2.</w:t>
            </w:r>
          </w:p>
        </w:tc>
        <w:tc>
          <w:tcPr>
            <w:tcW w:w="66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C7236" w14:textId="77777777" w:rsidR="00044BED" w:rsidRPr="00141A06" w:rsidRDefault="00044BED" w:rsidP="00141A06">
            <w:pPr>
              <w:pStyle w:val="Numberedlist21"/>
              <w:tabs>
                <w:tab w:val="clear" w:pos="720"/>
                <w:tab w:val="left" w:pos="0"/>
                <w:tab w:val="left" w:pos="1276"/>
              </w:tabs>
              <w:ind w:left="-4" w:firstLine="4"/>
              <w:jc w:val="both"/>
              <w:rPr>
                <w:rFonts w:ascii="Times New Roman" w:hAnsi="Times New Roman"/>
                <w:b w:val="0"/>
                <w:bCs/>
                <w:color w:val="000000"/>
                <w:sz w:val="24"/>
                <w:szCs w:val="24"/>
                <w:lang w:eastAsia="ar-SA"/>
              </w:rPr>
            </w:pPr>
            <w:r w:rsidRPr="00141A06">
              <w:rPr>
                <w:rFonts w:ascii="Times New Roman" w:hAnsi="Times New Roman"/>
                <w:b w:val="0"/>
                <w:bCs/>
                <w:sz w:val="24"/>
                <w:szCs w:val="24"/>
              </w:rPr>
              <w:t>RETIS prototipo, apjungiančio centrinį analizės padalinį ir bent tris RKS (vieną geležinkelio, vieną į BAXE integruotą kelio transporto ir vieną į BAXE neintegruotą kelio transporto) ir turinčio pagrindines su Perkančiąja organizacija suderintas RETIS funkcijas sukūrimas per 6 mėnesius nuo Sutarties įsigaliojimo datos. Prototipo papildymas prijungiant naujus RKS taip, kad likus 1 mėnesiui iki Sutarties pabaigos būtų prijungti visi veikiantys RKS.</w:t>
            </w:r>
          </w:p>
        </w:tc>
        <w:tc>
          <w:tcPr>
            <w:tcW w:w="2165" w:type="dxa"/>
            <w:tcBorders>
              <w:top w:val="nil"/>
              <w:left w:val="nil"/>
              <w:bottom w:val="single" w:sz="8" w:space="0" w:color="auto"/>
              <w:right w:val="single" w:sz="8" w:space="0" w:color="auto"/>
            </w:tcBorders>
            <w:shd w:val="clear" w:color="auto" w:fill="FFFFFF"/>
          </w:tcPr>
          <w:p w14:paraId="7C0657DB" w14:textId="77777777" w:rsidR="00044BED" w:rsidRPr="009727BE" w:rsidRDefault="00044BED" w:rsidP="00664388">
            <w:pPr>
              <w:pStyle w:val="Numberedlist21"/>
              <w:tabs>
                <w:tab w:val="left" w:pos="1276"/>
              </w:tabs>
              <w:jc w:val="center"/>
              <w:rPr>
                <w:rFonts w:ascii="Times New Roman" w:hAnsi="Times New Roman"/>
                <w:sz w:val="24"/>
                <w:szCs w:val="24"/>
              </w:rPr>
            </w:pPr>
          </w:p>
        </w:tc>
      </w:tr>
      <w:tr w:rsidR="00044BED" w:rsidRPr="009727BE" w14:paraId="2C5AA14B" w14:textId="77777777" w:rsidTr="00664388">
        <w:tc>
          <w:tcPr>
            <w:tcW w:w="1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6EE223" w14:textId="77777777" w:rsidR="00044BED" w:rsidRPr="009727BE" w:rsidRDefault="00044BED" w:rsidP="00664388">
            <w:pPr>
              <w:widowControl w:val="0"/>
              <w:tabs>
                <w:tab w:val="left" w:pos="4536"/>
                <w:tab w:val="left" w:pos="5670"/>
              </w:tabs>
              <w:jc w:val="both"/>
              <w:rPr>
                <w:rFonts w:ascii="Times New Roman" w:hAnsi="Times New Roman" w:cs="Times New Roman"/>
                <w:color w:val="000000"/>
                <w:sz w:val="24"/>
                <w:szCs w:val="24"/>
                <w:lang w:eastAsia="ar-SA"/>
              </w:rPr>
            </w:pPr>
            <w:r w:rsidRPr="009727BE">
              <w:rPr>
                <w:rFonts w:ascii="Times New Roman" w:hAnsi="Times New Roman" w:cs="Times New Roman"/>
                <w:color w:val="000000"/>
                <w:sz w:val="24"/>
                <w:szCs w:val="24"/>
                <w:lang w:eastAsia="ar-SA"/>
              </w:rPr>
              <w:t>1.3.</w:t>
            </w:r>
          </w:p>
        </w:tc>
        <w:tc>
          <w:tcPr>
            <w:tcW w:w="66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E622E4" w14:textId="77777777" w:rsidR="00044BED" w:rsidRPr="00141A06" w:rsidRDefault="00044BED" w:rsidP="00141A06">
            <w:pPr>
              <w:pStyle w:val="Numberedlist21"/>
              <w:tabs>
                <w:tab w:val="clear" w:pos="720"/>
                <w:tab w:val="left" w:pos="0"/>
                <w:tab w:val="left" w:pos="1276"/>
              </w:tabs>
              <w:ind w:left="-4" w:firstLine="4"/>
              <w:jc w:val="both"/>
              <w:rPr>
                <w:rFonts w:ascii="Times New Roman" w:hAnsi="Times New Roman"/>
                <w:b w:val="0"/>
                <w:bCs/>
                <w:color w:val="000000"/>
                <w:sz w:val="24"/>
                <w:szCs w:val="24"/>
                <w:lang w:eastAsia="ar-SA"/>
              </w:rPr>
            </w:pPr>
            <w:r w:rsidRPr="00141A06">
              <w:rPr>
                <w:rFonts w:ascii="Times New Roman" w:hAnsi="Times New Roman"/>
                <w:b w:val="0"/>
                <w:bCs/>
                <w:sz w:val="24"/>
                <w:szCs w:val="24"/>
              </w:rPr>
              <w:t xml:space="preserve">Universalaus vaizdų analizės įrankio, gebančio apdoroti techninės specifikacijos 3 lentelėje nurodytų formatų RKS vaizdus arba 3 </w:t>
            </w:r>
            <w:r w:rsidRPr="00141A06">
              <w:rPr>
                <w:rFonts w:ascii="Times New Roman" w:hAnsi="Times New Roman"/>
                <w:b w:val="0"/>
                <w:bCs/>
                <w:sz w:val="24"/>
                <w:szCs w:val="24"/>
              </w:rPr>
              <w:lastRenderedPageBreak/>
              <w:t>lentelėje nurodytus gamyklinius RKS vaizdų formatus konvertuoti į UFF formatą ir tada apdoroti, sukūrimas.</w:t>
            </w:r>
          </w:p>
        </w:tc>
        <w:tc>
          <w:tcPr>
            <w:tcW w:w="2165" w:type="dxa"/>
            <w:tcBorders>
              <w:top w:val="nil"/>
              <w:left w:val="nil"/>
              <w:bottom w:val="single" w:sz="8" w:space="0" w:color="auto"/>
              <w:right w:val="single" w:sz="8" w:space="0" w:color="auto"/>
            </w:tcBorders>
            <w:shd w:val="clear" w:color="auto" w:fill="FFFFFF"/>
          </w:tcPr>
          <w:p w14:paraId="2FD57E4A" w14:textId="77777777" w:rsidR="00044BED" w:rsidRPr="009727BE" w:rsidRDefault="00044BED" w:rsidP="00664388">
            <w:pPr>
              <w:pStyle w:val="Numberedlist21"/>
              <w:tabs>
                <w:tab w:val="left" w:pos="1276"/>
              </w:tabs>
              <w:jc w:val="center"/>
              <w:rPr>
                <w:rFonts w:ascii="Times New Roman" w:hAnsi="Times New Roman"/>
                <w:sz w:val="24"/>
                <w:szCs w:val="24"/>
              </w:rPr>
            </w:pPr>
          </w:p>
        </w:tc>
      </w:tr>
      <w:tr w:rsidR="00044BED" w:rsidRPr="009727BE" w14:paraId="54063B08" w14:textId="77777777" w:rsidTr="00664388">
        <w:tc>
          <w:tcPr>
            <w:tcW w:w="1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EA8DDE" w14:textId="77777777" w:rsidR="00044BED" w:rsidRPr="009727BE" w:rsidRDefault="00044BED" w:rsidP="00664388">
            <w:pPr>
              <w:widowControl w:val="0"/>
              <w:tabs>
                <w:tab w:val="left" w:pos="4536"/>
                <w:tab w:val="left" w:pos="5670"/>
              </w:tabs>
              <w:jc w:val="both"/>
              <w:rPr>
                <w:rFonts w:ascii="Times New Roman" w:hAnsi="Times New Roman" w:cs="Times New Roman"/>
                <w:color w:val="000000"/>
                <w:sz w:val="24"/>
                <w:szCs w:val="24"/>
                <w:lang w:eastAsia="ar-SA"/>
              </w:rPr>
            </w:pPr>
            <w:r w:rsidRPr="009727BE">
              <w:rPr>
                <w:rFonts w:ascii="Times New Roman" w:hAnsi="Times New Roman" w:cs="Times New Roman"/>
                <w:color w:val="000000"/>
                <w:sz w:val="24"/>
                <w:szCs w:val="24"/>
                <w:lang w:eastAsia="ar-SA"/>
              </w:rPr>
              <w:t>1.4.</w:t>
            </w:r>
          </w:p>
        </w:tc>
        <w:tc>
          <w:tcPr>
            <w:tcW w:w="66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ECBB39" w14:textId="0E3F7C11" w:rsidR="00044BED" w:rsidRPr="009727BE" w:rsidRDefault="00044BED" w:rsidP="00141A06">
            <w:pPr>
              <w:pStyle w:val="Numberedlist21"/>
              <w:tabs>
                <w:tab w:val="clear" w:pos="720"/>
                <w:tab w:val="left" w:pos="0"/>
                <w:tab w:val="left" w:pos="1276"/>
              </w:tabs>
              <w:ind w:left="-4" w:firstLine="4"/>
              <w:jc w:val="both"/>
              <w:rPr>
                <w:rFonts w:ascii="Times New Roman" w:hAnsi="Times New Roman"/>
                <w:bCs/>
                <w:color w:val="000000"/>
                <w:sz w:val="24"/>
                <w:szCs w:val="24"/>
                <w:lang w:eastAsia="ar-SA"/>
              </w:rPr>
            </w:pPr>
            <w:r w:rsidRPr="00141A06">
              <w:rPr>
                <w:rFonts w:ascii="Times New Roman" w:hAnsi="Times New Roman"/>
                <w:b w:val="0"/>
                <w:bCs/>
                <w:sz w:val="24"/>
                <w:szCs w:val="24"/>
              </w:rPr>
              <w:t>Techninės specifikacijos 3.3 skyriuje nurodytų sąsajų su RKS ir Integruotos MIS posistemiais, įskaitant sąsajas tarp centrinio analizės padalinio ir  RKS, kurie funkcionuoja RETIS kūrimo metu, sukūrimas ir parengimas sąsajų tiems RKS, kurie pradės funkcionuoti po RETIS sukūrimo, kad tuos RKS būtų galima integruoti garantinės priežiūros paslaugų teikimo metu.</w:t>
            </w:r>
          </w:p>
        </w:tc>
        <w:tc>
          <w:tcPr>
            <w:tcW w:w="2165" w:type="dxa"/>
            <w:tcBorders>
              <w:top w:val="nil"/>
              <w:left w:val="nil"/>
              <w:bottom w:val="single" w:sz="8" w:space="0" w:color="auto"/>
              <w:right w:val="single" w:sz="8" w:space="0" w:color="auto"/>
            </w:tcBorders>
            <w:shd w:val="clear" w:color="auto" w:fill="FFFFFF"/>
          </w:tcPr>
          <w:p w14:paraId="79D74F32" w14:textId="77777777" w:rsidR="00044BED" w:rsidRPr="009727BE" w:rsidRDefault="00044BED" w:rsidP="00664388">
            <w:pPr>
              <w:pStyle w:val="Numberedlist21"/>
              <w:tabs>
                <w:tab w:val="left" w:pos="1276"/>
              </w:tabs>
              <w:jc w:val="center"/>
              <w:rPr>
                <w:rFonts w:ascii="Times New Roman" w:hAnsi="Times New Roman"/>
                <w:sz w:val="24"/>
                <w:szCs w:val="24"/>
              </w:rPr>
            </w:pPr>
          </w:p>
        </w:tc>
      </w:tr>
      <w:tr w:rsidR="00044BED" w:rsidRPr="009727BE" w14:paraId="390BF50B" w14:textId="77777777" w:rsidTr="00664388">
        <w:tc>
          <w:tcPr>
            <w:tcW w:w="1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E138424" w14:textId="77777777" w:rsidR="00044BED" w:rsidRPr="009727BE" w:rsidRDefault="00044BED" w:rsidP="00664388">
            <w:pPr>
              <w:widowControl w:val="0"/>
              <w:tabs>
                <w:tab w:val="left" w:pos="4536"/>
                <w:tab w:val="left" w:pos="5670"/>
              </w:tabs>
              <w:jc w:val="both"/>
              <w:rPr>
                <w:rFonts w:ascii="Times New Roman" w:hAnsi="Times New Roman" w:cs="Times New Roman"/>
                <w:color w:val="000000"/>
                <w:sz w:val="24"/>
                <w:szCs w:val="24"/>
                <w:lang w:eastAsia="ar-SA"/>
              </w:rPr>
            </w:pPr>
            <w:r w:rsidRPr="009727BE">
              <w:rPr>
                <w:rFonts w:ascii="Times New Roman" w:hAnsi="Times New Roman" w:cs="Times New Roman"/>
                <w:color w:val="000000"/>
                <w:sz w:val="24"/>
                <w:szCs w:val="24"/>
                <w:lang w:eastAsia="ar-SA"/>
              </w:rPr>
              <w:t>1.5.</w:t>
            </w:r>
          </w:p>
        </w:tc>
        <w:tc>
          <w:tcPr>
            <w:tcW w:w="66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C11194" w14:textId="77777777" w:rsidR="00044BED" w:rsidRPr="00141A06" w:rsidRDefault="00044BED" w:rsidP="00141A06">
            <w:pPr>
              <w:pStyle w:val="Numberedlist21"/>
              <w:tabs>
                <w:tab w:val="clear" w:pos="720"/>
                <w:tab w:val="left" w:pos="0"/>
                <w:tab w:val="left" w:pos="1276"/>
              </w:tabs>
              <w:ind w:left="0" w:firstLine="0"/>
              <w:jc w:val="both"/>
              <w:rPr>
                <w:rFonts w:ascii="Times New Roman" w:hAnsi="Times New Roman"/>
                <w:b w:val="0"/>
                <w:bCs/>
                <w:color w:val="000000"/>
                <w:sz w:val="24"/>
                <w:szCs w:val="24"/>
                <w:lang w:eastAsia="ar-SA"/>
              </w:rPr>
            </w:pPr>
            <w:r w:rsidRPr="00141A06">
              <w:rPr>
                <w:rFonts w:ascii="Times New Roman" w:hAnsi="Times New Roman"/>
                <w:b w:val="0"/>
                <w:bCs/>
                <w:sz w:val="24"/>
                <w:szCs w:val="24"/>
              </w:rPr>
              <w:t>Sąsajos duomenų mainams  su Latvijos muitinės analogiška sistema, kuri bus eksploatuojama RETIS projekto įgyvendinimo metu, sukūrimas. Detalūs reikalavimai turi būti nustatyti ir suderinti su Perkančiąja organizacija analizės metu.</w:t>
            </w:r>
          </w:p>
        </w:tc>
        <w:tc>
          <w:tcPr>
            <w:tcW w:w="2165" w:type="dxa"/>
            <w:tcBorders>
              <w:top w:val="nil"/>
              <w:left w:val="nil"/>
              <w:bottom w:val="single" w:sz="8" w:space="0" w:color="auto"/>
              <w:right w:val="single" w:sz="8" w:space="0" w:color="auto"/>
            </w:tcBorders>
            <w:shd w:val="clear" w:color="auto" w:fill="FFFFFF"/>
          </w:tcPr>
          <w:p w14:paraId="12CC0C99" w14:textId="77777777" w:rsidR="00044BED" w:rsidRPr="009727BE" w:rsidRDefault="00044BED" w:rsidP="00664388">
            <w:pPr>
              <w:pStyle w:val="Numberedlist21"/>
              <w:tabs>
                <w:tab w:val="left" w:pos="1276"/>
              </w:tabs>
              <w:jc w:val="center"/>
              <w:rPr>
                <w:rFonts w:ascii="Times New Roman" w:hAnsi="Times New Roman"/>
                <w:sz w:val="24"/>
                <w:szCs w:val="24"/>
              </w:rPr>
            </w:pPr>
          </w:p>
        </w:tc>
      </w:tr>
      <w:tr w:rsidR="00044BED" w:rsidRPr="009727BE" w14:paraId="5214EC89" w14:textId="77777777" w:rsidTr="00664388">
        <w:tc>
          <w:tcPr>
            <w:tcW w:w="1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AC467F6" w14:textId="77777777" w:rsidR="00044BED" w:rsidRPr="009727BE" w:rsidRDefault="00044BED" w:rsidP="00664388">
            <w:pPr>
              <w:widowControl w:val="0"/>
              <w:tabs>
                <w:tab w:val="left" w:pos="4536"/>
                <w:tab w:val="left" w:pos="5670"/>
              </w:tabs>
              <w:jc w:val="both"/>
              <w:rPr>
                <w:rFonts w:ascii="Times New Roman" w:hAnsi="Times New Roman" w:cs="Times New Roman"/>
                <w:color w:val="000000"/>
                <w:sz w:val="24"/>
                <w:szCs w:val="24"/>
                <w:lang w:eastAsia="ar-SA"/>
              </w:rPr>
            </w:pPr>
            <w:r w:rsidRPr="009727BE">
              <w:rPr>
                <w:rFonts w:ascii="Times New Roman" w:hAnsi="Times New Roman" w:cs="Times New Roman"/>
                <w:color w:val="000000"/>
                <w:sz w:val="24"/>
                <w:szCs w:val="24"/>
                <w:lang w:eastAsia="ar-SA"/>
              </w:rPr>
              <w:t>1.6.</w:t>
            </w:r>
          </w:p>
        </w:tc>
        <w:tc>
          <w:tcPr>
            <w:tcW w:w="66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D50E59" w14:textId="77777777" w:rsidR="00044BED" w:rsidRPr="00141A06" w:rsidRDefault="00044BED" w:rsidP="00141A06">
            <w:pPr>
              <w:pStyle w:val="Numberedlist21"/>
              <w:tabs>
                <w:tab w:val="clear" w:pos="720"/>
                <w:tab w:val="left" w:pos="0"/>
                <w:tab w:val="left" w:pos="1276"/>
              </w:tabs>
              <w:ind w:left="0" w:firstLine="0"/>
              <w:jc w:val="both"/>
              <w:rPr>
                <w:rFonts w:ascii="Times New Roman" w:hAnsi="Times New Roman"/>
                <w:b w:val="0"/>
                <w:bCs/>
                <w:color w:val="000000"/>
                <w:sz w:val="24"/>
                <w:szCs w:val="24"/>
                <w:lang w:eastAsia="ar-SA"/>
              </w:rPr>
            </w:pPr>
            <w:r w:rsidRPr="00141A06">
              <w:rPr>
                <w:rFonts w:ascii="Times New Roman" w:hAnsi="Times New Roman"/>
                <w:b w:val="0"/>
                <w:bCs/>
                <w:sz w:val="24"/>
                <w:szCs w:val="24"/>
              </w:rPr>
              <w:t xml:space="preserve">Reikalavimų RETIS techninei įrangai  ir standartinės programinės įrangos licencijoms, kurių reikia RETIS veikimui užtikrinti, vadovaujantis VSSA teikiamomis paslaugomis, nurodytomis jų teikiamų paslaugų kataloge </w:t>
            </w:r>
            <w:hyperlink r:id="rId31" w:history="1">
              <w:r w:rsidRPr="00141A06">
                <w:rPr>
                  <w:rFonts w:ascii="Times New Roman" w:eastAsia="Calibri" w:hAnsi="Times New Roman"/>
                  <w:b w:val="0"/>
                  <w:bCs/>
                  <w:color w:val="0000FF"/>
                  <w:sz w:val="24"/>
                  <w:szCs w:val="24"/>
                  <w:u w:val="single"/>
                </w:rPr>
                <w:t>IT paslaugų katalogas - VSSA portalas - VSSA PORTALAS</w:t>
              </w:r>
            </w:hyperlink>
            <w:r w:rsidRPr="00141A06">
              <w:rPr>
                <w:rFonts w:ascii="Times New Roman" w:hAnsi="Times New Roman"/>
                <w:b w:val="0"/>
                <w:bCs/>
                <w:sz w:val="24"/>
                <w:szCs w:val="24"/>
              </w:rPr>
              <w:t xml:space="preserve"> aprašymas ir suderinimas su Perkančiąja organizacija. </w:t>
            </w:r>
          </w:p>
        </w:tc>
        <w:tc>
          <w:tcPr>
            <w:tcW w:w="2165" w:type="dxa"/>
            <w:tcBorders>
              <w:top w:val="nil"/>
              <w:left w:val="nil"/>
              <w:bottom w:val="single" w:sz="8" w:space="0" w:color="auto"/>
              <w:right w:val="single" w:sz="8" w:space="0" w:color="auto"/>
            </w:tcBorders>
            <w:shd w:val="clear" w:color="auto" w:fill="FFFFFF"/>
          </w:tcPr>
          <w:p w14:paraId="37945F33" w14:textId="77777777" w:rsidR="00044BED" w:rsidRPr="009727BE" w:rsidRDefault="00044BED" w:rsidP="00664388">
            <w:pPr>
              <w:pStyle w:val="Numberedlist21"/>
              <w:tabs>
                <w:tab w:val="left" w:pos="1276"/>
              </w:tabs>
              <w:jc w:val="center"/>
              <w:rPr>
                <w:rFonts w:ascii="Times New Roman" w:hAnsi="Times New Roman"/>
                <w:sz w:val="24"/>
                <w:szCs w:val="24"/>
              </w:rPr>
            </w:pPr>
          </w:p>
        </w:tc>
      </w:tr>
      <w:tr w:rsidR="00044BED" w:rsidRPr="009727BE" w14:paraId="0F1D5DDD" w14:textId="77777777" w:rsidTr="00664388">
        <w:tc>
          <w:tcPr>
            <w:tcW w:w="1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C328C7" w14:textId="77777777" w:rsidR="00044BED" w:rsidRPr="009727BE" w:rsidRDefault="00044BED" w:rsidP="00664388">
            <w:pPr>
              <w:widowControl w:val="0"/>
              <w:tabs>
                <w:tab w:val="left" w:pos="4536"/>
                <w:tab w:val="left" w:pos="5670"/>
              </w:tabs>
              <w:jc w:val="both"/>
              <w:rPr>
                <w:rFonts w:ascii="Times New Roman" w:hAnsi="Times New Roman" w:cs="Times New Roman"/>
                <w:color w:val="000000"/>
                <w:sz w:val="24"/>
                <w:szCs w:val="24"/>
                <w:lang w:eastAsia="ar-SA"/>
              </w:rPr>
            </w:pPr>
            <w:r w:rsidRPr="009727BE">
              <w:rPr>
                <w:rFonts w:ascii="Times New Roman" w:hAnsi="Times New Roman" w:cs="Times New Roman"/>
                <w:color w:val="000000"/>
                <w:sz w:val="24"/>
                <w:szCs w:val="24"/>
                <w:lang w:eastAsia="ar-SA"/>
              </w:rPr>
              <w:t>1.7.</w:t>
            </w:r>
          </w:p>
        </w:tc>
        <w:tc>
          <w:tcPr>
            <w:tcW w:w="66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000812" w14:textId="77777777" w:rsidR="00044BED" w:rsidRPr="00141A06" w:rsidRDefault="00044BED" w:rsidP="00141A06">
            <w:pPr>
              <w:pStyle w:val="Numberedlist21"/>
              <w:tabs>
                <w:tab w:val="clear" w:pos="720"/>
                <w:tab w:val="left" w:pos="0"/>
                <w:tab w:val="left" w:pos="1276"/>
              </w:tabs>
              <w:ind w:left="-4" w:firstLine="4"/>
              <w:jc w:val="both"/>
              <w:rPr>
                <w:rFonts w:ascii="Times New Roman" w:hAnsi="Times New Roman"/>
                <w:b w:val="0"/>
                <w:bCs/>
                <w:color w:val="000000"/>
                <w:sz w:val="24"/>
                <w:szCs w:val="24"/>
                <w:lang w:eastAsia="ar-SA"/>
              </w:rPr>
            </w:pPr>
            <w:r w:rsidRPr="00141A06">
              <w:rPr>
                <w:rFonts w:ascii="Times New Roman" w:hAnsi="Times New Roman"/>
                <w:b w:val="0"/>
                <w:bCs/>
                <w:sz w:val="24"/>
                <w:szCs w:val="24"/>
              </w:rPr>
              <w:t>RETIS funkcionalumą atitinkančių RETIS duomenų ataskaitų,  sistemos ir jos naudotojų veiksmų audito galimybių ir atitinkamų audito duomenų ataskaitų sukūrimas. Iš viso – iki 20 ataskaitų.</w:t>
            </w:r>
          </w:p>
        </w:tc>
        <w:tc>
          <w:tcPr>
            <w:tcW w:w="2165" w:type="dxa"/>
            <w:tcBorders>
              <w:top w:val="nil"/>
              <w:left w:val="nil"/>
              <w:bottom w:val="single" w:sz="8" w:space="0" w:color="auto"/>
              <w:right w:val="single" w:sz="8" w:space="0" w:color="auto"/>
            </w:tcBorders>
            <w:shd w:val="clear" w:color="auto" w:fill="FFFFFF"/>
          </w:tcPr>
          <w:p w14:paraId="4D429A11" w14:textId="77777777" w:rsidR="00044BED" w:rsidRPr="009727BE" w:rsidRDefault="00044BED" w:rsidP="00664388">
            <w:pPr>
              <w:pStyle w:val="Numberedlist21"/>
              <w:tabs>
                <w:tab w:val="left" w:pos="1276"/>
              </w:tabs>
              <w:jc w:val="center"/>
              <w:rPr>
                <w:rFonts w:ascii="Times New Roman" w:hAnsi="Times New Roman"/>
                <w:sz w:val="24"/>
                <w:szCs w:val="24"/>
              </w:rPr>
            </w:pPr>
          </w:p>
        </w:tc>
      </w:tr>
      <w:tr w:rsidR="00044BED" w:rsidRPr="009727BE" w14:paraId="2D37449E" w14:textId="77777777" w:rsidTr="00664388">
        <w:tc>
          <w:tcPr>
            <w:tcW w:w="1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4A69909" w14:textId="77777777" w:rsidR="00044BED" w:rsidRPr="009727BE" w:rsidRDefault="00044BED" w:rsidP="00664388">
            <w:pPr>
              <w:widowControl w:val="0"/>
              <w:tabs>
                <w:tab w:val="left" w:pos="4536"/>
                <w:tab w:val="left" w:pos="5670"/>
              </w:tabs>
              <w:jc w:val="both"/>
              <w:rPr>
                <w:rFonts w:ascii="Times New Roman" w:hAnsi="Times New Roman" w:cs="Times New Roman"/>
                <w:color w:val="000000"/>
                <w:sz w:val="24"/>
                <w:szCs w:val="24"/>
                <w:lang w:eastAsia="ar-SA"/>
              </w:rPr>
            </w:pPr>
            <w:r w:rsidRPr="009727BE">
              <w:rPr>
                <w:rFonts w:ascii="Times New Roman" w:hAnsi="Times New Roman" w:cs="Times New Roman"/>
                <w:color w:val="000000"/>
                <w:sz w:val="24"/>
                <w:szCs w:val="24"/>
                <w:lang w:eastAsia="ar-SA"/>
              </w:rPr>
              <w:t>1.8.</w:t>
            </w:r>
          </w:p>
        </w:tc>
        <w:tc>
          <w:tcPr>
            <w:tcW w:w="66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49DF7D" w14:textId="77777777" w:rsidR="00044BED" w:rsidRPr="00141A06" w:rsidRDefault="00044BED" w:rsidP="00141A06">
            <w:pPr>
              <w:pStyle w:val="Numberedlist21"/>
              <w:tabs>
                <w:tab w:val="clear" w:pos="720"/>
                <w:tab w:val="left" w:pos="0"/>
                <w:tab w:val="left" w:pos="1276"/>
              </w:tabs>
              <w:ind w:left="0" w:firstLine="0"/>
              <w:jc w:val="both"/>
              <w:rPr>
                <w:rFonts w:ascii="Times New Roman" w:hAnsi="Times New Roman"/>
                <w:b w:val="0"/>
                <w:bCs/>
                <w:color w:val="000000"/>
                <w:sz w:val="24"/>
                <w:szCs w:val="24"/>
                <w:lang w:eastAsia="ar-SA"/>
              </w:rPr>
            </w:pPr>
            <w:r w:rsidRPr="00141A06">
              <w:rPr>
                <w:rFonts w:ascii="Times New Roman" w:hAnsi="Times New Roman"/>
                <w:b w:val="0"/>
                <w:bCs/>
                <w:sz w:val="24"/>
                <w:szCs w:val="24"/>
              </w:rPr>
              <w:t>Centralizuotos RETIS, apjungiančios centrinį analizės padalinį ir visas muitinės kelių ir geležinkelių transporto priemonių skenavimui skirtas RKS, leidžiančios centralizuotai atlikti vaizdų analizę, panaudoti DI analizės rezultatus, užtikrinančios duomenų mainus su Integruota MIS ir RKS, ir kaupiančios skenavimo, analizės ir tikrinimo duomenis DI apmokymui, analitikų mokymuisi ir audito tikslams, sukūrimas.</w:t>
            </w:r>
          </w:p>
        </w:tc>
        <w:tc>
          <w:tcPr>
            <w:tcW w:w="2165" w:type="dxa"/>
            <w:tcBorders>
              <w:top w:val="nil"/>
              <w:left w:val="nil"/>
              <w:bottom w:val="single" w:sz="8" w:space="0" w:color="auto"/>
              <w:right w:val="single" w:sz="8" w:space="0" w:color="auto"/>
            </w:tcBorders>
            <w:shd w:val="clear" w:color="auto" w:fill="FFFFFF"/>
          </w:tcPr>
          <w:p w14:paraId="4B0F8392" w14:textId="77777777" w:rsidR="00044BED" w:rsidRPr="009727BE" w:rsidRDefault="00044BED" w:rsidP="00664388">
            <w:pPr>
              <w:pStyle w:val="Numberedlist21"/>
              <w:tabs>
                <w:tab w:val="left" w:pos="1276"/>
              </w:tabs>
              <w:jc w:val="center"/>
              <w:rPr>
                <w:rFonts w:ascii="Times New Roman" w:hAnsi="Times New Roman"/>
                <w:sz w:val="24"/>
                <w:szCs w:val="24"/>
              </w:rPr>
            </w:pPr>
          </w:p>
        </w:tc>
      </w:tr>
      <w:tr w:rsidR="00044BED" w:rsidRPr="009727BE" w14:paraId="7BDAC626" w14:textId="77777777" w:rsidTr="00664388">
        <w:tc>
          <w:tcPr>
            <w:tcW w:w="1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502D4D" w14:textId="77777777" w:rsidR="00044BED" w:rsidRPr="009727BE" w:rsidRDefault="00044BED" w:rsidP="00664388">
            <w:pPr>
              <w:widowControl w:val="0"/>
              <w:tabs>
                <w:tab w:val="left" w:pos="4536"/>
                <w:tab w:val="left" w:pos="5670"/>
              </w:tabs>
              <w:jc w:val="both"/>
              <w:rPr>
                <w:rFonts w:ascii="Times New Roman" w:hAnsi="Times New Roman" w:cs="Times New Roman"/>
                <w:color w:val="000000"/>
                <w:sz w:val="24"/>
                <w:szCs w:val="24"/>
                <w:lang w:eastAsia="ar-SA"/>
              </w:rPr>
            </w:pPr>
            <w:r w:rsidRPr="009727BE">
              <w:rPr>
                <w:rFonts w:ascii="Times New Roman" w:hAnsi="Times New Roman" w:cs="Times New Roman"/>
                <w:color w:val="000000"/>
                <w:sz w:val="24"/>
                <w:szCs w:val="24"/>
                <w:lang w:eastAsia="ar-SA"/>
              </w:rPr>
              <w:t>1.9.</w:t>
            </w:r>
          </w:p>
        </w:tc>
        <w:tc>
          <w:tcPr>
            <w:tcW w:w="66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E6BCE2" w14:textId="77777777" w:rsidR="00044BED" w:rsidRPr="009727BE" w:rsidRDefault="00044BED" w:rsidP="00664388">
            <w:pPr>
              <w:widowControl w:val="0"/>
              <w:tabs>
                <w:tab w:val="left" w:pos="4536"/>
                <w:tab w:val="left" w:pos="5670"/>
              </w:tabs>
              <w:jc w:val="both"/>
              <w:rPr>
                <w:rFonts w:ascii="Times New Roman" w:hAnsi="Times New Roman" w:cs="Times New Roman"/>
                <w:bCs/>
                <w:color w:val="000000"/>
                <w:sz w:val="24"/>
                <w:szCs w:val="24"/>
                <w:lang w:eastAsia="ar-SA"/>
              </w:rPr>
            </w:pPr>
            <w:r w:rsidRPr="009727BE">
              <w:rPr>
                <w:rFonts w:ascii="Times New Roman" w:hAnsi="Times New Roman" w:cs="Times New Roman"/>
                <w:sz w:val="24"/>
                <w:szCs w:val="24"/>
              </w:rPr>
              <w:t>Mokomosios medžiagos parengimas ir RETIS naudotojų apmokymas.</w:t>
            </w:r>
          </w:p>
        </w:tc>
        <w:tc>
          <w:tcPr>
            <w:tcW w:w="2165" w:type="dxa"/>
            <w:tcBorders>
              <w:top w:val="nil"/>
              <w:left w:val="nil"/>
              <w:bottom w:val="single" w:sz="8" w:space="0" w:color="auto"/>
              <w:right w:val="single" w:sz="8" w:space="0" w:color="auto"/>
            </w:tcBorders>
            <w:shd w:val="clear" w:color="auto" w:fill="FFFFFF"/>
          </w:tcPr>
          <w:p w14:paraId="30E9291B" w14:textId="77777777" w:rsidR="00044BED" w:rsidRPr="009727BE" w:rsidRDefault="00044BED" w:rsidP="00664388">
            <w:pPr>
              <w:widowControl w:val="0"/>
              <w:tabs>
                <w:tab w:val="left" w:pos="4536"/>
                <w:tab w:val="left" w:pos="5670"/>
              </w:tabs>
              <w:jc w:val="center"/>
              <w:rPr>
                <w:rFonts w:ascii="Times New Roman" w:hAnsi="Times New Roman" w:cs="Times New Roman"/>
                <w:sz w:val="24"/>
                <w:szCs w:val="24"/>
              </w:rPr>
            </w:pPr>
          </w:p>
        </w:tc>
      </w:tr>
    </w:tbl>
    <w:p w14:paraId="2AA3EE06" w14:textId="77777777" w:rsidR="00986ADE" w:rsidRPr="0049730B" w:rsidRDefault="00986ADE" w:rsidP="00986ADE">
      <w:pPr>
        <w:jc w:val="both"/>
        <w:rPr>
          <w:rFonts w:ascii="Times New Roman" w:hAnsi="Times New Roman" w:cs="Times New Roman"/>
          <w:sz w:val="24"/>
          <w:szCs w:val="24"/>
        </w:rPr>
      </w:pPr>
      <w:r w:rsidRPr="0049730B">
        <w:rPr>
          <w:rFonts w:ascii="Times New Roman" w:hAnsi="Times New Roman" w:cs="Times New Roman"/>
          <w:color w:val="000000"/>
          <w:sz w:val="24"/>
          <w:szCs w:val="24"/>
          <w:lang w:eastAsia="ar-SA"/>
        </w:rPr>
        <w:t xml:space="preserve">Rentgeno kontrolės sistemų duomenų mainų sistemos sukūrimo paslaugų kaina </w:t>
      </w:r>
      <w:r w:rsidRPr="0049730B">
        <w:rPr>
          <w:rFonts w:ascii="Times New Roman" w:hAnsi="Times New Roman" w:cs="Times New Roman"/>
          <w:sz w:val="24"/>
          <w:szCs w:val="24"/>
        </w:rPr>
        <w:t xml:space="preserve">yra </w:t>
      </w:r>
      <w:r w:rsidRPr="0049730B">
        <w:rPr>
          <w:rFonts w:ascii="Times New Roman" w:hAnsi="Times New Roman" w:cs="Times New Roman"/>
          <w:i/>
          <w:iCs/>
          <w:sz w:val="24"/>
          <w:szCs w:val="24"/>
        </w:rPr>
        <w:t>(nurodyti sumą skaičiais)</w:t>
      </w:r>
      <w:r w:rsidRPr="0049730B">
        <w:rPr>
          <w:rFonts w:ascii="Times New Roman" w:hAnsi="Times New Roman" w:cs="Times New Roman"/>
          <w:sz w:val="24"/>
          <w:szCs w:val="24"/>
        </w:rPr>
        <w:t xml:space="preserve"> Eur </w:t>
      </w:r>
      <w:r w:rsidRPr="0049730B">
        <w:rPr>
          <w:rFonts w:ascii="Times New Roman" w:hAnsi="Times New Roman" w:cs="Times New Roman"/>
          <w:i/>
          <w:iCs/>
          <w:sz w:val="24"/>
          <w:szCs w:val="24"/>
        </w:rPr>
        <w:t>(nurodyti sumą žodžiais)</w:t>
      </w:r>
      <w:r w:rsidRPr="0049730B">
        <w:rPr>
          <w:rFonts w:ascii="Times New Roman" w:hAnsi="Times New Roman" w:cs="Times New Roman"/>
          <w:sz w:val="24"/>
          <w:szCs w:val="24"/>
        </w:rPr>
        <w:t xml:space="preserve"> be PVM.</w:t>
      </w:r>
    </w:p>
    <w:p w14:paraId="12F09BBD" w14:textId="77777777" w:rsidR="00044BED" w:rsidRPr="009727BE" w:rsidRDefault="00044BED" w:rsidP="00044BED">
      <w:pPr>
        <w:jc w:val="center"/>
        <w:rPr>
          <w:rFonts w:ascii="Times New Roman" w:hAnsi="Times New Roman" w:cs="Times New Roman"/>
          <w:b/>
          <w:sz w:val="24"/>
          <w:szCs w:val="24"/>
        </w:rPr>
      </w:pPr>
    </w:p>
    <w:p w14:paraId="339365EC" w14:textId="77777777" w:rsidR="00044BED" w:rsidRPr="009727BE" w:rsidRDefault="00044BED" w:rsidP="00044BED">
      <w:pPr>
        <w:jc w:val="center"/>
        <w:rPr>
          <w:rFonts w:ascii="Times New Roman" w:hAnsi="Times New Roman" w:cs="Times New Roman"/>
          <w:b/>
          <w:sz w:val="24"/>
          <w:szCs w:val="24"/>
        </w:rPr>
      </w:pPr>
    </w:p>
    <w:p w14:paraId="38B9D46B" w14:textId="77777777" w:rsidR="00044BED" w:rsidRPr="009727BE" w:rsidRDefault="00044BED" w:rsidP="00044BED">
      <w:pPr>
        <w:jc w:val="center"/>
        <w:rPr>
          <w:rFonts w:ascii="Times New Roman" w:hAnsi="Times New Roman" w:cs="Times New Roman"/>
          <w:b/>
          <w:bCs/>
          <w:color w:val="000000"/>
          <w:sz w:val="24"/>
          <w:szCs w:val="24"/>
        </w:rPr>
      </w:pPr>
      <w:r w:rsidRPr="009727BE">
        <w:rPr>
          <w:rFonts w:ascii="Times New Roman" w:hAnsi="Times New Roman" w:cs="Times New Roman"/>
          <w:b/>
          <w:bCs/>
          <w:sz w:val="24"/>
          <w:szCs w:val="24"/>
        </w:rPr>
        <w:t>R</w:t>
      </w:r>
      <w:r w:rsidRPr="009727BE">
        <w:rPr>
          <w:rFonts w:ascii="Times New Roman" w:hAnsi="Times New Roman" w:cs="Times New Roman"/>
          <w:b/>
          <w:bCs/>
          <w:color w:val="000000"/>
          <w:sz w:val="24"/>
          <w:szCs w:val="24"/>
        </w:rPr>
        <w:t>ENTGENO KONTROLĖS SISTEMŲ DUOMENŲ MAINŲ SISTEMOS PAKEITIMŲ, ATLIEKAMŲ PAGAL ATSKIRUS PIRKĖJO PRAŠYMUS, PASLAUGŲ ĮKAINIAI</w:t>
      </w:r>
    </w:p>
    <w:p w14:paraId="4C16E3DD" w14:textId="28FC7213" w:rsidR="00044BED" w:rsidRPr="009727BE" w:rsidRDefault="00044BED" w:rsidP="00044BED">
      <w:pPr>
        <w:jc w:val="center"/>
        <w:rPr>
          <w:rFonts w:ascii="Times New Roman" w:hAnsi="Times New Roman" w:cs="Times New Roman"/>
          <w:b/>
          <w:bCs/>
          <w:sz w:val="24"/>
          <w:szCs w:val="24"/>
        </w:rPr>
      </w:pPr>
      <w:r w:rsidRPr="009727BE">
        <w:rPr>
          <w:rFonts w:ascii="Times New Roman" w:hAnsi="Times New Roman" w:cs="Times New Roman"/>
          <w:b/>
          <w:bCs/>
          <w:sz w:val="24"/>
          <w:szCs w:val="24"/>
        </w:rPr>
        <w:t xml:space="preserve">(Techninės specifikacijos </w:t>
      </w:r>
      <w:r w:rsidR="009F01D2">
        <w:rPr>
          <w:rFonts w:ascii="Times New Roman" w:hAnsi="Times New Roman" w:cs="Times New Roman"/>
          <w:b/>
          <w:bCs/>
          <w:sz w:val="24"/>
          <w:szCs w:val="24"/>
        </w:rPr>
        <w:t>3.6</w:t>
      </w:r>
      <w:r w:rsidRPr="009727BE">
        <w:rPr>
          <w:rFonts w:ascii="Times New Roman" w:hAnsi="Times New Roman" w:cs="Times New Roman"/>
          <w:b/>
          <w:bCs/>
          <w:sz w:val="24"/>
          <w:szCs w:val="24"/>
        </w:rPr>
        <w:t xml:space="preserve"> p.)</w:t>
      </w:r>
    </w:p>
    <w:p w14:paraId="25306AB5" w14:textId="77777777" w:rsidR="00044BED" w:rsidRPr="009727BE" w:rsidRDefault="00044BED" w:rsidP="00044BED">
      <w:pPr>
        <w:jc w:val="center"/>
        <w:rPr>
          <w:rFonts w:ascii="Times New Roman" w:hAnsi="Times New Roman" w:cs="Times New Roman"/>
          <w:b/>
          <w:bCs/>
          <w:sz w:val="24"/>
          <w:szCs w:val="24"/>
        </w:rPr>
      </w:pPr>
    </w:p>
    <w:p w14:paraId="4D7A57ED" w14:textId="77777777" w:rsidR="00044BED" w:rsidRPr="009727BE" w:rsidRDefault="00044BED" w:rsidP="00044BED">
      <w:pPr>
        <w:jc w:val="right"/>
        <w:rPr>
          <w:rFonts w:ascii="Times New Roman" w:hAnsi="Times New Roman" w:cs="Times New Roman"/>
          <w:b/>
          <w:sz w:val="24"/>
          <w:szCs w:val="24"/>
        </w:rPr>
      </w:pPr>
      <w:r w:rsidRPr="009727BE">
        <w:rPr>
          <w:rFonts w:ascii="Times New Roman" w:hAnsi="Times New Roman" w:cs="Times New Roman"/>
          <w:b/>
          <w:sz w:val="24"/>
          <w:szCs w:val="24"/>
        </w:rPr>
        <w:t>2 lentelė</w:t>
      </w:r>
    </w:p>
    <w:tbl>
      <w:tblPr>
        <w:tblW w:w="9805" w:type="dxa"/>
        <w:tblInd w:w="108" w:type="dxa"/>
        <w:tblCellMar>
          <w:left w:w="0" w:type="dxa"/>
          <w:right w:w="0" w:type="dxa"/>
        </w:tblCellMar>
        <w:tblLook w:val="0000" w:firstRow="0" w:lastRow="0" w:firstColumn="0" w:lastColumn="0" w:noHBand="0" w:noVBand="0"/>
      </w:tblPr>
      <w:tblGrid>
        <w:gridCol w:w="696"/>
        <w:gridCol w:w="2872"/>
        <w:gridCol w:w="1060"/>
        <w:gridCol w:w="1501"/>
        <w:gridCol w:w="1550"/>
        <w:gridCol w:w="2126"/>
      </w:tblGrid>
      <w:tr w:rsidR="00044BED" w:rsidRPr="009727BE" w14:paraId="300A6A06" w14:textId="77777777" w:rsidTr="00664388">
        <w:trPr>
          <w:trHeight w:val="840"/>
        </w:trPr>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8C0573"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Eil.</w:t>
            </w:r>
          </w:p>
          <w:p w14:paraId="3BB9EB43"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Nr.</w:t>
            </w:r>
          </w:p>
        </w:tc>
        <w:tc>
          <w:tcPr>
            <w:tcW w:w="28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83450D"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Paslaugos</w:t>
            </w:r>
          </w:p>
          <w:p w14:paraId="54FCEA26"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pavadinimas</w:t>
            </w:r>
          </w:p>
        </w:tc>
        <w:tc>
          <w:tcPr>
            <w:tcW w:w="1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AF9943"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Mato vnt.</w:t>
            </w:r>
          </w:p>
        </w:tc>
        <w:tc>
          <w:tcPr>
            <w:tcW w:w="15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975091"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Sudėtingumo</w:t>
            </w:r>
          </w:p>
          <w:p w14:paraId="13FAB17B"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lygis</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777741"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Sudėtingumo</w:t>
            </w:r>
          </w:p>
          <w:p w14:paraId="6926BB99"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lygio</w:t>
            </w:r>
          </w:p>
          <w:p w14:paraId="0DF7C543"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koeficientas</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57454C" w14:textId="77777777" w:rsidR="00044BED" w:rsidRPr="009727BE" w:rsidRDefault="00044BED" w:rsidP="00664388">
            <w:pPr>
              <w:jc w:val="center"/>
              <w:rPr>
                <w:rFonts w:ascii="Times New Roman" w:hAnsi="Times New Roman" w:cs="Times New Roman"/>
                <w:sz w:val="24"/>
                <w:szCs w:val="24"/>
              </w:rPr>
            </w:pPr>
            <w:r w:rsidRPr="009727BE">
              <w:rPr>
                <w:rFonts w:ascii="Times New Roman" w:hAnsi="Times New Roman" w:cs="Times New Roman"/>
                <w:sz w:val="24"/>
                <w:szCs w:val="24"/>
              </w:rPr>
              <w:t>Vieneto įkainis Eur, be PVM</w:t>
            </w:r>
          </w:p>
        </w:tc>
      </w:tr>
      <w:tr w:rsidR="00044BED" w:rsidRPr="009727BE" w14:paraId="0267BDE7" w14:textId="77777777" w:rsidTr="00664388">
        <w:trPr>
          <w:trHeight w:val="273"/>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9233EF" w14:textId="77777777" w:rsidR="00044BED" w:rsidRPr="009727BE" w:rsidRDefault="00044BED" w:rsidP="00664388">
            <w:pPr>
              <w:jc w:val="center"/>
              <w:rPr>
                <w:rFonts w:ascii="Times New Roman" w:hAnsi="Times New Roman" w:cs="Times New Roman"/>
                <w:i/>
                <w:iCs/>
                <w:sz w:val="24"/>
                <w:szCs w:val="24"/>
              </w:rPr>
            </w:pPr>
            <w:r w:rsidRPr="009727BE">
              <w:rPr>
                <w:rFonts w:ascii="Times New Roman" w:hAnsi="Times New Roman" w:cs="Times New Roman"/>
                <w:i/>
                <w:iCs/>
                <w:sz w:val="24"/>
                <w:szCs w:val="24"/>
              </w:rPr>
              <w:t>1</w:t>
            </w:r>
          </w:p>
        </w:tc>
        <w:tc>
          <w:tcPr>
            <w:tcW w:w="287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DF23CC" w14:textId="77777777" w:rsidR="00044BED" w:rsidRPr="009727BE" w:rsidRDefault="00044BED" w:rsidP="00664388">
            <w:pPr>
              <w:jc w:val="center"/>
              <w:rPr>
                <w:rFonts w:ascii="Times New Roman" w:hAnsi="Times New Roman" w:cs="Times New Roman"/>
                <w:i/>
                <w:iCs/>
                <w:sz w:val="24"/>
                <w:szCs w:val="24"/>
              </w:rPr>
            </w:pPr>
            <w:r w:rsidRPr="009727BE">
              <w:rPr>
                <w:rFonts w:ascii="Times New Roman" w:hAnsi="Times New Roman" w:cs="Times New Roman"/>
                <w:i/>
                <w:iCs/>
                <w:sz w:val="24"/>
                <w:szCs w:val="24"/>
              </w:rPr>
              <w:t>2</w:t>
            </w: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6D505C" w14:textId="77777777" w:rsidR="00044BED" w:rsidRPr="009727BE" w:rsidRDefault="00044BED" w:rsidP="00664388">
            <w:pPr>
              <w:jc w:val="center"/>
              <w:rPr>
                <w:rFonts w:ascii="Times New Roman" w:hAnsi="Times New Roman" w:cs="Times New Roman"/>
                <w:i/>
                <w:iCs/>
                <w:sz w:val="24"/>
                <w:szCs w:val="24"/>
              </w:rPr>
            </w:pPr>
            <w:r w:rsidRPr="009727BE">
              <w:rPr>
                <w:rFonts w:ascii="Times New Roman" w:hAnsi="Times New Roman" w:cs="Times New Roman"/>
                <w:i/>
                <w:iCs/>
                <w:sz w:val="24"/>
                <w:szCs w:val="24"/>
              </w:rPr>
              <w:t>3</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14:paraId="58B087A7" w14:textId="77777777" w:rsidR="00044BED" w:rsidRPr="009727BE" w:rsidRDefault="00044BED" w:rsidP="00664388">
            <w:pPr>
              <w:jc w:val="center"/>
              <w:rPr>
                <w:rFonts w:ascii="Times New Roman" w:hAnsi="Times New Roman" w:cs="Times New Roman"/>
                <w:i/>
                <w:iCs/>
                <w:sz w:val="24"/>
                <w:szCs w:val="24"/>
              </w:rPr>
            </w:pPr>
            <w:r w:rsidRPr="009727BE">
              <w:rPr>
                <w:rFonts w:ascii="Times New Roman" w:hAnsi="Times New Roman" w:cs="Times New Roman"/>
                <w:i/>
                <w:iCs/>
                <w:sz w:val="24"/>
                <w:szCs w:val="24"/>
              </w:rPr>
              <w:t>4</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0EE48" w14:textId="77777777" w:rsidR="00044BED" w:rsidRPr="009727BE" w:rsidRDefault="00044BED" w:rsidP="00664388">
            <w:pPr>
              <w:jc w:val="center"/>
              <w:rPr>
                <w:rFonts w:ascii="Times New Roman" w:hAnsi="Times New Roman" w:cs="Times New Roman"/>
                <w:i/>
                <w:iCs/>
                <w:sz w:val="24"/>
                <w:szCs w:val="24"/>
              </w:rPr>
            </w:pPr>
            <w:r w:rsidRPr="009727BE">
              <w:rPr>
                <w:rFonts w:ascii="Times New Roman" w:hAnsi="Times New Roman" w:cs="Times New Roman"/>
                <w:i/>
                <w:iCs/>
                <w:sz w:val="24"/>
                <w:szCs w:val="24"/>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2071D" w14:textId="77777777" w:rsidR="00044BED" w:rsidRPr="009727BE" w:rsidRDefault="00044BED" w:rsidP="00664388">
            <w:pPr>
              <w:jc w:val="center"/>
              <w:rPr>
                <w:rFonts w:ascii="Times New Roman" w:hAnsi="Times New Roman" w:cs="Times New Roman"/>
                <w:i/>
                <w:iCs/>
                <w:sz w:val="24"/>
                <w:szCs w:val="24"/>
              </w:rPr>
            </w:pPr>
            <w:r w:rsidRPr="009727BE">
              <w:rPr>
                <w:rFonts w:ascii="Times New Roman" w:hAnsi="Times New Roman" w:cs="Times New Roman"/>
                <w:i/>
                <w:iCs/>
                <w:sz w:val="24"/>
                <w:szCs w:val="24"/>
              </w:rPr>
              <w:t>6</w:t>
            </w:r>
          </w:p>
        </w:tc>
      </w:tr>
      <w:tr w:rsidR="00044BED" w:rsidRPr="009727BE" w14:paraId="26CBF76E" w14:textId="77777777" w:rsidTr="00664388">
        <w:trPr>
          <w:cantSplit/>
          <w:trHeight w:val="401"/>
        </w:trPr>
        <w:tc>
          <w:tcPr>
            <w:tcW w:w="6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0ECFCA4"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w:t>
            </w:r>
          </w:p>
        </w:tc>
        <w:tc>
          <w:tcPr>
            <w:tcW w:w="2872" w:type="dxa"/>
            <w:vMerge w:val="restart"/>
            <w:tcBorders>
              <w:top w:val="nil"/>
              <w:left w:val="nil"/>
              <w:bottom w:val="single" w:sz="8" w:space="0" w:color="auto"/>
              <w:right w:val="single" w:sz="8" w:space="0" w:color="auto"/>
            </w:tcBorders>
            <w:tcMar>
              <w:top w:w="0" w:type="dxa"/>
              <w:left w:w="108" w:type="dxa"/>
              <w:bottom w:w="0" w:type="dxa"/>
              <w:right w:w="108" w:type="dxa"/>
            </w:tcMar>
          </w:tcPr>
          <w:p w14:paraId="7EA5027B" w14:textId="3133CEC9" w:rsidR="00044BED" w:rsidRPr="009727BE" w:rsidRDefault="00044BED" w:rsidP="00664388">
            <w:pPr>
              <w:jc w:val="both"/>
              <w:rPr>
                <w:rFonts w:ascii="Times New Roman" w:hAnsi="Times New Roman" w:cs="Times New Roman"/>
                <w:sz w:val="24"/>
                <w:szCs w:val="24"/>
              </w:rPr>
            </w:pPr>
            <w:r w:rsidRPr="009727BE">
              <w:rPr>
                <w:rFonts w:ascii="Times New Roman" w:hAnsi="Times New Roman" w:cs="Times New Roman"/>
                <w:color w:val="000000"/>
                <w:sz w:val="24"/>
                <w:szCs w:val="24"/>
                <w:lang w:eastAsia="ar-SA"/>
              </w:rPr>
              <w:t>Rentgeno kontrolės sistemų duomenų mainų sistemos</w:t>
            </w:r>
            <w:r w:rsidRPr="009727BE">
              <w:rPr>
                <w:rFonts w:ascii="Times New Roman" w:hAnsi="Times New Roman" w:cs="Times New Roman"/>
                <w:sz w:val="24"/>
                <w:szCs w:val="24"/>
              </w:rPr>
              <w:t xml:space="preserve"> pakeitimo elementarioji funkcija</w:t>
            </w:r>
          </w:p>
        </w:tc>
        <w:tc>
          <w:tcPr>
            <w:tcW w:w="10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1B5D36E6"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Vienetas</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0FE61A"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Žemas</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FB5767" w14:textId="77777777" w:rsidR="00044BED" w:rsidRPr="009727BE" w:rsidRDefault="00044BED" w:rsidP="00664388">
            <w:pPr>
              <w:jc w:val="center"/>
              <w:rPr>
                <w:rFonts w:ascii="Times New Roman" w:hAnsi="Times New Roman" w:cs="Times New Roman"/>
                <w:sz w:val="24"/>
                <w:szCs w:val="24"/>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4354C9BC" w14:textId="77777777" w:rsidR="00044BED" w:rsidRPr="009727BE" w:rsidRDefault="00044BED" w:rsidP="00664388">
            <w:pPr>
              <w:jc w:val="center"/>
              <w:rPr>
                <w:rFonts w:ascii="Times New Roman" w:hAnsi="Times New Roman" w:cs="Times New Roman"/>
                <w:sz w:val="24"/>
                <w:szCs w:val="24"/>
              </w:rPr>
            </w:pPr>
          </w:p>
        </w:tc>
      </w:tr>
      <w:tr w:rsidR="00044BED" w:rsidRPr="009727BE" w14:paraId="7950C004" w14:textId="77777777" w:rsidTr="00664388">
        <w:trPr>
          <w:cantSplit/>
          <w:trHeight w:val="407"/>
        </w:trPr>
        <w:tc>
          <w:tcPr>
            <w:tcW w:w="696" w:type="dxa"/>
            <w:vMerge/>
            <w:tcBorders>
              <w:top w:val="nil"/>
              <w:left w:val="single" w:sz="8" w:space="0" w:color="auto"/>
              <w:bottom w:val="single" w:sz="8" w:space="0" w:color="auto"/>
              <w:right w:val="single" w:sz="8" w:space="0" w:color="auto"/>
            </w:tcBorders>
            <w:vAlign w:val="center"/>
          </w:tcPr>
          <w:p w14:paraId="79E01165" w14:textId="77777777" w:rsidR="00044BED" w:rsidRPr="009727BE" w:rsidRDefault="00044BED" w:rsidP="00664388">
            <w:pPr>
              <w:rPr>
                <w:rFonts w:ascii="Times New Roman" w:hAnsi="Times New Roman" w:cs="Times New Roman"/>
                <w:sz w:val="24"/>
                <w:szCs w:val="24"/>
              </w:rPr>
            </w:pPr>
          </w:p>
        </w:tc>
        <w:tc>
          <w:tcPr>
            <w:tcW w:w="2872" w:type="dxa"/>
            <w:vMerge/>
            <w:tcBorders>
              <w:top w:val="nil"/>
              <w:left w:val="nil"/>
              <w:bottom w:val="single" w:sz="8" w:space="0" w:color="auto"/>
              <w:right w:val="single" w:sz="8" w:space="0" w:color="auto"/>
            </w:tcBorders>
            <w:vAlign w:val="center"/>
          </w:tcPr>
          <w:p w14:paraId="2408591D" w14:textId="77777777" w:rsidR="00044BED" w:rsidRPr="009727BE" w:rsidRDefault="00044BED" w:rsidP="00664388">
            <w:pPr>
              <w:rPr>
                <w:rFonts w:ascii="Times New Roman" w:hAnsi="Times New Roman" w:cs="Times New Roman"/>
                <w:sz w:val="24"/>
                <w:szCs w:val="24"/>
              </w:rPr>
            </w:pPr>
          </w:p>
        </w:tc>
        <w:tc>
          <w:tcPr>
            <w:tcW w:w="1060" w:type="dxa"/>
            <w:vMerge/>
            <w:tcBorders>
              <w:top w:val="nil"/>
              <w:left w:val="nil"/>
              <w:bottom w:val="single" w:sz="8" w:space="0" w:color="auto"/>
              <w:right w:val="single" w:sz="8" w:space="0" w:color="auto"/>
            </w:tcBorders>
            <w:vAlign w:val="center"/>
          </w:tcPr>
          <w:p w14:paraId="6F4F661A" w14:textId="77777777" w:rsidR="00044BED" w:rsidRPr="009727BE" w:rsidRDefault="00044BED" w:rsidP="00664388">
            <w:pP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14:paraId="540CF8F7"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Vidutinis</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B80FF3" w14:textId="77777777" w:rsidR="00044BED" w:rsidRPr="009727BE" w:rsidRDefault="00044BED" w:rsidP="00664388">
            <w:pPr>
              <w:jc w:val="center"/>
              <w:rPr>
                <w:rFonts w:ascii="Times New Roman" w:hAnsi="Times New Roman" w:cs="Times New Roman"/>
                <w:sz w:val="24"/>
                <w:szCs w:val="24"/>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0488631" w14:textId="77777777" w:rsidR="00044BED" w:rsidRPr="009727BE" w:rsidRDefault="00044BED" w:rsidP="00664388">
            <w:pPr>
              <w:jc w:val="center"/>
              <w:rPr>
                <w:rFonts w:ascii="Times New Roman" w:hAnsi="Times New Roman" w:cs="Times New Roman"/>
                <w:sz w:val="24"/>
                <w:szCs w:val="24"/>
              </w:rPr>
            </w:pPr>
          </w:p>
        </w:tc>
      </w:tr>
      <w:tr w:rsidR="00044BED" w:rsidRPr="009727BE" w14:paraId="57B7AC3C" w14:textId="77777777" w:rsidTr="00664388">
        <w:trPr>
          <w:cantSplit/>
          <w:trHeight w:val="187"/>
        </w:trPr>
        <w:tc>
          <w:tcPr>
            <w:tcW w:w="696" w:type="dxa"/>
            <w:vMerge/>
            <w:tcBorders>
              <w:top w:val="nil"/>
              <w:left w:val="single" w:sz="8" w:space="0" w:color="auto"/>
              <w:bottom w:val="single" w:sz="4" w:space="0" w:color="auto"/>
              <w:right w:val="single" w:sz="8" w:space="0" w:color="auto"/>
            </w:tcBorders>
            <w:vAlign w:val="center"/>
          </w:tcPr>
          <w:p w14:paraId="29E35ED4" w14:textId="77777777" w:rsidR="00044BED" w:rsidRPr="009727BE" w:rsidRDefault="00044BED" w:rsidP="00664388">
            <w:pPr>
              <w:rPr>
                <w:rFonts w:ascii="Times New Roman" w:hAnsi="Times New Roman" w:cs="Times New Roman"/>
                <w:sz w:val="24"/>
                <w:szCs w:val="24"/>
              </w:rPr>
            </w:pPr>
          </w:p>
        </w:tc>
        <w:tc>
          <w:tcPr>
            <w:tcW w:w="2872" w:type="dxa"/>
            <w:vMerge/>
            <w:tcBorders>
              <w:top w:val="nil"/>
              <w:left w:val="nil"/>
              <w:bottom w:val="single" w:sz="4" w:space="0" w:color="auto"/>
              <w:right w:val="single" w:sz="8" w:space="0" w:color="auto"/>
            </w:tcBorders>
            <w:vAlign w:val="center"/>
          </w:tcPr>
          <w:p w14:paraId="12B9B92B" w14:textId="77777777" w:rsidR="00044BED" w:rsidRPr="009727BE" w:rsidRDefault="00044BED" w:rsidP="00664388">
            <w:pPr>
              <w:rPr>
                <w:rFonts w:ascii="Times New Roman" w:hAnsi="Times New Roman" w:cs="Times New Roman"/>
                <w:sz w:val="24"/>
                <w:szCs w:val="24"/>
              </w:rPr>
            </w:pPr>
          </w:p>
        </w:tc>
        <w:tc>
          <w:tcPr>
            <w:tcW w:w="1060" w:type="dxa"/>
            <w:vMerge/>
            <w:tcBorders>
              <w:top w:val="nil"/>
              <w:left w:val="nil"/>
              <w:bottom w:val="single" w:sz="4" w:space="0" w:color="auto"/>
              <w:right w:val="single" w:sz="8" w:space="0" w:color="auto"/>
            </w:tcBorders>
            <w:vAlign w:val="center"/>
          </w:tcPr>
          <w:p w14:paraId="7A016B67" w14:textId="77777777" w:rsidR="00044BED" w:rsidRPr="009727BE" w:rsidRDefault="00044BED" w:rsidP="00664388">
            <w:pPr>
              <w:rPr>
                <w:rFonts w:ascii="Times New Roman" w:hAnsi="Times New Roman" w:cs="Times New Roman"/>
                <w:sz w:val="24"/>
                <w:szCs w:val="24"/>
              </w:rPr>
            </w:pPr>
          </w:p>
        </w:tc>
        <w:tc>
          <w:tcPr>
            <w:tcW w:w="1501" w:type="dxa"/>
            <w:tcBorders>
              <w:top w:val="nil"/>
              <w:left w:val="nil"/>
              <w:bottom w:val="single" w:sz="4" w:space="0" w:color="auto"/>
              <w:right w:val="single" w:sz="8" w:space="0" w:color="auto"/>
            </w:tcBorders>
            <w:tcMar>
              <w:top w:w="0" w:type="dxa"/>
              <w:left w:w="108" w:type="dxa"/>
              <w:bottom w:w="0" w:type="dxa"/>
              <w:right w:w="108" w:type="dxa"/>
            </w:tcMar>
            <w:vAlign w:val="center"/>
          </w:tcPr>
          <w:p w14:paraId="238244E2"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Aukštas</w:t>
            </w:r>
          </w:p>
        </w:tc>
        <w:tc>
          <w:tcPr>
            <w:tcW w:w="1550" w:type="dxa"/>
            <w:tcBorders>
              <w:top w:val="nil"/>
              <w:left w:val="nil"/>
              <w:bottom w:val="single" w:sz="4" w:space="0" w:color="auto"/>
              <w:right w:val="single" w:sz="8" w:space="0" w:color="auto"/>
            </w:tcBorders>
            <w:tcMar>
              <w:top w:w="0" w:type="dxa"/>
              <w:left w:w="108" w:type="dxa"/>
              <w:bottom w:w="0" w:type="dxa"/>
              <w:right w:w="108" w:type="dxa"/>
            </w:tcMar>
            <w:vAlign w:val="center"/>
          </w:tcPr>
          <w:p w14:paraId="57994C52" w14:textId="77777777" w:rsidR="00044BED" w:rsidRPr="009727BE" w:rsidRDefault="00044BED" w:rsidP="00664388">
            <w:pPr>
              <w:jc w:val="center"/>
              <w:rPr>
                <w:rFonts w:ascii="Times New Roman" w:hAnsi="Times New Roman" w:cs="Times New Roman"/>
                <w:sz w:val="24"/>
                <w:szCs w:val="24"/>
              </w:rPr>
            </w:pPr>
          </w:p>
        </w:tc>
        <w:tc>
          <w:tcPr>
            <w:tcW w:w="2126" w:type="dxa"/>
            <w:tcBorders>
              <w:top w:val="nil"/>
              <w:left w:val="nil"/>
              <w:bottom w:val="single" w:sz="4" w:space="0" w:color="auto"/>
              <w:right w:val="single" w:sz="8" w:space="0" w:color="auto"/>
            </w:tcBorders>
            <w:tcMar>
              <w:top w:w="0" w:type="dxa"/>
              <w:left w:w="108" w:type="dxa"/>
              <w:bottom w:w="0" w:type="dxa"/>
              <w:right w:w="108" w:type="dxa"/>
            </w:tcMar>
          </w:tcPr>
          <w:p w14:paraId="2F11C4CD" w14:textId="77777777" w:rsidR="00044BED" w:rsidRPr="009727BE" w:rsidRDefault="00044BED" w:rsidP="00664388">
            <w:pPr>
              <w:jc w:val="center"/>
              <w:rPr>
                <w:rFonts w:ascii="Times New Roman" w:hAnsi="Times New Roman" w:cs="Times New Roman"/>
                <w:sz w:val="24"/>
                <w:szCs w:val="24"/>
              </w:rPr>
            </w:pPr>
          </w:p>
        </w:tc>
      </w:tr>
    </w:tbl>
    <w:p w14:paraId="3C5769BE" w14:textId="77777777" w:rsidR="00044BED" w:rsidRPr="009727BE" w:rsidRDefault="00044BED" w:rsidP="00044BED">
      <w:pPr>
        <w:jc w:val="center"/>
        <w:rPr>
          <w:rFonts w:ascii="Times New Roman" w:hAnsi="Times New Roman" w:cs="Times New Roman"/>
          <w:b/>
          <w:sz w:val="24"/>
          <w:szCs w:val="24"/>
        </w:rPr>
      </w:pPr>
    </w:p>
    <w:p w14:paraId="3BB7F636" w14:textId="174F6863" w:rsidR="00F42833" w:rsidRPr="00F42833" w:rsidRDefault="00F42833" w:rsidP="0085624E">
      <w:pPr>
        <w:ind w:firstLine="1296"/>
        <w:jc w:val="both"/>
        <w:rPr>
          <w:rFonts w:ascii="Times New Roman" w:hAnsi="Times New Roman" w:cs="Times New Roman"/>
          <w:bCs/>
          <w:caps/>
          <w:sz w:val="24"/>
          <w:szCs w:val="24"/>
        </w:rPr>
      </w:pPr>
      <w:r>
        <w:rPr>
          <w:rFonts w:ascii="Times New Roman" w:hAnsi="Times New Roman" w:cs="Times New Roman"/>
          <w:bCs/>
          <w:sz w:val="24"/>
          <w:szCs w:val="24"/>
        </w:rPr>
        <w:t>B</w:t>
      </w:r>
      <w:r w:rsidRPr="00F42833">
        <w:rPr>
          <w:rFonts w:ascii="Times New Roman" w:hAnsi="Times New Roman" w:cs="Times New Roman"/>
          <w:bCs/>
          <w:sz w:val="24"/>
          <w:szCs w:val="24"/>
        </w:rPr>
        <w:t xml:space="preserve">endra maksimali galima </w:t>
      </w:r>
      <w:r>
        <w:rPr>
          <w:rFonts w:ascii="Times New Roman" w:hAnsi="Times New Roman" w:cs="Times New Roman"/>
          <w:bCs/>
          <w:sz w:val="24"/>
          <w:szCs w:val="24"/>
        </w:rPr>
        <w:t>R</w:t>
      </w:r>
      <w:r w:rsidRPr="00F42833">
        <w:rPr>
          <w:rFonts w:ascii="Times New Roman" w:hAnsi="Times New Roman" w:cs="Times New Roman"/>
          <w:bCs/>
          <w:sz w:val="24"/>
          <w:szCs w:val="24"/>
        </w:rPr>
        <w:t xml:space="preserve">entgeno kontrolės sistemų duomenų mainų sistemos pakeitimų, atliekamų pagal atskirus </w:t>
      </w:r>
      <w:r>
        <w:rPr>
          <w:rFonts w:ascii="Times New Roman" w:hAnsi="Times New Roman" w:cs="Times New Roman"/>
          <w:bCs/>
          <w:sz w:val="24"/>
          <w:szCs w:val="24"/>
        </w:rPr>
        <w:t>P</w:t>
      </w:r>
      <w:r w:rsidRPr="00F42833">
        <w:rPr>
          <w:rFonts w:ascii="Times New Roman" w:hAnsi="Times New Roman" w:cs="Times New Roman"/>
          <w:bCs/>
          <w:sz w:val="24"/>
          <w:szCs w:val="24"/>
        </w:rPr>
        <w:t xml:space="preserve">irkėjo prašymus, paslaugoms, nurodytoms </w:t>
      </w:r>
      <w:r>
        <w:rPr>
          <w:rFonts w:ascii="Times New Roman" w:hAnsi="Times New Roman" w:cs="Times New Roman"/>
          <w:bCs/>
          <w:sz w:val="24"/>
          <w:szCs w:val="24"/>
        </w:rPr>
        <w:t>S</w:t>
      </w:r>
      <w:r w:rsidRPr="00F42833">
        <w:rPr>
          <w:rFonts w:ascii="Times New Roman" w:hAnsi="Times New Roman" w:cs="Times New Roman"/>
          <w:bCs/>
          <w:sz w:val="24"/>
          <w:szCs w:val="24"/>
        </w:rPr>
        <w:t xml:space="preserve">utarties priedo </w:t>
      </w:r>
      <w:r>
        <w:rPr>
          <w:rFonts w:ascii="Times New Roman" w:hAnsi="Times New Roman" w:cs="Times New Roman"/>
          <w:bCs/>
          <w:sz w:val="24"/>
          <w:szCs w:val="24"/>
        </w:rPr>
        <w:t>N</w:t>
      </w:r>
      <w:r w:rsidRPr="00F42833">
        <w:rPr>
          <w:rFonts w:ascii="Times New Roman" w:hAnsi="Times New Roman" w:cs="Times New Roman"/>
          <w:bCs/>
          <w:sz w:val="24"/>
          <w:szCs w:val="24"/>
        </w:rPr>
        <w:t>r. 1 „</w:t>
      </w:r>
      <w:r>
        <w:rPr>
          <w:rFonts w:ascii="Times New Roman" w:hAnsi="Times New Roman" w:cs="Times New Roman"/>
          <w:bCs/>
          <w:sz w:val="24"/>
          <w:szCs w:val="24"/>
        </w:rPr>
        <w:t>R</w:t>
      </w:r>
      <w:r w:rsidRPr="00F42833">
        <w:rPr>
          <w:rFonts w:ascii="Times New Roman" w:hAnsi="Times New Roman" w:cs="Times New Roman"/>
          <w:bCs/>
          <w:sz w:val="24"/>
          <w:szCs w:val="24"/>
        </w:rPr>
        <w:t xml:space="preserve">entgeno kontrolės sistemų duomenų mainų sistemos sukūrimo ir garantinės priežiūros paslaugų techninė specifikacija“  </w:t>
      </w:r>
      <w:r w:rsidR="00DA78AC">
        <w:rPr>
          <w:rFonts w:ascii="Times New Roman" w:hAnsi="Times New Roman" w:cs="Times New Roman"/>
          <w:bCs/>
          <w:sz w:val="24"/>
          <w:szCs w:val="24"/>
        </w:rPr>
        <w:t>3.6</w:t>
      </w:r>
      <w:r w:rsidRPr="00F42833">
        <w:rPr>
          <w:rFonts w:ascii="Times New Roman" w:hAnsi="Times New Roman" w:cs="Times New Roman"/>
          <w:bCs/>
          <w:sz w:val="24"/>
          <w:szCs w:val="24"/>
        </w:rPr>
        <w:t xml:space="preserve"> p., suma sudaro 100 000,00 </w:t>
      </w:r>
      <w:r w:rsidR="0085624E">
        <w:rPr>
          <w:rFonts w:ascii="Times New Roman" w:hAnsi="Times New Roman" w:cs="Times New Roman"/>
          <w:bCs/>
          <w:sz w:val="24"/>
          <w:szCs w:val="24"/>
        </w:rPr>
        <w:t>Eu</w:t>
      </w:r>
      <w:r w:rsidRPr="00F42833">
        <w:rPr>
          <w:rFonts w:ascii="Times New Roman" w:hAnsi="Times New Roman" w:cs="Times New Roman"/>
          <w:bCs/>
          <w:sz w:val="24"/>
          <w:szCs w:val="24"/>
        </w:rPr>
        <w:t>r (vienas šimtas tūkstančių eurų 00 ct) su</w:t>
      </w:r>
      <w:r w:rsidR="0085624E">
        <w:rPr>
          <w:rFonts w:ascii="Times New Roman" w:hAnsi="Times New Roman" w:cs="Times New Roman"/>
          <w:bCs/>
          <w:sz w:val="24"/>
          <w:szCs w:val="24"/>
        </w:rPr>
        <w:t xml:space="preserve"> PVM</w:t>
      </w:r>
      <w:r w:rsidRPr="00F42833">
        <w:rPr>
          <w:rFonts w:ascii="Times New Roman" w:hAnsi="Times New Roman" w:cs="Times New Roman"/>
          <w:bCs/>
          <w:sz w:val="24"/>
          <w:szCs w:val="24"/>
        </w:rPr>
        <w:t>.</w:t>
      </w:r>
      <w:r w:rsidRPr="00F42833" w:rsidDel="00A0467A">
        <w:rPr>
          <w:rFonts w:ascii="Times New Roman" w:hAnsi="Times New Roman" w:cs="Times New Roman"/>
          <w:bCs/>
          <w:sz w:val="24"/>
          <w:szCs w:val="24"/>
        </w:rPr>
        <w:t xml:space="preserve"> </w:t>
      </w:r>
    </w:p>
    <w:p w14:paraId="1B6D3F20" w14:textId="0C341994" w:rsidR="00F42833" w:rsidRPr="00F42833" w:rsidRDefault="0085624E" w:rsidP="0085624E">
      <w:pPr>
        <w:ind w:firstLine="1296"/>
        <w:jc w:val="both"/>
        <w:rPr>
          <w:rFonts w:ascii="Times New Roman" w:hAnsi="Times New Roman" w:cs="Times New Roman"/>
          <w:bCs/>
          <w:caps/>
          <w:sz w:val="24"/>
          <w:szCs w:val="24"/>
        </w:rPr>
      </w:pPr>
      <w:r>
        <w:rPr>
          <w:rFonts w:ascii="Times New Roman" w:hAnsi="Times New Roman" w:cs="Times New Roman"/>
          <w:bCs/>
          <w:sz w:val="24"/>
          <w:szCs w:val="24"/>
        </w:rPr>
        <w:t>R</w:t>
      </w:r>
      <w:r w:rsidRPr="00F42833">
        <w:rPr>
          <w:rFonts w:ascii="Times New Roman" w:hAnsi="Times New Roman" w:cs="Times New Roman"/>
          <w:bCs/>
          <w:sz w:val="24"/>
          <w:szCs w:val="24"/>
        </w:rPr>
        <w:t xml:space="preserve">entgeno kontrolės sistemų duomenų mainų sistemos pakeitimų, atliekamų pagal atskirus </w:t>
      </w:r>
      <w:r>
        <w:rPr>
          <w:rFonts w:ascii="Times New Roman" w:hAnsi="Times New Roman" w:cs="Times New Roman"/>
          <w:bCs/>
          <w:sz w:val="24"/>
          <w:szCs w:val="24"/>
        </w:rPr>
        <w:t>P</w:t>
      </w:r>
      <w:r w:rsidRPr="00F42833">
        <w:rPr>
          <w:rFonts w:ascii="Times New Roman" w:hAnsi="Times New Roman" w:cs="Times New Roman"/>
          <w:bCs/>
          <w:sz w:val="24"/>
          <w:szCs w:val="24"/>
        </w:rPr>
        <w:t xml:space="preserve">irkėjo prašymus, paslaugos, nurodytos sutarties priedo </w:t>
      </w:r>
      <w:r>
        <w:rPr>
          <w:rFonts w:ascii="Times New Roman" w:hAnsi="Times New Roman" w:cs="Times New Roman"/>
          <w:bCs/>
          <w:sz w:val="24"/>
          <w:szCs w:val="24"/>
        </w:rPr>
        <w:t>N</w:t>
      </w:r>
      <w:r w:rsidRPr="00F42833">
        <w:rPr>
          <w:rFonts w:ascii="Times New Roman" w:hAnsi="Times New Roman" w:cs="Times New Roman"/>
          <w:bCs/>
          <w:sz w:val="24"/>
          <w:szCs w:val="24"/>
        </w:rPr>
        <w:t>r. 1 „</w:t>
      </w:r>
      <w:r>
        <w:rPr>
          <w:rFonts w:ascii="Times New Roman" w:hAnsi="Times New Roman" w:cs="Times New Roman"/>
          <w:bCs/>
          <w:sz w:val="24"/>
          <w:szCs w:val="24"/>
        </w:rPr>
        <w:t>R</w:t>
      </w:r>
      <w:r w:rsidRPr="00F42833">
        <w:rPr>
          <w:rFonts w:ascii="Times New Roman" w:hAnsi="Times New Roman" w:cs="Times New Roman"/>
          <w:bCs/>
          <w:sz w:val="24"/>
          <w:szCs w:val="24"/>
        </w:rPr>
        <w:t xml:space="preserve">entgeno kontrolės sistemų duomenų mainų sistemos sukūrimo ir garantinės priežiūros paslaugų techninė specifikacija“  </w:t>
      </w:r>
      <w:r w:rsidR="00DA78AC">
        <w:rPr>
          <w:rFonts w:ascii="Times New Roman" w:hAnsi="Times New Roman" w:cs="Times New Roman"/>
          <w:bCs/>
          <w:sz w:val="24"/>
          <w:szCs w:val="24"/>
        </w:rPr>
        <w:t>3.6</w:t>
      </w:r>
      <w:r w:rsidRPr="00F42833">
        <w:rPr>
          <w:rFonts w:ascii="Times New Roman" w:hAnsi="Times New Roman" w:cs="Times New Roman"/>
          <w:bCs/>
          <w:sz w:val="24"/>
          <w:szCs w:val="24"/>
        </w:rPr>
        <w:t xml:space="preserve"> p., perkamos pagal poreikį.</w:t>
      </w:r>
    </w:p>
    <w:p w14:paraId="00805FBD" w14:textId="77777777" w:rsidR="00044BED" w:rsidRPr="009727BE" w:rsidRDefault="00044BED" w:rsidP="00044BED">
      <w:pPr>
        <w:rPr>
          <w:rFonts w:ascii="Times New Roman" w:hAnsi="Times New Roman" w:cs="Times New Roman"/>
          <w:b/>
          <w:caps/>
          <w:sz w:val="24"/>
          <w:szCs w:val="24"/>
        </w:rPr>
      </w:pPr>
      <w:r w:rsidRPr="009727BE">
        <w:rPr>
          <w:rFonts w:ascii="Times New Roman" w:hAnsi="Times New Roman" w:cs="Times New Roman"/>
          <w:b/>
          <w:caps/>
          <w:sz w:val="24"/>
          <w:szCs w:val="24"/>
        </w:rPr>
        <w:br w:type="page"/>
      </w:r>
    </w:p>
    <w:p w14:paraId="57E59499" w14:textId="77777777" w:rsidR="00044BED" w:rsidRPr="009727BE" w:rsidRDefault="00044BED" w:rsidP="00044BED">
      <w:pPr>
        <w:ind w:left="5184" w:firstLine="1296"/>
        <w:rPr>
          <w:rFonts w:ascii="Times New Roman" w:hAnsi="Times New Roman" w:cs="Times New Roman"/>
          <w:bCs/>
          <w:caps/>
          <w:sz w:val="24"/>
          <w:szCs w:val="24"/>
        </w:rPr>
      </w:pPr>
      <w:r w:rsidRPr="009727BE">
        <w:rPr>
          <w:rFonts w:ascii="Times New Roman" w:hAnsi="Times New Roman" w:cs="Times New Roman"/>
          <w:bCs/>
          <w:caps/>
          <w:sz w:val="24"/>
          <w:szCs w:val="24"/>
        </w:rPr>
        <w:lastRenderedPageBreak/>
        <w:t xml:space="preserve">202    </w:t>
      </w:r>
      <w:r w:rsidRPr="009727BE">
        <w:rPr>
          <w:rFonts w:ascii="Times New Roman" w:hAnsi="Times New Roman" w:cs="Times New Roman"/>
          <w:bCs/>
          <w:sz w:val="24"/>
          <w:szCs w:val="24"/>
        </w:rPr>
        <w:t xml:space="preserve">m. </w:t>
      </w:r>
      <w:r w:rsidRPr="009727BE">
        <w:rPr>
          <w:rFonts w:ascii="Times New Roman" w:hAnsi="Times New Roman" w:cs="Times New Roman"/>
          <w:bCs/>
          <w:sz w:val="24"/>
          <w:szCs w:val="24"/>
        </w:rPr>
        <w:tab/>
        <w:t>d.</w:t>
      </w:r>
    </w:p>
    <w:p w14:paraId="1D82A19A" w14:textId="77777777" w:rsidR="00044BED" w:rsidRPr="009727BE" w:rsidRDefault="00044BED" w:rsidP="00044BED">
      <w:pPr>
        <w:ind w:left="5184" w:firstLine="1296"/>
        <w:rPr>
          <w:rFonts w:ascii="Times New Roman" w:hAnsi="Times New Roman" w:cs="Times New Roman"/>
          <w:bCs/>
          <w:sz w:val="24"/>
          <w:szCs w:val="24"/>
        </w:rPr>
      </w:pPr>
      <w:r w:rsidRPr="009727BE">
        <w:rPr>
          <w:rFonts w:ascii="Times New Roman" w:hAnsi="Times New Roman" w:cs="Times New Roman"/>
          <w:bCs/>
          <w:sz w:val="24"/>
          <w:szCs w:val="24"/>
        </w:rPr>
        <w:t>Sutarties Nr. 11BE-</w:t>
      </w:r>
    </w:p>
    <w:p w14:paraId="377E6517" w14:textId="77777777" w:rsidR="00044BED" w:rsidRPr="009727BE" w:rsidRDefault="00044BED" w:rsidP="00044BED">
      <w:pPr>
        <w:ind w:left="5184" w:firstLine="1296"/>
        <w:rPr>
          <w:rFonts w:ascii="Times New Roman" w:hAnsi="Times New Roman" w:cs="Times New Roman"/>
          <w:bCs/>
          <w:sz w:val="24"/>
          <w:szCs w:val="24"/>
        </w:rPr>
      </w:pPr>
      <w:r w:rsidRPr="009727BE">
        <w:rPr>
          <w:rFonts w:ascii="Times New Roman" w:hAnsi="Times New Roman" w:cs="Times New Roman"/>
          <w:bCs/>
          <w:sz w:val="24"/>
          <w:szCs w:val="24"/>
        </w:rPr>
        <w:t>4 priedas</w:t>
      </w:r>
    </w:p>
    <w:p w14:paraId="06F8FC86" w14:textId="77777777" w:rsidR="00044BED" w:rsidRPr="009727BE" w:rsidRDefault="00044BED" w:rsidP="00044BED">
      <w:pPr>
        <w:rPr>
          <w:rFonts w:ascii="Times New Roman" w:hAnsi="Times New Roman" w:cs="Times New Roman"/>
          <w:bCs/>
          <w:sz w:val="24"/>
          <w:szCs w:val="24"/>
        </w:rPr>
      </w:pPr>
    </w:p>
    <w:p w14:paraId="18FC5A01" w14:textId="77777777" w:rsidR="00044BED" w:rsidRPr="009727BE" w:rsidRDefault="00044BED" w:rsidP="00044BED">
      <w:pPr>
        <w:jc w:val="center"/>
        <w:rPr>
          <w:rFonts w:ascii="Times New Roman" w:hAnsi="Times New Roman" w:cs="Times New Roman"/>
          <w:b/>
          <w:bCs/>
          <w:sz w:val="24"/>
          <w:szCs w:val="24"/>
        </w:rPr>
      </w:pPr>
      <w:r w:rsidRPr="009727BE">
        <w:rPr>
          <w:rFonts w:ascii="Times New Roman" w:hAnsi="Times New Roman" w:cs="Times New Roman"/>
          <w:b/>
          <w:bCs/>
          <w:sz w:val="24"/>
          <w:szCs w:val="24"/>
        </w:rPr>
        <w:t>SUTARTIES VYKDYMUI PASITELKIAMI SUBTIEKĖJAI IR (AR) SPECIALISTAI</w:t>
      </w:r>
    </w:p>
    <w:p w14:paraId="24158A1E" w14:textId="77777777" w:rsidR="00044BED" w:rsidRPr="009727BE" w:rsidRDefault="00044BED" w:rsidP="00044BED">
      <w:pPr>
        <w:rPr>
          <w:rFonts w:ascii="Times New Roman" w:hAnsi="Times New Roman" w:cs="Times New Roman"/>
          <w:b/>
          <w:caps/>
          <w:sz w:val="24"/>
          <w:szCs w:val="24"/>
        </w:rPr>
      </w:pPr>
      <w:r w:rsidRPr="009727BE">
        <w:rPr>
          <w:rFonts w:ascii="Times New Roman" w:hAnsi="Times New Roman" w:cs="Times New Roman"/>
          <w:b/>
          <w:caps/>
          <w:sz w:val="24"/>
          <w:szCs w:val="24"/>
        </w:rPr>
        <w:br w:type="page"/>
      </w:r>
    </w:p>
    <w:p w14:paraId="69606BC0" w14:textId="77777777" w:rsidR="00044BED" w:rsidRPr="009727BE" w:rsidRDefault="00044BED" w:rsidP="00044BED">
      <w:pPr>
        <w:ind w:left="5184" w:firstLine="1296"/>
        <w:rPr>
          <w:rFonts w:ascii="Times New Roman" w:hAnsi="Times New Roman" w:cs="Times New Roman"/>
          <w:bCs/>
          <w:caps/>
          <w:sz w:val="24"/>
          <w:szCs w:val="24"/>
        </w:rPr>
      </w:pPr>
      <w:r w:rsidRPr="009727BE">
        <w:rPr>
          <w:rFonts w:ascii="Times New Roman" w:hAnsi="Times New Roman" w:cs="Times New Roman"/>
          <w:bCs/>
          <w:caps/>
          <w:sz w:val="24"/>
          <w:szCs w:val="24"/>
        </w:rPr>
        <w:lastRenderedPageBreak/>
        <w:t xml:space="preserve">202    </w:t>
      </w:r>
      <w:r w:rsidRPr="009727BE">
        <w:rPr>
          <w:rFonts w:ascii="Times New Roman" w:hAnsi="Times New Roman" w:cs="Times New Roman"/>
          <w:bCs/>
          <w:sz w:val="24"/>
          <w:szCs w:val="24"/>
        </w:rPr>
        <w:t xml:space="preserve">m. </w:t>
      </w:r>
      <w:r w:rsidRPr="009727BE">
        <w:rPr>
          <w:rFonts w:ascii="Times New Roman" w:hAnsi="Times New Roman" w:cs="Times New Roman"/>
          <w:bCs/>
          <w:sz w:val="24"/>
          <w:szCs w:val="24"/>
        </w:rPr>
        <w:tab/>
        <w:t>d.</w:t>
      </w:r>
    </w:p>
    <w:p w14:paraId="33129033" w14:textId="77777777" w:rsidR="00044BED" w:rsidRPr="009727BE" w:rsidRDefault="00044BED" w:rsidP="00044BED">
      <w:pPr>
        <w:ind w:left="5184" w:firstLine="1296"/>
        <w:rPr>
          <w:rFonts w:ascii="Times New Roman" w:hAnsi="Times New Roman" w:cs="Times New Roman"/>
          <w:bCs/>
          <w:sz w:val="24"/>
          <w:szCs w:val="24"/>
        </w:rPr>
      </w:pPr>
      <w:r w:rsidRPr="009727BE">
        <w:rPr>
          <w:rFonts w:ascii="Times New Roman" w:hAnsi="Times New Roman" w:cs="Times New Roman"/>
          <w:bCs/>
          <w:sz w:val="24"/>
          <w:szCs w:val="24"/>
        </w:rPr>
        <w:t>Sutarties Nr. 11BE-</w:t>
      </w:r>
    </w:p>
    <w:p w14:paraId="6A32BA22" w14:textId="77777777" w:rsidR="00044BED" w:rsidRPr="009727BE" w:rsidRDefault="00044BED" w:rsidP="00044BED">
      <w:pPr>
        <w:ind w:left="5184" w:firstLine="1296"/>
        <w:rPr>
          <w:rFonts w:ascii="Times New Roman" w:hAnsi="Times New Roman" w:cs="Times New Roman"/>
          <w:bCs/>
          <w:sz w:val="24"/>
          <w:szCs w:val="24"/>
        </w:rPr>
      </w:pPr>
      <w:r w:rsidRPr="009727BE">
        <w:rPr>
          <w:rFonts w:ascii="Times New Roman" w:hAnsi="Times New Roman" w:cs="Times New Roman"/>
          <w:bCs/>
          <w:sz w:val="24"/>
          <w:szCs w:val="24"/>
        </w:rPr>
        <w:t>5 priedas</w:t>
      </w:r>
    </w:p>
    <w:p w14:paraId="371BA0BD" w14:textId="77777777" w:rsidR="00044BED" w:rsidRPr="009727BE" w:rsidRDefault="00044BED" w:rsidP="00044BED">
      <w:pPr>
        <w:rPr>
          <w:rFonts w:ascii="Times New Roman" w:hAnsi="Times New Roman" w:cs="Times New Roman"/>
          <w:bCs/>
          <w:sz w:val="24"/>
          <w:szCs w:val="24"/>
        </w:rPr>
      </w:pPr>
    </w:p>
    <w:p w14:paraId="39F24C33" w14:textId="77777777" w:rsidR="00044BED" w:rsidRPr="009727BE" w:rsidRDefault="00044BED" w:rsidP="00044BED">
      <w:pPr>
        <w:jc w:val="center"/>
        <w:rPr>
          <w:rFonts w:ascii="Times New Roman" w:hAnsi="Times New Roman" w:cs="Times New Roman"/>
          <w:b/>
          <w:color w:val="000000" w:themeColor="text1"/>
          <w:w w:val="0"/>
          <w:sz w:val="24"/>
          <w:szCs w:val="24"/>
          <w:lang w:eastAsia="lt-LT"/>
        </w:rPr>
      </w:pPr>
      <w:r w:rsidRPr="009727BE">
        <w:rPr>
          <w:rFonts w:ascii="Times New Roman" w:hAnsi="Times New Roman" w:cs="Times New Roman"/>
          <w:b/>
          <w:color w:val="000000" w:themeColor="text1"/>
          <w:w w:val="0"/>
          <w:sz w:val="24"/>
          <w:szCs w:val="24"/>
          <w:lang w:eastAsia="lt-LT"/>
        </w:rPr>
        <w:t>PASLAUGŲ PERDAVIMO–PRIĖMIMO AKTŲ FORMOS</w:t>
      </w:r>
    </w:p>
    <w:p w14:paraId="1F621CB1" w14:textId="77777777" w:rsidR="00044BED" w:rsidRPr="009727BE" w:rsidRDefault="00044BED" w:rsidP="00044BED">
      <w:pPr>
        <w:jc w:val="center"/>
        <w:rPr>
          <w:rFonts w:ascii="Times New Roman" w:hAnsi="Times New Roman" w:cs="Times New Roman"/>
          <w:b/>
          <w:color w:val="000000" w:themeColor="text1"/>
          <w:w w:val="0"/>
          <w:sz w:val="24"/>
          <w:szCs w:val="24"/>
          <w:lang w:eastAsia="lt-LT"/>
        </w:rPr>
      </w:pPr>
    </w:p>
    <w:p w14:paraId="11F375D0" w14:textId="77777777" w:rsidR="00044BED" w:rsidRPr="009727BE" w:rsidRDefault="00044BED" w:rsidP="00044BED">
      <w:pPr>
        <w:autoSpaceDE w:val="0"/>
        <w:autoSpaceDN w:val="0"/>
        <w:adjustRightInd w:val="0"/>
        <w:jc w:val="center"/>
        <w:rPr>
          <w:rFonts w:ascii="Times New Roman" w:hAnsi="Times New Roman" w:cs="Times New Roman"/>
          <w:b/>
          <w:color w:val="000000" w:themeColor="text1"/>
          <w:w w:val="0"/>
          <w:sz w:val="24"/>
          <w:szCs w:val="24"/>
          <w:lang w:eastAsia="lt-LT"/>
        </w:rPr>
      </w:pPr>
      <w:r w:rsidRPr="009727BE">
        <w:rPr>
          <w:rFonts w:ascii="Times New Roman" w:hAnsi="Times New Roman" w:cs="Times New Roman"/>
          <w:b/>
          <w:color w:val="000000" w:themeColor="text1"/>
          <w:w w:val="0"/>
          <w:sz w:val="24"/>
          <w:szCs w:val="24"/>
          <w:lang w:eastAsia="lt-LT"/>
        </w:rPr>
        <w:t xml:space="preserve">PAGAL 202   M. _______D. </w:t>
      </w:r>
      <w:r w:rsidRPr="009727BE">
        <w:rPr>
          <w:rFonts w:ascii="Times New Roman" w:hAnsi="Times New Roman" w:cs="Times New Roman"/>
          <w:b/>
          <w:color w:val="000000"/>
          <w:sz w:val="24"/>
          <w:szCs w:val="24"/>
        </w:rPr>
        <w:t>RENTGENO KONTROLĖS SISTEMŲ DUOMENŲ MAINŲ SISTEMOS SUKŪRIMO IR GARANTINĖS PRIEŽIŪROS PASLAUGŲ</w:t>
      </w:r>
      <w:r w:rsidRPr="009727BE">
        <w:rPr>
          <w:rFonts w:ascii="Times New Roman" w:hAnsi="Times New Roman" w:cs="Times New Roman"/>
          <w:b/>
          <w:color w:val="000000" w:themeColor="text1"/>
          <w:w w:val="0"/>
          <w:sz w:val="24"/>
          <w:szCs w:val="24"/>
          <w:lang w:eastAsia="lt-LT"/>
        </w:rPr>
        <w:t xml:space="preserve"> VIEŠOJO PIRKIMO-PARDAVIMO SUTARTĮ NR. _______ SUTEIKTŲ </w:t>
      </w:r>
      <w:r w:rsidRPr="009727BE">
        <w:rPr>
          <w:rFonts w:ascii="Times New Roman" w:hAnsi="Times New Roman" w:cs="Times New Roman"/>
          <w:b/>
          <w:color w:val="000000"/>
          <w:sz w:val="24"/>
          <w:szCs w:val="24"/>
        </w:rPr>
        <w:t>RENTGENO KONTROLĖS SISTEMŲ DUOMENŲ MAINŲ SISTEMOS KŪRIMO</w:t>
      </w:r>
      <w:r w:rsidRPr="009727BE">
        <w:rPr>
          <w:rFonts w:ascii="Times New Roman" w:hAnsi="Times New Roman" w:cs="Times New Roman"/>
          <w:b/>
          <w:bCs/>
          <w:color w:val="000000" w:themeColor="text1"/>
          <w:sz w:val="24"/>
          <w:szCs w:val="24"/>
        </w:rPr>
        <w:t xml:space="preserve"> PASLAUGŲ</w:t>
      </w:r>
      <w:r w:rsidRPr="009727BE">
        <w:rPr>
          <w:rFonts w:ascii="Times New Roman" w:hAnsi="Times New Roman" w:cs="Times New Roman"/>
          <w:b/>
          <w:color w:val="000000" w:themeColor="text1"/>
          <w:w w:val="0"/>
          <w:sz w:val="24"/>
          <w:szCs w:val="24"/>
          <w:lang w:eastAsia="lt-LT"/>
        </w:rPr>
        <w:t xml:space="preserve"> PERDAVIMO–PRIĖMIMO AKTAS</w:t>
      </w:r>
    </w:p>
    <w:p w14:paraId="43FB794A" w14:textId="77777777" w:rsidR="00044BED" w:rsidRPr="009727BE" w:rsidRDefault="00044BED" w:rsidP="00044BED">
      <w:pPr>
        <w:jc w:val="center"/>
        <w:rPr>
          <w:rFonts w:ascii="Times New Roman" w:hAnsi="Times New Roman" w:cs="Times New Roman"/>
          <w:color w:val="000000" w:themeColor="text1"/>
          <w:w w:val="0"/>
          <w:sz w:val="24"/>
          <w:szCs w:val="24"/>
        </w:rPr>
      </w:pPr>
      <w:r w:rsidRPr="009727BE">
        <w:rPr>
          <w:rFonts w:ascii="Times New Roman" w:hAnsi="Times New Roman" w:cs="Times New Roman"/>
          <w:color w:val="000000" w:themeColor="text1"/>
          <w:w w:val="0"/>
          <w:sz w:val="24"/>
          <w:szCs w:val="24"/>
        </w:rPr>
        <w:t>202__ m. _______________ d. Nr.</w:t>
      </w:r>
    </w:p>
    <w:p w14:paraId="2168E5B9" w14:textId="77777777" w:rsidR="00044BED" w:rsidRPr="009727BE" w:rsidRDefault="00044BED" w:rsidP="00044BED">
      <w:pPr>
        <w:jc w:val="center"/>
        <w:rPr>
          <w:rFonts w:ascii="Times New Roman" w:hAnsi="Times New Roman" w:cs="Times New Roman"/>
          <w:color w:val="000000" w:themeColor="text1"/>
          <w:w w:val="0"/>
          <w:sz w:val="24"/>
          <w:szCs w:val="24"/>
        </w:rPr>
      </w:pPr>
      <w:r w:rsidRPr="009727BE">
        <w:rPr>
          <w:rFonts w:ascii="Times New Roman" w:hAnsi="Times New Roman" w:cs="Times New Roman"/>
          <w:color w:val="000000" w:themeColor="text1"/>
          <w:w w:val="0"/>
          <w:sz w:val="24"/>
          <w:szCs w:val="24"/>
        </w:rPr>
        <w:t>Vilnius</w:t>
      </w:r>
    </w:p>
    <w:p w14:paraId="5041BBE1" w14:textId="77777777" w:rsidR="00044BED" w:rsidRPr="009727BE" w:rsidRDefault="00044BED" w:rsidP="00044BED">
      <w:pPr>
        <w:rPr>
          <w:rFonts w:ascii="Times New Roman" w:hAnsi="Times New Roman" w:cs="Times New Roman"/>
          <w:b/>
          <w:color w:val="000000" w:themeColor="text1"/>
          <w:w w:val="0"/>
          <w:sz w:val="24"/>
          <w:szCs w:val="24"/>
        </w:rPr>
      </w:pPr>
    </w:p>
    <w:p w14:paraId="04D18022" w14:textId="77777777" w:rsidR="00044BED" w:rsidRPr="009727BE" w:rsidRDefault="00044BED" w:rsidP="00044BED">
      <w:pPr>
        <w:ind w:firstLine="720"/>
        <w:jc w:val="both"/>
        <w:rPr>
          <w:rFonts w:ascii="Times New Roman" w:hAnsi="Times New Roman" w:cs="Times New Roman"/>
          <w:color w:val="000000" w:themeColor="text1"/>
          <w:w w:val="0"/>
          <w:sz w:val="24"/>
          <w:szCs w:val="24"/>
        </w:rPr>
      </w:pPr>
      <w:r w:rsidRPr="009727BE">
        <w:rPr>
          <w:rFonts w:ascii="Times New Roman" w:hAnsi="Times New Roman" w:cs="Times New Roman"/>
          <w:color w:val="000000" w:themeColor="text1"/>
          <w:w w:val="0"/>
          <w:sz w:val="24"/>
          <w:szCs w:val="24"/>
        </w:rPr>
        <w:t xml:space="preserve">____________________ (Tiekėjas) suteikia, o Muitinės kriminalinė tarnyba (Pirkėjas) priima toliau nurodytas pagal 202 __  m. ___  d. </w:t>
      </w:r>
      <w:r w:rsidRPr="009727BE">
        <w:rPr>
          <w:rFonts w:ascii="Times New Roman" w:hAnsi="Times New Roman" w:cs="Times New Roman"/>
          <w:bCs/>
          <w:color w:val="000000"/>
          <w:sz w:val="24"/>
          <w:szCs w:val="24"/>
        </w:rPr>
        <w:t>Rentgeno kontrolės sistemų duomenų mainų sistemos sukūrimo ir garantinės priežiūros</w:t>
      </w:r>
      <w:r w:rsidRPr="009727BE">
        <w:rPr>
          <w:rFonts w:ascii="Times New Roman" w:hAnsi="Times New Roman" w:cs="Times New Roman"/>
          <w:color w:val="000000" w:themeColor="text1"/>
          <w:w w:val="0"/>
          <w:sz w:val="24"/>
          <w:szCs w:val="24"/>
        </w:rPr>
        <w:t xml:space="preserve"> </w:t>
      </w:r>
      <w:r w:rsidRPr="009727BE">
        <w:rPr>
          <w:rFonts w:ascii="Times New Roman" w:hAnsi="Times New Roman" w:cs="Times New Roman"/>
          <w:color w:val="000000" w:themeColor="text1"/>
          <w:sz w:val="24"/>
          <w:szCs w:val="24"/>
        </w:rPr>
        <w:t xml:space="preserve">paslaugų </w:t>
      </w:r>
      <w:r w:rsidRPr="009727BE">
        <w:rPr>
          <w:rFonts w:ascii="Times New Roman" w:hAnsi="Times New Roman" w:cs="Times New Roman"/>
          <w:color w:val="000000" w:themeColor="text1"/>
          <w:w w:val="0"/>
          <w:sz w:val="24"/>
          <w:szCs w:val="24"/>
        </w:rPr>
        <w:t xml:space="preserve">viešojo pirkimo-pardavimo sutartį Nr.________  suteiktas </w:t>
      </w:r>
      <w:r w:rsidRPr="009727BE">
        <w:rPr>
          <w:rFonts w:ascii="Times New Roman" w:hAnsi="Times New Roman" w:cs="Times New Roman"/>
          <w:bCs/>
          <w:color w:val="000000"/>
          <w:sz w:val="24"/>
          <w:szCs w:val="24"/>
        </w:rPr>
        <w:t>Rentgeno kontrolės sistemų duomenų mainų sistemos</w:t>
      </w:r>
      <w:r w:rsidRPr="009727BE">
        <w:rPr>
          <w:rFonts w:ascii="Times New Roman" w:hAnsi="Times New Roman" w:cs="Times New Roman"/>
          <w:color w:val="000000" w:themeColor="text1"/>
          <w:w w:val="0"/>
          <w:sz w:val="24"/>
          <w:szCs w:val="24"/>
        </w:rPr>
        <w:t xml:space="preserve"> </w:t>
      </w:r>
      <w:r w:rsidRPr="009727BE">
        <w:rPr>
          <w:rFonts w:ascii="Times New Roman" w:hAnsi="Times New Roman" w:cs="Times New Roman"/>
          <w:color w:val="000000" w:themeColor="text1"/>
          <w:sz w:val="24"/>
          <w:szCs w:val="24"/>
        </w:rPr>
        <w:t xml:space="preserve">kūrimo </w:t>
      </w:r>
      <w:r w:rsidRPr="009727BE">
        <w:rPr>
          <w:rFonts w:ascii="Times New Roman" w:hAnsi="Times New Roman" w:cs="Times New Roman"/>
          <w:color w:val="000000" w:themeColor="text1"/>
          <w:w w:val="0"/>
          <w:sz w:val="24"/>
          <w:szCs w:val="24"/>
        </w:rPr>
        <w:t>paslaugas:</w:t>
      </w:r>
    </w:p>
    <w:tbl>
      <w:tblPr>
        <w:tblW w:w="9451" w:type="dxa"/>
        <w:tblInd w:w="-5" w:type="dxa"/>
        <w:tblLayout w:type="fixed"/>
        <w:tblLook w:val="0000" w:firstRow="0" w:lastRow="0" w:firstColumn="0" w:lastColumn="0" w:noHBand="0" w:noVBand="0"/>
      </w:tblPr>
      <w:tblGrid>
        <w:gridCol w:w="709"/>
        <w:gridCol w:w="7253"/>
        <w:gridCol w:w="1489"/>
      </w:tblGrid>
      <w:tr w:rsidR="00044BED" w:rsidRPr="009727BE" w14:paraId="6ED7A72E" w14:textId="77777777" w:rsidTr="00664388">
        <w:trPr>
          <w:trHeight w:val="558"/>
        </w:trPr>
        <w:tc>
          <w:tcPr>
            <w:tcW w:w="709" w:type="dxa"/>
            <w:tcBorders>
              <w:top w:val="single" w:sz="4" w:space="0" w:color="000000"/>
              <w:left w:val="single" w:sz="4" w:space="0" w:color="000000"/>
              <w:bottom w:val="single" w:sz="4" w:space="0" w:color="000000"/>
            </w:tcBorders>
          </w:tcPr>
          <w:p w14:paraId="742D4036" w14:textId="77777777" w:rsidR="00044BED" w:rsidRPr="009727BE" w:rsidRDefault="00044BED" w:rsidP="00664388">
            <w:pPr>
              <w:snapToGrid w:val="0"/>
              <w:rPr>
                <w:rFonts w:ascii="Times New Roman" w:hAnsi="Times New Roman" w:cs="Times New Roman"/>
                <w:b/>
                <w:bCs/>
                <w:color w:val="000000" w:themeColor="text1"/>
                <w:sz w:val="24"/>
                <w:szCs w:val="24"/>
              </w:rPr>
            </w:pPr>
            <w:r w:rsidRPr="009727BE">
              <w:rPr>
                <w:rFonts w:ascii="Times New Roman" w:hAnsi="Times New Roman" w:cs="Times New Roman"/>
                <w:b/>
                <w:bCs/>
                <w:color w:val="000000" w:themeColor="text1"/>
                <w:sz w:val="24"/>
                <w:szCs w:val="24"/>
              </w:rPr>
              <w:t>Eil. Nr.</w:t>
            </w:r>
          </w:p>
        </w:tc>
        <w:tc>
          <w:tcPr>
            <w:tcW w:w="7253" w:type="dxa"/>
            <w:tcBorders>
              <w:top w:val="single" w:sz="4" w:space="0" w:color="000000"/>
              <w:left w:val="single" w:sz="4" w:space="0" w:color="000000"/>
              <w:bottom w:val="single" w:sz="4" w:space="0" w:color="000000"/>
              <w:right w:val="single" w:sz="4" w:space="0" w:color="000000"/>
            </w:tcBorders>
          </w:tcPr>
          <w:p w14:paraId="070549BD" w14:textId="77777777" w:rsidR="00044BED" w:rsidRPr="009727BE" w:rsidRDefault="00044BED" w:rsidP="00664388">
            <w:pPr>
              <w:snapToGrid w:val="0"/>
              <w:jc w:val="center"/>
              <w:rPr>
                <w:rFonts w:ascii="Times New Roman" w:hAnsi="Times New Roman" w:cs="Times New Roman"/>
                <w:b/>
                <w:bCs/>
                <w:color w:val="000000" w:themeColor="text1"/>
                <w:sz w:val="24"/>
                <w:szCs w:val="24"/>
              </w:rPr>
            </w:pPr>
            <w:r w:rsidRPr="009727BE">
              <w:rPr>
                <w:rFonts w:ascii="Times New Roman" w:hAnsi="Times New Roman" w:cs="Times New Roman"/>
                <w:b/>
                <w:bCs/>
                <w:color w:val="000000" w:themeColor="text1"/>
                <w:sz w:val="24"/>
                <w:szCs w:val="24"/>
              </w:rPr>
              <w:t>Atliktų paslaugų aprašymas</w:t>
            </w:r>
          </w:p>
        </w:tc>
        <w:tc>
          <w:tcPr>
            <w:tcW w:w="1489" w:type="dxa"/>
            <w:tcBorders>
              <w:top w:val="single" w:sz="4" w:space="0" w:color="000000"/>
              <w:left w:val="single" w:sz="4" w:space="0" w:color="000000"/>
              <w:bottom w:val="single" w:sz="4" w:space="0" w:color="000000"/>
              <w:right w:val="single" w:sz="4" w:space="0" w:color="000000"/>
            </w:tcBorders>
          </w:tcPr>
          <w:p w14:paraId="70EA7D59" w14:textId="77777777" w:rsidR="00044BED" w:rsidRPr="009727BE" w:rsidRDefault="00044BED" w:rsidP="00664388">
            <w:pPr>
              <w:snapToGrid w:val="0"/>
              <w:rPr>
                <w:rFonts w:ascii="Times New Roman" w:hAnsi="Times New Roman" w:cs="Times New Roman"/>
                <w:b/>
                <w:bCs/>
                <w:color w:val="000000" w:themeColor="text1"/>
                <w:sz w:val="24"/>
                <w:szCs w:val="24"/>
              </w:rPr>
            </w:pPr>
            <w:r w:rsidRPr="009727BE">
              <w:rPr>
                <w:rFonts w:ascii="Times New Roman" w:hAnsi="Times New Roman" w:cs="Times New Roman"/>
                <w:b/>
                <w:bCs/>
                <w:color w:val="000000" w:themeColor="text1"/>
                <w:sz w:val="24"/>
                <w:szCs w:val="24"/>
              </w:rPr>
              <w:t>Kaina Eur be PVM</w:t>
            </w:r>
          </w:p>
        </w:tc>
      </w:tr>
      <w:tr w:rsidR="00044BED" w:rsidRPr="009727BE" w14:paraId="04D56BEC" w14:textId="77777777" w:rsidTr="00664388">
        <w:trPr>
          <w:trHeight w:val="274"/>
        </w:trPr>
        <w:tc>
          <w:tcPr>
            <w:tcW w:w="709" w:type="dxa"/>
            <w:tcBorders>
              <w:left w:val="single" w:sz="4" w:space="0" w:color="000000"/>
              <w:bottom w:val="single" w:sz="4" w:space="0" w:color="auto"/>
            </w:tcBorders>
          </w:tcPr>
          <w:p w14:paraId="6235869F" w14:textId="77777777" w:rsidR="00044BED" w:rsidRPr="009727BE" w:rsidRDefault="00044BED" w:rsidP="00664388">
            <w:pPr>
              <w:snapToGrid w:val="0"/>
              <w:rPr>
                <w:rFonts w:ascii="Times New Roman" w:hAnsi="Times New Roman" w:cs="Times New Roman"/>
                <w:color w:val="000000" w:themeColor="text1"/>
                <w:sz w:val="24"/>
                <w:szCs w:val="24"/>
              </w:rPr>
            </w:pPr>
            <w:r w:rsidRPr="009727BE">
              <w:rPr>
                <w:rFonts w:ascii="Times New Roman" w:hAnsi="Times New Roman" w:cs="Times New Roman"/>
                <w:color w:val="000000" w:themeColor="text1"/>
                <w:sz w:val="24"/>
                <w:szCs w:val="24"/>
              </w:rPr>
              <w:t>1.</w:t>
            </w:r>
          </w:p>
        </w:tc>
        <w:tc>
          <w:tcPr>
            <w:tcW w:w="7253" w:type="dxa"/>
            <w:tcBorders>
              <w:left w:val="single" w:sz="4" w:space="0" w:color="000000"/>
              <w:bottom w:val="single" w:sz="4" w:space="0" w:color="auto"/>
              <w:right w:val="single" w:sz="4" w:space="0" w:color="000000"/>
            </w:tcBorders>
          </w:tcPr>
          <w:p w14:paraId="3A7A65CB" w14:textId="77777777" w:rsidR="00044BED" w:rsidRPr="009727BE" w:rsidRDefault="00044BED" w:rsidP="00664388">
            <w:pPr>
              <w:snapToGrid w:val="0"/>
              <w:rPr>
                <w:rFonts w:ascii="Times New Roman" w:hAnsi="Times New Roman" w:cs="Times New Roman"/>
                <w:color w:val="000000" w:themeColor="text1"/>
                <w:sz w:val="24"/>
                <w:szCs w:val="24"/>
              </w:rPr>
            </w:pPr>
          </w:p>
        </w:tc>
        <w:tc>
          <w:tcPr>
            <w:tcW w:w="1489" w:type="dxa"/>
            <w:tcBorders>
              <w:left w:val="single" w:sz="4" w:space="0" w:color="000000"/>
              <w:bottom w:val="single" w:sz="4" w:space="0" w:color="auto"/>
              <w:right w:val="single" w:sz="4" w:space="0" w:color="000000"/>
            </w:tcBorders>
          </w:tcPr>
          <w:p w14:paraId="049FE308" w14:textId="77777777" w:rsidR="00044BED" w:rsidRPr="009727BE" w:rsidRDefault="00044BED" w:rsidP="00664388">
            <w:pPr>
              <w:snapToGrid w:val="0"/>
              <w:jc w:val="right"/>
              <w:rPr>
                <w:rFonts w:ascii="Times New Roman" w:hAnsi="Times New Roman" w:cs="Times New Roman"/>
                <w:color w:val="000000" w:themeColor="text1"/>
                <w:sz w:val="24"/>
                <w:szCs w:val="24"/>
              </w:rPr>
            </w:pPr>
          </w:p>
        </w:tc>
      </w:tr>
      <w:tr w:rsidR="00044BED" w:rsidRPr="009727BE" w14:paraId="2EE765DA" w14:textId="77777777" w:rsidTr="00664388">
        <w:trPr>
          <w:trHeight w:val="283"/>
        </w:trPr>
        <w:tc>
          <w:tcPr>
            <w:tcW w:w="7962" w:type="dxa"/>
            <w:gridSpan w:val="2"/>
            <w:tcBorders>
              <w:left w:val="single" w:sz="4" w:space="0" w:color="000000"/>
              <w:bottom w:val="single" w:sz="4" w:space="0" w:color="auto"/>
              <w:right w:val="single" w:sz="4" w:space="0" w:color="000000"/>
            </w:tcBorders>
          </w:tcPr>
          <w:p w14:paraId="0A99F130" w14:textId="77777777" w:rsidR="00044BED" w:rsidRPr="009727BE" w:rsidRDefault="00044BED" w:rsidP="00664388">
            <w:pPr>
              <w:snapToGrid w:val="0"/>
              <w:jc w:val="right"/>
              <w:rPr>
                <w:rFonts w:ascii="Times New Roman" w:hAnsi="Times New Roman" w:cs="Times New Roman"/>
                <w:b/>
                <w:color w:val="000000" w:themeColor="text1"/>
                <w:sz w:val="24"/>
                <w:szCs w:val="24"/>
              </w:rPr>
            </w:pPr>
            <w:r w:rsidRPr="009727BE">
              <w:rPr>
                <w:rFonts w:ascii="Times New Roman" w:hAnsi="Times New Roman" w:cs="Times New Roman"/>
                <w:b/>
                <w:color w:val="000000" w:themeColor="text1"/>
                <w:sz w:val="24"/>
                <w:szCs w:val="24"/>
              </w:rPr>
              <w:t>Iš viso, Eur be PVM</w:t>
            </w:r>
          </w:p>
        </w:tc>
        <w:tc>
          <w:tcPr>
            <w:tcW w:w="1489" w:type="dxa"/>
            <w:tcBorders>
              <w:left w:val="single" w:sz="4" w:space="0" w:color="000000"/>
              <w:bottom w:val="single" w:sz="4" w:space="0" w:color="auto"/>
              <w:right w:val="single" w:sz="4" w:space="0" w:color="000000"/>
            </w:tcBorders>
          </w:tcPr>
          <w:p w14:paraId="4EC6779B" w14:textId="77777777" w:rsidR="00044BED" w:rsidRPr="009727BE" w:rsidRDefault="00044BED" w:rsidP="00664388">
            <w:pPr>
              <w:snapToGrid w:val="0"/>
              <w:jc w:val="right"/>
              <w:rPr>
                <w:rFonts w:ascii="Times New Roman" w:hAnsi="Times New Roman" w:cs="Times New Roman"/>
                <w:color w:val="000000" w:themeColor="text1"/>
                <w:sz w:val="24"/>
                <w:szCs w:val="24"/>
              </w:rPr>
            </w:pPr>
          </w:p>
        </w:tc>
      </w:tr>
      <w:tr w:rsidR="00044BED" w:rsidRPr="009727BE" w14:paraId="622C64C7" w14:textId="77777777" w:rsidTr="00664388">
        <w:trPr>
          <w:trHeight w:val="274"/>
        </w:trPr>
        <w:tc>
          <w:tcPr>
            <w:tcW w:w="7962" w:type="dxa"/>
            <w:gridSpan w:val="2"/>
            <w:tcBorders>
              <w:left w:val="single" w:sz="4" w:space="0" w:color="000000"/>
              <w:bottom w:val="single" w:sz="4" w:space="0" w:color="auto"/>
              <w:right w:val="single" w:sz="4" w:space="0" w:color="000000"/>
            </w:tcBorders>
          </w:tcPr>
          <w:p w14:paraId="7E3B2F4A" w14:textId="77777777" w:rsidR="00044BED" w:rsidRPr="009727BE" w:rsidRDefault="00044BED" w:rsidP="00664388">
            <w:pPr>
              <w:snapToGrid w:val="0"/>
              <w:jc w:val="right"/>
              <w:rPr>
                <w:rFonts w:ascii="Times New Roman" w:hAnsi="Times New Roman" w:cs="Times New Roman"/>
                <w:bCs/>
                <w:color w:val="000000" w:themeColor="text1"/>
                <w:sz w:val="24"/>
                <w:szCs w:val="24"/>
              </w:rPr>
            </w:pPr>
            <w:r w:rsidRPr="009727BE">
              <w:rPr>
                <w:rFonts w:ascii="Times New Roman" w:hAnsi="Times New Roman" w:cs="Times New Roman"/>
                <w:bCs/>
                <w:color w:val="000000" w:themeColor="text1"/>
                <w:sz w:val="24"/>
                <w:szCs w:val="24"/>
              </w:rPr>
              <w:t>PVM tarifas, proc.</w:t>
            </w:r>
          </w:p>
        </w:tc>
        <w:tc>
          <w:tcPr>
            <w:tcW w:w="1489" w:type="dxa"/>
            <w:tcBorders>
              <w:left w:val="single" w:sz="4" w:space="0" w:color="000000"/>
              <w:bottom w:val="single" w:sz="4" w:space="0" w:color="auto"/>
              <w:right w:val="single" w:sz="4" w:space="0" w:color="000000"/>
            </w:tcBorders>
          </w:tcPr>
          <w:p w14:paraId="3F921495" w14:textId="77777777" w:rsidR="00044BED" w:rsidRPr="009727BE" w:rsidRDefault="00044BED" w:rsidP="00664388">
            <w:pPr>
              <w:snapToGrid w:val="0"/>
              <w:jc w:val="right"/>
              <w:rPr>
                <w:rFonts w:ascii="Times New Roman" w:hAnsi="Times New Roman" w:cs="Times New Roman"/>
                <w:bCs/>
                <w:color w:val="000000" w:themeColor="text1"/>
                <w:sz w:val="24"/>
                <w:szCs w:val="24"/>
              </w:rPr>
            </w:pPr>
          </w:p>
        </w:tc>
      </w:tr>
      <w:tr w:rsidR="00044BED" w:rsidRPr="009727BE" w14:paraId="450611C2" w14:textId="77777777" w:rsidTr="00664388">
        <w:trPr>
          <w:trHeight w:val="274"/>
        </w:trPr>
        <w:tc>
          <w:tcPr>
            <w:tcW w:w="7962" w:type="dxa"/>
            <w:gridSpan w:val="2"/>
            <w:tcBorders>
              <w:left w:val="single" w:sz="4" w:space="0" w:color="000000"/>
              <w:bottom w:val="single" w:sz="4" w:space="0" w:color="auto"/>
              <w:right w:val="single" w:sz="4" w:space="0" w:color="000000"/>
            </w:tcBorders>
          </w:tcPr>
          <w:p w14:paraId="5C231F87" w14:textId="77777777" w:rsidR="00044BED" w:rsidRPr="009727BE" w:rsidRDefault="00044BED" w:rsidP="00664388">
            <w:pPr>
              <w:snapToGrid w:val="0"/>
              <w:jc w:val="right"/>
              <w:rPr>
                <w:rFonts w:ascii="Times New Roman" w:hAnsi="Times New Roman" w:cs="Times New Roman"/>
                <w:bCs/>
                <w:color w:val="000000" w:themeColor="text1"/>
                <w:sz w:val="24"/>
                <w:szCs w:val="24"/>
              </w:rPr>
            </w:pPr>
            <w:r w:rsidRPr="009727BE">
              <w:rPr>
                <w:rFonts w:ascii="Times New Roman" w:hAnsi="Times New Roman" w:cs="Times New Roman"/>
                <w:bCs/>
                <w:color w:val="000000" w:themeColor="text1"/>
                <w:sz w:val="24"/>
                <w:szCs w:val="24"/>
              </w:rPr>
              <w:t>PVM suma, Eur</w:t>
            </w:r>
          </w:p>
        </w:tc>
        <w:tc>
          <w:tcPr>
            <w:tcW w:w="1489" w:type="dxa"/>
            <w:tcBorders>
              <w:left w:val="single" w:sz="4" w:space="0" w:color="000000"/>
              <w:bottom w:val="single" w:sz="4" w:space="0" w:color="auto"/>
              <w:right w:val="single" w:sz="4" w:space="0" w:color="000000"/>
            </w:tcBorders>
          </w:tcPr>
          <w:p w14:paraId="4A7D53D6" w14:textId="77777777" w:rsidR="00044BED" w:rsidRPr="009727BE" w:rsidRDefault="00044BED" w:rsidP="00664388">
            <w:pPr>
              <w:snapToGrid w:val="0"/>
              <w:jc w:val="right"/>
              <w:rPr>
                <w:rFonts w:ascii="Times New Roman" w:hAnsi="Times New Roman" w:cs="Times New Roman"/>
                <w:bCs/>
                <w:color w:val="000000" w:themeColor="text1"/>
                <w:sz w:val="24"/>
                <w:szCs w:val="24"/>
              </w:rPr>
            </w:pPr>
          </w:p>
        </w:tc>
      </w:tr>
      <w:tr w:rsidR="00044BED" w:rsidRPr="009727BE" w14:paraId="16578E48" w14:textId="77777777" w:rsidTr="00664388">
        <w:trPr>
          <w:trHeight w:val="283"/>
        </w:trPr>
        <w:tc>
          <w:tcPr>
            <w:tcW w:w="7962" w:type="dxa"/>
            <w:gridSpan w:val="2"/>
            <w:tcBorders>
              <w:top w:val="single" w:sz="4" w:space="0" w:color="auto"/>
              <w:left w:val="single" w:sz="4" w:space="0" w:color="auto"/>
              <w:bottom w:val="single" w:sz="4" w:space="0" w:color="auto"/>
              <w:right w:val="single" w:sz="4" w:space="0" w:color="auto"/>
            </w:tcBorders>
          </w:tcPr>
          <w:p w14:paraId="14E4113A" w14:textId="77777777" w:rsidR="00044BED" w:rsidRPr="009727BE" w:rsidRDefault="00044BED" w:rsidP="00664388">
            <w:pPr>
              <w:snapToGrid w:val="0"/>
              <w:jc w:val="right"/>
              <w:rPr>
                <w:rFonts w:ascii="Times New Roman" w:hAnsi="Times New Roman" w:cs="Times New Roman"/>
                <w:b/>
                <w:color w:val="000000" w:themeColor="text1"/>
                <w:sz w:val="24"/>
                <w:szCs w:val="24"/>
              </w:rPr>
            </w:pPr>
            <w:r w:rsidRPr="009727BE">
              <w:rPr>
                <w:rFonts w:ascii="Times New Roman" w:hAnsi="Times New Roman" w:cs="Times New Roman"/>
                <w:b/>
                <w:color w:val="000000" w:themeColor="text1"/>
                <w:sz w:val="24"/>
                <w:szCs w:val="24"/>
              </w:rPr>
              <w:t>Iš viso Eur su PVM:</w:t>
            </w:r>
          </w:p>
        </w:tc>
        <w:tc>
          <w:tcPr>
            <w:tcW w:w="1489" w:type="dxa"/>
            <w:tcBorders>
              <w:top w:val="single" w:sz="4" w:space="0" w:color="auto"/>
              <w:left w:val="single" w:sz="4" w:space="0" w:color="auto"/>
              <w:bottom w:val="single" w:sz="4" w:space="0" w:color="auto"/>
              <w:right w:val="single" w:sz="4" w:space="0" w:color="auto"/>
            </w:tcBorders>
          </w:tcPr>
          <w:p w14:paraId="0C759811" w14:textId="77777777" w:rsidR="00044BED" w:rsidRPr="009727BE" w:rsidRDefault="00044BED" w:rsidP="00664388">
            <w:pPr>
              <w:snapToGrid w:val="0"/>
              <w:jc w:val="right"/>
              <w:rPr>
                <w:rFonts w:ascii="Times New Roman" w:hAnsi="Times New Roman" w:cs="Times New Roman"/>
                <w:color w:val="000000" w:themeColor="text1"/>
                <w:sz w:val="24"/>
                <w:szCs w:val="24"/>
              </w:rPr>
            </w:pPr>
          </w:p>
        </w:tc>
      </w:tr>
    </w:tbl>
    <w:p w14:paraId="37FA2C49" w14:textId="77777777" w:rsidR="00044BED" w:rsidRPr="009727BE" w:rsidRDefault="00044BED" w:rsidP="00044BED">
      <w:pPr>
        <w:ind w:right="14"/>
        <w:rPr>
          <w:rFonts w:ascii="Times New Roman" w:hAnsi="Times New Roman" w:cs="Times New Roman"/>
          <w:color w:val="000000" w:themeColor="text1"/>
          <w:sz w:val="24"/>
          <w:szCs w:val="24"/>
        </w:rPr>
      </w:pPr>
    </w:p>
    <w:p w14:paraId="1381B4FA" w14:textId="77777777" w:rsidR="00044BED" w:rsidRPr="009727BE" w:rsidRDefault="00044BED" w:rsidP="00044BED">
      <w:pPr>
        <w:rPr>
          <w:rFonts w:ascii="Times New Roman" w:hAnsi="Times New Roman" w:cs="Times New Roman"/>
          <w:color w:val="000000" w:themeColor="text1"/>
          <w:w w:val="0"/>
          <w:sz w:val="24"/>
          <w:szCs w:val="24"/>
        </w:rPr>
      </w:pPr>
    </w:p>
    <w:p w14:paraId="7208A718" w14:textId="77777777" w:rsidR="00044BED" w:rsidRPr="009727BE" w:rsidRDefault="00044BED" w:rsidP="00044BED">
      <w:pPr>
        <w:rPr>
          <w:rFonts w:ascii="Times New Roman" w:hAnsi="Times New Roman" w:cs="Times New Roman"/>
          <w:i/>
          <w:iCs/>
          <w:color w:val="000000" w:themeColor="text1"/>
          <w:w w:val="0"/>
          <w:sz w:val="24"/>
          <w:szCs w:val="24"/>
        </w:rPr>
      </w:pPr>
      <w:r w:rsidRPr="009727BE">
        <w:rPr>
          <w:rFonts w:ascii="Times New Roman" w:hAnsi="Times New Roman" w:cs="Times New Roman"/>
          <w:i/>
          <w:iCs/>
          <w:color w:val="000000" w:themeColor="text1"/>
          <w:w w:val="0"/>
          <w:sz w:val="24"/>
          <w:szCs w:val="24"/>
        </w:rPr>
        <w:t>Tiekėjo įgalioto atstovo pareigos, vardas ir pavardė, parašas</w:t>
      </w:r>
    </w:p>
    <w:p w14:paraId="50FF4079" w14:textId="77777777" w:rsidR="00044BED" w:rsidRPr="009727BE" w:rsidRDefault="00044BED" w:rsidP="00044BED">
      <w:pPr>
        <w:rPr>
          <w:rFonts w:ascii="Times New Roman" w:hAnsi="Times New Roman" w:cs="Times New Roman"/>
          <w:i/>
          <w:iCs/>
          <w:color w:val="000000" w:themeColor="text1"/>
          <w:w w:val="0"/>
          <w:sz w:val="24"/>
          <w:szCs w:val="24"/>
        </w:rPr>
      </w:pPr>
    </w:p>
    <w:p w14:paraId="6B594C6E" w14:textId="77777777" w:rsidR="00044BED" w:rsidRPr="009727BE" w:rsidRDefault="00044BED" w:rsidP="00044BED">
      <w:pPr>
        <w:rPr>
          <w:rFonts w:ascii="Times New Roman" w:hAnsi="Times New Roman" w:cs="Times New Roman"/>
          <w:i/>
          <w:iCs/>
          <w:color w:val="000000" w:themeColor="text1"/>
          <w:w w:val="0"/>
          <w:sz w:val="24"/>
          <w:szCs w:val="24"/>
        </w:rPr>
      </w:pPr>
      <w:r w:rsidRPr="009727BE">
        <w:rPr>
          <w:rFonts w:ascii="Times New Roman" w:hAnsi="Times New Roman" w:cs="Times New Roman"/>
          <w:i/>
          <w:iCs/>
          <w:color w:val="000000" w:themeColor="text1"/>
          <w:w w:val="0"/>
          <w:sz w:val="24"/>
          <w:szCs w:val="24"/>
        </w:rPr>
        <w:t>Pirkėjo įgalioto atstovo pareigos, vardas ir pavardė, parašas</w:t>
      </w:r>
    </w:p>
    <w:p w14:paraId="5BD5F612" w14:textId="77777777" w:rsidR="00044BED" w:rsidRPr="009727BE" w:rsidRDefault="00044BED" w:rsidP="00044BED">
      <w:pPr>
        <w:rPr>
          <w:rFonts w:ascii="Times New Roman" w:hAnsi="Times New Roman" w:cs="Times New Roman"/>
          <w:color w:val="000000" w:themeColor="text1"/>
          <w:w w:val="0"/>
          <w:sz w:val="24"/>
          <w:szCs w:val="24"/>
        </w:rPr>
      </w:pPr>
    </w:p>
    <w:p w14:paraId="3A4DEFC6" w14:textId="77777777" w:rsidR="00044BED" w:rsidRPr="009727BE" w:rsidRDefault="00044BED" w:rsidP="00044BED">
      <w:pPr>
        <w:jc w:val="both"/>
        <w:rPr>
          <w:rFonts w:ascii="Times New Roman"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br w:type="page"/>
      </w:r>
    </w:p>
    <w:p w14:paraId="5AF45399" w14:textId="77777777" w:rsidR="00044BED" w:rsidRPr="009727BE" w:rsidRDefault="00044BED" w:rsidP="00044BED">
      <w:pPr>
        <w:autoSpaceDE w:val="0"/>
        <w:autoSpaceDN w:val="0"/>
        <w:adjustRightInd w:val="0"/>
        <w:jc w:val="center"/>
        <w:rPr>
          <w:rFonts w:ascii="Times New Roman" w:hAnsi="Times New Roman" w:cs="Times New Roman"/>
          <w:b/>
          <w:color w:val="000000" w:themeColor="text1"/>
          <w:w w:val="0"/>
          <w:sz w:val="24"/>
          <w:szCs w:val="24"/>
          <w:lang w:eastAsia="lt-LT"/>
        </w:rPr>
      </w:pPr>
    </w:p>
    <w:p w14:paraId="6A37F829" w14:textId="77777777" w:rsidR="00044BED" w:rsidRPr="009727BE" w:rsidRDefault="00044BED" w:rsidP="00044BED">
      <w:pPr>
        <w:autoSpaceDE w:val="0"/>
        <w:autoSpaceDN w:val="0"/>
        <w:adjustRightInd w:val="0"/>
        <w:jc w:val="center"/>
        <w:rPr>
          <w:rFonts w:ascii="Times New Roman" w:hAnsi="Times New Roman" w:cs="Times New Roman"/>
          <w:b/>
          <w:color w:val="000000" w:themeColor="text1"/>
          <w:w w:val="0"/>
          <w:sz w:val="24"/>
          <w:szCs w:val="24"/>
          <w:lang w:eastAsia="lt-LT"/>
        </w:rPr>
      </w:pPr>
    </w:p>
    <w:p w14:paraId="47808F74" w14:textId="77777777" w:rsidR="0087587B" w:rsidRPr="009727BE" w:rsidRDefault="0087587B" w:rsidP="0087587B">
      <w:pPr>
        <w:autoSpaceDE w:val="0"/>
        <w:autoSpaceDN w:val="0"/>
        <w:adjustRightInd w:val="0"/>
        <w:jc w:val="center"/>
        <w:rPr>
          <w:rFonts w:ascii="Times New Roman" w:hAnsi="Times New Roman" w:cs="Times New Roman"/>
          <w:b/>
          <w:color w:val="000000" w:themeColor="text1"/>
          <w:w w:val="0"/>
          <w:sz w:val="24"/>
          <w:szCs w:val="24"/>
          <w:lang w:eastAsia="lt-LT"/>
        </w:rPr>
      </w:pPr>
    </w:p>
    <w:p w14:paraId="2A0C3700" w14:textId="77777777" w:rsidR="0087587B" w:rsidRPr="009727BE" w:rsidRDefault="0087587B" w:rsidP="0087587B">
      <w:pPr>
        <w:jc w:val="center"/>
        <w:rPr>
          <w:rFonts w:ascii="Times New Roman" w:hAnsi="Times New Roman" w:cs="Times New Roman"/>
          <w:b/>
          <w:bCs/>
          <w:sz w:val="24"/>
          <w:szCs w:val="24"/>
        </w:rPr>
      </w:pPr>
      <w:r w:rsidRPr="009727BE">
        <w:rPr>
          <w:rFonts w:ascii="Times New Roman" w:hAnsi="Times New Roman" w:cs="Times New Roman"/>
          <w:b/>
          <w:bCs/>
          <w:sz w:val="24"/>
          <w:szCs w:val="24"/>
        </w:rPr>
        <w:t xml:space="preserve">PAGAL 202  M. _______ D. </w:t>
      </w:r>
      <w:r w:rsidRPr="0070540C">
        <w:rPr>
          <w:rFonts w:ascii="Times New Roman" w:hAnsi="Times New Roman" w:cs="Times New Roman"/>
          <w:b/>
          <w:bCs/>
          <w:sz w:val="24"/>
          <w:szCs w:val="24"/>
        </w:rPr>
        <w:t>RENTGENO KONTROLĖS SISTEMŲ DUOMENŲ MAINŲ SISTEMOS SUKŪRIMO IR GARANTINĖS PRIEŽIŪROS PASLAUGŲ VIEŠOJO PIRKIMO-PARDAVIMO SUTARTĮ NR. _____ SUTEIKTŲ RENTGENO KONTROLĖS SISTEMŲ DUOMENŲ MAINŲ SISTEMOS</w:t>
      </w:r>
      <w:r w:rsidRPr="009727BE">
        <w:rPr>
          <w:rFonts w:ascii="Times New Roman" w:hAnsi="Times New Roman" w:cs="Times New Roman"/>
          <w:b/>
          <w:bCs/>
          <w:color w:val="000000" w:themeColor="text1"/>
          <w:sz w:val="24"/>
          <w:szCs w:val="24"/>
        </w:rPr>
        <w:t xml:space="preserve"> </w:t>
      </w:r>
      <w:r w:rsidRPr="009727BE">
        <w:rPr>
          <w:rFonts w:ascii="Times New Roman" w:hAnsi="Times New Roman" w:cs="Times New Roman"/>
          <w:b/>
          <w:bCs/>
          <w:sz w:val="24"/>
          <w:szCs w:val="24"/>
        </w:rPr>
        <w:t xml:space="preserve"> PAKEITIMŲ PASLAUGŲ PERDAVIMO–PRIĖMIMO AKTAS</w:t>
      </w:r>
    </w:p>
    <w:p w14:paraId="5B4DFE12" w14:textId="77777777" w:rsidR="00044BED" w:rsidRPr="009727BE" w:rsidRDefault="00044BED" w:rsidP="00044BED">
      <w:pPr>
        <w:rPr>
          <w:rFonts w:ascii="Times New Roman" w:hAnsi="Times New Roman" w:cs="Times New Roman"/>
          <w:sz w:val="24"/>
          <w:szCs w:val="24"/>
        </w:rPr>
      </w:pPr>
    </w:p>
    <w:p w14:paraId="5A18D536" w14:textId="77777777" w:rsidR="00044BED" w:rsidRPr="009727BE" w:rsidRDefault="00044BED" w:rsidP="00044BED">
      <w:pPr>
        <w:jc w:val="center"/>
        <w:rPr>
          <w:rFonts w:ascii="Times New Roman" w:hAnsi="Times New Roman" w:cs="Times New Roman"/>
          <w:sz w:val="24"/>
          <w:szCs w:val="24"/>
        </w:rPr>
      </w:pPr>
      <w:r w:rsidRPr="009727BE">
        <w:rPr>
          <w:rFonts w:ascii="Times New Roman" w:hAnsi="Times New Roman" w:cs="Times New Roman"/>
          <w:sz w:val="24"/>
          <w:szCs w:val="24"/>
        </w:rPr>
        <w:t>202   m. _______________d.</w:t>
      </w:r>
    </w:p>
    <w:p w14:paraId="05B8560F" w14:textId="77777777" w:rsidR="00044BED" w:rsidRPr="009727BE" w:rsidRDefault="00044BED" w:rsidP="00044BED">
      <w:pPr>
        <w:jc w:val="center"/>
        <w:rPr>
          <w:rFonts w:ascii="Times New Roman" w:hAnsi="Times New Roman" w:cs="Times New Roman"/>
          <w:sz w:val="24"/>
          <w:szCs w:val="24"/>
        </w:rPr>
      </w:pPr>
      <w:r w:rsidRPr="009727BE">
        <w:rPr>
          <w:rFonts w:ascii="Times New Roman" w:hAnsi="Times New Roman" w:cs="Times New Roman"/>
          <w:sz w:val="24"/>
          <w:szCs w:val="24"/>
        </w:rPr>
        <w:t>Vilnius</w:t>
      </w:r>
    </w:p>
    <w:p w14:paraId="0BCA1DF9" w14:textId="77777777" w:rsidR="00044BED" w:rsidRPr="009727BE" w:rsidRDefault="00044BED" w:rsidP="00044BED">
      <w:pPr>
        <w:jc w:val="both"/>
        <w:rPr>
          <w:rFonts w:ascii="Times New Roman" w:hAnsi="Times New Roman" w:cs="Times New Roman"/>
          <w:sz w:val="24"/>
          <w:szCs w:val="24"/>
        </w:rPr>
      </w:pPr>
    </w:p>
    <w:p w14:paraId="63EC867D" w14:textId="4D821311" w:rsidR="00044BED" w:rsidRPr="009727BE" w:rsidRDefault="00044BED" w:rsidP="00044BED">
      <w:pPr>
        <w:ind w:firstLine="720"/>
        <w:jc w:val="both"/>
        <w:rPr>
          <w:rFonts w:ascii="Times New Roman" w:hAnsi="Times New Roman" w:cs="Times New Roman"/>
          <w:color w:val="000000" w:themeColor="text1"/>
          <w:w w:val="0"/>
          <w:sz w:val="24"/>
          <w:szCs w:val="24"/>
        </w:rPr>
      </w:pPr>
      <w:r w:rsidRPr="009727BE">
        <w:rPr>
          <w:rFonts w:ascii="Times New Roman" w:hAnsi="Times New Roman" w:cs="Times New Roman"/>
          <w:color w:val="000000" w:themeColor="text1"/>
          <w:w w:val="0"/>
          <w:sz w:val="24"/>
          <w:szCs w:val="24"/>
        </w:rPr>
        <w:t xml:space="preserve">____________________ (Tiekėjas) suteikia, o Muitinės kriminalinė tarnyba (Pirkėjas) priima toliau nurodytas pagal 202 __  m. ___  d. </w:t>
      </w:r>
      <w:r w:rsidRPr="009727BE">
        <w:rPr>
          <w:rFonts w:ascii="Times New Roman" w:hAnsi="Times New Roman" w:cs="Times New Roman"/>
          <w:bCs/>
          <w:color w:val="000000"/>
          <w:sz w:val="24"/>
          <w:szCs w:val="24"/>
        </w:rPr>
        <w:t>Rentgeno kontrolės sistemų duomenų mainų sistemos sukūrimo ir garantinės priežiūros</w:t>
      </w:r>
      <w:r w:rsidRPr="009727BE">
        <w:rPr>
          <w:rFonts w:ascii="Times New Roman" w:hAnsi="Times New Roman" w:cs="Times New Roman"/>
          <w:color w:val="000000" w:themeColor="text1"/>
          <w:w w:val="0"/>
          <w:sz w:val="24"/>
          <w:szCs w:val="24"/>
        </w:rPr>
        <w:t xml:space="preserve"> </w:t>
      </w:r>
      <w:r w:rsidRPr="009727BE">
        <w:rPr>
          <w:rFonts w:ascii="Times New Roman" w:hAnsi="Times New Roman" w:cs="Times New Roman"/>
          <w:color w:val="000000" w:themeColor="text1"/>
          <w:sz w:val="24"/>
          <w:szCs w:val="24"/>
        </w:rPr>
        <w:t xml:space="preserve">paslaugų </w:t>
      </w:r>
      <w:r w:rsidRPr="009727BE">
        <w:rPr>
          <w:rFonts w:ascii="Times New Roman" w:hAnsi="Times New Roman" w:cs="Times New Roman"/>
          <w:color w:val="000000" w:themeColor="text1"/>
          <w:w w:val="0"/>
          <w:sz w:val="24"/>
          <w:szCs w:val="24"/>
        </w:rPr>
        <w:t xml:space="preserve">viešojo pirkimo-pardavimo sutartį Nr.________ suteiktas </w:t>
      </w:r>
      <w:r w:rsidRPr="009727BE">
        <w:rPr>
          <w:rFonts w:ascii="Times New Roman" w:hAnsi="Times New Roman" w:cs="Times New Roman"/>
          <w:bCs/>
          <w:color w:val="000000"/>
          <w:sz w:val="24"/>
          <w:szCs w:val="24"/>
        </w:rPr>
        <w:t>Rentgeno kontrolės sistemų duomenų mainų sistemos</w:t>
      </w:r>
      <w:r w:rsidRPr="009727BE">
        <w:rPr>
          <w:rFonts w:ascii="Times New Roman" w:hAnsi="Times New Roman" w:cs="Times New Roman"/>
          <w:color w:val="000000" w:themeColor="text1"/>
          <w:w w:val="0"/>
          <w:sz w:val="24"/>
          <w:szCs w:val="24"/>
        </w:rPr>
        <w:t xml:space="preserve"> </w:t>
      </w:r>
      <w:r w:rsidRPr="009727BE">
        <w:rPr>
          <w:rFonts w:ascii="Times New Roman" w:hAnsi="Times New Roman" w:cs="Times New Roman"/>
          <w:sz w:val="24"/>
          <w:szCs w:val="24"/>
        </w:rPr>
        <w:t>pakeitimų</w:t>
      </w:r>
      <w:r w:rsidRPr="009727BE">
        <w:rPr>
          <w:rFonts w:ascii="Times New Roman" w:hAnsi="Times New Roman" w:cs="Times New Roman"/>
          <w:color w:val="000000" w:themeColor="text1"/>
          <w:sz w:val="24"/>
          <w:szCs w:val="24"/>
        </w:rPr>
        <w:t xml:space="preserve"> </w:t>
      </w:r>
      <w:r w:rsidRPr="009727BE">
        <w:rPr>
          <w:rFonts w:ascii="Times New Roman" w:hAnsi="Times New Roman" w:cs="Times New Roman"/>
          <w:color w:val="000000" w:themeColor="text1"/>
          <w:w w:val="0"/>
          <w:sz w:val="24"/>
          <w:szCs w:val="24"/>
        </w:rPr>
        <w:t>paslaugas:</w:t>
      </w:r>
    </w:p>
    <w:p w14:paraId="03F0499F" w14:textId="77777777" w:rsidR="00044BED" w:rsidRPr="009727BE" w:rsidRDefault="00044BED" w:rsidP="00044BED">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66"/>
        <w:gridCol w:w="1537"/>
        <w:gridCol w:w="1408"/>
        <w:gridCol w:w="2324"/>
        <w:gridCol w:w="1701"/>
      </w:tblGrid>
      <w:tr w:rsidR="00044BED" w:rsidRPr="009727BE" w14:paraId="1D9ADC46" w14:textId="77777777" w:rsidTr="00664388">
        <w:tc>
          <w:tcPr>
            <w:tcW w:w="570" w:type="dxa"/>
          </w:tcPr>
          <w:p w14:paraId="344514EE" w14:textId="77777777" w:rsidR="00044BED" w:rsidRPr="009727BE" w:rsidRDefault="00044BED" w:rsidP="00664388">
            <w:pPr>
              <w:rPr>
                <w:rFonts w:ascii="Times New Roman" w:hAnsi="Times New Roman" w:cs="Times New Roman"/>
                <w:b/>
                <w:bCs/>
                <w:sz w:val="24"/>
                <w:szCs w:val="24"/>
              </w:rPr>
            </w:pPr>
            <w:r w:rsidRPr="009727BE">
              <w:rPr>
                <w:rFonts w:ascii="Times New Roman" w:hAnsi="Times New Roman" w:cs="Times New Roman"/>
                <w:b/>
                <w:bCs/>
                <w:sz w:val="24"/>
                <w:szCs w:val="24"/>
              </w:rPr>
              <w:t>Eil. Nr.</w:t>
            </w:r>
          </w:p>
        </w:tc>
        <w:tc>
          <w:tcPr>
            <w:tcW w:w="2066" w:type="dxa"/>
          </w:tcPr>
          <w:p w14:paraId="5940C2D4" w14:textId="681594D7" w:rsidR="00044BED" w:rsidRPr="009727BE" w:rsidRDefault="0087587B" w:rsidP="00664388">
            <w:pPr>
              <w:rPr>
                <w:rFonts w:ascii="Times New Roman" w:hAnsi="Times New Roman" w:cs="Times New Roman"/>
                <w:b/>
                <w:bCs/>
                <w:sz w:val="24"/>
                <w:szCs w:val="24"/>
              </w:rPr>
            </w:pPr>
            <w:r>
              <w:rPr>
                <w:rFonts w:ascii="Times New Roman" w:hAnsi="Times New Roman" w:cs="Times New Roman"/>
                <w:b/>
                <w:bCs/>
                <w:sz w:val="24"/>
                <w:szCs w:val="24"/>
              </w:rPr>
              <w:t>P</w:t>
            </w:r>
            <w:r w:rsidR="00044BED" w:rsidRPr="009727BE">
              <w:rPr>
                <w:rFonts w:ascii="Times New Roman" w:hAnsi="Times New Roman" w:cs="Times New Roman"/>
                <w:b/>
                <w:bCs/>
                <w:sz w:val="24"/>
                <w:szCs w:val="24"/>
              </w:rPr>
              <w:t>akeitimo pavadinimas</w:t>
            </w:r>
          </w:p>
        </w:tc>
        <w:tc>
          <w:tcPr>
            <w:tcW w:w="1537" w:type="dxa"/>
          </w:tcPr>
          <w:p w14:paraId="247F2D16" w14:textId="77777777" w:rsidR="00044BED" w:rsidRPr="009727BE" w:rsidRDefault="00044BED" w:rsidP="00664388">
            <w:pPr>
              <w:rPr>
                <w:rFonts w:ascii="Times New Roman" w:hAnsi="Times New Roman" w:cs="Times New Roman"/>
                <w:b/>
                <w:bCs/>
                <w:sz w:val="24"/>
                <w:szCs w:val="24"/>
              </w:rPr>
            </w:pPr>
            <w:r w:rsidRPr="009727BE">
              <w:rPr>
                <w:rFonts w:ascii="Times New Roman" w:hAnsi="Times New Roman" w:cs="Times New Roman"/>
                <w:b/>
                <w:bCs/>
                <w:sz w:val="24"/>
                <w:szCs w:val="24"/>
              </w:rPr>
              <w:t>Elementarių funkcijų sudėtingumo lygis</w:t>
            </w:r>
          </w:p>
        </w:tc>
        <w:tc>
          <w:tcPr>
            <w:tcW w:w="1408" w:type="dxa"/>
          </w:tcPr>
          <w:p w14:paraId="3DF17850" w14:textId="77777777" w:rsidR="00044BED" w:rsidRPr="009727BE" w:rsidRDefault="00044BED" w:rsidP="00664388">
            <w:pPr>
              <w:rPr>
                <w:rFonts w:ascii="Times New Roman" w:hAnsi="Times New Roman" w:cs="Times New Roman"/>
                <w:b/>
                <w:bCs/>
                <w:sz w:val="24"/>
                <w:szCs w:val="24"/>
              </w:rPr>
            </w:pPr>
            <w:r w:rsidRPr="009727BE">
              <w:rPr>
                <w:rFonts w:ascii="Times New Roman" w:hAnsi="Times New Roman" w:cs="Times New Roman"/>
                <w:b/>
                <w:bCs/>
                <w:sz w:val="24"/>
                <w:szCs w:val="24"/>
              </w:rPr>
              <w:t>Kiekis, vnt.</w:t>
            </w:r>
          </w:p>
        </w:tc>
        <w:tc>
          <w:tcPr>
            <w:tcW w:w="2324" w:type="dxa"/>
          </w:tcPr>
          <w:p w14:paraId="73A16E4D" w14:textId="77777777" w:rsidR="00044BED" w:rsidRPr="009727BE" w:rsidRDefault="00044BED" w:rsidP="00664388">
            <w:pPr>
              <w:rPr>
                <w:rFonts w:ascii="Times New Roman" w:hAnsi="Times New Roman" w:cs="Times New Roman"/>
                <w:b/>
                <w:bCs/>
                <w:sz w:val="24"/>
                <w:szCs w:val="24"/>
              </w:rPr>
            </w:pPr>
            <w:r w:rsidRPr="009727BE">
              <w:rPr>
                <w:rFonts w:ascii="Times New Roman" w:hAnsi="Times New Roman" w:cs="Times New Roman"/>
                <w:b/>
                <w:bCs/>
                <w:sz w:val="24"/>
                <w:szCs w:val="24"/>
              </w:rPr>
              <w:t>Vieneto kaina be PVM, Eur</w:t>
            </w:r>
          </w:p>
        </w:tc>
        <w:tc>
          <w:tcPr>
            <w:tcW w:w="1701" w:type="dxa"/>
          </w:tcPr>
          <w:p w14:paraId="131166A1" w14:textId="77777777" w:rsidR="00044BED" w:rsidRPr="009727BE" w:rsidRDefault="00044BED" w:rsidP="00664388">
            <w:pPr>
              <w:rPr>
                <w:rFonts w:ascii="Times New Roman" w:hAnsi="Times New Roman" w:cs="Times New Roman"/>
                <w:b/>
                <w:bCs/>
                <w:sz w:val="24"/>
                <w:szCs w:val="24"/>
              </w:rPr>
            </w:pPr>
            <w:r w:rsidRPr="009727BE">
              <w:rPr>
                <w:rFonts w:ascii="Times New Roman" w:hAnsi="Times New Roman" w:cs="Times New Roman"/>
                <w:b/>
                <w:bCs/>
                <w:sz w:val="24"/>
                <w:szCs w:val="24"/>
              </w:rPr>
              <w:t>Bendra kaina, Eur</w:t>
            </w:r>
          </w:p>
        </w:tc>
      </w:tr>
      <w:tr w:rsidR="00044BED" w:rsidRPr="009727BE" w14:paraId="55389983" w14:textId="77777777" w:rsidTr="00664388">
        <w:tc>
          <w:tcPr>
            <w:tcW w:w="570" w:type="dxa"/>
          </w:tcPr>
          <w:p w14:paraId="59011C3B"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w:t>
            </w:r>
          </w:p>
        </w:tc>
        <w:tc>
          <w:tcPr>
            <w:tcW w:w="2066" w:type="dxa"/>
          </w:tcPr>
          <w:p w14:paraId="1AA4E31F"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2</w:t>
            </w:r>
          </w:p>
        </w:tc>
        <w:tc>
          <w:tcPr>
            <w:tcW w:w="1537" w:type="dxa"/>
          </w:tcPr>
          <w:p w14:paraId="42A9CE04"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3</w:t>
            </w:r>
          </w:p>
        </w:tc>
        <w:tc>
          <w:tcPr>
            <w:tcW w:w="1408" w:type="dxa"/>
          </w:tcPr>
          <w:p w14:paraId="07513A4F"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4</w:t>
            </w:r>
          </w:p>
        </w:tc>
        <w:tc>
          <w:tcPr>
            <w:tcW w:w="2324" w:type="dxa"/>
          </w:tcPr>
          <w:p w14:paraId="5236ADC8"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5</w:t>
            </w:r>
          </w:p>
        </w:tc>
        <w:tc>
          <w:tcPr>
            <w:tcW w:w="1701" w:type="dxa"/>
          </w:tcPr>
          <w:p w14:paraId="16B5BDA1"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6=4×5</w:t>
            </w:r>
          </w:p>
        </w:tc>
      </w:tr>
      <w:tr w:rsidR="00044BED" w:rsidRPr="009727BE" w14:paraId="5DEF618D" w14:textId="77777777" w:rsidTr="00664388">
        <w:tc>
          <w:tcPr>
            <w:tcW w:w="570" w:type="dxa"/>
            <w:vMerge w:val="restart"/>
          </w:tcPr>
          <w:p w14:paraId="77661020"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1.</w:t>
            </w:r>
          </w:p>
        </w:tc>
        <w:tc>
          <w:tcPr>
            <w:tcW w:w="2066" w:type="dxa"/>
            <w:vMerge w:val="restart"/>
          </w:tcPr>
          <w:p w14:paraId="21859E27" w14:textId="77777777" w:rsidR="00044BED" w:rsidRPr="009727BE" w:rsidRDefault="00044BED" w:rsidP="00664388">
            <w:pPr>
              <w:rPr>
                <w:rFonts w:ascii="Times New Roman" w:hAnsi="Times New Roman" w:cs="Times New Roman"/>
                <w:sz w:val="24"/>
                <w:szCs w:val="24"/>
              </w:rPr>
            </w:pPr>
          </w:p>
        </w:tc>
        <w:tc>
          <w:tcPr>
            <w:tcW w:w="1537" w:type="dxa"/>
          </w:tcPr>
          <w:p w14:paraId="1E1101D5"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Žemas</w:t>
            </w:r>
          </w:p>
          <w:p w14:paraId="0D7FFCAF" w14:textId="77777777" w:rsidR="00044BED" w:rsidRPr="009727BE" w:rsidRDefault="00044BED" w:rsidP="00664388">
            <w:pPr>
              <w:rPr>
                <w:rFonts w:ascii="Times New Roman" w:hAnsi="Times New Roman" w:cs="Times New Roman"/>
                <w:sz w:val="24"/>
                <w:szCs w:val="24"/>
              </w:rPr>
            </w:pPr>
          </w:p>
        </w:tc>
        <w:tc>
          <w:tcPr>
            <w:tcW w:w="1408" w:type="dxa"/>
          </w:tcPr>
          <w:p w14:paraId="020D70D0" w14:textId="77777777" w:rsidR="00044BED" w:rsidRPr="009727BE" w:rsidRDefault="00044BED" w:rsidP="00664388">
            <w:pPr>
              <w:rPr>
                <w:rFonts w:ascii="Times New Roman" w:hAnsi="Times New Roman" w:cs="Times New Roman"/>
                <w:sz w:val="24"/>
                <w:szCs w:val="24"/>
              </w:rPr>
            </w:pPr>
          </w:p>
        </w:tc>
        <w:tc>
          <w:tcPr>
            <w:tcW w:w="2324" w:type="dxa"/>
          </w:tcPr>
          <w:p w14:paraId="58AD879F" w14:textId="77777777" w:rsidR="00044BED" w:rsidRPr="009727BE" w:rsidRDefault="00044BED" w:rsidP="00664388">
            <w:pPr>
              <w:rPr>
                <w:rFonts w:ascii="Times New Roman" w:hAnsi="Times New Roman" w:cs="Times New Roman"/>
                <w:sz w:val="24"/>
                <w:szCs w:val="24"/>
              </w:rPr>
            </w:pPr>
          </w:p>
        </w:tc>
        <w:tc>
          <w:tcPr>
            <w:tcW w:w="1701" w:type="dxa"/>
          </w:tcPr>
          <w:p w14:paraId="1438B11D" w14:textId="77777777" w:rsidR="00044BED" w:rsidRPr="009727BE" w:rsidRDefault="00044BED" w:rsidP="00664388">
            <w:pPr>
              <w:rPr>
                <w:rFonts w:ascii="Times New Roman" w:hAnsi="Times New Roman" w:cs="Times New Roman"/>
                <w:sz w:val="24"/>
                <w:szCs w:val="24"/>
              </w:rPr>
            </w:pPr>
          </w:p>
        </w:tc>
      </w:tr>
      <w:tr w:rsidR="00044BED" w:rsidRPr="009727BE" w14:paraId="1D159C44" w14:textId="77777777" w:rsidTr="00664388">
        <w:tc>
          <w:tcPr>
            <w:tcW w:w="570" w:type="dxa"/>
            <w:vMerge/>
          </w:tcPr>
          <w:p w14:paraId="437E4B05" w14:textId="77777777" w:rsidR="00044BED" w:rsidRPr="009727BE" w:rsidRDefault="00044BED" w:rsidP="00664388">
            <w:pPr>
              <w:rPr>
                <w:rFonts w:ascii="Times New Roman" w:hAnsi="Times New Roman" w:cs="Times New Roman"/>
                <w:sz w:val="24"/>
                <w:szCs w:val="24"/>
              </w:rPr>
            </w:pPr>
          </w:p>
        </w:tc>
        <w:tc>
          <w:tcPr>
            <w:tcW w:w="2066" w:type="dxa"/>
            <w:vMerge/>
          </w:tcPr>
          <w:p w14:paraId="5F10CEC3" w14:textId="77777777" w:rsidR="00044BED" w:rsidRPr="009727BE" w:rsidRDefault="00044BED" w:rsidP="00664388">
            <w:pPr>
              <w:rPr>
                <w:rFonts w:ascii="Times New Roman" w:hAnsi="Times New Roman" w:cs="Times New Roman"/>
                <w:sz w:val="24"/>
                <w:szCs w:val="24"/>
              </w:rPr>
            </w:pPr>
          </w:p>
        </w:tc>
        <w:tc>
          <w:tcPr>
            <w:tcW w:w="1537" w:type="dxa"/>
          </w:tcPr>
          <w:p w14:paraId="22D907C7"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Vidutinis</w:t>
            </w:r>
          </w:p>
          <w:p w14:paraId="7B0C1736" w14:textId="77777777" w:rsidR="00044BED" w:rsidRPr="009727BE" w:rsidRDefault="00044BED" w:rsidP="00664388">
            <w:pPr>
              <w:rPr>
                <w:rFonts w:ascii="Times New Roman" w:hAnsi="Times New Roman" w:cs="Times New Roman"/>
                <w:sz w:val="24"/>
                <w:szCs w:val="24"/>
              </w:rPr>
            </w:pPr>
          </w:p>
        </w:tc>
        <w:tc>
          <w:tcPr>
            <w:tcW w:w="1408" w:type="dxa"/>
          </w:tcPr>
          <w:p w14:paraId="19E35C1E" w14:textId="77777777" w:rsidR="00044BED" w:rsidRPr="009727BE" w:rsidRDefault="00044BED" w:rsidP="00664388">
            <w:pPr>
              <w:rPr>
                <w:rFonts w:ascii="Times New Roman" w:hAnsi="Times New Roman" w:cs="Times New Roman"/>
                <w:sz w:val="24"/>
                <w:szCs w:val="24"/>
              </w:rPr>
            </w:pPr>
          </w:p>
        </w:tc>
        <w:tc>
          <w:tcPr>
            <w:tcW w:w="2324" w:type="dxa"/>
          </w:tcPr>
          <w:p w14:paraId="4251BB26" w14:textId="77777777" w:rsidR="00044BED" w:rsidRPr="009727BE" w:rsidRDefault="00044BED" w:rsidP="00664388">
            <w:pPr>
              <w:rPr>
                <w:rFonts w:ascii="Times New Roman" w:hAnsi="Times New Roman" w:cs="Times New Roman"/>
                <w:sz w:val="24"/>
                <w:szCs w:val="24"/>
              </w:rPr>
            </w:pPr>
          </w:p>
        </w:tc>
        <w:tc>
          <w:tcPr>
            <w:tcW w:w="1701" w:type="dxa"/>
          </w:tcPr>
          <w:p w14:paraId="548568E3" w14:textId="77777777" w:rsidR="00044BED" w:rsidRPr="009727BE" w:rsidRDefault="00044BED" w:rsidP="00664388">
            <w:pPr>
              <w:rPr>
                <w:rFonts w:ascii="Times New Roman" w:hAnsi="Times New Roman" w:cs="Times New Roman"/>
                <w:sz w:val="24"/>
                <w:szCs w:val="24"/>
              </w:rPr>
            </w:pPr>
          </w:p>
        </w:tc>
      </w:tr>
      <w:tr w:rsidR="00044BED" w:rsidRPr="009727BE" w14:paraId="7F77E291" w14:textId="77777777" w:rsidTr="00664388">
        <w:tc>
          <w:tcPr>
            <w:tcW w:w="570" w:type="dxa"/>
            <w:vMerge/>
          </w:tcPr>
          <w:p w14:paraId="6118A156" w14:textId="77777777" w:rsidR="00044BED" w:rsidRPr="009727BE" w:rsidRDefault="00044BED" w:rsidP="00664388">
            <w:pPr>
              <w:rPr>
                <w:rFonts w:ascii="Times New Roman" w:hAnsi="Times New Roman" w:cs="Times New Roman"/>
                <w:sz w:val="24"/>
                <w:szCs w:val="24"/>
              </w:rPr>
            </w:pPr>
          </w:p>
        </w:tc>
        <w:tc>
          <w:tcPr>
            <w:tcW w:w="2066" w:type="dxa"/>
            <w:vMerge/>
          </w:tcPr>
          <w:p w14:paraId="08F248C5" w14:textId="77777777" w:rsidR="00044BED" w:rsidRPr="009727BE" w:rsidRDefault="00044BED" w:rsidP="00664388">
            <w:pPr>
              <w:rPr>
                <w:rFonts w:ascii="Times New Roman" w:hAnsi="Times New Roman" w:cs="Times New Roman"/>
                <w:sz w:val="24"/>
                <w:szCs w:val="24"/>
              </w:rPr>
            </w:pPr>
          </w:p>
        </w:tc>
        <w:tc>
          <w:tcPr>
            <w:tcW w:w="1537" w:type="dxa"/>
          </w:tcPr>
          <w:p w14:paraId="51DE6FF4" w14:textId="77777777" w:rsidR="00044BED" w:rsidRPr="009727BE" w:rsidRDefault="00044BED" w:rsidP="00664388">
            <w:pPr>
              <w:rPr>
                <w:rFonts w:ascii="Times New Roman" w:hAnsi="Times New Roman" w:cs="Times New Roman"/>
                <w:sz w:val="24"/>
                <w:szCs w:val="24"/>
              </w:rPr>
            </w:pPr>
            <w:r w:rsidRPr="009727BE">
              <w:rPr>
                <w:rFonts w:ascii="Times New Roman" w:hAnsi="Times New Roman" w:cs="Times New Roman"/>
                <w:sz w:val="24"/>
                <w:szCs w:val="24"/>
              </w:rPr>
              <w:t>Aukštas</w:t>
            </w:r>
          </w:p>
          <w:p w14:paraId="5D79BAEE" w14:textId="77777777" w:rsidR="00044BED" w:rsidRPr="009727BE" w:rsidRDefault="00044BED" w:rsidP="00664388">
            <w:pPr>
              <w:rPr>
                <w:rFonts w:ascii="Times New Roman" w:hAnsi="Times New Roman" w:cs="Times New Roman"/>
                <w:sz w:val="24"/>
                <w:szCs w:val="24"/>
              </w:rPr>
            </w:pPr>
          </w:p>
        </w:tc>
        <w:tc>
          <w:tcPr>
            <w:tcW w:w="1408" w:type="dxa"/>
          </w:tcPr>
          <w:p w14:paraId="22052DC1" w14:textId="77777777" w:rsidR="00044BED" w:rsidRPr="009727BE" w:rsidRDefault="00044BED" w:rsidP="00664388">
            <w:pPr>
              <w:rPr>
                <w:rFonts w:ascii="Times New Roman" w:hAnsi="Times New Roman" w:cs="Times New Roman"/>
                <w:sz w:val="24"/>
                <w:szCs w:val="24"/>
              </w:rPr>
            </w:pPr>
          </w:p>
        </w:tc>
        <w:tc>
          <w:tcPr>
            <w:tcW w:w="2324" w:type="dxa"/>
          </w:tcPr>
          <w:p w14:paraId="3BB9112B" w14:textId="77777777" w:rsidR="00044BED" w:rsidRPr="009727BE" w:rsidRDefault="00044BED" w:rsidP="00664388">
            <w:pPr>
              <w:rPr>
                <w:rFonts w:ascii="Times New Roman" w:hAnsi="Times New Roman" w:cs="Times New Roman"/>
                <w:sz w:val="24"/>
                <w:szCs w:val="24"/>
              </w:rPr>
            </w:pPr>
          </w:p>
        </w:tc>
        <w:tc>
          <w:tcPr>
            <w:tcW w:w="1701" w:type="dxa"/>
          </w:tcPr>
          <w:p w14:paraId="45D4601C" w14:textId="77777777" w:rsidR="00044BED" w:rsidRPr="009727BE" w:rsidRDefault="00044BED" w:rsidP="00664388">
            <w:pPr>
              <w:rPr>
                <w:rFonts w:ascii="Times New Roman" w:hAnsi="Times New Roman" w:cs="Times New Roman"/>
                <w:sz w:val="24"/>
                <w:szCs w:val="24"/>
              </w:rPr>
            </w:pPr>
          </w:p>
        </w:tc>
      </w:tr>
      <w:tr w:rsidR="00044BED" w:rsidRPr="009727BE" w14:paraId="0ED0B61D" w14:textId="77777777" w:rsidTr="00664388">
        <w:tc>
          <w:tcPr>
            <w:tcW w:w="7905" w:type="dxa"/>
            <w:gridSpan w:val="5"/>
          </w:tcPr>
          <w:p w14:paraId="353BD10F" w14:textId="77777777" w:rsidR="00044BED" w:rsidRPr="009727BE" w:rsidRDefault="00044BED" w:rsidP="00664388">
            <w:pPr>
              <w:jc w:val="right"/>
              <w:rPr>
                <w:rFonts w:ascii="Times New Roman" w:hAnsi="Times New Roman" w:cs="Times New Roman"/>
                <w:b/>
                <w:bCs/>
                <w:sz w:val="24"/>
                <w:szCs w:val="24"/>
              </w:rPr>
            </w:pPr>
            <w:r w:rsidRPr="009727BE">
              <w:rPr>
                <w:rFonts w:ascii="Times New Roman" w:hAnsi="Times New Roman" w:cs="Times New Roman"/>
                <w:b/>
                <w:bCs/>
                <w:sz w:val="24"/>
                <w:szCs w:val="24"/>
              </w:rPr>
              <w:t>Suma, Eur be PVM:</w:t>
            </w:r>
          </w:p>
        </w:tc>
        <w:tc>
          <w:tcPr>
            <w:tcW w:w="1701" w:type="dxa"/>
          </w:tcPr>
          <w:p w14:paraId="52CFF401" w14:textId="77777777" w:rsidR="00044BED" w:rsidRPr="009727BE" w:rsidRDefault="00044BED" w:rsidP="00664388">
            <w:pPr>
              <w:rPr>
                <w:rFonts w:ascii="Times New Roman" w:hAnsi="Times New Roman" w:cs="Times New Roman"/>
                <w:b/>
                <w:bCs/>
                <w:sz w:val="24"/>
                <w:szCs w:val="24"/>
              </w:rPr>
            </w:pPr>
          </w:p>
        </w:tc>
      </w:tr>
      <w:tr w:rsidR="00044BED" w:rsidRPr="009727BE" w14:paraId="7BA3F113" w14:textId="77777777" w:rsidTr="00664388">
        <w:tc>
          <w:tcPr>
            <w:tcW w:w="7905" w:type="dxa"/>
            <w:gridSpan w:val="5"/>
          </w:tcPr>
          <w:p w14:paraId="77E731A7" w14:textId="77777777" w:rsidR="00044BED" w:rsidRPr="009727BE" w:rsidRDefault="00044BED" w:rsidP="00664388">
            <w:pPr>
              <w:jc w:val="right"/>
              <w:rPr>
                <w:rFonts w:ascii="Times New Roman" w:hAnsi="Times New Roman" w:cs="Times New Roman"/>
                <w:sz w:val="24"/>
                <w:szCs w:val="24"/>
              </w:rPr>
            </w:pPr>
            <w:r w:rsidRPr="009727BE">
              <w:rPr>
                <w:rFonts w:ascii="Times New Roman" w:hAnsi="Times New Roman" w:cs="Times New Roman"/>
                <w:sz w:val="24"/>
                <w:szCs w:val="24"/>
              </w:rPr>
              <w:t>PVM tarifas, proc.</w:t>
            </w:r>
          </w:p>
        </w:tc>
        <w:tc>
          <w:tcPr>
            <w:tcW w:w="1701" w:type="dxa"/>
          </w:tcPr>
          <w:p w14:paraId="7B68B991" w14:textId="77777777" w:rsidR="00044BED" w:rsidRPr="009727BE" w:rsidRDefault="00044BED" w:rsidP="00664388">
            <w:pPr>
              <w:rPr>
                <w:rFonts w:ascii="Times New Roman" w:hAnsi="Times New Roman" w:cs="Times New Roman"/>
                <w:sz w:val="24"/>
                <w:szCs w:val="24"/>
              </w:rPr>
            </w:pPr>
          </w:p>
        </w:tc>
      </w:tr>
      <w:tr w:rsidR="00044BED" w:rsidRPr="009727BE" w14:paraId="394A0000" w14:textId="77777777" w:rsidTr="00664388">
        <w:tc>
          <w:tcPr>
            <w:tcW w:w="7905" w:type="dxa"/>
            <w:gridSpan w:val="5"/>
          </w:tcPr>
          <w:p w14:paraId="5B645A6A" w14:textId="77777777" w:rsidR="00044BED" w:rsidRPr="009727BE" w:rsidRDefault="00044BED" w:rsidP="00664388">
            <w:pPr>
              <w:jc w:val="right"/>
              <w:rPr>
                <w:rFonts w:ascii="Times New Roman" w:hAnsi="Times New Roman" w:cs="Times New Roman"/>
                <w:sz w:val="24"/>
                <w:szCs w:val="24"/>
              </w:rPr>
            </w:pPr>
            <w:r w:rsidRPr="009727BE">
              <w:rPr>
                <w:rFonts w:ascii="Times New Roman" w:hAnsi="Times New Roman" w:cs="Times New Roman"/>
                <w:sz w:val="24"/>
                <w:szCs w:val="24"/>
              </w:rPr>
              <w:t>PVM suma, Eur:</w:t>
            </w:r>
          </w:p>
        </w:tc>
        <w:tc>
          <w:tcPr>
            <w:tcW w:w="1701" w:type="dxa"/>
          </w:tcPr>
          <w:p w14:paraId="33ED7FBB" w14:textId="77777777" w:rsidR="00044BED" w:rsidRPr="009727BE" w:rsidRDefault="00044BED" w:rsidP="00664388">
            <w:pPr>
              <w:rPr>
                <w:rFonts w:ascii="Times New Roman" w:hAnsi="Times New Roman" w:cs="Times New Roman"/>
                <w:sz w:val="24"/>
                <w:szCs w:val="24"/>
              </w:rPr>
            </w:pPr>
          </w:p>
        </w:tc>
      </w:tr>
      <w:tr w:rsidR="00044BED" w:rsidRPr="009727BE" w14:paraId="5DF461F7" w14:textId="77777777" w:rsidTr="00664388">
        <w:tc>
          <w:tcPr>
            <w:tcW w:w="7905" w:type="dxa"/>
            <w:gridSpan w:val="5"/>
          </w:tcPr>
          <w:p w14:paraId="66EEDC62" w14:textId="77777777" w:rsidR="00044BED" w:rsidRPr="009727BE" w:rsidRDefault="00044BED" w:rsidP="00664388">
            <w:pPr>
              <w:jc w:val="right"/>
              <w:rPr>
                <w:rFonts w:ascii="Times New Roman" w:hAnsi="Times New Roman" w:cs="Times New Roman"/>
                <w:b/>
                <w:bCs/>
                <w:sz w:val="24"/>
                <w:szCs w:val="24"/>
              </w:rPr>
            </w:pPr>
            <w:r w:rsidRPr="009727BE">
              <w:rPr>
                <w:rFonts w:ascii="Times New Roman" w:hAnsi="Times New Roman" w:cs="Times New Roman"/>
                <w:b/>
                <w:bCs/>
                <w:sz w:val="24"/>
                <w:szCs w:val="24"/>
              </w:rPr>
              <w:t>Suma, Eur su PVM:</w:t>
            </w:r>
          </w:p>
        </w:tc>
        <w:tc>
          <w:tcPr>
            <w:tcW w:w="1701" w:type="dxa"/>
          </w:tcPr>
          <w:p w14:paraId="74899A61" w14:textId="77777777" w:rsidR="00044BED" w:rsidRPr="009727BE" w:rsidRDefault="00044BED" w:rsidP="00664388">
            <w:pPr>
              <w:rPr>
                <w:rFonts w:ascii="Times New Roman" w:hAnsi="Times New Roman" w:cs="Times New Roman"/>
                <w:b/>
                <w:bCs/>
                <w:sz w:val="24"/>
                <w:szCs w:val="24"/>
              </w:rPr>
            </w:pPr>
          </w:p>
        </w:tc>
      </w:tr>
    </w:tbl>
    <w:p w14:paraId="035F1BC6" w14:textId="77777777" w:rsidR="00044BED" w:rsidRPr="009727BE" w:rsidRDefault="00044BED" w:rsidP="00044BED">
      <w:pPr>
        <w:rPr>
          <w:rFonts w:ascii="Times New Roman" w:hAnsi="Times New Roman" w:cs="Times New Roman"/>
          <w:sz w:val="24"/>
          <w:szCs w:val="24"/>
        </w:rPr>
      </w:pPr>
    </w:p>
    <w:p w14:paraId="26E5D3C6" w14:textId="77777777" w:rsidR="00044BED" w:rsidRPr="009727BE" w:rsidRDefault="00044BED" w:rsidP="00044BED">
      <w:pPr>
        <w:rPr>
          <w:rFonts w:ascii="Times New Roman" w:hAnsi="Times New Roman" w:cs="Times New Roman"/>
          <w:i/>
          <w:iCs/>
          <w:color w:val="000000" w:themeColor="text1"/>
          <w:w w:val="0"/>
          <w:sz w:val="24"/>
          <w:szCs w:val="24"/>
        </w:rPr>
      </w:pPr>
      <w:r w:rsidRPr="009727BE">
        <w:rPr>
          <w:rFonts w:ascii="Times New Roman" w:hAnsi="Times New Roman" w:cs="Times New Roman"/>
          <w:i/>
          <w:iCs/>
          <w:color w:val="000000" w:themeColor="text1"/>
          <w:w w:val="0"/>
          <w:sz w:val="24"/>
          <w:szCs w:val="24"/>
        </w:rPr>
        <w:t>Tiekėjo įgalioto atstovo pareigos, vardas ir pavardė, parašas</w:t>
      </w:r>
    </w:p>
    <w:p w14:paraId="5C8C0F85" w14:textId="5447CCBC" w:rsidR="00044BED" w:rsidRPr="009727BE" w:rsidRDefault="00044BED" w:rsidP="00141A06">
      <w:pPr>
        <w:rPr>
          <w:rFonts w:ascii="Times New Roman" w:hAnsi="Times New Roman" w:cs="Times New Roman"/>
          <w:b/>
          <w:sz w:val="24"/>
          <w:szCs w:val="24"/>
        </w:rPr>
      </w:pPr>
      <w:r w:rsidRPr="009727BE">
        <w:rPr>
          <w:rFonts w:ascii="Times New Roman" w:hAnsi="Times New Roman" w:cs="Times New Roman"/>
          <w:i/>
          <w:iCs/>
          <w:color w:val="000000" w:themeColor="text1"/>
          <w:w w:val="0"/>
          <w:sz w:val="24"/>
          <w:szCs w:val="24"/>
        </w:rPr>
        <w:t>Pirkėjo įgalioto atstovo pareigos, vardas ir pavardė, parašas</w:t>
      </w:r>
    </w:p>
    <w:p w14:paraId="043C49EC" w14:textId="77777777" w:rsidR="00044BED" w:rsidRPr="009727BE" w:rsidRDefault="00044BED" w:rsidP="00044BED">
      <w:pPr>
        <w:rPr>
          <w:rFonts w:ascii="Times New Roman" w:hAnsi="Times New Roman" w:cs="Times New Roman"/>
          <w:b/>
          <w:caps/>
          <w:sz w:val="24"/>
          <w:szCs w:val="24"/>
        </w:rPr>
      </w:pPr>
      <w:r w:rsidRPr="009727BE">
        <w:rPr>
          <w:rFonts w:ascii="Times New Roman" w:hAnsi="Times New Roman" w:cs="Times New Roman"/>
          <w:b/>
          <w:caps/>
          <w:sz w:val="24"/>
          <w:szCs w:val="24"/>
        </w:rPr>
        <w:br w:type="page"/>
      </w:r>
    </w:p>
    <w:p w14:paraId="17EC85BB" w14:textId="77777777" w:rsidR="00044BED" w:rsidRPr="009727BE" w:rsidRDefault="00044BED" w:rsidP="00044BED">
      <w:pPr>
        <w:ind w:left="5184" w:firstLine="1296"/>
        <w:rPr>
          <w:rFonts w:ascii="Times New Roman" w:hAnsi="Times New Roman" w:cs="Times New Roman"/>
          <w:bCs/>
          <w:caps/>
          <w:sz w:val="24"/>
          <w:szCs w:val="24"/>
        </w:rPr>
      </w:pPr>
      <w:r w:rsidRPr="009727BE">
        <w:rPr>
          <w:rFonts w:ascii="Times New Roman" w:hAnsi="Times New Roman" w:cs="Times New Roman"/>
          <w:bCs/>
          <w:caps/>
          <w:sz w:val="24"/>
          <w:szCs w:val="24"/>
        </w:rPr>
        <w:lastRenderedPageBreak/>
        <w:t xml:space="preserve">202    </w:t>
      </w:r>
      <w:r w:rsidRPr="009727BE">
        <w:rPr>
          <w:rFonts w:ascii="Times New Roman" w:hAnsi="Times New Roman" w:cs="Times New Roman"/>
          <w:bCs/>
          <w:sz w:val="24"/>
          <w:szCs w:val="24"/>
        </w:rPr>
        <w:t xml:space="preserve">m. </w:t>
      </w:r>
      <w:r w:rsidRPr="009727BE">
        <w:rPr>
          <w:rFonts w:ascii="Times New Roman" w:hAnsi="Times New Roman" w:cs="Times New Roman"/>
          <w:bCs/>
          <w:sz w:val="24"/>
          <w:szCs w:val="24"/>
        </w:rPr>
        <w:tab/>
        <w:t>d.</w:t>
      </w:r>
    </w:p>
    <w:p w14:paraId="67D303BD" w14:textId="77777777" w:rsidR="00044BED" w:rsidRPr="009727BE" w:rsidRDefault="00044BED" w:rsidP="00044BED">
      <w:pPr>
        <w:ind w:left="5184" w:firstLine="1296"/>
        <w:rPr>
          <w:rFonts w:ascii="Times New Roman" w:hAnsi="Times New Roman" w:cs="Times New Roman"/>
          <w:bCs/>
          <w:sz w:val="24"/>
          <w:szCs w:val="24"/>
        </w:rPr>
      </w:pPr>
      <w:r w:rsidRPr="009727BE">
        <w:rPr>
          <w:rFonts w:ascii="Times New Roman" w:hAnsi="Times New Roman" w:cs="Times New Roman"/>
          <w:bCs/>
          <w:sz w:val="24"/>
          <w:szCs w:val="24"/>
        </w:rPr>
        <w:t>Sutarties Nr. 11BE-</w:t>
      </w:r>
    </w:p>
    <w:p w14:paraId="25435B54" w14:textId="77777777" w:rsidR="00044BED" w:rsidRPr="009727BE" w:rsidRDefault="00044BED" w:rsidP="00044BED">
      <w:pPr>
        <w:ind w:left="5184" w:firstLine="1296"/>
        <w:rPr>
          <w:rFonts w:ascii="Times New Roman" w:hAnsi="Times New Roman" w:cs="Times New Roman"/>
          <w:b/>
          <w:caps/>
          <w:sz w:val="24"/>
          <w:szCs w:val="24"/>
        </w:rPr>
      </w:pPr>
      <w:r w:rsidRPr="009727BE">
        <w:rPr>
          <w:rFonts w:ascii="Times New Roman" w:hAnsi="Times New Roman" w:cs="Times New Roman"/>
          <w:bCs/>
          <w:sz w:val="24"/>
          <w:szCs w:val="24"/>
        </w:rPr>
        <w:t>6 priedas</w:t>
      </w:r>
      <w:r w:rsidRPr="009727BE">
        <w:rPr>
          <w:rFonts w:ascii="Times New Roman" w:hAnsi="Times New Roman" w:cs="Times New Roman"/>
          <w:b/>
          <w:caps/>
          <w:sz w:val="24"/>
          <w:szCs w:val="24"/>
        </w:rPr>
        <w:t xml:space="preserve"> </w:t>
      </w:r>
    </w:p>
    <w:p w14:paraId="24136E0C" w14:textId="77777777" w:rsidR="00044BED" w:rsidRPr="009727BE" w:rsidRDefault="00044BED" w:rsidP="00044BED">
      <w:pPr>
        <w:rPr>
          <w:rFonts w:ascii="Times New Roman" w:hAnsi="Times New Roman" w:cs="Times New Roman"/>
          <w:b/>
          <w:caps/>
          <w:sz w:val="24"/>
          <w:szCs w:val="24"/>
        </w:rPr>
      </w:pPr>
    </w:p>
    <w:p w14:paraId="1871959C" w14:textId="77777777" w:rsidR="00044BED" w:rsidRPr="009727BE" w:rsidRDefault="00044BED" w:rsidP="00044BED">
      <w:pPr>
        <w:autoSpaceDE w:val="0"/>
        <w:autoSpaceDN w:val="0"/>
        <w:adjustRightInd w:val="0"/>
        <w:snapToGrid w:val="0"/>
        <w:ind w:firstLine="312"/>
        <w:jc w:val="center"/>
        <w:rPr>
          <w:rFonts w:ascii="Times New Roman" w:hAnsi="Times New Roman" w:cs="Times New Roman"/>
          <w:b/>
          <w:bCs/>
          <w:color w:val="000000" w:themeColor="text1"/>
          <w:sz w:val="24"/>
          <w:szCs w:val="24"/>
        </w:rPr>
      </w:pPr>
      <w:r w:rsidRPr="009727BE">
        <w:rPr>
          <w:rFonts w:ascii="Times New Roman" w:hAnsi="Times New Roman" w:cs="Times New Roman"/>
          <w:b/>
          <w:bCs/>
          <w:color w:val="000000" w:themeColor="text1"/>
          <w:sz w:val="24"/>
          <w:szCs w:val="24"/>
        </w:rPr>
        <w:t>KONFIDENCIALUMO PASIŽADĖJIMAS</w:t>
      </w:r>
    </w:p>
    <w:p w14:paraId="58852D94" w14:textId="77777777" w:rsidR="00044BED" w:rsidRPr="009727BE" w:rsidRDefault="00044BED" w:rsidP="00044BED">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bookmarkStart w:id="73" w:name="_Hlk11400399"/>
      <w:r w:rsidRPr="009727BE">
        <w:rPr>
          <w:rFonts w:ascii="Times New Roman" w:hAnsi="Times New Roman" w:cs="Times New Roman"/>
          <w:color w:val="000000" w:themeColor="text1"/>
          <w:kern w:val="32"/>
          <w:sz w:val="24"/>
          <w:szCs w:val="24"/>
          <w:lang w:eastAsia="lt-LT"/>
        </w:rPr>
        <w:t>________________</w:t>
      </w:r>
    </w:p>
    <w:p w14:paraId="0832718B" w14:textId="77777777" w:rsidR="00044BED" w:rsidRPr="009727BE" w:rsidRDefault="00044BED" w:rsidP="00044BED">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9727BE">
        <w:rPr>
          <w:rFonts w:ascii="Times New Roman" w:hAnsi="Times New Roman" w:cs="Times New Roman"/>
          <w:color w:val="000000" w:themeColor="text1"/>
          <w:kern w:val="32"/>
          <w:sz w:val="24"/>
          <w:szCs w:val="24"/>
          <w:lang w:eastAsia="lt-LT"/>
        </w:rPr>
        <w:t>(data)</w:t>
      </w:r>
    </w:p>
    <w:p w14:paraId="123A8EC2" w14:textId="77777777" w:rsidR="00044BED" w:rsidRPr="009727BE" w:rsidRDefault="00044BED" w:rsidP="00044BED">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9727BE">
        <w:rPr>
          <w:rFonts w:ascii="Times New Roman" w:hAnsi="Times New Roman" w:cs="Times New Roman"/>
          <w:color w:val="000000" w:themeColor="text1"/>
          <w:kern w:val="32"/>
          <w:sz w:val="24"/>
          <w:szCs w:val="24"/>
          <w:lang w:eastAsia="lt-LT"/>
        </w:rPr>
        <w:t>______________</w:t>
      </w:r>
    </w:p>
    <w:p w14:paraId="6B8350DC" w14:textId="77777777" w:rsidR="00044BED" w:rsidRPr="009727BE" w:rsidRDefault="00044BED" w:rsidP="00044BED">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9727BE">
        <w:rPr>
          <w:rFonts w:ascii="Times New Roman" w:hAnsi="Times New Roman" w:cs="Times New Roman"/>
          <w:color w:val="000000" w:themeColor="text1"/>
          <w:kern w:val="32"/>
          <w:sz w:val="24"/>
          <w:szCs w:val="24"/>
          <w:lang w:eastAsia="lt-LT"/>
        </w:rPr>
        <w:t>(sudarymo vieta)</w:t>
      </w:r>
    </w:p>
    <w:bookmarkEnd w:id="73"/>
    <w:p w14:paraId="27C20474" w14:textId="77777777" w:rsidR="00044BED" w:rsidRPr="009727BE" w:rsidRDefault="00044BED" w:rsidP="00044BED">
      <w:pPr>
        <w:autoSpaceDE w:val="0"/>
        <w:autoSpaceDN w:val="0"/>
        <w:adjustRightInd w:val="0"/>
        <w:snapToGrid w:val="0"/>
        <w:ind w:firstLine="312"/>
        <w:jc w:val="center"/>
        <w:rPr>
          <w:rFonts w:ascii="Times New Roman" w:hAnsi="Times New Roman" w:cs="Times New Roman"/>
          <w:color w:val="000000" w:themeColor="text1"/>
          <w:sz w:val="24"/>
          <w:szCs w:val="24"/>
          <w:lang w:eastAsia="lt-LT"/>
        </w:rPr>
      </w:pPr>
    </w:p>
    <w:p w14:paraId="5931ABC8" w14:textId="77777777" w:rsidR="00044BED" w:rsidRPr="009727BE" w:rsidRDefault="00044BED" w:rsidP="00044BED">
      <w:pPr>
        <w:autoSpaceDE w:val="0"/>
        <w:autoSpaceDN w:val="0"/>
        <w:adjustRightInd w:val="0"/>
        <w:snapToGrid w:val="0"/>
        <w:ind w:firstLine="567"/>
        <w:rPr>
          <w:rFonts w:ascii="Times New Roman" w:hAnsi="Times New Roman" w:cs="Times New Roman"/>
          <w:color w:val="000000" w:themeColor="text1"/>
          <w:sz w:val="24"/>
          <w:szCs w:val="24"/>
          <w:lang w:eastAsia="lt-LT"/>
        </w:rPr>
      </w:pPr>
      <w:r w:rsidRPr="009727BE">
        <w:rPr>
          <w:rFonts w:ascii="Times New Roman" w:hAnsi="Times New Roman" w:cs="Times New Roman"/>
          <w:color w:val="000000" w:themeColor="text1"/>
          <w:sz w:val="24"/>
          <w:szCs w:val="24"/>
          <w:lang w:eastAsia="lt-LT"/>
        </w:rPr>
        <w:t>Aš,__________________________________________________________________________</w:t>
      </w:r>
    </w:p>
    <w:p w14:paraId="61980919" w14:textId="77777777" w:rsidR="00044BED" w:rsidRPr="009727BE" w:rsidRDefault="00044BED" w:rsidP="00044BED">
      <w:pPr>
        <w:autoSpaceDE w:val="0"/>
        <w:autoSpaceDN w:val="0"/>
        <w:adjustRightInd w:val="0"/>
        <w:snapToGrid w:val="0"/>
        <w:ind w:left="2880" w:firstLine="720"/>
        <w:rPr>
          <w:rFonts w:ascii="Times New Roman" w:hAnsi="Times New Roman" w:cs="Times New Roman"/>
          <w:color w:val="000000" w:themeColor="text1"/>
          <w:sz w:val="24"/>
          <w:szCs w:val="24"/>
          <w:lang w:eastAsia="lt-LT"/>
        </w:rPr>
      </w:pPr>
      <w:r w:rsidRPr="009727BE">
        <w:rPr>
          <w:rFonts w:ascii="Times New Roman" w:hAnsi="Times New Roman" w:cs="Times New Roman"/>
          <w:color w:val="000000" w:themeColor="text1"/>
          <w:sz w:val="24"/>
          <w:szCs w:val="24"/>
          <w:lang w:eastAsia="lt-LT"/>
        </w:rPr>
        <w:t xml:space="preserve">(asmens vardas, pavardė,) </w:t>
      </w:r>
    </w:p>
    <w:p w14:paraId="20A1DE13" w14:textId="77777777" w:rsidR="00044BED" w:rsidRPr="009727BE" w:rsidRDefault="00044BED" w:rsidP="00044BED">
      <w:pPr>
        <w:autoSpaceDE w:val="0"/>
        <w:autoSpaceDN w:val="0"/>
        <w:adjustRightInd w:val="0"/>
        <w:snapToGrid w:val="0"/>
        <w:rPr>
          <w:rFonts w:ascii="Times New Roman" w:hAnsi="Times New Roman" w:cs="Times New Roman"/>
          <w:color w:val="000000" w:themeColor="text1"/>
          <w:sz w:val="24"/>
          <w:szCs w:val="24"/>
          <w:lang w:eastAsia="lt-LT"/>
        </w:rPr>
      </w:pPr>
      <w:r w:rsidRPr="009727BE">
        <w:rPr>
          <w:rFonts w:ascii="Times New Roman" w:hAnsi="Times New Roman" w:cs="Times New Roman"/>
          <w:color w:val="000000" w:themeColor="text1"/>
          <w:sz w:val="24"/>
          <w:szCs w:val="24"/>
          <w:lang w:eastAsia="lt-LT"/>
        </w:rPr>
        <w:t>__________________________________________________________________________________</w:t>
      </w:r>
    </w:p>
    <w:p w14:paraId="7CD13825" w14:textId="77777777" w:rsidR="00044BED" w:rsidRPr="009727BE" w:rsidRDefault="00044BED" w:rsidP="00044BED">
      <w:pPr>
        <w:autoSpaceDE w:val="0"/>
        <w:autoSpaceDN w:val="0"/>
        <w:adjustRightInd w:val="0"/>
        <w:snapToGrid w:val="0"/>
        <w:ind w:left="720" w:firstLine="720"/>
        <w:rPr>
          <w:rFonts w:ascii="Times New Roman" w:hAnsi="Times New Roman" w:cs="Times New Roman"/>
          <w:b/>
          <w:color w:val="000000" w:themeColor="text1"/>
          <w:sz w:val="24"/>
          <w:szCs w:val="24"/>
          <w:lang w:eastAsia="lt-LT"/>
        </w:rPr>
      </w:pPr>
      <w:r w:rsidRPr="009727BE">
        <w:rPr>
          <w:rFonts w:ascii="Times New Roman" w:hAnsi="Times New Roman" w:cs="Times New Roman"/>
          <w:color w:val="000000" w:themeColor="text1"/>
          <w:sz w:val="24"/>
          <w:szCs w:val="24"/>
          <w:lang w:eastAsia="lt-LT"/>
        </w:rPr>
        <w:t xml:space="preserve">(Įmonės, įstaigos ar organizacijos pavadinimas, pareigos, tel. Nr., el. paštas) </w:t>
      </w:r>
    </w:p>
    <w:p w14:paraId="0163DAF5" w14:textId="77777777" w:rsidR="00044BED" w:rsidRPr="009727BE" w:rsidRDefault="00044BED" w:rsidP="00044BED">
      <w:pPr>
        <w:autoSpaceDE w:val="0"/>
        <w:autoSpaceDN w:val="0"/>
        <w:adjustRightInd w:val="0"/>
        <w:snapToGrid w:val="0"/>
        <w:rPr>
          <w:rFonts w:ascii="Times New Roman" w:hAnsi="Times New Roman" w:cs="Times New Roman"/>
          <w:color w:val="000000" w:themeColor="text1"/>
          <w:sz w:val="24"/>
          <w:szCs w:val="24"/>
          <w:lang w:eastAsia="lt-LT"/>
        </w:rPr>
      </w:pPr>
      <w:r w:rsidRPr="009727BE">
        <w:rPr>
          <w:rFonts w:ascii="Times New Roman" w:hAnsi="Times New Roman" w:cs="Times New Roman"/>
          <w:color w:val="000000" w:themeColor="text1"/>
          <w:sz w:val="24"/>
          <w:szCs w:val="24"/>
          <w:lang w:eastAsia="lt-LT"/>
        </w:rPr>
        <w:t>vykdydamas ____________________________________________________   numatytus darbus:</w:t>
      </w:r>
    </w:p>
    <w:p w14:paraId="6ED391B0" w14:textId="77777777" w:rsidR="00044BED" w:rsidRPr="009727BE" w:rsidRDefault="00044BED" w:rsidP="00044BED">
      <w:pPr>
        <w:autoSpaceDE w:val="0"/>
        <w:autoSpaceDN w:val="0"/>
        <w:adjustRightInd w:val="0"/>
        <w:snapToGrid w:val="0"/>
        <w:ind w:left="1296" w:firstLine="1296"/>
        <w:rPr>
          <w:rFonts w:ascii="Times New Roman" w:hAnsi="Times New Roman" w:cs="Times New Roman"/>
          <w:b/>
          <w:color w:val="000000" w:themeColor="text1"/>
          <w:sz w:val="24"/>
          <w:szCs w:val="24"/>
          <w:lang w:eastAsia="lt-LT"/>
        </w:rPr>
      </w:pPr>
      <w:r w:rsidRPr="009727BE">
        <w:rPr>
          <w:rFonts w:ascii="Times New Roman" w:hAnsi="Times New Roman" w:cs="Times New Roman"/>
          <w:color w:val="000000" w:themeColor="text1"/>
          <w:sz w:val="24"/>
          <w:szCs w:val="24"/>
          <w:lang w:eastAsia="lt-LT"/>
        </w:rPr>
        <w:t xml:space="preserve">(sutarties pavadinimas, data ir numeris) </w:t>
      </w:r>
    </w:p>
    <w:p w14:paraId="4588FEFB" w14:textId="77777777" w:rsidR="00044BED" w:rsidRPr="009727BE" w:rsidRDefault="00044BED" w:rsidP="00044BED">
      <w:pPr>
        <w:numPr>
          <w:ilvl w:val="0"/>
          <w:numId w:val="171"/>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9727BE">
        <w:rPr>
          <w:rFonts w:ascii="Times New Roman" w:hAnsi="Times New Roman" w:cs="Times New Roman"/>
          <w:b/>
          <w:color w:val="000000" w:themeColor="text1"/>
          <w:sz w:val="24"/>
          <w:szCs w:val="24"/>
          <w:lang w:eastAsia="lt-LT"/>
        </w:rPr>
        <w:t>Esu informuotas (-a),</w:t>
      </w:r>
      <w:r w:rsidRPr="009727BE">
        <w:rPr>
          <w:rFonts w:ascii="Times New Roman" w:hAnsi="Times New Roman" w:cs="Times New Roman"/>
          <w:color w:val="000000" w:themeColor="text1"/>
          <w:sz w:val="24"/>
          <w:szCs w:val="24"/>
          <w:lang w:eastAsia="lt-LT"/>
        </w:rPr>
        <w:t xml:space="preserve"> kad konfidencialią informaciją sudaro:</w:t>
      </w:r>
    </w:p>
    <w:p w14:paraId="33AAB3BC" w14:textId="77777777" w:rsidR="00044BED" w:rsidRPr="009727BE" w:rsidRDefault="00044BED" w:rsidP="00044BE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9727BE">
        <w:rPr>
          <w:rFonts w:ascii="Times New Roman" w:hAnsi="Times New Roman" w:cs="Times New Roman"/>
          <w:color w:val="000000" w:themeColor="text1"/>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36BDF0E4" w14:textId="77777777" w:rsidR="00044BED" w:rsidRPr="009727BE" w:rsidRDefault="00044BED" w:rsidP="00044BE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9727BE">
        <w:rPr>
          <w:rFonts w:ascii="Times New Roman" w:hAnsi="Times New Roman" w:cs="Times New Roman"/>
          <w:color w:val="000000" w:themeColor="text1"/>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2FCF1A25" w14:textId="77777777" w:rsidR="00044BED" w:rsidRPr="009727BE" w:rsidRDefault="00044BED" w:rsidP="00044BE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9727BE">
        <w:rPr>
          <w:rFonts w:ascii="Times New Roman" w:hAnsi="Times New Roman" w:cs="Times New Roman"/>
          <w:color w:val="000000" w:themeColor="text1"/>
          <w:sz w:val="24"/>
          <w:szCs w:val="24"/>
          <w:lang w:eastAsia="lt-LT"/>
        </w:rPr>
        <w:t>Muitinės administruojamų informacinių sistemų naudotojų prisijungimo duomenys (prisijungimo vardas ir slaptažodis).</w:t>
      </w:r>
    </w:p>
    <w:p w14:paraId="372AC393" w14:textId="77777777" w:rsidR="00044BED" w:rsidRPr="009727BE" w:rsidRDefault="00044BED" w:rsidP="00044BED">
      <w:pPr>
        <w:numPr>
          <w:ilvl w:val="0"/>
          <w:numId w:val="171"/>
        </w:numPr>
        <w:tabs>
          <w:tab w:val="left" w:pos="993"/>
        </w:tabs>
        <w:autoSpaceDE w:val="0"/>
        <w:autoSpaceDN w:val="0"/>
        <w:adjustRightInd w:val="0"/>
        <w:snapToGrid w:val="0"/>
        <w:spacing w:after="0" w:line="240" w:lineRule="auto"/>
        <w:ind w:left="0" w:firstLine="567"/>
        <w:jc w:val="both"/>
        <w:rPr>
          <w:rFonts w:ascii="Times New Roman" w:hAnsi="Times New Roman" w:cs="Times New Roman"/>
          <w:smallCaps/>
          <w:color w:val="000000" w:themeColor="text1"/>
          <w:sz w:val="24"/>
          <w:szCs w:val="24"/>
          <w:lang w:eastAsia="lt-LT"/>
        </w:rPr>
      </w:pPr>
      <w:r w:rsidRPr="009727BE">
        <w:rPr>
          <w:rFonts w:ascii="Times New Roman" w:hAnsi="Times New Roman" w:cs="Times New Roman"/>
          <w:b/>
          <w:color w:val="000000" w:themeColor="text1"/>
          <w:sz w:val="24"/>
          <w:szCs w:val="24"/>
          <w:lang w:eastAsia="lt-LT"/>
        </w:rPr>
        <w:t>Įsipareigoju:</w:t>
      </w:r>
    </w:p>
    <w:p w14:paraId="7E9DB8D6" w14:textId="77777777" w:rsidR="00044BED" w:rsidRPr="009727BE" w:rsidRDefault="00044BED" w:rsidP="00044BE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9727BE">
        <w:rPr>
          <w:rFonts w:ascii="Times New Roman" w:hAnsi="Times New Roman" w:cs="Times New Roman"/>
          <w:color w:val="000000" w:themeColor="text1"/>
          <w:sz w:val="24"/>
          <w:szCs w:val="24"/>
          <w:lang w:eastAsia="lt-LT"/>
        </w:rPr>
        <w:t>saugoti ir tik įstatymų bei kitų teisės aktų nustatytais tikslais ir tvarka naudoti konfidencialią informaciją, kuri taps žinoma, – tiek, kiek to reikalauja Lietuvos Respublikos teisės aktai;</w:t>
      </w:r>
    </w:p>
    <w:p w14:paraId="03C8F32A" w14:textId="77777777" w:rsidR="00044BED" w:rsidRPr="009727BE" w:rsidRDefault="00044BED" w:rsidP="00044BE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9727BE">
        <w:rPr>
          <w:rFonts w:ascii="Times New Roman" w:hAnsi="Times New Roman" w:cs="Times New Roman"/>
          <w:color w:val="000000" w:themeColor="text1"/>
          <w:sz w:val="24"/>
          <w:szCs w:val="24"/>
          <w:lang w:eastAsia="lt-LT"/>
        </w:rPr>
        <w:t>laikytis Muitinės informacinių sistemų duomenų saugos politikos</w:t>
      </w:r>
      <w:r w:rsidRPr="009727BE">
        <w:rPr>
          <w:rFonts w:ascii="Times New Roman" w:hAnsi="Times New Roman" w:cs="Times New Roman"/>
          <w:color w:val="000000" w:themeColor="text1"/>
          <w:sz w:val="24"/>
          <w:szCs w:val="24"/>
          <w:vertAlign w:val="superscript"/>
          <w:lang w:eastAsia="lt-LT"/>
        </w:rPr>
        <w:footnoteReference w:id="4"/>
      </w:r>
      <w:r w:rsidRPr="009727BE">
        <w:rPr>
          <w:rFonts w:ascii="Times New Roman" w:hAnsi="Times New Roman" w:cs="Times New Roman"/>
          <w:color w:val="000000" w:themeColor="text1"/>
          <w:sz w:val="24"/>
          <w:szCs w:val="24"/>
          <w:lang w:eastAsia="lt-LT"/>
        </w:rPr>
        <w:t>;</w:t>
      </w:r>
    </w:p>
    <w:p w14:paraId="4F254AD4" w14:textId="77777777" w:rsidR="00044BED" w:rsidRPr="009727BE" w:rsidRDefault="00044BED" w:rsidP="00044BE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9727BE">
        <w:rPr>
          <w:rFonts w:ascii="Times New Roman" w:hAnsi="Times New Roman" w:cs="Times New Roman"/>
          <w:color w:val="000000" w:themeColor="text1"/>
          <w:sz w:val="24"/>
          <w:szCs w:val="24"/>
          <w:lang w:eastAsia="lt-LT"/>
        </w:rPr>
        <w:t>neatskleisti konfidencialios informacijos be Muitinės išankstinio raštiško sutikimo;</w:t>
      </w:r>
    </w:p>
    <w:p w14:paraId="64B4862C" w14:textId="77777777" w:rsidR="00044BED" w:rsidRPr="009727BE" w:rsidRDefault="00044BED" w:rsidP="00044BE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9727BE">
        <w:rPr>
          <w:rFonts w:ascii="Times New Roman" w:hAnsi="Times New Roman" w:cs="Times New Roman"/>
          <w:color w:val="000000" w:themeColor="text1"/>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7C8C3A0C" w14:textId="77777777" w:rsidR="00044BED" w:rsidRPr="009727BE" w:rsidRDefault="00044BED" w:rsidP="00044BED">
      <w:pPr>
        <w:numPr>
          <w:ilvl w:val="0"/>
          <w:numId w:val="171"/>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9727BE">
        <w:rPr>
          <w:rFonts w:ascii="Times New Roman" w:hAnsi="Times New Roman" w:cs="Times New Roman"/>
          <w:b/>
          <w:bCs/>
          <w:color w:val="000000" w:themeColor="text1"/>
          <w:sz w:val="24"/>
          <w:szCs w:val="24"/>
          <w:lang w:eastAsia="lt-LT"/>
        </w:rPr>
        <w:t>Esu įspėtas (-a)</w:t>
      </w:r>
      <w:r w:rsidRPr="009727BE">
        <w:rPr>
          <w:rFonts w:ascii="Times New Roman" w:hAnsi="Times New Roman" w:cs="Times New Roman"/>
          <w:bCs/>
          <w:color w:val="000000" w:themeColor="text1"/>
          <w:sz w:val="24"/>
          <w:szCs w:val="24"/>
          <w:lang w:eastAsia="lt-LT"/>
        </w:rPr>
        <w:t xml:space="preserve">, </w:t>
      </w:r>
      <w:r w:rsidRPr="009727BE">
        <w:rPr>
          <w:rFonts w:ascii="Times New Roman" w:hAnsi="Times New Roman" w:cs="Times New Roman"/>
          <w:color w:val="000000" w:themeColor="text1"/>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350A1646" w14:textId="77777777" w:rsidR="00044BED" w:rsidRPr="009727BE" w:rsidRDefault="00044BED" w:rsidP="00044BED">
      <w:pPr>
        <w:tabs>
          <w:tab w:val="left" w:pos="709"/>
        </w:tabs>
        <w:autoSpaceDE w:val="0"/>
        <w:autoSpaceDN w:val="0"/>
        <w:adjustRightInd w:val="0"/>
        <w:snapToGrid w:val="0"/>
        <w:jc w:val="both"/>
        <w:rPr>
          <w:rFonts w:ascii="Times New Roman" w:hAnsi="Times New Roman" w:cs="Times New Roman"/>
          <w:i/>
          <w:iCs/>
          <w:color w:val="000000" w:themeColor="text1"/>
          <w:sz w:val="24"/>
          <w:szCs w:val="24"/>
          <w:lang w:eastAsia="lt-LT"/>
        </w:rPr>
      </w:pPr>
    </w:p>
    <w:p w14:paraId="42ADD899" w14:textId="27AE6CE1" w:rsidR="00044BED" w:rsidRPr="009727BE" w:rsidRDefault="00044BED" w:rsidP="00141A06">
      <w:pPr>
        <w:tabs>
          <w:tab w:val="left" w:pos="709"/>
        </w:tabs>
        <w:autoSpaceDE w:val="0"/>
        <w:autoSpaceDN w:val="0"/>
        <w:adjustRightInd w:val="0"/>
        <w:snapToGrid w:val="0"/>
        <w:jc w:val="both"/>
        <w:rPr>
          <w:rFonts w:ascii="Times New Roman" w:hAnsi="Times New Roman" w:cs="Times New Roman"/>
          <w:b/>
          <w:caps/>
          <w:sz w:val="24"/>
          <w:szCs w:val="24"/>
        </w:rPr>
      </w:pPr>
      <w:r w:rsidRPr="009727BE">
        <w:rPr>
          <w:rFonts w:ascii="Times New Roman" w:hAnsi="Times New Roman" w:cs="Times New Roman"/>
          <w:i/>
          <w:iCs/>
          <w:color w:val="000000" w:themeColor="text1"/>
          <w:sz w:val="24"/>
          <w:szCs w:val="24"/>
          <w:lang w:eastAsia="lt-LT"/>
        </w:rPr>
        <w:t>Asmens parašas, vardas ir pavardė</w:t>
      </w:r>
      <w:r w:rsidRPr="009727BE">
        <w:rPr>
          <w:rFonts w:ascii="Times New Roman" w:hAnsi="Times New Roman" w:cs="Times New Roman"/>
          <w:b/>
          <w:caps/>
          <w:sz w:val="24"/>
          <w:szCs w:val="24"/>
        </w:rPr>
        <w:br w:type="page"/>
      </w:r>
    </w:p>
    <w:p w14:paraId="225B49EA" w14:textId="77777777" w:rsidR="00044BED" w:rsidRPr="009727BE" w:rsidRDefault="00044BED" w:rsidP="00044BED">
      <w:pPr>
        <w:ind w:left="5184" w:firstLine="1296"/>
        <w:rPr>
          <w:rFonts w:ascii="Times New Roman" w:hAnsi="Times New Roman" w:cs="Times New Roman"/>
          <w:bCs/>
          <w:caps/>
          <w:sz w:val="24"/>
          <w:szCs w:val="24"/>
        </w:rPr>
      </w:pPr>
      <w:r w:rsidRPr="009727BE">
        <w:rPr>
          <w:rFonts w:ascii="Times New Roman" w:hAnsi="Times New Roman" w:cs="Times New Roman"/>
          <w:bCs/>
          <w:caps/>
          <w:sz w:val="24"/>
          <w:szCs w:val="24"/>
        </w:rPr>
        <w:lastRenderedPageBreak/>
        <w:t xml:space="preserve">202    </w:t>
      </w:r>
      <w:r w:rsidRPr="009727BE">
        <w:rPr>
          <w:rFonts w:ascii="Times New Roman" w:hAnsi="Times New Roman" w:cs="Times New Roman"/>
          <w:bCs/>
          <w:sz w:val="24"/>
          <w:szCs w:val="24"/>
        </w:rPr>
        <w:t xml:space="preserve">m. </w:t>
      </w:r>
      <w:r w:rsidRPr="009727BE">
        <w:rPr>
          <w:rFonts w:ascii="Times New Roman" w:hAnsi="Times New Roman" w:cs="Times New Roman"/>
          <w:bCs/>
          <w:sz w:val="24"/>
          <w:szCs w:val="24"/>
        </w:rPr>
        <w:tab/>
        <w:t>d.</w:t>
      </w:r>
    </w:p>
    <w:p w14:paraId="232F51CD" w14:textId="77777777" w:rsidR="00044BED" w:rsidRPr="009727BE" w:rsidRDefault="00044BED" w:rsidP="00044BED">
      <w:pPr>
        <w:ind w:left="5184" w:firstLine="1296"/>
        <w:rPr>
          <w:rFonts w:ascii="Times New Roman" w:hAnsi="Times New Roman" w:cs="Times New Roman"/>
          <w:bCs/>
          <w:sz w:val="24"/>
          <w:szCs w:val="24"/>
        </w:rPr>
      </w:pPr>
      <w:r w:rsidRPr="009727BE">
        <w:rPr>
          <w:rFonts w:ascii="Times New Roman" w:hAnsi="Times New Roman" w:cs="Times New Roman"/>
          <w:bCs/>
          <w:sz w:val="24"/>
          <w:szCs w:val="24"/>
        </w:rPr>
        <w:t>Sutarties Nr. 11BE-</w:t>
      </w:r>
    </w:p>
    <w:p w14:paraId="6961FD5D" w14:textId="77777777" w:rsidR="00044BED" w:rsidRPr="009727BE" w:rsidRDefault="00044BED" w:rsidP="00044BED">
      <w:pPr>
        <w:ind w:left="5184" w:firstLine="1296"/>
        <w:rPr>
          <w:rFonts w:ascii="Times New Roman" w:hAnsi="Times New Roman" w:cs="Times New Roman"/>
          <w:b/>
          <w:caps/>
          <w:sz w:val="24"/>
          <w:szCs w:val="24"/>
        </w:rPr>
      </w:pPr>
      <w:r w:rsidRPr="009727BE">
        <w:rPr>
          <w:rFonts w:ascii="Times New Roman" w:hAnsi="Times New Roman" w:cs="Times New Roman"/>
          <w:bCs/>
          <w:sz w:val="24"/>
          <w:szCs w:val="24"/>
        </w:rPr>
        <w:t>7 priedas</w:t>
      </w:r>
      <w:r w:rsidRPr="009727BE">
        <w:rPr>
          <w:rFonts w:ascii="Times New Roman" w:hAnsi="Times New Roman" w:cs="Times New Roman"/>
          <w:b/>
          <w:caps/>
          <w:sz w:val="24"/>
          <w:szCs w:val="24"/>
        </w:rPr>
        <w:t xml:space="preserve"> </w:t>
      </w:r>
    </w:p>
    <w:p w14:paraId="6F41B518" w14:textId="77777777" w:rsidR="00044BED" w:rsidRPr="009727BE" w:rsidRDefault="00044BED" w:rsidP="00044BED">
      <w:pPr>
        <w:rPr>
          <w:rFonts w:ascii="Times New Roman" w:hAnsi="Times New Roman" w:cs="Times New Roman"/>
          <w:b/>
          <w:caps/>
          <w:sz w:val="24"/>
          <w:szCs w:val="24"/>
        </w:rPr>
      </w:pPr>
    </w:p>
    <w:p w14:paraId="46CD5187" w14:textId="77777777" w:rsidR="00044BED" w:rsidRPr="009727BE" w:rsidRDefault="00044BED" w:rsidP="00044BED">
      <w:pPr>
        <w:ind w:left="900" w:hanging="360"/>
        <w:jc w:val="center"/>
        <w:outlineLvl w:val="1"/>
        <w:rPr>
          <w:rFonts w:ascii="Times New Roman" w:eastAsia="Calibri" w:hAnsi="Times New Roman" w:cs="Times New Roman"/>
          <w:b/>
          <w:color w:val="000000" w:themeColor="text1"/>
          <w:sz w:val="24"/>
          <w:szCs w:val="24"/>
          <w:lang w:eastAsia="lt-LT"/>
        </w:rPr>
      </w:pPr>
      <w:r w:rsidRPr="009727BE">
        <w:rPr>
          <w:rFonts w:ascii="Times New Roman" w:eastAsia="Calibri" w:hAnsi="Times New Roman" w:cs="Times New Roman"/>
          <w:b/>
          <w:color w:val="000000" w:themeColor="text1"/>
          <w:sz w:val="24"/>
          <w:szCs w:val="24"/>
          <w:lang w:eastAsia="lt-LT"/>
        </w:rPr>
        <w:t>GYVENIMO APRAŠYMAS (CV)</w:t>
      </w:r>
    </w:p>
    <w:p w14:paraId="4DBD92F7" w14:textId="77777777" w:rsidR="00044BED" w:rsidRPr="009727BE" w:rsidRDefault="00044BED" w:rsidP="00044BED">
      <w:pPr>
        <w:tabs>
          <w:tab w:val="left" w:pos="426"/>
        </w:tabs>
        <w:suppressAutoHyphens/>
        <w:contextualSpacing/>
        <w:rPr>
          <w:rFonts w:ascii="Times New Roman" w:hAnsi="Times New Roman" w:cs="Times New Roman"/>
          <w:color w:val="000000" w:themeColor="text1"/>
          <w:sz w:val="24"/>
          <w:szCs w:val="24"/>
          <w:lang w:eastAsia="ar-SA"/>
        </w:rPr>
      </w:pPr>
      <w:r w:rsidRPr="009727BE">
        <w:rPr>
          <w:rFonts w:ascii="Times New Roman" w:eastAsia="Calibri" w:hAnsi="Times New Roman" w:cs="Times New Roman"/>
          <w:color w:val="000000" w:themeColor="text1"/>
          <w:sz w:val="24"/>
          <w:szCs w:val="24"/>
        </w:rPr>
        <w:tab/>
      </w:r>
      <w:r w:rsidRPr="009727BE">
        <w:rPr>
          <w:rFonts w:ascii="Times New Roman" w:hAnsi="Times New Roman" w:cs="Times New Roman"/>
          <w:color w:val="000000" w:themeColor="text1"/>
          <w:sz w:val="24"/>
          <w:szCs w:val="24"/>
          <w:lang w:eastAsia="ar-SA"/>
        </w:rPr>
        <w:t xml:space="preserve">Siūlomo specialisto pareigos projekte: </w:t>
      </w:r>
    </w:p>
    <w:p w14:paraId="7CBBEF49" w14:textId="77777777" w:rsidR="00044BED" w:rsidRPr="009727BE" w:rsidRDefault="00044BED" w:rsidP="00044BED">
      <w:pPr>
        <w:tabs>
          <w:tab w:val="left" w:pos="426"/>
        </w:tabs>
        <w:suppressAutoHyphens/>
        <w:ind w:firstLine="426"/>
        <w:contextualSpacing/>
        <w:rPr>
          <w:rFonts w:ascii="Times New Roman" w:hAnsi="Times New Roman" w:cs="Times New Roman"/>
          <w:color w:val="000000" w:themeColor="text1"/>
          <w:sz w:val="24"/>
          <w:szCs w:val="24"/>
          <w:lang w:eastAsia="ar-SA"/>
        </w:rPr>
      </w:pPr>
      <w:r w:rsidRPr="009727BE">
        <w:rPr>
          <w:rFonts w:ascii="Times New Roman" w:hAnsi="Times New Roman" w:cs="Times New Roman"/>
          <w:color w:val="000000" w:themeColor="text1"/>
          <w:sz w:val="24"/>
          <w:szCs w:val="24"/>
          <w:lang w:eastAsia="ar-SA"/>
        </w:rPr>
        <w:t xml:space="preserve">Vardas: </w:t>
      </w:r>
    </w:p>
    <w:p w14:paraId="50D7B064" w14:textId="77777777" w:rsidR="00044BED" w:rsidRPr="009727BE" w:rsidRDefault="00044BED" w:rsidP="00044BED">
      <w:pPr>
        <w:tabs>
          <w:tab w:val="left" w:pos="426"/>
        </w:tabs>
        <w:suppressAutoHyphens/>
        <w:contextualSpacing/>
        <w:rPr>
          <w:rFonts w:ascii="Times New Roman" w:hAnsi="Times New Roman" w:cs="Times New Roman"/>
          <w:color w:val="000000" w:themeColor="text1"/>
          <w:sz w:val="24"/>
          <w:szCs w:val="24"/>
          <w:lang w:eastAsia="ar-SA"/>
        </w:rPr>
      </w:pPr>
      <w:r w:rsidRPr="009727BE">
        <w:rPr>
          <w:rFonts w:ascii="Times New Roman" w:hAnsi="Times New Roman" w:cs="Times New Roman"/>
          <w:color w:val="000000" w:themeColor="text1"/>
          <w:sz w:val="24"/>
          <w:szCs w:val="24"/>
          <w:lang w:eastAsia="ar-SA"/>
        </w:rPr>
        <w:tab/>
        <w:t xml:space="preserve">Pavardė: </w:t>
      </w:r>
    </w:p>
    <w:p w14:paraId="7D96C351" w14:textId="77777777" w:rsidR="00044BED" w:rsidRPr="009727BE" w:rsidRDefault="00044BED" w:rsidP="00044BED">
      <w:pPr>
        <w:tabs>
          <w:tab w:val="left" w:pos="426"/>
        </w:tabs>
        <w:rPr>
          <w:rFonts w:ascii="Times New Roman" w:hAnsi="Times New Roman" w:cs="Times New Roman"/>
          <w:color w:val="000000" w:themeColor="text1"/>
          <w:sz w:val="24"/>
          <w:szCs w:val="24"/>
        </w:rPr>
      </w:pPr>
      <w:r w:rsidRPr="009727BE">
        <w:rPr>
          <w:rFonts w:ascii="Times New Roman" w:hAnsi="Times New Roman" w:cs="Times New Roman"/>
          <w:color w:val="000000" w:themeColor="text1"/>
          <w:sz w:val="24"/>
          <w:szCs w:val="24"/>
        </w:rPr>
        <w:tab/>
        <w:t xml:space="preserve">Gimimo data: </w:t>
      </w:r>
    </w:p>
    <w:p w14:paraId="1BCFF636" w14:textId="77777777" w:rsidR="00044BED" w:rsidRPr="009727BE" w:rsidRDefault="00044BED" w:rsidP="00044BED">
      <w:pPr>
        <w:tabs>
          <w:tab w:val="left" w:pos="426"/>
        </w:tabs>
        <w:rPr>
          <w:rFonts w:ascii="Times New Roman" w:hAnsi="Times New Roman" w:cs="Times New Roman"/>
          <w:color w:val="000000" w:themeColor="text1"/>
          <w:sz w:val="24"/>
          <w:szCs w:val="24"/>
        </w:rPr>
      </w:pPr>
      <w:r w:rsidRPr="009727BE">
        <w:rPr>
          <w:rFonts w:ascii="Times New Roman" w:hAnsi="Times New Roman" w:cs="Times New Roman"/>
          <w:color w:val="000000" w:themeColor="text1"/>
          <w:sz w:val="24"/>
          <w:szCs w:val="24"/>
        </w:rPr>
        <w:tab/>
        <w:t xml:space="preserve">Išsilavinimas: </w:t>
      </w:r>
    </w:p>
    <w:p w14:paraId="14252BCB" w14:textId="77777777" w:rsidR="00044BED" w:rsidRPr="009727BE" w:rsidRDefault="00044BED" w:rsidP="00044BED">
      <w:pPr>
        <w:tabs>
          <w:tab w:val="left" w:pos="426"/>
        </w:tabs>
        <w:rPr>
          <w:rFonts w:ascii="Times New Roman" w:hAnsi="Times New Roman" w:cs="Times New Roman"/>
          <w:color w:val="000000" w:themeColor="text1"/>
          <w:sz w:val="24"/>
          <w:szCs w:val="24"/>
        </w:rPr>
      </w:pPr>
    </w:p>
    <w:tbl>
      <w:tblPr>
        <w:tblW w:w="989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846"/>
        <w:gridCol w:w="1664"/>
        <w:gridCol w:w="5382"/>
      </w:tblGrid>
      <w:tr w:rsidR="00044BED" w:rsidRPr="009727BE" w14:paraId="70E872BE" w14:textId="77777777" w:rsidTr="00664388">
        <w:tc>
          <w:tcPr>
            <w:tcW w:w="2846" w:type="dxa"/>
            <w:shd w:val="clear" w:color="auto" w:fill="F3F3F3"/>
          </w:tcPr>
          <w:p w14:paraId="710DCABB" w14:textId="77777777" w:rsidR="00044BED" w:rsidRPr="009727BE" w:rsidRDefault="00044BED" w:rsidP="00664388">
            <w:pPr>
              <w:jc w:val="center"/>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Institucija</w:t>
            </w:r>
          </w:p>
          <w:p w14:paraId="39276CC8" w14:textId="77777777" w:rsidR="00044BED" w:rsidRPr="009727BE" w:rsidRDefault="00044BED" w:rsidP="00664388">
            <w:pPr>
              <w:jc w:val="center"/>
              <w:rPr>
                <w:rFonts w:ascii="Times New Roman" w:eastAsia="Calibri" w:hAnsi="Times New Roman" w:cs="Times New Roman"/>
                <w:color w:val="000000" w:themeColor="text1"/>
                <w:sz w:val="24"/>
                <w:szCs w:val="24"/>
              </w:rPr>
            </w:pPr>
          </w:p>
        </w:tc>
        <w:tc>
          <w:tcPr>
            <w:tcW w:w="1664" w:type="dxa"/>
            <w:shd w:val="clear" w:color="auto" w:fill="F3F3F3"/>
          </w:tcPr>
          <w:p w14:paraId="38851072" w14:textId="77777777" w:rsidR="00044BED" w:rsidRPr="009727BE" w:rsidRDefault="00044BED" w:rsidP="00664388">
            <w:pPr>
              <w:ind w:hanging="116"/>
              <w:jc w:val="center"/>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 xml:space="preserve">Data: nuo-iki </w:t>
            </w:r>
          </w:p>
        </w:tc>
        <w:tc>
          <w:tcPr>
            <w:tcW w:w="5382" w:type="dxa"/>
            <w:shd w:val="clear" w:color="auto" w:fill="F3F3F3"/>
          </w:tcPr>
          <w:p w14:paraId="63D4AC72" w14:textId="77777777" w:rsidR="00044BED" w:rsidRPr="009727BE" w:rsidRDefault="00044BED" w:rsidP="00664388">
            <w:pPr>
              <w:jc w:val="center"/>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Suteiktas laipsnis ar gautas diplomas:</w:t>
            </w:r>
          </w:p>
        </w:tc>
      </w:tr>
      <w:tr w:rsidR="00044BED" w:rsidRPr="009727BE" w14:paraId="653BFA98" w14:textId="77777777" w:rsidTr="00664388">
        <w:tc>
          <w:tcPr>
            <w:tcW w:w="2846" w:type="dxa"/>
          </w:tcPr>
          <w:p w14:paraId="2086E15B" w14:textId="77777777" w:rsidR="00044BED" w:rsidRPr="009727BE" w:rsidRDefault="00044BED" w:rsidP="00664388">
            <w:pPr>
              <w:tabs>
                <w:tab w:val="left" w:pos="661"/>
              </w:tabs>
              <w:jc w:val="both"/>
              <w:rPr>
                <w:rFonts w:ascii="Times New Roman" w:eastAsia="Calibri" w:hAnsi="Times New Roman" w:cs="Times New Roman"/>
                <w:color w:val="000000" w:themeColor="text1"/>
                <w:sz w:val="24"/>
                <w:szCs w:val="24"/>
              </w:rPr>
            </w:pPr>
          </w:p>
        </w:tc>
        <w:tc>
          <w:tcPr>
            <w:tcW w:w="1664" w:type="dxa"/>
          </w:tcPr>
          <w:p w14:paraId="71801D1F" w14:textId="77777777" w:rsidR="00044BED" w:rsidRPr="009727BE" w:rsidRDefault="00044BED" w:rsidP="00664388">
            <w:pPr>
              <w:jc w:val="both"/>
              <w:rPr>
                <w:rFonts w:ascii="Times New Roman" w:eastAsia="Calibri" w:hAnsi="Times New Roman" w:cs="Times New Roman"/>
                <w:color w:val="000000" w:themeColor="text1"/>
                <w:sz w:val="24"/>
                <w:szCs w:val="24"/>
              </w:rPr>
            </w:pPr>
          </w:p>
        </w:tc>
        <w:tc>
          <w:tcPr>
            <w:tcW w:w="5382" w:type="dxa"/>
          </w:tcPr>
          <w:p w14:paraId="5AEA2FE3" w14:textId="77777777" w:rsidR="00044BED" w:rsidRPr="009727BE" w:rsidRDefault="00044BED" w:rsidP="00664388">
            <w:pPr>
              <w:jc w:val="both"/>
              <w:rPr>
                <w:rFonts w:ascii="Times New Roman" w:eastAsia="Calibri" w:hAnsi="Times New Roman" w:cs="Times New Roman"/>
                <w:color w:val="000000" w:themeColor="text1"/>
                <w:sz w:val="24"/>
                <w:szCs w:val="24"/>
              </w:rPr>
            </w:pPr>
          </w:p>
        </w:tc>
      </w:tr>
    </w:tbl>
    <w:p w14:paraId="49097EF9" w14:textId="77777777" w:rsidR="00044BED" w:rsidRPr="009727BE" w:rsidRDefault="00044BED" w:rsidP="00044BED">
      <w:pPr>
        <w:tabs>
          <w:tab w:val="left" w:pos="426"/>
        </w:tabs>
        <w:jc w:val="both"/>
        <w:rPr>
          <w:rFonts w:ascii="Times New Roman" w:eastAsia="Calibri" w:hAnsi="Times New Roman" w:cs="Times New Roman"/>
          <w:color w:val="000000" w:themeColor="text1"/>
          <w:sz w:val="24"/>
          <w:szCs w:val="24"/>
        </w:rPr>
      </w:pPr>
    </w:p>
    <w:p w14:paraId="0C58E390" w14:textId="77777777" w:rsidR="00044BED" w:rsidRPr="009727BE" w:rsidRDefault="00044BED" w:rsidP="00044BED">
      <w:pPr>
        <w:tabs>
          <w:tab w:val="left" w:pos="426"/>
        </w:tabs>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ab/>
        <w:t>Baigtų kursų, išlaikytų egzaminų, pagrindžiančių atitiktį kvalifikaciniams reikalavimams sąrašas:</w:t>
      </w:r>
    </w:p>
    <w:tbl>
      <w:tblPr>
        <w:tblW w:w="989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846"/>
        <w:gridCol w:w="1664"/>
        <w:gridCol w:w="5382"/>
      </w:tblGrid>
      <w:tr w:rsidR="00044BED" w:rsidRPr="009727BE" w14:paraId="27E9CD59" w14:textId="77777777" w:rsidTr="00664388">
        <w:tc>
          <w:tcPr>
            <w:tcW w:w="2846" w:type="dxa"/>
            <w:shd w:val="clear" w:color="auto" w:fill="F3F3F3"/>
          </w:tcPr>
          <w:p w14:paraId="491EBB44" w14:textId="77777777" w:rsidR="00044BED" w:rsidRPr="009727BE" w:rsidRDefault="00044BED" w:rsidP="00664388">
            <w:pPr>
              <w:jc w:val="center"/>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Institucija</w:t>
            </w:r>
          </w:p>
          <w:p w14:paraId="3B030322" w14:textId="77777777" w:rsidR="00044BED" w:rsidRPr="009727BE" w:rsidRDefault="00044BED" w:rsidP="00664388">
            <w:pPr>
              <w:jc w:val="center"/>
              <w:rPr>
                <w:rFonts w:ascii="Times New Roman" w:eastAsia="Calibri" w:hAnsi="Times New Roman" w:cs="Times New Roman"/>
                <w:color w:val="000000" w:themeColor="text1"/>
                <w:sz w:val="24"/>
                <w:szCs w:val="24"/>
              </w:rPr>
            </w:pPr>
          </w:p>
        </w:tc>
        <w:tc>
          <w:tcPr>
            <w:tcW w:w="1664" w:type="dxa"/>
            <w:shd w:val="clear" w:color="auto" w:fill="F3F3F3"/>
          </w:tcPr>
          <w:p w14:paraId="7D9C0A9C" w14:textId="77777777" w:rsidR="00044BED" w:rsidRPr="009727BE" w:rsidRDefault="00044BED" w:rsidP="00664388">
            <w:pPr>
              <w:ind w:hanging="116"/>
              <w:jc w:val="center"/>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 xml:space="preserve">Data: nuo-iki </w:t>
            </w:r>
          </w:p>
        </w:tc>
        <w:tc>
          <w:tcPr>
            <w:tcW w:w="5382" w:type="dxa"/>
            <w:shd w:val="clear" w:color="auto" w:fill="F3F3F3"/>
          </w:tcPr>
          <w:p w14:paraId="66500C03" w14:textId="77777777" w:rsidR="00044BED" w:rsidRPr="009727BE" w:rsidRDefault="00044BED" w:rsidP="00664388">
            <w:pPr>
              <w:jc w:val="center"/>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Išlaikytas egzaminas, gautas diplomas ar sertifikatas</w:t>
            </w:r>
          </w:p>
        </w:tc>
      </w:tr>
      <w:tr w:rsidR="00044BED" w:rsidRPr="009727BE" w14:paraId="3327D856" w14:textId="77777777" w:rsidTr="00664388">
        <w:tc>
          <w:tcPr>
            <w:tcW w:w="2846" w:type="dxa"/>
          </w:tcPr>
          <w:p w14:paraId="4F778548" w14:textId="77777777" w:rsidR="00044BED" w:rsidRPr="009727BE" w:rsidRDefault="00044BED" w:rsidP="00664388">
            <w:pPr>
              <w:tabs>
                <w:tab w:val="left" w:pos="661"/>
              </w:tabs>
              <w:jc w:val="both"/>
              <w:rPr>
                <w:rFonts w:ascii="Times New Roman" w:eastAsia="Calibri" w:hAnsi="Times New Roman" w:cs="Times New Roman"/>
                <w:color w:val="000000" w:themeColor="text1"/>
                <w:sz w:val="24"/>
                <w:szCs w:val="24"/>
              </w:rPr>
            </w:pPr>
          </w:p>
        </w:tc>
        <w:tc>
          <w:tcPr>
            <w:tcW w:w="1664" w:type="dxa"/>
          </w:tcPr>
          <w:p w14:paraId="3740EC9B" w14:textId="77777777" w:rsidR="00044BED" w:rsidRPr="009727BE" w:rsidRDefault="00044BED" w:rsidP="00664388">
            <w:pPr>
              <w:jc w:val="center"/>
              <w:rPr>
                <w:rFonts w:ascii="Times New Roman" w:eastAsia="Calibri" w:hAnsi="Times New Roman" w:cs="Times New Roman"/>
                <w:color w:val="000000" w:themeColor="text1"/>
                <w:sz w:val="24"/>
                <w:szCs w:val="24"/>
              </w:rPr>
            </w:pPr>
          </w:p>
        </w:tc>
        <w:tc>
          <w:tcPr>
            <w:tcW w:w="5382" w:type="dxa"/>
          </w:tcPr>
          <w:p w14:paraId="50C1BACB" w14:textId="77777777" w:rsidR="00044BED" w:rsidRPr="009727BE" w:rsidRDefault="00044BED" w:rsidP="00664388">
            <w:pPr>
              <w:jc w:val="both"/>
              <w:rPr>
                <w:rFonts w:ascii="Times New Roman" w:eastAsia="Calibri" w:hAnsi="Times New Roman" w:cs="Times New Roman"/>
                <w:color w:val="000000" w:themeColor="text1"/>
                <w:sz w:val="24"/>
                <w:szCs w:val="24"/>
              </w:rPr>
            </w:pPr>
          </w:p>
        </w:tc>
      </w:tr>
    </w:tbl>
    <w:p w14:paraId="1AA325E0" w14:textId="77777777" w:rsidR="00044BED" w:rsidRPr="009727BE" w:rsidRDefault="00044BED" w:rsidP="00044BED">
      <w:pPr>
        <w:tabs>
          <w:tab w:val="left" w:pos="426"/>
        </w:tabs>
        <w:jc w:val="both"/>
        <w:rPr>
          <w:rFonts w:ascii="Times New Roman" w:eastAsia="Calibri" w:hAnsi="Times New Roman" w:cs="Times New Roman"/>
          <w:color w:val="000000" w:themeColor="text1"/>
          <w:sz w:val="24"/>
          <w:szCs w:val="24"/>
        </w:rPr>
      </w:pPr>
    </w:p>
    <w:p w14:paraId="7FF0B28D" w14:textId="77777777" w:rsidR="00044BED" w:rsidRPr="009727BE" w:rsidRDefault="00044BED" w:rsidP="00044BED">
      <w:pPr>
        <w:tabs>
          <w:tab w:val="left" w:pos="426"/>
        </w:tabs>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ab/>
        <w:t>Šiuo metu einamos pareigos ir darbovietė: ________________________________________</w:t>
      </w:r>
    </w:p>
    <w:p w14:paraId="4FFEC38F" w14:textId="77777777" w:rsidR="00044BED" w:rsidRPr="009727BE" w:rsidRDefault="00044BED" w:rsidP="00044BED">
      <w:pPr>
        <w:tabs>
          <w:tab w:val="left" w:pos="426"/>
        </w:tabs>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ab/>
        <w:t>Pagrindinės kvalifikacijos (svarbios projektui): ____________________________________</w:t>
      </w:r>
    </w:p>
    <w:p w14:paraId="7BA113FF" w14:textId="77777777" w:rsidR="00044BED" w:rsidRPr="009727BE" w:rsidRDefault="00044BED" w:rsidP="00044BED">
      <w:pPr>
        <w:tabs>
          <w:tab w:val="left" w:pos="426"/>
        </w:tabs>
        <w:ind w:left="426"/>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Vykdyti projektai (Specifinė patirtis ir kvalifikacija), pagrindžiantys specialisto atitiktį kvalifikaciniams reikalavimams:</w:t>
      </w:r>
    </w:p>
    <w:tbl>
      <w:tblPr>
        <w:tblW w:w="9923"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429"/>
        <w:gridCol w:w="1973"/>
        <w:gridCol w:w="1843"/>
        <w:gridCol w:w="1559"/>
        <w:gridCol w:w="3119"/>
      </w:tblGrid>
      <w:tr w:rsidR="00044BED" w:rsidRPr="009727BE" w14:paraId="5444223B" w14:textId="77777777" w:rsidTr="00664388">
        <w:trPr>
          <w:tblHeader/>
        </w:trPr>
        <w:tc>
          <w:tcPr>
            <w:tcW w:w="1429" w:type="dxa"/>
            <w:shd w:val="clear" w:color="auto" w:fill="F3F3F3"/>
          </w:tcPr>
          <w:p w14:paraId="6D890FAD" w14:textId="77777777" w:rsidR="00044BED" w:rsidRPr="009727BE" w:rsidRDefault="00044BED" w:rsidP="00664388">
            <w:pPr>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lastRenderedPageBreak/>
              <w:t>Projekto (sutarties) data: nuo-iki</w:t>
            </w:r>
          </w:p>
          <w:p w14:paraId="3E2B4B5F" w14:textId="77777777" w:rsidR="00044BED" w:rsidRPr="009727BE" w:rsidRDefault="00044BED" w:rsidP="00664388">
            <w:pPr>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(nurodomi metai, mėnuo ir diena)</w:t>
            </w:r>
          </w:p>
        </w:tc>
        <w:tc>
          <w:tcPr>
            <w:tcW w:w="1973" w:type="dxa"/>
            <w:shd w:val="clear" w:color="auto" w:fill="F3F3F3"/>
          </w:tcPr>
          <w:p w14:paraId="1DF7482A" w14:textId="77777777" w:rsidR="00044BED" w:rsidRPr="009727BE" w:rsidRDefault="00044BED" w:rsidP="00664388">
            <w:pPr>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Projekto (sutarties) pavadinimas, užsakovas, užsakovo atsakingo asmens, galinčio patvirtinti pateikiamą informaciją, vardas pavardė, telefonas, el. paštas</w:t>
            </w:r>
          </w:p>
        </w:tc>
        <w:tc>
          <w:tcPr>
            <w:tcW w:w="1843" w:type="dxa"/>
            <w:shd w:val="clear" w:color="auto" w:fill="F3F3F3"/>
          </w:tcPr>
          <w:p w14:paraId="32984621" w14:textId="77777777" w:rsidR="00044BED" w:rsidRPr="009727BE" w:rsidRDefault="00044BED" w:rsidP="00664388">
            <w:pPr>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Trumpas projekto (sutarties) aprašymas (projekto (sutarties) tikslas, apimtis, bendrai naudotos technologinės priemonės, kt.)</w:t>
            </w:r>
          </w:p>
        </w:tc>
        <w:tc>
          <w:tcPr>
            <w:tcW w:w="1559" w:type="dxa"/>
            <w:shd w:val="clear" w:color="auto" w:fill="F3F3F3"/>
          </w:tcPr>
          <w:p w14:paraId="16C735C9" w14:textId="77777777" w:rsidR="00044BED" w:rsidRPr="009727BE" w:rsidRDefault="00044BED" w:rsidP="00664388">
            <w:pPr>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Projekto (sutarties) vertė</w:t>
            </w:r>
          </w:p>
        </w:tc>
        <w:tc>
          <w:tcPr>
            <w:tcW w:w="3119" w:type="dxa"/>
            <w:shd w:val="clear" w:color="auto" w:fill="F3F3F3"/>
          </w:tcPr>
          <w:p w14:paraId="736712AB" w14:textId="77777777" w:rsidR="00044BED" w:rsidRPr="009727BE" w:rsidRDefault="00044BED" w:rsidP="00664388">
            <w:pPr>
              <w:ind w:right="72"/>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 xml:space="preserve">Specialisto pareigos ir vykdytos funkcijos projekte (sutartyje), dalyvavimo projekte (sutartyje) data nuo-iki (nurodomi metai, mėnuo ir diena) ir (ar) trukmė (mėn.), specialisto naudotos technologinės priemonės ir kt. </w:t>
            </w:r>
          </w:p>
        </w:tc>
      </w:tr>
      <w:tr w:rsidR="00044BED" w:rsidRPr="009727BE" w14:paraId="33E93678" w14:textId="77777777" w:rsidTr="00664388">
        <w:trPr>
          <w:trHeight w:val="308"/>
        </w:trPr>
        <w:tc>
          <w:tcPr>
            <w:tcW w:w="1429" w:type="dxa"/>
          </w:tcPr>
          <w:p w14:paraId="54E211DE" w14:textId="77777777" w:rsidR="00044BED" w:rsidRPr="009727BE" w:rsidRDefault="00044BED" w:rsidP="00664388">
            <w:pPr>
              <w:jc w:val="both"/>
              <w:rPr>
                <w:rFonts w:ascii="Times New Roman" w:eastAsia="Calibri" w:hAnsi="Times New Roman" w:cs="Times New Roman"/>
                <w:color w:val="000000" w:themeColor="text1"/>
                <w:sz w:val="24"/>
                <w:szCs w:val="24"/>
              </w:rPr>
            </w:pPr>
          </w:p>
        </w:tc>
        <w:tc>
          <w:tcPr>
            <w:tcW w:w="1973" w:type="dxa"/>
          </w:tcPr>
          <w:p w14:paraId="7FD442B8" w14:textId="77777777" w:rsidR="00044BED" w:rsidRPr="009727BE" w:rsidRDefault="00044BED" w:rsidP="00664388">
            <w:pPr>
              <w:jc w:val="both"/>
              <w:rPr>
                <w:rFonts w:ascii="Times New Roman" w:eastAsia="Calibri" w:hAnsi="Times New Roman" w:cs="Times New Roman"/>
                <w:color w:val="000000" w:themeColor="text1"/>
                <w:sz w:val="24"/>
                <w:szCs w:val="24"/>
              </w:rPr>
            </w:pPr>
          </w:p>
        </w:tc>
        <w:tc>
          <w:tcPr>
            <w:tcW w:w="1843" w:type="dxa"/>
          </w:tcPr>
          <w:p w14:paraId="0D107B37" w14:textId="77777777" w:rsidR="00044BED" w:rsidRPr="009727BE" w:rsidRDefault="00044BED" w:rsidP="00664388">
            <w:pPr>
              <w:jc w:val="both"/>
              <w:rPr>
                <w:rFonts w:ascii="Times New Roman" w:eastAsia="Calibri" w:hAnsi="Times New Roman" w:cs="Times New Roman"/>
                <w:color w:val="000000" w:themeColor="text1"/>
                <w:sz w:val="24"/>
                <w:szCs w:val="24"/>
              </w:rPr>
            </w:pPr>
          </w:p>
        </w:tc>
        <w:tc>
          <w:tcPr>
            <w:tcW w:w="1559" w:type="dxa"/>
          </w:tcPr>
          <w:p w14:paraId="4C53B5E3" w14:textId="77777777" w:rsidR="00044BED" w:rsidRPr="009727BE" w:rsidRDefault="00044BED" w:rsidP="00664388">
            <w:pPr>
              <w:jc w:val="both"/>
              <w:rPr>
                <w:rFonts w:ascii="Times New Roman" w:eastAsia="Calibri" w:hAnsi="Times New Roman" w:cs="Times New Roman"/>
                <w:color w:val="000000" w:themeColor="text1"/>
                <w:sz w:val="24"/>
                <w:szCs w:val="24"/>
              </w:rPr>
            </w:pPr>
          </w:p>
        </w:tc>
        <w:tc>
          <w:tcPr>
            <w:tcW w:w="3119" w:type="dxa"/>
          </w:tcPr>
          <w:p w14:paraId="42759530" w14:textId="77777777" w:rsidR="00044BED" w:rsidRPr="009727BE" w:rsidRDefault="00044BED" w:rsidP="00664388">
            <w:pPr>
              <w:ind w:right="1484"/>
              <w:jc w:val="both"/>
              <w:rPr>
                <w:rFonts w:ascii="Times New Roman" w:eastAsia="Calibri" w:hAnsi="Times New Roman" w:cs="Times New Roman"/>
                <w:color w:val="000000" w:themeColor="text1"/>
                <w:spacing w:val="-3"/>
                <w:sz w:val="24"/>
                <w:szCs w:val="24"/>
              </w:rPr>
            </w:pPr>
          </w:p>
        </w:tc>
      </w:tr>
    </w:tbl>
    <w:p w14:paraId="14DB5FE1" w14:textId="77777777" w:rsidR="00044BED" w:rsidRPr="009727BE" w:rsidRDefault="00044BED" w:rsidP="00044BED">
      <w:pPr>
        <w:tabs>
          <w:tab w:val="left" w:pos="426"/>
        </w:tabs>
        <w:jc w:val="both"/>
        <w:rPr>
          <w:rFonts w:ascii="Times New Roman" w:eastAsia="Calibri" w:hAnsi="Times New Roman" w:cs="Times New Roman"/>
          <w:color w:val="000000" w:themeColor="text1"/>
          <w:sz w:val="24"/>
          <w:szCs w:val="24"/>
        </w:rPr>
      </w:pPr>
    </w:p>
    <w:p w14:paraId="3EF9FCC0" w14:textId="77777777" w:rsidR="00044BED" w:rsidRPr="009727BE" w:rsidRDefault="00044BED" w:rsidP="00044BED">
      <w:pPr>
        <w:tabs>
          <w:tab w:val="left" w:pos="426"/>
        </w:tabs>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ab/>
        <w:t>Kalbos mokėjimas (įvertinti lygį pagal 5 balų sistemą: 1 – pagrindai, 5 – puikiai):</w:t>
      </w:r>
    </w:p>
    <w:tbl>
      <w:tblPr>
        <w:tblW w:w="9929"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279"/>
        <w:gridCol w:w="2490"/>
        <w:gridCol w:w="2520"/>
        <w:gridCol w:w="2640"/>
      </w:tblGrid>
      <w:tr w:rsidR="00044BED" w:rsidRPr="009727BE" w14:paraId="738E95C5" w14:textId="77777777" w:rsidTr="00664388">
        <w:tc>
          <w:tcPr>
            <w:tcW w:w="2279" w:type="dxa"/>
            <w:shd w:val="clear" w:color="auto" w:fill="F3F3F3"/>
          </w:tcPr>
          <w:p w14:paraId="17622C91" w14:textId="77777777" w:rsidR="00044BED" w:rsidRPr="009727BE" w:rsidRDefault="00044BED" w:rsidP="00664388">
            <w:pPr>
              <w:jc w:val="center"/>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Kalba</w:t>
            </w:r>
          </w:p>
        </w:tc>
        <w:tc>
          <w:tcPr>
            <w:tcW w:w="2490" w:type="dxa"/>
            <w:shd w:val="clear" w:color="auto" w:fill="F3F3F3"/>
          </w:tcPr>
          <w:p w14:paraId="2C546FD9" w14:textId="77777777" w:rsidR="00044BED" w:rsidRPr="009727BE" w:rsidRDefault="00044BED" w:rsidP="00664388">
            <w:pPr>
              <w:jc w:val="center"/>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Skaitymas</w:t>
            </w:r>
          </w:p>
        </w:tc>
        <w:tc>
          <w:tcPr>
            <w:tcW w:w="2520" w:type="dxa"/>
            <w:shd w:val="clear" w:color="auto" w:fill="F3F3F3"/>
          </w:tcPr>
          <w:p w14:paraId="3E53A203" w14:textId="77777777" w:rsidR="00044BED" w:rsidRPr="009727BE" w:rsidRDefault="00044BED" w:rsidP="00664388">
            <w:pPr>
              <w:jc w:val="center"/>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Kalbėjimas</w:t>
            </w:r>
          </w:p>
        </w:tc>
        <w:tc>
          <w:tcPr>
            <w:tcW w:w="2640" w:type="dxa"/>
            <w:shd w:val="clear" w:color="auto" w:fill="F3F3F3"/>
          </w:tcPr>
          <w:p w14:paraId="297B2030" w14:textId="77777777" w:rsidR="00044BED" w:rsidRPr="009727BE" w:rsidRDefault="00044BED" w:rsidP="00664388">
            <w:pPr>
              <w:jc w:val="center"/>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Rašymas</w:t>
            </w:r>
          </w:p>
        </w:tc>
      </w:tr>
      <w:tr w:rsidR="00044BED" w:rsidRPr="009727BE" w14:paraId="6827B787" w14:textId="77777777" w:rsidTr="00664388">
        <w:tc>
          <w:tcPr>
            <w:tcW w:w="2279" w:type="dxa"/>
          </w:tcPr>
          <w:p w14:paraId="40149995" w14:textId="77777777" w:rsidR="00044BED" w:rsidRPr="009727BE" w:rsidRDefault="00044BED" w:rsidP="00664388">
            <w:pPr>
              <w:jc w:val="center"/>
              <w:rPr>
                <w:rFonts w:ascii="Times New Roman" w:eastAsia="Calibri" w:hAnsi="Times New Roman" w:cs="Times New Roman"/>
                <w:color w:val="000000" w:themeColor="text1"/>
                <w:sz w:val="24"/>
                <w:szCs w:val="24"/>
              </w:rPr>
            </w:pPr>
          </w:p>
        </w:tc>
        <w:tc>
          <w:tcPr>
            <w:tcW w:w="2490" w:type="dxa"/>
          </w:tcPr>
          <w:p w14:paraId="7154BC12" w14:textId="77777777" w:rsidR="00044BED" w:rsidRPr="009727BE" w:rsidRDefault="00044BED" w:rsidP="00664388">
            <w:pPr>
              <w:jc w:val="center"/>
              <w:rPr>
                <w:rFonts w:ascii="Times New Roman" w:eastAsia="Calibri" w:hAnsi="Times New Roman" w:cs="Times New Roman"/>
                <w:color w:val="000000" w:themeColor="text1"/>
                <w:sz w:val="24"/>
                <w:szCs w:val="24"/>
              </w:rPr>
            </w:pPr>
          </w:p>
        </w:tc>
        <w:tc>
          <w:tcPr>
            <w:tcW w:w="2520" w:type="dxa"/>
          </w:tcPr>
          <w:p w14:paraId="5AC001AA" w14:textId="77777777" w:rsidR="00044BED" w:rsidRPr="009727BE" w:rsidRDefault="00044BED" w:rsidP="00664388">
            <w:pPr>
              <w:jc w:val="center"/>
              <w:rPr>
                <w:rFonts w:ascii="Times New Roman" w:eastAsia="Calibri" w:hAnsi="Times New Roman" w:cs="Times New Roman"/>
                <w:color w:val="000000" w:themeColor="text1"/>
                <w:sz w:val="24"/>
                <w:szCs w:val="24"/>
              </w:rPr>
            </w:pPr>
          </w:p>
        </w:tc>
        <w:tc>
          <w:tcPr>
            <w:tcW w:w="2640" w:type="dxa"/>
          </w:tcPr>
          <w:p w14:paraId="130CABCE" w14:textId="77777777" w:rsidR="00044BED" w:rsidRPr="009727BE" w:rsidRDefault="00044BED" w:rsidP="00664388">
            <w:pPr>
              <w:jc w:val="center"/>
              <w:rPr>
                <w:rFonts w:ascii="Times New Roman" w:eastAsia="Calibri" w:hAnsi="Times New Roman" w:cs="Times New Roman"/>
                <w:color w:val="000000" w:themeColor="text1"/>
                <w:sz w:val="24"/>
                <w:szCs w:val="24"/>
              </w:rPr>
            </w:pPr>
          </w:p>
        </w:tc>
      </w:tr>
    </w:tbl>
    <w:p w14:paraId="56B8B100" w14:textId="77777777" w:rsidR="00044BED" w:rsidRPr="009727BE" w:rsidRDefault="00044BED" w:rsidP="00044BED">
      <w:pPr>
        <w:tabs>
          <w:tab w:val="left" w:pos="426"/>
        </w:tabs>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ab/>
        <w:t xml:space="preserve">Pridedamų kvalifikaciją pagrindžiančių dokumentų sąrašas: </w:t>
      </w:r>
    </w:p>
    <w:p w14:paraId="066B299D" w14:textId="77777777" w:rsidR="00044BED" w:rsidRPr="009727BE" w:rsidRDefault="00044BED" w:rsidP="00044BED">
      <w:pPr>
        <w:tabs>
          <w:tab w:val="left" w:pos="426"/>
        </w:tabs>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ab/>
        <w:t>Kita aktuali informacija:</w:t>
      </w:r>
    </w:p>
    <w:p w14:paraId="582832FE" w14:textId="77777777" w:rsidR="00044BED" w:rsidRPr="009727BE" w:rsidRDefault="00044BED" w:rsidP="00044BED">
      <w:pPr>
        <w:tabs>
          <w:tab w:val="left" w:pos="426"/>
        </w:tabs>
        <w:jc w:val="both"/>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tab/>
        <w:t>Data:</w:t>
      </w:r>
    </w:p>
    <w:p w14:paraId="193914A4" w14:textId="77777777" w:rsidR="00044BED" w:rsidRPr="009727BE" w:rsidRDefault="00044BED" w:rsidP="00044BED">
      <w:pPr>
        <w:ind w:firstLine="426"/>
        <w:jc w:val="both"/>
        <w:rPr>
          <w:rFonts w:ascii="Times New Roman" w:hAnsi="Times New Roman" w:cs="Times New Roman"/>
          <w:b/>
          <w:caps/>
          <w:sz w:val="24"/>
          <w:szCs w:val="24"/>
        </w:rPr>
      </w:pPr>
      <w:r w:rsidRPr="009727BE">
        <w:rPr>
          <w:rFonts w:ascii="Times New Roman" w:eastAsia="Calibri" w:hAnsi="Times New Roman" w:cs="Times New Roman"/>
          <w:color w:val="000000" w:themeColor="text1"/>
          <w:sz w:val="24"/>
          <w:szCs w:val="24"/>
        </w:rPr>
        <w:t>Parašas</w:t>
      </w:r>
    </w:p>
    <w:p w14:paraId="3DD98D4D" w14:textId="77777777" w:rsidR="00044BED" w:rsidRPr="009727BE" w:rsidRDefault="00044BED" w:rsidP="00044BED">
      <w:pPr>
        <w:rPr>
          <w:rFonts w:ascii="Times New Roman" w:hAnsi="Times New Roman" w:cs="Times New Roman"/>
          <w:b/>
          <w:caps/>
          <w:sz w:val="24"/>
          <w:szCs w:val="24"/>
        </w:rPr>
      </w:pPr>
      <w:r w:rsidRPr="009727BE">
        <w:rPr>
          <w:rFonts w:ascii="Times New Roman" w:hAnsi="Times New Roman" w:cs="Times New Roman"/>
          <w:b/>
          <w:caps/>
          <w:sz w:val="24"/>
          <w:szCs w:val="24"/>
        </w:rPr>
        <w:br w:type="page"/>
      </w:r>
    </w:p>
    <w:p w14:paraId="5E0EA5E0" w14:textId="77777777" w:rsidR="00044BED" w:rsidRPr="009727BE" w:rsidRDefault="00044BED" w:rsidP="00044BED">
      <w:pPr>
        <w:spacing w:line="276" w:lineRule="auto"/>
        <w:jc w:val="center"/>
        <w:rPr>
          <w:rFonts w:ascii="Times New Roman" w:hAnsi="Times New Roman" w:cs="Times New Roman"/>
          <w:b/>
          <w:caps/>
          <w:sz w:val="24"/>
          <w:szCs w:val="24"/>
        </w:rPr>
      </w:pPr>
      <w:r w:rsidRPr="009727BE">
        <w:rPr>
          <w:rFonts w:ascii="Times New Roman" w:hAnsi="Times New Roman" w:cs="Times New Roman"/>
          <w:b/>
          <w:caps/>
          <w:sz w:val="24"/>
          <w:szCs w:val="24"/>
        </w:rPr>
        <w:lastRenderedPageBreak/>
        <w:t>PASLAUGŲ pirkimo</w:t>
      </w:r>
      <w:r w:rsidRPr="009727BE">
        <w:rPr>
          <w:rFonts w:ascii="Times New Roman" w:eastAsia="Arial" w:hAnsi="Times New Roman" w:cs="Times New Roman"/>
          <w:sz w:val="24"/>
          <w:szCs w:val="24"/>
        </w:rPr>
        <w:t>–</w:t>
      </w:r>
      <w:r w:rsidRPr="009727BE">
        <w:rPr>
          <w:rFonts w:ascii="Times New Roman" w:hAnsi="Times New Roman" w:cs="Times New Roman"/>
          <w:b/>
          <w:caps/>
          <w:sz w:val="24"/>
          <w:szCs w:val="24"/>
        </w:rPr>
        <w:t>pardavimo sutarties Bendrosios sąlygos</w:t>
      </w:r>
    </w:p>
    <w:p w14:paraId="72FE7995" w14:textId="77777777" w:rsidR="00044BED" w:rsidRPr="009727BE" w:rsidRDefault="00044BED" w:rsidP="00044BED">
      <w:pPr>
        <w:spacing w:line="276" w:lineRule="auto"/>
        <w:jc w:val="center"/>
        <w:rPr>
          <w:rFonts w:ascii="Times New Roman" w:hAnsi="Times New Roman" w:cs="Times New Roman"/>
          <w:sz w:val="24"/>
          <w:szCs w:val="24"/>
        </w:rPr>
      </w:pPr>
    </w:p>
    <w:p w14:paraId="278B48F5" w14:textId="77777777" w:rsidR="00044BED" w:rsidRPr="009727BE" w:rsidRDefault="00044BED" w:rsidP="00044BED">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9727BE">
        <w:rPr>
          <w:rFonts w:ascii="Times New Roman" w:eastAsia="Cambria" w:hAnsi="Times New Roman" w:cs="Times New Roman"/>
          <w:b/>
          <w:bCs/>
          <w:caps/>
          <w:sz w:val="24"/>
          <w:szCs w:val="24"/>
          <w14:numSpacing w14:val="tabular"/>
        </w:rPr>
        <w:t>1.</w:t>
      </w:r>
      <w:r w:rsidRPr="009727BE">
        <w:rPr>
          <w:rFonts w:ascii="Times New Roman" w:eastAsia="Cambria" w:hAnsi="Times New Roman" w:cs="Times New Roman"/>
          <w:b/>
          <w:bCs/>
          <w:caps/>
          <w:sz w:val="24"/>
          <w:szCs w:val="24"/>
          <w14:numSpacing w14:val="tabular"/>
        </w:rPr>
        <w:tab/>
        <w:t>Pagrindinės sąvokos ir Sutarties aiškinimas</w:t>
      </w:r>
    </w:p>
    <w:p w14:paraId="257AB459" w14:textId="77777777" w:rsidR="00044BED" w:rsidRPr="009727BE" w:rsidRDefault="00044BED" w:rsidP="00044BED">
      <w:pPr>
        <w:keepNext/>
        <w:keepLines/>
        <w:tabs>
          <w:tab w:val="left" w:pos="426"/>
        </w:tabs>
        <w:spacing w:line="276" w:lineRule="auto"/>
        <w:jc w:val="both"/>
        <w:rPr>
          <w:rFonts w:ascii="Times New Roman" w:eastAsia="Cambria" w:hAnsi="Times New Roman" w:cs="Times New Roman"/>
          <w:b/>
          <w:bCs/>
          <w:caps/>
          <w:sz w:val="24"/>
          <w:szCs w:val="24"/>
          <w14:numSpacing w14:val="tabular"/>
        </w:rPr>
      </w:pPr>
    </w:p>
    <w:p w14:paraId="6F658FE6" w14:textId="77777777" w:rsidR="00044BED" w:rsidRPr="009727BE" w:rsidRDefault="00044BED" w:rsidP="00044BE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bCs/>
          <w:sz w:val="24"/>
          <w:szCs w:val="24"/>
        </w:rPr>
        <w:t>1.1.</w:t>
      </w:r>
      <w:r w:rsidRPr="009727BE">
        <w:rPr>
          <w:rFonts w:ascii="Times New Roman" w:eastAsia="Arial" w:hAnsi="Times New Roman" w:cs="Times New Roman"/>
          <w:b/>
          <w:bCs/>
          <w:sz w:val="24"/>
          <w:szCs w:val="24"/>
        </w:rPr>
        <w:tab/>
      </w:r>
      <w:r w:rsidRPr="009727BE">
        <w:rPr>
          <w:rFonts w:ascii="Times New Roman" w:eastAsia="Arial" w:hAnsi="Times New Roman" w:cs="Times New Roman"/>
          <w:b/>
          <w:sz w:val="24"/>
          <w:szCs w:val="24"/>
        </w:rPr>
        <w:t>Sąvokos</w:t>
      </w:r>
    </w:p>
    <w:p w14:paraId="264E5508" w14:textId="77777777" w:rsidR="00044BED" w:rsidRPr="009727BE" w:rsidRDefault="00044BED" w:rsidP="00044BE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620CBBB" w14:textId="77777777" w:rsidR="00044BED" w:rsidRPr="009727BE" w:rsidRDefault="00044BED" w:rsidP="00044BED">
      <w:pPr>
        <w:widowControl w:val="0"/>
        <w:tabs>
          <w:tab w:val="left" w:pos="567"/>
        </w:tabs>
        <w:spacing w:line="276" w:lineRule="auto"/>
        <w:jc w:val="both"/>
        <w:rPr>
          <w:rFonts w:ascii="Times New Roman" w:eastAsia="Cambria" w:hAnsi="Times New Roman" w:cs="Times New Roman"/>
          <w:b/>
          <w:bCs/>
          <w:sz w:val="24"/>
          <w:szCs w:val="24"/>
        </w:rPr>
      </w:pPr>
      <w:r w:rsidRPr="009727BE">
        <w:rPr>
          <w:rFonts w:ascii="Times New Roman" w:eastAsia="Cambria" w:hAnsi="Times New Roman" w:cs="Times New Roman"/>
          <w:sz w:val="24"/>
          <w:szCs w:val="24"/>
        </w:rPr>
        <w:t>1.1.1. Šioje Sutartyje didžiąja raide rašomos sąvokos turi šias nurodytas reikšmes:</w:t>
      </w:r>
    </w:p>
    <w:p w14:paraId="533484C6"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1.1.1.1.</w:t>
      </w:r>
      <w:r w:rsidRPr="009727BE">
        <w:rPr>
          <w:rFonts w:ascii="Times New Roman" w:hAnsi="Times New Roman" w:cs="Times New Roman"/>
          <w:sz w:val="24"/>
          <w:szCs w:val="24"/>
        </w:rPr>
        <w:tab/>
      </w:r>
      <w:r w:rsidRPr="009727BE">
        <w:rPr>
          <w:rFonts w:ascii="Times New Roman" w:eastAsia="Arial" w:hAnsi="Times New Roman" w:cs="Times New Roman"/>
          <w:b/>
          <w:bCs/>
          <w:sz w:val="24"/>
          <w:szCs w:val="24"/>
        </w:rPr>
        <w:t>Bendrosios sąlygos</w:t>
      </w:r>
      <w:r w:rsidRPr="009727BE">
        <w:rPr>
          <w:rFonts w:ascii="Times New Roman" w:eastAsia="Arial" w:hAnsi="Times New Roman" w:cs="Times New Roman"/>
          <w:sz w:val="24"/>
          <w:szCs w:val="24"/>
        </w:rPr>
        <w:t xml:space="preserve"> – Sutarties dalis, kuri vadinasi „Paslaugų pirkimo–pardavimo sutarties Bendrosios sąlygos“;</w:t>
      </w:r>
    </w:p>
    <w:p w14:paraId="20D6707B"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1.1.1.2.</w:t>
      </w:r>
      <w:r w:rsidRPr="009727BE">
        <w:rPr>
          <w:rFonts w:ascii="Times New Roman" w:eastAsia="Arial" w:hAnsi="Times New Roman" w:cs="Times New Roman"/>
          <w:sz w:val="24"/>
          <w:szCs w:val="24"/>
        </w:rPr>
        <w:tab/>
      </w:r>
      <w:r w:rsidRPr="009727BE">
        <w:rPr>
          <w:rFonts w:ascii="Times New Roman" w:eastAsia="Arial" w:hAnsi="Times New Roman" w:cs="Times New Roman"/>
          <w:b/>
          <w:bCs/>
          <w:sz w:val="24"/>
          <w:szCs w:val="24"/>
        </w:rPr>
        <w:t>Pirkėjas</w:t>
      </w:r>
      <w:r w:rsidRPr="009727BE">
        <w:rPr>
          <w:rFonts w:ascii="Times New Roman" w:eastAsia="Arial" w:hAnsi="Times New Roman" w:cs="Times New Roman"/>
          <w:sz w:val="24"/>
          <w:szCs w:val="24"/>
        </w:rPr>
        <w:t xml:space="preserve"> – asmuo, kuris Specialiosiose sąlygose yra įvardytas kaip Pirkėjas, </w:t>
      </w:r>
      <w:r w:rsidRPr="009727BE">
        <w:rPr>
          <w:rFonts w:ascii="Times New Roman" w:hAnsi="Times New Roman" w:cs="Times New Roman"/>
          <w:sz w:val="24"/>
          <w:szCs w:val="24"/>
        </w:rPr>
        <w:t>įsigyjantis Specialiosiose sąlygose ir Sutarties prieduose nurodytas Paslaugas</w:t>
      </w:r>
      <w:r w:rsidRPr="009727BE">
        <w:rPr>
          <w:rFonts w:ascii="Times New Roman" w:eastAsia="Arial" w:hAnsi="Times New Roman" w:cs="Times New Roman"/>
          <w:sz w:val="24"/>
          <w:szCs w:val="24"/>
        </w:rPr>
        <w:t>;</w:t>
      </w:r>
    </w:p>
    <w:p w14:paraId="5DA5DC46"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9727BE">
        <w:rPr>
          <w:rFonts w:ascii="Times New Roman" w:eastAsia="Arial" w:hAnsi="Times New Roman" w:cs="Times New Roman"/>
          <w:sz w:val="24"/>
          <w:szCs w:val="24"/>
        </w:rPr>
        <w:t>1.1.1.3.</w:t>
      </w:r>
      <w:r w:rsidRPr="009727BE">
        <w:rPr>
          <w:rFonts w:ascii="Times New Roman" w:eastAsia="Arial" w:hAnsi="Times New Roman" w:cs="Times New Roman"/>
          <w:sz w:val="24"/>
          <w:szCs w:val="24"/>
        </w:rPr>
        <w:tab/>
      </w:r>
      <w:r w:rsidRPr="009727BE">
        <w:rPr>
          <w:rFonts w:ascii="Times New Roman" w:eastAsia="Arial" w:hAnsi="Times New Roman" w:cs="Times New Roman"/>
          <w:b/>
          <w:bCs/>
          <w:sz w:val="24"/>
          <w:szCs w:val="24"/>
        </w:rPr>
        <w:t xml:space="preserve">Pradinės sutarties vertė </w:t>
      </w:r>
      <w:r w:rsidRPr="009727BE">
        <w:rPr>
          <w:rFonts w:ascii="Times New Roman" w:eastAsia="Arial" w:hAnsi="Times New Roman" w:cs="Times New Roman"/>
          <w:sz w:val="24"/>
          <w:szCs w:val="24"/>
        </w:rPr>
        <w:t>– Specialiosiose sąlygose nurodyta</w:t>
      </w:r>
      <w:r w:rsidRPr="009727BE">
        <w:rPr>
          <w:rFonts w:ascii="Times New Roman" w:eastAsia="Arial" w:hAnsi="Times New Roman" w:cs="Times New Roman"/>
          <w:b/>
          <w:bCs/>
          <w:sz w:val="24"/>
          <w:szCs w:val="24"/>
        </w:rPr>
        <w:t xml:space="preserve"> </w:t>
      </w:r>
      <w:r w:rsidRPr="009727BE">
        <w:rPr>
          <w:rFonts w:ascii="Times New Roman" w:eastAsia="Arial" w:hAnsi="Times New Roman" w:cs="Times New Roman"/>
          <w:sz w:val="24"/>
          <w:szCs w:val="24"/>
        </w:rPr>
        <w:t>vertė be pridėtinės vertės mokesčio (toliau – PVM);</w:t>
      </w:r>
    </w:p>
    <w:p w14:paraId="3F004F1C" w14:textId="77777777" w:rsidR="00044BED" w:rsidRPr="009727BE" w:rsidRDefault="00044BED" w:rsidP="00044BED">
      <w:pPr>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 xml:space="preserve">1.1.1.4. </w:t>
      </w:r>
      <w:r w:rsidRPr="009727BE">
        <w:rPr>
          <w:rFonts w:ascii="Times New Roman" w:eastAsia="Arial" w:hAnsi="Times New Roman" w:cs="Times New Roman"/>
          <w:b/>
          <w:bCs/>
          <w:sz w:val="24"/>
          <w:szCs w:val="24"/>
        </w:rPr>
        <w:t>Paslaugos</w:t>
      </w:r>
      <w:r w:rsidRPr="009727BE">
        <w:rPr>
          <w:rFonts w:ascii="Times New Roman" w:eastAsia="Arial" w:hAnsi="Times New Roman" w:cs="Times New Roman"/>
          <w:sz w:val="24"/>
          <w:szCs w:val="24"/>
        </w:rPr>
        <w:t xml:space="preserve"> – </w:t>
      </w:r>
      <w:r w:rsidRPr="009727BE">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9E7AB4F"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hAnsi="Times New Roman" w:cs="Times New Roman"/>
          <w:sz w:val="24"/>
          <w:szCs w:val="24"/>
        </w:rPr>
        <w:t>1.1.1.5.</w:t>
      </w:r>
      <w:r w:rsidRPr="009727BE">
        <w:rPr>
          <w:rFonts w:ascii="Times New Roman" w:hAnsi="Times New Roman" w:cs="Times New Roman"/>
          <w:sz w:val="24"/>
          <w:szCs w:val="24"/>
        </w:rPr>
        <w:tab/>
      </w:r>
      <w:r w:rsidRPr="009727BE">
        <w:rPr>
          <w:rFonts w:ascii="Times New Roman" w:eastAsia="Arial" w:hAnsi="Times New Roman" w:cs="Times New Roman"/>
          <w:b/>
          <w:bCs/>
          <w:sz w:val="24"/>
          <w:szCs w:val="24"/>
        </w:rPr>
        <w:t xml:space="preserve">Paslaugų perdavimo–priėmimo aktas </w:t>
      </w:r>
      <w:r w:rsidRPr="009727BE">
        <w:rPr>
          <w:rFonts w:ascii="Times New Roman" w:eastAsia="Arial" w:hAnsi="Times New Roman" w:cs="Times New Roman"/>
          <w:sz w:val="24"/>
          <w:szCs w:val="24"/>
        </w:rPr>
        <w:t>– dokumentas,</w:t>
      </w:r>
      <w:r w:rsidRPr="009727BE">
        <w:rPr>
          <w:rFonts w:ascii="Times New Roman" w:eastAsia="Arial" w:hAnsi="Times New Roman" w:cs="Times New Roman"/>
          <w:b/>
          <w:bCs/>
          <w:sz w:val="24"/>
          <w:szCs w:val="24"/>
        </w:rPr>
        <w:t xml:space="preserve"> </w:t>
      </w:r>
      <w:r w:rsidRPr="009727BE">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7A3A9C7" w14:textId="77777777" w:rsidR="00044BED" w:rsidRPr="009727BE" w:rsidRDefault="00044BED" w:rsidP="00044BED">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1.1.1.6.</w:t>
      </w:r>
      <w:r w:rsidRPr="009727BE">
        <w:rPr>
          <w:rFonts w:ascii="Times New Roman" w:eastAsia="Arial" w:hAnsi="Times New Roman" w:cs="Times New Roman"/>
          <w:sz w:val="24"/>
          <w:szCs w:val="24"/>
        </w:rPr>
        <w:tab/>
      </w:r>
      <w:r w:rsidRPr="009727BE">
        <w:rPr>
          <w:rFonts w:ascii="Times New Roman" w:eastAsia="Arial" w:hAnsi="Times New Roman" w:cs="Times New Roman"/>
          <w:b/>
          <w:bCs/>
          <w:sz w:val="24"/>
          <w:szCs w:val="24"/>
        </w:rPr>
        <w:t>Paslaugų trūkumai</w:t>
      </w:r>
      <w:r w:rsidRPr="009727BE">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B4F3FB"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4"/>
        </w:rPr>
      </w:pPr>
      <w:r w:rsidRPr="009727BE">
        <w:rPr>
          <w:rFonts w:ascii="Times New Roman" w:eastAsia="Arial" w:hAnsi="Times New Roman" w:cs="Times New Roman"/>
          <w:sz w:val="24"/>
          <w:szCs w:val="24"/>
        </w:rPr>
        <w:t>1.1.1.7.</w:t>
      </w:r>
      <w:r w:rsidRPr="009727BE">
        <w:rPr>
          <w:rFonts w:ascii="Times New Roman" w:eastAsia="Arial" w:hAnsi="Times New Roman" w:cs="Times New Roman"/>
          <w:sz w:val="24"/>
          <w:szCs w:val="24"/>
        </w:rPr>
        <w:tab/>
      </w:r>
      <w:r w:rsidRPr="009727BE">
        <w:rPr>
          <w:rFonts w:ascii="Times New Roman" w:eastAsia="Arial" w:hAnsi="Times New Roman" w:cs="Times New Roman"/>
          <w:b/>
          <w:sz w:val="24"/>
          <w:szCs w:val="24"/>
        </w:rPr>
        <w:t xml:space="preserve">Sąskaita </w:t>
      </w:r>
      <w:r w:rsidRPr="009727BE">
        <w:rPr>
          <w:rFonts w:ascii="Times New Roman" w:eastAsia="Arial" w:hAnsi="Times New Roman" w:cs="Times New Roman"/>
          <w:sz w:val="24"/>
          <w:szCs w:val="24"/>
        </w:rPr>
        <w:t>–</w:t>
      </w:r>
      <w:r w:rsidRPr="009727BE">
        <w:rPr>
          <w:rFonts w:ascii="Times New Roman" w:eastAsia="Arial" w:hAnsi="Times New Roman" w:cs="Times New Roman"/>
          <w:b/>
          <w:sz w:val="24"/>
          <w:szCs w:val="24"/>
        </w:rPr>
        <w:t xml:space="preserve"> </w:t>
      </w:r>
      <w:r w:rsidRPr="009727BE">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9727BE">
        <w:rPr>
          <w:rFonts w:ascii="Times New Roman" w:eastAsia="Arial" w:hAnsi="Times New Roman" w:cs="Times New Roman"/>
          <w:sz w:val="24"/>
          <w:szCs w:val="24"/>
        </w:rPr>
        <w:t>Paslaugas</w:t>
      </w:r>
      <w:r w:rsidRPr="009727BE">
        <w:rPr>
          <w:rFonts w:ascii="Times New Roman" w:hAnsi="Times New Roman" w:cs="Times New Roman"/>
          <w:sz w:val="24"/>
          <w:szCs w:val="24"/>
        </w:rPr>
        <w:t xml:space="preserve">. </w:t>
      </w:r>
      <w:r w:rsidRPr="009727BE">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4500E955"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1.1.1.8.</w:t>
      </w:r>
      <w:r w:rsidRPr="009727BE">
        <w:rPr>
          <w:rFonts w:ascii="Times New Roman" w:eastAsia="Arial" w:hAnsi="Times New Roman" w:cs="Times New Roman"/>
          <w:sz w:val="24"/>
          <w:szCs w:val="24"/>
        </w:rPr>
        <w:tab/>
      </w:r>
      <w:r w:rsidRPr="009727BE">
        <w:rPr>
          <w:rFonts w:ascii="Times New Roman" w:eastAsia="Arial" w:hAnsi="Times New Roman" w:cs="Times New Roman"/>
          <w:b/>
          <w:bCs/>
          <w:sz w:val="24"/>
          <w:szCs w:val="24"/>
        </w:rPr>
        <w:t>Specialiosios sąlygos</w:t>
      </w:r>
      <w:r w:rsidRPr="009727BE">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F04332D"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9727BE">
        <w:rPr>
          <w:rFonts w:ascii="Times New Roman" w:eastAsia="Arial" w:hAnsi="Times New Roman" w:cs="Times New Roman"/>
          <w:sz w:val="24"/>
          <w:szCs w:val="24"/>
        </w:rPr>
        <w:lastRenderedPageBreak/>
        <w:t>1.1.1.9.</w:t>
      </w:r>
      <w:r w:rsidRPr="009727BE">
        <w:rPr>
          <w:rFonts w:ascii="Times New Roman" w:eastAsia="Arial" w:hAnsi="Times New Roman" w:cs="Times New Roman"/>
          <w:sz w:val="24"/>
          <w:szCs w:val="24"/>
        </w:rPr>
        <w:tab/>
      </w:r>
      <w:r w:rsidRPr="009727BE">
        <w:rPr>
          <w:rFonts w:ascii="Times New Roman" w:eastAsia="Arial" w:hAnsi="Times New Roman" w:cs="Times New Roman"/>
          <w:b/>
          <w:bCs/>
          <w:sz w:val="24"/>
          <w:szCs w:val="24"/>
        </w:rPr>
        <w:t xml:space="preserve">Susitarimas </w:t>
      </w:r>
      <w:r w:rsidRPr="009727BE">
        <w:rPr>
          <w:rFonts w:ascii="Times New Roman" w:eastAsia="Arial" w:hAnsi="Times New Roman" w:cs="Times New Roman"/>
          <w:sz w:val="24"/>
          <w:szCs w:val="24"/>
        </w:rPr>
        <w:t>– tai dokumentas, kurį Šalys sudaro keisdamos Sutarties sąlygas VPĮ leidžiama apimtimi;</w:t>
      </w:r>
    </w:p>
    <w:p w14:paraId="6F2C2242"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9727BE">
        <w:rPr>
          <w:rFonts w:ascii="Times New Roman" w:eastAsia="Arial" w:hAnsi="Times New Roman" w:cs="Times New Roman"/>
          <w:sz w:val="24"/>
          <w:szCs w:val="24"/>
        </w:rPr>
        <w:t>1.1.1.10.</w:t>
      </w:r>
      <w:r w:rsidRPr="009727BE">
        <w:rPr>
          <w:rFonts w:ascii="Times New Roman" w:eastAsia="Arial" w:hAnsi="Times New Roman" w:cs="Times New Roman"/>
          <w:sz w:val="24"/>
          <w:szCs w:val="24"/>
        </w:rPr>
        <w:tab/>
        <w:t xml:space="preserve"> </w:t>
      </w:r>
      <w:r w:rsidRPr="009727BE">
        <w:rPr>
          <w:rFonts w:ascii="Times New Roman" w:eastAsia="Arial" w:hAnsi="Times New Roman" w:cs="Times New Roman"/>
          <w:b/>
          <w:bCs/>
          <w:sz w:val="24"/>
          <w:szCs w:val="24"/>
        </w:rPr>
        <w:t>Sutarties kaina</w:t>
      </w:r>
      <w:r w:rsidRPr="009727BE">
        <w:rPr>
          <w:rFonts w:ascii="Times New Roman" w:eastAsia="Arial" w:hAnsi="Times New Roman" w:cs="Times New Roman"/>
          <w:sz w:val="24"/>
          <w:szCs w:val="24"/>
        </w:rPr>
        <w:t xml:space="preserve"> – pagal Sutartį Tiekėjui mokėtina suma, įskaitant visus privalomus mokesčius ir išlaidas;</w:t>
      </w:r>
    </w:p>
    <w:p w14:paraId="0B2B20CF"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1.1.1.11.</w:t>
      </w:r>
      <w:r w:rsidRPr="009727BE">
        <w:rPr>
          <w:rFonts w:ascii="Times New Roman" w:eastAsia="Arial" w:hAnsi="Times New Roman" w:cs="Times New Roman"/>
          <w:sz w:val="24"/>
          <w:szCs w:val="24"/>
        </w:rPr>
        <w:tab/>
        <w:t xml:space="preserve"> </w:t>
      </w:r>
      <w:r w:rsidRPr="009727BE">
        <w:rPr>
          <w:rFonts w:ascii="Times New Roman" w:eastAsia="Arial" w:hAnsi="Times New Roman" w:cs="Times New Roman"/>
          <w:b/>
          <w:bCs/>
          <w:sz w:val="24"/>
          <w:szCs w:val="24"/>
        </w:rPr>
        <w:t xml:space="preserve">Sutarties sąlygos </w:t>
      </w:r>
      <w:r w:rsidRPr="009727BE">
        <w:rPr>
          <w:rFonts w:ascii="Times New Roman" w:eastAsia="Arial" w:hAnsi="Times New Roman" w:cs="Times New Roman"/>
          <w:sz w:val="24"/>
          <w:szCs w:val="24"/>
        </w:rPr>
        <w:t>– Bendrosios sąlygos ir Specialiosios sąlygos kartu;</w:t>
      </w:r>
    </w:p>
    <w:p w14:paraId="10966F28"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1.1.1.12.</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 xml:space="preserve"> </w:t>
      </w:r>
      <w:r w:rsidRPr="009727BE">
        <w:rPr>
          <w:rFonts w:ascii="Times New Roman" w:eastAsia="Arial" w:hAnsi="Times New Roman" w:cs="Times New Roman"/>
          <w:b/>
          <w:bCs/>
          <w:sz w:val="24"/>
          <w:szCs w:val="24"/>
        </w:rPr>
        <w:t xml:space="preserve">Sutartis </w:t>
      </w:r>
      <w:r w:rsidRPr="009727BE">
        <w:rPr>
          <w:rFonts w:ascii="Times New Roman" w:eastAsia="Arial" w:hAnsi="Times New Roman" w:cs="Times New Roman"/>
          <w:sz w:val="24"/>
          <w:szCs w:val="24"/>
        </w:rPr>
        <w:t>– Paslaugų pirkimo–pardavimo sutartis, kurią sudaro Sutarties sąlygos, Specialiosiose sąlygose išvardyti priedai ir Susitarimai;</w:t>
      </w:r>
    </w:p>
    <w:p w14:paraId="76330FB8"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 xml:space="preserve">1.1.1.13. </w:t>
      </w:r>
      <w:r w:rsidRPr="009727BE">
        <w:rPr>
          <w:rFonts w:ascii="Times New Roman" w:eastAsia="Arial" w:hAnsi="Times New Roman" w:cs="Times New Roman"/>
          <w:sz w:val="24"/>
          <w:szCs w:val="24"/>
        </w:rPr>
        <w:tab/>
      </w:r>
      <w:r w:rsidRPr="009727BE">
        <w:rPr>
          <w:rFonts w:ascii="Times New Roman" w:eastAsia="Arial" w:hAnsi="Times New Roman" w:cs="Times New Roman"/>
          <w:b/>
          <w:bCs/>
          <w:sz w:val="24"/>
          <w:szCs w:val="24"/>
        </w:rPr>
        <w:t>Šalis</w:t>
      </w:r>
      <w:r w:rsidRPr="009727BE">
        <w:rPr>
          <w:rFonts w:ascii="Times New Roman" w:eastAsia="Arial" w:hAnsi="Times New Roman" w:cs="Times New Roman"/>
          <w:sz w:val="24"/>
          <w:szCs w:val="24"/>
        </w:rPr>
        <w:t xml:space="preserve"> – Pirkėjas arba Tiekėjas, kiekvienas atskirai, priklausomai nuo konteksto;</w:t>
      </w:r>
    </w:p>
    <w:p w14:paraId="1FEEFCE8"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 xml:space="preserve">1.1.1.14. </w:t>
      </w:r>
      <w:r w:rsidRPr="009727BE">
        <w:rPr>
          <w:rFonts w:ascii="Times New Roman" w:eastAsia="Arial" w:hAnsi="Times New Roman" w:cs="Times New Roman"/>
          <w:sz w:val="24"/>
          <w:szCs w:val="24"/>
        </w:rPr>
        <w:tab/>
      </w:r>
      <w:r w:rsidRPr="009727BE">
        <w:rPr>
          <w:rFonts w:ascii="Times New Roman" w:eastAsia="Arial" w:hAnsi="Times New Roman" w:cs="Times New Roman"/>
          <w:b/>
          <w:bCs/>
          <w:sz w:val="24"/>
          <w:szCs w:val="24"/>
        </w:rPr>
        <w:t>Šalys</w:t>
      </w:r>
      <w:r w:rsidRPr="009727BE">
        <w:rPr>
          <w:rFonts w:ascii="Times New Roman" w:eastAsia="Arial" w:hAnsi="Times New Roman" w:cs="Times New Roman"/>
          <w:sz w:val="24"/>
          <w:szCs w:val="24"/>
        </w:rPr>
        <w:t xml:space="preserve"> – Pirkėjas ir Tiekėjas kartu;</w:t>
      </w:r>
    </w:p>
    <w:p w14:paraId="2E691BE3"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1.1.1.15.</w:t>
      </w:r>
      <w:r w:rsidRPr="009727BE">
        <w:rPr>
          <w:rFonts w:ascii="Times New Roman" w:hAnsi="Times New Roman" w:cs="Times New Roman"/>
          <w:sz w:val="24"/>
          <w:szCs w:val="24"/>
        </w:rPr>
        <w:tab/>
        <w:t xml:space="preserve"> </w:t>
      </w:r>
      <w:r w:rsidRPr="009727BE">
        <w:rPr>
          <w:rFonts w:ascii="Times New Roman" w:eastAsia="Arial" w:hAnsi="Times New Roman" w:cs="Times New Roman"/>
          <w:b/>
          <w:sz w:val="24"/>
          <w:szCs w:val="24"/>
        </w:rPr>
        <w:t>Tiekėjas</w:t>
      </w:r>
      <w:r w:rsidRPr="009727BE">
        <w:rPr>
          <w:rFonts w:ascii="Times New Roman" w:eastAsia="Arial" w:hAnsi="Times New Roman" w:cs="Times New Roman"/>
          <w:sz w:val="24"/>
          <w:szCs w:val="24"/>
        </w:rPr>
        <w:t xml:space="preserve"> – asmuo, kuris Specialiosiose sąlygose yra įvardytas kaip Tiekėjas, </w:t>
      </w:r>
      <w:r w:rsidRPr="009727BE">
        <w:rPr>
          <w:rFonts w:ascii="Times New Roman" w:hAnsi="Times New Roman" w:cs="Times New Roman"/>
          <w:sz w:val="24"/>
          <w:szCs w:val="24"/>
        </w:rPr>
        <w:t xml:space="preserve">teikiantis Specialiosiose sąlygose nurodytas </w:t>
      </w:r>
      <w:r w:rsidRPr="009727BE">
        <w:rPr>
          <w:rFonts w:ascii="Times New Roman" w:eastAsia="Arial" w:hAnsi="Times New Roman" w:cs="Times New Roman"/>
          <w:sz w:val="24"/>
          <w:szCs w:val="24"/>
        </w:rPr>
        <w:t>Paslaugas</w:t>
      </w:r>
      <w:r w:rsidRPr="009727BE">
        <w:rPr>
          <w:rFonts w:ascii="Times New Roman" w:hAnsi="Times New Roman" w:cs="Times New Roman"/>
          <w:sz w:val="24"/>
          <w:szCs w:val="24"/>
        </w:rPr>
        <w:t>;</w:t>
      </w:r>
    </w:p>
    <w:p w14:paraId="115F9182"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 xml:space="preserve">1.1.1.16. </w:t>
      </w:r>
      <w:r w:rsidRPr="009727BE">
        <w:rPr>
          <w:rFonts w:ascii="Times New Roman" w:hAnsi="Times New Roman" w:cs="Times New Roman"/>
          <w:b/>
          <w:bCs/>
          <w:sz w:val="24"/>
          <w:szCs w:val="24"/>
        </w:rPr>
        <w:t xml:space="preserve">Užsakymas </w:t>
      </w:r>
      <w:r w:rsidRPr="009727BE">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5DEAFE"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9727BE">
        <w:rPr>
          <w:rFonts w:ascii="Times New Roman" w:eastAsia="Arial" w:hAnsi="Times New Roman" w:cs="Times New Roman"/>
          <w:sz w:val="24"/>
          <w:szCs w:val="24"/>
        </w:rPr>
        <w:t>1.1.1.17.</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 xml:space="preserve"> </w:t>
      </w:r>
      <w:r w:rsidRPr="009727BE">
        <w:rPr>
          <w:rFonts w:ascii="Times New Roman" w:eastAsia="Arial" w:hAnsi="Times New Roman" w:cs="Times New Roman"/>
          <w:b/>
          <w:bCs/>
          <w:sz w:val="24"/>
          <w:szCs w:val="24"/>
        </w:rPr>
        <w:t xml:space="preserve">VPĮ </w:t>
      </w:r>
      <w:r w:rsidRPr="009727BE">
        <w:rPr>
          <w:rFonts w:ascii="Times New Roman" w:eastAsia="Arial" w:hAnsi="Times New Roman" w:cs="Times New Roman"/>
          <w:sz w:val="24"/>
          <w:szCs w:val="24"/>
        </w:rPr>
        <w:t>– Lietuvos Respublikos viešųjų pirkimų įstatymas.</w:t>
      </w:r>
    </w:p>
    <w:p w14:paraId="200CBFAF"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1.1.1.18.</w:t>
      </w:r>
      <w:r w:rsidRPr="009727BE">
        <w:rPr>
          <w:rFonts w:ascii="Times New Roman" w:eastAsia="Arial" w:hAnsi="Times New Roman" w:cs="Times New Roman"/>
          <w:sz w:val="24"/>
          <w:szCs w:val="24"/>
        </w:rPr>
        <w:tab/>
        <w:t xml:space="preserve"> Kitų Sutartyje didžiąja raide rašomų sąvokų reikšmės yra nurodytos Sutarties tekste.</w:t>
      </w:r>
    </w:p>
    <w:p w14:paraId="242252E6" w14:textId="77777777" w:rsidR="00044BED" w:rsidRPr="009727BE" w:rsidRDefault="00044BED" w:rsidP="00044BED">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1.1.2.</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 xml:space="preserve">Sutartyje neapibrėžtos sąvokos suprantamos ir aiškinamos taip, kaip jas apibrėžia VPĮ ir kiti </w:t>
      </w:r>
      <w:r w:rsidRPr="009727BE">
        <w:rPr>
          <w:rFonts w:ascii="Times New Roman" w:hAnsi="Times New Roman" w:cs="Times New Roman"/>
          <w:sz w:val="24"/>
          <w:szCs w:val="24"/>
        </w:rPr>
        <w:t>įstatymai bei teisės aktai</w:t>
      </w:r>
      <w:r w:rsidRPr="009727BE">
        <w:rPr>
          <w:rFonts w:ascii="Times New Roman" w:eastAsia="Arial" w:hAnsi="Times New Roman" w:cs="Times New Roman"/>
          <w:sz w:val="24"/>
          <w:szCs w:val="24"/>
        </w:rPr>
        <w:t>, galiojantys Sutarties sudarymo ir vykdymo metu.</w:t>
      </w:r>
    </w:p>
    <w:p w14:paraId="53D30F7B" w14:textId="77777777" w:rsidR="00044BED" w:rsidRPr="009727BE" w:rsidRDefault="00044BED" w:rsidP="00044BED">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1.1.3.</w:t>
      </w:r>
      <w:r w:rsidRPr="009727BE">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305B7ED"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D6DDB8F" w14:textId="77777777" w:rsidR="00044BED" w:rsidRPr="009727BE" w:rsidRDefault="00044BED" w:rsidP="00044BED">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9727BE">
        <w:rPr>
          <w:rFonts w:ascii="Times New Roman" w:eastAsia="Cambria" w:hAnsi="Times New Roman" w:cs="Times New Roman"/>
          <w:b/>
          <w:bCs/>
          <w:sz w:val="24"/>
          <w:szCs w:val="24"/>
          <w14:numSpacing w14:val="tabular"/>
        </w:rPr>
        <w:t>1.2.</w:t>
      </w:r>
      <w:r w:rsidRPr="009727BE">
        <w:rPr>
          <w:rFonts w:ascii="Times New Roman" w:eastAsia="Cambria" w:hAnsi="Times New Roman" w:cs="Times New Roman"/>
          <w:b/>
          <w:bCs/>
          <w:sz w:val="24"/>
          <w:szCs w:val="24"/>
          <w14:numSpacing w14:val="tabular"/>
        </w:rPr>
        <w:tab/>
        <w:t>Sutarties aiškinimas</w:t>
      </w:r>
    </w:p>
    <w:p w14:paraId="2A8CDC56" w14:textId="77777777" w:rsidR="00044BED" w:rsidRPr="009727BE" w:rsidRDefault="00044BED" w:rsidP="00044BED">
      <w:pPr>
        <w:keepNext/>
        <w:keepLines/>
        <w:tabs>
          <w:tab w:val="left" w:pos="567"/>
        </w:tabs>
        <w:spacing w:line="276" w:lineRule="auto"/>
        <w:ind w:left="792"/>
        <w:jc w:val="both"/>
        <w:rPr>
          <w:rFonts w:ascii="Times New Roman" w:eastAsia="Cambria" w:hAnsi="Times New Roman" w:cs="Times New Roman"/>
          <w:b/>
          <w:bCs/>
          <w:sz w:val="24"/>
          <w:szCs w:val="24"/>
          <w14:numSpacing w14:val="tabular"/>
        </w:rPr>
      </w:pPr>
    </w:p>
    <w:p w14:paraId="78ED8B8E"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1.2.1.</w:t>
      </w:r>
      <w:r w:rsidRPr="009727BE">
        <w:rPr>
          <w:rFonts w:ascii="Times New Roman" w:eastAsia="Arial" w:hAnsi="Times New Roman" w:cs="Times New Roman"/>
          <w:sz w:val="24"/>
          <w:szCs w:val="24"/>
        </w:rPr>
        <w:tab/>
        <w:t>Sutartis yra sudaryta ir turi būti aiškinama pagal Lietuvos Respublikos teisės aktus.</w:t>
      </w:r>
    </w:p>
    <w:p w14:paraId="4C0FCF41"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1.2.2.</w:t>
      </w:r>
      <w:r w:rsidRPr="009727BE">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158ED672"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1.2.3.</w:t>
      </w:r>
      <w:r w:rsidRPr="009727BE">
        <w:rPr>
          <w:rFonts w:ascii="Times New Roman" w:eastAsia="Arial" w:hAnsi="Times New Roman" w:cs="Times New Roman"/>
          <w:sz w:val="24"/>
          <w:szCs w:val="24"/>
        </w:rPr>
        <w:tab/>
        <w:t>Diena Sutartyje reiškia kalendorinę dieną.</w:t>
      </w:r>
    </w:p>
    <w:p w14:paraId="23C5811F"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1.2.4.</w:t>
      </w:r>
      <w:r w:rsidRPr="009727BE">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AF75475"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1.2.5.</w:t>
      </w:r>
      <w:r w:rsidRPr="009727BE">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2D6FF04F"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1.2.6.</w:t>
      </w:r>
      <w:r w:rsidRPr="009727BE">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3A62DE71"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1.2.7.</w:t>
      </w:r>
      <w:r w:rsidRPr="009727BE">
        <w:rPr>
          <w:rFonts w:ascii="Times New Roman" w:eastAsia="Arial" w:hAnsi="Times New Roman" w:cs="Times New Roman"/>
          <w:sz w:val="24"/>
          <w:szCs w:val="24"/>
        </w:rPr>
        <w:tab/>
        <w:t xml:space="preserve">Jeigu Paslaugų perdavimo–priėmimo akto, kaip atskiro dokumento, reikalauti neprivaloma, Šalys </w:t>
      </w:r>
      <w:r w:rsidRPr="009727BE">
        <w:rPr>
          <w:rFonts w:ascii="Times New Roman" w:eastAsia="Arial" w:hAnsi="Times New Roman" w:cs="Times New Roman"/>
          <w:sz w:val="24"/>
          <w:szCs w:val="24"/>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DFC636C"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1.2.8.</w:t>
      </w:r>
      <w:r w:rsidRPr="009727BE">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567F2649"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1.2.9.</w:t>
      </w:r>
      <w:r w:rsidRPr="009727BE">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6ECA8B1"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1.2.10.</w:t>
      </w:r>
      <w:r w:rsidRPr="009727BE">
        <w:rPr>
          <w:rFonts w:ascii="Times New Roman" w:eastAsia="Arial" w:hAnsi="Times New Roman" w:cs="Times New Roman"/>
          <w:sz w:val="24"/>
          <w:szCs w:val="24"/>
        </w:rPr>
        <w:tab/>
      </w:r>
      <w:r w:rsidRPr="009727BE">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1076E7"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1.2.11.</w:t>
      </w:r>
      <w:r w:rsidRPr="009727BE">
        <w:rPr>
          <w:rFonts w:ascii="Times New Roman" w:eastAsia="Arial" w:hAnsi="Times New Roman" w:cs="Times New Roman"/>
          <w:sz w:val="24"/>
          <w:szCs w:val="24"/>
        </w:rPr>
        <w:tab/>
      </w:r>
      <w:r w:rsidRPr="009727BE">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32AE4546"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1.2.12.</w:t>
      </w:r>
      <w:r w:rsidRPr="009727BE">
        <w:rPr>
          <w:rFonts w:ascii="Times New Roman" w:eastAsia="Arial" w:hAnsi="Times New Roman" w:cs="Times New Roman"/>
          <w:sz w:val="24"/>
          <w:szCs w:val="24"/>
        </w:rPr>
        <w:tab/>
      </w:r>
      <w:r w:rsidRPr="009727BE">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62A46199"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7411C3F"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sz w:val="24"/>
          <w:szCs w:val="24"/>
        </w:rPr>
        <w:t>1.3.</w:t>
      </w:r>
      <w:r w:rsidRPr="009727BE">
        <w:rPr>
          <w:rFonts w:ascii="Times New Roman" w:eastAsia="Arial" w:hAnsi="Times New Roman" w:cs="Times New Roman"/>
          <w:b/>
          <w:sz w:val="24"/>
          <w:szCs w:val="24"/>
        </w:rPr>
        <w:tab/>
        <w:t>Dokumentų viršenybė</w:t>
      </w:r>
    </w:p>
    <w:p w14:paraId="77E58BC7"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C304AE7"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1.3.1.</w:t>
      </w:r>
      <w:r w:rsidRPr="009727BE">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3B65244" w14:textId="77777777" w:rsidR="00044BED" w:rsidRPr="009727BE" w:rsidRDefault="00044BED" w:rsidP="00044BED">
      <w:pPr>
        <w:tabs>
          <w:tab w:val="left" w:pos="709"/>
        </w:tabs>
        <w:spacing w:line="276" w:lineRule="auto"/>
        <w:jc w:val="both"/>
        <w:outlineLvl w:val="2"/>
        <w:rPr>
          <w:rFonts w:ascii="Times New Roman" w:eastAsia="Trebuchet MS" w:hAnsi="Times New Roman" w:cs="Times New Roman"/>
          <w:bCs/>
          <w:sz w:val="24"/>
          <w:szCs w:val="24"/>
        </w:rPr>
      </w:pPr>
      <w:r w:rsidRPr="009727BE">
        <w:rPr>
          <w:rFonts w:ascii="Times New Roman" w:eastAsia="Trebuchet MS" w:hAnsi="Times New Roman" w:cs="Times New Roman"/>
          <w:sz w:val="24"/>
          <w:szCs w:val="24"/>
        </w:rPr>
        <w:t xml:space="preserve">1.3.1.1. </w:t>
      </w:r>
      <w:r w:rsidRPr="009727BE">
        <w:rPr>
          <w:rFonts w:ascii="Times New Roman" w:eastAsia="Trebuchet MS" w:hAnsi="Times New Roman" w:cs="Times New Roman"/>
          <w:bCs/>
          <w:sz w:val="24"/>
          <w:szCs w:val="24"/>
        </w:rPr>
        <w:t>Techninė specifikacija;</w:t>
      </w:r>
    </w:p>
    <w:p w14:paraId="247EC615" w14:textId="77777777" w:rsidR="00044BED" w:rsidRPr="009727BE" w:rsidRDefault="00044BED" w:rsidP="00044BED">
      <w:pPr>
        <w:tabs>
          <w:tab w:val="left" w:pos="709"/>
        </w:tabs>
        <w:spacing w:line="276" w:lineRule="auto"/>
        <w:jc w:val="both"/>
        <w:outlineLvl w:val="2"/>
        <w:rPr>
          <w:rFonts w:ascii="Times New Roman" w:eastAsia="Trebuchet MS" w:hAnsi="Times New Roman" w:cs="Times New Roman"/>
          <w:bCs/>
          <w:sz w:val="24"/>
          <w:szCs w:val="24"/>
        </w:rPr>
      </w:pPr>
      <w:r w:rsidRPr="009727BE">
        <w:rPr>
          <w:rFonts w:ascii="Times New Roman" w:eastAsia="Trebuchet MS" w:hAnsi="Times New Roman" w:cs="Times New Roman"/>
          <w:bCs/>
          <w:sz w:val="24"/>
          <w:szCs w:val="24"/>
        </w:rPr>
        <w:t>1.3.1.2. Specialiosios sąlygos;</w:t>
      </w:r>
    </w:p>
    <w:p w14:paraId="2E81E321" w14:textId="77777777" w:rsidR="00044BED" w:rsidRPr="009727BE" w:rsidRDefault="00044BED" w:rsidP="00044BED">
      <w:pPr>
        <w:tabs>
          <w:tab w:val="left" w:pos="709"/>
        </w:tabs>
        <w:spacing w:line="276" w:lineRule="auto"/>
        <w:jc w:val="both"/>
        <w:outlineLvl w:val="2"/>
        <w:rPr>
          <w:rFonts w:ascii="Times New Roman" w:eastAsia="Trebuchet MS" w:hAnsi="Times New Roman" w:cs="Times New Roman"/>
          <w:bCs/>
          <w:sz w:val="24"/>
          <w:szCs w:val="24"/>
        </w:rPr>
      </w:pPr>
      <w:r w:rsidRPr="009727BE">
        <w:rPr>
          <w:rFonts w:ascii="Times New Roman" w:eastAsia="Trebuchet MS" w:hAnsi="Times New Roman" w:cs="Times New Roman"/>
          <w:bCs/>
          <w:sz w:val="24"/>
          <w:szCs w:val="24"/>
        </w:rPr>
        <w:t>1.3.1.3. Bendrosios sąlygos;</w:t>
      </w:r>
    </w:p>
    <w:p w14:paraId="47F3381D" w14:textId="77777777" w:rsidR="00044BED" w:rsidRPr="009727BE" w:rsidRDefault="00044BED" w:rsidP="00044BED">
      <w:pPr>
        <w:tabs>
          <w:tab w:val="left" w:pos="709"/>
        </w:tabs>
        <w:spacing w:line="276" w:lineRule="auto"/>
        <w:jc w:val="both"/>
        <w:outlineLvl w:val="2"/>
        <w:rPr>
          <w:rFonts w:ascii="Times New Roman" w:eastAsia="Trebuchet MS" w:hAnsi="Times New Roman" w:cs="Times New Roman"/>
          <w:bCs/>
          <w:sz w:val="24"/>
          <w:szCs w:val="24"/>
        </w:rPr>
      </w:pPr>
      <w:r w:rsidRPr="009727BE">
        <w:rPr>
          <w:rFonts w:ascii="Times New Roman" w:eastAsia="Trebuchet MS" w:hAnsi="Times New Roman" w:cs="Times New Roman"/>
          <w:bCs/>
          <w:sz w:val="24"/>
          <w:szCs w:val="24"/>
        </w:rPr>
        <w:t>1.3.1.4. Pirkimo dokumentai (išskyrus techninę specifikaciją);</w:t>
      </w:r>
    </w:p>
    <w:p w14:paraId="58BC832E" w14:textId="77777777" w:rsidR="00044BED" w:rsidRPr="009727BE" w:rsidRDefault="00044BED" w:rsidP="00044BED">
      <w:pPr>
        <w:tabs>
          <w:tab w:val="left" w:pos="709"/>
        </w:tabs>
        <w:spacing w:line="276" w:lineRule="auto"/>
        <w:jc w:val="both"/>
        <w:outlineLvl w:val="2"/>
        <w:rPr>
          <w:rFonts w:ascii="Times New Roman" w:eastAsia="Trebuchet MS" w:hAnsi="Times New Roman" w:cs="Times New Roman"/>
          <w:bCs/>
          <w:sz w:val="24"/>
          <w:szCs w:val="24"/>
        </w:rPr>
      </w:pPr>
      <w:r w:rsidRPr="009727BE">
        <w:rPr>
          <w:rFonts w:ascii="Times New Roman" w:eastAsia="Trebuchet MS" w:hAnsi="Times New Roman" w:cs="Times New Roman"/>
          <w:bCs/>
          <w:sz w:val="24"/>
          <w:szCs w:val="24"/>
        </w:rPr>
        <w:t>1.3.1.5. Pasiūlymas;</w:t>
      </w:r>
    </w:p>
    <w:p w14:paraId="530162F6" w14:textId="77777777" w:rsidR="00044BED" w:rsidRPr="009727BE" w:rsidRDefault="00044BED" w:rsidP="00044BED">
      <w:pPr>
        <w:tabs>
          <w:tab w:val="left" w:pos="709"/>
        </w:tabs>
        <w:spacing w:line="276" w:lineRule="auto"/>
        <w:jc w:val="both"/>
        <w:outlineLvl w:val="2"/>
        <w:rPr>
          <w:rFonts w:ascii="Times New Roman" w:eastAsia="Trebuchet MS" w:hAnsi="Times New Roman" w:cs="Times New Roman"/>
          <w:bCs/>
          <w:sz w:val="24"/>
          <w:szCs w:val="24"/>
        </w:rPr>
      </w:pPr>
      <w:r w:rsidRPr="009727BE">
        <w:rPr>
          <w:rFonts w:ascii="Times New Roman" w:eastAsia="Trebuchet MS" w:hAnsi="Times New Roman" w:cs="Times New Roman"/>
          <w:bCs/>
          <w:sz w:val="24"/>
          <w:szCs w:val="24"/>
        </w:rPr>
        <w:t>1.3.1.6. Kiti Specialiosiose sąlygose išvardinti priedai.</w:t>
      </w:r>
    </w:p>
    <w:p w14:paraId="773E5CBE"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1.3.2.</w:t>
      </w:r>
      <w:r w:rsidRPr="009727BE">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2E78DC03"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1.3.3.</w:t>
      </w:r>
      <w:r w:rsidRPr="009727BE">
        <w:rPr>
          <w:rFonts w:ascii="Times New Roman" w:hAnsi="Times New Roman" w:cs="Times New Roman"/>
          <w:sz w:val="24"/>
          <w:szCs w:val="24"/>
        </w:rPr>
        <w:tab/>
      </w:r>
      <w:r w:rsidRPr="009727BE">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6D9D23A6"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1.3.4.</w:t>
      </w:r>
      <w:r w:rsidRPr="009727BE">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27BE">
        <w:rPr>
          <w:rFonts w:ascii="Times New Roman" w:eastAsia="Arial" w:hAnsi="Times New Roman" w:cs="Times New Roman"/>
          <w:sz w:val="24"/>
          <w:szCs w:val="24"/>
          <w:vertAlign w:val="superscript"/>
        </w:rPr>
        <w:t>1</w:t>
      </w:r>
      <w:r w:rsidRPr="009727BE">
        <w:rPr>
          <w:rFonts w:ascii="Times New Roman" w:eastAsia="Arial" w:hAnsi="Times New Roman" w:cs="Times New Roman"/>
          <w:sz w:val="24"/>
          <w:szCs w:val="24"/>
        </w:rPr>
        <w:t>).</w:t>
      </w:r>
    </w:p>
    <w:p w14:paraId="406D78DD"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2C27CF1" w14:textId="77777777" w:rsidR="00044BED" w:rsidRPr="009727BE" w:rsidRDefault="00044BED" w:rsidP="00044B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caps/>
          <w:sz w:val="24"/>
          <w:szCs w:val="24"/>
        </w:rPr>
        <w:lastRenderedPageBreak/>
        <w:t>2.</w:t>
      </w:r>
      <w:r w:rsidRPr="009727BE">
        <w:rPr>
          <w:rFonts w:ascii="Times New Roman" w:eastAsia="Arial" w:hAnsi="Times New Roman" w:cs="Times New Roman"/>
          <w:b/>
          <w:caps/>
          <w:sz w:val="24"/>
          <w:szCs w:val="24"/>
        </w:rPr>
        <w:tab/>
        <w:t>Sutarties dalykas</w:t>
      </w:r>
    </w:p>
    <w:p w14:paraId="3A400E68" w14:textId="77777777" w:rsidR="00044BED" w:rsidRPr="009727BE" w:rsidRDefault="00044BED" w:rsidP="00044B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67571FD" w14:textId="77777777" w:rsidR="00044BED" w:rsidRPr="009727BE" w:rsidRDefault="00044BED" w:rsidP="00044BED">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2.1.</w:t>
      </w:r>
      <w:r w:rsidRPr="009727BE">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727BE">
        <w:rPr>
          <w:rFonts w:ascii="Times New Roman" w:eastAsia="Arial" w:hAnsi="Times New Roman" w:cs="Times New Roman"/>
          <w:sz w:val="24"/>
          <w:szCs w:val="24"/>
        </w:rPr>
        <w:t>Paslaugas</w:t>
      </w:r>
      <w:r w:rsidRPr="009727BE">
        <w:rPr>
          <w:rFonts w:ascii="Times New Roman" w:eastAsia="Cambria" w:hAnsi="Times New Roman" w:cs="Times New Roman"/>
          <w:sz w:val="24"/>
          <w:szCs w:val="24"/>
        </w:rPr>
        <w:t xml:space="preserve"> bei sumokėti Tiekėjui Sutartyje nurodytą kainą Sutartyje nustatytomis sąlygomis ir tvarka.</w:t>
      </w:r>
    </w:p>
    <w:p w14:paraId="22A2D852" w14:textId="77777777" w:rsidR="00044BED" w:rsidRPr="009727BE" w:rsidRDefault="00044BED" w:rsidP="00044BED">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2.2.</w:t>
      </w:r>
      <w:r w:rsidRPr="009727BE">
        <w:rPr>
          <w:rFonts w:ascii="Times New Roman" w:eastAsia="Arial" w:hAnsi="Times New Roman" w:cs="Times New Roman"/>
          <w:sz w:val="24"/>
          <w:szCs w:val="24"/>
        </w:rPr>
        <w:tab/>
        <w:t xml:space="preserve">Šalys, vykdydamos Sutartį, įsipareigoja laikytis visų Sutarties vykdymui taikytinų </w:t>
      </w:r>
      <w:r w:rsidRPr="009727BE">
        <w:rPr>
          <w:rFonts w:ascii="Times New Roman" w:hAnsi="Times New Roman" w:cs="Times New Roman"/>
          <w:sz w:val="24"/>
          <w:szCs w:val="24"/>
        </w:rPr>
        <w:t>įstatymų bei kitų teisės aktų</w:t>
      </w:r>
      <w:r w:rsidRPr="009727BE">
        <w:rPr>
          <w:rFonts w:ascii="Times New Roman" w:eastAsia="Arial" w:hAnsi="Times New Roman" w:cs="Times New Roman"/>
          <w:sz w:val="24"/>
          <w:szCs w:val="24"/>
        </w:rPr>
        <w:t xml:space="preserve"> reikalavimų. Šalis turi teisę reikalauti, kad kita Šalis įvykdytų visus</w:t>
      </w:r>
      <w:r w:rsidRPr="009727BE">
        <w:rPr>
          <w:rFonts w:ascii="Times New Roman" w:hAnsi="Times New Roman" w:cs="Times New Roman"/>
          <w:sz w:val="24"/>
          <w:szCs w:val="24"/>
        </w:rPr>
        <w:t xml:space="preserve"> įstatymų bei kitų teisės aktų</w:t>
      </w:r>
      <w:r w:rsidRPr="009727BE">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9727BE">
        <w:rPr>
          <w:rFonts w:ascii="Times New Roman" w:hAnsi="Times New Roman" w:cs="Times New Roman"/>
          <w:sz w:val="24"/>
          <w:szCs w:val="24"/>
        </w:rPr>
        <w:t>įstatymuose bei kituose teisės aktuose</w:t>
      </w:r>
      <w:r w:rsidRPr="009727BE">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9727BE">
        <w:rPr>
          <w:rFonts w:ascii="Times New Roman" w:hAnsi="Times New Roman" w:cs="Times New Roman"/>
          <w:sz w:val="24"/>
          <w:szCs w:val="24"/>
        </w:rPr>
        <w:t>įstatymuose bei kituose teisės aktuose</w:t>
      </w:r>
      <w:r w:rsidRPr="009727BE">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C517A5C" w14:textId="77777777" w:rsidR="00044BED" w:rsidRPr="009727BE" w:rsidRDefault="00044BED" w:rsidP="00044BED">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2.3.</w:t>
      </w:r>
      <w:r w:rsidRPr="009727BE">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CCFFA95" w14:textId="77777777" w:rsidR="00044BED" w:rsidRPr="009727BE" w:rsidRDefault="00044BED" w:rsidP="00044BED">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11CCF3D5" w14:textId="77777777" w:rsidR="00044BED" w:rsidRPr="009727BE" w:rsidRDefault="00044BED" w:rsidP="00044B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caps/>
          <w:sz w:val="24"/>
          <w:szCs w:val="24"/>
        </w:rPr>
        <w:t>3.</w:t>
      </w:r>
      <w:r w:rsidRPr="009727BE">
        <w:rPr>
          <w:rFonts w:ascii="Times New Roman" w:eastAsia="Arial" w:hAnsi="Times New Roman" w:cs="Times New Roman"/>
          <w:b/>
          <w:caps/>
          <w:sz w:val="24"/>
          <w:szCs w:val="24"/>
        </w:rPr>
        <w:tab/>
        <w:t>TIEKĖJAS ir kiti Sutarties vykdymui pasitelkiami asmenys</w:t>
      </w:r>
    </w:p>
    <w:p w14:paraId="7EB2F3B6" w14:textId="77777777" w:rsidR="00044BED" w:rsidRPr="009727BE" w:rsidRDefault="00044BED" w:rsidP="00044B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323C9C4E" w14:textId="77777777" w:rsidR="00044BED" w:rsidRPr="009727BE" w:rsidRDefault="00044BED" w:rsidP="00044BE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sz w:val="24"/>
          <w:szCs w:val="24"/>
        </w:rPr>
        <w:t>3.1.</w:t>
      </w:r>
      <w:r w:rsidRPr="009727BE">
        <w:rPr>
          <w:rFonts w:ascii="Times New Roman" w:eastAsia="Arial" w:hAnsi="Times New Roman" w:cs="Times New Roman"/>
          <w:b/>
          <w:sz w:val="24"/>
          <w:szCs w:val="24"/>
        </w:rPr>
        <w:tab/>
        <w:t>Kvalifikacija ir kiti Tiekėjo pasiūlymu prisiimti įsipareigojimai</w:t>
      </w:r>
    </w:p>
    <w:p w14:paraId="5A453AAB" w14:textId="77777777" w:rsidR="00044BED" w:rsidRPr="009727BE" w:rsidRDefault="00044BED" w:rsidP="00044BE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CE8A643"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3.1.1.</w:t>
      </w:r>
      <w:r w:rsidRPr="009727BE">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43F20A5"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3.1.1.1.</w:t>
      </w:r>
      <w:r w:rsidRPr="009727BE">
        <w:rPr>
          <w:rFonts w:ascii="Times New Roman" w:eastAsia="Arial" w:hAnsi="Times New Roman" w:cs="Times New Roman"/>
          <w:sz w:val="24"/>
          <w:szCs w:val="24"/>
        </w:rPr>
        <w:tab/>
        <w:t>turėtų teisę verstis ta veikla, kuri yra reikalinga Sutarčiai įvykdyti.</w:t>
      </w:r>
      <w:r w:rsidRPr="009727BE">
        <w:rPr>
          <w:rFonts w:ascii="Times New Roman" w:hAnsi="Times New Roman" w:cs="Times New Roman"/>
          <w:sz w:val="24"/>
          <w:szCs w:val="24"/>
        </w:rPr>
        <w:t xml:space="preserve"> </w:t>
      </w:r>
      <w:r w:rsidRPr="009727BE">
        <w:rPr>
          <w:rFonts w:ascii="Times New Roman" w:eastAsia="Arial" w:hAnsi="Times New Roman" w:cs="Times New Roman"/>
          <w:sz w:val="24"/>
          <w:szCs w:val="24"/>
        </w:rPr>
        <w:t>Pirkėjui pareikalavus, Tiekėjas turi pateikti dokumentus, įrodančius, kad Sutartį vykdo tik tokią teisę turintys asmenys;</w:t>
      </w:r>
    </w:p>
    <w:p w14:paraId="34D43EA5"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3.1.1.2.</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4D741E93"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3.1.1.3.</w:t>
      </w:r>
      <w:r w:rsidRPr="009727BE">
        <w:rPr>
          <w:rFonts w:ascii="Times New Roman" w:hAnsi="Times New Roman" w:cs="Times New Roman"/>
          <w:sz w:val="24"/>
          <w:szCs w:val="24"/>
        </w:rPr>
        <w:tab/>
      </w:r>
      <w:r w:rsidRPr="009727BE">
        <w:rPr>
          <w:rFonts w:ascii="Times New Roman" w:hAnsi="Times New Roman" w:cs="Times New Roman"/>
          <w:sz w:val="24"/>
          <w:szCs w:val="24"/>
          <w:lang w:eastAsia="lt-LT"/>
        </w:rPr>
        <w:t xml:space="preserve">laikytųsi Tiekėjo pasiūlyme nurodytų įsipareigojimų, įskaitant, bet neapsiribojant – atitiktų Tiekėjo </w:t>
      </w:r>
      <w:r w:rsidRPr="009727BE">
        <w:rPr>
          <w:rFonts w:ascii="Times New Roman" w:hAnsi="Times New Roman" w:cs="Times New Roman"/>
          <w:sz w:val="24"/>
          <w:szCs w:val="24"/>
        </w:rPr>
        <w:t xml:space="preserve">pasiūlyme nurodytų kriterijų, dėl kurių jo pasiūlymas buvo išrinktas ekonomiškai naudingiausiu </w:t>
      </w:r>
      <w:r w:rsidRPr="009727BE">
        <w:rPr>
          <w:rFonts w:ascii="Times New Roman" w:hAnsi="Times New Roman" w:cs="Times New Roman"/>
          <w:sz w:val="24"/>
          <w:szCs w:val="24"/>
          <w:lang w:eastAsia="lt-LT"/>
        </w:rPr>
        <w:t>(toliau – </w:t>
      </w:r>
      <w:r w:rsidRPr="009727BE">
        <w:rPr>
          <w:rFonts w:ascii="Times New Roman" w:hAnsi="Times New Roman" w:cs="Times New Roman"/>
          <w:b/>
          <w:bCs/>
          <w:sz w:val="24"/>
          <w:szCs w:val="24"/>
          <w:lang w:eastAsia="lt-LT"/>
        </w:rPr>
        <w:t>Kokybiniai kriterijai</w:t>
      </w:r>
      <w:r w:rsidRPr="009727BE">
        <w:rPr>
          <w:rFonts w:ascii="Times New Roman" w:hAnsi="Times New Roman" w:cs="Times New Roman"/>
          <w:sz w:val="24"/>
          <w:szCs w:val="24"/>
          <w:lang w:eastAsia="lt-LT"/>
        </w:rPr>
        <w:t>), reikšmes ir parametrus. Šiame papunktyje nurodytų įsipareigojimų laikymosi tikrinimo tvarka nustatoma Specialiosiose sąlygose</w:t>
      </w:r>
      <w:r w:rsidRPr="009727BE">
        <w:rPr>
          <w:rFonts w:ascii="Times New Roman" w:eastAsia="Arial" w:hAnsi="Times New Roman" w:cs="Times New Roman"/>
          <w:sz w:val="24"/>
          <w:szCs w:val="24"/>
        </w:rPr>
        <w:t>;</w:t>
      </w:r>
    </w:p>
    <w:p w14:paraId="7AC5D70C"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3.1.1.4.</w:t>
      </w:r>
      <w:r w:rsidRPr="009727BE">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2D7EBE9"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 xml:space="preserve">3.1.1.5. </w:t>
      </w:r>
      <w:r w:rsidRPr="009727BE">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727BE">
        <w:rPr>
          <w:rFonts w:ascii="Times New Roman" w:hAnsi="Times New Roman" w:cs="Times New Roman"/>
          <w:sz w:val="24"/>
          <w:szCs w:val="24"/>
        </w:rPr>
        <w:t>.</w:t>
      </w:r>
    </w:p>
    <w:p w14:paraId="00820990"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lastRenderedPageBreak/>
        <w:t>3.1.2.</w:t>
      </w:r>
      <w:r w:rsidRPr="009727BE">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9727BE">
        <w:rPr>
          <w:rFonts w:ascii="Times New Roman" w:eastAsia="Arial" w:hAnsi="Times New Roman" w:cs="Times New Roman"/>
          <w:sz w:val="24"/>
          <w:szCs w:val="24"/>
          <w:shd w:val="clear" w:color="auto" w:fill="FFFFFF"/>
        </w:rPr>
        <w:t xml:space="preserve">Jeigu Tiekėjas remiasi </w:t>
      </w:r>
      <w:r w:rsidRPr="009727BE">
        <w:rPr>
          <w:rFonts w:ascii="Times New Roman" w:eastAsia="Arial" w:hAnsi="Times New Roman" w:cs="Times New Roman"/>
          <w:sz w:val="24"/>
          <w:szCs w:val="24"/>
        </w:rPr>
        <w:t xml:space="preserve">ūkio </w:t>
      </w:r>
      <w:r w:rsidRPr="009727BE">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9727BE">
        <w:rPr>
          <w:rFonts w:ascii="Times New Roman" w:eastAsia="Arial" w:hAnsi="Times New Roman" w:cs="Times New Roman"/>
          <w:sz w:val="24"/>
          <w:szCs w:val="24"/>
        </w:rPr>
        <w:t xml:space="preserve">ūkio </w:t>
      </w:r>
      <w:r w:rsidRPr="009727BE">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17B58A78"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3.1.3.</w:t>
      </w:r>
      <w:r w:rsidRPr="009727BE">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9727BE">
        <w:rPr>
          <w:rFonts w:ascii="Times New Roman" w:hAnsi="Times New Roman" w:cs="Times New Roman"/>
          <w:sz w:val="24"/>
          <w:szCs w:val="24"/>
        </w:rPr>
        <w:t>įstatymų bei kitų teisės aktų</w:t>
      </w:r>
      <w:r w:rsidRPr="009727BE">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2A8DD711"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1E80725E"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9727BE">
        <w:rPr>
          <w:rFonts w:ascii="Times New Roman" w:eastAsia="Arial" w:hAnsi="Times New Roman" w:cs="Times New Roman"/>
          <w:b/>
          <w:bCs/>
          <w:sz w:val="24"/>
          <w:szCs w:val="24"/>
        </w:rPr>
        <w:t>3.2.</w:t>
      </w:r>
      <w:r w:rsidRPr="009727BE">
        <w:rPr>
          <w:rFonts w:ascii="Times New Roman" w:hAnsi="Times New Roman" w:cs="Times New Roman"/>
          <w:sz w:val="24"/>
          <w:szCs w:val="24"/>
        </w:rPr>
        <w:tab/>
      </w:r>
      <w:r w:rsidRPr="009727BE">
        <w:rPr>
          <w:rFonts w:ascii="Times New Roman" w:eastAsia="Arial" w:hAnsi="Times New Roman" w:cs="Times New Roman"/>
          <w:b/>
          <w:bCs/>
          <w:sz w:val="24"/>
          <w:szCs w:val="24"/>
        </w:rPr>
        <w:t>Subtiekėjų bei specialistų pasitelkimas ir keitimas</w:t>
      </w:r>
    </w:p>
    <w:p w14:paraId="40B05169"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472FEF64"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9727BE">
        <w:rPr>
          <w:rFonts w:ascii="Times New Roman" w:eastAsia="Arial" w:hAnsi="Times New Roman" w:cs="Times New Roman"/>
          <w:sz w:val="24"/>
          <w:szCs w:val="24"/>
        </w:rPr>
        <w:t>3.2.1.</w:t>
      </w:r>
      <w:r w:rsidRPr="009727BE">
        <w:rPr>
          <w:rFonts w:ascii="Times New Roman" w:eastAsia="Arial" w:hAnsi="Times New Roman" w:cs="Times New Roman"/>
          <w:sz w:val="24"/>
          <w:szCs w:val="24"/>
        </w:rPr>
        <w:tab/>
      </w:r>
      <w:r w:rsidRPr="009727BE">
        <w:rPr>
          <w:rFonts w:ascii="Times New Roman" w:eastAsia="Arial" w:hAnsi="Times New Roman" w:cs="Times New Roman"/>
          <w:sz w:val="24"/>
          <w:szCs w:val="24"/>
          <w:shd w:val="clear" w:color="auto" w:fill="FFFFFF"/>
        </w:rPr>
        <w:t>Tiekėjas įsipareigoja užtikrinti, kad Sutartį vykdys pirkime pasiūlyti ir kvalifikaci</w:t>
      </w:r>
      <w:r w:rsidRPr="009727BE">
        <w:rPr>
          <w:rFonts w:ascii="Times New Roman" w:eastAsia="Arial" w:hAnsi="Times New Roman" w:cs="Times New Roman"/>
          <w:sz w:val="24"/>
          <w:szCs w:val="24"/>
        </w:rPr>
        <w:t>jos</w:t>
      </w:r>
      <w:r w:rsidRPr="009727BE">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727BE">
        <w:rPr>
          <w:rFonts w:ascii="Times New Roman" w:eastAsia="Arial" w:hAnsi="Times New Roman" w:cs="Times New Roman"/>
          <w:sz w:val="24"/>
          <w:szCs w:val="24"/>
        </w:rPr>
        <w:t xml:space="preserve">ir specialistų </w:t>
      </w:r>
      <w:r w:rsidRPr="009727BE">
        <w:rPr>
          <w:rFonts w:ascii="Times New Roman" w:eastAsia="Arial" w:hAnsi="Times New Roman" w:cs="Times New Roman"/>
          <w:sz w:val="24"/>
          <w:szCs w:val="24"/>
          <w:shd w:val="clear" w:color="auto" w:fill="FFFFFF"/>
        </w:rPr>
        <w:t>veiksmus ar neveikimą.</w:t>
      </w:r>
    </w:p>
    <w:p w14:paraId="14FFA101"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9727BE">
        <w:rPr>
          <w:rFonts w:ascii="Times New Roman" w:eastAsia="Arial" w:hAnsi="Times New Roman" w:cs="Times New Roman"/>
          <w:sz w:val="24"/>
          <w:szCs w:val="24"/>
        </w:rPr>
        <w:t>3.2.2.</w:t>
      </w:r>
      <w:r w:rsidRPr="009727BE">
        <w:rPr>
          <w:rFonts w:ascii="Times New Roman" w:eastAsia="Arial" w:hAnsi="Times New Roman" w:cs="Times New Roman"/>
          <w:sz w:val="24"/>
          <w:szCs w:val="24"/>
        </w:rPr>
        <w:tab/>
      </w:r>
      <w:r w:rsidRPr="009727BE">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2DD05664"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3.2.3.</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Tiekėjas gali keisti ir (ar) pasitelkti subtiekėjus ir (ar) specialistus šiame Sutarties poskyryje nustatytais atvejais ir tvarka.</w:t>
      </w:r>
    </w:p>
    <w:p w14:paraId="2C8F088E" w14:textId="77777777" w:rsidR="00044BED" w:rsidRPr="009727BE" w:rsidRDefault="00044BED" w:rsidP="00044BE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shd w:val="clear" w:color="auto" w:fill="FFFFFF"/>
        </w:rPr>
      </w:pPr>
      <w:r w:rsidRPr="009727BE">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0647FB58" w14:textId="77777777" w:rsidR="00044BED" w:rsidRPr="009727BE" w:rsidRDefault="00044BED" w:rsidP="00044BE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727BE">
        <w:rPr>
          <w:rFonts w:ascii="Times New Roman" w:eastAsia="Cambria" w:hAnsi="Times New Roman" w:cs="Times New Roman"/>
          <w:sz w:val="24"/>
          <w:szCs w:val="24"/>
        </w:rPr>
        <w:t>,</w:t>
      </w:r>
      <w:r w:rsidRPr="009727BE">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9727BE">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9727BE">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9727BE">
        <w:rPr>
          <w:rFonts w:ascii="Times New Roman" w:eastAsia="Cambria" w:hAnsi="Times New Roman" w:cs="Times New Roman"/>
          <w:sz w:val="24"/>
          <w:szCs w:val="24"/>
        </w:rPr>
        <w:t>(jei taikoma) ir Tiekėjo pasiūlyme nurodytų sąlygų pirkimo dokumentuose nustatytiems Kokybiniams</w:t>
      </w:r>
      <w:r w:rsidRPr="009727BE">
        <w:rPr>
          <w:rFonts w:ascii="Times New Roman" w:eastAsia="Cambria" w:hAnsi="Times New Roman" w:cs="Times New Roman"/>
          <w:b/>
          <w:bCs/>
          <w:sz w:val="24"/>
          <w:szCs w:val="24"/>
        </w:rPr>
        <w:t xml:space="preserve"> </w:t>
      </w:r>
      <w:r w:rsidRPr="009727BE">
        <w:rPr>
          <w:rFonts w:ascii="Times New Roman" w:eastAsia="Cambria" w:hAnsi="Times New Roman" w:cs="Times New Roman"/>
          <w:sz w:val="24"/>
          <w:szCs w:val="24"/>
        </w:rPr>
        <w:t>kriterijams pagrįsti (jei taikoma)</w:t>
      </w:r>
      <w:r w:rsidRPr="009727BE">
        <w:rPr>
          <w:rFonts w:ascii="Times New Roman" w:eastAsia="Cambria" w:hAnsi="Times New Roman" w:cs="Times New Roman"/>
          <w:sz w:val="24"/>
          <w:szCs w:val="24"/>
          <w:shd w:val="clear" w:color="auto" w:fill="FFFFFF"/>
        </w:rPr>
        <w:t>, Tiekėjui taikoma Specialiosiose sąlygose nustatyto dydžio bauda.</w:t>
      </w:r>
    </w:p>
    <w:p w14:paraId="12820496" w14:textId="77777777" w:rsidR="00044BED" w:rsidRPr="009727BE" w:rsidRDefault="00044BED" w:rsidP="00044BED">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9727BE">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9727BE">
        <w:rPr>
          <w:rFonts w:ascii="Times New Roman" w:eastAsia="Cambria" w:hAnsi="Times New Roman" w:cs="Times New Roman"/>
          <w:sz w:val="24"/>
          <w:szCs w:val="24"/>
          <w:shd w:val="clear" w:color="auto" w:fill="FFFFFF"/>
        </w:rPr>
        <w:t>nesirėmė pirkimo dokumentuose numatytiems kvalifikacijos reikalavimams pagrįsti.</w:t>
      </w:r>
    </w:p>
    <w:p w14:paraId="20F6A903" w14:textId="77777777" w:rsidR="00044BED" w:rsidRPr="009727BE" w:rsidRDefault="00044BED" w:rsidP="00044BED">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9727BE">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9727BE">
        <w:rPr>
          <w:rFonts w:ascii="Times New Roman" w:eastAsia="Cambria" w:hAnsi="Times New Roman" w:cs="Times New Roman"/>
          <w:sz w:val="24"/>
          <w:szCs w:val="24"/>
          <w:shd w:val="clear" w:color="auto" w:fill="FFFFFF"/>
        </w:rPr>
        <w:t>nesirėmė pirkimo dokumentuose numatytiems kvalifikacijos reikalavimams pagrįsti,</w:t>
      </w:r>
      <w:r w:rsidRPr="009727BE">
        <w:rPr>
          <w:rFonts w:ascii="Times New Roman" w:eastAsia="Arial" w:hAnsi="Times New Roman" w:cs="Times New Roman"/>
          <w:sz w:val="24"/>
          <w:szCs w:val="24"/>
          <w:shd w:val="clear" w:color="auto" w:fill="FFFFFF"/>
        </w:rPr>
        <w:t xml:space="preserve"> pavadinimus, </w:t>
      </w:r>
      <w:r w:rsidRPr="009727BE">
        <w:rPr>
          <w:rFonts w:ascii="Times New Roman" w:eastAsia="Arial" w:hAnsi="Times New Roman" w:cs="Times New Roman"/>
          <w:sz w:val="24"/>
          <w:szCs w:val="24"/>
        </w:rPr>
        <w:t xml:space="preserve">juridinio asmens kodą, </w:t>
      </w:r>
      <w:r w:rsidRPr="009727BE">
        <w:rPr>
          <w:rFonts w:ascii="Times New Roman" w:eastAsia="Arial" w:hAnsi="Times New Roman" w:cs="Times New Roman"/>
          <w:sz w:val="24"/>
          <w:szCs w:val="24"/>
          <w:shd w:val="clear" w:color="auto" w:fill="FFFFFF"/>
        </w:rPr>
        <w:t>kontaktinius duomenis</w:t>
      </w:r>
      <w:r w:rsidRPr="009727BE">
        <w:rPr>
          <w:rFonts w:ascii="Times New Roman" w:eastAsia="Arial" w:hAnsi="Times New Roman" w:cs="Times New Roman"/>
          <w:sz w:val="24"/>
          <w:szCs w:val="24"/>
        </w:rPr>
        <w:t>,</w:t>
      </w:r>
      <w:r w:rsidRPr="009727BE">
        <w:rPr>
          <w:rFonts w:ascii="Times New Roman" w:eastAsia="Arial" w:hAnsi="Times New Roman" w:cs="Times New Roman"/>
          <w:sz w:val="24"/>
          <w:szCs w:val="24"/>
          <w:shd w:val="clear" w:color="auto" w:fill="FFFFFF"/>
        </w:rPr>
        <w:t xml:space="preserve"> jų atstovus.</w:t>
      </w:r>
    </w:p>
    <w:p w14:paraId="31BEAC9C" w14:textId="77777777" w:rsidR="00044BED" w:rsidRPr="009727BE" w:rsidRDefault="00044BED" w:rsidP="00044BED">
      <w:pPr>
        <w:widowControl w:val="0"/>
        <w:tabs>
          <w:tab w:val="left" w:pos="993"/>
        </w:tabs>
        <w:spacing w:line="276" w:lineRule="auto"/>
        <w:jc w:val="both"/>
        <w:rPr>
          <w:rFonts w:ascii="Times New Roman" w:eastAsia="Cambria" w:hAnsi="Times New Roman" w:cs="Times New Roman"/>
          <w:sz w:val="24"/>
          <w:szCs w:val="24"/>
          <w:shd w:val="clear" w:color="auto" w:fill="FFFFFF"/>
        </w:rPr>
      </w:pPr>
      <w:r w:rsidRPr="009727BE">
        <w:rPr>
          <w:rFonts w:ascii="Times New Roman" w:eastAsia="Arial" w:hAnsi="Times New Roman" w:cs="Times New Roman"/>
          <w:sz w:val="24"/>
          <w:szCs w:val="24"/>
          <w:shd w:val="clear" w:color="auto" w:fill="FFFFFF"/>
        </w:rPr>
        <w:t>3.2.8. Tiekėjas, bet kuriuo Sutarties vykdymo metu,</w:t>
      </w:r>
      <w:r w:rsidRPr="009727BE">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7AF0B250" w14:textId="77777777" w:rsidR="00044BED" w:rsidRPr="009727BE" w:rsidRDefault="00044BED" w:rsidP="00044BED">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4"/>
        </w:rPr>
      </w:pPr>
      <w:r w:rsidRPr="009727BE">
        <w:rPr>
          <w:rFonts w:ascii="Times New Roman" w:eastAsia="Arial" w:hAnsi="Times New Roman" w:cs="Times New Roman"/>
          <w:sz w:val="24"/>
          <w:szCs w:val="24"/>
          <w:shd w:val="clear" w:color="auto" w:fill="FFFFFF"/>
        </w:rPr>
        <w:t>3.2.9. Tiekėjas</w:t>
      </w:r>
      <w:r w:rsidRPr="009727BE">
        <w:rPr>
          <w:rFonts w:ascii="Times New Roman" w:eastAsia="Arial" w:hAnsi="Times New Roman" w:cs="Times New Roman"/>
          <w:sz w:val="24"/>
          <w:szCs w:val="24"/>
        </w:rPr>
        <w:t>,</w:t>
      </w:r>
      <w:r w:rsidRPr="009727BE">
        <w:rPr>
          <w:rFonts w:ascii="Times New Roman" w:eastAsia="Arial" w:hAnsi="Times New Roman" w:cs="Times New Roman"/>
          <w:sz w:val="24"/>
          <w:szCs w:val="24"/>
          <w:shd w:val="clear" w:color="auto" w:fill="FFFFFF"/>
        </w:rPr>
        <w:t xml:space="preserve"> </w:t>
      </w:r>
      <w:r w:rsidRPr="009727BE">
        <w:rPr>
          <w:rFonts w:ascii="Times New Roman" w:eastAsia="Arial" w:hAnsi="Times New Roman" w:cs="Times New Roman"/>
          <w:sz w:val="24"/>
          <w:szCs w:val="24"/>
        </w:rPr>
        <w:t>bet kuriuo Sutarties vykdymo metu,</w:t>
      </w:r>
      <w:r w:rsidRPr="009727BE">
        <w:rPr>
          <w:rFonts w:ascii="Times New Roman" w:eastAsia="Cambria" w:hAnsi="Times New Roman" w:cs="Times New Roman"/>
          <w:sz w:val="24"/>
          <w:szCs w:val="24"/>
        </w:rPr>
        <w:t xml:space="preserve"> </w:t>
      </w:r>
      <w:r w:rsidRPr="009727BE">
        <w:rPr>
          <w:rFonts w:ascii="Times New Roman" w:eastAsia="Cambria" w:hAnsi="Times New Roman" w:cs="Times New Roman"/>
          <w:sz w:val="24"/>
          <w:szCs w:val="24"/>
          <w:shd w:val="clear" w:color="auto" w:fill="FFFFFF"/>
        </w:rPr>
        <w:t>ne vėliau nei prieš 5 (penkias) darbo dienas</w:t>
      </w:r>
      <w:r w:rsidRPr="009727BE">
        <w:rPr>
          <w:rFonts w:ascii="Times New Roman" w:eastAsia="Arial" w:hAnsi="Times New Roman" w:cs="Times New Roman"/>
          <w:sz w:val="24"/>
          <w:szCs w:val="24"/>
          <w:shd w:val="clear" w:color="auto" w:fill="FFFFFF"/>
        </w:rPr>
        <w:t xml:space="preserve"> iki numatomo naujo subtiekėjo, kurio pajėgumais Tiekėjas </w:t>
      </w:r>
      <w:r w:rsidRPr="009727BE">
        <w:rPr>
          <w:rFonts w:ascii="Times New Roman" w:eastAsia="Cambria" w:hAnsi="Times New Roman" w:cs="Times New Roman"/>
          <w:sz w:val="24"/>
          <w:szCs w:val="24"/>
          <w:shd w:val="clear" w:color="auto" w:fill="FFFFFF"/>
        </w:rPr>
        <w:t xml:space="preserve">nesirėmė pirkimo dokumentuose numatytiems </w:t>
      </w:r>
      <w:r w:rsidRPr="009727BE">
        <w:rPr>
          <w:rFonts w:ascii="Times New Roman" w:eastAsia="Cambria" w:hAnsi="Times New Roman" w:cs="Times New Roman"/>
          <w:sz w:val="24"/>
          <w:szCs w:val="24"/>
          <w:shd w:val="clear" w:color="auto" w:fill="FFFFFF"/>
        </w:rPr>
        <w:lastRenderedPageBreak/>
        <w:t>kvalifikacijos reikalavimams pagrįsti,</w:t>
      </w:r>
      <w:r w:rsidRPr="009727BE">
        <w:rPr>
          <w:rFonts w:ascii="Times New Roman" w:eastAsia="Arial" w:hAnsi="Times New Roman" w:cs="Times New Roman"/>
          <w:sz w:val="24"/>
          <w:szCs w:val="24"/>
          <w:shd w:val="clear" w:color="auto" w:fill="FFFFFF"/>
        </w:rPr>
        <w:t xml:space="preserve"> pasitelkimo</w:t>
      </w:r>
      <w:r w:rsidRPr="009727BE">
        <w:rPr>
          <w:rFonts w:ascii="Times New Roman" w:eastAsia="Arial" w:hAnsi="Times New Roman" w:cs="Times New Roman"/>
          <w:sz w:val="24"/>
          <w:szCs w:val="24"/>
        </w:rPr>
        <w:t xml:space="preserve"> ir (arba) keitimo</w:t>
      </w:r>
      <w:r w:rsidRPr="009727BE">
        <w:rPr>
          <w:rFonts w:ascii="Times New Roman" w:eastAsia="Arial" w:hAnsi="Times New Roman" w:cs="Times New Roman"/>
          <w:sz w:val="24"/>
          <w:szCs w:val="24"/>
          <w:shd w:val="clear" w:color="auto" w:fill="FFFFFF"/>
        </w:rPr>
        <w:t xml:space="preserve"> apie tai privalo informuoti </w:t>
      </w:r>
      <w:r w:rsidRPr="009727BE">
        <w:rPr>
          <w:rFonts w:ascii="Times New Roman" w:hAnsi="Times New Roman" w:cs="Times New Roman"/>
          <w:sz w:val="24"/>
          <w:szCs w:val="24"/>
        </w:rPr>
        <w:t>Pirkėją</w:t>
      </w:r>
      <w:r w:rsidRPr="009727BE">
        <w:rPr>
          <w:rFonts w:ascii="Times New Roman" w:eastAsia="Arial" w:hAnsi="Times New Roman" w:cs="Times New Roman"/>
          <w:sz w:val="24"/>
          <w:szCs w:val="24"/>
          <w:shd w:val="clear" w:color="auto" w:fill="FFFFFF"/>
        </w:rPr>
        <w:t xml:space="preserve">. </w:t>
      </w:r>
      <w:r w:rsidRPr="009727BE">
        <w:rPr>
          <w:rFonts w:ascii="Times New Roman" w:hAnsi="Times New Roman" w:cs="Times New Roman"/>
          <w:sz w:val="24"/>
          <w:szCs w:val="24"/>
        </w:rPr>
        <w:t xml:space="preserve">Pirkėjas (jeigu buvo taikoma pirkimo dokumentuose) turi patikrinti, ar nėra </w:t>
      </w:r>
      <w:r w:rsidRPr="009727BE">
        <w:rPr>
          <w:rFonts w:ascii="Times New Roman" w:eastAsia="Cambria" w:hAnsi="Times New Roman" w:cs="Times New Roman"/>
          <w:sz w:val="24"/>
          <w:szCs w:val="24"/>
        </w:rPr>
        <w:t xml:space="preserve">subtiekėjo pašalinimo pagrindų ir subtiekėjo atitiktį nacionalinio saugumo interesams ir reikalavimams </w:t>
      </w:r>
      <w:r w:rsidRPr="009727B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9727BE">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9727BE">
        <w:rPr>
          <w:rFonts w:ascii="Times New Roman" w:hAnsi="Times New Roman" w:cs="Times New Roman"/>
          <w:sz w:val="24"/>
          <w:szCs w:val="24"/>
        </w:rPr>
        <w:t xml:space="preserve"> </w:t>
      </w:r>
      <w:r w:rsidRPr="009727BE">
        <w:rPr>
          <w:rFonts w:ascii="Times New Roman" w:eastAsia="Cambria" w:hAnsi="Times New Roman" w:cs="Times New Roman"/>
          <w:sz w:val="24"/>
          <w:szCs w:val="24"/>
        </w:rPr>
        <w:t>Pirkėjas</w:t>
      </w:r>
      <w:r w:rsidRPr="009727BE">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727BE">
        <w:rPr>
          <w:rFonts w:ascii="Times New Roman" w:eastAsia="Cambria" w:hAnsi="Times New Roman" w:cs="Times New Roman"/>
          <w:sz w:val="24"/>
          <w:szCs w:val="24"/>
        </w:rPr>
        <w:t>Pirkėjui sutikus, Šalys pasirašo Susitarimą, kuris laikomas neatsiejama Sutarties dalimi.</w:t>
      </w:r>
    </w:p>
    <w:p w14:paraId="7EF59880" w14:textId="77777777" w:rsidR="00044BED" w:rsidRPr="009727BE" w:rsidRDefault="00044BED" w:rsidP="00044BED">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4"/>
          <w:shd w:val="clear" w:color="auto" w:fill="FFFFFF"/>
        </w:rPr>
      </w:pPr>
      <w:r w:rsidRPr="009727BE">
        <w:rPr>
          <w:rFonts w:ascii="Times New Roman" w:eastAsia="Arial" w:hAnsi="Times New Roman" w:cs="Times New Roman"/>
          <w:sz w:val="24"/>
          <w:szCs w:val="24"/>
        </w:rPr>
        <w:t>3.2.10. Subtiekėjai</w:t>
      </w:r>
      <w:r w:rsidRPr="009727BE">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9727BE">
        <w:rPr>
          <w:rFonts w:ascii="Times New Roman" w:eastAsia="Arial" w:hAnsi="Times New Roman" w:cs="Times New Roman"/>
          <w:sz w:val="24"/>
          <w:szCs w:val="24"/>
        </w:rPr>
        <w:t xml:space="preserve">keičiami </w:t>
      </w:r>
      <w:r w:rsidRPr="009727BE">
        <w:rPr>
          <w:rFonts w:ascii="Times New Roman" w:eastAsia="Arial" w:hAnsi="Times New Roman" w:cs="Times New Roman"/>
          <w:sz w:val="24"/>
          <w:szCs w:val="24"/>
          <w:shd w:val="clear" w:color="auto" w:fill="FFFFFF"/>
        </w:rPr>
        <w:t>tik šiais atvejais:</w:t>
      </w:r>
    </w:p>
    <w:p w14:paraId="2EE86701" w14:textId="77777777" w:rsidR="00044BED" w:rsidRPr="009727BE" w:rsidRDefault="00044BED" w:rsidP="00044BE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9727BE">
        <w:rPr>
          <w:rFonts w:ascii="Times New Roman" w:eastAsia="Cambria" w:hAnsi="Times New Roman" w:cs="Times New Roman"/>
          <w:sz w:val="24"/>
          <w:szCs w:val="24"/>
          <w:shd w:val="clear" w:color="auto" w:fill="FFFFFF"/>
        </w:rPr>
        <w:t xml:space="preserve">3.2.10.1. kai subtiekėjui </w:t>
      </w:r>
      <w:r w:rsidRPr="009727BE">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727BE">
        <w:rPr>
          <w:rFonts w:ascii="Times New Roman" w:eastAsia="Cambria" w:hAnsi="Times New Roman" w:cs="Times New Roman"/>
          <w:sz w:val="24"/>
          <w:szCs w:val="24"/>
          <w:shd w:val="clear" w:color="auto" w:fill="FFFFFF"/>
        </w:rPr>
        <w:t>;</w:t>
      </w:r>
    </w:p>
    <w:p w14:paraId="24C4589F" w14:textId="77777777" w:rsidR="00044BED" w:rsidRPr="009727BE" w:rsidRDefault="00044BED" w:rsidP="00044BE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9727BE">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B889BA3" w14:textId="77777777" w:rsidR="00044BED" w:rsidRPr="009727BE" w:rsidRDefault="00044BED" w:rsidP="00044BE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9727BE">
        <w:rPr>
          <w:rFonts w:ascii="Times New Roman" w:eastAsia="Cambria" w:hAnsi="Times New Roman" w:cs="Times New Roman"/>
          <w:sz w:val="24"/>
          <w:szCs w:val="24"/>
          <w:shd w:val="clear" w:color="auto" w:fill="FFFFFF"/>
        </w:rPr>
        <w:t xml:space="preserve">3.2.10.3. </w:t>
      </w:r>
      <w:r w:rsidRPr="009727BE">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62C787D1" w14:textId="77777777" w:rsidR="00044BED" w:rsidRPr="009727BE" w:rsidRDefault="00044BED" w:rsidP="00044BED">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3.2.11.</w:t>
      </w:r>
      <w:r w:rsidRPr="009727BE">
        <w:rPr>
          <w:rFonts w:ascii="Times New Roman" w:eastAsia="Cambria" w:hAnsi="Times New Roman" w:cs="Times New Roman"/>
          <w:sz w:val="24"/>
          <w:szCs w:val="24"/>
        </w:rPr>
        <w:tab/>
      </w:r>
      <w:r w:rsidRPr="009727BE">
        <w:rPr>
          <w:rFonts w:ascii="Times New Roman" w:eastAsia="Cambria" w:hAnsi="Times New Roman" w:cs="Times New Roman"/>
          <w:sz w:val="24"/>
          <w:szCs w:val="24"/>
          <w:shd w:val="clear" w:color="auto" w:fill="FFFFFF"/>
        </w:rPr>
        <w:t>Tiekėjo (ar subtiekėjų) specialista</w:t>
      </w:r>
      <w:r w:rsidRPr="009727BE">
        <w:rPr>
          <w:rFonts w:ascii="Times New Roman" w:eastAsia="Cambria" w:hAnsi="Times New Roman" w:cs="Times New Roman"/>
          <w:sz w:val="24"/>
          <w:szCs w:val="24"/>
        </w:rPr>
        <w:t>i,</w:t>
      </w:r>
      <w:r w:rsidRPr="009727BE">
        <w:rPr>
          <w:rFonts w:ascii="Times New Roman" w:eastAsia="Cambria" w:hAnsi="Times New Roman" w:cs="Times New Roman"/>
          <w:sz w:val="24"/>
          <w:szCs w:val="24"/>
          <w:shd w:val="clear" w:color="auto" w:fill="FFFFFF"/>
        </w:rPr>
        <w:t xml:space="preserve"> vykd</w:t>
      </w:r>
      <w:r w:rsidRPr="009727BE">
        <w:rPr>
          <w:rFonts w:ascii="Times New Roman" w:eastAsia="Cambria" w:hAnsi="Times New Roman" w:cs="Times New Roman"/>
          <w:sz w:val="24"/>
          <w:szCs w:val="24"/>
        </w:rPr>
        <w:t>antys</w:t>
      </w:r>
      <w:r w:rsidRPr="009727BE">
        <w:rPr>
          <w:rFonts w:ascii="Times New Roman" w:eastAsia="Cambria" w:hAnsi="Times New Roman" w:cs="Times New Roman"/>
          <w:sz w:val="24"/>
          <w:szCs w:val="24"/>
          <w:shd w:val="clear" w:color="auto" w:fill="FFFFFF"/>
        </w:rPr>
        <w:t xml:space="preserve"> Sutartį, gali būti keičiami šiais atvejais:</w:t>
      </w:r>
    </w:p>
    <w:p w14:paraId="1BB24155" w14:textId="77777777" w:rsidR="00044BED" w:rsidRPr="009727BE" w:rsidRDefault="00044BED" w:rsidP="00044BED">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811CA4" w14:textId="77777777" w:rsidR="00044BED" w:rsidRPr="009727BE" w:rsidRDefault="00044BED" w:rsidP="00044BED">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434935A" w14:textId="77777777" w:rsidR="00044BED" w:rsidRPr="009727BE" w:rsidRDefault="00044BED" w:rsidP="00044BED">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 xml:space="preserve">3.2.11.3. </w:t>
      </w:r>
      <w:r w:rsidRPr="009727BE">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40059A05" w14:textId="77777777" w:rsidR="00044BED" w:rsidRPr="009727BE" w:rsidRDefault="00044BED" w:rsidP="00044BE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color w:val="000000"/>
          <w:sz w:val="24"/>
          <w:szCs w:val="24"/>
          <w:shd w:val="clear" w:color="auto" w:fill="FFFFFF"/>
        </w:rPr>
        <w:t xml:space="preserve">3.2.12. </w:t>
      </w:r>
      <w:r w:rsidRPr="009727BE">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727BE">
        <w:rPr>
          <w:rFonts w:ascii="Times New Roman" w:eastAsia="Cambria" w:hAnsi="Times New Roman" w:cs="Times New Roman"/>
          <w:color w:val="000000"/>
          <w:sz w:val="24"/>
          <w:szCs w:val="24"/>
        </w:rPr>
        <w:t>.</w:t>
      </w:r>
    </w:p>
    <w:p w14:paraId="31F27FBE" w14:textId="77777777" w:rsidR="00044BED" w:rsidRPr="009727BE" w:rsidRDefault="00044BED" w:rsidP="00044BE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9727BE">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9727BE">
        <w:rPr>
          <w:rFonts w:ascii="Times New Roman" w:eastAsia="Cambria" w:hAnsi="Times New Roman" w:cs="Times New Roman"/>
          <w:sz w:val="24"/>
          <w:szCs w:val="24"/>
          <w:shd w:val="clear" w:color="auto" w:fill="FFFFFF"/>
        </w:rPr>
        <w:t xml:space="preserve"> </w:t>
      </w:r>
      <w:r w:rsidRPr="009727BE">
        <w:rPr>
          <w:rFonts w:ascii="Times New Roman" w:eastAsia="Arial" w:hAnsi="Times New Roman" w:cs="Times New Roman"/>
          <w:sz w:val="24"/>
          <w:szCs w:val="24"/>
          <w:shd w:val="clear" w:color="auto" w:fill="FFFFFF"/>
        </w:rPr>
        <w:t xml:space="preserve">ir (ar) specialisto </w:t>
      </w:r>
      <w:r w:rsidRPr="009727BE">
        <w:rPr>
          <w:rFonts w:ascii="Times New Roman" w:eastAsia="Cambria" w:hAnsi="Times New Roman" w:cs="Times New Roman"/>
          <w:sz w:val="24"/>
          <w:szCs w:val="24"/>
          <w:shd w:val="clear" w:color="auto" w:fill="FFFFFF"/>
        </w:rPr>
        <w:t>keitimo pateikti Pirkėjui šiuos dokumentus:</w:t>
      </w:r>
    </w:p>
    <w:p w14:paraId="3F1B7244" w14:textId="77777777" w:rsidR="00044BED" w:rsidRPr="009727BE" w:rsidRDefault="00044BED" w:rsidP="00044BED">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AFB772B" w14:textId="77777777" w:rsidR="00044BED" w:rsidRPr="009727BE" w:rsidRDefault="00044BED" w:rsidP="00044BED">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 xml:space="preserve">3.2.13.2. </w:t>
      </w:r>
      <w:r w:rsidRPr="009727BE">
        <w:rPr>
          <w:rFonts w:ascii="Times New Roman" w:eastAsia="Cambria" w:hAnsi="Times New Roman" w:cs="Times New Roman"/>
          <w:sz w:val="24"/>
          <w:szCs w:val="24"/>
        </w:rPr>
        <w:t xml:space="preserve">naujo subtiekėjo ir (ar) specialisto kvalifikaciją, atitiktį Kokybiniams kriterijams (jei taikoma), </w:t>
      </w:r>
      <w:r w:rsidRPr="009727BE">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9727BE">
        <w:rPr>
          <w:rFonts w:ascii="Times New Roman" w:eastAsia="Cambria" w:hAnsi="Times New Roman" w:cs="Times New Roman"/>
          <w:sz w:val="24"/>
          <w:szCs w:val="24"/>
        </w:rPr>
        <w:t xml:space="preserve">pašalinimo pagrindų nebuvimą ir atitiktį </w:t>
      </w:r>
      <w:r w:rsidRPr="009727BE">
        <w:rPr>
          <w:rFonts w:ascii="Times New Roman" w:eastAsia="Arial" w:hAnsi="Times New Roman" w:cs="Times New Roman"/>
          <w:sz w:val="24"/>
          <w:szCs w:val="24"/>
          <w:shd w:val="clear" w:color="auto" w:fill="FFFFFF"/>
        </w:rPr>
        <w:t>nacionalinio saugumo interesams bei reikalavimams</w:t>
      </w:r>
      <w:r w:rsidRPr="009727BE">
        <w:rPr>
          <w:rFonts w:ascii="Times New Roman" w:eastAsia="Cambria" w:hAnsi="Times New Roman" w:cs="Times New Roman"/>
          <w:sz w:val="24"/>
          <w:szCs w:val="24"/>
        </w:rPr>
        <w:t xml:space="preserve"> </w:t>
      </w:r>
      <w:r w:rsidRPr="009727B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9727BE">
        <w:rPr>
          <w:rFonts w:ascii="Times New Roman" w:eastAsia="Cambria" w:hAnsi="Times New Roman" w:cs="Times New Roman"/>
          <w:sz w:val="24"/>
          <w:szCs w:val="24"/>
        </w:rPr>
        <w:t xml:space="preserve"> (jei taikoma) įrodančius dokumentus pagal Sutarties reikalavimus.</w:t>
      </w:r>
    </w:p>
    <w:p w14:paraId="3C1765A4" w14:textId="77777777" w:rsidR="00044BED" w:rsidRPr="009727BE" w:rsidRDefault="00044BED" w:rsidP="00044BED">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lastRenderedPageBreak/>
        <w:t xml:space="preserve">3.2.14. Pirkėjas, gavęs Tiekėjo prašymą su kitais Sutartyje nurodytais dokumentais, per 5 (penkias) darbo dienas įvertina keitimo galimybę ir raštu informuoja Tiekėją apie sutikimą pakeisti subtiekėją, </w:t>
      </w:r>
      <w:r w:rsidRPr="009727BE">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9727BE">
        <w:rPr>
          <w:rFonts w:ascii="Times New Roman" w:eastAsia="Cambria" w:hAnsi="Times New Roman" w:cs="Times New Roman"/>
          <w:sz w:val="24"/>
          <w:szCs w:val="24"/>
        </w:rPr>
        <w:t xml:space="preserve"> ir (ar) specialistą. Pirkėjui sutikus, Šalys pasirašo Susitarimą, kuris laikomas neatsiejama Sutarties dalimi.</w:t>
      </w:r>
    </w:p>
    <w:p w14:paraId="68A3272E"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shd w:val="clear" w:color="auto" w:fill="FFFFFF"/>
        </w:rPr>
      </w:pPr>
    </w:p>
    <w:p w14:paraId="56231169"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9727BE">
        <w:rPr>
          <w:rFonts w:ascii="Times New Roman" w:eastAsia="Cambria" w:hAnsi="Times New Roman" w:cs="Times New Roman"/>
          <w:b/>
          <w:bCs/>
          <w:sz w:val="24"/>
          <w:szCs w:val="24"/>
        </w:rPr>
        <w:t>3.3. Jungtinės veiklos partnerių keitimas</w:t>
      </w:r>
    </w:p>
    <w:p w14:paraId="1A5FD319" w14:textId="77777777" w:rsidR="00044BED" w:rsidRPr="009727BE" w:rsidRDefault="00044BED" w:rsidP="00044BED">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4"/>
        </w:rPr>
      </w:pPr>
    </w:p>
    <w:p w14:paraId="69321369" w14:textId="77777777" w:rsidR="00044BED" w:rsidRPr="009727BE" w:rsidRDefault="00044BED" w:rsidP="00044BED">
      <w:pPr>
        <w:widowControl w:val="0"/>
        <w:pBdr>
          <w:top w:val="nil"/>
          <w:left w:val="nil"/>
          <w:bottom w:val="nil"/>
          <w:right w:val="nil"/>
          <w:between w:val="nil"/>
        </w:pBdr>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 xml:space="preserve">3.3.1. Tiekėjas, vykdantis Sutartį </w:t>
      </w:r>
      <w:r w:rsidRPr="009727BE">
        <w:rPr>
          <w:rFonts w:ascii="Times New Roman" w:eastAsia="Cambria" w:hAnsi="Times New Roman" w:cs="Times New Roman"/>
          <w:sz w:val="24"/>
          <w:szCs w:val="24"/>
        </w:rPr>
        <w:t xml:space="preserve">kaip tiekėjų grupė, veikianti </w:t>
      </w:r>
      <w:r w:rsidRPr="009727BE">
        <w:rPr>
          <w:rFonts w:ascii="Times New Roman" w:eastAsia="Cambria" w:hAnsi="Times New Roman" w:cs="Times New Roman"/>
          <w:sz w:val="24"/>
          <w:szCs w:val="24"/>
          <w:shd w:val="clear" w:color="auto" w:fill="FFFFFF"/>
        </w:rPr>
        <w:t>jungtinės veiklos</w:t>
      </w:r>
      <w:r w:rsidRPr="009727BE">
        <w:rPr>
          <w:rFonts w:ascii="Times New Roman" w:eastAsia="Cambria" w:hAnsi="Times New Roman" w:cs="Times New Roman"/>
          <w:sz w:val="24"/>
          <w:szCs w:val="24"/>
        </w:rPr>
        <w:t xml:space="preserve"> sutarties</w:t>
      </w:r>
      <w:r w:rsidRPr="009727BE">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9727BE">
        <w:rPr>
          <w:rFonts w:ascii="Times New Roman" w:eastAsia="Cambria" w:hAnsi="Times New Roman" w:cs="Times New Roman"/>
          <w:sz w:val="24"/>
          <w:szCs w:val="24"/>
        </w:rPr>
        <w:t>P</w:t>
      </w:r>
      <w:r w:rsidRPr="009727BE">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1F9F3A"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2C461D"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3E8AC2C4"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6C5EB955"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F8F3CF"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9727BE">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9727BE">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27BE">
        <w:rPr>
          <w:rFonts w:ascii="Times New Roman" w:eastAsia="Cambria" w:hAnsi="Times New Roman" w:cs="Times New Roman"/>
          <w:sz w:val="24"/>
          <w:szCs w:val="24"/>
        </w:rPr>
        <w:t xml:space="preserve">nacionalinio saugumo interesams bei reikalavimams </w:t>
      </w:r>
      <w:r w:rsidRPr="009727B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9727BE">
        <w:rPr>
          <w:rFonts w:ascii="Times New Roman" w:eastAsia="Cambria" w:hAnsi="Times New Roman" w:cs="Times New Roman"/>
          <w:sz w:val="24"/>
          <w:szCs w:val="24"/>
          <w:shd w:val="clear" w:color="auto" w:fill="FFFFFF"/>
        </w:rPr>
        <w:t xml:space="preserve"> (jei taikoma).</w:t>
      </w:r>
    </w:p>
    <w:p w14:paraId="51ADFE7A"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shd w:val="clear" w:color="auto" w:fill="FFFFFF"/>
        </w:rPr>
      </w:pPr>
      <w:r w:rsidRPr="009727BE">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9727BE">
        <w:rPr>
          <w:rFonts w:ascii="Times New Roman" w:eastAsia="Cambria" w:hAnsi="Times New Roman" w:cs="Times New Roman"/>
          <w:sz w:val="24"/>
          <w:szCs w:val="24"/>
        </w:rPr>
        <w:t xml:space="preserve">sutikimą </w:t>
      </w:r>
      <w:r w:rsidRPr="009727BE">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086397"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2BE16675"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sz w:val="24"/>
          <w:szCs w:val="24"/>
        </w:rPr>
        <w:t>3.4.</w:t>
      </w:r>
      <w:r w:rsidRPr="009727BE">
        <w:rPr>
          <w:rFonts w:ascii="Times New Roman" w:eastAsia="Arial" w:hAnsi="Times New Roman" w:cs="Times New Roman"/>
          <w:b/>
          <w:sz w:val="24"/>
          <w:szCs w:val="24"/>
        </w:rPr>
        <w:tab/>
        <w:t>Susitarimai dėl tiesioginio atsiskaitymo su subtiekėjais</w:t>
      </w:r>
    </w:p>
    <w:p w14:paraId="01245EBD"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B533008"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3.4.1.</w:t>
      </w:r>
      <w:r w:rsidRPr="009727BE">
        <w:rPr>
          <w:rFonts w:ascii="Times New Roman" w:eastAsia="Arial" w:hAnsi="Times New Roman" w:cs="Times New Roman"/>
          <w:sz w:val="24"/>
          <w:szCs w:val="24"/>
        </w:rPr>
        <w:tab/>
      </w:r>
      <w:r w:rsidRPr="009727BE">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716685A9"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3.4.1.1.</w:t>
      </w:r>
      <w:r w:rsidRPr="009727BE">
        <w:rPr>
          <w:rFonts w:ascii="Times New Roman" w:eastAsia="Cambria" w:hAnsi="Times New Roman" w:cs="Times New Roman"/>
          <w:sz w:val="24"/>
          <w:szCs w:val="24"/>
        </w:rPr>
        <w:tab/>
      </w:r>
      <w:r w:rsidRPr="009727BE">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5229936"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3.4.1.2.</w:t>
      </w:r>
      <w:r w:rsidRPr="009727BE">
        <w:rPr>
          <w:rFonts w:ascii="Times New Roman" w:eastAsia="Cambria" w:hAnsi="Times New Roman" w:cs="Times New Roman"/>
          <w:sz w:val="24"/>
          <w:szCs w:val="24"/>
        </w:rPr>
        <w:tab/>
      </w:r>
      <w:r w:rsidRPr="009727BE">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B5C66FD"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3.4.1.3.</w:t>
      </w:r>
      <w:r w:rsidRPr="009727BE">
        <w:rPr>
          <w:rFonts w:ascii="Times New Roman" w:eastAsia="Cambria" w:hAnsi="Times New Roman" w:cs="Times New Roman"/>
          <w:sz w:val="24"/>
          <w:szCs w:val="24"/>
        </w:rPr>
        <w:tab/>
      </w:r>
      <w:r w:rsidRPr="009727BE">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E7BE7E"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3.4.1.4.</w:t>
      </w:r>
      <w:r w:rsidRPr="009727BE">
        <w:rPr>
          <w:rFonts w:ascii="Times New Roman" w:eastAsia="Cambria" w:hAnsi="Times New Roman" w:cs="Times New Roman"/>
          <w:sz w:val="24"/>
          <w:szCs w:val="24"/>
        </w:rPr>
        <w:tab/>
      </w:r>
      <w:r w:rsidRPr="009727BE">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F83C5A8"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0D42AEBA"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9727BE">
        <w:rPr>
          <w:rFonts w:ascii="Times New Roman" w:eastAsia="Arial" w:hAnsi="Times New Roman" w:cs="Times New Roman"/>
          <w:b/>
          <w:caps/>
          <w:sz w:val="24"/>
          <w:szCs w:val="24"/>
        </w:rPr>
        <w:t>4.</w:t>
      </w:r>
      <w:r w:rsidRPr="009727BE">
        <w:rPr>
          <w:rFonts w:ascii="Times New Roman" w:eastAsia="Arial" w:hAnsi="Times New Roman" w:cs="Times New Roman"/>
          <w:b/>
          <w:caps/>
          <w:sz w:val="24"/>
          <w:szCs w:val="24"/>
        </w:rPr>
        <w:tab/>
        <w:t>Šalių bendradarbiavimas</w:t>
      </w:r>
    </w:p>
    <w:p w14:paraId="5235D03D"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4"/>
        </w:rPr>
      </w:pPr>
    </w:p>
    <w:p w14:paraId="7582969D"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sz w:val="24"/>
          <w:szCs w:val="24"/>
        </w:rPr>
        <w:t>4.1.</w:t>
      </w:r>
      <w:r w:rsidRPr="009727BE">
        <w:rPr>
          <w:rFonts w:ascii="Times New Roman" w:eastAsia="Arial" w:hAnsi="Times New Roman" w:cs="Times New Roman"/>
          <w:b/>
          <w:sz w:val="24"/>
          <w:szCs w:val="24"/>
        </w:rPr>
        <w:tab/>
        <w:t>Šalių bendradarbiavimo pareiga</w:t>
      </w:r>
    </w:p>
    <w:p w14:paraId="2DD8F8CD"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7CD9C5F"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4.1.1.</w:t>
      </w:r>
      <w:r w:rsidRPr="009727BE">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F4E8CA"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4.1.2.</w:t>
      </w:r>
      <w:r w:rsidRPr="009727BE">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F936606"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4.1.3.</w:t>
      </w:r>
      <w:r w:rsidRPr="009727BE">
        <w:rPr>
          <w:rFonts w:ascii="Times New Roman" w:eastAsia="Arial" w:hAnsi="Times New Roman" w:cs="Times New Roman"/>
          <w:sz w:val="24"/>
          <w:szCs w:val="24"/>
        </w:rPr>
        <w:tab/>
      </w:r>
      <w:r w:rsidRPr="009727BE">
        <w:rPr>
          <w:rFonts w:ascii="Times New Roman" w:eastAsia="Arial" w:hAnsi="Times New Roman" w:cs="Times New Roman"/>
          <w:sz w:val="24"/>
          <w:szCs w:val="24"/>
          <w:shd w:val="clear" w:color="auto" w:fill="FFFFFF"/>
        </w:rPr>
        <w:t xml:space="preserve">Jeigu Šalis susiduria su </w:t>
      </w:r>
      <w:r w:rsidRPr="009727BE">
        <w:rPr>
          <w:rFonts w:ascii="Times New Roman" w:eastAsia="Arial" w:hAnsi="Times New Roman" w:cs="Times New Roman"/>
          <w:sz w:val="24"/>
          <w:szCs w:val="24"/>
        </w:rPr>
        <w:t>S</w:t>
      </w:r>
      <w:r w:rsidRPr="009727BE">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9727BE">
        <w:rPr>
          <w:rFonts w:ascii="Times New Roman" w:eastAsia="Arial" w:hAnsi="Times New Roman" w:cs="Times New Roman"/>
          <w:sz w:val="24"/>
          <w:szCs w:val="24"/>
        </w:rPr>
        <w:t>s</w:t>
      </w:r>
      <w:r w:rsidRPr="009727BE">
        <w:rPr>
          <w:rFonts w:ascii="Times New Roman" w:eastAsia="Arial" w:hAnsi="Times New Roman" w:cs="Times New Roman"/>
          <w:sz w:val="24"/>
          <w:szCs w:val="24"/>
          <w:shd w:val="clear" w:color="auto" w:fill="FFFFFF"/>
        </w:rPr>
        <w:t xml:space="preserve"> kliūtis</w:t>
      </w:r>
      <w:r w:rsidRPr="009727BE">
        <w:rPr>
          <w:rFonts w:ascii="Times New Roman" w:eastAsia="Arial" w:hAnsi="Times New Roman" w:cs="Times New Roman"/>
          <w:sz w:val="24"/>
          <w:szCs w:val="24"/>
        </w:rPr>
        <w:t xml:space="preserve"> ir imtis visų nuo jos priklausančių protingų priemonių toms kliūtims pašalinti.</w:t>
      </w:r>
    </w:p>
    <w:p w14:paraId="14BDC973"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cs="Times New Roman"/>
          <w:b/>
          <w:bCs/>
          <w:sz w:val="24"/>
          <w:szCs w:val="24"/>
        </w:rPr>
      </w:pPr>
    </w:p>
    <w:p w14:paraId="4FE60F60"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9727BE">
        <w:rPr>
          <w:rFonts w:ascii="Times New Roman" w:eastAsia="Arial" w:hAnsi="Times New Roman" w:cs="Times New Roman"/>
          <w:b/>
          <w:bCs/>
          <w:sz w:val="24"/>
          <w:szCs w:val="24"/>
        </w:rPr>
        <w:t>4.2.</w:t>
      </w:r>
      <w:r w:rsidRPr="009727BE">
        <w:rPr>
          <w:rFonts w:ascii="Times New Roman" w:hAnsi="Times New Roman" w:cs="Times New Roman"/>
          <w:sz w:val="24"/>
          <w:szCs w:val="24"/>
        </w:rPr>
        <w:tab/>
      </w:r>
      <w:r w:rsidRPr="009727BE">
        <w:rPr>
          <w:rFonts w:ascii="Times New Roman" w:eastAsia="Arial" w:hAnsi="Times New Roman" w:cs="Times New Roman"/>
          <w:b/>
          <w:bCs/>
          <w:sz w:val="24"/>
          <w:szCs w:val="24"/>
        </w:rPr>
        <w:t>Kontaktiniai asmenys</w:t>
      </w:r>
    </w:p>
    <w:p w14:paraId="47E8C478"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7C60D54"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4.2.1.</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3FA3246"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4.2.2.</w:t>
      </w:r>
      <w:r w:rsidRPr="009727BE">
        <w:rPr>
          <w:rFonts w:ascii="Times New Roman" w:eastAsia="Arial" w:hAnsi="Times New Roman" w:cs="Times New Roman"/>
          <w:sz w:val="24"/>
          <w:szCs w:val="24"/>
        </w:rPr>
        <w:tab/>
        <w:t xml:space="preserve">Tuo atveju, kai Šalis nori atšaukti paskirtąjį kontaktinį asmenį ir paskirti kitą asmenį arba nori paskirti </w:t>
      </w:r>
      <w:r w:rsidRPr="009727BE">
        <w:rPr>
          <w:rFonts w:ascii="Times New Roman" w:eastAsia="Arial" w:hAnsi="Times New Roman" w:cs="Times New Roman"/>
          <w:sz w:val="24"/>
          <w:szCs w:val="24"/>
        </w:rPr>
        <w:lastRenderedPageBreak/>
        <w:t>kitą asmenį laikinai vykdyti kontaktinio asmens funkcijas kontaktinio asmens laikino negalėjimo vykdyti savo funkcijas laikotarpiu, Šalis privalo iš anksto apie tai informuoti kitą Šalį ir pateikti kitai Šaliai tokio asmens kontaktinius duomenis:</w:t>
      </w:r>
      <w:r w:rsidRPr="009727BE">
        <w:rPr>
          <w:rFonts w:ascii="Times New Roman" w:hAnsi="Times New Roman" w:cs="Times New Roman"/>
          <w:sz w:val="24"/>
          <w:szCs w:val="24"/>
        </w:rPr>
        <w:t xml:space="preserve"> </w:t>
      </w:r>
      <w:r w:rsidRPr="009727BE">
        <w:rPr>
          <w:rFonts w:ascii="Times New Roman" w:eastAsia="Arial" w:hAnsi="Times New Roman" w:cs="Times New Roman"/>
          <w:sz w:val="24"/>
          <w:szCs w:val="24"/>
        </w:rPr>
        <w:t>vardą, pavardę, el. paštą ir telefono numerį.</w:t>
      </w:r>
    </w:p>
    <w:p w14:paraId="00676A58"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4.2.3.</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676D51"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0CD96A83" w14:textId="77777777" w:rsidR="00044BED" w:rsidRPr="009727BE" w:rsidRDefault="00044BED" w:rsidP="00044B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9727BE">
        <w:rPr>
          <w:rFonts w:ascii="Times New Roman" w:eastAsia="Arial" w:hAnsi="Times New Roman" w:cs="Times New Roman"/>
          <w:b/>
          <w:bCs/>
          <w:caps/>
          <w:sz w:val="24"/>
          <w:szCs w:val="24"/>
        </w:rPr>
        <w:t>5.</w:t>
      </w:r>
      <w:r w:rsidRPr="009727BE">
        <w:rPr>
          <w:rFonts w:ascii="Times New Roman" w:hAnsi="Times New Roman" w:cs="Times New Roman"/>
          <w:sz w:val="24"/>
          <w:szCs w:val="24"/>
        </w:rPr>
        <w:tab/>
      </w:r>
      <w:r w:rsidRPr="009727BE">
        <w:rPr>
          <w:rFonts w:ascii="Times New Roman" w:eastAsia="Arial" w:hAnsi="Times New Roman" w:cs="Times New Roman"/>
          <w:b/>
          <w:bCs/>
          <w:caps/>
          <w:sz w:val="24"/>
          <w:szCs w:val="24"/>
        </w:rPr>
        <w:t>SUTARTIES VYKDYMO METU PATEIKIAMI dokumentai</w:t>
      </w:r>
    </w:p>
    <w:p w14:paraId="0BD7DA46" w14:textId="77777777" w:rsidR="00044BED" w:rsidRPr="009727BE" w:rsidRDefault="00044BED" w:rsidP="00044BE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2DD5B51"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5.1.</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105250C"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5.2.</w:t>
      </w:r>
      <w:r w:rsidRPr="009727BE">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6B1BB2"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5.3.</w:t>
      </w:r>
      <w:r w:rsidRPr="009727BE">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124972"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35983C5C"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caps/>
          <w:sz w:val="24"/>
          <w:szCs w:val="24"/>
        </w:rPr>
        <w:t>6.</w:t>
      </w:r>
      <w:r w:rsidRPr="009727BE">
        <w:rPr>
          <w:rFonts w:ascii="Times New Roman" w:eastAsia="Arial" w:hAnsi="Times New Roman" w:cs="Times New Roman"/>
          <w:b/>
          <w:caps/>
          <w:sz w:val="24"/>
          <w:szCs w:val="24"/>
        </w:rPr>
        <w:tab/>
      </w:r>
      <w:r w:rsidRPr="009727BE">
        <w:rPr>
          <w:rFonts w:ascii="Times New Roman" w:eastAsia="Arial" w:hAnsi="Times New Roman" w:cs="Times New Roman"/>
          <w:b/>
          <w:bCs/>
          <w:sz w:val="24"/>
          <w:szCs w:val="24"/>
        </w:rPr>
        <w:t>PASLAUGŲ</w:t>
      </w:r>
      <w:r w:rsidRPr="009727BE">
        <w:rPr>
          <w:rFonts w:ascii="Times New Roman" w:eastAsia="Arial" w:hAnsi="Times New Roman" w:cs="Times New Roman"/>
          <w:b/>
          <w:caps/>
          <w:sz w:val="24"/>
          <w:szCs w:val="24"/>
        </w:rPr>
        <w:t xml:space="preserve"> </w:t>
      </w:r>
      <w:r w:rsidRPr="009727BE">
        <w:rPr>
          <w:rFonts w:ascii="Times New Roman" w:eastAsia="Arial" w:hAnsi="Times New Roman" w:cs="Times New Roman"/>
          <w:b/>
          <w:bCs/>
          <w:sz w:val="24"/>
          <w:szCs w:val="24"/>
        </w:rPr>
        <w:t>TEIKIMO</w:t>
      </w:r>
      <w:r w:rsidRPr="009727BE">
        <w:rPr>
          <w:rFonts w:ascii="Times New Roman" w:eastAsia="Arial" w:hAnsi="Times New Roman" w:cs="Times New Roman"/>
          <w:b/>
          <w:caps/>
          <w:sz w:val="24"/>
          <w:szCs w:val="24"/>
        </w:rPr>
        <w:t xml:space="preserve"> PABAIGA IR </w:t>
      </w:r>
      <w:r w:rsidRPr="009727BE">
        <w:rPr>
          <w:rFonts w:ascii="Times New Roman" w:eastAsia="Arial" w:hAnsi="Times New Roman" w:cs="Times New Roman"/>
          <w:b/>
          <w:bCs/>
          <w:sz w:val="24"/>
          <w:szCs w:val="24"/>
        </w:rPr>
        <w:t>PASLAUGŲ REZULTATO</w:t>
      </w:r>
      <w:r w:rsidRPr="009727BE">
        <w:rPr>
          <w:rFonts w:ascii="Times New Roman" w:eastAsia="Arial" w:hAnsi="Times New Roman" w:cs="Times New Roman"/>
          <w:b/>
          <w:sz w:val="24"/>
          <w:szCs w:val="24"/>
        </w:rPr>
        <w:t xml:space="preserve"> </w:t>
      </w:r>
      <w:r w:rsidRPr="009727BE">
        <w:rPr>
          <w:rFonts w:ascii="Times New Roman" w:eastAsia="Arial" w:hAnsi="Times New Roman" w:cs="Times New Roman"/>
          <w:b/>
          <w:caps/>
          <w:sz w:val="24"/>
          <w:szCs w:val="24"/>
        </w:rPr>
        <w:t>priėmimas</w:t>
      </w:r>
    </w:p>
    <w:p w14:paraId="2C5053C4"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20AA49F1"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sz w:val="24"/>
          <w:szCs w:val="24"/>
        </w:rPr>
        <w:t>6.1.</w:t>
      </w:r>
      <w:r w:rsidRPr="009727BE">
        <w:rPr>
          <w:rFonts w:ascii="Times New Roman" w:eastAsia="Arial" w:hAnsi="Times New Roman" w:cs="Times New Roman"/>
          <w:b/>
          <w:sz w:val="24"/>
          <w:szCs w:val="24"/>
        </w:rPr>
        <w:tab/>
      </w:r>
      <w:r w:rsidRPr="009727BE">
        <w:rPr>
          <w:rFonts w:ascii="Times New Roman" w:eastAsia="Arial" w:hAnsi="Times New Roman" w:cs="Times New Roman"/>
          <w:b/>
          <w:bCs/>
          <w:sz w:val="24"/>
          <w:szCs w:val="24"/>
        </w:rPr>
        <w:t>Paslaugų</w:t>
      </w:r>
      <w:r w:rsidRPr="009727BE">
        <w:rPr>
          <w:rFonts w:ascii="Times New Roman" w:eastAsia="Arial" w:hAnsi="Times New Roman" w:cs="Times New Roman"/>
          <w:b/>
          <w:sz w:val="24"/>
          <w:szCs w:val="24"/>
        </w:rPr>
        <w:t xml:space="preserve"> teikimo pabaiga</w:t>
      </w:r>
    </w:p>
    <w:p w14:paraId="3FE35DD2"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10930EC5"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6.1.1.</w:t>
      </w:r>
      <w:r w:rsidRPr="009727BE">
        <w:rPr>
          <w:rFonts w:ascii="Times New Roman" w:eastAsia="Arial" w:hAnsi="Times New Roman" w:cs="Times New Roman"/>
          <w:sz w:val="24"/>
          <w:szCs w:val="24"/>
        </w:rPr>
        <w:tab/>
        <w:t>Paslaugų teikimas laikomas užbaigtu, kai yra įvykdytos visos šios sąlygos:</w:t>
      </w:r>
    </w:p>
    <w:p w14:paraId="74AA47FF"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6.1.1.1.</w:t>
      </w:r>
      <w:r w:rsidRPr="009727BE">
        <w:rPr>
          <w:rFonts w:ascii="Times New Roman" w:eastAsia="Arial" w:hAnsi="Times New Roman" w:cs="Times New Roman"/>
          <w:sz w:val="24"/>
          <w:szCs w:val="24"/>
        </w:rPr>
        <w:tab/>
        <w:t xml:space="preserve">Tiekėjas suteikė visas Paslaugas pagal Sutarties ir </w:t>
      </w:r>
      <w:r w:rsidRPr="009727BE">
        <w:rPr>
          <w:rFonts w:ascii="Times New Roman" w:hAnsi="Times New Roman" w:cs="Times New Roman"/>
          <w:sz w:val="24"/>
          <w:szCs w:val="24"/>
        </w:rPr>
        <w:t>įstatymų bei kitų teisės aktų</w:t>
      </w:r>
      <w:r w:rsidRPr="009727BE">
        <w:rPr>
          <w:rFonts w:ascii="Times New Roman" w:eastAsia="Arial" w:hAnsi="Times New Roman" w:cs="Times New Roman"/>
          <w:sz w:val="24"/>
          <w:szCs w:val="24"/>
        </w:rPr>
        <w:t xml:space="preserve"> reikalavimus;</w:t>
      </w:r>
    </w:p>
    <w:p w14:paraId="4398F6D3"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6.1.1.2.</w:t>
      </w:r>
      <w:r w:rsidRPr="009727BE">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5E41D9C9"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6.1.1.3.</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Tiekėjas apmokė Pirkėjo personalą, kaip naudotis Paslaugų rezultatu (jeigu to reikalaujama);</w:t>
      </w:r>
    </w:p>
    <w:p w14:paraId="1F4CEBC2"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6.1.1.4.</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4FD2EFE"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6.1.1.5.</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 xml:space="preserve">Tiekėjas įvykdė kitas sąlygas, numatytas </w:t>
      </w:r>
      <w:r w:rsidRPr="009727BE">
        <w:rPr>
          <w:rFonts w:ascii="Times New Roman" w:hAnsi="Times New Roman" w:cs="Times New Roman"/>
          <w:sz w:val="24"/>
          <w:szCs w:val="24"/>
        </w:rPr>
        <w:t>įstatymuose bei kituose teisės aktuose</w:t>
      </w:r>
      <w:r w:rsidRPr="009727BE">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6000A4FB"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3C621CE"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9727BE">
        <w:rPr>
          <w:rFonts w:ascii="Times New Roman" w:eastAsia="Arial" w:hAnsi="Times New Roman" w:cs="Times New Roman"/>
          <w:b/>
          <w:bCs/>
          <w:sz w:val="24"/>
          <w:szCs w:val="24"/>
        </w:rPr>
        <w:t>6.2.</w:t>
      </w:r>
      <w:r w:rsidRPr="009727BE">
        <w:rPr>
          <w:rFonts w:ascii="Times New Roman" w:hAnsi="Times New Roman" w:cs="Times New Roman"/>
          <w:sz w:val="24"/>
          <w:szCs w:val="24"/>
        </w:rPr>
        <w:tab/>
      </w:r>
      <w:r w:rsidRPr="009727BE">
        <w:rPr>
          <w:rFonts w:ascii="Times New Roman" w:eastAsia="Arial" w:hAnsi="Times New Roman" w:cs="Times New Roman"/>
          <w:b/>
          <w:bCs/>
          <w:sz w:val="24"/>
          <w:szCs w:val="24"/>
        </w:rPr>
        <w:t>Paslaugų, kurios yra vienkartinio pobūdžio, teikiamos periodiškai arba pagal Pirkėjo Užsakymą perdavimas–priėmimas</w:t>
      </w:r>
    </w:p>
    <w:p w14:paraId="330B8F8A"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D8E6158"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6.2.1.</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 xml:space="preserve">Tiekėjas privalo </w:t>
      </w:r>
      <w:r w:rsidRPr="009727BE">
        <w:rPr>
          <w:rFonts w:ascii="Times New Roman" w:hAnsi="Times New Roman" w:cs="Times New Roman"/>
          <w:sz w:val="24"/>
          <w:szCs w:val="24"/>
        </w:rPr>
        <w:t>suteikti Paslaugas ir perduoti Paslaugų rezultatą (jei taikoma) Pirkėjui</w:t>
      </w:r>
      <w:r w:rsidRPr="009727BE">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3A39605C"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6.2.2.</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278C5"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6.2.3.</w:t>
      </w:r>
      <w:r w:rsidRPr="009727BE">
        <w:rPr>
          <w:rFonts w:ascii="Times New Roman" w:eastAsia="Arial" w:hAnsi="Times New Roman" w:cs="Times New Roman"/>
          <w:sz w:val="24"/>
          <w:szCs w:val="24"/>
        </w:rPr>
        <w:tab/>
        <w:t>Tiekėjui suteikus Paslaugas, Pirkėjas atlieka jų patikrinimą ir privalo:</w:t>
      </w:r>
    </w:p>
    <w:p w14:paraId="1950051F"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6.2.3.1.</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DE12ACA"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6.2.3.2.</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727BE">
        <w:rPr>
          <w:rFonts w:ascii="Times New Roman" w:eastAsia="Arial" w:hAnsi="Times New Roman" w:cs="Times New Roman"/>
          <w:b/>
          <w:bCs/>
          <w:sz w:val="24"/>
          <w:szCs w:val="24"/>
        </w:rPr>
        <w:t>toliau – Defektų aktas</w:t>
      </w:r>
      <w:r w:rsidRPr="009727BE">
        <w:rPr>
          <w:rFonts w:ascii="Times New Roman" w:eastAsia="Arial" w:hAnsi="Times New Roman" w:cs="Times New Roman"/>
          <w:sz w:val="24"/>
          <w:szCs w:val="24"/>
        </w:rPr>
        <w:t>); arba</w:t>
      </w:r>
    </w:p>
    <w:p w14:paraId="32334786"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6.2.3.3.</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atsisakyti priimti Paslaugų rezultatą ir įteikti (arba išsiųsti) Defektų aktą Tiekėjui dėl netinkamų Paslaugų ar jų dalies.</w:t>
      </w:r>
    </w:p>
    <w:p w14:paraId="744BA5BC"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6.2.4.</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Paslaugų perdavimo–priėmimo akte turi būti nurodoma data, kada Tiekėjas suteikė Paslaugas ir pateikė visus reikiamus dokumentus.</w:t>
      </w:r>
    </w:p>
    <w:p w14:paraId="15221722"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6.2.5.</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DE3450"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6.2.6.</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0289CD6A"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6.2.7.</w:t>
      </w:r>
      <w:r w:rsidRPr="009727BE">
        <w:rPr>
          <w:rFonts w:ascii="Times New Roman" w:hAnsi="Times New Roman" w:cs="Times New Roman"/>
          <w:sz w:val="24"/>
          <w:szCs w:val="24"/>
        </w:rPr>
        <w:tab/>
        <w:t xml:space="preserve">Su Paslaugomis susijusių prekių </w:t>
      </w:r>
      <w:r w:rsidRPr="009727BE">
        <w:rPr>
          <w:rFonts w:ascii="Times New Roman" w:eastAsia="Arial" w:hAnsi="Times New Roman" w:cs="Times New Roman"/>
          <w:sz w:val="24"/>
          <w:szCs w:val="24"/>
        </w:rPr>
        <w:t>praradimo ar sugadinimo ar atsitiktinio žuvimo rizika Pirkėjui iš Tiekėjo pereina nuo faktinio tokių Paslaugų priėmimo momento.</w:t>
      </w:r>
    </w:p>
    <w:p w14:paraId="7B9A01A5"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6.2.8.</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Pirkėjas turi teisę naudotis Paslaugų rezultatu (jei taikoma) tik po Paslaugų perdavimo–priėmimo akto pasirašymo.</w:t>
      </w:r>
    </w:p>
    <w:p w14:paraId="5E3E023D"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 xml:space="preserve">6.2.9. Jeigu Tiekėjas Paslaugas suteikė anksčiau negu per Specialiosiose sąlygose nustatytą Paslaugų teikimo terminą, tačiau Paslaugos turi trūkumų ir Tiekėjas šių trūkumų neištaiso iki Specialiosiose sąlygose nurodyto </w:t>
      </w:r>
      <w:r w:rsidRPr="009727BE">
        <w:rPr>
          <w:rFonts w:ascii="Times New Roman" w:eastAsia="Arial" w:hAnsi="Times New Roman" w:cs="Times New Roman"/>
          <w:sz w:val="24"/>
          <w:szCs w:val="24"/>
        </w:rPr>
        <w:lastRenderedPageBreak/>
        <w:t>Paslaugų suteikimo termino pabaigos, Tiekėjui iki tinkamų Paslaugų suteikimo dienos taikomos Specialiosiose sąlygose nurodyto dydžio netesybos.</w:t>
      </w:r>
    </w:p>
    <w:p w14:paraId="0BE8D347"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7DFDFA98"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sz w:val="24"/>
          <w:szCs w:val="24"/>
        </w:rPr>
        <w:t>6.3.</w:t>
      </w:r>
      <w:r w:rsidRPr="009727BE">
        <w:rPr>
          <w:rFonts w:ascii="Times New Roman" w:eastAsia="Arial" w:hAnsi="Times New Roman" w:cs="Times New Roman"/>
          <w:b/>
          <w:sz w:val="24"/>
          <w:szCs w:val="24"/>
        </w:rPr>
        <w:tab/>
      </w:r>
      <w:r w:rsidRPr="009727BE">
        <w:rPr>
          <w:rFonts w:ascii="Times New Roman" w:eastAsia="Arial" w:hAnsi="Times New Roman" w:cs="Times New Roman"/>
          <w:b/>
          <w:bCs/>
          <w:sz w:val="24"/>
          <w:szCs w:val="24"/>
        </w:rPr>
        <w:t>Paslaugų</w:t>
      </w:r>
      <w:r w:rsidRPr="009727BE">
        <w:rPr>
          <w:rFonts w:ascii="Times New Roman" w:eastAsia="Arial" w:hAnsi="Times New Roman" w:cs="Times New Roman"/>
          <w:b/>
          <w:sz w:val="24"/>
          <w:szCs w:val="24"/>
        </w:rPr>
        <w:t>, kurios teikiamos etapais, perdavimas–priėmimas</w:t>
      </w:r>
    </w:p>
    <w:p w14:paraId="13839514"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39FADD7C" w14:textId="77777777" w:rsidR="00044BED" w:rsidRPr="009727BE" w:rsidRDefault="00044BED" w:rsidP="00044BED">
      <w:pPr>
        <w:spacing w:line="276" w:lineRule="auto"/>
        <w:rPr>
          <w:rFonts w:ascii="Times New Roman" w:eastAsia="Arial" w:hAnsi="Times New Roman" w:cs="Times New Roman"/>
          <w:sz w:val="24"/>
          <w:szCs w:val="24"/>
        </w:rPr>
      </w:pPr>
      <w:r w:rsidRPr="009727BE">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0FA0E1"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6.3.2.</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9BD8D7" w14:textId="77777777" w:rsidR="00044BED" w:rsidRPr="009727BE" w:rsidRDefault="00044BED" w:rsidP="00044BED">
      <w:pPr>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07DA88AD" w14:textId="77777777" w:rsidR="00044BED" w:rsidRPr="009727BE" w:rsidRDefault="00044BED" w:rsidP="00044BED">
      <w:pPr>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65B9FCC8"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6.3.5.</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Tiekėjui suteikus Paslaugas konkrečiame etape, Pirkėjas atlieka Paslaugų rezultato patikrinimą ir privalo:</w:t>
      </w:r>
    </w:p>
    <w:p w14:paraId="2B237DBE"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0B9BA9E2"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6.3.5.2.</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727BE">
        <w:rPr>
          <w:rFonts w:ascii="Times New Roman" w:eastAsia="Arial" w:hAnsi="Times New Roman" w:cs="Times New Roman"/>
          <w:b/>
          <w:bCs/>
          <w:sz w:val="24"/>
          <w:szCs w:val="24"/>
        </w:rPr>
        <w:t>Defektų aktas</w:t>
      </w:r>
      <w:r w:rsidRPr="009727BE">
        <w:rPr>
          <w:rFonts w:ascii="Times New Roman" w:eastAsia="Arial" w:hAnsi="Times New Roman" w:cs="Times New Roman"/>
          <w:sz w:val="24"/>
          <w:szCs w:val="24"/>
        </w:rPr>
        <w:t>); arba</w:t>
      </w:r>
    </w:p>
    <w:p w14:paraId="6DD0FDFE"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05ACF0A3"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6.3.6.</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56985E54"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6.3.7.</w:t>
      </w:r>
      <w:r w:rsidRPr="009727BE">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679070"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6.3.8.</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 xml:space="preserve">Jeigu Pirkėjas per 5 (penkias) darbo dienas nuo Paslaugų perdavimo–priėmimo akto gavimo nepateikia (neišsiunčia) Tiekėjui Defektų akto, laikoma, kad Pirkėjas Paslaugas konkrečiame etape priėmė ir joms </w:t>
      </w:r>
      <w:r w:rsidRPr="009727BE">
        <w:rPr>
          <w:rFonts w:ascii="Times New Roman" w:eastAsia="Arial" w:hAnsi="Times New Roman" w:cs="Times New Roman"/>
          <w:sz w:val="24"/>
          <w:szCs w:val="24"/>
        </w:rPr>
        <w:lastRenderedPageBreak/>
        <w:t>pretenzijų neturi.</w:t>
      </w:r>
    </w:p>
    <w:p w14:paraId="561CDCF2"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6.3.9.</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9727BE">
        <w:rPr>
          <w:rFonts w:ascii="Times New Roman" w:hAnsi="Times New Roman" w:cs="Times New Roman"/>
          <w:sz w:val="24"/>
          <w:szCs w:val="24"/>
        </w:rPr>
        <w:t>jeigu kitaip nenumatyta Specialiosiose sąlygose.</w:t>
      </w:r>
    </w:p>
    <w:p w14:paraId="2C551BF6" w14:textId="77777777" w:rsidR="00044BED" w:rsidRPr="009727BE" w:rsidRDefault="00044BED" w:rsidP="00044BED">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rPr>
      </w:pPr>
      <w:r w:rsidRPr="009727BE">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81E835C"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A235D8"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AF855A4" w14:textId="77777777" w:rsidR="00044BED" w:rsidRPr="009727BE" w:rsidRDefault="00044BED" w:rsidP="00044B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9727BE">
        <w:rPr>
          <w:rFonts w:ascii="Times New Roman" w:eastAsia="Arial" w:hAnsi="Times New Roman" w:cs="Times New Roman"/>
          <w:b/>
          <w:bCs/>
          <w:caps/>
          <w:sz w:val="24"/>
          <w:szCs w:val="24"/>
        </w:rPr>
        <w:t>7.</w:t>
      </w:r>
      <w:r w:rsidRPr="009727BE">
        <w:rPr>
          <w:rFonts w:ascii="Times New Roman" w:hAnsi="Times New Roman" w:cs="Times New Roman"/>
          <w:sz w:val="24"/>
          <w:szCs w:val="24"/>
        </w:rPr>
        <w:tab/>
      </w:r>
      <w:r w:rsidRPr="009727BE">
        <w:rPr>
          <w:rFonts w:ascii="Times New Roman" w:eastAsia="Arial" w:hAnsi="Times New Roman" w:cs="Times New Roman"/>
          <w:b/>
          <w:bCs/>
          <w:caps/>
          <w:sz w:val="24"/>
          <w:szCs w:val="24"/>
        </w:rPr>
        <w:t>Tiekėjo garantiniai įsipareigojimai</w:t>
      </w:r>
    </w:p>
    <w:p w14:paraId="03FA5AEF" w14:textId="77777777" w:rsidR="00044BED" w:rsidRPr="009727BE" w:rsidRDefault="00044BED" w:rsidP="00044B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367F3AF2"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9727BE">
        <w:rPr>
          <w:rFonts w:ascii="Times New Roman" w:eastAsia="Arial" w:hAnsi="Times New Roman" w:cs="Times New Roman"/>
          <w:b/>
          <w:bCs/>
          <w:sz w:val="24"/>
          <w:szCs w:val="24"/>
        </w:rPr>
        <w:t>7.1.</w:t>
      </w:r>
      <w:r w:rsidRPr="009727BE">
        <w:rPr>
          <w:rFonts w:ascii="Times New Roman" w:eastAsia="Arial" w:hAnsi="Times New Roman" w:cs="Times New Roman"/>
          <w:b/>
          <w:bCs/>
          <w:sz w:val="24"/>
          <w:szCs w:val="24"/>
        </w:rPr>
        <w:tab/>
      </w:r>
      <w:r w:rsidRPr="009727BE">
        <w:rPr>
          <w:rFonts w:ascii="Times New Roman" w:eastAsia="Arial" w:hAnsi="Times New Roman" w:cs="Times New Roman"/>
          <w:b/>
          <w:sz w:val="24"/>
          <w:szCs w:val="24"/>
        </w:rPr>
        <w:t>Garantiniai terminai (jei taikoma)</w:t>
      </w:r>
    </w:p>
    <w:p w14:paraId="4A0531A0"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444DAD8D" w14:textId="77777777" w:rsidR="00044BED" w:rsidRPr="009727BE" w:rsidRDefault="00044BED" w:rsidP="00044B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7.1.1.</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07DFAC" w14:textId="77777777" w:rsidR="00044BED" w:rsidRPr="009727BE" w:rsidRDefault="00044BED" w:rsidP="00044B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7.1.2.</w:t>
      </w:r>
      <w:r w:rsidRPr="009727BE">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01CC771" w14:textId="77777777" w:rsidR="00044BED" w:rsidRPr="009727BE" w:rsidRDefault="00044BED" w:rsidP="00044B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7.1.3.</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B1BFA91" w14:textId="77777777" w:rsidR="00044BED" w:rsidRPr="009727BE" w:rsidRDefault="00044BED" w:rsidP="00044B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3B684F36"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9727BE">
        <w:rPr>
          <w:rFonts w:ascii="Times New Roman" w:eastAsia="Arial" w:hAnsi="Times New Roman" w:cs="Times New Roman"/>
          <w:b/>
          <w:bCs/>
          <w:sz w:val="24"/>
          <w:szCs w:val="24"/>
        </w:rPr>
        <w:t>7.2.</w:t>
      </w:r>
      <w:r w:rsidRPr="009727BE">
        <w:rPr>
          <w:rFonts w:ascii="Times New Roman" w:hAnsi="Times New Roman" w:cs="Times New Roman"/>
          <w:sz w:val="24"/>
          <w:szCs w:val="24"/>
        </w:rPr>
        <w:tab/>
      </w:r>
      <w:r w:rsidRPr="009727BE">
        <w:rPr>
          <w:rFonts w:ascii="Times New Roman" w:eastAsia="Arial" w:hAnsi="Times New Roman" w:cs="Times New Roman"/>
          <w:b/>
          <w:bCs/>
          <w:sz w:val="24"/>
          <w:szCs w:val="24"/>
        </w:rPr>
        <w:t>Pretenzijos dėl Paslaugų trūkumų</w:t>
      </w:r>
    </w:p>
    <w:p w14:paraId="2BB3AFD9"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76DDA85"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7.2.1.</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C64ED1E"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7.2.2.</w:t>
      </w:r>
      <w:r w:rsidRPr="009727BE">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E978B6" w14:textId="77777777" w:rsidR="00044BED" w:rsidRPr="009727BE" w:rsidRDefault="00044BED" w:rsidP="00044BED">
      <w:pPr>
        <w:tabs>
          <w:tab w:val="left" w:pos="567"/>
          <w:tab w:val="left" w:pos="851"/>
          <w:tab w:val="left" w:pos="992"/>
          <w:tab w:val="left" w:pos="1134"/>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 xml:space="preserve">7.2.3. Jei Tiekėjas nepripažįsta </w:t>
      </w:r>
      <w:r w:rsidRPr="009727BE">
        <w:rPr>
          <w:rFonts w:ascii="Times New Roman" w:eastAsia="Arial" w:hAnsi="Times New Roman" w:cs="Times New Roman"/>
          <w:sz w:val="24"/>
          <w:szCs w:val="24"/>
        </w:rPr>
        <w:t>Paslaugų</w:t>
      </w:r>
      <w:r w:rsidRPr="009727BE">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9727BE">
        <w:rPr>
          <w:rFonts w:ascii="Times New Roman" w:hAnsi="Times New Roman" w:cs="Times New Roman"/>
          <w:sz w:val="24"/>
          <w:szCs w:val="24"/>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5C8854E" w14:textId="77777777" w:rsidR="00044BED" w:rsidRPr="009727BE" w:rsidRDefault="00044BED" w:rsidP="00044BED">
      <w:pPr>
        <w:tabs>
          <w:tab w:val="left" w:pos="567"/>
          <w:tab w:val="left" w:pos="851"/>
          <w:tab w:val="left" w:pos="992"/>
          <w:tab w:val="left" w:pos="1134"/>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 xml:space="preserve">7.2.3.1. jei </w:t>
      </w:r>
      <w:r w:rsidRPr="009727BE">
        <w:rPr>
          <w:rFonts w:ascii="Times New Roman" w:eastAsia="Arial" w:hAnsi="Times New Roman" w:cs="Times New Roman"/>
          <w:sz w:val="24"/>
          <w:szCs w:val="24"/>
        </w:rPr>
        <w:t>Paslaugų rezultatas</w:t>
      </w:r>
      <w:r w:rsidRPr="009727BE">
        <w:rPr>
          <w:rFonts w:ascii="Times New Roman" w:hAnsi="Times New Roman" w:cs="Times New Roman"/>
          <w:sz w:val="24"/>
          <w:szCs w:val="24"/>
        </w:rPr>
        <w:t xml:space="preserve"> atitinka Sutartyje ir įstatymuose bei kituose teisės aktuose nurodytus reikalavimus – Pirkėjas;</w:t>
      </w:r>
    </w:p>
    <w:p w14:paraId="38AEDB1A" w14:textId="77777777" w:rsidR="00044BED" w:rsidRPr="009727BE" w:rsidRDefault="00044BED" w:rsidP="00044BED">
      <w:pPr>
        <w:tabs>
          <w:tab w:val="left" w:pos="567"/>
          <w:tab w:val="left" w:pos="851"/>
          <w:tab w:val="left" w:pos="992"/>
          <w:tab w:val="left" w:pos="1134"/>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 xml:space="preserve">7.2.3.2. jei </w:t>
      </w:r>
      <w:r w:rsidRPr="009727BE">
        <w:rPr>
          <w:rFonts w:ascii="Times New Roman" w:eastAsia="Arial" w:hAnsi="Times New Roman" w:cs="Times New Roman"/>
          <w:sz w:val="24"/>
          <w:szCs w:val="24"/>
        </w:rPr>
        <w:t>Paslaugų rezultatas</w:t>
      </w:r>
      <w:r w:rsidRPr="009727BE">
        <w:rPr>
          <w:rFonts w:ascii="Times New Roman" w:hAnsi="Times New Roman" w:cs="Times New Roman"/>
          <w:sz w:val="24"/>
          <w:szCs w:val="24"/>
        </w:rPr>
        <w:t xml:space="preserve"> neatitinka Sutartyje ir įstatymuose bei kituose teisės aktuose nurodytų reikalavimų – Tiekėjas.</w:t>
      </w:r>
    </w:p>
    <w:p w14:paraId="27183F27" w14:textId="77777777" w:rsidR="00044BED" w:rsidRPr="009727BE" w:rsidRDefault="00044BED" w:rsidP="00044BED">
      <w:pPr>
        <w:tabs>
          <w:tab w:val="left" w:pos="567"/>
          <w:tab w:val="left" w:pos="851"/>
          <w:tab w:val="left" w:pos="992"/>
          <w:tab w:val="left" w:pos="1134"/>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7.2.4. Ekspertizės išvados Šalims yra privalomos.</w:t>
      </w:r>
    </w:p>
    <w:p w14:paraId="683B7250" w14:textId="77777777" w:rsidR="00044BED" w:rsidRPr="009727BE" w:rsidRDefault="00044BED" w:rsidP="00044BED">
      <w:pPr>
        <w:tabs>
          <w:tab w:val="left" w:pos="567"/>
          <w:tab w:val="left" w:pos="851"/>
          <w:tab w:val="left" w:pos="992"/>
          <w:tab w:val="left" w:pos="1134"/>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B9D5B47" w14:textId="77777777" w:rsidR="00044BED" w:rsidRPr="009727BE" w:rsidRDefault="00044BED" w:rsidP="00044BED">
      <w:pP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EC38211"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bCs/>
          <w:sz w:val="24"/>
          <w:szCs w:val="24"/>
        </w:rPr>
        <w:t>7.3.</w:t>
      </w:r>
      <w:r w:rsidRPr="009727BE">
        <w:rPr>
          <w:rFonts w:ascii="Times New Roman" w:eastAsia="Arial" w:hAnsi="Times New Roman" w:cs="Times New Roman"/>
          <w:b/>
          <w:bCs/>
          <w:sz w:val="24"/>
          <w:szCs w:val="24"/>
        </w:rPr>
        <w:tab/>
        <w:t xml:space="preserve">Paslaugų </w:t>
      </w:r>
      <w:r w:rsidRPr="009727BE">
        <w:rPr>
          <w:rFonts w:ascii="Times New Roman" w:eastAsia="Arial" w:hAnsi="Times New Roman" w:cs="Times New Roman"/>
          <w:b/>
          <w:sz w:val="24"/>
          <w:szCs w:val="24"/>
        </w:rPr>
        <w:t>trūkumų šalinimas</w:t>
      </w:r>
    </w:p>
    <w:p w14:paraId="5D61A6C2"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6473F90"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7.3.1.</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Tiekėjas privalo nemokamai pašalinti Paslaugų rezultato trūkumus. Jeigu nustatomi s</w:t>
      </w:r>
      <w:r w:rsidRPr="009727BE">
        <w:rPr>
          <w:rFonts w:ascii="Times New Roman" w:hAnsi="Times New Roman" w:cs="Times New Roman"/>
          <w:sz w:val="24"/>
          <w:szCs w:val="24"/>
        </w:rPr>
        <w:t xml:space="preserve">u Paslaugomis susijusių prekių trūkumai, Tiekėjas privalo </w:t>
      </w:r>
      <w:r w:rsidRPr="009727BE">
        <w:rPr>
          <w:rFonts w:ascii="Times New Roman" w:eastAsia="Arial" w:hAnsi="Times New Roman" w:cs="Times New Roman"/>
          <w:sz w:val="24"/>
          <w:szCs w:val="24"/>
        </w:rPr>
        <w:t xml:space="preserve">pašalinti </w:t>
      </w:r>
      <w:r w:rsidRPr="009727BE">
        <w:rPr>
          <w:rFonts w:ascii="Times New Roman" w:hAnsi="Times New Roman" w:cs="Times New Roman"/>
          <w:sz w:val="24"/>
          <w:szCs w:val="24"/>
        </w:rPr>
        <w:t>jų</w:t>
      </w:r>
      <w:r w:rsidRPr="009727BE">
        <w:rPr>
          <w:rFonts w:ascii="Times New Roman" w:eastAsia="Arial" w:hAnsi="Times New Roman" w:cs="Times New Roman"/>
          <w:sz w:val="24"/>
          <w:szCs w:val="24"/>
        </w:rPr>
        <w:t xml:space="preserve"> trūkumus, sutaisydamas prekes ar jų dalį arba pakeisdamas prekę nauja preke ar jos dalimi.</w:t>
      </w:r>
    </w:p>
    <w:p w14:paraId="765E3E0B"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7.3.2.</w:t>
      </w:r>
      <w:r w:rsidRPr="009727BE">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7F17D2"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7.3.3.</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EC19573"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7.3.4.</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8F4587"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7.3.5.</w:t>
      </w:r>
      <w:r w:rsidRPr="009727BE">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6B2355"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7.3.6.</w:t>
      </w:r>
      <w:r w:rsidRPr="009727BE">
        <w:rPr>
          <w:rFonts w:ascii="Times New Roman" w:eastAsia="Arial" w:hAnsi="Times New Roman" w:cs="Times New Roman"/>
          <w:sz w:val="24"/>
          <w:szCs w:val="24"/>
        </w:rPr>
        <w:tab/>
        <w:t>Tiekėjas, pašalinęs visus Paslaugų trūkumus, privalo apie tai informuoti Pirkėją.</w:t>
      </w:r>
    </w:p>
    <w:p w14:paraId="2B37652C"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7.3.7.</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31150A"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100E220"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9727BE">
        <w:rPr>
          <w:rFonts w:ascii="Times New Roman" w:eastAsia="Arial" w:hAnsi="Times New Roman" w:cs="Times New Roman"/>
          <w:b/>
          <w:bCs/>
          <w:sz w:val="24"/>
          <w:szCs w:val="24"/>
        </w:rPr>
        <w:lastRenderedPageBreak/>
        <w:t>7.4.</w:t>
      </w:r>
      <w:r w:rsidRPr="009727BE">
        <w:rPr>
          <w:rFonts w:ascii="Times New Roman" w:hAnsi="Times New Roman" w:cs="Times New Roman"/>
          <w:sz w:val="24"/>
          <w:szCs w:val="24"/>
        </w:rPr>
        <w:tab/>
      </w:r>
      <w:r w:rsidRPr="009727BE">
        <w:rPr>
          <w:rFonts w:ascii="Times New Roman" w:eastAsia="Arial" w:hAnsi="Times New Roman" w:cs="Times New Roman"/>
          <w:b/>
          <w:bCs/>
          <w:sz w:val="24"/>
          <w:szCs w:val="24"/>
        </w:rPr>
        <w:t>Pirkėjo teisės, Tiekėjui nepašalinus Paslaugų trūkumų</w:t>
      </w:r>
    </w:p>
    <w:p w14:paraId="19EF8FAA"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6671C6B"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7.4.1.</w:t>
      </w:r>
      <w:r w:rsidRPr="009727BE">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0CB9E192"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7.4.1.1.</w:t>
      </w:r>
      <w:r w:rsidRPr="009727BE">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0F4BB5"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4"/>
        </w:rPr>
      </w:pPr>
      <w:r w:rsidRPr="009727BE">
        <w:rPr>
          <w:rFonts w:ascii="Times New Roman" w:eastAsia="Arial" w:hAnsi="Times New Roman" w:cs="Times New Roman"/>
          <w:sz w:val="24"/>
          <w:szCs w:val="24"/>
        </w:rPr>
        <w:t>7.4.1.2.</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FD840A6"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634F307"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7.4.2.</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5C1B67"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7.4.3.</w:t>
      </w:r>
      <w:r w:rsidRPr="009727BE">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5093F950"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7.4.4.</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57D0430F"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BA97DD9" w14:textId="77777777" w:rsidR="00044BED" w:rsidRPr="009727BE" w:rsidRDefault="00044BED" w:rsidP="00044B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9727BE">
        <w:rPr>
          <w:rFonts w:ascii="Times New Roman" w:eastAsia="Arial" w:hAnsi="Times New Roman" w:cs="Times New Roman"/>
          <w:b/>
          <w:bCs/>
          <w:caps/>
          <w:sz w:val="24"/>
          <w:szCs w:val="24"/>
        </w:rPr>
        <w:t>8.</w:t>
      </w:r>
      <w:r w:rsidRPr="009727BE">
        <w:rPr>
          <w:rFonts w:ascii="Times New Roman" w:hAnsi="Times New Roman" w:cs="Times New Roman"/>
          <w:sz w:val="24"/>
          <w:szCs w:val="24"/>
        </w:rPr>
        <w:tab/>
      </w:r>
      <w:r w:rsidRPr="009727BE">
        <w:rPr>
          <w:rFonts w:ascii="Times New Roman" w:eastAsia="Arial" w:hAnsi="Times New Roman" w:cs="Times New Roman"/>
          <w:b/>
          <w:bCs/>
          <w:caps/>
          <w:sz w:val="24"/>
          <w:szCs w:val="24"/>
        </w:rPr>
        <w:t>PASLAUGŲ SUTEIKIMO TERMINAI</w:t>
      </w:r>
    </w:p>
    <w:p w14:paraId="604DE125" w14:textId="77777777" w:rsidR="00044BED" w:rsidRPr="009727BE" w:rsidRDefault="00044BED" w:rsidP="00044B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6C33743"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9727BE">
        <w:rPr>
          <w:rFonts w:ascii="Times New Roman" w:eastAsia="Arial" w:hAnsi="Times New Roman" w:cs="Times New Roman"/>
          <w:b/>
          <w:bCs/>
          <w:sz w:val="24"/>
          <w:szCs w:val="24"/>
        </w:rPr>
        <w:t>8.1.</w:t>
      </w:r>
      <w:r w:rsidRPr="009727BE">
        <w:rPr>
          <w:rFonts w:ascii="Times New Roman" w:hAnsi="Times New Roman" w:cs="Times New Roman"/>
          <w:sz w:val="24"/>
          <w:szCs w:val="24"/>
        </w:rPr>
        <w:tab/>
      </w:r>
      <w:r w:rsidRPr="009727BE">
        <w:rPr>
          <w:rFonts w:ascii="Times New Roman" w:eastAsia="Arial" w:hAnsi="Times New Roman" w:cs="Times New Roman"/>
          <w:b/>
          <w:bCs/>
          <w:sz w:val="24"/>
          <w:szCs w:val="24"/>
        </w:rPr>
        <w:t>Paslaugų terminai ir teikimo grafikas</w:t>
      </w:r>
    </w:p>
    <w:p w14:paraId="2A2BD19E"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E1570CA"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8.1.1.</w:t>
      </w:r>
      <w:r w:rsidRPr="009727BE">
        <w:rPr>
          <w:rFonts w:ascii="Times New Roman" w:eastAsia="Arial" w:hAnsi="Times New Roman" w:cs="Times New Roman"/>
          <w:sz w:val="24"/>
          <w:szCs w:val="24"/>
        </w:rPr>
        <w:tab/>
        <w:t>Tiekėjas privalo suteikti Paslaugas laikydamasis terminų, nurodytų Specialiosiose sąlygose.</w:t>
      </w:r>
    </w:p>
    <w:p w14:paraId="4794DFC8"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8.1.2.</w:t>
      </w:r>
      <w:r w:rsidRPr="009727BE">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727BE">
        <w:rPr>
          <w:rFonts w:ascii="Times New Roman" w:eastAsia="Arial" w:hAnsi="Times New Roman" w:cs="Times New Roman"/>
          <w:b/>
          <w:bCs/>
          <w:sz w:val="24"/>
          <w:szCs w:val="24"/>
        </w:rPr>
        <w:t>Grafikas</w:t>
      </w:r>
      <w:r w:rsidRPr="009727BE">
        <w:rPr>
          <w:rFonts w:ascii="Times New Roman" w:eastAsia="Arial" w:hAnsi="Times New Roman" w:cs="Times New Roman"/>
          <w:sz w:val="24"/>
          <w:szCs w:val="24"/>
        </w:rPr>
        <w:t>).</w:t>
      </w:r>
    </w:p>
    <w:p w14:paraId="3559D2CD"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8.1.3.</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1F8BF77"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ED60C86"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bCs/>
          <w:sz w:val="24"/>
          <w:szCs w:val="24"/>
        </w:rPr>
        <w:t>8.2.</w:t>
      </w:r>
      <w:r w:rsidRPr="009727BE">
        <w:rPr>
          <w:rFonts w:ascii="Times New Roman" w:eastAsia="Arial" w:hAnsi="Times New Roman" w:cs="Times New Roman"/>
          <w:b/>
          <w:bCs/>
          <w:sz w:val="24"/>
          <w:szCs w:val="24"/>
        </w:rPr>
        <w:tab/>
      </w:r>
      <w:r w:rsidRPr="009727BE">
        <w:rPr>
          <w:rFonts w:ascii="Times New Roman" w:eastAsia="Arial" w:hAnsi="Times New Roman" w:cs="Times New Roman"/>
          <w:b/>
          <w:sz w:val="24"/>
          <w:szCs w:val="24"/>
        </w:rPr>
        <w:t xml:space="preserve">Netesybos už </w:t>
      </w:r>
      <w:r w:rsidRPr="009727BE">
        <w:rPr>
          <w:rFonts w:ascii="Times New Roman" w:eastAsia="Arial" w:hAnsi="Times New Roman" w:cs="Times New Roman"/>
          <w:b/>
          <w:bCs/>
          <w:sz w:val="24"/>
          <w:szCs w:val="24"/>
        </w:rPr>
        <w:t>Paslaugų teikimo</w:t>
      </w:r>
      <w:r w:rsidRPr="009727BE">
        <w:rPr>
          <w:rFonts w:ascii="Times New Roman" w:eastAsia="Arial" w:hAnsi="Times New Roman" w:cs="Times New Roman"/>
          <w:b/>
          <w:sz w:val="24"/>
          <w:szCs w:val="24"/>
        </w:rPr>
        <w:t xml:space="preserve"> vėlavimą</w:t>
      </w:r>
    </w:p>
    <w:p w14:paraId="04AB57C9" w14:textId="77777777" w:rsidR="00044BED" w:rsidRPr="009727BE" w:rsidRDefault="00044BED" w:rsidP="00044BE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C536B19" w14:textId="77777777" w:rsidR="00044BED" w:rsidRPr="009727BE" w:rsidRDefault="00044BED" w:rsidP="00044BE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8.2.1.</w:t>
      </w:r>
      <w:r w:rsidRPr="009727BE">
        <w:rPr>
          <w:rFonts w:ascii="Times New Roman" w:eastAsia="Arial" w:hAnsi="Times New Roman" w:cs="Times New Roman"/>
          <w:sz w:val="24"/>
          <w:szCs w:val="24"/>
        </w:rPr>
        <w:tab/>
        <w:t xml:space="preserve">Jeigu Tiekėjas praleidžia Paslaugų teikimo terminus, nustatytus Specialiosiose sąlygose, Tiekėjui iki </w:t>
      </w:r>
      <w:r w:rsidRPr="009727BE">
        <w:rPr>
          <w:rFonts w:ascii="Times New Roman" w:eastAsia="Arial" w:hAnsi="Times New Roman" w:cs="Times New Roman"/>
          <w:sz w:val="24"/>
          <w:szCs w:val="24"/>
        </w:rPr>
        <w:lastRenderedPageBreak/>
        <w:t>Paslaugų suteikimo dienos taikomos Specialiosiose sąlygose nurodyto dydžio netesybos.</w:t>
      </w:r>
    </w:p>
    <w:p w14:paraId="674076F2" w14:textId="77777777" w:rsidR="00044BED" w:rsidRPr="009727BE" w:rsidRDefault="00044BED" w:rsidP="00044BE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8.2.2.</w:t>
      </w:r>
      <w:r w:rsidRPr="009727BE">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F200C17"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hAnsi="Times New Roman" w:cs="Times New Roman"/>
          <w:sz w:val="24"/>
          <w:szCs w:val="24"/>
        </w:rPr>
        <w:t xml:space="preserve">8.2.3. Jei Tiekėjui pagal šią Sutartį yra priskaičiuotos netesybos, Pirkėjo už </w:t>
      </w:r>
      <w:r w:rsidRPr="009727BE">
        <w:rPr>
          <w:rFonts w:ascii="Times New Roman" w:eastAsia="Arial" w:hAnsi="Times New Roman" w:cs="Times New Roman"/>
          <w:sz w:val="24"/>
          <w:szCs w:val="24"/>
        </w:rPr>
        <w:t>Paslaugas</w:t>
      </w:r>
      <w:r w:rsidRPr="009727BE">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7C9097"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4C3E092" w14:textId="77777777" w:rsidR="00044BED" w:rsidRPr="009727BE" w:rsidRDefault="00044BED" w:rsidP="00044B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t>9.</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Prievolių pagal Sutartį įvykdymo užtikrinimo būdai</w:t>
      </w:r>
    </w:p>
    <w:p w14:paraId="198B3AA6" w14:textId="77777777" w:rsidR="00044BED" w:rsidRPr="009727BE" w:rsidRDefault="00044BED" w:rsidP="00044B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0D55C4A8"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66060C"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B02C9DC"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t>10.</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Sutarties įvykdymo užtikrinimas (JEI TAIKOMA)</w:t>
      </w:r>
    </w:p>
    <w:p w14:paraId="5506CC0C"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0CEBB02"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9727BE">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9727BE">
        <w:rPr>
          <w:rFonts w:ascii="Times New Roman" w:eastAsia="Cambria" w:hAnsi="Times New Roman" w:cs="Times New Roman"/>
          <w:sz w:val="24"/>
          <w:szCs w:val="24"/>
          <w:shd w:val="clear" w:color="auto" w:fill="FFFFFF"/>
        </w:rPr>
        <w:t xml:space="preserve">pirmo pareikalavimo </w:t>
      </w:r>
      <w:r w:rsidRPr="009727BE">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15E8FC9E"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9727BE">
        <w:rPr>
          <w:rFonts w:ascii="Times New Roman" w:hAnsi="Times New Roman" w:cs="Times New Roman"/>
          <w:b/>
          <w:bCs/>
          <w:sz w:val="24"/>
          <w:szCs w:val="24"/>
        </w:rPr>
        <w:t>Pastaba.</w:t>
      </w:r>
      <w:r w:rsidRPr="009727BE">
        <w:rPr>
          <w:rFonts w:ascii="Times New Roman" w:hAnsi="Times New Roman" w:cs="Times New Roman"/>
          <w:sz w:val="24"/>
          <w:szCs w:val="24"/>
        </w:rPr>
        <w:t xml:space="preserve"> </w:t>
      </w:r>
      <w:r w:rsidRPr="009727BE">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62FF86B" w14:textId="77777777" w:rsidR="00044BED" w:rsidRPr="009727BE" w:rsidRDefault="00044BED" w:rsidP="00044BED">
      <w:pPr>
        <w:tabs>
          <w:tab w:val="left" w:pos="567"/>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727BE">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9727BE">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9727BE">
        <w:rPr>
          <w:rFonts w:ascii="Times New Roman" w:eastAsia="Cambria" w:hAnsi="Times New Roman" w:cs="Times New Roman"/>
          <w:b/>
          <w:bCs/>
          <w:sz w:val="24"/>
          <w:szCs w:val="24"/>
          <w:shd w:val="clear" w:color="auto" w:fill="FFFFFF"/>
        </w:rPr>
        <w:t>Sutarties įvykdymo užtikrinimas</w:t>
      </w:r>
      <w:r w:rsidRPr="009727BE">
        <w:rPr>
          <w:rFonts w:ascii="Times New Roman" w:eastAsia="Cambria" w:hAnsi="Times New Roman" w:cs="Times New Roman"/>
          <w:sz w:val="24"/>
          <w:szCs w:val="24"/>
          <w:shd w:val="clear" w:color="auto" w:fill="FFFFFF"/>
        </w:rPr>
        <w:t>).</w:t>
      </w:r>
    </w:p>
    <w:p w14:paraId="1959D6A3"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8BD810"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EC996B"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C67786"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0E42326"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10.7. Sutarties įvykdymo užtikrinimas turi įsigalioti ne vėliau negu jo pateikimo Pirkėjui dieną.</w:t>
      </w:r>
    </w:p>
    <w:p w14:paraId="5B254FFB"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10.8. Sutarties įvykdymo užtikrinimo suma turi būti nurodoma ir išmokama eurais.</w:t>
      </w:r>
    </w:p>
    <w:p w14:paraId="417A2E98"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075A51F7"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10.10. Sutarties įvykdymo užtikrinime nurodytas jo galiojimo terminas turi būti ne trumpesnis nei nurodytas Specialiosiose sąlygose.</w:t>
      </w:r>
    </w:p>
    <w:p w14:paraId="2F0734EB"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85DA16"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10.12. Jeigu Sutartyje nustatytomis sąlygomis </w:t>
      </w:r>
      <w:r w:rsidRPr="009727BE">
        <w:rPr>
          <w:rFonts w:ascii="Times New Roman" w:eastAsia="Arial" w:hAnsi="Times New Roman" w:cs="Times New Roman"/>
          <w:sz w:val="24"/>
          <w:szCs w:val="24"/>
        </w:rPr>
        <w:t>Paslaugų</w:t>
      </w:r>
      <w:r w:rsidRPr="009727BE">
        <w:rPr>
          <w:rFonts w:ascii="Times New Roman" w:hAnsi="Times New Roman" w:cs="Times New Roman"/>
          <w:sz w:val="24"/>
          <w:szCs w:val="24"/>
        </w:rPr>
        <w:t xml:space="preserve"> suteikimo terminas yra pratęsiamas arba nukeliamas dėl Sutarties sustabdymo, arba suteikti </w:t>
      </w:r>
      <w:r w:rsidRPr="009727BE">
        <w:rPr>
          <w:rFonts w:ascii="Times New Roman" w:eastAsia="Arial" w:hAnsi="Times New Roman" w:cs="Times New Roman"/>
          <w:sz w:val="24"/>
          <w:szCs w:val="24"/>
        </w:rPr>
        <w:t>Paslaugas</w:t>
      </w:r>
      <w:r w:rsidRPr="009727BE">
        <w:rPr>
          <w:rFonts w:ascii="Times New Roman" w:hAnsi="Times New Roman" w:cs="Times New Roman"/>
          <w:sz w:val="24"/>
          <w:szCs w:val="24"/>
        </w:rPr>
        <w:t xml:space="preserve"> arba taisyti </w:t>
      </w:r>
      <w:r w:rsidRPr="009727BE">
        <w:rPr>
          <w:rFonts w:ascii="Times New Roman" w:eastAsia="Arial" w:hAnsi="Times New Roman" w:cs="Times New Roman"/>
          <w:sz w:val="24"/>
          <w:szCs w:val="24"/>
        </w:rPr>
        <w:t>Paslaugų</w:t>
      </w:r>
      <w:r w:rsidRPr="009727BE">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0C591B"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C335DB" w14:textId="77777777" w:rsidR="00044BED" w:rsidRPr="009727BE" w:rsidRDefault="00044BED" w:rsidP="00044BED">
      <w:pPr>
        <w:tabs>
          <w:tab w:val="left" w:pos="567"/>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F5CC41"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A9AE35"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lastRenderedPageBreak/>
        <w:t>10.16. Pirkėjas gali pasinaudoti Sutarties įvykdymo užtikrinimu, esant bet kuriai iš žemiau nurodytų aplinkybių:</w:t>
      </w:r>
    </w:p>
    <w:p w14:paraId="538D03DD"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10.16.1. Tiekėjas neįvykdė, nevykdo arba netinkamai vykdo savo įsipareigojimus pagal Sutartį;</w:t>
      </w:r>
    </w:p>
    <w:p w14:paraId="63DA229B"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10.16.2. Tiekėjas per protingai nustatytą laikotarpį neįvykdo Pirkėjo nurodymo ištaisyti </w:t>
      </w:r>
      <w:r w:rsidRPr="009727BE">
        <w:rPr>
          <w:rFonts w:ascii="Times New Roman" w:eastAsia="Arial" w:hAnsi="Times New Roman" w:cs="Times New Roman"/>
          <w:sz w:val="24"/>
          <w:szCs w:val="24"/>
        </w:rPr>
        <w:t>Paslaugų</w:t>
      </w:r>
      <w:r w:rsidRPr="009727BE">
        <w:rPr>
          <w:rFonts w:ascii="Times New Roman" w:hAnsi="Times New Roman" w:cs="Times New Roman"/>
          <w:sz w:val="24"/>
          <w:szCs w:val="24"/>
        </w:rPr>
        <w:t xml:space="preserve"> trūkumus;</w:t>
      </w:r>
    </w:p>
    <w:p w14:paraId="426E6EAC"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1989893"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10.16.4. Tiekėjas be pateisinamos priežasties (ne Sutartyje nustatytais atvejais) vienašališkai nutraukia Sutartį.</w:t>
      </w:r>
    </w:p>
    <w:p w14:paraId="7621FBF1" w14:textId="77777777" w:rsidR="00044BED" w:rsidRPr="009727BE" w:rsidRDefault="00044BED" w:rsidP="00044BED">
      <w:pPr>
        <w:tabs>
          <w:tab w:val="left" w:pos="567"/>
        </w:tabs>
        <w:spacing w:line="276" w:lineRule="auto"/>
        <w:jc w:val="both"/>
        <w:textAlignment w:val="baseline"/>
        <w:rPr>
          <w:rFonts w:ascii="Times New Roman" w:hAnsi="Times New Roman" w:cs="Times New Roman"/>
          <w:b/>
          <w:bCs/>
          <w:sz w:val="24"/>
          <w:szCs w:val="24"/>
        </w:rPr>
      </w:pPr>
    </w:p>
    <w:p w14:paraId="10CB43C4" w14:textId="77777777" w:rsidR="00044BED" w:rsidRPr="009727BE" w:rsidRDefault="00044BED" w:rsidP="00044BED">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9727BE">
        <w:rPr>
          <w:rFonts w:ascii="Times New Roman" w:eastAsia="Cambria" w:hAnsi="Times New Roman" w:cs="Times New Roman"/>
          <w:b/>
          <w:bCs/>
          <w:caps/>
          <w:sz w:val="24"/>
          <w:szCs w:val="24"/>
          <w14:numSpacing w14:val="tabular"/>
        </w:rPr>
        <w:t>11.</w:t>
      </w:r>
      <w:r w:rsidRPr="009727BE">
        <w:rPr>
          <w:rFonts w:ascii="Times New Roman" w:eastAsia="Cambria" w:hAnsi="Times New Roman" w:cs="Times New Roman"/>
          <w:b/>
          <w:bCs/>
          <w:caps/>
          <w:sz w:val="24"/>
          <w:szCs w:val="24"/>
          <w14:numSpacing w14:val="tabular"/>
        </w:rPr>
        <w:tab/>
        <w:t>SUTARTIES KAINA IR JOS PERSKAIČIAVIMAS</w:t>
      </w:r>
    </w:p>
    <w:p w14:paraId="60F36961"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51E8A66"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FB054EE"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11.2. Pradinės sutarties vertė yra nurodyta Specialiosiose sąlygose.</w:t>
      </w:r>
    </w:p>
    <w:p w14:paraId="1AB6FB44"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D21A25"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11.4. Sutarties kainos peržiūra atliekama Specialiosiose sąlygose nustatyta tvarka.</w:t>
      </w:r>
    </w:p>
    <w:p w14:paraId="2F41F15B"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FD509E7" w14:textId="77777777" w:rsidR="00044BED" w:rsidRPr="009727BE" w:rsidRDefault="00044BED" w:rsidP="00044BED">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r w:rsidRPr="009727BE">
        <w:rPr>
          <w:rFonts w:ascii="Times New Roman" w:eastAsia="Cambria" w:hAnsi="Times New Roman" w:cs="Times New Roman"/>
          <w:b/>
          <w:bCs/>
          <w:caps/>
          <w:sz w:val="24"/>
          <w:szCs w:val="24"/>
          <w14:numSpacing w14:val="tabular"/>
        </w:rPr>
        <w:t>12.</w:t>
      </w:r>
      <w:r w:rsidRPr="009727BE">
        <w:rPr>
          <w:rFonts w:ascii="Times New Roman" w:eastAsia="Cambria" w:hAnsi="Times New Roman" w:cs="Times New Roman"/>
          <w:b/>
          <w:bCs/>
          <w:caps/>
          <w:sz w:val="24"/>
          <w:szCs w:val="24"/>
          <w14:numSpacing w14:val="tabular"/>
        </w:rPr>
        <w:tab/>
        <w:t>ATSISKAITYMO TVARKA</w:t>
      </w:r>
    </w:p>
    <w:p w14:paraId="7AE98E39" w14:textId="77777777" w:rsidR="00044BED" w:rsidRPr="009727BE" w:rsidRDefault="00044BED" w:rsidP="00044BED">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p>
    <w:p w14:paraId="6D022075"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9727BE">
        <w:rPr>
          <w:rFonts w:ascii="Times New Roman" w:eastAsia="Arial" w:hAnsi="Times New Roman" w:cs="Times New Roman"/>
          <w:b/>
          <w:bCs/>
          <w:sz w:val="24"/>
          <w:szCs w:val="24"/>
        </w:rPr>
        <w:t>12.1.</w:t>
      </w:r>
      <w:r w:rsidRPr="009727BE">
        <w:rPr>
          <w:rFonts w:ascii="Times New Roman" w:hAnsi="Times New Roman" w:cs="Times New Roman"/>
          <w:sz w:val="24"/>
          <w:szCs w:val="24"/>
        </w:rPr>
        <w:tab/>
      </w:r>
      <w:r w:rsidRPr="009727BE">
        <w:rPr>
          <w:rFonts w:ascii="Times New Roman" w:eastAsia="Arial" w:hAnsi="Times New Roman" w:cs="Times New Roman"/>
          <w:b/>
          <w:bCs/>
          <w:sz w:val="24"/>
          <w:szCs w:val="24"/>
        </w:rPr>
        <w:t>Išankstinis mokėjimas (avansas) (jei taikoma)</w:t>
      </w:r>
    </w:p>
    <w:p w14:paraId="05A41D2C"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3FFCD6C"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9727BE">
        <w:rPr>
          <w:rFonts w:ascii="Times New Roman" w:hAnsi="Times New Roman" w:cs="Times New Roman"/>
          <w:b/>
          <w:bCs/>
          <w:sz w:val="24"/>
          <w:szCs w:val="24"/>
        </w:rPr>
        <w:t xml:space="preserve"> Avansas</w:t>
      </w:r>
      <w:r w:rsidRPr="009727BE">
        <w:rPr>
          <w:rFonts w:ascii="Times New Roman" w:hAnsi="Times New Roman" w:cs="Times New Roman"/>
          <w:sz w:val="24"/>
          <w:szCs w:val="24"/>
        </w:rPr>
        <w:t>).</w:t>
      </w:r>
    </w:p>
    <w:p w14:paraId="077850B3"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12.1.2. Pirkėjas sumoka Tiekėjui ne didesnį kaip Specialiosiose sąlygose nurodyto dydžio Avansą.</w:t>
      </w:r>
    </w:p>
    <w:p w14:paraId="2DBC99CD"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727BE">
        <w:rPr>
          <w:rFonts w:ascii="Times New Roman" w:hAnsi="Times New Roman" w:cs="Times New Roman"/>
          <w:b/>
          <w:sz w:val="24"/>
          <w:szCs w:val="24"/>
        </w:rPr>
        <w:t>Avanso užtikrinimas</w:t>
      </w:r>
      <w:r w:rsidRPr="009727BE">
        <w:rPr>
          <w:rFonts w:ascii="Times New Roman" w:hAnsi="Times New Roman" w:cs="Times New Roman"/>
          <w:sz w:val="24"/>
          <w:szCs w:val="24"/>
        </w:rPr>
        <w:t>).</w:t>
      </w:r>
    </w:p>
    <w:p w14:paraId="37651ED8"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b/>
          <w:bCs/>
          <w:sz w:val="24"/>
          <w:szCs w:val="24"/>
        </w:rPr>
        <w:t>Pastaba.</w:t>
      </w:r>
      <w:r w:rsidRPr="009727BE">
        <w:rPr>
          <w:rFonts w:ascii="Times New Roman" w:hAnsi="Times New Roman" w:cs="Times New Roman"/>
          <w:sz w:val="24"/>
          <w:szCs w:val="24"/>
        </w:rPr>
        <w:t xml:space="preserve"> </w:t>
      </w:r>
      <w:r w:rsidRPr="009727BE">
        <w:rPr>
          <w:rFonts w:ascii="Times New Roman" w:eastAsia="Arial" w:hAnsi="Times New Roman" w:cs="Times New Roman"/>
          <w:sz w:val="24"/>
          <w:szCs w:val="24"/>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sidRPr="009727BE">
        <w:rPr>
          <w:rFonts w:ascii="Times New Roman" w:eastAsia="Arial" w:hAnsi="Times New Roman" w:cs="Times New Roman"/>
          <w:sz w:val="24"/>
          <w:szCs w:val="24"/>
          <w:shd w:val="clear" w:color="auto" w:fill="FFFFFF"/>
        </w:rPr>
        <w:lastRenderedPageBreak/>
        <w:t>reikalavimus Specialiosiose sąlygose tokio Avanso užtikrinimo pateikimui, atitinkančius</w:t>
      </w:r>
      <w:r w:rsidRPr="009727BE">
        <w:rPr>
          <w:rFonts w:ascii="Times New Roman" w:hAnsi="Times New Roman" w:cs="Times New Roman"/>
          <w:sz w:val="24"/>
          <w:szCs w:val="24"/>
        </w:rPr>
        <w:t xml:space="preserve"> </w:t>
      </w:r>
      <w:r w:rsidRPr="009727BE">
        <w:rPr>
          <w:rFonts w:ascii="Times New Roman" w:eastAsia="Arial" w:hAnsi="Times New Roman" w:cs="Times New Roman"/>
          <w:sz w:val="24"/>
          <w:szCs w:val="24"/>
          <w:shd w:val="clear" w:color="auto" w:fill="FFFFFF"/>
        </w:rPr>
        <w:t>įstatymų bei kitų teisės aktų</w:t>
      </w:r>
      <w:r w:rsidRPr="009727BE">
        <w:rPr>
          <w:rFonts w:ascii="Times New Roman" w:eastAsia="Arial" w:hAnsi="Times New Roman" w:cs="Times New Roman"/>
          <w:sz w:val="24"/>
          <w:szCs w:val="24"/>
        </w:rPr>
        <w:t xml:space="preserve"> </w:t>
      </w:r>
      <w:r w:rsidRPr="009727BE">
        <w:rPr>
          <w:rFonts w:ascii="Times New Roman" w:eastAsia="Arial" w:hAnsi="Times New Roman" w:cs="Times New Roman"/>
          <w:sz w:val="24"/>
          <w:szCs w:val="24"/>
          <w:shd w:val="clear" w:color="auto" w:fill="FFFFFF"/>
        </w:rPr>
        <w:t>nuostatas.</w:t>
      </w:r>
    </w:p>
    <w:p w14:paraId="3D5D2859"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1BD0B"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41E1941"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BB8651"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12.1.7. Avanso užtikrinimo suma turi būti nurodoma ir išmokama eurais.</w:t>
      </w:r>
    </w:p>
    <w:p w14:paraId="021C91A5"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12.1.8. Avanso užtikrinimas turi būti surašytas lietuvių arba kita kalba (esant Pirkėjo prašymui, turi būti pateiktas vertimas į lietuvių kalbą).</w:t>
      </w:r>
    </w:p>
    <w:p w14:paraId="1D0C0D9B"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12.1.9. Avanso užtikrinimas, neatitinkantis šiame Sutarties poskyryje nustatytų reikalavimų, nebus priimamas.</w:t>
      </w:r>
    </w:p>
    <w:p w14:paraId="7272C2A8"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A2A596"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5B73D63"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12.1.12. Nutraukus Sutartį, Tiekėjas privalo grąžinti Pirkėjui gautą Avansą per 5 (penkias) darbo dienas (jeigu dalis </w:t>
      </w:r>
      <w:r w:rsidRPr="009727BE">
        <w:rPr>
          <w:rFonts w:ascii="Times New Roman" w:eastAsia="Arial" w:hAnsi="Times New Roman" w:cs="Times New Roman"/>
          <w:sz w:val="24"/>
          <w:szCs w:val="24"/>
        </w:rPr>
        <w:t>Paslaugų yra suteikta</w:t>
      </w:r>
      <w:r w:rsidRPr="009727BE">
        <w:rPr>
          <w:rFonts w:ascii="Times New Roman" w:hAnsi="Times New Roman" w:cs="Times New Roman"/>
          <w:sz w:val="24"/>
          <w:szCs w:val="24"/>
        </w:rPr>
        <w:t xml:space="preserve">, Pirkėjas jas yra priėmęs ir </w:t>
      </w:r>
      <w:r w:rsidRPr="009727BE">
        <w:rPr>
          <w:rFonts w:ascii="Times New Roman" w:eastAsia="Arial" w:hAnsi="Times New Roman" w:cs="Times New Roman"/>
          <w:sz w:val="24"/>
          <w:szCs w:val="24"/>
        </w:rPr>
        <w:t>Paslaugų rezultatu</w:t>
      </w:r>
      <w:r w:rsidRPr="009727BE">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BAED43"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p>
    <w:p w14:paraId="4B2CE534"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bCs/>
          <w:sz w:val="24"/>
          <w:szCs w:val="24"/>
        </w:rPr>
        <w:t>12.2.</w:t>
      </w:r>
      <w:r w:rsidRPr="009727BE">
        <w:rPr>
          <w:rFonts w:ascii="Times New Roman" w:eastAsia="Arial" w:hAnsi="Times New Roman" w:cs="Times New Roman"/>
          <w:b/>
          <w:bCs/>
          <w:sz w:val="24"/>
          <w:szCs w:val="24"/>
        </w:rPr>
        <w:tab/>
      </w:r>
      <w:r w:rsidRPr="009727BE">
        <w:rPr>
          <w:rFonts w:ascii="Times New Roman" w:eastAsia="Arial" w:hAnsi="Times New Roman" w:cs="Times New Roman"/>
          <w:b/>
          <w:sz w:val="24"/>
          <w:szCs w:val="24"/>
        </w:rPr>
        <w:t>Mokėjimų tvarka</w:t>
      </w:r>
    </w:p>
    <w:p w14:paraId="1461C8C5"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65FEEFC"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12.2.1.</w:t>
      </w:r>
      <w:r w:rsidRPr="009727BE">
        <w:rPr>
          <w:rFonts w:ascii="Times New Roman" w:eastAsia="Arial" w:hAnsi="Times New Roman" w:cs="Times New Roman"/>
          <w:sz w:val="24"/>
          <w:szCs w:val="24"/>
        </w:rPr>
        <w:tab/>
      </w:r>
      <w:r w:rsidRPr="009727BE">
        <w:rPr>
          <w:rFonts w:ascii="Times New Roman" w:hAnsi="Times New Roman" w:cs="Times New Roman"/>
          <w:sz w:val="24"/>
          <w:szCs w:val="24"/>
        </w:rPr>
        <w:t xml:space="preserve">Tiekėjas išrašo Sąskaitą tik Šalims pasirašius </w:t>
      </w:r>
      <w:r w:rsidRPr="009727BE">
        <w:rPr>
          <w:rFonts w:ascii="Times New Roman" w:eastAsia="Arial" w:hAnsi="Times New Roman" w:cs="Times New Roman"/>
          <w:sz w:val="24"/>
          <w:szCs w:val="24"/>
        </w:rPr>
        <w:t>Paslaugų</w:t>
      </w:r>
      <w:r w:rsidRPr="009727BE">
        <w:rPr>
          <w:rFonts w:ascii="Times New Roman" w:hAnsi="Times New Roman" w:cs="Times New Roman"/>
          <w:sz w:val="24"/>
          <w:szCs w:val="24"/>
        </w:rPr>
        <w:t xml:space="preserve"> perdavimo–priėmimo aktą, jeigu kitaip nenumatyta Specialiosiose sąlygose</w:t>
      </w:r>
      <w:r w:rsidRPr="009727BE">
        <w:rPr>
          <w:rFonts w:ascii="Times New Roman" w:eastAsia="Arial" w:hAnsi="Times New Roman" w:cs="Times New Roman"/>
          <w:sz w:val="24"/>
          <w:szCs w:val="24"/>
        </w:rPr>
        <w:t>:</w:t>
      </w:r>
    </w:p>
    <w:p w14:paraId="295FDC9D"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12.2.1.1.</w:t>
      </w:r>
      <w:r w:rsidRPr="009727BE">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w:t>
      </w:r>
      <w:r w:rsidRPr="009727BE">
        <w:rPr>
          <w:rFonts w:ascii="Times New Roman" w:eastAsia="Arial" w:hAnsi="Times New Roman" w:cs="Times New Roman"/>
          <w:sz w:val="24"/>
          <w:szCs w:val="24"/>
        </w:rPr>
        <w:lastRenderedPageBreak/>
        <w:t>pateikti pasirinktomis priemonėmis;</w:t>
      </w:r>
    </w:p>
    <w:p w14:paraId="5D9F4D2C"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 xml:space="preserve">12.2.1.2. </w:t>
      </w:r>
      <w:r w:rsidRPr="009727BE">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43607E88"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12.2.2.</w:t>
      </w:r>
      <w:r w:rsidRPr="009727BE">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E2F04F"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12.2.3.</w:t>
      </w:r>
      <w:r w:rsidRPr="009727BE">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0829FCCA"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12.2.4.</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Pirkėjas atlieka mokėjimus už Paslaugas Specialiosiose sąlygose nustatytais terminais.</w:t>
      </w:r>
    </w:p>
    <w:p w14:paraId="4DD38F0C"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12.2.5.</w:t>
      </w:r>
      <w:r w:rsidRPr="009727BE">
        <w:rPr>
          <w:rFonts w:ascii="Times New Roman" w:eastAsia="Arial" w:hAnsi="Times New Roman" w:cs="Times New Roman"/>
          <w:sz w:val="24"/>
          <w:szCs w:val="24"/>
        </w:rPr>
        <w:tab/>
        <w:t>Už mokėjimų pagal Sutartį vėlavimus Pirkėjui taikomos netesybos Specialiosiose sąlygose nustatyta tvarka.</w:t>
      </w:r>
    </w:p>
    <w:p w14:paraId="4823AC01"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12.2.6.</w:t>
      </w:r>
      <w:r w:rsidRPr="009727BE">
        <w:rPr>
          <w:rFonts w:ascii="Times New Roman" w:hAnsi="Times New Roman" w:cs="Times New Roman"/>
          <w:sz w:val="24"/>
          <w:szCs w:val="24"/>
        </w:rPr>
        <w:tab/>
      </w:r>
      <w:r w:rsidRPr="009727BE">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B8A8ABE" w14:textId="77777777" w:rsidR="00044BED" w:rsidRPr="009727BE" w:rsidRDefault="00044BED" w:rsidP="00044B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12.2.7.</w:t>
      </w:r>
      <w:r w:rsidRPr="009727BE">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CF94F7A"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36AB47D"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bCs/>
          <w:sz w:val="24"/>
          <w:szCs w:val="24"/>
        </w:rPr>
        <w:t>12.3.</w:t>
      </w:r>
      <w:r w:rsidRPr="009727BE">
        <w:rPr>
          <w:rFonts w:ascii="Times New Roman" w:eastAsia="Arial" w:hAnsi="Times New Roman" w:cs="Times New Roman"/>
          <w:b/>
          <w:bCs/>
          <w:sz w:val="24"/>
          <w:szCs w:val="24"/>
        </w:rPr>
        <w:tab/>
      </w:r>
      <w:r w:rsidRPr="009727BE">
        <w:rPr>
          <w:rFonts w:ascii="Times New Roman" w:eastAsia="Arial" w:hAnsi="Times New Roman" w:cs="Times New Roman"/>
          <w:b/>
          <w:sz w:val="24"/>
          <w:szCs w:val="24"/>
        </w:rPr>
        <w:t>Kiti atsiskaitymo klausimai</w:t>
      </w:r>
    </w:p>
    <w:p w14:paraId="5F9B0FF3"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ABFD6E2"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12.3.1.</w:t>
      </w:r>
      <w:r w:rsidRPr="009727BE">
        <w:rPr>
          <w:rFonts w:ascii="Times New Roman" w:eastAsia="Arial" w:hAnsi="Times New Roman" w:cs="Times New Roman"/>
          <w:sz w:val="24"/>
          <w:szCs w:val="24"/>
        </w:rPr>
        <w:tab/>
        <w:t>Pirkėjas privalo pervesti mokėjimus Tiekėjui į Tiekėjo banko sąskaitą, nurodytą Specialiosiose sąlygose.</w:t>
      </w:r>
    </w:p>
    <w:p w14:paraId="0CA394BD"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12.3.2.</w:t>
      </w:r>
      <w:r w:rsidRPr="009727BE">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8DDB11"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12.3.3.</w:t>
      </w:r>
      <w:r w:rsidRPr="009727BE">
        <w:rPr>
          <w:rFonts w:ascii="Times New Roman" w:eastAsia="Arial" w:hAnsi="Times New Roman" w:cs="Times New Roman"/>
          <w:sz w:val="24"/>
          <w:szCs w:val="24"/>
        </w:rPr>
        <w:tab/>
        <w:t>Visi mokėjimai pagal Sutartį atliekami eurais.</w:t>
      </w:r>
    </w:p>
    <w:p w14:paraId="2F1A1529"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12.3.4.</w:t>
      </w:r>
      <w:r w:rsidRPr="009727BE">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6AA94A6"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915541C"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t>13.</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Konfidenciali informacija</w:t>
      </w:r>
    </w:p>
    <w:p w14:paraId="32488BAB"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2422DC44"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13.1.</w:t>
      </w:r>
      <w:r w:rsidRPr="009727BE">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68D892"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lastRenderedPageBreak/>
        <w:t>13.2.</w:t>
      </w:r>
      <w:r w:rsidRPr="009727BE">
        <w:rPr>
          <w:rFonts w:ascii="Times New Roman" w:eastAsia="Arial" w:hAnsi="Times New Roman" w:cs="Times New Roman"/>
          <w:sz w:val="24"/>
          <w:szCs w:val="24"/>
        </w:rPr>
        <w:tab/>
        <w:t>Šalis turi teisę atskleisti kitos Šalies konfidencialią informaciją šiais atvejais:</w:t>
      </w:r>
    </w:p>
    <w:p w14:paraId="194937E7"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13.2.1.</w:t>
      </w:r>
      <w:r w:rsidRPr="009727BE">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F24ABF"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13.2.2.</w:t>
      </w:r>
      <w:r w:rsidRPr="009727BE">
        <w:rPr>
          <w:rFonts w:ascii="Times New Roman" w:eastAsia="Arial" w:hAnsi="Times New Roman" w:cs="Times New Roman"/>
          <w:sz w:val="24"/>
          <w:szCs w:val="24"/>
        </w:rPr>
        <w:tab/>
        <w:t xml:space="preserve">konfidencialią informaciją yra būtina atskleisti pagal </w:t>
      </w:r>
      <w:r w:rsidRPr="009727BE">
        <w:rPr>
          <w:rFonts w:ascii="Times New Roman" w:hAnsi="Times New Roman" w:cs="Times New Roman"/>
          <w:sz w:val="24"/>
          <w:szCs w:val="24"/>
        </w:rPr>
        <w:t>įstatymų bei kitų teisės aktų</w:t>
      </w:r>
      <w:r w:rsidRPr="009727BE">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722A5335"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13.3.</w:t>
      </w:r>
      <w:r w:rsidRPr="009727BE">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9727BE">
        <w:rPr>
          <w:rFonts w:ascii="Times New Roman" w:hAnsi="Times New Roman" w:cs="Times New Roman"/>
          <w:sz w:val="24"/>
          <w:szCs w:val="24"/>
        </w:rPr>
        <w:t>įstatymus bei kitus teisės aktus</w:t>
      </w:r>
      <w:r w:rsidRPr="009727BE">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CC6FF94"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13.4.</w:t>
      </w:r>
      <w:r w:rsidRPr="009727BE">
        <w:rPr>
          <w:rFonts w:ascii="Times New Roman" w:eastAsia="Arial" w:hAnsi="Times New Roman" w:cs="Times New Roman"/>
          <w:sz w:val="24"/>
          <w:szCs w:val="24"/>
        </w:rPr>
        <w:tab/>
        <w:t>Šalis atsako:</w:t>
      </w:r>
    </w:p>
    <w:p w14:paraId="5947BD30"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13.4.1.</w:t>
      </w:r>
      <w:r w:rsidRPr="009727BE">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031ADE9"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13.4.2.</w:t>
      </w:r>
      <w:r w:rsidRPr="009727BE">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CE98474"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13.5.</w:t>
      </w:r>
      <w:r w:rsidRPr="009727BE">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258B5AEA"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E2B97C0"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t>14.</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Asmens duomenų apsauga</w:t>
      </w:r>
    </w:p>
    <w:p w14:paraId="19698B4D"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111C7D7"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14.1.</w:t>
      </w:r>
      <w:r w:rsidRPr="009727BE">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2C45CB" w14:textId="77777777" w:rsidR="00044BED" w:rsidRPr="009727BE" w:rsidRDefault="00044BED" w:rsidP="00044BED">
      <w:pPr>
        <w:tabs>
          <w:tab w:val="left" w:pos="567"/>
          <w:tab w:val="left" w:pos="851"/>
          <w:tab w:val="left" w:pos="992"/>
          <w:tab w:val="left" w:pos="1134"/>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14.2.</w:t>
      </w:r>
      <w:r w:rsidRPr="009727BE">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7E498D" w14:textId="77777777" w:rsidR="00044BED" w:rsidRPr="009727BE" w:rsidRDefault="00044BED" w:rsidP="00044BED">
      <w:pPr>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62D86C2B"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9727BE">
        <w:rPr>
          <w:rFonts w:ascii="Times New Roman" w:eastAsia="Arial" w:hAnsi="Times New Roman" w:cs="Times New Roman"/>
          <w:b/>
          <w:bCs/>
          <w:caps/>
          <w:sz w:val="24"/>
          <w:szCs w:val="24"/>
        </w:rPr>
        <w:lastRenderedPageBreak/>
        <w:t>15.</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INTELEKTINĖ NUOSAVYBĖ</w:t>
      </w:r>
    </w:p>
    <w:p w14:paraId="23BA89D3"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4"/>
        </w:rPr>
      </w:pPr>
    </w:p>
    <w:p w14:paraId="46461781"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727BE">
        <w:rPr>
          <w:rFonts w:ascii="Times New Roman" w:eastAsia="Arial" w:hAnsi="Times New Roman" w:cs="Times New Roman"/>
          <w:sz w:val="24"/>
          <w:szCs w:val="24"/>
        </w:rPr>
        <w:t>Paslaugų</w:t>
      </w:r>
      <w:r w:rsidRPr="009727BE">
        <w:rPr>
          <w:rFonts w:ascii="Times New Roman" w:hAnsi="Times New Roman" w:cs="Times New Roman"/>
          <w:sz w:val="24"/>
          <w:szCs w:val="24"/>
        </w:rPr>
        <w:t xml:space="preserve"> pobūdžio ar (ir) išimtinių teisių, patentų ir kt.</w:t>
      </w:r>
    </w:p>
    <w:p w14:paraId="0A007E04"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EF243D"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4E0843" w14:textId="77777777" w:rsidR="00044BED" w:rsidRPr="009727BE" w:rsidRDefault="00044BED" w:rsidP="00044BED">
      <w:pPr>
        <w:tabs>
          <w:tab w:val="left" w:pos="567"/>
        </w:tabs>
        <w:spacing w:line="276" w:lineRule="auto"/>
        <w:jc w:val="both"/>
        <w:textAlignment w:val="baseline"/>
        <w:rPr>
          <w:rFonts w:ascii="Times New Roman" w:hAnsi="Times New Roman" w:cs="Times New Roman"/>
          <w:b/>
          <w:bCs/>
          <w:sz w:val="24"/>
          <w:szCs w:val="24"/>
        </w:rPr>
      </w:pPr>
    </w:p>
    <w:p w14:paraId="609FAC7C"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t>16.</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Pareiškimai ir garantijos</w:t>
      </w:r>
    </w:p>
    <w:p w14:paraId="68A8E916"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3302DB3E"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16.1. Kiekviena iš Šalių pareiškia ir garantuoja kitai Šaliai, kad:</w:t>
      </w:r>
    </w:p>
    <w:p w14:paraId="0FA1A2BB"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6ECA52B"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 xml:space="preserve">16.1.2. sudarydama Sutartį, Šalis neviršija savo kompetencijos ir nepažeidžia jai taikomų </w:t>
      </w:r>
      <w:r w:rsidRPr="009727BE">
        <w:rPr>
          <w:rFonts w:ascii="Times New Roman" w:hAnsi="Times New Roman" w:cs="Times New Roman"/>
          <w:sz w:val="24"/>
          <w:szCs w:val="24"/>
        </w:rPr>
        <w:t>įstatymų bei kitų teisės aktų</w:t>
      </w:r>
      <w:r w:rsidRPr="009727BE">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F89362A"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EFD767"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2764DC"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55089D"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0384DD3"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lastRenderedPageBreak/>
        <w:t xml:space="preserve">16.2. Tiekėjas papildomai pareiškia ir garantuoja Pirkėjui, kad Tiekėjas, subtiekėjai, jungtinės veiklos partneriai ir specialistai turi galiojančius ir teisėtus visus </w:t>
      </w:r>
      <w:r w:rsidRPr="009727BE">
        <w:rPr>
          <w:rFonts w:ascii="Times New Roman" w:hAnsi="Times New Roman" w:cs="Times New Roman"/>
          <w:sz w:val="24"/>
          <w:szCs w:val="24"/>
        </w:rPr>
        <w:t>įstatymuose bei kituose teisės aktuose</w:t>
      </w:r>
      <w:r w:rsidRPr="009727BE">
        <w:rPr>
          <w:rFonts w:ascii="Times New Roman" w:eastAsia="Arial" w:hAnsi="Times New Roman" w:cs="Times New Roman"/>
          <w:sz w:val="24"/>
          <w:szCs w:val="24"/>
        </w:rPr>
        <w:t xml:space="preserve"> numatytus leidimus, licencijas, atestatus, teisės pripažinimo dokumentus, reikalingus vykdant Sutartį.</w:t>
      </w:r>
    </w:p>
    <w:p w14:paraId="0B0E4284"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9727BE">
        <w:rPr>
          <w:rFonts w:ascii="Times New Roman" w:eastAsia="Arial" w:hAnsi="Times New Roman" w:cs="Times New Roman"/>
          <w:sz w:val="24"/>
          <w:szCs w:val="24"/>
          <w:shd w:val="clear" w:color="auto" w:fill="FFFFFF"/>
        </w:rPr>
        <w:t xml:space="preserve">16.3. </w:t>
      </w:r>
      <w:r w:rsidRPr="009727BE">
        <w:rPr>
          <w:rFonts w:ascii="Times New Roman" w:hAnsi="Times New Roman" w:cs="Times New Roman"/>
          <w:sz w:val="24"/>
          <w:szCs w:val="24"/>
        </w:rPr>
        <w:t>Tiekėjas pareiškia, kad suteiktų Paslaugų rezultato disponavimo, valdymo ir naudojimosi teisės nėra apribotos</w:t>
      </w:r>
      <w:r w:rsidRPr="009727BE">
        <w:rPr>
          <w:rFonts w:ascii="Times New Roman" w:eastAsia="Arial" w:hAnsi="Times New Roman" w:cs="Times New Roman"/>
          <w:sz w:val="24"/>
          <w:szCs w:val="24"/>
        </w:rPr>
        <w:t xml:space="preserve"> </w:t>
      </w:r>
      <w:r w:rsidRPr="009727BE">
        <w:rPr>
          <w:rFonts w:ascii="Times New Roman" w:eastAsia="Arial" w:hAnsi="Times New Roman" w:cs="Times New Roman"/>
          <w:sz w:val="24"/>
          <w:szCs w:val="24"/>
          <w:shd w:val="clear" w:color="auto" w:fill="FFFFFF"/>
        </w:rPr>
        <w:t xml:space="preserve">ir jokie tretieji asmenys neturi pretenzijų į Sutartimi perduodamą </w:t>
      </w:r>
      <w:r w:rsidRPr="009727BE">
        <w:rPr>
          <w:rFonts w:ascii="Times New Roman" w:eastAsia="Arial" w:hAnsi="Times New Roman" w:cs="Times New Roman"/>
          <w:sz w:val="24"/>
          <w:szCs w:val="24"/>
        </w:rPr>
        <w:t>Paslaugų rezultatą</w:t>
      </w:r>
      <w:r w:rsidRPr="009727BE">
        <w:rPr>
          <w:rFonts w:ascii="Times New Roman" w:eastAsia="Arial" w:hAnsi="Times New Roman" w:cs="Times New Roman"/>
          <w:sz w:val="24"/>
          <w:szCs w:val="24"/>
          <w:shd w:val="clear" w:color="auto" w:fill="FFFFFF"/>
        </w:rPr>
        <w:t>.</w:t>
      </w:r>
    </w:p>
    <w:p w14:paraId="3D1A7189"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9727BE">
        <w:rPr>
          <w:rFonts w:ascii="Times New Roman" w:eastAsia="Arial" w:hAnsi="Times New Roman" w:cs="Times New Roman"/>
          <w:sz w:val="24"/>
          <w:szCs w:val="24"/>
        </w:rPr>
        <w:t>16.4. T</w:t>
      </w:r>
      <w:r w:rsidRPr="009727BE">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8263BC"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3738FF16"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t>17.</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Bendrieji atsakomybės klausimai</w:t>
      </w:r>
    </w:p>
    <w:p w14:paraId="209EB607"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03B9E584"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0DA6AA8F"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727BE">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E9ECDE"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230CDFA"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455AB4AE"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D24E47"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11D62D"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9727BE">
        <w:rPr>
          <w:rFonts w:ascii="Times New Roman" w:eastAsia="Arial" w:hAnsi="Times New Roman" w:cs="Times New Roman"/>
          <w:sz w:val="24"/>
          <w:szCs w:val="24"/>
        </w:rPr>
        <w:t>Specialiųjų sąlygų 10 skyriuje</w:t>
      </w:r>
      <w:r w:rsidRPr="009727BE">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5527B21" w14:textId="77777777" w:rsidR="00044BED" w:rsidRPr="009727BE" w:rsidRDefault="00044BED" w:rsidP="00044BED">
      <w:pPr>
        <w:widowControl w:val="0"/>
        <w:tabs>
          <w:tab w:val="left" w:pos="567"/>
          <w:tab w:val="left" w:pos="851"/>
          <w:tab w:val="left" w:pos="992"/>
          <w:tab w:val="left" w:pos="1134"/>
        </w:tabs>
        <w:spacing w:line="276" w:lineRule="auto"/>
        <w:ind w:firstLine="53"/>
        <w:jc w:val="both"/>
        <w:rPr>
          <w:rFonts w:ascii="Times New Roman" w:eastAsia="Arial" w:hAnsi="Times New Roman" w:cs="Times New Roman"/>
          <w:sz w:val="24"/>
          <w:szCs w:val="24"/>
        </w:rPr>
      </w:pPr>
    </w:p>
    <w:p w14:paraId="684A6159"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t>18.</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Nenugalima jėga (FORCE MAJEURE)</w:t>
      </w:r>
    </w:p>
    <w:p w14:paraId="088594A9"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7A4DE81"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18.1.</w:t>
      </w:r>
      <w:r w:rsidRPr="009727BE">
        <w:rPr>
          <w:rFonts w:ascii="Times New Roman" w:eastAsia="Arial" w:hAnsi="Times New Roman" w:cs="Times New Roman"/>
          <w:b/>
          <w:bCs/>
          <w:sz w:val="24"/>
          <w:szCs w:val="24"/>
        </w:rPr>
        <w:tab/>
      </w:r>
      <w:r w:rsidRPr="009727BE">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5AF8BCCD"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18.1.1.</w:t>
      </w:r>
      <w:r w:rsidRPr="009727BE">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6FD852"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CA7F15"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18.2.</w:t>
      </w:r>
      <w:r w:rsidRPr="009727BE">
        <w:rPr>
          <w:rFonts w:ascii="Times New Roman" w:eastAsia="Arial" w:hAnsi="Times New Roman" w:cs="Times New Roman"/>
          <w:b/>
          <w:bCs/>
          <w:sz w:val="24"/>
          <w:szCs w:val="24"/>
        </w:rPr>
        <w:tab/>
      </w:r>
      <w:r w:rsidRPr="009727BE">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A126F" w14:textId="77777777" w:rsidR="00044BED" w:rsidRPr="009727BE" w:rsidRDefault="00044BED" w:rsidP="00044BE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18.3.</w:t>
      </w:r>
      <w:r w:rsidRPr="009727BE">
        <w:rPr>
          <w:rFonts w:ascii="Times New Roman" w:eastAsia="Arial" w:hAnsi="Times New Roman" w:cs="Times New Roman"/>
          <w:b/>
          <w:bCs/>
          <w:sz w:val="24"/>
          <w:szCs w:val="24"/>
        </w:rPr>
        <w:tab/>
      </w:r>
      <w:r w:rsidRPr="009727BE">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2202F2"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18.4.</w:t>
      </w:r>
      <w:r w:rsidRPr="009727BE">
        <w:rPr>
          <w:rFonts w:ascii="Times New Roman" w:eastAsia="Arial" w:hAnsi="Times New Roman" w:cs="Times New Roman"/>
          <w:sz w:val="24"/>
          <w:szCs w:val="24"/>
        </w:rPr>
        <w:tab/>
        <w:t>Jeigu nenugalimos jėgos (</w:t>
      </w:r>
      <w:r w:rsidRPr="009727BE">
        <w:rPr>
          <w:rFonts w:ascii="Times New Roman" w:eastAsia="Arial" w:hAnsi="Times New Roman" w:cs="Times New Roman"/>
          <w:iCs/>
          <w:sz w:val="24"/>
          <w:szCs w:val="24"/>
        </w:rPr>
        <w:t>force majeure</w:t>
      </w:r>
      <w:r w:rsidRPr="009727BE">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D7B07D"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D9A9C8D"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t>19.</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Sutarties nuostatų negaliojimas</w:t>
      </w:r>
    </w:p>
    <w:p w14:paraId="3F74B1B4"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AD2101E"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19.1.</w:t>
      </w:r>
      <w:r w:rsidRPr="009727BE">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727BE">
        <w:rPr>
          <w:rFonts w:ascii="Times New Roman" w:hAnsi="Times New Roman" w:cs="Times New Roman"/>
          <w:sz w:val="24"/>
          <w:szCs w:val="24"/>
        </w:rPr>
        <w:t>įstatymų bei kitų teisės aktų</w:t>
      </w:r>
      <w:r w:rsidRPr="009727BE">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7C144E9"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19.2.</w:t>
      </w:r>
      <w:r w:rsidRPr="009727BE">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C7D7BC7"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5027907"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lastRenderedPageBreak/>
        <w:t>20.</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Sutarties pakeitimai</w:t>
      </w:r>
    </w:p>
    <w:p w14:paraId="7AE9E592"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A18FEC2" w14:textId="77777777" w:rsidR="00044BED" w:rsidRPr="009727BE" w:rsidRDefault="00044BED" w:rsidP="00044BED">
      <w:pPr>
        <w:tabs>
          <w:tab w:val="left" w:pos="284"/>
          <w:tab w:val="left" w:pos="567"/>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2BF247E6"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20.2. Sutarties pakeitimai įforminami Šalims sudarant Susitarimą.</w:t>
      </w:r>
    </w:p>
    <w:p w14:paraId="08BCF9EE"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727BE">
        <w:rPr>
          <w:rFonts w:ascii="Times New Roman" w:hAnsi="Times New Roman" w:cs="Times New Roman"/>
          <w:sz w:val="24"/>
          <w:szCs w:val="24"/>
        </w:rPr>
        <w:t>įstatymų bei kitų teisės aktų</w:t>
      </w:r>
      <w:r w:rsidRPr="009727BE">
        <w:rPr>
          <w:rFonts w:ascii="Times New Roman" w:eastAsia="Arial" w:hAnsi="Times New Roman" w:cs="Times New Roman"/>
          <w:sz w:val="24"/>
          <w:szCs w:val="24"/>
        </w:rPr>
        <w:t xml:space="preserve"> nuostatomis.</w:t>
      </w:r>
    </w:p>
    <w:p w14:paraId="54CCDBDA"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521B2378"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C944C"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742226B"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t>21.</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Sutarties sUSTABDYMAS</w:t>
      </w:r>
    </w:p>
    <w:p w14:paraId="2F2F319F"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08F76EE"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727BE">
        <w:rPr>
          <w:rFonts w:ascii="Times New Roman" w:eastAsia="Arial" w:hAnsi="Times New Roman" w:cs="Times New Roman"/>
          <w:sz w:val="24"/>
          <w:szCs w:val="24"/>
        </w:rPr>
        <w:t>Paslaugų</w:t>
      </w:r>
      <w:r w:rsidRPr="009727BE">
        <w:rPr>
          <w:rFonts w:ascii="Times New Roman" w:hAnsi="Times New Roman" w:cs="Times New Roman"/>
          <w:sz w:val="24"/>
          <w:szCs w:val="24"/>
        </w:rPr>
        <w:t xml:space="preserve"> (jų dalies) teikimo sustabdymą iki atitinkamų aplinkybių pasibaigimo.</w:t>
      </w:r>
    </w:p>
    <w:p w14:paraId="5AD25DF4"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21.2. </w:t>
      </w:r>
      <w:r w:rsidRPr="009727BE">
        <w:rPr>
          <w:rFonts w:ascii="Times New Roman" w:eastAsia="Arial" w:hAnsi="Times New Roman" w:cs="Times New Roman"/>
          <w:sz w:val="24"/>
          <w:szCs w:val="24"/>
        </w:rPr>
        <w:t>Paslaugų</w:t>
      </w:r>
      <w:r w:rsidRPr="009727BE">
        <w:rPr>
          <w:rFonts w:ascii="Times New Roman" w:hAnsi="Times New Roman" w:cs="Times New Roman"/>
          <w:sz w:val="24"/>
          <w:szCs w:val="24"/>
        </w:rPr>
        <w:t xml:space="preserve"> (jų dalies) teikimas gali būti stabdomas esant bent vienai iš šių aplinkybių:</w:t>
      </w:r>
    </w:p>
    <w:p w14:paraId="536B3D25"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41596AC"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5B422358"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21.2.3. dėl nenumatytų prekių, paslaugų ir (ar) darbų, susijusių su perkamu objektu, kurių poreikis paaiškėjo tik vykdant Sutartį, įsigijimo;</w:t>
      </w:r>
    </w:p>
    <w:p w14:paraId="1352BF2A"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21.2.4. ne dėl Pirkėjo kaltės vėluoja kitos Pirkėjo pirkimo sutarties, turinčios tiesioginės įtakos šiai Sutarčiai, vykdymas;</w:t>
      </w:r>
    </w:p>
    <w:p w14:paraId="687C59B7"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058AA8CF"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21.2.6. pasikeitus galiojančiam teisės aktui ar įsigaliojus naujam teisės aktui, kuris turi įtakos šios Sutarties vykdymui;</w:t>
      </w:r>
    </w:p>
    <w:p w14:paraId="337AD32F"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lastRenderedPageBreak/>
        <w:t>21.2.7. sutartinių įsipareigojimų stabdymo būtinybė atsirado dėl sustabdyto, perskirstyto, negauto ir panašiai Pirkėjo Paslaugų pirkimui skirto finansavimo arba finansavimo trūkumo;</w:t>
      </w:r>
    </w:p>
    <w:p w14:paraId="0A047E94"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21.2.8. dėl teisminių (arbitražinių) ginčų su Pirkėju ar trečiaisiais asmenimis, kurių dalykas yra tiesiogiai susijęs su Sutarties vykdymu.</w:t>
      </w:r>
    </w:p>
    <w:p w14:paraId="6978B8B3"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21.3. Jei </w:t>
      </w:r>
      <w:r w:rsidRPr="009727BE">
        <w:rPr>
          <w:rFonts w:ascii="Times New Roman" w:eastAsia="Arial" w:hAnsi="Times New Roman" w:cs="Times New Roman"/>
          <w:sz w:val="24"/>
          <w:szCs w:val="24"/>
        </w:rPr>
        <w:t>Paslaugų</w:t>
      </w:r>
      <w:r w:rsidRPr="009727BE">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7528910"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21.4. Jei </w:t>
      </w:r>
      <w:r w:rsidRPr="009727BE">
        <w:rPr>
          <w:rFonts w:ascii="Times New Roman" w:eastAsia="Arial" w:hAnsi="Times New Roman" w:cs="Times New Roman"/>
          <w:sz w:val="24"/>
          <w:szCs w:val="24"/>
        </w:rPr>
        <w:t>Paslaugų</w:t>
      </w:r>
      <w:r w:rsidRPr="009727BE">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610315"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21.5. Sutartinių įsipareigojimų vykdymas gali būti stabdomas tik Sutarties galiojimo laikotarpiu tokia tvarka:</w:t>
      </w:r>
    </w:p>
    <w:p w14:paraId="68BFEF0E"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42CF4B" w14:textId="77777777" w:rsidR="00044BED" w:rsidRPr="009727BE" w:rsidRDefault="00044BED" w:rsidP="00044BED">
      <w:pPr>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C17369A" w14:textId="77777777" w:rsidR="00044BED" w:rsidRPr="009727BE" w:rsidRDefault="00044BED" w:rsidP="00044BED">
      <w:pPr>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96A14A" w14:textId="77777777" w:rsidR="00044BED" w:rsidRPr="009727BE" w:rsidRDefault="00044BED" w:rsidP="00044BED">
      <w:pPr>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B66ABA" w14:textId="77777777" w:rsidR="00044BED" w:rsidRPr="009727BE" w:rsidRDefault="00044BED" w:rsidP="00044BED">
      <w:pPr>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21.7. Sutartinių įsipareigojimų vykdymas sustabdomas ne ilgesniam kaip konkrečios, pagrįstos aplinkybės egzistavimo laikotarpiui.</w:t>
      </w:r>
    </w:p>
    <w:p w14:paraId="6329290D"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D18BC80"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w:t>
      </w:r>
      <w:r w:rsidRPr="009727BE">
        <w:rPr>
          <w:rFonts w:ascii="Times New Roman" w:hAnsi="Times New Roman" w:cs="Times New Roman"/>
          <w:sz w:val="24"/>
          <w:szCs w:val="24"/>
        </w:rPr>
        <w:lastRenderedPageBreak/>
        <w:t>terminai atnaujinami anksčiau negu pasibaigia Šalių susitarime nurodytas sustabdymo terminas, Šalys Sutartyje numatytų prievolių įvykdymo terminų atnaujinimo datą įformina raštu.</w:t>
      </w:r>
    </w:p>
    <w:p w14:paraId="79046019"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7E7AAF9"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96F117" w14:textId="77777777" w:rsidR="00044BED" w:rsidRPr="009727BE" w:rsidRDefault="00044BED" w:rsidP="00044BED">
      <w:pPr>
        <w:tabs>
          <w:tab w:val="left" w:pos="567"/>
        </w:tabs>
        <w:spacing w:line="276" w:lineRule="auto"/>
        <w:jc w:val="both"/>
        <w:textAlignment w:val="baseline"/>
        <w:rPr>
          <w:rFonts w:ascii="Times New Roman" w:hAnsi="Times New Roman" w:cs="Times New Roman"/>
          <w:b/>
          <w:bCs/>
          <w:sz w:val="24"/>
          <w:szCs w:val="24"/>
        </w:rPr>
      </w:pPr>
    </w:p>
    <w:p w14:paraId="32ABE901"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t>22.</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Sutarties nutraukimas</w:t>
      </w:r>
    </w:p>
    <w:p w14:paraId="0816A98D"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873460F" w14:textId="77777777" w:rsidR="00044BED" w:rsidRPr="009727BE" w:rsidRDefault="00044BED" w:rsidP="00044BED">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r w:rsidRPr="009727BE">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2953A45D" w14:textId="77777777" w:rsidR="00044BED" w:rsidRPr="009727BE" w:rsidRDefault="00044BED" w:rsidP="00044BED">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08D54161"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bCs/>
          <w:sz w:val="24"/>
          <w:szCs w:val="24"/>
        </w:rPr>
        <w:t>22.1.</w:t>
      </w:r>
      <w:r w:rsidRPr="009727BE">
        <w:rPr>
          <w:rFonts w:ascii="Times New Roman" w:eastAsia="Arial" w:hAnsi="Times New Roman" w:cs="Times New Roman"/>
          <w:b/>
          <w:bCs/>
          <w:sz w:val="24"/>
          <w:szCs w:val="24"/>
        </w:rPr>
        <w:tab/>
      </w:r>
      <w:r w:rsidRPr="009727BE">
        <w:rPr>
          <w:rFonts w:ascii="Times New Roman" w:eastAsia="Arial" w:hAnsi="Times New Roman" w:cs="Times New Roman"/>
          <w:b/>
          <w:sz w:val="24"/>
          <w:szCs w:val="24"/>
        </w:rPr>
        <w:t>Pretenzijos dėl Sutarties pažeidimų</w:t>
      </w:r>
    </w:p>
    <w:p w14:paraId="7839E58D"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0283EB8"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FAF349"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27BE">
        <w:rPr>
          <w:rFonts w:ascii="Times New Roman" w:hAnsi="Times New Roman" w:cs="Times New Roman"/>
          <w:bCs/>
          <w:sz w:val="24"/>
          <w:szCs w:val="24"/>
        </w:rPr>
        <w:t xml:space="preserve"> </w:t>
      </w:r>
      <w:r w:rsidRPr="009727BE">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7053F435" w14:textId="77777777" w:rsidR="00044BED" w:rsidRPr="009727BE" w:rsidRDefault="00044BED" w:rsidP="00044BED">
      <w:pPr>
        <w:tabs>
          <w:tab w:val="left" w:pos="567"/>
        </w:tabs>
        <w:spacing w:line="276" w:lineRule="auto"/>
        <w:jc w:val="both"/>
        <w:textAlignment w:val="baseline"/>
        <w:rPr>
          <w:rFonts w:ascii="Times New Roman" w:hAnsi="Times New Roman" w:cs="Times New Roman"/>
          <w:b/>
          <w:bCs/>
          <w:sz w:val="24"/>
          <w:szCs w:val="24"/>
        </w:rPr>
      </w:pPr>
    </w:p>
    <w:p w14:paraId="5FCC9A67"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bCs/>
          <w:sz w:val="24"/>
          <w:szCs w:val="24"/>
        </w:rPr>
        <w:t>22.2.</w:t>
      </w:r>
      <w:r w:rsidRPr="009727BE">
        <w:rPr>
          <w:rFonts w:ascii="Times New Roman" w:eastAsia="Arial" w:hAnsi="Times New Roman" w:cs="Times New Roman"/>
          <w:b/>
          <w:bCs/>
          <w:sz w:val="24"/>
          <w:szCs w:val="24"/>
        </w:rPr>
        <w:tab/>
      </w:r>
      <w:r w:rsidRPr="009727BE">
        <w:rPr>
          <w:rFonts w:ascii="Times New Roman" w:eastAsia="Arial" w:hAnsi="Times New Roman" w:cs="Times New Roman"/>
          <w:b/>
          <w:sz w:val="24"/>
          <w:szCs w:val="24"/>
        </w:rPr>
        <w:t>Sutarties nutraukimas Pirkėjo iniciatyva</w:t>
      </w:r>
    </w:p>
    <w:p w14:paraId="474C49A5"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4B20BD1"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D7C38B3"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1981AD2"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9727BE">
        <w:rPr>
          <w:rFonts w:ascii="Times New Roman" w:hAnsi="Times New Roman" w:cs="Times New Roman"/>
          <w:bCs/>
          <w:sz w:val="24"/>
          <w:szCs w:val="24"/>
        </w:rPr>
        <w:t xml:space="preserve"> </w:t>
      </w:r>
      <w:r w:rsidRPr="009727BE">
        <w:rPr>
          <w:rFonts w:ascii="Times New Roman" w:hAnsi="Times New Roman" w:cs="Times New Roman"/>
          <w:sz w:val="24"/>
          <w:szCs w:val="24"/>
        </w:rPr>
        <w:t>įstatymuose ir kituose teisės aktuose nustatyta tvarka analogiška situacija</w:t>
      </w:r>
      <w:r w:rsidRPr="009727BE">
        <w:rPr>
          <w:rFonts w:ascii="Times New Roman" w:hAnsi="Times New Roman" w:cs="Times New Roman"/>
          <w:sz w:val="24"/>
          <w:szCs w:val="24"/>
          <w:shd w:val="clear" w:color="auto" w:fill="FFFFFF"/>
        </w:rPr>
        <w:t>;</w:t>
      </w:r>
    </w:p>
    <w:p w14:paraId="3349C46E" w14:textId="77777777" w:rsidR="00044BED" w:rsidRPr="009727BE" w:rsidRDefault="00044BED" w:rsidP="00044BED">
      <w:pPr>
        <w:tabs>
          <w:tab w:val="left" w:pos="567"/>
        </w:tabs>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lastRenderedPageBreak/>
        <w:t>22.2.2.2. Tiekėjo padėtis pasikeičia ir jis atitinka pirkimo dokumentuose nustatytą pašalinimo pagrindą;</w:t>
      </w:r>
    </w:p>
    <w:p w14:paraId="30017725"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43448F59"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22.2.2.4. Pirkėjas nusprendžia nebevykdyti veiklos, kurios vykdymui Sutartimi įsigyjamos Paslaugos ir Sutarties poreikis išnyksta;</w:t>
      </w:r>
    </w:p>
    <w:p w14:paraId="383C190E"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22.2.2.5. Pirkėjo valdymo organas priima sprendimą, dėl kurio Sutarties poreikis išnyksta;</w:t>
      </w:r>
    </w:p>
    <w:p w14:paraId="749A121D"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55B5CF2E"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3ADA003D"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22.2.2.8. nebelieka perkamų </w:t>
      </w:r>
      <w:r w:rsidRPr="009727BE">
        <w:rPr>
          <w:rFonts w:ascii="Times New Roman" w:eastAsia="Arial" w:hAnsi="Times New Roman" w:cs="Times New Roman"/>
          <w:sz w:val="24"/>
          <w:szCs w:val="24"/>
        </w:rPr>
        <w:t>Paslaugų</w:t>
      </w:r>
      <w:r w:rsidRPr="009727BE">
        <w:rPr>
          <w:rFonts w:ascii="Times New Roman" w:hAnsi="Times New Roman" w:cs="Times New Roman"/>
          <w:sz w:val="24"/>
          <w:szCs w:val="24"/>
        </w:rPr>
        <w:t xml:space="preserve"> poreikio;</w:t>
      </w:r>
    </w:p>
    <w:p w14:paraId="5847E68C"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22.2.2.9. Pirkėjas iš pirkimų priežiūrą atliekančių institucijų gauna nurodymą ar rekomendaciją nutraukti Sutartį;</w:t>
      </w:r>
    </w:p>
    <w:p w14:paraId="59646026"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AC98318" w14:textId="77777777" w:rsidR="00044BED" w:rsidRPr="009727BE" w:rsidRDefault="00044BED" w:rsidP="00044BED">
      <w:pPr>
        <w:tabs>
          <w:tab w:val="left" w:pos="567"/>
        </w:tabs>
        <w:spacing w:line="276" w:lineRule="auto"/>
        <w:jc w:val="both"/>
        <w:textAlignment w:val="baseline"/>
        <w:rPr>
          <w:rFonts w:ascii="Times New Roman" w:eastAsia="Arial" w:hAnsi="Times New Roman" w:cs="Times New Roman"/>
          <w:sz w:val="24"/>
          <w:szCs w:val="24"/>
        </w:rPr>
      </w:pPr>
      <w:r w:rsidRPr="009727BE">
        <w:rPr>
          <w:rFonts w:ascii="Times New Roman" w:hAnsi="Times New Roman" w:cs="Times New Roman"/>
          <w:sz w:val="24"/>
          <w:szCs w:val="24"/>
        </w:rPr>
        <w:t>22.2.2.11.</w:t>
      </w:r>
      <w:r w:rsidRPr="009727BE">
        <w:rPr>
          <w:rFonts w:ascii="Times New Roman" w:eastAsia="Arial" w:hAnsi="Times New Roman" w:cs="Times New Roman"/>
          <w:sz w:val="24"/>
          <w:szCs w:val="24"/>
        </w:rPr>
        <w:t xml:space="preserve"> Tiekėjas atsisako pašalinti arba nepašalina Paslaugų trūkumų per Pirkėjo nustatytus protingus terminus;</w:t>
      </w:r>
    </w:p>
    <w:p w14:paraId="1FB72223"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FA55A47" w14:textId="77777777" w:rsidR="00044BED" w:rsidRPr="009727BE" w:rsidRDefault="00044BED" w:rsidP="00044BED">
      <w:pPr>
        <w:tabs>
          <w:tab w:val="left" w:pos="567"/>
        </w:tabs>
        <w:spacing w:line="276" w:lineRule="auto"/>
        <w:jc w:val="both"/>
        <w:textAlignment w:val="baseline"/>
        <w:rPr>
          <w:rFonts w:ascii="Times New Roman" w:hAnsi="Times New Roman" w:cs="Times New Roman"/>
          <w:iCs/>
          <w:sz w:val="24"/>
          <w:szCs w:val="24"/>
        </w:rPr>
      </w:pPr>
      <w:r w:rsidRPr="009727BE">
        <w:rPr>
          <w:rFonts w:ascii="Times New Roman" w:hAnsi="Times New Roman" w:cs="Times New Roman"/>
          <w:sz w:val="24"/>
          <w:szCs w:val="24"/>
        </w:rPr>
        <w:t xml:space="preserve">22.2.2.13. </w:t>
      </w:r>
      <w:r w:rsidRPr="009727BE">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852D2A" w14:textId="77777777" w:rsidR="00044BED" w:rsidRPr="009727BE" w:rsidRDefault="00044BED" w:rsidP="00044BED">
      <w:pPr>
        <w:tabs>
          <w:tab w:val="left" w:pos="567"/>
        </w:tabs>
        <w:spacing w:line="276" w:lineRule="auto"/>
        <w:jc w:val="both"/>
        <w:textAlignment w:val="baseline"/>
        <w:rPr>
          <w:rFonts w:ascii="Times New Roman" w:hAnsi="Times New Roman" w:cs="Times New Roman"/>
          <w:iCs/>
          <w:sz w:val="24"/>
          <w:szCs w:val="24"/>
        </w:rPr>
      </w:pPr>
      <w:r w:rsidRPr="009727BE">
        <w:rPr>
          <w:rFonts w:ascii="Times New Roman" w:hAnsi="Times New Roman" w:cs="Times New Roman"/>
          <w:iCs/>
          <w:sz w:val="24"/>
          <w:szCs w:val="24"/>
        </w:rPr>
        <w:t>22.2.2.14. paaiškėja VPĮ 37 straipsnio 8 dalyje ir (ar) 47 straipsnio 8 dalyje nurodytos aplinkybės.</w:t>
      </w:r>
    </w:p>
    <w:p w14:paraId="31224FCB"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C5BE6AE"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CAD6313"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w:t>
      </w:r>
      <w:r w:rsidRPr="009727BE">
        <w:rPr>
          <w:rFonts w:ascii="Times New Roman" w:hAnsi="Times New Roman" w:cs="Times New Roman"/>
          <w:sz w:val="24"/>
          <w:szCs w:val="24"/>
        </w:rPr>
        <w:lastRenderedPageBreak/>
        <w:t>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2BE9CC7"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22.2.7. Sutartis laikoma nutraukta kitą dieną po to, kai pasibaigia įspėjimo apie Sutarties nutraukimą terminas.</w:t>
      </w:r>
    </w:p>
    <w:p w14:paraId="45916612"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60589F7" w14:textId="77777777" w:rsidR="00044BED" w:rsidRPr="009727BE" w:rsidRDefault="00044BED" w:rsidP="00044BED">
      <w:pPr>
        <w:tabs>
          <w:tab w:val="left" w:pos="567"/>
        </w:tabs>
        <w:spacing w:line="276" w:lineRule="auto"/>
        <w:jc w:val="both"/>
        <w:textAlignment w:val="baseline"/>
        <w:rPr>
          <w:rFonts w:ascii="Times New Roman" w:hAnsi="Times New Roman" w:cs="Times New Roman"/>
          <w:b/>
          <w:bCs/>
          <w:sz w:val="24"/>
          <w:szCs w:val="24"/>
        </w:rPr>
      </w:pPr>
    </w:p>
    <w:p w14:paraId="4D8AC93B"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9727BE">
        <w:rPr>
          <w:rFonts w:ascii="Times New Roman" w:eastAsia="Arial" w:hAnsi="Times New Roman" w:cs="Times New Roman"/>
          <w:b/>
          <w:bCs/>
          <w:sz w:val="24"/>
          <w:szCs w:val="24"/>
        </w:rPr>
        <w:t>22.3.</w:t>
      </w:r>
      <w:r w:rsidRPr="009727BE">
        <w:rPr>
          <w:rFonts w:ascii="Times New Roman" w:eastAsia="Arial" w:hAnsi="Times New Roman" w:cs="Times New Roman"/>
          <w:b/>
          <w:bCs/>
          <w:sz w:val="24"/>
          <w:szCs w:val="24"/>
        </w:rPr>
        <w:tab/>
        <w:t>Sutarties nutraukimas Tiekėjo iniciatyva</w:t>
      </w:r>
    </w:p>
    <w:p w14:paraId="6056CA0D" w14:textId="77777777" w:rsidR="00044BED" w:rsidRPr="009727BE" w:rsidRDefault="00044BED" w:rsidP="00044BE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C924AF5"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3528AF9"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22.3.2. Tiekėjas turi teisę vienašališkai nutraukti Sutartį, įspėjęs Pirkėją raštu prieš ne trumpesnį nei 10 (dešimties) dienų terminą, jeigu:</w:t>
      </w:r>
    </w:p>
    <w:p w14:paraId="60AA3092"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164121"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7CCD84FF"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3742E22"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22.3.4. Tiekėjas turi teisę vienašališkai nutraukti Sutartį ir kitais įstatymuose bei kituose teisės aktuose įtvirtintais atvejais.</w:t>
      </w:r>
    </w:p>
    <w:p w14:paraId="4B1AC629"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22.3.5. </w:t>
      </w:r>
      <w:r w:rsidRPr="009727BE">
        <w:rPr>
          <w:rFonts w:ascii="Times New Roman" w:hAnsi="Times New Roman" w:cs="Times New Roman"/>
          <w:sz w:val="24"/>
          <w:szCs w:val="24"/>
          <w:lang w:eastAsia="lt-LT"/>
        </w:rPr>
        <w:t xml:space="preserve">Jei Sutartis nutraukiama </w:t>
      </w:r>
      <w:r w:rsidRPr="009727BE">
        <w:rPr>
          <w:rFonts w:ascii="Times New Roman" w:hAnsi="Times New Roman" w:cs="Times New Roman"/>
          <w:sz w:val="24"/>
          <w:szCs w:val="24"/>
        </w:rPr>
        <w:t xml:space="preserve">dėl Pirkėjo esminio Sutarties pažeidimo </w:t>
      </w:r>
      <w:r w:rsidRPr="009727BE">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727BE">
        <w:rPr>
          <w:rFonts w:ascii="Times New Roman" w:hAnsi="Times New Roman" w:cs="Times New Roman"/>
          <w:sz w:val="24"/>
          <w:szCs w:val="24"/>
        </w:rPr>
        <w:t>.</w:t>
      </w:r>
    </w:p>
    <w:p w14:paraId="5D30FDD1"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22.3.6. Sutartis laikoma nutraukta kitą dieną po to, kai pasibaigia įspėjimo apie Sutarties nutraukimą terminas.</w:t>
      </w:r>
    </w:p>
    <w:p w14:paraId="3B861C7C"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22.3.7. Tais atvejais, kai per įspėjimo apie Sutarties nutraukimą terminą Pirkėjas pašalina pažeidimą arba išnyksta aplinkybės, dėl kurių buvo inicijuota Sutarties nutraukimo procedūra, Sutartis negali būti </w:t>
      </w:r>
      <w:r w:rsidRPr="009727BE">
        <w:rPr>
          <w:rFonts w:ascii="Times New Roman" w:hAnsi="Times New Roman" w:cs="Times New Roman"/>
          <w:sz w:val="24"/>
          <w:szCs w:val="24"/>
        </w:rPr>
        <w:lastRenderedPageBreak/>
        <w:t>nutraukiama ir įspėjimas apie Sutarties nutraukimą netenka galios, jei Pirkėjas informuoja Tiekėją apie pašalintą pažeidimą arba išnykusias aplinkybes, dėl kurių buvo inicijuota Sutarties nutraukimo procedūra.</w:t>
      </w:r>
    </w:p>
    <w:p w14:paraId="22FF878E" w14:textId="77777777" w:rsidR="00044BED" w:rsidRPr="009727BE" w:rsidRDefault="00044BED" w:rsidP="00044BED">
      <w:pPr>
        <w:tabs>
          <w:tab w:val="left" w:pos="567"/>
        </w:tabs>
        <w:spacing w:line="276" w:lineRule="auto"/>
        <w:jc w:val="both"/>
        <w:textAlignment w:val="baseline"/>
        <w:rPr>
          <w:rFonts w:ascii="Times New Roman" w:hAnsi="Times New Roman" w:cs="Times New Roman"/>
          <w:b/>
          <w:bCs/>
          <w:sz w:val="24"/>
          <w:szCs w:val="24"/>
        </w:rPr>
      </w:pPr>
    </w:p>
    <w:p w14:paraId="40002981"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9727BE">
        <w:rPr>
          <w:rFonts w:ascii="Times New Roman" w:eastAsia="Arial" w:hAnsi="Times New Roman" w:cs="Times New Roman"/>
          <w:b/>
          <w:bCs/>
          <w:sz w:val="24"/>
          <w:szCs w:val="24"/>
        </w:rPr>
        <w:t>22.4.</w:t>
      </w:r>
      <w:r w:rsidRPr="009727BE">
        <w:rPr>
          <w:rFonts w:ascii="Times New Roman" w:eastAsia="Arial" w:hAnsi="Times New Roman" w:cs="Times New Roman"/>
          <w:b/>
          <w:bCs/>
          <w:sz w:val="24"/>
          <w:szCs w:val="24"/>
        </w:rPr>
        <w:tab/>
      </w:r>
      <w:r w:rsidRPr="009727BE">
        <w:rPr>
          <w:rFonts w:ascii="Times New Roman" w:eastAsia="Arial" w:hAnsi="Times New Roman" w:cs="Times New Roman"/>
          <w:b/>
          <w:sz w:val="24"/>
          <w:szCs w:val="24"/>
        </w:rPr>
        <w:t>Šalių teisės ir pareigos Sutarties nutraukimo atveju</w:t>
      </w:r>
    </w:p>
    <w:p w14:paraId="61450850" w14:textId="77777777" w:rsidR="00044BED" w:rsidRPr="009727BE" w:rsidRDefault="00044BED" w:rsidP="00044BE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05CC5B9"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721A09D2"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22.4.2. Nutraukus Sutartį, Šalys privalo:</w:t>
      </w:r>
    </w:p>
    <w:p w14:paraId="6BF79F4B"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22.4.2.1. įsitikinti, jog iki Sutarties nutraukimo dienos suteiktos </w:t>
      </w:r>
      <w:r w:rsidRPr="009727BE">
        <w:rPr>
          <w:rFonts w:ascii="Times New Roman" w:eastAsia="Arial" w:hAnsi="Times New Roman" w:cs="Times New Roman"/>
          <w:sz w:val="24"/>
          <w:szCs w:val="24"/>
        </w:rPr>
        <w:t>Paslaugos</w:t>
      </w:r>
      <w:r w:rsidRPr="009727BE">
        <w:rPr>
          <w:rFonts w:ascii="Times New Roman" w:hAnsi="Times New Roman" w:cs="Times New Roman"/>
          <w:sz w:val="24"/>
          <w:szCs w:val="24"/>
        </w:rPr>
        <w:t xml:space="preserve"> ir kiti atlikti veiksmai atitinka Sutarties reikalavimus ir Šalys dėl to viena kitai nebereikš pretenzijų;</w:t>
      </w:r>
    </w:p>
    <w:p w14:paraId="15A6F091"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 xml:space="preserve">22.4.2.2. atsiskaityti už iki Sutarties nutraukimo suteiktas </w:t>
      </w:r>
      <w:r w:rsidRPr="009727BE">
        <w:rPr>
          <w:rFonts w:ascii="Times New Roman" w:eastAsia="Arial" w:hAnsi="Times New Roman" w:cs="Times New Roman"/>
          <w:sz w:val="24"/>
          <w:szCs w:val="24"/>
        </w:rPr>
        <w:t>Paslaugas</w:t>
      </w:r>
      <w:r w:rsidRPr="009727BE">
        <w:rPr>
          <w:rFonts w:ascii="Times New Roman" w:hAnsi="Times New Roman" w:cs="Times New Roman"/>
          <w:sz w:val="24"/>
          <w:szCs w:val="24"/>
        </w:rPr>
        <w:t>, atitinkančias Sutarties reikalavimus;</w:t>
      </w:r>
    </w:p>
    <w:p w14:paraId="4067A8F1" w14:textId="77777777" w:rsidR="00044BED" w:rsidRPr="009727BE" w:rsidRDefault="00044BED" w:rsidP="00044BED">
      <w:pPr>
        <w:tabs>
          <w:tab w:val="left" w:pos="567"/>
        </w:tabs>
        <w:spacing w:line="276" w:lineRule="auto"/>
        <w:jc w:val="both"/>
        <w:textAlignment w:val="baseline"/>
        <w:rPr>
          <w:rFonts w:ascii="Times New Roman" w:hAnsi="Times New Roman" w:cs="Times New Roman"/>
          <w:sz w:val="24"/>
          <w:szCs w:val="24"/>
        </w:rPr>
      </w:pPr>
      <w:r w:rsidRPr="009727BE">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63C8FD37" w14:textId="77777777" w:rsidR="00044BED" w:rsidRPr="009727BE" w:rsidRDefault="00044BED" w:rsidP="00044BED">
      <w:pPr>
        <w:tabs>
          <w:tab w:val="left" w:pos="567"/>
        </w:tabs>
        <w:spacing w:line="276" w:lineRule="auto"/>
        <w:jc w:val="both"/>
        <w:textAlignment w:val="baseline"/>
        <w:rPr>
          <w:rFonts w:ascii="Times New Roman" w:hAnsi="Times New Roman" w:cs="Times New Roman"/>
          <w:b/>
          <w:bCs/>
          <w:sz w:val="24"/>
          <w:szCs w:val="24"/>
        </w:rPr>
      </w:pPr>
    </w:p>
    <w:p w14:paraId="30A714C0"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9727BE">
        <w:rPr>
          <w:rFonts w:ascii="Times New Roman" w:eastAsia="Arial" w:hAnsi="Times New Roman" w:cs="Times New Roman"/>
          <w:b/>
          <w:bCs/>
          <w:caps/>
          <w:sz w:val="24"/>
          <w:szCs w:val="24"/>
        </w:rPr>
        <w:t>23.</w:t>
      </w:r>
      <w:r w:rsidRPr="009727BE">
        <w:rPr>
          <w:rFonts w:ascii="Times New Roman" w:hAnsi="Times New Roman" w:cs="Times New Roman"/>
          <w:sz w:val="24"/>
          <w:szCs w:val="24"/>
        </w:rPr>
        <w:tab/>
      </w:r>
      <w:r w:rsidRPr="009727BE">
        <w:rPr>
          <w:rFonts w:ascii="Times New Roman" w:eastAsia="Arial" w:hAnsi="Times New Roman" w:cs="Times New Roman"/>
          <w:b/>
          <w:bCs/>
          <w:caps/>
          <w:sz w:val="24"/>
          <w:szCs w:val="24"/>
        </w:rPr>
        <w:t>PREKIŲ MODELIO AR GAMINTOJO KEITIMAS</w:t>
      </w:r>
    </w:p>
    <w:p w14:paraId="14D3E790"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206742AD" w14:textId="77777777" w:rsidR="00044BED" w:rsidRPr="009727BE" w:rsidRDefault="00044BED" w:rsidP="00044BED">
      <w:pPr>
        <w:spacing w:line="276" w:lineRule="auto"/>
        <w:jc w:val="both"/>
        <w:rPr>
          <w:rFonts w:ascii="Times New Roman" w:hAnsi="Times New Roman" w:cs="Times New Roman"/>
          <w:sz w:val="24"/>
          <w:szCs w:val="24"/>
        </w:rPr>
      </w:pPr>
      <w:r w:rsidRPr="009727BE">
        <w:rPr>
          <w:rFonts w:ascii="Times New Roman" w:eastAsia="Arial" w:hAnsi="Times New Roman" w:cs="Times New Roman"/>
          <w:caps/>
          <w:sz w:val="24"/>
          <w:szCs w:val="24"/>
        </w:rPr>
        <w:t xml:space="preserve">23.1. </w:t>
      </w:r>
      <w:r w:rsidRPr="009727BE">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475A5A3" w14:textId="77777777" w:rsidR="00044BED" w:rsidRPr="009727BE" w:rsidRDefault="00044BED" w:rsidP="00044BED">
      <w:pPr>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27BE">
        <w:rPr>
          <w:rFonts w:ascii="Times New Roman" w:hAnsi="Times New Roman" w:cs="Times New Roman"/>
          <w:sz w:val="24"/>
          <w:szCs w:val="24"/>
          <w:vertAlign w:val="superscript"/>
        </w:rPr>
        <w:t xml:space="preserve">1 </w:t>
      </w:r>
      <w:r w:rsidRPr="009727BE">
        <w:rPr>
          <w:rFonts w:ascii="Times New Roman" w:hAnsi="Times New Roman" w:cs="Times New Roman"/>
          <w:sz w:val="24"/>
          <w:szCs w:val="24"/>
        </w:rPr>
        <w:t>dalies nuostatų;</w:t>
      </w:r>
    </w:p>
    <w:p w14:paraId="2060404C" w14:textId="77777777" w:rsidR="00044BED" w:rsidRPr="009727BE" w:rsidRDefault="00044BED" w:rsidP="00044BED">
      <w:pPr>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8F7489" w14:textId="77777777" w:rsidR="00044BED" w:rsidRPr="009727BE" w:rsidRDefault="00044BED" w:rsidP="00044BED">
      <w:pPr>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27BE">
        <w:rPr>
          <w:rFonts w:ascii="Times New Roman" w:hAnsi="Times New Roman" w:cs="Times New Roman"/>
          <w:sz w:val="24"/>
          <w:szCs w:val="24"/>
          <w:shd w:val="clear" w:color="auto" w:fill="FFFFFF"/>
        </w:rPr>
        <w:t>ir lygiavertiškumo ar geresnės kokybės nei Sutartyje nurodytos prekės</w:t>
      </w:r>
      <w:r w:rsidRPr="009727BE">
        <w:rPr>
          <w:rFonts w:ascii="Times New Roman" w:hAnsi="Times New Roman" w:cs="Times New Roman"/>
          <w:sz w:val="24"/>
          <w:szCs w:val="24"/>
        </w:rPr>
        <w:t>;</w:t>
      </w:r>
    </w:p>
    <w:p w14:paraId="457665D7" w14:textId="77777777" w:rsidR="00044BED" w:rsidRPr="009727BE" w:rsidRDefault="00044BED" w:rsidP="00044BED">
      <w:pPr>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23.1.4. Šalys sudarė rašytinį Susitarimą prie Sutarties dėl prekių keitimo.</w:t>
      </w:r>
    </w:p>
    <w:p w14:paraId="6A2DBA2D" w14:textId="77777777" w:rsidR="00044BED" w:rsidRPr="009727BE" w:rsidRDefault="00044BED" w:rsidP="00044BED">
      <w:pPr>
        <w:spacing w:line="276" w:lineRule="auto"/>
        <w:jc w:val="both"/>
        <w:rPr>
          <w:rFonts w:ascii="Times New Roman" w:hAnsi="Times New Roman" w:cs="Times New Roman"/>
          <w:sz w:val="24"/>
          <w:szCs w:val="24"/>
        </w:rPr>
      </w:pPr>
      <w:r w:rsidRPr="009727BE">
        <w:rPr>
          <w:rFonts w:ascii="Times New Roman" w:hAnsi="Times New Roman" w:cs="Times New Roman"/>
          <w:sz w:val="24"/>
          <w:szCs w:val="24"/>
        </w:rPr>
        <w:t>23.2. Šiame Bendrųjų sąlygų skyriuje nurodytu atveju prekės turi būti pristatytos už ne didesnę nei pasiūlyme nurodytą kainą.</w:t>
      </w:r>
    </w:p>
    <w:p w14:paraId="774C3EB7"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hAnsi="Times New Roman" w:cs="Times New Roman"/>
          <w:sz w:val="24"/>
          <w:szCs w:val="24"/>
        </w:rPr>
      </w:pPr>
    </w:p>
    <w:p w14:paraId="430EE1AD"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t>24.</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Bendravimo tvarka ir kalba</w:t>
      </w:r>
    </w:p>
    <w:p w14:paraId="2CF4729B"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38DD6619" w14:textId="77777777" w:rsidR="00044BED" w:rsidRPr="009727BE" w:rsidRDefault="00044BED" w:rsidP="00044BED">
      <w:pP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9727BE">
        <w:rPr>
          <w:rFonts w:ascii="Times New Roman" w:eastAsia="Arial" w:hAnsi="Times New Roman" w:cs="Times New Roman"/>
          <w:sz w:val="24"/>
          <w:szCs w:val="24"/>
        </w:rPr>
        <w:t>24.1.</w:t>
      </w:r>
      <w:r w:rsidRPr="009727BE">
        <w:rPr>
          <w:rFonts w:ascii="Times New Roman" w:eastAsia="Arial" w:hAnsi="Times New Roman" w:cs="Times New Roman"/>
          <w:sz w:val="24"/>
          <w:szCs w:val="24"/>
        </w:rPr>
        <w:tab/>
      </w:r>
      <w:r w:rsidRPr="009727BE">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9727BE">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20A292FE" w14:textId="77777777" w:rsidR="00044BED" w:rsidRPr="009727BE" w:rsidRDefault="00044BED" w:rsidP="00044BE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EDDFCF" w14:textId="77777777" w:rsidR="00044BED" w:rsidRPr="009727BE" w:rsidRDefault="00044BED" w:rsidP="00044BED">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BAFD142" w14:textId="77777777" w:rsidR="00044BED" w:rsidRPr="009727BE" w:rsidRDefault="00044BED" w:rsidP="00044BED">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24.4. Jeigu pranešimas siunčiamas el. paštu, laikoma, kad Šalis jį gavo kitą darbo dieną.</w:t>
      </w:r>
    </w:p>
    <w:p w14:paraId="42FB8846" w14:textId="77777777" w:rsidR="00044BED" w:rsidRPr="009727BE" w:rsidRDefault="00044BED" w:rsidP="00044BED">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9727BE">
        <w:rPr>
          <w:rFonts w:ascii="Times New Roman" w:eastAsia="Arial" w:hAnsi="Times New Roman" w:cs="Times New Roman"/>
          <w:sz w:val="24"/>
          <w:szCs w:val="24"/>
        </w:rPr>
        <w:t>24.5. Jeigu pranešimas siunčiamas keliais skirtingais būdais, laikoma, kad gavėjas jį gavo tada, kai jis gavo pirmesnįjį pranešimą.</w:t>
      </w:r>
    </w:p>
    <w:p w14:paraId="46A7C137" w14:textId="77777777" w:rsidR="00044BED" w:rsidRPr="009727BE" w:rsidRDefault="00044BED" w:rsidP="00044BED">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2CAC4861"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9727BE">
        <w:rPr>
          <w:rFonts w:ascii="Times New Roman" w:eastAsia="Arial" w:hAnsi="Times New Roman" w:cs="Times New Roman"/>
          <w:b/>
          <w:bCs/>
          <w:caps/>
          <w:sz w:val="24"/>
          <w:szCs w:val="24"/>
        </w:rPr>
        <w:t>25.</w:t>
      </w:r>
      <w:r w:rsidRPr="009727BE">
        <w:rPr>
          <w:rFonts w:ascii="Times New Roman" w:eastAsia="Arial" w:hAnsi="Times New Roman" w:cs="Times New Roman"/>
          <w:b/>
          <w:bCs/>
          <w:caps/>
          <w:sz w:val="24"/>
          <w:szCs w:val="24"/>
        </w:rPr>
        <w:tab/>
      </w:r>
      <w:r w:rsidRPr="009727BE">
        <w:rPr>
          <w:rFonts w:ascii="Times New Roman" w:eastAsia="Arial" w:hAnsi="Times New Roman" w:cs="Times New Roman"/>
          <w:b/>
          <w:caps/>
          <w:sz w:val="24"/>
          <w:szCs w:val="24"/>
        </w:rPr>
        <w:t>Pretenzijos ir ginčų sprendimas</w:t>
      </w:r>
    </w:p>
    <w:p w14:paraId="68616C34" w14:textId="77777777" w:rsidR="00044BED" w:rsidRPr="009727BE" w:rsidRDefault="00044BED" w:rsidP="00044B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7C810537" w14:textId="77777777" w:rsidR="00044BED" w:rsidRPr="009727BE" w:rsidRDefault="00044BED" w:rsidP="00044BED">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CB2189F" w14:textId="77777777" w:rsidR="00044BED" w:rsidRPr="009727BE" w:rsidRDefault="00044BED" w:rsidP="00044BED">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4"/>
        </w:rPr>
      </w:pPr>
      <w:r w:rsidRPr="009727BE">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727BE">
        <w:rPr>
          <w:rFonts w:ascii="Times New Roman" w:hAnsi="Times New Roman" w:cs="Times New Roman"/>
          <w:sz w:val="24"/>
          <w:szCs w:val="24"/>
        </w:rPr>
        <w:t xml:space="preserve"> </w:t>
      </w:r>
      <w:r w:rsidRPr="009727BE">
        <w:rPr>
          <w:rFonts w:ascii="Times New Roman" w:eastAsia="Cambria" w:hAnsi="Times New Roman" w:cs="Times New Roman"/>
          <w:sz w:val="24"/>
          <w:szCs w:val="24"/>
        </w:rPr>
        <w:t>Lietuvos Respublikos įstatymuose nustatyta tvarka.</w:t>
      </w:r>
    </w:p>
    <w:p w14:paraId="2C6A0FD4" w14:textId="678F4FF1" w:rsidR="00044BED" w:rsidRPr="009727BE" w:rsidRDefault="00044BED" w:rsidP="00B133EE">
      <w:pPr>
        <w:widowControl w:val="0"/>
        <w:tabs>
          <w:tab w:val="left" w:pos="426"/>
          <w:tab w:val="left" w:pos="567"/>
          <w:tab w:val="left" w:pos="709"/>
          <w:tab w:val="left" w:pos="851"/>
          <w:tab w:val="left" w:pos="992"/>
          <w:tab w:val="left" w:pos="1134"/>
        </w:tabs>
        <w:spacing w:line="276" w:lineRule="auto"/>
        <w:jc w:val="both"/>
        <w:rPr>
          <w:rFonts w:ascii="Times New Roman" w:hAnsi="Times New Roman" w:cs="Times New Roman"/>
          <w:bCs/>
          <w:caps/>
          <w:sz w:val="24"/>
          <w:szCs w:val="24"/>
        </w:rPr>
      </w:pPr>
      <w:r w:rsidRPr="009727BE">
        <w:rPr>
          <w:rFonts w:ascii="Times New Roman" w:eastAsia="Arial" w:hAnsi="Times New Roman" w:cs="Times New Roman"/>
          <w:sz w:val="24"/>
          <w:szCs w:val="24"/>
        </w:rPr>
        <w:t>25.3. Kilę ginčai nesudaro pagrindo Šalims atsisakyti vykdyti savo prievoles pagal Sutartį.</w:t>
      </w:r>
    </w:p>
    <w:p w14:paraId="761BDCA5"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7EAF593A" w14:textId="3B36E1B1" w:rsidR="00044BED" w:rsidRPr="009727BE" w:rsidRDefault="00B133EE" w:rsidP="00B133EE">
      <w:pPr>
        <w:spacing w:after="0" w:line="240" w:lineRule="auto"/>
        <w:ind w:left="3686"/>
        <w:rPr>
          <w:rFonts w:ascii="Times New Roman" w:hAnsi="Times New Roman" w:cs="Times New Roman"/>
          <w:bCs/>
          <w:caps/>
          <w:sz w:val="24"/>
          <w:szCs w:val="24"/>
        </w:rPr>
      </w:pPr>
      <w:r>
        <w:rPr>
          <w:rFonts w:ascii="Times New Roman" w:hAnsi="Times New Roman" w:cs="Times New Roman"/>
          <w:bCs/>
          <w:caps/>
          <w:sz w:val="24"/>
          <w:szCs w:val="24"/>
        </w:rPr>
        <w:t>____________________</w:t>
      </w:r>
    </w:p>
    <w:p w14:paraId="7A3F442D"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4A9391DE"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7FA56D45"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161F6118"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43CA31DD"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59BC2E3D"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6D73B324"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0FC665BE"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4CA86106"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59A24BE0"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04C55B7C"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7331B743"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0AE1111D"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594D30A7"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01331CA5" w14:textId="77777777" w:rsidR="00044BED" w:rsidRPr="009727BE" w:rsidRDefault="00044BED" w:rsidP="002112A2">
      <w:pPr>
        <w:spacing w:after="0" w:line="240" w:lineRule="auto"/>
        <w:ind w:left="5184" w:firstLine="1296"/>
        <w:rPr>
          <w:rFonts w:ascii="Times New Roman" w:hAnsi="Times New Roman" w:cs="Times New Roman"/>
          <w:bCs/>
          <w:caps/>
          <w:sz w:val="24"/>
          <w:szCs w:val="24"/>
        </w:rPr>
      </w:pPr>
    </w:p>
    <w:p w14:paraId="1EC4AACD" w14:textId="77777777" w:rsidR="00CE4D5D" w:rsidRPr="009727BE" w:rsidRDefault="00CE4D5D" w:rsidP="00CE4D5D">
      <w:pPr>
        <w:spacing w:after="0" w:line="240" w:lineRule="auto"/>
        <w:ind w:left="6480" w:firstLine="480"/>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Atviro konkurso sąlygų </w:t>
      </w:r>
    </w:p>
    <w:p w14:paraId="79D92D45" w14:textId="48BC3AEC" w:rsidR="00CE4D5D" w:rsidRPr="009727BE" w:rsidRDefault="00956839" w:rsidP="00CE4D5D">
      <w:pPr>
        <w:spacing w:after="0" w:line="240" w:lineRule="auto"/>
        <w:ind w:left="6480" w:firstLine="480"/>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11</w:t>
      </w:r>
      <w:r w:rsidR="00CE4D5D" w:rsidRPr="009727BE">
        <w:rPr>
          <w:rFonts w:ascii="Times New Roman" w:eastAsia="Calibri" w:hAnsi="Times New Roman" w:cs="Times New Roman"/>
          <w:sz w:val="24"/>
          <w:szCs w:val="24"/>
        </w:rPr>
        <w:t xml:space="preserve"> priedas</w:t>
      </w:r>
    </w:p>
    <w:p w14:paraId="1BAAB61E" w14:textId="77777777" w:rsidR="00CE4D5D" w:rsidRPr="009727BE" w:rsidRDefault="00CE4D5D" w:rsidP="00CE4D5D">
      <w:pPr>
        <w:ind w:left="5184" w:firstLine="1296"/>
        <w:rPr>
          <w:rFonts w:ascii="Times New Roman" w:hAnsi="Times New Roman" w:cs="Times New Roman"/>
          <w:sz w:val="24"/>
          <w:szCs w:val="24"/>
        </w:rPr>
      </w:pPr>
    </w:p>
    <w:p w14:paraId="7F194EB9" w14:textId="77777777" w:rsidR="00CE4D5D" w:rsidRPr="009727BE" w:rsidRDefault="00CE4D5D" w:rsidP="00CE4D5D">
      <w:pPr>
        <w:spacing w:after="0" w:line="240" w:lineRule="auto"/>
        <w:jc w:val="center"/>
        <w:rPr>
          <w:rFonts w:ascii="Times New Roman" w:hAnsi="Times New Roman" w:cs="Times New Roman"/>
          <w:b/>
          <w:bCs/>
          <w:sz w:val="24"/>
          <w:szCs w:val="24"/>
        </w:rPr>
      </w:pPr>
      <w:r w:rsidRPr="009727BE">
        <w:rPr>
          <w:rFonts w:ascii="Times New Roman" w:hAnsi="Times New Roman" w:cs="Times New Roman"/>
          <w:b/>
          <w:bCs/>
          <w:sz w:val="24"/>
          <w:szCs w:val="24"/>
        </w:rPr>
        <w:t>EUROPOS BENDROJO VIEŠŲJŲ PIRKIMŲ DOKUMENTO FORMA</w:t>
      </w:r>
    </w:p>
    <w:p w14:paraId="08EE0765" w14:textId="77777777" w:rsidR="00CE4D5D" w:rsidRPr="009727BE" w:rsidRDefault="00CE4D5D" w:rsidP="00CE4D5D">
      <w:pPr>
        <w:spacing w:after="0" w:line="240" w:lineRule="auto"/>
        <w:jc w:val="center"/>
        <w:rPr>
          <w:rFonts w:ascii="Times New Roman" w:hAnsi="Times New Roman" w:cs="Times New Roman"/>
          <w:sz w:val="24"/>
          <w:szCs w:val="24"/>
        </w:rPr>
      </w:pPr>
      <w:r w:rsidRPr="009727BE">
        <w:rPr>
          <w:rFonts w:ascii="Times New Roman" w:hAnsi="Times New Roman" w:cs="Times New Roman"/>
          <w:sz w:val="24"/>
          <w:szCs w:val="24"/>
        </w:rPr>
        <w:t xml:space="preserve"> (atskiras priedas xml formatu)</w:t>
      </w:r>
    </w:p>
    <w:p w14:paraId="2E9E6EA8" w14:textId="77777777" w:rsidR="00CE4D5D" w:rsidRPr="009727BE" w:rsidRDefault="00CE4D5D" w:rsidP="00CE4D5D">
      <w:pPr>
        <w:spacing w:after="0" w:line="240" w:lineRule="auto"/>
        <w:jc w:val="both"/>
        <w:rPr>
          <w:rFonts w:ascii="Times New Roman" w:hAnsi="Times New Roman" w:cs="Times New Roman"/>
          <w:sz w:val="24"/>
          <w:szCs w:val="24"/>
        </w:rPr>
      </w:pPr>
    </w:p>
    <w:p w14:paraId="0F07E905" w14:textId="77777777" w:rsidR="00CE4D5D" w:rsidRPr="009727BE" w:rsidRDefault="00CE4D5D" w:rsidP="00CE4D5D">
      <w:pPr>
        <w:spacing w:after="0" w:line="240" w:lineRule="auto"/>
        <w:jc w:val="right"/>
        <w:rPr>
          <w:rFonts w:ascii="Times New Roman" w:hAnsi="Times New Roman" w:cs="Times New Roman"/>
          <w:sz w:val="24"/>
          <w:szCs w:val="24"/>
        </w:rPr>
      </w:pPr>
    </w:p>
    <w:p w14:paraId="3D830AF5" w14:textId="77777777" w:rsidR="00CE4D5D" w:rsidRPr="009727BE" w:rsidRDefault="00CE4D5D" w:rsidP="00CE4D5D">
      <w:pPr>
        <w:spacing w:after="0" w:line="240" w:lineRule="auto"/>
        <w:jc w:val="right"/>
        <w:rPr>
          <w:rFonts w:ascii="Times New Roman" w:hAnsi="Times New Roman" w:cs="Times New Roman"/>
          <w:sz w:val="24"/>
          <w:szCs w:val="24"/>
        </w:rPr>
      </w:pPr>
    </w:p>
    <w:p w14:paraId="67481DF0" w14:textId="77777777" w:rsidR="00CE4D5D" w:rsidRPr="009727BE" w:rsidRDefault="00CE4D5D" w:rsidP="00CE4D5D">
      <w:pPr>
        <w:spacing w:after="0" w:line="240" w:lineRule="auto"/>
        <w:jc w:val="both"/>
        <w:rPr>
          <w:rFonts w:ascii="Times New Roman" w:hAnsi="Times New Roman" w:cs="Times New Roman"/>
          <w:sz w:val="24"/>
          <w:szCs w:val="24"/>
        </w:rPr>
      </w:pPr>
    </w:p>
    <w:p w14:paraId="54B15E39" w14:textId="77777777" w:rsidR="00CE4D5D" w:rsidRPr="009727BE" w:rsidRDefault="00CE4D5D" w:rsidP="00CE4D5D">
      <w:pPr>
        <w:ind w:left="5184" w:firstLine="1296"/>
        <w:rPr>
          <w:rFonts w:ascii="Times New Roman" w:hAnsi="Times New Roman" w:cs="Times New Roman"/>
          <w:sz w:val="24"/>
          <w:szCs w:val="24"/>
        </w:rPr>
      </w:pPr>
    </w:p>
    <w:p w14:paraId="337888F9" w14:textId="77777777" w:rsidR="00CE4D5D" w:rsidRPr="009727BE" w:rsidRDefault="00CE4D5D" w:rsidP="00CE4D5D">
      <w:pPr>
        <w:spacing w:after="0" w:line="240" w:lineRule="auto"/>
        <w:jc w:val="both"/>
        <w:rPr>
          <w:rFonts w:ascii="Times New Roman" w:hAnsi="Times New Roman" w:cs="Times New Roman"/>
          <w:sz w:val="24"/>
          <w:szCs w:val="24"/>
        </w:rPr>
      </w:pPr>
    </w:p>
    <w:p w14:paraId="322B9140" w14:textId="77777777" w:rsidR="00CE4D5D" w:rsidRPr="009727BE" w:rsidRDefault="00CE4D5D" w:rsidP="00CE4D5D">
      <w:pPr>
        <w:spacing w:after="0" w:line="240" w:lineRule="auto"/>
        <w:jc w:val="right"/>
        <w:rPr>
          <w:rFonts w:ascii="Times New Roman" w:hAnsi="Times New Roman" w:cs="Times New Roman"/>
          <w:sz w:val="24"/>
          <w:szCs w:val="24"/>
        </w:rPr>
      </w:pPr>
    </w:p>
    <w:p w14:paraId="4C700117" w14:textId="77777777" w:rsidR="00CE4D5D" w:rsidRPr="009727BE" w:rsidRDefault="00CE4D5D" w:rsidP="00CE4D5D">
      <w:pPr>
        <w:spacing w:after="0" w:line="240" w:lineRule="auto"/>
        <w:jc w:val="right"/>
        <w:rPr>
          <w:rFonts w:ascii="Times New Roman" w:hAnsi="Times New Roman" w:cs="Times New Roman"/>
          <w:sz w:val="24"/>
          <w:szCs w:val="24"/>
        </w:rPr>
      </w:pPr>
    </w:p>
    <w:p w14:paraId="7FE6BC13" w14:textId="77777777" w:rsidR="00CE4D5D" w:rsidRPr="009727BE" w:rsidRDefault="00CE4D5D" w:rsidP="00CE4D5D">
      <w:pPr>
        <w:spacing w:after="0" w:line="240" w:lineRule="auto"/>
        <w:jc w:val="both"/>
        <w:rPr>
          <w:rFonts w:ascii="Times New Roman" w:hAnsi="Times New Roman" w:cs="Times New Roman"/>
          <w:sz w:val="24"/>
          <w:szCs w:val="24"/>
        </w:rPr>
      </w:pPr>
    </w:p>
    <w:p w14:paraId="51CA143F" w14:textId="77777777" w:rsidR="00CE4D5D" w:rsidRPr="009727BE" w:rsidRDefault="00CE4D5D" w:rsidP="00CE4D5D">
      <w:pPr>
        <w:rPr>
          <w:rFonts w:ascii="Times New Roman" w:hAnsi="Times New Roman" w:cs="Times New Roman"/>
          <w:sz w:val="24"/>
          <w:szCs w:val="24"/>
        </w:rPr>
      </w:pPr>
    </w:p>
    <w:p w14:paraId="3C72A15B" w14:textId="7AF06A64" w:rsidR="00616C4F" w:rsidRPr="009727BE" w:rsidRDefault="00616C4F">
      <w:pPr>
        <w:rPr>
          <w:rFonts w:ascii="Times New Roman" w:hAnsi="Times New Roman" w:cs="Times New Roman"/>
          <w:sz w:val="24"/>
          <w:szCs w:val="24"/>
        </w:rPr>
      </w:pPr>
    </w:p>
    <w:p w14:paraId="44A3F7EF" w14:textId="1C8A3F65" w:rsidR="0015278B" w:rsidRPr="009727BE" w:rsidRDefault="0015278B">
      <w:pPr>
        <w:rPr>
          <w:rFonts w:ascii="Times New Roman" w:hAnsi="Times New Roman" w:cs="Times New Roman"/>
          <w:sz w:val="24"/>
          <w:szCs w:val="24"/>
        </w:rPr>
      </w:pPr>
    </w:p>
    <w:sectPr w:rsidR="0015278B" w:rsidRPr="009727BE" w:rsidSect="00080213">
      <w:pgSz w:w="11906" w:h="16838"/>
      <w:pgMar w:top="1134" w:right="849"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FB71" w14:textId="77777777" w:rsidR="00622AB4" w:rsidRDefault="00622AB4" w:rsidP="00CE4D5D">
      <w:pPr>
        <w:spacing w:after="0" w:line="240" w:lineRule="auto"/>
      </w:pPr>
      <w:r>
        <w:separator/>
      </w:r>
    </w:p>
  </w:endnote>
  <w:endnote w:type="continuationSeparator" w:id="0">
    <w:p w14:paraId="60836AE6" w14:textId="77777777" w:rsidR="00622AB4" w:rsidRDefault="00622AB4" w:rsidP="00CE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00"/>
    <w:family w:val="auto"/>
    <w:pitch w:val="variable"/>
    <w:sig w:usb0="80000067" w:usb1="00000000" w:usb2="00000000" w:usb3="00000000" w:csb0="000001FB" w:csb1="00000000"/>
  </w:font>
  <w:font w:name="Optima">
    <w:altName w:val="Times New Roman"/>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altName w:val="Calibri"/>
    <w:charset w:val="00"/>
    <w:family w:val="auto"/>
    <w:pitch w:val="variable"/>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05FA" w14:textId="77777777" w:rsidR="00622AB4" w:rsidRDefault="00622AB4" w:rsidP="00CE4D5D">
      <w:pPr>
        <w:spacing w:after="0" w:line="240" w:lineRule="auto"/>
      </w:pPr>
      <w:r>
        <w:separator/>
      </w:r>
    </w:p>
  </w:footnote>
  <w:footnote w:type="continuationSeparator" w:id="0">
    <w:p w14:paraId="012030B9" w14:textId="77777777" w:rsidR="00622AB4" w:rsidRDefault="00622AB4" w:rsidP="00CE4D5D">
      <w:pPr>
        <w:spacing w:after="0" w:line="240" w:lineRule="auto"/>
      </w:pPr>
      <w:r>
        <w:continuationSeparator/>
      </w:r>
    </w:p>
  </w:footnote>
  <w:footnote w:id="1">
    <w:p w14:paraId="08728D98" w14:textId="7B2929D9" w:rsidR="00756526" w:rsidRPr="00333266" w:rsidRDefault="00756526" w:rsidP="00756526">
      <w:pPr>
        <w:pStyle w:val="Puslapioinaostekstas"/>
      </w:pPr>
      <w:r w:rsidRPr="00333266">
        <w:rPr>
          <w:rStyle w:val="Puslapioinaosnuoroda"/>
          <w:rFonts w:eastAsia="Yu Mincho"/>
          <w:i/>
          <w:iCs/>
        </w:rPr>
        <w:footnoteRef/>
      </w:r>
      <w:r w:rsidRPr="00781CE0">
        <w:rPr>
          <w:rFonts w:eastAsia="Yu Mincho"/>
        </w:rPr>
        <w:t xml:space="preserve"> Jeigu t</w:t>
      </w:r>
      <w:r w:rsidR="00045F83">
        <w:rPr>
          <w:rFonts w:eastAsia="Yu Mincho"/>
        </w:rPr>
        <w:t>ei</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AEBFC2" w14:textId="77777777" w:rsidR="00756526" w:rsidRPr="00781CE0" w:rsidRDefault="00756526" w:rsidP="00756526">
      <w:pPr>
        <w:pStyle w:val="Puslapioinaostekstas"/>
        <w:numPr>
          <w:ilvl w:val="0"/>
          <w:numId w:val="167"/>
        </w:numPr>
        <w:rPr>
          <w:rFonts w:eastAsia="Yu Mincho"/>
        </w:rPr>
      </w:pPr>
      <w:r w:rsidRPr="00781CE0">
        <w:rPr>
          <w:rFonts w:eastAsia="Yu Mincho"/>
        </w:rPr>
        <w:t xml:space="preserve">priesaikos deklaracija; </w:t>
      </w:r>
    </w:p>
    <w:p w14:paraId="23FF5084" w14:textId="5B3EBA67" w:rsidR="00756526" w:rsidRPr="00781CE0" w:rsidRDefault="00756526" w:rsidP="00756526">
      <w:pPr>
        <w:pStyle w:val="Puslapioinaostekstas"/>
        <w:numPr>
          <w:ilvl w:val="0"/>
          <w:numId w:val="167"/>
        </w:numPr>
        <w:rPr>
          <w:rFonts w:eastAsia="Yu Mincho"/>
        </w:rPr>
      </w:pPr>
      <w:r w:rsidRPr="00781CE0">
        <w:rPr>
          <w:rFonts w:eastAsia="Yu Mincho"/>
        </w:rPr>
        <w:t>oficialia t</w:t>
      </w:r>
      <w:r w:rsidR="00B3384F">
        <w:rPr>
          <w:rFonts w:eastAsia="Yu Mincho"/>
        </w:rPr>
        <w:t>ei</w:t>
      </w:r>
      <w:r w:rsidRPr="00781CE0">
        <w:rPr>
          <w:rFonts w:eastAsia="Yu Mincho"/>
        </w:rPr>
        <w:t xml:space="preserve">kėjo deklaracija, jeigu šalyje nenaudojama priesaikos deklaracija. Oficiali deklaracija turi būti patvirtinta valstybės narės ar </w:t>
      </w:r>
      <w:r w:rsidR="00045F83">
        <w:rPr>
          <w:rFonts w:eastAsia="Yu Mincho"/>
        </w:rPr>
        <w:t>tei</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14C0A608" w14:textId="37F25431" w:rsidR="00756526" w:rsidRPr="00700E35" w:rsidRDefault="00756526" w:rsidP="00756526">
      <w:pPr>
        <w:pStyle w:val="Puslapioinaostekstas"/>
      </w:pPr>
      <w:r>
        <w:rPr>
          <w:rStyle w:val="Puslapioinaosnuoroda"/>
          <w:rFonts w:eastAsia="Yu Mincho" w:cs="Arial"/>
        </w:rPr>
        <w:footnoteRef/>
      </w:r>
      <w:r>
        <w:rPr>
          <w:rFonts w:eastAsia="Yu Mincho"/>
        </w:rPr>
        <w:t xml:space="preserve"> Jeigu t</w:t>
      </w:r>
      <w:r w:rsidR="00B3384F">
        <w:rPr>
          <w:rFonts w:eastAsia="Yu Mincho"/>
        </w:rPr>
        <w:t>ei</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E3EB9" w14:textId="77777777" w:rsidR="00756526" w:rsidRDefault="00756526" w:rsidP="00756526">
      <w:pPr>
        <w:pStyle w:val="Puslapioinaostekstas"/>
        <w:numPr>
          <w:ilvl w:val="0"/>
          <w:numId w:val="168"/>
        </w:numPr>
        <w:rPr>
          <w:rFonts w:eastAsia="Yu Mincho"/>
        </w:rPr>
      </w:pPr>
      <w:r>
        <w:rPr>
          <w:rFonts w:eastAsia="Yu Mincho"/>
        </w:rPr>
        <w:t xml:space="preserve">priesaikos deklaracija; </w:t>
      </w:r>
    </w:p>
    <w:p w14:paraId="60A9136D" w14:textId="1EB39BB8" w:rsidR="00756526" w:rsidRDefault="00756526" w:rsidP="00756526">
      <w:pPr>
        <w:pStyle w:val="Puslapioinaostekstas"/>
        <w:numPr>
          <w:ilvl w:val="0"/>
          <w:numId w:val="168"/>
        </w:numPr>
        <w:rPr>
          <w:rFonts w:eastAsia="Yu Mincho"/>
        </w:rPr>
      </w:pPr>
      <w:r>
        <w:rPr>
          <w:rFonts w:eastAsia="Yu Mincho"/>
        </w:rPr>
        <w:t>oficialia t</w:t>
      </w:r>
      <w:r w:rsidR="00B3384F">
        <w:rPr>
          <w:rFonts w:eastAsia="Yu Mincho"/>
        </w:rPr>
        <w:t>ei</w:t>
      </w:r>
      <w:r>
        <w:rPr>
          <w:rFonts w:eastAsia="Yu Mincho"/>
        </w:rPr>
        <w:t>kėjo deklaracija, jeigu šalyje nenaudojama priesaikos deklaracija. Oficiali deklaracija turi būti patvirtinta valstybės narės ar t</w:t>
      </w:r>
      <w:r w:rsidR="00B3384F">
        <w:rPr>
          <w:rFonts w:eastAsia="Yu Mincho"/>
        </w:rPr>
        <w:t>ei</w:t>
      </w:r>
      <w:r>
        <w:rPr>
          <w:rFonts w:eastAsia="Yu Mincho"/>
        </w:rPr>
        <w:t>kėjo kilmės šalies arba šalies, kurioje jis registruotas, kompetentingos teisinės ar administracinės institucijos, notaro arba kompetentingos profesinės ar prekybos organizacijos.</w:t>
      </w:r>
    </w:p>
  </w:footnote>
  <w:footnote w:id="3">
    <w:p w14:paraId="515B1CBB" w14:textId="3B148FEB" w:rsidR="00756526" w:rsidRPr="00700E35" w:rsidRDefault="00756526" w:rsidP="00756526">
      <w:pPr>
        <w:pStyle w:val="Puslapioinaostekstas"/>
      </w:pPr>
      <w:r>
        <w:rPr>
          <w:rStyle w:val="Puslapioinaosnuoroda"/>
          <w:rFonts w:eastAsia="Yu Mincho" w:cs="Arial"/>
        </w:rPr>
        <w:footnoteRef/>
      </w:r>
      <w:r>
        <w:rPr>
          <w:rFonts w:eastAsia="Yu Mincho"/>
        </w:rPr>
        <w:t xml:space="preserve"> Jeigu t</w:t>
      </w:r>
      <w:r w:rsidR="003E0AF8">
        <w:rPr>
          <w:rFonts w:eastAsia="Yu Mincho"/>
        </w:rPr>
        <w:t>ei</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6A0D7F" w14:textId="77777777" w:rsidR="00756526" w:rsidRDefault="00756526" w:rsidP="00756526">
      <w:pPr>
        <w:pStyle w:val="Puslapioinaostekstas"/>
        <w:numPr>
          <w:ilvl w:val="0"/>
          <w:numId w:val="169"/>
        </w:numPr>
        <w:rPr>
          <w:rFonts w:eastAsia="Yu Mincho"/>
        </w:rPr>
      </w:pPr>
      <w:r>
        <w:rPr>
          <w:rFonts w:eastAsia="Yu Mincho"/>
        </w:rPr>
        <w:t xml:space="preserve">priesaikos deklaracija; </w:t>
      </w:r>
    </w:p>
    <w:p w14:paraId="129499A1" w14:textId="51F19329" w:rsidR="00756526" w:rsidRDefault="00756526" w:rsidP="00756526">
      <w:pPr>
        <w:pStyle w:val="Puslapioinaostekstas"/>
        <w:numPr>
          <w:ilvl w:val="0"/>
          <w:numId w:val="169"/>
        </w:numPr>
        <w:rPr>
          <w:rFonts w:eastAsia="Yu Mincho"/>
        </w:rPr>
      </w:pPr>
      <w:r>
        <w:rPr>
          <w:rFonts w:eastAsia="Yu Mincho"/>
        </w:rPr>
        <w:t>oficialia t</w:t>
      </w:r>
      <w:r w:rsidR="003E0AF8">
        <w:rPr>
          <w:rFonts w:eastAsia="Yu Mincho"/>
        </w:rPr>
        <w:t>ei</w:t>
      </w:r>
      <w:r>
        <w:rPr>
          <w:rFonts w:eastAsia="Yu Mincho"/>
        </w:rPr>
        <w:t>kėjo deklaracija, jeigu šalyje nenaudojama priesaikos deklaracija. Oficiali deklaracija turi būti patvirtinta valstybės narės ar t</w:t>
      </w:r>
      <w:r w:rsidR="003E0AF8">
        <w:rPr>
          <w:rFonts w:eastAsia="Yu Mincho"/>
        </w:rPr>
        <w:t>ei</w:t>
      </w:r>
      <w:r>
        <w:rPr>
          <w:rFonts w:eastAsia="Yu Mincho"/>
        </w:rPr>
        <w:t>kėjo kilmės šalies arba šalies, kurioje jis registruotas, kompetentingos teisinės ar administracinės institucijos, notaro arba kompetentingos profesinės ar prekybos organizacijos.</w:t>
      </w:r>
    </w:p>
  </w:footnote>
  <w:footnote w:id="4">
    <w:p w14:paraId="271A02D4" w14:textId="77777777" w:rsidR="00044BED" w:rsidRPr="00D00EDC" w:rsidRDefault="00044BED" w:rsidP="00044BED">
      <w:pPr>
        <w:pStyle w:val="Puslapioinaostekstas"/>
      </w:pPr>
      <w:r w:rsidRPr="00D00EDC">
        <w:rPr>
          <w:rStyle w:val="Puslapioinaosnuoroda"/>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798F" w14:textId="77777777" w:rsidR="00CE4D5D" w:rsidRDefault="00CE4D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CE71DC4" w14:textId="77777777" w:rsidR="00CE4D5D" w:rsidRDefault="00CE4D5D">
    <w:pPr>
      <w:pStyle w:val="Antrats"/>
    </w:pPr>
  </w:p>
  <w:p w14:paraId="796DD898" w14:textId="77777777" w:rsidR="00CE4D5D" w:rsidRDefault="00CE4D5D"/>
  <w:p w14:paraId="061B2ABF" w14:textId="77777777" w:rsidR="00CE4D5D" w:rsidRDefault="00CE4D5D"/>
  <w:p w14:paraId="5B4387AC" w14:textId="77777777" w:rsidR="00CE4D5D" w:rsidRDefault="00CE4D5D"/>
  <w:p w14:paraId="48B8CAB8" w14:textId="77777777" w:rsidR="00CE4D5D" w:rsidRDefault="00CE4D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A83B" w14:textId="77777777" w:rsidR="00CE4D5D" w:rsidRDefault="00CE4D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06F1B12F" w14:textId="77777777" w:rsidR="00CE4D5D" w:rsidRDefault="00CE4D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06A4" w14:textId="77777777" w:rsidR="00CE4D5D" w:rsidRDefault="00CE4D5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mso-wrap-style:square" o:bullet="t">
        <v:imagedata r:id="rId1" o:title=""/>
      </v:shape>
    </w:pict>
  </w:numPicBullet>
  <w:abstractNum w:abstractNumId="0" w15:restartNumberingAfterBreak="0">
    <w:nsid w:val="FFFFFF7F"/>
    <w:multiLevelType w:val="singleLevel"/>
    <w:tmpl w:val="C02027CE"/>
    <w:lvl w:ilvl="0">
      <w:start w:val="1"/>
      <w:numFmt w:val="decimal"/>
      <w:pStyle w:val="Sraassunumeriais2"/>
      <w:lvlText w:val="%1."/>
      <w:lvlJc w:val="left"/>
      <w:pPr>
        <w:tabs>
          <w:tab w:val="num" w:pos="-349"/>
        </w:tabs>
        <w:ind w:left="-349"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C3895"/>
    <w:multiLevelType w:val="multilevel"/>
    <w:tmpl w:val="87DEB8E8"/>
    <w:lvl w:ilvl="0">
      <w:start w:val="1"/>
      <w:numFmt w:val="decimal"/>
      <w:lvlText w:val="%1."/>
      <w:lvlJc w:val="left"/>
      <w:pPr>
        <w:tabs>
          <w:tab w:val="left" w:pos="927"/>
        </w:tabs>
        <w:ind w:left="927" w:hanging="360"/>
      </w:pPr>
      <w:rPr>
        <w:b/>
        <w:bCs/>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2"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3"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 w15:restartNumberingAfterBreak="0">
    <w:nsid w:val="097B621A"/>
    <w:multiLevelType w:val="multilevel"/>
    <w:tmpl w:val="4DEE3448"/>
    <w:styleLink w:val="Style81115"/>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DE719D6"/>
    <w:multiLevelType w:val="multilevel"/>
    <w:tmpl w:val="3746FA14"/>
    <w:styleLink w:val="Style331"/>
    <w:lvl w:ilvl="0">
      <w:start w:val="10"/>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35"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6"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5"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6"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0"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1"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3"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6"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DF16CDE"/>
    <w:multiLevelType w:val="hybridMultilevel"/>
    <w:tmpl w:val="860AB7B4"/>
    <w:lvl w:ilvl="0" w:tplc="70FCEE8E">
      <w:start w:val="1"/>
      <w:numFmt w:val="lowerLetter"/>
      <w:lvlText w:val="%1."/>
      <w:lvlJc w:val="left"/>
      <w:pPr>
        <w:ind w:left="1080"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1"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4"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8"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0"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2"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3"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4"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5" w15:restartNumberingAfterBreak="0">
    <w:nsid w:val="26A94CAF"/>
    <w:multiLevelType w:val="hybridMultilevel"/>
    <w:tmpl w:val="770C85BC"/>
    <w:lvl w:ilvl="0" w:tplc="04270001">
      <w:start w:val="1"/>
      <w:numFmt w:val="bullet"/>
      <w:lvlText w:val=""/>
      <w:lvlJc w:val="left"/>
      <w:pPr>
        <w:ind w:left="1453" w:hanging="360"/>
      </w:pPr>
      <w:rPr>
        <w:rFonts w:ascii="Symbol" w:hAnsi="Symbol" w:hint="default"/>
      </w:rPr>
    </w:lvl>
    <w:lvl w:ilvl="1" w:tplc="04270003" w:tentative="1">
      <w:start w:val="1"/>
      <w:numFmt w:val="bullet"/>
      <w:lvlText w:val="o"/>
      <w:lvlJc w:val="left"/>
      <w:pPr>
        <w:ind w:left="2173" w:hanging="360"/>
      </w:pPr>
      <w:rPr>
        <w:rFonts w:ascii="Courier New" w:hAnsi="Courier New" w:cs="Courier New" w:hint="default"/>
      </w:rPr>
    </w:lvl>
    <w:lvl w:ilvl="2" w:tplc="04270005" w:tentative="1">
      <w:start w:val="1"/>
      <w:numFmt w:val="bullet"/>
      <w:lvlText w:val=""/>
      <w:lvlJc w:val="left"/>
      <w:pPr>
        <w:ind w:left="2893" w:hanging="360"/>
      </w:pPr>
      <w:rPr>
        <w:rFonts w:ascii="Wingdings" w:hAnsi="Wingdings" w:hint="default"/>
      </w:rPr>
    </w:lvl>
    <w:lvl w:ilvl="3" w:tplc="04270001" w:tentative="1">
      <w:start w:val="1"/>
      <w:numFmt w:val="bullet"/>
      <w:lvlText w:val=""/>
      <w:lvlJc w:val="left"/>
      <w:pPr>
        <w:ind w:left="3613" w:hanging="360"/>
      </w:pPr>
      <w:rPr>
        <w:rFonts w:ascii="Symbol" w:hAnsi="Symbol" w:hint="default"/>
      </w:rPr>
    </w:lvl>
    <w:lvl w:ilvl="4" w:tplc="04270003" w:tentative="1">
      <w:start w:val="1"/>
      <w:numFmt w:val="bullet"/>
      <w:lvlText w:val="o"/>
      <w:lvlJc w:val="left"/>
      <w:pPr>
        <w:ind w:left="4333" w:hanging="360"/>
      </w:pPr>
      <w:rPr>
        <w:rFonts w:ascii="Courier New" w:hAnsi="Courier New" w:cs="Courier New" w:hint="default"/>
      </w:rPr>
    </w:lvl>
    <w:lvl w:ilvl="5" w:tplc="04270005" w:tentative="1">
      <w:start w:val="1"/>
      <w:numFmt w:val="bullet"/>
      <w:lvlText w:val=""/>
      <w:lvlJc w:val="left"/>
      <w:pPr>
        <w:ind w:left="5053" w:hanging="360"/>
      </w:pPr>
      <w:rPr>
        <w:rFonts w:ascii="Wingdings" w:hAnsi="Wingdings" w:hint="default"/>
      </w:rPr>
    </w:lvl>
    <w:lvl w:ilvl="6" w:tplc="04270001" w:tentative="1">
      <w:start w:val="1"/>
      <w:numFmt w:val="bullet"/>
      <w:lvlText w:val=""/>
      <w:lvlJc w:val="left"/>
      <w:pPr>
        <w:ind w:left="5773" w:hanging="360"/>
      </w:pPr>
      <w:rPr>
        <w:rFonts w:ascii="Symbol" w:hAnsi="Symbol" w:hint="default"/>
      </w:rPr>
    </w:lvl>
    <w:lvl w:ilvl="7" w:tplc="04270003" w:tentative="1">
      <w:start w:val="1"/>
      <w:numFmt w:val="bullet"/>
      <w:lvlText w:val="o"/>
      <w:lvlJc w:val="left"/>
      <w:pPr>
        <w:ind w:left="6493" w:hanging="360"/>
      </w:pPr>
      <w:rPr>
        <w:rFonts w:ascii="Courier New" w:hAnsi="Courier New" w:cs="Courier New" w:hint="default"/>
      </w:rPr>
    </w:lvl>
    <w:lvl w:ilvl="8" w:tplc="04270005" w:tentative="1">
      <w:start w:val="1"/>
      <w:numFmt w:val="bullet"/>
      <w:lvlText w:val=""/>
      <w:lvlJc w:val="left"/>
      <w:pPr>
        <w:ind w:left="7213" w:hanging="360"/>
      </w:pPr>
      <w:rPr>
        <w:rFonts w:ascii="Wingdings" w:hAnsi="Wingdings" w:hint="default"/>
      </w:rPr>
    </w:lvl>
  </w:abstractNum>
  <w:abstractNum w:abstractNumId="76"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7"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9" w15:restartNumberingAfterBreak="0">
    <w:nsid w:val="2C14358A"/>
    <w:multiLevelType w:val="multilevel"/>
    <w:tmpl w:val="6D9A2BC4"/>
    <w:styleLink w:val="Style75"/>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80"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1"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2"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3"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4"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5"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6"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7"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8" w15:restartNumberingAfterBreak="0">
    <w:nsid w:val="353327C9"/>
    <w:multiLevelType w:val="multilevel"/>
    <w:tmpl w:val="8C505ACE"/>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0"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1"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2"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3"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4"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7"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8"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9"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1"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2"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4" w15:restartNumberingAfterBreak="0">
    <w:nsid w:val="406F3355"/>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6"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0"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2"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3"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4"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15"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9"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0" w15:restartNumberingAfterBreak="0">
    <w:nsid w:val="4D73722F"/>
    <w:multiLevelType w:val="multilevel"/>
    <w:tmpl w:val="9FDEA29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5"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6"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8" w15:restartNumberingAfterBreak="0">
    <w:nsid w:val="531B706B"/>
    <w:multiLevelType w:val="hybridMultilevel"/>
    <w:tmpl w:val="254A0D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9"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1"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2"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4"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5"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8"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9"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0"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1"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3" w15:restartNumberingAfterBreak="0">
    <w:nsid w:val="5FDF2EA1"/>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571"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5"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7"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8" w15:restartNumberingAfterBreak="0">
    <w:nsid w:val="616F1D09"/>
    <w:multiLevelType w:val="hybridMultilevel"/>
    <w:tmpl w:val="07745E88"/>
    <w:lvl w:ilvl="0" w:tplc="E7540B84">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0" w15:restartNumberingAfterBreak="0">
    <w:nsid w:val="62AA617C"/>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2"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3"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5" w15:restartNumberingAfterBreak="0">
    <w:nsid w:val="64E32BAA"/>
    <w:multiLevelType w:val="hybridMultilevel"/>
    <w:tmpl w:val="9632A2A6"/>
    <w:lvl w:ilvl="0" w:tplc="FFFFFFFF">
      <w:start w:val="1"/>
      <w:numFmt w:val="decimal"/>
      <w:lvlText w:val="%1)"/>
      <w:lvlJc w:val="left"/>
      <w:pPr>
        <w:ind w:left="360" w:hanging="360"/>
      </w:pPr>
    </w:lvl>
    <w:lvl w:ilvl="1" w:tplc="5F06FEBE">
      <w:start w:val="1"/>
      <w:numFmt w:val="lowerLetter"/>
      <w:lvlText w:val="%2."/>
      <w:lvlJc w:val="left"/>
      <w:pPr>
        <w:ind w:left="1080" w:hanging="360"/>
      </w:pPr>
      <w:rPr>
        <w:b/>
        <w:bCs w:val="0"/>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7"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8"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0"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2"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3"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6"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8"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9" w15:restartNumberingAfterBreak="0">
    <w:nsid w:val="6E8D55C7"/>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1"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2"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3"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4" w15:restartNumberingAfterBreak="0">
    <w:nsid w:val="717A34C6"/>
    <w:multiLevelType w:val="hybridMultilevel"/>
    <w:tmpl w:val="380EDC4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72F27A5A"/>
    <w:multiLevelType w:val="hybridMultilevel"/>
    <w:tmpl w:val="A45270B0"/>
    <w:lvl w:ilvl="0" w:tplc="0C12740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6"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9"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0" w15:restartNumberingAfterBreak="0">
    <w:nsid w:val="78954514"/>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78B92436"/>
    <w:multiLevelType w:val="hybridMultilevel"/>
    <w:tmpl w:val="94227A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2"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3"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5" w15:restartNumberingAfterBreak="0">
    <w:nsid w:val="7D8528E7"/>
    <w:multiLevelType w:val="multilevel"/>
    <w:tmpl w:val="5F96782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6"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7"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6"/>
  </w:num>
  <w:num w:numId="2" w16cid:durableId="1287931720">
    <w:abstractNumId w:val="66"/>
  </w:num>
  <w:num w:numId="3" w16cid:durableId="1379471602">
    <w:abstractNumId w:val="24"/>
  </w:num>
  <w:num w:numId="4" w16cid:durableId="1127357488">
    <w:abstractNumId w:val="65"/>
  </w:num>
  <w:num w:numId="5" w16cid:durableId="407925427">
    <w:abstractNumId w:val="52"/>
  </w:num>
  <w:num w:numId="6" w16cid:durableId="1160846518">
    <w:abstractNumId w:val="164"/>
  </w:num>
  <w:num w:numId="7" w16cid:durableId="547568524">
    <w:abstractNumId w:val="87"/>
  </w:num>
  <w:num w:numId="8" w16cid:durableId="732123583">
    <w:abstractNumId w:val="76"/>
  </w:num>
  <w:num w:numId="9" w16cid:durableId="1664892614">
    <w:abstractNumId w:val="13"/>
  </w:num>
  <w:num w:numId="10" w16cid:durableId="1993099397">
    <w:abstractNumId w:val="38"/>
  </w:num>
  <w:num w:numId="11" w16cid:durableId="1437867387">
    <w:abstractNumId w:val="165"/>
  </w:num>
  <w:num w:numId="12" w16cid:durableId="1024096438">
    <w:abstractNumId w:val="127"/>
  </w:num>
  <w:num w:numId="13" w16cid:durableId="495340184">
    <w:abstractNumId w:val="115"/>
  </w:num>
  <w:num w:numId="14" w16cid:durableId="1802117272">
    <w:abstractNumId w:val="21"/>
    <w:lvlOverride w:ilvl="0">
      <w:startOverride w:val="1"/>
    </w:lvlOverride>
    <w:lvlOverride w:ilvl="1"/>
    <w:lvlOverride w:ilvl="2"/>
    <w:lvlOverride w:ilvl="3"/>
    <w:lvlOverride w:ilvl="4"/>
    <w:lvlOverride w:ilvl="5"/>
    <w:lvlOverride w:ilvl="6"/>
    <w:lvlOverride w:ilvl="7"/>
    <w:lvlOverride w:ilvl="8"/>
  </w:num>
  <w:num w:numId="15" w16cid:durableId="3966299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110179">
    <w:abstractNumId w:val="54"/>
  </w:num>
  <w:num w:numId="17" w16cid:durableId="1133981416">
    <w:abstractNumId w:val="112"/>
  </w:num>
  <w:num w:numId="18" w16cid:durableId="843204063">
    <w:abstractNumId w:val="116"/>
  </w:num>
  <w:num w:numId="19" w16cid:durableId="914508360">
    <w:abstractNumId w:val="25"/>
  </w:num>
  <w:num w:numId="20" w16cid:durableId="1587568075">
    <w:abstractNumId w:val="101"/>
  </w:num>
  <w:num w:numId="21" w16cid:durableId="293947890">
    <w:abstractNumId w:val="41"/>
  </w:num>
  <w:num w:numId="22" w16cid:durableId="2070181413">
    <w:abstractNumId w:val="11"/>
  </w:num>
  <w:num w:numId="23" w16cid:durableId="828180413">
    <w:abstractNumId w:val="30"/>
  </w:num>
  <w:num w:numId="24" w16cid:durableId="488906722">
    <w:abstractNumId w:val="172"/>
  </w:num>
  <w:num w:numId="25" w16cid:durableId="1705324329">
    <w:abstractNumId w:val="186"/>
  </w:num>
  <w:num w:numId="26" w16cid:durableId="2108037910">
    <w:abstractNumId w:val="73"/>
  </w:num>
  <w:num w:numId="27" w16cid:durableId="1675453776">
    <w:abstractNumId w:val="177"/>
  </w:num>
  <w:num w:numId="28" w16cid:durableId="79377884">
    <w:abstractNumId w:val="92"/>
  </w:num>
  <w:num w:numId="29" w16cid:durableId="2047947924">
    <w:abstractNumId w:val="119"/>
  </w:num>
  <w:num w:numId="30" w16cid:durableId="1257860717">
    <w:abstractNumId w:val="123"/>
  </w:num>
  <w:num w:numId="31" w16cid:durableId="184750716">
    <w:abstractNumId w:val="152"/>
  </w:num>
  <w:num w:numId="32" w16cid:durableId="1188593560">
    <w:abstractNumId w:val="17"/>
  </w:num>
  <w:num w:numId="33" w16cid:durableId="1363825664">
    <w:abstractNumId w:val="42"/>
  </w:num>
  <w:num w:numId="34" w16cid:durableId="1007514407">
    <w:abstractNumId w:val="27"/>
  </w:num>
  <w:num w:numId="35" w16cid:durableId="1817645861">
    <w:abstractNumId w:val="84"/>
  </w:num>
  <w:num w:numId="36" w16cid:durableId="529073398">
    <w:abstractNumId w:val="72"/>
  </w:num>
  <w:num w:numId="37" w16cid:durableId="211692128">
    <w:abstractNumId w:val="108"/>
  </w:num>
  <w:num w:numId="38" w16cid:durableId="1533765948">
    <w:abstractNumId w:val="78"/>
  </w:num>
  <w:num w:numId="39" w16cid:durableId="1754624931">
    <w:abstractNumId w:val="18"/>
  </w:num>
  <w:num w:numId="40" w16cid:durableId="311175368">
    <w:abstractNumId w:val="146"/>
  </w:num>
  <w:num w:numId="41" w16cid:durableId="896403152">
    <w:abstractNumId w:val="131"/>
  </w:num>
  <w:num w:numId="42" w16cid:durableId="422267558">
    <w:abstractNumId w:val="48"/>
  </w:num>
  <w:num w:numId="43" w16cid:durableId="2068186094">
    <w:abstractNumId w:val="28"/>
  </w:num>
  <w:num w:numId="44" w16cid:durableId="1629316470">
    <w:abstractNumId w:val="173"/>
  </w:num>
  <w:num w:numId="45" w16cid:durableId="726496134">
    <w:abstractNumId w:val="19"/>
  </w:num>
  <w:num w:numId="46" w16cid:durableId="679624861">
    <w:abstractNumId w:val="85"/>
  </w:num>
  <w:num w:numId="47" w16cid:durableId="437680495">
    <w:abstractNumId w:val="70"/>
  </w:num>
  <w:num w:numId="48" w16cid:durableId="1592666879">
    <w:abstractNumId w:val="95"/>
  </w:num>
  <w:num w:numId="49" w16cid:durableId="767625468">
    <w:abstractNumId w:val="161"/>
  </w:num>
  <w:num w:numId="50" w16cid:durableId="1399674456">
    <w:abstractNumId w:val="59"/>
  </w:num>
  <w:num w:numId="51" w16cid:durableId="1115634676">
    <w:abstractNumId w:val="126"/>
  </w:num>
  <w:num w:numId="52" w16cid:durableId="807279509">
    <w:abstractNumId w:val="100"/>
  </w:num>
  <w:num w:numId="53" w16cid:durableId="1757627475">
    <w:abstractNumId w:val="159"/>
  </w:num>
  <w:num w:numId="54" w16cid:durableId="1603301596">
    <w:abstractNumId w:val="133"/>
  </w:num>
  <w:num w:numId="55" w16cid:durableId="2108696566">
    <w:abstractNumId w:val="151"/>
  </w:num>
  <w:num w:numId="56" w16cid:durableId="1073428810">
    <w:abstractNumId w:val="167"/>
  </w:num>
  <w:num w:numId="57" w16cid:durableId="83301837">
    <w:abstractNumId w:val="93"/>
  </w:num>
  <w:num w:numId="58" w16cid:durableId="306204106">
    <w:abstractNumId w:val="51"/>
  </w:num>
  <w:num w:numId="59" w16cid:durableId="319313446">
    <w:abstractNumId w:val="130"/>
  </w:num>
  <w:num w:numId="60" w16cid:durableId="1191529517">
    <w:abstractNumId w:val="157"/>
  </w:num>
  <w:num w:numId="61" w16cid:durableId="536084833">
    <w:abstractNumId w:val="137"/>
  </w:num>
  <w:num w:numId="62" w16cid:durableId="362099509">
    <w:abstractNumId w:val="50"/>
  </w:num>
  <w:num w:numId="63" w16cid:durableId="961767764">
    <w:abstractNumId w:val="69"/>
  </w:num>
  <w:num w:numId="64" w16cid:durableId="85268617">
    <w:abstractNumId w:val="43"/>
  </w:num>
  <w:num w:numId="65" w16cid:durableId="1862932265">
    <w:abstractNumId w:val="39"/>
  </w:num>
  <w:num w:numId="66" w16cid:durableId="1172798540">
    <w:abstractNumId w:val="124"/>
  </w:num>
  <w:num w:numId="67" w16cid:durableId="1033459438">
    <w:abstractNumId w:val="5"/>
  </w:num>
  <w:num w:numId="68" w16cid:durableId="995961747">
    <w:abstractNumId w:val="134"/>
  </w:num>
  <w:num w:numId="69" w16cid:durableId="1560821305">
    <w:abstractNumId w:val="145"/>
  </w:num>
  <w:num w:numId="70" w16cid:durableId="1180896620">
    <w:abstractNumId w:val="90"/>
  </w:num>
  <w:num w:numId="71" w16cid:durableId="402534599">
    <w:abstractNumId w:val="102"/>
  </w:num>
  <w:num w:numId="72" w16cid:durableId="111441174">
    <w:abstractNumId w:val="109"/>
  </w:num>
  <w:num w:numId="73" w16cid:durableId="830408514">
    <w:abstractNumId w:val="141"/>
  </w:num>
  <w:num w:numId="74" w16cid:durableId="383142347">
    <w:abstractNumId w:val="86"/>
  </w:num>
  <w:num w:numId="75" w16cid:durableId="715589926">
    <w:abstractNumId w:val="125"/>
  </w:num>
  <w:num w:numId="76" w16cid:durableId="406925517">
    <w:abstractNumId w:val="82"/>
  </w:num>
  <w:num w:numId="77" w16cid:durableId="1526408565">
    <w:abstractNumId w:val="7"/>
  </w:num>
  <w:num w:numId="78" w16cid:durableId="809133185">
    <w:abstractNumId w:val="45"/>
  </w:num>
  <w:num w:numId="79" w16cid:durableId="1763716158">
    <w:abstractNumId w:val="178"/>
  </w:num>
  <w:num w:numId="80" w16cid:durableId="256139925">
    <w:abstractNumId w:val="94"/>
  </w:num>
  <w:num w:numId="81" w16cid:durableId="1221399879">
    <w:abstractNumId w:val="32"/>
  </w:num>
  <w:num w:numId="82" w16cid:durableId="1957640544">
    <w:abstractNumId w:val="149"/>
  </w:num>
  <w:num w:numId="83" w16cid:durableId="1266033220">
    <w:abstractNumId w:val="6"/>
  </w:num>
  <w:num w:numId="84" w16cid:durableId="1435126515">
    <w:abstractNumId w:val="105"/>
  </w:num>
  <w:num w:numId="85" w16cid:durableId="575819654">
    <w:abstractNumId w:val="103"/>
  </w:num>
  <w:num w:numId="86" w16cid:durableId="236716621">
    <w:abstractNumId w:val="29"/>
  </w:num>
  <w:num w:numId="87" w16cid:durableId="1617788156">
    <w:abstractNumId w:val="20"/>
  </w:num>
  <w:num w:numId="88" w16cid:durableId="757946909">
    <w:abstractNumId w:val="23"/>
  </w:num>
  <w:num w:numId="89" w16cid:durableId="1330333297">
    <w:abstractNumId w:val="122"/>
  </w:num>
  <w:num w:numId="90" w16cid:durableId="591359526">
    <w:abstractNumId w:val="56"/>
  </w:num>
  <w:num w:numId="91" w16cid:durableId="2038893575">
    <w:abstractNumId w:val="147"/>
  </w:num>
  <w:num w:numId="92" w16cid:durableId="566458525">
    <w:abstractNumId w:val="44"/>
  </w:num>
  <w:num w:numId="93" w16cid:durableId="1916475528">
    <w:abstractNumId w:val="60"/>
  </w:num>
  <w:num w:numId="94" w16cid:durableId="1157376604">
    <w:abstractNumId w:val="71"/>
  </w:num>
  <w:num w:numId="95" w16cid:durableId="1358196572">
    <w:abstractNumId w:val="132"/>
  </w:num>
  <w:num w:numId="96" w16cid:durableId="1631520515">
    <w:abstractNumId w:val="4"/>
  </w:num>
  <w:num w:numId="97" w16cid:durableId="921449174">
    <w:abstractNumId w:val="3"/>
  </w:num>
  <w:num w:numId="98" w16cid:durableId="105076585">
    <w:abstractNumId w:val="74"/>
  </w:num>
  <w:num w:numId="99" w16cid:durableId="258686268">
    <w:abstractNumId w:val="187"/>
  </w:num>
  <w:num w:numId="100" w16cid:durableId="1808164306">
    <w:abstractNumId w:val="113"/>
  </w:num>
  <w:num w:numId="101" w16cid:durableId="130295634">
    <w:abstractNumId w:val="135"/>
  </w:num>
  <w:num w:numId="102" w16cid:durableId="539246772">
    <w:abstractNumId w:val="139"/>
  </w:num>
  <w:num w:numId="103" w16cid:durableId="2104454177">
    <w:abstractNumId w:val="47"/>
  </w:num>
  <w:num w:numId="104" w16cid:durableId="1952320624">
    <w:abstractNumId w:val="0"/>
  </w:num>
  <w:num w:numId="105" w16cid:durableId="1318921208">
    <w:abstractNumId w:val="162"/>
  </w:num>
  <w:num w:numId="106" w16cid:durableId="609970437">
    <w:abstractNumId w:val="40"/>
  </w:num>
  <w:num w:numId="107" w16cid:durableId="600332905">
    <w:abstractNumId w:val="55"/>
  </w:num>
  <w:num w:numId="108" w16cid:durableId="1187333852">
    <w:abstractNumId w:val="16"/>
  </w:num>
  <w:num w:numId="109" w16cid:durableId="961155100">
    <w:abstractNumId w:val="1"/>
  </w:num>
  <w:num w:numId="110" w16cid:durableId="1189022949">
    <w:abstractNumId w:val="99"/>
  </w:num>
  <w:num w:numId="111" w16cid:durableId="1651866900">
    <w:abstractNumId w:val="170"/>
  </w:num>
  <w:num w:numId="112" w16cid:durableId="763723095">
    <w:abstractNumId w:val="171"/>
  </w:num>
  <w:num w:numId="113" w16cid:durableId="870219642">
    <w:abstractNumId w:val="153"/>
  </w:num>
  <w:num w:numId="114" w16cid:durableId="870653063">
    <w:abstractNumId w:val="12"/>
  </w:num>
  <w:num w:numId="115" w16cid:durableId="763302861">
    <w:abstractNumId w:val="36"/>
  </w:num>
  <w:num w:numId="116" w16cid:durableId="1394625432">
    <w:abstractNumId w:val="188"/>
  </w:num>
  <w:num w:numId="117" w16cid:durableId="1126774534">
    <w:abstractNumId w:val="62"/>
  </w:num>
  <w:num w:numId="118" w16cid:durableId="296616589">
    <w:abstractNumId w:val="53"/>
  </w:num>
  <w:num w:numId="119" w16cid:durableId="980383774">
    <w:abstractNumId w:val="81"/>
  </w:num>
  <w:num w:numId="120" w16cid:durableId="1743871782">
    <w:abstractNumId w:val="77"/>
  </w:num>
  <w:num w:numId="121" w16cid:durableId="62409940">
    <w:abstractNumId w:val="182"/>
  </w:num>
  <w:num w:numId="122" w16cid:durableId="475295098">
    <w:abstractNumId w:val="49"/>
  </w:num>
  <w:num w:numId="123" w16cid:durableId="760684891">
    <w:abstractNumId w:val="107"/>
  </w:num>
  <w:num w:numId="124" w16cid:durableId="1670593736">
    <w:abstractNumId w:val="2"/>
  </w:num>
  <w:num w:numId="125" w16cid:durableId="142238570">
    <w:abstractNumId w:val="67"/>
  </w:num>
  <w:num w:numId="126" w16cid:durableId="897547943">
    <w:abstractNumId w:val="110"/>
  </w:num>
  <w:num w:numId="127" w16cid:durableId="622923908">
    <w:abstractNumId w:val="138"/>
  </w:num>
  <w:num w:numId="128" w16cid:durableId="1038552740">
    <w:abstractNumId w:val="111"/>
  </w:num>
  <w:num w:numId="129" w16cid:durableId="1602496022">
    <w:abstractNumId w:val="144"/>
  </w:num>
  <w:num w:numId="130" w16cid:durableId="1584220269">
    <w:abstractNumId w:val="183"/>
  </w:num>
  <w:num w:numId="131" w16cid:durableId="1252589712">
    <w:abstractNumId w:val="136"/>
  </w:num>
  <w:num w:numId="132" w16cid:durableId="1055202452">
    <w:abstractNumId w:val="158"/>
  </w:num>
  <w:num w:numId="133" w16cid:durableId="311566888">
    <w:abstractNumId w:val="68"/>
  </w:num>
  <w:num w:numId="134" w16cid:durableId="238104514">
    <w:abstractNumId w:val="31"/>
  </w:num>
  <w:num w:numId="135" w16cid:durableId="1328627545">
    <w:abstractNumId w:val="121"/>
  </w:num>
  <w:num w:numId="136" w16cid:durableId="1949383845">
    <w:abstractNumId w:val="35"/>
  </w:num>
  <w:num w:numId="137" w16cid:durableId="960646311">
    <w:abstractNumId w:val="22"/>
  </w:num>
  <w:num w:numId="138" w16cid:durableId="1435712667">
    <w:abstractNumId w:val="168"/>
  </w:num>
  <w:num w:numId="139" w16cid:durableId="1292053754">
    <w:abstractNumId w:val="61"/>
  </w:num>
  <w:num w:numId="140" w16cid:durableId="2114669943">
    <w:abstractNumId w:val="98"/>
  </w:num>
  <w:num w:numId="141" w16cid:durableId="86076206">
    <w:abstractNumId w:val="179"/>
  </w:num>
  <w:num w:numId="142" w16cid:durableId="343942012">
    <w:abstractNumId w:val="57"/>
  </w:num>
  <w:num w:numId="143" w16cid:durableId="134840192">
    <w:abstractNumId w:val="184"/>
  </w:num>
  <w:num w:numId="144" w16cid:durableId="518355430">
    <w:abstractNumId w:val="118"/>
  </w:num>
  <w:num w:numId="145" w16cid:durableId="1303072087">
    <w:abstractNumId w:val="176"/>
  </w:num>
  <w:num w:numId="146" w16cid:durableId="1240212845">
    <w:abstractNumId w:val="46"/>
  </w:num>
  <w:num w:numId="147" w16cid:durableId="1944218612">
    <w:abstractNumId w:val="63"/>
  </w:num>
  <w:num w:numId="148" w16cid:durableId="868640777">
    <w:abstractNumId w:val="129"/>
  </w:num>
  <w:num w:numId="149" w16cid:durableId="1750812918">
    <w:abstractNumId w:val="15"/>
  </w:num>
  <w:num w:numId="150" w16cid:durableId="920260892">
    <w:abstractNumId w:val="163"/>
  </w:num>
  <w:num w:numId="151" w16cid:durableId="596984030">
    <w:abstractNumId w:val="37"/>
  </w:num>
  <w:num w:numId="152" w16cid:durableId="1303196299">
    <w:abstractNumId w:val="140"/>
  </w:num>
  <w:num w:numId="153" w16cid:durableId="1030449103">
    <w:abstractNumId w:val="80"/>
  </w:num>
  <w:num w:numId="154" w16cid:durableId="1223561588">
    <w:abstractNumId w:val="96"/>
  </w:num>
  <w:num w:numId="155" w16cid:durableId="1209610864">
    <w:abstractNumId w:val="83"/>
  </w:num>
  <w:num w:numId="156" w16cid:durableId="1397893312">
    <w:abstractNumId w:val="14"/>
  </w:num>
  <w:num w:numId="157" w16cid:durableId="1175997654">
    <w:abstractNumId w:val="8"/>
  </w:num>
  <w:num w:numId="158" w16cid:durableId="1771045134">
    <w:abstractNumId w:val="166"/>
  </w:num>
  <w:num w:numId="159" w16cid:durableId="594748155">
    <w:abstractNumId w:val="117"/>
  </w:num>
  <w:num w:numId="160" w16cid:durableId="2133942597">
    <w:abstractNumId w:val="106"/>
  </w:num>
  <w:num w:numId="161" w16cid:durableId="136710067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35181297">
    <w:abstractNumId w:val="160"/>
  </w:num>
  <w:num w:numId="163" w16cid:durableId="1825320431">
    <w:abstractNumId w:val="181"/>
  </w:num>
  <w:num w:numId="164" w16cid:durableId="2034305372">
    <w:abstractNumId w:val="142"/>
  </w:num>
  <w:num w:numId="165" w16cid:durableId="1151481532">
    <w:abstractNumId w:val="156"/>
  </w:num>
  <w:num w:numId="166" w16cid:durableId="383144433">
    <w:abstractNumId w:val="89"/>
  </w:num>
  <w:num w:numId="167" w16cid:durableId="125301045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9076514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75954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04420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34968326">
    <w:abstractNumId w:val="114"/>
  </w:num>
  <w:num w:numId="172" w16cid:durableId="611398636">
    <w:abstractNumId w:val="91"/>
  </w:num>
  <w:num w:numId="173" w16cid:durableId="1857379749">
    <w:abstractNumId w:val="120"/>
  </w:num>
  <w:num w:numId="174" w16cid:durableId="1516081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965046553">
    <w:abstractNumId w:val="64"/>
  </w:num>
  <w:num w:numId="176" w16cid:durableId="104931547">
    <w:abstractNumId w:val="34"/>
  </w:num>
  <w:num w:numId="177" w16cid:durableId="1939561624">
    <w:abstractNumId w:val="79"/>
  </w:num>
  <w:num w:numId="178" w16cid:durableId="1135758441">
    <w:abstractNumId w:val="155"/>
  </w:num>
  <w:num w:numId="179" w16cid:durableId="2033216063">
    <w:abstractNumId w:val="88"/>
  </w:num>
  <w:num w:numId="180" w16cid:durableId="1360662742">
    <w:abstractNumId w:val="175"/>
  </w:num>
  <w:num w:numId="181" w16cid:durableId="312294471">
    <w:abstractNumId w:val="58"/>
  </w:num>
  <w:num w:numId="182" w16cid:durableId="1468208664">
    <w:abstractNumId w:val="180"/>
  </w:num>
  <w:num w:numId="183" w16cid:durableId="266473987">
    <w:abstractNumId w:val="104"/>
  </w:num>
  <w:num w:numId="184" w16cid:durableId="393698879">
    <w:abstractNumId w:val="150"/>
  </w:num>
  <w:num w:numId="185" w16cid:durableId="1965576468">
    <w:abstractNumId w:val="169"/>
  </w:num>
  <w:num w:numId="186" w16cid:durableId="456070510">
    <w:abstractNumId w:val="143"/>
  </w:num>
  <w:num w:numId="187" w16cid:durableId="1488863688">
    <w:abstractNumId w:val="174"/>
  </w:num>
  <w:num w:numId="188" w16cid:durableId="1195263742">
    <w:abstractNumId w:val="128"/>
  </w:num>
  <w:num w:numId="189" w16cid:durableId="1243031130">
    <w:abstractNumId w:val="88"/>
    <w:lvlOverride w:ilvl="0">
      <w:startOverride w:val="1"/>
    </w:lvlOverride>
    <w:lvlOverride w:ilvl="1"/>
    <w:lvlOverride w:ilvl="2"/>
    <w:lvlOverride w:ilvl="3"/>
    <w:lvlOverride w:ilvl="4"/>
    <w:lvlOverride w:ilvl="5"/>
    <w:lvlOverride w:ilvl="6"/>
    <w:lvlOverride w:ilvl="7"/>
    <w:lvlOverride w:ilvl="8"/>
  </w:num>
  <w:num w:numId="190" w16cid:durableId="1872912741">
    <w:abstractNumId w:val="21"/>
  </w:num>
  <w:num w:numId="191" w16cid:durableId="749620473">
    <w:abstractNumId w:val="154"/>
  </w:num>
  <w:num w:numId="192" w16cid:durableId="1736512663">
    <w:abstractNumId w:val="75"/>
  </w:num>
  <w:num w:numId="193" w16cid:durableId="1957102347">
    <w:abstractNumId w:val="185"/>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5D"/>
    <w:rsid w:val="0000030F"/>
    <w:rsid w:val="00002257"/>
    <w:rsid w:val="00003B49"/>
    <w:rsid w:val="00003EAD"/>
    <w:rsid w:val="00004F8C"/>
    <w:rsid w:val="00006AFE"/>
    <w:rsid w:val="000078ED"/>
    <w:rsid w:val="00010E67"/>
    <w:rsid w:val="00010F14"/>
    <w:rsid w:val="00011ECC"/>
    <w:rsid w:val="00013395"/>
    <w:rsid w:val="000136B2"/>
    <w:rsid w:val="000146F2"/>
    <w:rsid w:val="00015BE1"/>
    <w:rsid w:val="00015CE3"/>
    <w:rsid w:val="00016CBA"/>
    <w:rsid w:val="000179D0"/>
    <w:rsid w:val="000203B0"/>
    <w:rsid w:val="00020D1D"/>
    <w:rsid w:val="00021715"/>
    <w:rsid w:val="00023258"/>
    <w:rsid w:val="00024CE2"/>
    <w:rsid w:val="00024E26"/>
    <w:rsid w:val="00030869"/>
    <w:rsid w:val="00032946"/>
    <w:rsid w:val="00033597"/>
    <w:rsid w:val="00036160"/>
    <w:rsid w:val="00036ECC"/>
    <w:rsid w:val="00041AA5"/>
    <w:rsid w:val="000423EC"/>
    <w:rsid w:val="00044BED"/>
    <w:rsid w:val="00045801"/>
    <w:rsid w:val="00045F83"/>
    <w:rsid w:val="00046CDF"/>
    <w:rsid w:val="0005174F"/>
    <w:rsid w:val="00051837"/>
    <w:rsid w:val="0005186C"/>
    <w:rsid w:val="0005239A"/>
    <w:rsid w:val="00052707"/>
    <w:rsid w:val="000558AA"/>
    <w:rsid w:val="00057D26"/>
    <w:rsid w:val="00062404"/>
    <w:rsid w:val="0006297C"/>
    <w:rsid w:val="0006325A"/>
    <w:rsid w:val="00063527"/>
    <w:rsid w:val="00063945"/>
    <w:rsid w:val="00064C47"/>
    <w:rsid w:val="000662B1"/>
    <w:rsid w:val="0006722E"/>
    <w:rsid w:val="00070A2C"/>
    <w:rsid w:val="0007141F"/>
    <w:rsid w:val="00071AD4"/>
    <w:rsid w:val="00071C78"/>
    <w:rsid w:val="00072091"/>
    <w:rsid w:val="00072E89"/>
    <w:rsid w:val="00074356"/>
    <w:rsid w:val="00075CC0"/>
    <w:rsid w:val="00076556"/>
    <w:rsid w:val="00080213"/>
    <w:rsid w:val="00081CC3"/>
    <w:rsid w:val="00082DD1"/>
    <w:rsid w:val="000839A6"/>
    <w:rsid w:val="00085595"/>
    <w:rsid w:val="00085EF0"/>
    <w:rsid w:val="00085F2C"/>
    <w:rsid w:val="00090CBD"/>
    <w:rsid w:val="00091DA4"/>
    <w:rsid w:val="00093835"/>
    <w:rsid w:val="000953F6"/>
    <w:rsid w:val="000957D4"/>
    <w:rsid w:val="00096BD2"/>
    <w:rsid w:val="000A4BA3"/>
    <w:rsid w:val="000A5E69"/>
    <w:rsid w:val="000A69BA"/>
    <w:rsid w:val="000A69BE"/>
    <w:rsid w:val="000B0CA5"/>
    <w:rsid w:val="000B1E3A"/>
    <w:rsid w:val="000B4BEC"/>
    <w:rsid w:val="000B5AF3"/>
    <w:rsid w:val="000B5F67"/>
    <w:rsid w:val="000B71AD"/>
    <w:rsid w:val="000C3FBA"/>
    <w:rsid w:val="000C5345"/>
    <w:rsid w:val="000C5626"/>
    <w:rsid w:val="000C5A45"/>
    <w:rsid w:val="000C7B76"/>
    <w:rsid w:val="000D21F3"/>
    <w:rsid w:val="000D22C4"/>
    <w:rsid w:val="000D64D1"/>
    <w:rsid w:val="000D7E7E"/>
    <w:rsid w:val="000E162B"/>
    <w:rsid w:val="000E2165"/>
    <w:rsid w:val="000E2F49"/>
    <w:rsid w:val="000E5D80"/>
    <w:rsid w:val="000E6C9F"/>
    <w:rsid w:val="000E6FC3"/>
    <w:rsid w:val="000E70D5"/>
    <w:rsid w:val="000F15C6"/>
    <w:rsid w:val="000F4DF7"/>
    <w:rsid w:val="000F7E99"/>
    <w:rsid w:val="00101D61"/>
    <w:rsid w:val="00103903"/>
    <w:rsid w:val="00105D59"/>
    <w:rsid w:val="00111A32"/>
    <w:rsid w:val="00113C96"/>
    <w:rsid w:val="00114C25"/>
    <w:rsid w:val="00115B96"/>
    <w:rsid w:val="001209F6"/>
    <w:rsid w:val="001214AD"/>
    <w:rsid w:val="001232A0"/>
    <w:rsid w:val="00126A68"/>
    <w:rsid w:val="00126D28"/>
    <w:rsid w:val="00127381"/>
    <w:rsid w:val="001308DB"/>
    <w:rsid w:val="00130A52"/>
    <w:rsid w:val="001313B0"/>
    <w:rsid w:val="00131E8E"/>
    <w:rsid w:val="00131F1E"/>
    <w:rsid w:val="00132AE2"/>
    <w:rsid w:val="001353A0"/>
    <w:rsid w:val="00135ADC"/>
    <w:rsid w:val="00136BB9"/>
    <w:rsid w:val="00136FEA"/>
    <w:rsid w:val="00141A06"/>
    <w:rsid w:val="0014475C"/>
    <w:rsid w:val="001447D9"/>
    <w:rsid w:val="00144B8A"/>
    <w:rsid w:val="0014533A"/>
    <w:rsid w:val="00145CC4"/>
    <w:rsid w:val="0015115B"/>
    <w:rsid w:val="0015278B"/>
    <w:rsid w:val="00153ABB"/>
    <w:rsid w:val="001547AA"/>
    <w:rsid w:val="001550AF"/>
    <w:rsid w:val="00155DED"/>
    <w:rsid w:val="00156714"/>
    <w:rsid w:val="00156760"/>
    <w:rsid w:val="00157079"/>
    <w:rsid w:val="001576B8"/>
    <w:rsid w:val="00160959"/>
    <w:rsid w:val="001612AA"/>
    <w:rsid w:val="00162181"/>
    <w:rsid w:val="0016401B"/>
    <w:rsid w:val="00167D32"/>
    <w:rsid w:val="001702C3"/>
    <w:rsid w:val="001716CC"/>
    <w:rsid w:val="0017604B"/>
    <w:rsid w:val="00180082"/>
    <w:rsid w:val="001803A1"/>
    <w:rsid w:val="00180922"/>
    <w:rsid w:val="0018607D"/>
    <w:rsid w:val="00191500"/>
    <w:rsid w:val="001916F2"/>
    <w:rsid w:val="00193FCE"/>
    <w:rsid w:val="00197453"/>
    <w:rsid w:val="001A0947"/>
    <w:rsid w:val="001A0C88"/>
    <w:rsid w:val="001A1990"/>
    <w:rsid w:val="001A3D5C"/>
    <w:rsid w:val="001A4DA4"/>
    <w:rsid w:val="001A4FD1"/>
    <w:rsid w:val="001A5093"/>
    <w:rsid w:val="001A5DFD"/>
    <w:rsid w:val="001A65C5"/>
    <w:rsid w:val="001B54DE"/>
    <w:rsid w:val="001B58F2"/>
    <w:rsid w:val="001B6A7C"/>
    <w:rsid w:val="001C1960"/>
    <w:rsid w:val="001C3466"/>
    <w:rsid w:val="001C79D4"/>
    <w:rsid w:val="001C7E95"/>
    <w:rsid w:val="001D10F8"/>
    <w:rsid w:val="001D1ACC"/>
    <w:rsid w:val="001D3AB7"/>
    <w:rsid w:val="001D6827"/>
    <w:rsid w:val="001D7810"/>
    <w:rsid w:val="001E2320"/>
    <w:rsid w:val="001E2C5B"/>
    <w:rsid w:val="001E37C7"/>
    <w:rsid w:val="001E403C"/>
    <w:rsid w:val="001E5A09"/>
    <w:rsid w:val="001E611E"/>
    <w:rsid w:val="001E6472"/>
    <w:rsid w:val="001F27DC"/>
    <w:rsid w:val="001F334E"/>
    <w:rsid w:val="001F4C97"/>
    <w:rsid w:val="001F522B"/>
    <w:rsid w:val="001F5B0D"/>
    <w:rsid w:val="0020096E"/>
    <w:rsid w:val="00200F11"/>
    <w:rsid w:val="002020BD"/>
    <w:rsid w:val="00207AFC"/>
    <w:rsid w:val="002104C8"/>
    <w:rsid w:val="00210D3E"/>
    <w:rsid w:val="00210E09"/>
    <w:rsid w:val="002112A2"/>
    <w:rsid w:val="00213A8A"/>
    <w:rsid w:val="00215B77"/>
    <w:rsid w:val="00215C2D"/>
    <w:rsid w:val="0021626D"/>
    <w:rsid w:val="002162FC"/>
    <w:rsid w:val="00216400"/>
    <w:rsid w:val="00217190"/>
    <w:rsid w:val="00221935"/>
    <w:rsid w:val="00222B77"/>
    <w:rsid w:val="00223DA3"/>
    <w:rsid w:val="00225A4A"/>
    <w:rsid w:val="00227556"/>
    <w:rsid w:val="0023090B"/>
    <w:rsid w:val="00232A54"/>
    <w:rsid w:val="0023555A"/>
    <w:rsid w:val="002358A7"/>
    <w:rsid w:val="002405EC"/>
    <w:rsid w:val="002440F0"/>
    <w:rsid w:val="00244AF1"/>
    <w:rsid w:val="00245879"/>
    <w:rsid w:val="00245AE9"/>
    <w:rsid w:val="00245D91"/>
    <w:rsid w:val="00250B49"/>
    <w:rsid w:val="00250EA8"/>
    <w:rsid w:val="00253919"/>
    <w:rsid w:val="00254EB3"/>
    <w:rsid w:val="002556BB"/>
    <w:rsid w:val="0026004F"/>
    <w:rsid w:val="00260203"/>
    <w:rsid w:val="0026063E"/>
    <w:rsid w:val="00261E78"/>
    <w:rsid w:val="002624DA"/>
    <w:rsid w:val="00262575"/>
    <w:rsid w:val="00264728"/>
    <w:rsid w:val="002673F0"/>
    <w:rsid w:val="002712E3"/>
    <w:rsid w:val="0027142F"/>
    <w:rsid w:val="002756CF"/>
    <w:rsid w:val="00275E76"/>
    <w:rsid w:val="00277B39"/>
    <w:rsid w:val="00280EF8"/>
    <w:rsid w:val="002818B7"/>
    <w:rsid w:val="002839DD"/>
    <w:rsid w:val="002918ED"/>
    <w:rsid w:val="00292694"/>
    <w:rsid w:val="00292903"/>
    <w:rsid w:val="0029312F"/>
    <w:rsid w:val="00296F4D"/>
    <w:rsid w:val="00297494"/>
    <w:rsid w:val="002978E1"/>
    <w:rsid w:val="002A0E8D"/>
    <w:rsid w:val="002A2E5D"/>
    <w:rsid w:val="002B2C21"/>
    <w:rsid w:val="002B4C20"/>
    <w:rsid w:val="002B4EA7"/>
    <w:rsid w:val="002B65C9"/>
    <w:rsid w:val="002C1537"/>
    <w:rsid w:val="002C2398"/>
    <w:rsid w:val="002C4E17"/>
    <w:rsid w:val="002C7451"/>
    <w:rsid w:val="002C7906"/>
    <w:rsid w:val="002D09D9"/>
    <w:rsid w:val="002D1CA1"/>
    <w:rsid w:val="002D2848"/>
    <w:rsid w:val="002D2A95"/>
    <w:rsid w:val="002D3355"/>
    <w:rsid w:val="002D4199"/>
    <w:rsid w:val="002D518A"/>
    <w:rsid w:val="002D6686"/>
    <w:rsid w:val="002E11AE"/>
    <w:rsid w:val="002E17F4"/>
    <w:rsid w:val="002E4FFB"/>
    <w:rsid w:val="002E5FB5"/>
    <w:rsid w:val="002F3982"/>
    <w:rsid w:val="002F5A80"/>
    <w:rsid w:val="0030007D"/>
    <w:rsid w:val="003048E4"/>
    <w:rsid w:val="003075DF"/>
    <w:rsid w:val="0030761B"/>
    <w:rsid w:val="00314746"/>
    <w:rsid w:val="00322B33"/>
    <w:rsid w:val="00323AB9"/>
    <w:rsid w:val="00324410"/>
    <w:rsid w:val="003277C7"/>
    <w:rsid w:val="003300A5"/>
    <w:rsid w:val="00330FF9"/>
    <w:rsid w:val="00331047"/>
    <w:rsid w:val="003343B4"/>
    <w:rsid w:val="0033599C"/>
    <w:rsid w:val="00336F41"/>
    <w:rsid w:val="00340835"/>
    <w:rsid w:val="00340E1B"/>
    <w:rsid w:val="00344A42"/>
    <w:rsid w:val="00344B64"/>
    <w:rsid w:val="00345DF6"/>
    <w:rsid w:val="00346909"/>
    <w:rsid w:val="003505F3"/>
    <w:rsid w:val="00350966"/>
    <w:rsid w:val="003515C7"/>
    <w:rsid w:val="00354BD4"/>
    <w:rsid w:val="0035568B"/>
    <w:rsid w:val="003567AD"/>
    <w:rsid w:val="003571E3"/>
    <w:rsid w:val="00357502"/>
    <w:rsid w:val="00357E76"/>
    <w:rsid w:val="00361481"/>
    <w:rsid w:val="00362D89"/>
    <w:rsid w:val="00363FEE"/>
    <w:rsid w:val="00364CE4"/>
    <w:rsid w:val="00365D9B"/>
    <w:rsid w:val="003677F8"/>
    <w:rsid w:val="00370E8C"/>
    <w:rsid w:val="003710AB"/>
    <w:rsid w:val="0037348B"/>
    <w:rsid w:val="0037468F"/>
    <w:rsid w:val="00375A56"/>
    <w:rsid w:val="0038069A"/>
    <w:rsid w:val="00381C25"/>
    <w:rsid w:val="003836F3"/>
    <w:rsid w:val="00383D5A"/>
    <w:rsid w:val="003855DA"/>
    <w:rsid w:val="003871B7"/>
    <w:rsid w:val="00392AE3"/>
    <w:rsid w:val="0039482A"/>
    <w:rsid w:val="003A273E"/>
    <w:rsid w:val="003A2E56"/>
    <w:rsid w:val="003A5815"/>
    <w:rsid w:val="003B0971"/>
    <w:rsid w:val="003B3D4B"/>
    <w:rsid w:val="003B4F96"/>
    <w:rsid w:val="003B5387"/>
    <w:rsid w:val="003C1340"/>
    <w:rsid w:val="003C15A5"/>
    <w:rsid w:val="003C24D2"/>
    <w:rsid w:val="003C4DD8"/>
    <w:rsid w:val="003C4EB0"/>
    <w:rsid w:val="003C50ED"/>
    <w:rsid w:val="003C78A8"/>
    <w:rsid w:val="003C7B83"/>
    <w:rsid w:val="003D0AB3"/>
    <w:rsid w:val="003D0E48"/>
    <w:rsid w:val="003D207D"/>
    <w:rsid w:val="003D75FE"/>
    <w:rsid w:val="003E0364"/>
    <w:rsid w:val="003E0AF8"/>
    <w:rsid w:val="003E1DB8"/>
    <w:rsid w:val="003E4E92"/>
    <w:rsid w:val="003E5A32"/>
    <w:rsid w:val="003E6073"/>
    <w:rsid w:val="003E65FC"/>
    <w:rsid w:val="003F0913"/>
    <w:rsid w:val="003F15E9"/>
    <w:rsid w:val="003F5617"/>
    <w:rsid w:val="003F5B4B"/>
    <w:rsid w:val="003F60EA"/>
    <w:rsid w:val="00401FD5"/>
    <w:rsid w:val="004031E9"/>
    <w:rsid w:val="00403500"/>
    <w:rsid w:val="004042FF"/>
    <w:rsid w:val="00405FBE"/>
    <w:rsid w:val="00406D95"/>
    <w:rsid w:val="00407587"/>
    <w:rsid w:val="00412B09"/>
    <w:rsid w:val="00412CDB"/>
    <w:rsid w:val="004140AE"/>
    <w:rsid w:val="00415189"/>
    <w:rsid w:val="0041633F"/>
    <w:rsid w:val="00417789"/>
    <w:rsid w:val="00417DD1"/>
    <w:rsid w:val="00425B47"/>
    <w:rsid w:val="004262ED"/>
    <w:rsid w:val="00426443"/>
    <w:rsid w:val="00427385"/>
    <w:rsid w:val="0043071F"/>
    <w:rsid w:val="00435DFB"/>
    <w:rsid w:val="00440B64"/>
    <w:rsid w:val="00442988"/>
    <w:rsid w:val="004466BE"/>
    <w:rsid w:val="004472B3"/>
    <w:rsid w:val="00451B25"/>
    <w:rsid w:val="00453B5B"/>
    <w:rsid w:val="00454B10"/>
    <w:rsid w:val="00454F8D"/>
    <w:rsid w:val="00455BEC"/>
    <w:rsid w:val="004570CA"/>
    <w:rsid w:val="004614E4"/>
    <w:rsid w:val="00461AF2"/>
    <w:rsid w:val="0046329C"/>
    <w:rsid w:val="00464DA8"/>
    <w:rsid w:val="004663EA"/>
    <w:rsid w:val="0047021B"/>
    <w:rsid w:val="00470778"/>
    <w:rsid w:val="004743D9"/>
    <w:rsid w:val="00474D0B"/>
    <w:rsid w:val="00475175"/>
    <w:rsid w:val="00476E04"/>
    <w:rsid w:val="00486336"/>
    <w:rsid w:val="0049033A"/>
    <w:rsid w:val="00491699"/>
    <w:rsid w:val="004925B8"/>
    <w:rsid w:val="0049279A"/>
    <w:rsid w:val="0049385D"/>
    <w:rsid w:val="00493C94"/>
    <w:rsid w:val="00494631"/>
    <w:rsid w:val="0049480C"/>
    <w:rsid w:val="00494A33"/>
    <w:rsid w:val="00494E4B"/>
    <w:rsid w:val="0049730B"/>
    <w:rsid w:val="004A04B3"/>
    <w:rsid w:val="004A3A92"/>
    <w:rsid w:val="004A58EA"/>
    <w:rsid w:val="004B7BA0"/>
    <w:rsid w:val="004C2005"/>
    <w:rsid w:val="004C5132"/>
    <w:rsid w:val="004C6F79"/>
    <w:rsid w:val="004C7401"/>
    <w:rsid w:val="004D1403"/>
    <w:rsid w:val="004D1763"/>
    <w:rsid w:val="004D22B3"/>
    <w:rsid w:val="004D2E10"/>
    <w:rsid w:val="004D3483"/>
    <w:rsid w:val="004D4A27"/>
    <w:rsid w:val="004D4CAB"/>
    <w:rsid w:val="004D53EB"/>
    <w:rsid w:val="004D7F6A"/>
    <w:rsid w:val="004E3625"/>
    <w:rsid w:val="004E4654"/>
    <w:rsid w:val="004E5BAD"/>
    <w:rsid w:val="004E6AEE"/>
    <w:rsid w:val="004F0136"/>
    <w:rsid w:val="004F02FB"/>
    <w:rsid w:val="004F0AE5"/>
    <w:rsid w:val="004F0CC8"/>
    <w:rsid w:val="004F22C3"/>
    <w:rsid w:val="004F48E5"/>
    <w:rsid w:val="004F769C"/>
    <w:rsid w:val="00500624"/>
    <w:rsid w:val="005060CD"/>
    <w:rsid w:val="00510277"/>
    <w:rsid w:val="00511FD3"/>
    <w:rsid w:val="0051270E"/>
    <w:rsid w:val="00512D9E"/>
    <w:rsid w:val="0051320B"/>
    <w:rsid w:val="0051542E"/>
    <w:rsid w:val="00515755"/>
    <w:rsid w:val="00517A04"/>
    <w:rsid w:val="00521120"/>
    <w:rsid w:val="005216AB"/>
    <w:rsid w:val="00523593"/>
    <w:rsid w:val="005240E9"/>
    <w:rsid w:val="00524392"/>
    <w:rsid w:val="005258B0"/>
    <w:rsid w:val="00526202"/>
    <w:rsid w:val="0053173D"/>
    <w:rsid w:val="00534354"/>
    <w:rsid w:val="005353ED"/>
    <w:rsid w:val="005404AF"/>
    <w:rsid w:val="0054081C"/>
    <w:rsid w:val="0054335D"/>
    <w:rsid w:val="005473D4"/>
    <w:rsid w:val="005474C1"/>
    <w:rsid w:val="00547CDD"/>
    <w:rsid w:val="00551ED2"/>
    <w:rsid w:val="005520BD"/>
    <w:rsid w:val="005530BA"/>
    <w:rsid w:val="00555ECE"/>
    <w:rsid w:val="00555F80"/>
    <w:rsid w:val="00556555"/>
    <w:rsid w:val="00557E13"/>
    <w:rsid w:val="00562B99"/>
    <w:rsid w:val="00567491"/>
    <w:rsid w:val="0056797F"/>
    <w:rsid w:val="00571ECB"/>
    <w:rsid w:val="00572900"/>
    <w:rsid w:val="005741A1"/>
    <w:rsid w:val="00574804"/>
    <w:rsid w:val="00574ADE"/>
    <w:rsid w:val="00575274"/>
    <w:rsid w:val="00576194"/>
    <w:rsid w:val="005761BE"/>
    <w:rsid w:val="0057792B"/>
    <w:rsid w:val="00580237"/>
    <w:rsid w:val="005839A8"/>
    <w:rsid w:val="0058592E"/>
    <w:rsid w:val="00585A39"/>
    <w:rsid w:val="00586D31"/>
    <w:rsid w:val="005900BA"/>
    <w:rsid w:val="005906AC"/>
    <w:rsid w:val="00595EC3"/>
    <w:rsid w:val="0059628A"/>
    <w:rsid w:val="005964C9"/>
    <w:rsid w:val="0059657F"/>
    <w:rsid w:val="00596943"/>
    <w:rsid w:val="005A0285"/>
    <w:rsid w:val="005A0345"/>
    <w:rsid w:val="005A29C2"/>
    <w:rsid w:val="005A4F31"/>
    <w:rsid w:val="005A535B"/>
    <w:rsid w:val="005A579F"/>
    <w:rsid w:val="005A62D9"/>
    <w:rsid w:val="005B18B4"/>
    <w:rsid w:val="005B2FC6"/>
    <w:rsid w:val="005B424D"/>
    <w:rsid w:val="005C282F"/>
    <w:rsid w:val="005C3106"/>
    <w:rsid w:val="005C42A7"/>
    <w:rsid w:val="005C5D82"/>
    <w:rsid w:val="005D03F6"/>
    <w:rsid w:val="005D068B"/>
    <w:rsid w:val="005D115F"/>
    <w:rsid w:val="005D11A2"/>
    <w:rsid w:val="005D1FA8"/>
    <w:rsid w:val="005D2904"/>
    <w:rsid w:val="005D332E"/>
    <w:rsid w:val="005D37FB"/>
    <w:rsid w:val="005D3BCE"/>
    <w:rsid w:val="005D4994"/>
    <w:rsid w:val="005D6074"/>
    <w:rsid w:val="005E083E"/>
    <w:rsid w:val="005E16E6"/>
    <w:rsid w:val="005E2007"/>
    <w:rsid w:val="005E3065"/>
    <w:rsid w:val="005E415D"/>
    <w:rsid w:val="005E529D"/>
    <w:rsid w:val="005E5A2D"/>
    <w:rsid w:val="005E6D72"/>
    <w:rsid w:val="005E7EF6"/>
    <w:rsid w:val="005F3491"/>
    <w:rsid w:val="005F4190"/>
    <w:rsid w:val="005F69E4"/>
    <w:rsid w:val="005F7D55"/>
    <w:rsid w:val="0060000B"/>
    <w:rsid w:val="00600A6C"/>
    <w:rsid w:val="00601EAC"/>
    <w:rsid w:val="00605361"/>
    <w:rsid w:val="00610E91"/>
    <w:rsid w:val="00612E32"/>
    <w:rsid w:val="00615D4B"/>
    <w:rsid w:val="00616C4F"/>
    <w:rsid w:val="00616CED"/>
    <w:rsid w:val="006172D7"/>
    <w:rsid w:val="0062042F"/>
    <w:rsid w:val="00620800"/>
    <w:rsid w:val="006221BE"/>
    <w:rsid w:val="00622AB4"/>
    <w:rsid w:val="0062301D"/>
    <w:rsid w:val="00623EDD"/>
    <w:rsid w:val="00625746"/>
    <w:rsid w:val="0062635F"/>
    <w:rsid w:val="006269D7"/>
    <w:rsid w:val="00627BE4"/>
    <w:rsid w:val="00631DC6"/>
    <w:rsid w:val="00633199"/>
    <w:rsid w:val="006339CD"/>
    <w:rsid w:val="006339F0"/>
    <w:rsid w:val="006345E5"/>
    <w:rsid w:val="00634795"/>
    <w:rsid w:val="0063536D"/>
    <w:rsid w:val="00636747"/>
    <w:rsid w:val="006400E3"/>
    <w:rsid w:val="0064351D"/>
    <w:rsid w:val="00643FE7"/>
    <w:rsid w:val="006457D9"/>
    <w:rsid w:val="006504E1"/>
    <w:rsid w:val="00653366"/>
    <w:rsid w:val="00653506"/>
    <w:rsid w:val="006538C6"/>
    <w:rsid w:val="006548D9"/>
    <w:rsid w:val="00661A8B"/>
    <w:rsid w:val="006624D2"/>
    <w:rsid w:val="00667F88"/>
    <w:rsid w:val="00670227"/>
    <w:rsid w:val="00670E95"/>
    <w:rsid w:val="00671D5E"/>
    <w:rsid w:val="0067342F"/>
    <w:rsid w:val="00674B7E"/>
    <w:rsid w:val="0067641D"/>
    <w:rsid w:val="0067767C"/>
    <w:rsid w:val="00680151"/>
    <w:rsid w:val="00680616"/>
    <w:rsid w:val="00681112"/>
    <w:rsid w:val="006831A6"/>
    <w:rsid w:val="006860D4"/>
    <w:rsid w:val="00686489"/>
    <w:rsid w:val="00687854"/>
    <w:rsid w:val="00690ED0"/>
    <w:rsid w:val="00691275"/>
    <w:rsid w:val="006927C4"/>
    <w:rsid w:val="00693E4F"/>
    <w:rsid w:val="00695748"/>
    <w:rsid w:val="006A32F6"/>
    <w:rsid w:val="006A374A"/>
    <w:rsid w:val="006A39C1"/>
    <w:rsid w:val="006A41CA"/>
    <w:rsid w:val="006A4B3C"/>
    <w:rsid w:val="006A5E00"/>
    <w:rsid w:val="006A6F6D"/>
    <w:rsid w:val="006A6F97"/>
    <w:rsid w:val="006A7007"/>
    <w:rsid w:val="006B0519"/>
    <w:rsid w:val="006B1BCD"/>
    <w:rsid w:val="006B2710"/>
    <w:rsid w:val="006B7BF1"/>
    <w:rsid w:val="006C043C"/>
    <w:rsid w:val="006C11DC"/>
    <w:rsid w:val="006C5667"/>
    <w:rsid w:val="006C6A24"/>
    <w:rsid w:val="006D061D"/>
    <w:rsid w:val="006D0F5E"/>
    <w:rsid w:val="006D12FF"/>
    <w:rsid w:val="006D1390"/>
    <w:rsid w:val="006D1D5B"/>
    <w:rsid w:val="006D29D5"/>
    <w:rsid w:val="006D2F09"/>
    <w:rsid w:val="006D3AF0"/>
    <w:rsid w:val="006D49EC"/>
    <w:rsid w:val="006D4E45"/>
    <w:rsid w:val="006D5C67"/>
    <w:rsid w:val="006D63BE"/>
    <w:rsid w:val="006D6446"/>
    <w:rsid w:val="006E040C"/>
    <w:rsid w:val="006E1F51"/>
    <w:rsid w:val="006E3679"/>
    <w:rsid w:val="006E540E"/>
    <w:rsid w:val="006E5677"/>
    <w:rsid w:val="006F045F"/>
    <w:rsid w:val="006F133C"/>
    <w:rsid w:val="006F1894"/>
    <w:rsid w:val="006F30D1"/>
    <w:rsid w:val="006F3FA7"/>
    <w:rsid w:val="006F4CC8"/>
    <w:rsid w:val="006F639C"/>
    <w:rsid w:val="006F6700"/>
    <w:rsid w:val="00700608"/>
    <w:rsid w:val="0070239E"/>
    <w:rsid w:val="00703391"/>
    <w:rsid w:val="00704D6D"/>
    <w:rsid w:val="007078DD"/>
    <w:rsid w:val="00707A27"/>
    <w:rsid w:val="007114E8"/>
    <w:rsid w:val="00712524"/>
    <w:rsid w:val="00713B46"/>
    <w:rsid w:val="00715085"/>
    <w:rsid w:val="007170C9"/>
    <w:rsid w:val="00724B88"/>
    <w:rsid w:val="0072759F"/>
    <w:rsid w:val="007318B3"/>
    <w:rsid w:val="00732B02"/>
    <w:rsid w:val="00734421"/>
    <w:rsid w:val="0073678E"/>
    <w:rsid w:val="00736C37"/>
    <w:rsid w:val="0073732E"/>
    <w:rsid w:val="00740197"/>
    <w:rsid w:val="00740BF8"/>
    <w:rsid w:val="00742ADE"/>
    <w:rsid w:val="007447A4"/>
    <w:rsid w:val="00745AB4"/>
    <w:rsid w:val="0074629C"/>
    <w:rsid w:val="007470D9"/>
    <w:rsid w:val="00750FDA"/>
    <w:rsid w:val="00750FDE"/>
    <w:rsid w:val="007511E4"/>
    <w:rsid w:val="00751867"/>
    <w:rsid w:val="007532E1"/>
    <w:rsid w:val="00754F8E"/>
    <w:rsid w:val="00755EA5"/>
    <w:rsid w:val="00756526"/>
    <w:rsid w:val="00757421"/>
    <w:rsid w:val="00760E63"/>
    <w:rsid w:val="0076287E"/>
    <w:rsid w:val="00763DDC"/>
    <w:rsid w:val="00765113"/>
    <w:rsid w:val="007656FF"/>
    <w:rsid w:val="00765D44"/>
    <w:rsid w:val="00767036"/>
    <w:rsid w:val="00770773"/>
    <w:rsid w:val="00772B1B"/>
    <w:rsid w:val="00773015"/>
    <w:rsid w:val="00774F24"/>
    <w:rsid w:val="007805D8"/>
    <w:rsid w:val="007825E1"/>
    <w:rsid w:val="00783EA6"/>
    <w:rsid w:val="00785A93"/>
    <w:rsid w:val="00787257"/>
    <w:rsid w:val="00787FEB"/>
    <w:rsid w:val="00791A1F"/>
    <w:rsid w:val="007945A0"/>
    <w:rsid w:val="00794740"/>
    <w:rsid w:val="0079486E"/>
    <w:rsid w:val="00796A93"/>
    <w:rsid w:val="00797C1B"/>
    <w:rsid w:val="007A171E"/>
    <w:rsid w:val="007A39CA"/>
    <w:rsid w:val="007A447E"/>
    <w:rsid w:val="007B03B5"/>
    <w:rsid w:val="007B1319"/>
    <w:rsid w:val="007B23ED"/>
    <w:rsid w:val="007B34CD"/>
    <w:rsid w:val="007B3557"/>
    <w:rsid w:val="007B64EE"/>
    <w:rsid w:val="007B6A62"/>
    <w:rsid w:val="007B7036"/>
    <w:rsid w:val="007B7F1C"/>
    <w:rsid w:val="007C0B49"/>
    <w:rsid w:val="007C14A9"/>
    <w:rsid w:val="007C1700"/>
    <w:rsid w:val="007C7CE9"/>
    <w:rsid w:val="007D1450"/>
    <w:rsid w:val="007D1B9E"/>
    <w:rsid w:val="007D307A"/>
    <w:rsid w:val="007D3525"/>
    <w:rsid w:val="007E11AF"/>
    <w:rsid w:val="007E3A58"/>
    <w:rsid w:val="007E470B"/>
    <w:rsid w:val="007E49B1"/>
    <w:rsid w:val="007E4CAE"/>
    <w:rsid w:val="007E5FA1"/>
    <w:rsid w:val="007E6186"/>
    <w:rsid w:val="007E6C21"/>
    <w:rsid w:val="007F224B"/>
    <w:rsid w:val="007F2778"/>
    <w:rsid w:val="007F27F2"/>
    <w:rsid w:val="007F5076"/>
    <w:rsid w:val="007F6D53"/>
    <w:rsid w:val="007F79F6"/>
    <w:rsid w:val="008018C5"/>
    <w:rsid w:val="00802300"/>
    <w:rsid w:val="00802356"/>
    <w:rsid w:val="00802A0B"/>
    <w:rsid w:val="00803D36"/>
    <w:rsid w:val="0080687F"/>
    <w:rsid w:val="008068EE"/>
    <w:rsid w:val="00807BDE"/>
    <w:rsid w:val="0081092D"/>
    <w:rsid w:val="00810CEF"/>
    <w:rsid w:val="00811CA9"/>
    <w:rsid w:val="00813925"/>
    <w:rsid w:val="008139A8"/>
    <w:rsid w:val="00814628"/>
    <w:rsid w:val="00814BC8"/>
    <w:rsid w:val="00817B87"/>
    <w:rsid w:val="00820174"/>
    <w:rsid w:val="00820BA2"/>
    <w:rsid w:val="00821B11"/>
    <w:rsid w:val="008228A8"/>
    <w:rsid w:val="00823B37"/>
    <w:rsid w:val="00824415"/>
    <w:rsid w:val="00830E90"/>
    <w:rsid w:val="008329D8"/>
    <w:rsid w:val="008330E8"/>
    <w:rsid w:val="0083670C"/>
    <w:rsid w:val="008404F3"/>
    <w:rsid w:val="00840B98"/>
    <w:rsid w:val="008420FA"/>
    <w:rsid w:val="0084488A"/>
    <w:rsid w:val="00844A44"/>
    <w:rsid w:val="00847941"/>
    <w:rsid w:val="00851CE9"/>
    <w:rsid w:val="00852CD4"/>
    <w:rsid w:val="00852ED1"/>
    <w:rsid w:val="0085624E"/>
    <w:rsid w:val="00861EBA"/>
    <w:rsid w:val="00866CA2"/>
    <w:rsid w:val="00867B2B"/>
    <w:rsid w:val="00871830"/>
    <w:rsid w:val="0087319C"/>
    <w:rsid w:val="0087587B"/>
    <w:rsid w:val="008770D5"/>
    <w:rsid w:val="00877D8F"/>
    <w:rsid w:val="008822F0"/>
    <w:rsid w:val="008830E9"/>
    <w:rsid w:val="008835D5"/>
    <w:rsid w:val="00883753"/>
    <w:rsid w:val="0088519E"/>
    <w:rsid w:val="008865F5"/>
    <w:rsid w:val="00890DCA"/>
    <w:rsid w:val="00892260"/>
    <w:rsid w:val="008925FD"/>
    <w:rsid w:val="00892A40"/>
    <w:rsid w:val="008934C7"/>
    <w:rsid w:val="008942A4"/>
    <w:rsid w:val="00894746"/>
    <w:rsid w:val="0089667A"/>
    <w:rsid w:val="00896A1E"/>
    <w:rsid w:val="008A06B5"/>
    <w:rsid w:val="008A2CE1"/>
    <w:rsid w:val="008A6939"/>
    <w:rsid w:val="008A78E0"/>
    <w:rsid w:val="008A7B8D"/>
    <w:rsid w:val="008B1461"/>
    <w:rsid w:val="008B23F2"/>
    <w:rsid w:val="008B52BA"/>
    <w:rsid w:val="008B5DD0"/>
    <w:rsid w:val="008B76F3"/>
    <w:rsid w:val="008B7DE6"/>
    <w:rsid w:val="008C2120"/>
    <w:rsid w:val="008C27E8"/>
    <w:rsid w:val="008C5652"/>
    <w:rsid w:val="008C610D"/>
    <w:rsid w:val="008D3254"/>
    <w:rsid w:val="008D4141"/>
    <w:rsid w:val="008D4AE9"/>
    <w:rsid w:val="008D56B6"/>
    <w:rsid w:val="008D56DB"/>
    <w:rsid w:val="008D6A53"/>
    <w:rsid w:val="008D799B"/>
    <w:rsid w:val="008E2636"/>
    <w:rsid w:val="008F2494"/>
    <w:rsid w:val="008F284D"/>
    <w:rsid w:val="008F29E3"/>
    <w:rsid w:val="008F6933"/>
    <w:rsid w:val="008F7762"/>
    <w:rsid w:val="00900231"/>
    <w:rsid w:val="00900747"/>
    <w:rsid w:val="00900BC5"/>
    <w:rsid w:val="00900C3B"/>
    <w:rsid w:val="00900F9D"/>
    <w:rsid w:val="0090147D"/>
    <w:rsid w:val="00905010"/>
    <w:rsid w:val="0091230B"/>
    <w:rsid w:val="00916394"/>
    <w:rsid w:val="009172EF"/>
    <w:rsid w:val="00922210"/>
    <w:rsid w:val="009239E4"/>
    <w:rsid w:val="009243D9"/>
    <w:rsid w:val="0092606E"/>
    <w:rsid w:val="00927767"/>
    <w:rsid w:val="00930CAF"/>
    <w:rsid w:val="00931A38"/>
    <w:rsid w:val="00932D75"/>
    <w:rsid w:val="00933967"/>
    <w:rsid w:val="00934817"/>
    <w:rsid w:val="00934C2E"/>
    <w:rsid w:val="0094256D"/>
    <w:rsid w:val="00947E8E"/>
    <w:rsid w:val="009502CA"/>
    <w:rsid w:val="00951E7F"/>
    <w:rsid w:val="009533B2"/>
    <w:rsid w:val="0095445F"/>
    <w:rsid w:val="00956839"/>
    <w:rsid w:val="00957356"/>
    <w:rsid w:val="009619A8"/>
    <w:rsid w:val="009620D3"/>
    <w:rsid w:val="00962877"/>
    <w:rsid w:val="009633E7"/>
    <w:rsid w:val="00963BF1"/>
    <w:rsid w:val="0096570A"/>
    <w:rsid w:val="00965B8C"/>
    <w:rsid w:val="00965BE6"/>
    <w:rsid w:val="00966967"/>
    <w:rsid w:val="00967AF8"/>
    <w:rsid w:val="009727BE"/>
    <w:rsid w:val="00975DD6"/>
    <w:rsid w:val="00981CE9"/>
    <w:rsid w:val="009830AD"/>
    <w:rsid w:val="009856EF"/>
    <w:rsid w:val="00986ADE"/>
    <w:rsid w:val="00986C3F"/>
    <w:rsid w:val="00991DD0"/>
    <w:rsid w:val="009921A0"/>
    <w:rsid w:val="0099356C"/>
    <w:rsid w:val="00993DC0"/>
    <w:rsid w:val="00994213"/>
    <w:rsid w:val="00994FE2"/>
    <w:rsid w:val="009955B7"/>
    <w:rsid w:val="00997803"/>
    <w:rsid w:val="0099788E"/>
    <w:rsid w:val="009A5927"/>
    <w:rsid w:val="009B0059"/>
    <w:rsid w:val="009B1D68"/>
    <w:rsid w:val="009B2790"/>
    <w:rsid w:val="009B2F85"/>
    <w:rsid w:val="009B3217"/>
    <w:rsid w:val="009B498C"/>
    <w:rsid w:val="009B4D12"/>
    <w:rsid w:val="009B6375"/>
    <w:rsid w:val="009B6BC7"/>
    <w:rsid w:val="009B7FD4"/>
    <w:rsid w:val="009C1CF8"/>
    <w:rsid w:val="009C2382"/>
    <w:rsid w:val="009C5843"/>
    <w:rsid w:val="009D05BF"/>
    <w:rsid w:val="009D119C"/>
    <w:rsid w:val="009D1B99"/>
    <w:rsid w:val="009D24D0"/>
    <w:rsid w:val="009D3657"/>
    <w:rsid w:val="009D76E6"/>
    <w:rsid w:val="009E4D4F"/>
    <w:rsid w:val="009E5FBD"/>
    <w:rsid w:val="009F01D2"/>
    <w:rsid w:val="009F2B8E"/>
    <w:rsid w:val="009F4BE4"/>
    <w:rsid w:val="009F6F60"/>
    <w:rsid w:val="00A005B8"/>
    <w:rsid w:val="00A01452"/>
    <w:rsid w:val="00A019DA"/>
    <w:rsid w:val="00A0467A"/>
    <w:rsid w:val="00A05FC7"/>
    <w:rsid w:val="00A077A4"/>
    <w:rsid w:val="00A10903"/>
    <w:rsid w:val="00A115E3"/>
    <w:rsid w:val="00A14738"/>
    <w:rsid w:val="00A152BF"/>
    <w:rsid w:val="00A1591F"/>
    <w:rsid w:val="00A165E1"/>
    <w:rsid w:val="00A2066C"/>
    <w:rsid w:val="00A231CD"/>
    <w:rsid w:val="00A23C57"/>
    <w:rsid w:val="00A24356"/>
    <w:rsid w:val="00A24FD0"/>
    <w:rsid w:val="00A2579C"/>
    <w:rsid w:val="00A25D1D"/>
    <w:rsid w:val="00A26A9A"/>
    <w:rsid w:val="00A27A77"/>
    <w:rsid w:val="00A3013F"/>
    <w:rsid w:val="00A31347"/>
    <w:rsid w:val="00A313C5"/>
    <w:rsid w:val="00A31577"/>
    <w:rsid w:val="00A3184A"/>
    <w:rsid w:val="00A3282F"/>
    <w:rsid w:val="00A32C19"/>
    <w:rsid w:val="00A32D93"/>
    <w:rsid w:val="00A34E79"/>
    <w:rsid w:val="00A35B16"/>
    <w:rsid w:val="00A35FFB"/>
    <w:rsid w:val="00A362C1"/>
    <w:rsid w:val="00A377D8"/>
    <w:rsid w:val="00A40452"/>
    <w:rsid w:val="00A40882"/>
    <w:rsid w:val="00A408FA"/>
    <w:rsid w:val="00A41BCA"/>
    <w:rsid w:val="00A41DCE"/>
    <w:rsid w:val="00A43E6C"/>
    <w:rsid w:val="00A454B6"/>
    <w:rsid w:val="00A46BB4"/>
    <w:rsid w:val="00A52C67"/>
    <w:rsid w:val="00A53FE2"/>
    <w:rsid w:val="00A56D75"/>
    <w:rsid w:val="00A572E8"/>
    <w:rsid w:val="00A60320"/>
    <w:rsid w:val="00A631C3"/>
    <w:rsid w:val="00A63F62"/>
    <w:rsid w:val="00A653CC"/>
    <w:rsid w:val="00A65939"/>
    <w:rsid w:val="00A67413"/>
    <w:rsid w:val="00A779FB"/>
    <w:rsid w:val="00A81CF7"/>
    <w:rsid w:val="00A831A8"/>
    <w:rsid w:val="00A86089"/>
    <w:rsid w:val="00A871AB"/>
    <w:rsid w:val="00A91EAA"/>
    <w:rsid w:val="00A94779"/>
    <w:rsid w:val="00A97608"/>
    <w:rsid w:val="00A97D75"/>
    <w:rsid w:val="00AA0BD3"/>
    <w:rsid w:val="00AA6492"/>
    <w:rsid w:val="00AA6957"/>
    <w:rsid w:val="00AB04D3"/>
    <w:rsid w:val="00AB12D3"/>
    <w:rsid w:val="00AB1A04"/>
    <w:rsid w:val="00AB1FC3"/>
    <w:rsid w:val="00AB2983"/>
    <w:rsid w:val="00AB423B"/>
    <w:rsid w:val="00AB6B0E"/>
    <w:rsid w:val="00AC1DDC"/>
    <w:rsid w:val="00AC31D6"/>
    <w:rsid w:val="00AD2A67"/>
    <w:rsid w:val="00AD437F"/>
    <w:rsid w:val="00AD5790"/>
    <w:rsid w:val="00AD5D69"/>
    <w:rsid w:val="00AD5EA5"/>
    <w:rsid w:val="00AD63DB"/>
    <w:rsid w:val="00AD6566"/>
    <w:rsid w:val="00AD75D0"/>
    <w:rsid w:val="00AD77FA"/>
    <w:rsid w:val="00AE0069"/>
    <w:rsid w:val="00AE03BB"/>
    <w:rsid w:val="00AE12BC"/>
    <w:rsid w:val="00AE3BE7"/>
    <w:rsid w:val="00AE3F6B"/>
    <w:rsid w:val="00AE692F"/>
    <w:rsid w:val="00AF09FE"/>
    <w:rsid w:val="00AF0F01"/>
    <w:rsid w:val="00AF2D10"/>
    <w:rsid w:val="00AF3252"/>
    <w:rsid w:val="00AF6145"/>
    <w:rsid w:val="00AF7A64"/>
    <w:rsid w:val="00AF7FA7"/>
    <w:rsid w:val="00B01986"/>
    <w:rsid w:val="00B01E62"/>
    <w:rsid w:val="00B046AC"/>
    <w:rsid w:val="00B047F2"/>
    <w:rsid w:val="00B053BA"/>
    <w:rsid w:val="00B0751D"/>
    <w:rsid w:val="00B07E71"/>
    <w:rsid w:val="00B133EE"/>
    <w:rsid w:val="00B13544"/>
    <w:rsid w:val="00B17AD6"/>
    <w:rsid w:val="00B2212A"/>
    <w:rsid w:val="00B23C02"/>
    <w:rsid w:val="00B23E6E"/>
    <w:rsid w:val="00B23EDD"/>
    <w:rsid w:val="00B25707"/>
    <w:rsid w:val="00B26559"/>
    <w:rsid w:val="00B2790F"/>
    <w:rsid w:val="00B27A18"/>
    <w:rsid w:val="00B300E7"/>
    <w:rsid w:val="00B3107F"/>
    <w:rsid w:val="00B32531"/>
    <w:rsid w:val="00B33355"/>
    <w:rsid w:val="00B3384F"/>
    <w:rsid w:val="00B33CEF"/>
    <w:rsid w:val="00B37080"/>
    <w:rsid w:val="00B373FA"/>
    <w:rsid w:val="00B378D2"/>
    <w:rsid w:val="00B40778"/>
    <w:rsid w:val="00B41A7B"/>
    <w:rsid w:val="00B426C3"/>
    <w:rsid w:val="00B46F49"/>
    <w:rsid w:val="00B507D4"/>
    <w:rsid w:val="00B51451"/>
    <w:rsid w:val="00B53C96"/>
    <w:rsid w:val="00B5629D"/>
    <w:rsid w:val="00B569B0"/>
    <w:rsid w:val="00B56D4E"/>
    <w:rsid w:val="00B57AC5"/>
    <w:rsid w:val="00B62AC7"/>
    <w:rsid w:val="00B65A79"/>
    <w:rsid w:val="00B67EAE"/>
    <w:rsid w:val="00B7314A"/>
    <w:rsid w:val="00B754D1"/>
    <w:rsid w:val="00B764AC"/>
    <w:rsid w:val="00B7756F"/>
    <w:rsid w:val="00B77FFD"/>
    <w:rsid w:val="00B817B4"/>
    <w:rsid w:val="00B81F0F"/>
    <w:rsid w:val="00B81F79"/>
    <w:rsid w:val="00B83107"/>
    <w:rsid w:val="00B833B0"/>
    <w:rsid w:val="00B858EF"/>
    <w:rsid w:val="00B85E21"/>
    <w:rsid w:val="00B872FB"/>
    <w:rsid w:val="00B9310B"/>
    <w:rsid w:val="00B933CC"/>
    <w:rsid w:val="00B97424"/>
    <w:rsid w:val="00BA0932"/>
    <w:rsid w:val="00BA476A"/>
    <w:rsid w:val="00BA51C7"/>
    <w:rsid w:val="00BA5290"/>
    <w:rsid w:val="00BA594C"/>
    <w:rsid w:val="00BA6152"/>
    <w:rsid w:val="00BA6BFD"/>
    <w:rsid w:val="00BA6D6E"/>
    <w:rsid w:val="00BA768E"/>
    <w:rsid w:val="00BB36A6"/>
    <w:rsid w:val="00BB56CC"/>
    <w:rsid w:val="00BB59B6"/>
    <w:rsid w:val="00BC0833"/>
    <w:rsid w:val="00BC140A"/>
    <w:rsid w:val="00BC26F4"/>
    <w:rsid w:val="00BC2AFD"/>
    <w:rsid w:val="00BC5415"/>
    <w:rsid w:val="00BC59D0"/>
    <w:rsid w:val="00BC67C5"/>
    <w:rsid w:val="00BD196D"/>
    <w:rsid w:val="00BD3DD9"/>
    <w:rsid w:val="00BE3409"/>
    <w:rsid w:val="00BE34D6"/>
    <w:rsid w:val="00BE4C6C"/>
    <w:rsid w:val="00BE6051"/>
    <w:rsid w:val="00BE6CD3"/>
    <w:rsid w:val="00BF3222"/>
    <w:rsid w:val="00BF3AB9"/>
    <w:rsid w:val="00BF523A"/>
    <w:rsid w:val="00BF54AB"/>
    <w:rsid w:val="00C03CEE"/>
    <w:rsid w:val="00C03E16"/>
    <w:rsid w:val="00C045D9"/>
    <w:rsid w:val="00C053B8"/>
    <w:rsid w:val="00C06F5C"/>
    <w:rsid w:val="00C1059A"/>
    <w:rsid w:val="00C10916"/>
    <w:rsid w:val="00C13140"/>
    <w:rsid w:val="00C14051"/>
    <w:rsid w:val="00C1542E"/>
    <w:rsid w:val="00C15B4C"/>
    <w:rsid w:val="00C16126"/>
    <w:rsid w:val="00C201D2"/>
    <w:rsid w:val="00C203CA"/>
    <w:rsid w:val="00C20AC6"/>
    <w:rsid w:val="00C301C8"/>
    <w:rsid w:val="00C322AA"/>
    <w:rsid w:val="00C34FF4"/>
    <w:rsid w:val="00C3631C"/>
    <w:rsid w:val="00C42A67"/>
    <w:rsid w:val="00C53640"/>
    <w:rsid w:val="00C546F6"/>
    <w:rsid w:val="00C5546C"/>
    <w:rsid w:val="00C55B38"/>
    <w:rsid w:val="00C55D0B"/>
    <w:rsid w:val="00C57301"/>
    <w:rsid w:val="00C57332"/>
    <w:rsid w:val="00C577C0"/>
    <w:rsid w:val="00C61484"/>
    <w:rsid w:val="00C6358F"/>
    <w:rsid w:val="00C63BED"/>
    <w:rsid w:val="00C656FD"/>
    <w:rsid w:val="00C65E09"/>
    <w:rsid w:val="00C66D53"/>
    <w:rsid w:val="00C7251F"/>
    <w:rsid w:val="00C73658"/>
    <w:rsid w:val="00C738A9"/>
    <w:rsid w:val="00C74318"/>
    <w:rsid w:val="00C748E8"/>
    <w:rsid w:val="00C74AD8"/>
    <w:rsid w:val="00C7571D"/>
    <w:rsid w:val="00C77B72"/>
    <w:rsid w:val="00C77C09"/>
    <w:rsid w:val="00C77FA5"/>
    <w:rsid w:val="00C81CDA"/>
    <w:rsid w:val="00C83E33"/>
    <w:rsid w:val="00C845B4"/>
    <w:rsid w:val="00C86E55"/>
    <w:rsid w:val="00C87749"/>
    <w:rsid w:val="00C91426"/>
    <w:rsid w:val="00C927EF"/>
    <w:rsid w:val="00C93B12"/>
    <w:rsid w:val="00C94E2E"/>
    <w:rsid w:val="00C96726"/>
    <w:rsid w:val="00C96A47"/>
    <w:rsid w:val="00C96B72"/>
    <w:rsid w:val="00C96D19"/>
    <w:rsid w:val="00CA0EC2"/>
    <w:rsid w:val="00CA297F"/>
    <w:rsid w:val="00CA40C1"/>
    <w:rsid w:val="00CA5EB0"/>
    <w:rsid w:val="00CA637C"/>
    <w:rsid w:val="00CA70E9"/>
    <w:rsid w:val="00CA7E11"/>
    <w:rsid w:val="00CA7ED2"/>
    <w:rsid w:val="00CB3C17"/>
    <w:rsid w:val="00CB432B"/>
    <w:rsid w:val="00CB5FAF"/>
    <w:rsid w:val="00CB607B"/>
    <w:rsid w:val="00CB6CFD"/>
    <w:rsid w:val="00CB78EB"/>
    <w:rsid w:val="00CC1A34"/>
    <w:rsid w:val="00CC1C28"/>
    <w:rsid w:val="00CD0127"/>
    <w:rsid w:val="00CD2320"/>
    <w:rsid w:val="00CD274E"/>
    <w:rsid w:val="00CD585D"/>
    <w:rsid w:val="00CD5999"/>
    <w:rsid w:val="00CD69B2"/>
    <w:rsid w:val="00CD6AB3"/>
    <w:rsid w:val="00CE00C6"/>
    <w:rsid w:val="00CE2F79"/>
    <w:rsid w:val="00CE3D1E"/>
    <w:rsid w:val="00CE4879"/>
    <w:rsid w:val="00CE4D5D"/>
    <w:rsid w:val="00CE505B"/>
    <w:rsid w:val="00CE6BDD"/>
    <w:rsid w:val="00CE6DD0"/>
    <w:rsid w:val="00CF1693"/>
    <w:rsid w:val="00CF22FE"/>
    <w:rsid w:val="00CF3A9B"/>
    <w:rsid w:val="00CF5C2B"/>
    <w:rsid w:val="00CF5EE0"/>
    <w:rsid w:val="00CF6B2D"/>
    <w:rsid w:val="00D01934"/>
    <w:rsid w:val="00D02770"/>
    <w:rsid w:val="00D034E5"/>
    <w:rsid w:val="00D03EA7"/>
    <w:rsid w:val="00D046F5"/>
    <w:rsid w:val="00D06809"/>
    <w:rsid w:val="00D06E45"/>
    <w:rsid w:val="00D07688"/>
    <w:rsid w:val="00D10785"/>
    <w:rsid w:val="00D108C4"/>
    <w:rsid w:val="00D12314"/>
    <w:rsid w:val="00D15CE7"/>
    <w:rsid w:val="00D20A77"/>
    <w:rsid w:val="00D21E8D"/>
    <w:rsid w:val="00D22309"/>
    <w:rsid w:val="00D2239C"/>
    <w:rsid w:val="00D23FF6"/>
    <w:rsid w:val="00D24DDC"/>
    <w:rsid w:val="00D324A7"/>
    <w:rsid w:val="00D3341E"/>
    <w:rsid w:val="00D351AA"/>
    <w:rsid w:val="00D35574"/>
    <w:rsid w:val="00D356DD"/>
    <w:rsid w:val="00D35F11"/>
    <w:rsid w:val="00D372DB"/>
    <w:rsid w:val="00D41425"/>
    <w:rsid w:val="00D42E70"/>
    <w:rsid w:val="00D4553A"/>
    <w:rsid w:val="00D45ACD"/>
    <w:rsid w:val="00D51660"/>
    <w:rsid w:val="00D517A5"/>
    <w:rsid w:val="00D5219F"/>
    <w:rsid w:val="00D53A60"/>
    <w:rsid w:val="00D555DA"/>
    <w:rsid w:val="00D557A9"/>
    <w:rsid w:val="00D55C6F"/>
    <w:rsid w:val="00D562D9"/>
    <w:rsid w:val="00D579C0"/>
    <w:rsid w:val="00D57F4C"/>
    <w:rsid w:val="00D60B68"/>
    <w:rsid w:val="00D6422C"/>
    <w:rsid w:val="00D64434"/>
    <w:rsid w:val="00D6470D"/>
    <w:rsid w:val="00D65505"/>
    <w:rsid w:val="00D6551A"/>
    <w:rsid w:val="00D659C1"/>
    <w:rsid w:val="00D66675"/>
    <w:rsid w:val="00D669FC"/>
    <w:rsid w:val="00D7111E"/>
    <w:rsid w:val="00D77003"/>
    <w:rsid w:val="00D833E9"/>
    <w:rsid w:val="00D837A6"/>
    <w:rsid w:val="00D85472"/>
    <w:rsid w:val="00D85D9E"/>
    <w:rsid w:val="00D86CEE"/>
    <w:rsid w:val="00D90463"/>
    <w:rsid w:val="00D918B9"/>
    <w:rsid w:val="00D92499"/>
    <w:rsid w:val="00D934AB"/>
    <w:rsid w:val="00D939F2"/>
    <w:rsid w:val="00D93A6D"/>
    <w:rsid w:val="00D93F37"/>
    <w:rsid w:val="00D94530"/>
    <w:rsid w:val="00D9669A"/>
    <w:rsid w:val="00D97101"/>
    <w:rsid w:val="00D979E9"/>
    <w:rsid w:val="00DA1EB5"/>
    <w:rsid w:val="00DA5E1C"/>
    <w:rsid w:val="00DA5EF8"/>
    <w:rsid w:val="00DA61C7"/>
    <w:rsid w:val="00DA6308"/>
    <w:rsid w:val="00DA6FFF"/>
    <w:rsid w:val="00DA7500"/>
    <w:rsid w:val="00DA78AC"/>
    <w:rsid w:val="00DB3395"/>
    <w:rsid w:val="00DB344C"/>
    <w:rsid w:val="00DB4559"/>
    <w:rsid w:val="00DB4570"/>
    <w:rsid w:val="00DB52E0"/>
    <w:rsid w:val="00DC1A41"/>
    <w:rsid w:val="00DC2A7D"/>
    <w:rsid w:val="00DC493E"/>
    <w:rsid w:val="00DC5794"/>
    <w:rsid w:val="00DC5B87"/>
    <w:rsid w:val="00DC6426"/>
    <w:rsid w:val="00DC7B45"/>
    <w:rsid w:val="00DC7C6E"/>
    <w:rsid w:val="00DD2C0F"/>
    <w:rsid w:val="00DD39FF"/>
    <w:rsid w:val="00DD3E3E"/>
    <w:rsid w:val="00DD4934"/>
    <w:rsid w:val="00DD52A1"/>
    <w:rsid w:val="00DD56E8"/>
    <w:rsid w:val="00DD5ACE"/>
    <w:rsid w:val="00DD7444"/>
    <w:rsid w:val="00DD75AB"/>
    <w:rsid w:val="00DD7B8C"/>
    <w:rsid w:val="00DD7DC3"/>
    <w:rsid w:val="00DE4920"/>
    <w:rsid w:val="00DE4F92"/>
    <w:rsid w:val="00DE5225"/>
    <w:rsid w:val="00DE61A8"/>
    <w:rsid w:val="00DE6B95"/>
    <w:rsid w:val="00DF082B"/>
    <w:rsid w:val="00DF1773"/>
    <w:rsid w:val="00DF1D43"/>
    <w:rsid w:val="00DF2590"/>
    <w:rsid w:val="00DF3F82"/>
    <w:rsid w:val="00DF47E7"/>
    <w:rsid w:val="00DF726D"/>
    <w:rsid w:val="00E00D8C"/>
    <w:rsid w:val="00E01ECD"/>
    <w:rsid w:val="00E04F32"/>
    <w:rsid w:val="00E06A13"/>
    <w:rsid w:val="00E06CC7"/>
    <w:rsid w:val="00E11415"/>
    <w:rsid w:val="00E1401D"/>
    <w:rsid w:val="00E14AFA"/>
    <w:rsid w:val="00E14C6C"/>
    <w:rsid w:val="00E1535B"/>
    <w:rsid w:val="00E1600C"/>
    <w:rsid w:val="00E17DA8"/>
    <w:rsid w:val="00E207FA"/>
    <w:rsid w:val="00E222F9"/>
    <w:rsid w:val="00E22542"/>
    <w:rsid w:val="00E24350"/>
    <w:rsid w:val="00E2584C"/>
    <w:rsid w:val="00E25995"/>
    <w:rsid w:val="00E26CB1"/>
    <w:rsid w:val="00E338C1"/>
    <w:rsid w:val="00E33DA8"/>
    <w:rsid w:val="00E367B6"/>
    <w:rsid w:val="00E36CEA"/>
    <w:rsid w:val="00E415FB"/>
    <w:rsid w:val="00E43D89"/>
    <w:rsid w:val="00E4668F"/>
    <w:rsid w:val="00E47C7C"/>
    <w:rsid w:val="00E47DD4"/>
    <w:rsid w:val="00E50190"/>
    <w:rsid w:val="00E50707"/>
    <w:rsid w:val="00E50AA0"/>
    <w:rsid w:val="00E53527"/>
    <w:rsid w:val="00E54477"/>
    <w:rsid w:val="00E57191"/>
    <w:rsid w:val="00E57FB4"/>
    <w:rsid w:val="00E61E10"/>
    <w:rsid w:val="00E656C3"/>
    <w:rsid w:val="00E666C0"/>
    <w:rsid w:val="00E66F27"/>
    <w:rsid w:val="00E70F54"/>
    <w:rsid w:val="00E71B21"/>
    <w:rsid w:val="00E74DAE"/>
    <w:rsid w:val="00E75CEE"/>
    <w:rsid w:val="00E77507"/>
    <w:rsid w:val="00E80C0F"/>
    <w:rsid w:val="00E83781"/>
    <w:rsid w:val="00E85AD5"/>
    <w:rsid w:val="00E85D93"/>
    <w:rsid w:val="00E870AA"/>
    <w:rsid w:val="00E9021F"/>
    <w:rsid w:val="00E90520"/>
    <w:rsid w:val="00E90AD5"/>
    <w:rsid w:val="00E942F9"/>
    <w:rsid w:val="00E95E01"/>
    <w:rsid w:val="00E9704B"/>
    <w:rsid w:val="00E973C4"/>
    <w:rsid w:val="00EA2B20"/>
    <w:rsid w:val="00EA6B16"/>
    <w:rsid w:val="00EB3D14"/>
    <w:rsid w:val="00EB67C7"/>
    <w:rsid w:val="00EC391F"/>
    <w:rsid w:val="00ED0430"/>
    <w:rsid w:val="00ED0DFE"/>
    <w:rsid w:val="00ED2F97"/>
    <w:rsid w:val="00ED32F7"/>
    <w:rsid w:val="00ED57E0"/>
    <w:rsid w:val="00ED64A9"/>
    <w:rsid w:val="00EE0E61"/>
    <w:rsid w:val="00EE18FB"/>
    <w:rsid w:val="00EE1F79"/>
    <w:rsid w:val="00EE26D2"/>
    <w:rsid w:val="00EE2909"/>
    <w:rsid w:val="00EE3835"/>
    <w:rsid w:val="00EE4199"/>
    <w:rsid w:val="00EE44CC"/>
    <w:rsid w:val="00EE6F18"/>
    <w:rsid w:val="00EF287D"/>
    <w:rsid w:val="00EF2E95"/>
    <w:rsid w:val="00EF6180"/>
    <w:rsid w:val="00EF6605"/>
    <w:rsid w:val="00F0034E"/>
    <w:rsid w:val="00F03C07"/>
    <w:rsid w:val="00F06715"/>
    <w:rsid w:val="00F10FCD"/>
    <w:rsid w:val="00F1148C"/>
    <w:rsid w:val="00F1155A"/>
    <w:rsid w:val="00F116EC"/>
    <w:rsid w:val="00F117C6"/>
    <w:rsid w:val="00F11B79"/>
    <w:rsid w:val="00F1455E"/>
    <w:rsid w:val="00F222CF"/>
    <w:rsid w:val="00F224E5"/>
    <w:rsid w:val="00F2357B"/>
    <w:rsid w:val="00F258F7"/>
    <w:rsid w:val="00F26969"/>
    <w:rsid w:val="00F26A88"/>
    <w:rsid w:val="00F310F4"/>
    <w:rsid w:val="00F31118"/>
    <w:rsid w:val="00F3167E"/>
    <w:rsid w:val="00F31805"/>
    <w:rsid w:val="00F34007"/>
    <w:rsid w:val="00F357FD"/>
    <w:rsid w:val="00F35F2E"/>
    <w:rsid w:val="00F404D7"/>
    <w:rsid w:val="00F42833"/>
    <w:rsid w:val="00F43886"/>
    <w:rsid w:val="00F46ACF"/>
    <w:rsid w:val="00F475F1"/>
    <w:rsid w:val="00F47F7A"/>
    <w:rsid w:val="00F50F54"/>
    <w:rsid w:val="00F55ECE"/>
    <w:rsid w:val="00F57509"/>
    <w:rsid w:val="00F631DA"/>
    <w:rsid w:val="00F635EB"/>
    <w:rsid w:val="00F64467"/>
    <w:rsid w:val="00F650C6"/>
    <w:rsid w:val="00F65745"/>
    <w:rsid w:val="00F65D0B"/>
    <w:rsid w:val="00F67F7E"/>
    <w:rsid w:val="00F70915"/>
    <w:rsid w:val="00F70C52"/>
    <w:rsid w:val="00F72308"/>
    <w:rsid w:val="00F72855"/>
    <w:rsid w:val="00F731E8"/>
    <w:rsid w:val="00F73FD8"/>
    <w:rsid w:val="00F741E7"/>
    <w:rsid w:val="00F746A1"/>
    <w:rsid w:val="00F748D7"/>
    <w:rsid w:val="00F937B9"/>
    <w:rsid w:val="00F93F20"/>
    <w:rsid w:val="00F95282"/>
    <w:rsid w:val="00F95A80"/>
    <w:rsid w:val="00F96184"/>
    <w:rsid w:val="00FA470A"/>
    <w:rsid w:val="00FA473C"/>
    <w:rsid w:val="00FA4C44"/>
    <w:rsid w:val="00FA5DC2"/>
    <w:rsid w:val="00FB019C"/>
    <w:rsid w:val="00FB16F4"/>
    <w:rsid w:val="00FB1E2C"/>
    <w:rsid w:val="00FB60C2"/>
    <w:rsid w:val="00FC2D29"/>
    <w:rsid w:val="00FC349A"/>
    <w:rsid w:val="00FC37FF"/>
    <w:rsid w:val="00FC440E"/>
    <w:rsid w:val="00FC573C"/>
    <w:rsid w:val="00FC6875"/>
    <w:rsid w:val="00FD1876"/>
    <w:rsid w:val="00FD1A16"/>
    <w:rsid w:val="00FE14D5"/>
    <w:rsid w:val="00FE1C28"/>
    <w:rsid w:val="00FE2898"/>
    <w:rsid w:val="00FE3406"/>
    <w:rsid w:val="00FE3C8A"/>
    <w:rsid w:val="00FE456C"/>
    <w:rsid w:val="00FE4768"/>
    <w:rsid w:val="00FE4B7E"/>
    <w:rsid w:val="00FE68C2"/>
    <w:rsid w:val="00FF0FF9"/>
    <w:rsid w:val="00FF2EC9"/>
    <w:rsid w:val="00FF5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673C"/>
  <w15:chartTrackingRefBased/>
  <w15:docId w15:val="{78E1EB2A-64C0-413E-82C1-B1CF4FE9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D5D"/>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CE4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iPriority w:val="99"/>
    <w:unhideWhenUsed/>
    <w:qFormat/>
    <w:rsid w:val="00CE4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CE4D5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
    <w:unhideWhenUsed/>
    <w:qFormat/>
    <w:rsid w:val="00CE4D5D"/>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unhideWhenUsed/>
    <w:qFormat/>
    <w:rsid w:val="00CE4D5D"/>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unhideWhenUsed/>
    <w:qFormat/>
    <w:rsid w:val="00CE4D5D"/>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Heading 7 Char Char Char Char Char Char,Heading 71"/>
    <w:basedOn w:val="prastasis"/>
    <w:next w:val="prastasis"/>
    <w:link w:val="Antrat7Diagrama"/>
    <w:unhideWhenUsed/>
    <w:qFormat/>
    <w:rsid w:val="00CE4D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E4D5D"/>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CE4D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CE4D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9"/>
    <w:qFormat/>
    <w:rsid w:val="00CE4D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CE4D5D"/>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
    <w:qFormat/>
    <w:rsid w:val="00CE4D5D"/>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CE4D5D"/>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CE4D5D"/>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CE4D5D"/>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CE4D5D"/>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CE4D5D"/>
    <w:rPr>
      <w:rFonts w:eastAsiaTheme="majorEastAsia" w:cstheme="majorBidi"/>
      <w:color w:val="272727" w:themeColor="text1" w:themeTint="D8"/>
    </w:rPr>
  </w:style>
  <w:style w:type="paragraph" w:styleId="Pavadinimas">
    <w:name w:val="Title"/>
    <w:aliases w:val="Title_S"/>
    <w:basedOn w:val="prastasis"/>
    <w:next w:val="prastasis"/>
    <w:link w:val="PavadinimasDiagrama"/>
    <w:uiPriority w:val="10"/>
    <w:qFormat/>
    <w:rsid w:val="00CE4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uiPriority w:val="10"/>
    <w:qFormat/>
    <w:rsid w:val="00CE4D5D"/>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uiPriority w:val="11"/>
    <w:qFormat/>
    <w:rsid w:val="00CE4D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uiPriority w:val="11"/>
    <w:rsid w:val="00CE4D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4D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4D5D"/>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CE4D5D"/>
    <w:pPr>
      <w:ind w:left="720"/>
      <w:contextualSpacing/>
    </w:pPr>
  </w:style>
  <w:style w:type="character" w:styleId="Rykuspabraukimas">
    <w:name w:val="Intense Emphasis"/>
    <w:basedOn w:val="Numatytasispastraiposriftas"/>
    <w:uiPriority w:val="17"/>
    <w:qFormat/>
    <w:rsid w:val="00CE4D5D"/>
    <w:rPr>
      <w:i/>
      <w:iCs/>
      <w:color w:val="0F4761" w:themeColor="accent1" w:themeShade="BF"/>
    </w:rPr>
  </w:style>
  <w:style w:type="paragraph" w:styleId="Iskirtacitata">
    <w:name w:val="Intense Quote"/>
    <w:basedOn w:val="prastasis"/>
    <w:next w:val="prastasis"/>
    <w:link w:val="IskirtacitataDiagrama"/>
    <w:uiPriority w:val="30"/>
    <w:qFormat/>
    <w:rsid w:val="00CE4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4D5D"/>
    <w:rPr>
      <w:i/>
      <w:iCs/>
      <w:color w:val="0F4761" w:themeColor="accent1" w:themeShade="BF"/>
    </w:rPr>
  </w:style>
  <w:style w:type="character" w:styleId="Rykinuoroda">
    <w:name w:val="Intense Reference"/>
    <w:basedOn w:val="Numatytasispastraiposriftas"/>
    <w:qFormat/>
    <w:rsid w:val="00CE4D5D"/>
    <w:rPr>
      <w:b/>
      <w:bCs/>
      <w:smallCaps/>
      <w:color w:val="0F4761" w:themeColor="accent1" w:themeShade="BF"/>
      <w:spacing w:val="5"/>
    </w:rPr>
  </w:style>
  <w:style w:type="numbering" w:customStyle="1" w:styleId="NoList1">
    <w:name w:val="No List1"/>
    <w:next w:val="Sraonra"/>
    <w:uiPriority w:val="99"/>
    <w:semiHidden/>
    <w:unhideWhenUsed/>
    <w:rsid w:val="00CE4D5D"/>
  </w:style>
  <w:style w:type="paragraph" w:customStyle="1" w:styleId="Char7DiagramaDiagramaCharDiagramaDiagramaCharDiagramaDiagrama">
    <w:name w:val="Char7 Diagrama Diagrama Char Diagrama Diagrama Char Diagrama Diagrama"/>
    <w:basedOn w:val="prastasis"/>
    <w:rsid w:val="00CE4D5D"/>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CE4D5D"/>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CE4D5D"/>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CE4D5D"/>
    <w:rPr>
      <w:rFonts w:cs="Times New Roman"/>
    </w:rPr>
  </w:style>
  <w:style w:type="character" w:customStyle="1" w:styleId="heading20">
    <w:name w:val="heading 20"/>
    <w:link w:val="Heading2"/>
    <w:rsid w:val="00CE4D5D"/>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CE4D5D"/>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CE4D5D"/>
  </w:style>
  <w:style w:type="character" w:customStyle="1" w:styleId="bzdidziosiospetitu">
    <w:name w:val="bz didziosios petitu"/>
    <w:rsid w:val="00CE4D5D"/>
    <w:rPr>
      <w:rFonts w:ascii="Palemonas" w:hAnsi="Palemonas"/>
      <w:smallCaps/>
      <w:color w:val="000000"/>
      <w:sz w:val="20"/>
    </w:rPr>
  </w:style>
  <w:style w:type="character" w:customStyle="1" w:styleId="bzkursyvas">
    <w:name w:val="bz kursyvas"/>
    <w:rsid w:val="00CE4D5D"/>
    <w:rPr>
      <w:rFonts w:ascii="Palemonas" w:hAnsi="Palemonas"/>
      <w:i/>
      <w:color w:val="000000"/>
      <w:sz w:val="24"/>
    </w:rPr>
  </w:style>
  <w:style w:type="character" w:customStyle="1" w:styleId="bzpaprastas">
    <w:name w:val="bz paprastas"/>
    <w:rsid w:val="00CE4D5D"/>
    <w:rPr>
      <w:rFonts w:ascii="Palemonas" w:hAnsi="Palemonas"/>
      <w:color w:val="000000"/>
      <w:sz w:val="24"/>
    </w:rPr>
  </w:style>
  <w:style w:type="character" w:customStyle="1" w:styleId="bzpetitas">
    <w:name w:val="bz petitas"/>
    <w:rsid w:val="00CE4D5D"/>
    <w:rPr>
      <w:rFonts w:ascii="Palemonas" w:hAnsi="Palemonas"/>
      <w:color w:val="000000"/>
      <w:sz w:val="20"/>
    </w:rPr>
  </w:style>
  <w:style w:type="character" w:customStyle="1" w:styleId="bzpusjuodis">
    <w:name w:val="bz pusjuodis"/>
    <w:rsid w:val="00CE4D5D"/>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CE4D5D"/>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CE4D5D"/>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CE4D5D"/>
    <w:rPr>
      <w:color w:val="0000FF"/>
      <w:u w:val="single"/>
    </w:rPr>
  </w:style>
  <w:style w:type="paragraph" w:customStyle="1" w:styleId="Tekstas">
    <w:name w:val="Tekstas"/>
    <w:basedOn w:val="prastasis"/>
    <w:autoRedefine/>
    <w:rsid w:val="00CE4D5D"/>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CE4D5D"/>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CE4D5D"/>
    <w:rPr>
      <w:color w:val="800080"/>
      <w:u w:val="single"/>
    </w:rPr>
  </w:style>
  <w:style w:type="paragraph" w:customStyle="1" w:styleId="Char7DiagramaDiagramaCharDiagramaDiagramaCharDiagramaDiagrama2">
    <w:name w:val="Char7 Diagrama Diagrama Char Diagrama Diagrama Char Diagrama Diagrama2"/>
    <w:basedOn w:val="prastasis"/>
    <w:rsid w:val="00CE4D5D"/>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iPriority w:val="35"/>
    <w:unhideWhenUsed/>
    <w:qFormat/>
    <w:rsid w:val="00CE4D5D"/>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CE4D5D"/>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CE4D5D"/>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CE4D5D"/>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CE4D5D"/>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CE4D5D"/>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CE4D5D"/>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CE4D5D"/>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CE4D5D"/>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CE4D5D"/>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CE4D5D"/>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CE4D5D"/>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CE4D5D"/>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CE4D5D"/>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nhideWhenUsed/>
    <w:qFormat/>
    <w:rsid w:val="00CE4D5D"/>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Komentaro tekstas Diagrama Diagrama"/>
    <w:basedOn w:val="prastasis"/>
    <w:link w:val="KomentarotekstasDiagrama1"/>
    <w:unhideWhenUsed/>
    <w:qFormat/>
    <w:rsid w:val="00CE4D5D"/>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qFormat/>
    <w:rsid w:val="00CE4D5D"/>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CE4D5D"/>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CE4D5D"/>
    <w:rPr>
      <w:b/>
      <w:bCs/>
    </w:rPr>
  </w:style>
  <w:style w:type="character" w:customStyle="1" w:styleId="KomentarotemaDiagrama">
    <w:name w:val="Komentaro tema Diagrama"/>
    <w:basedOn w:val="KomentarotekstasDiagrama"/>
    <w:qFormat/>
    <w:rsid w:val="00CE4D5D"/>
    <w:rPr>
      <w:rFonts w:eastAsia="Batang"/>
      <w:b/>
      <w:bCs/>
      <w:sz w:val="20"/>
      <w:szCs w:val="20"/>
    </w:rPr>
  </w:style>
  <w:style w:type="character" w:customStyle="1" w:styleId="KomentarotemaDiagrama1">
    <w:name w:val="Komentaro tema Diagrama1"/>
    <w:basedOn w:val="KomentarotekstasDiagrama1"/>
    <w:link w:val="Komentarotema"/>
    <w:uiPriority w:val="99"/>
    <w:qFormat/>
    <w:rsid w:val="00CE4D5D"/>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CE4D5D"/>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CE4D5D"/>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CE4D5D"/>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CE4D5D"/>
    <w:rPr>
      <w:rFonts w:eastAsia="Batang"/>
    </w:rPr>
  </w:style>
  <w:style w:type="character" w:customStyle="1" w:styleId="PoratDiagrama1">
    <w:name w:val="Poraštė Diagrama1"/>
    <w:aliases w:val="ERP Footer Diagrama,ft Diagrama"/>
    <w:basedOn w:val="Numatytasispastraiposriftas"/>
    <w:link w:val="Porat"/>
    <w:uiPriority w:val="99"/>
    <w:qFormat/>
    <w:rsid w:val="00CE4D5D"/>
    <w:rPr>
      <w:rFonts w:ascii="Times New Roman" w:eastAsia="Calibri" w:hAnsi="Times New Roman" w:cs="Times New Roman"/>
      <w:kern w:val="0"/>
      <w:sz w:val="24"/>
      <w14:ligatures w14:val="none"/>
    </w:rPr>
  </w:style>
  <w:style w:type="paragraph" w:customStyle="1" w:styleId="Default">
    <w:name w:val="Default"/>
    <w:qFormat/>
    <w:rsid w:val="00CE4D5D"/>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CE4D5D"/>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CE4D5D"/>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CE4D5D"/>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CE4D5D"/>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CE4D5D"/>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CE4D5D"/>
    <w:rPr>
      <w:rFonts w:ascii="Times New Roman" w:eastAsia="Calibri" w:hAnsi="Times New Roman" w:cs="Times New Roman"/>
      <w:kern w:val="0"/>
      <w:szCs w:val="24"/>
      <w14:ligatures w14:val="none"/>
    </w:rPr>
  </w:style>
  <w:style w:type="paragraph" w:customStyle="1" w:styleId="Hyperlink1">
    <w:name w:val="Hyperlink1"/>
    <w:basedOn w:val="prastasis"/>
    <w:rsid w:val="00CE4D5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CE4D5D"/>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CE4D5D"/>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CE4D5D"/>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CE4D5D"/>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CE4D5D"/>
    <w:pPr>
      <w:spacing w:after="240"/>
    </w:pPr>
  </w:style>
  <w:style w:type="character" w:customStyle="1" w:styleId="NormalpriesChar">
    <w:name w:val="Normal pries Char"/>
    <w:link w:val="Normalpries"/>
    <w:rsid w:val="00CE4D5D"/>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CE4D5D"/>
    <w:pPr>
      <w:spacing w:before="240"/>
    </w:pPr>
  </w:style>
  <w:style w:type="character" w:customStyle="1" w:styleId="NormalpoChar">
    <w:name w:val="Normal po Char"/>
    <w:link w:val="Normalpo"/>
    <w:rsid w:val="00CE4D5D"/>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CE4D5D"/>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 3 Char"/>
    <w:link w:val="heading30"/>
    <w:rsid w:val="00CE4D5D"/>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CE4D5D"/>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CE4D5D"/>
    <w:rPr>
      <w:rFonts w:ascii="Times New Roman" w:eastAsia="Calibri" w:hAnsi="Times New Roman" w:cs="Times New Roman"/>
      <w:b/>
      <w:bCs/>
      <w:kern w:val="0"/>
      <w14:ligatures w14:val="none"/>
    </w:rPr>
  </w:style>
  <w:style w:type="character" w:styleId="Grietas">
    <w:name w:val="Strong"/>
    <w:aliases w:val="XXX"/>
    <w:uiPriority w:val="99"/>
    <w:qFormat/>
    <w:rsid w:val="00CE4D5D"/>
    <w:rPr>
      <w:b/>
      <w:bCs/>
    </w:rPr>
  </w:style>
  <w:style w:type="paragraph" w:styleId="Pataisymai">
    <w:name w:val="Revision"/>
    <w:hidden/>
    <w:semiHidden/>
    <w:qFormat/>
    <w:rsid w:val="00CE4D5D"/>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CE4D5D"/>
    <w:rPr>
      <w:i/>
      <w:iCs/>
    </w:rPr>
  </w:style>
  <w:style w:type="paragraph" w:customStyle="1" w:styleId="lentele">
    <w:name w:val="lentele"/>
    <w:basedOn w:val="prastasis"/>
    <w:link w:val="lenteleChar"/>
    <w:qFormat/>
    <w:rsid w:val="00CE4D5D"/>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CE4D5D"/>
    <w:rPr>
      <w:rFonts w:ascii="Arial" w:eastAsia="MS Mincho" w:hAnsi="Arial" w:cs="Times New Roman"/>
      <w:b/>
      <w:color w:val="4F5660"/>
      <w:kern w:val="0"/>
      <w:sz w:val="18"/>
      <w:szCs w:val="24"/>
      <w14:ligatures w14:val="none"/>
    </w:rPr>
  </w:style>
  <w:style w:type="paragraph" w:customStyle="1" w:styleId="123">
    <w:name w:val="123"/>
    <w:basedOn w:val="Antrat3"/>
    <w:rsid w:val="00CE4D5D"/>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CE4D5D"/>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CE4D5D"/>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CE4D5D"/>
    <w:pPr>
      <w:spacing w:after="240" w:line="276" w:lineRule="auto"/>
      <w:jc w:val="center"/>
    </w:pPr>
    <w:rPr>
      <w:rFonts w:ascii="Arial" w:hAnsi="Arial"/>
      <w:color w:val="4F5660"/>
      <w:szCs w:val="24"/>
    </w:rPr>
  </w:style>
  <w:style w:type="character" w:customStyle="1" w:styleId="PaveikslelisChar">
    <w:name w:val="Paveikslelis Char"/>
    <w:link w:val="Paveikslelis"/>
    <w:rsid w:val="00CE4D5D"/>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CE4D5D"/>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CE4D5D"/>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CE4D5D"/>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CE4D5D"/>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CE4D5D"/>
    <w:pPr>
      <w:ind w:left="1728" w:hanging="648"/>
      <w:outlineLvl w:val="3"/>
    </w:pPr>
  </w:style>
  <w:style w:type="character" w:customStyle="1" w:styleId="Heading4Char">
    <w:name w:val="Heading 4 Char"/>
    <w:link w:val="heading40"/>
    <w:rsid w:val="00CE4D5D"/>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CE4D5D"/>
  </w:style>
  <w:style w:type="paragraph" w:customStyle="1" w:styleId="Style1">
    <w:name w:val="Style1"/>
    <w:basedOn w:val="Paveikslas"/>
    <w:link w:val="Style1Char"/>
    <w:uiPriority w:val="99"/>
    <w:qFormat/>
    <w:rsid w:val="00CE4D5D"/>
  </w:style>
  <w:style w:type="character" w:customStyle="1" w:styleId="Style1Char">
    <w:name w:val="Style1 Char"/>
    <w:link w:val="Style1"/>
    <w:uiPriority w:val="99"/>
    <w:rsid w:val="00CE4D5D"/>
    <w:rPr>
      <w:rFonts w:ascii="Times New Roman" w:eastAsia="Calibri" w:hAnsi="Times New Roman" w:cs="Times New Roman"/>
      <w:b/>
      <w:bCs/>
      <w:kern w:val="0"/>
      <w14:ligatures w14:val="none"/>
    </w:rPr>
  </w:style>
  <w:style w:type="paragraph" w:customStyle="1" w:styleId="Lentelsvidus">
    <w:name w:val="_Lentelės vidus"/>
    <w:basedOn w:val="prastasis"/>
    <w:qFormat/>
    <w:rsid w:val="00CE4D5D"/>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CE4D5D"/>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CE4D5D"/>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CE4D5D"/>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CE4D5D"/>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CE4D5D"/>
    <w:pPr>
      <w:spacing w:after="0" w:line="240" w:lineRule="auto"/>
      <w:ind w:firstLine="360"/>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CE4D5D"/>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CE4D5D"/>
    <w:rPr>
      <w:vertAlign w:val="superscript"/>
    </w:rPr>
  </w:style>
  <w:style w:type="paragraph" w:customStyle="1" w:styleId="ERP-TableText">
    <w:name w:val="ERP-Table Text"/>
    <w:basedOn w:val="prastasis"/>
    <w:qFormat/>
    <w:rsid w:val="00CE4D5D"/>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CE4D5D"/>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CE4D5D"/>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CE4D5D"/>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CE4D5D"/>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CE4D5D"/>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CE4D5D"/>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CE4D5D"/>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CE4D5D"/>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CE4D5D"/>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CE4D5D"/>
    <w:pPr>
      <w:numPr>
        <w:numId w:val="7"/>
      </w:numPr>
      <w:tabs>
        <w:tab w:val="num" w:pos="360"/>
      </w:tabs>
      <w:spacing w:before="0" w:after="0" w:line="240" w:lineRule="auto"/>
      <w:ind w:left="502"/>
    </w:pPr>
  </w:style>
  <w:style w:type="paragraph" w:customStyle="1" w:styleId="3lygis">
    <w:name w:val="_3 lygis"/>
    <w:basedOn w:val="prastasis"/>
    <w:link w:val="3lygisChar"/>
    <w:rsid w:val="00CE4D5D"/>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CE4D5D"/>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CE4D5D"/>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CE4D5D"/>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CE4D5D"/>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CE4D5D"/>
    <w:rPr>
      <w:rFonts w:ascii="Times New Roman" w:eastAsia="Calibri" w:hAnsi="Times New Roman" w:cs="Times New Roman"/>
      <w:kern w:val="0"/>
      <w:sz w:val="16"/>
      <w:szCs w:val="16"/>
      <w14:ligatures w14:val="none"/>
    </w:rPr>
  </w:style>
  <w:style w:type="paragraph" w:customStyle="1" w:styleId="361">
    <w:name w:val="3.6.1"/>
    <w:basedOn w:val="Antrat3"/>
    <w:rsid w:val="00CE4D5D"/>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CE4D5D"/>
    <w:rPr>
      <w:color w:val="0000FF"/>
      <w:u w:val="single"/>
      <w:lang w:val="en-US" w:eastAsia="en-US" w:bidi="en-US"/>
    </w:rPr>
  </w:style>
  <w:style w:type="paragraph" w:customStyle="1" w:styleId="521">
    <w:name w:val="5.2.1"/>
    <w:basedOn w:val="Antrat3"/>
    <w:rsid w:val="00CE4D5D"/>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CE4D5D"/>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CE4D5D"/>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CE4D5D"/>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CE4D5D"/>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CE4D5D"/>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CE4D5D"/>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CE4D5D"/>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CE4D5D"/>
    <w:rPr>
      <w:rFonts w:ascii="Times New Roman" w:eastAsia="Calibri" w:hAnsi="Times New Roman" w:cs="Times New Roman"/>
      <w:kern w:val="3"/>
      <w:sz w:val="24"/>
      <w14:ligatures w14:val="none"/>
    </w:rPr>
  </w:style>
  <w:style w:type="paragraph" w:customStyle="1" w:styleId="TEKSTAS0">
    <w:name w:val="TEKSTAS"/>
    <w:basedOn w:val="prastasis"/>
    <w:rsid w:val="00CE4D5D"/>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CE4D5D"/>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CE4D5D"/>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CE4D5D"/>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CE4D5D"/>
    <w:rPr>
      <w:rFonts w:ascii="Times New Roman" w:eastAsia="Times New Roman" w:hAnsi="Times New Roman"/>
      <w:sz w:val="24"/>
      <w:szCs w:val="24"/>
    </w:rPr>
  </w:style>
  <w:style w:type="paragraph" w:customStyle="1" w:styleId="grupems">
    <w:name w:val="grupems"/>
    <w:basedOn w:val="prastasis"/>
    <w:link w:val="grupemsChar"/>
    <w:qFormat/>
    <w:rsid w:val="00CE4D5D"/>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CE4D5D"/>
    <w:rPr>
      <w:rFonts w:ascii="Arial" w:eastAsia="Times New Roman" w:hAnsi="Arial" w:cs="Arial"/>
      <w:color w:val="103C5E"/>
    </w:rPr>
  </w:style>
  <w:style w:type="paragraph" w:customStyle="1" w:styleId="Tekstasarial">
    <w:name w:val="Tekstas_arial"/>
    <w:basedOn w:val="prastasis"/>
    <w:link w:val="TekstasarialChar"/>
    <w:qFormat/>
    <w:rsid w:val="00CE4D5D"/>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CE4D5D"/>
    <w:rPr>
      <w:rFonts w:ascii="Arial" w:hAnsi="Arial" w:cs="Arial"/>
      <w:color w:val="103C5E"/>
      <w:lang w:val="en-US"/>
    </w:rPr>
  </w:style>
  <w:style w:type="paragraph" w:customStyle="1" w:styleId="1NUMarial">
    <w:name w:val="1NUM_arial"/>
    <w:basedOn w:val="prastasis"/>
    <w:link w:val="1NUMarialChar"/>
    <w:qFormat/>
    <w:rsid w:val="00CE4D5D"/>
    <w:pPr>
      <w:numPr>
        <w:numId w:val="15"/>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CE4D5D"/>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CE4D5D"/>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CE4D5D"/>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CE4D5D"/>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CE4D5D"/>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CE4D5D"/>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CE4D5D"/>
    <w:pPr>
      <w:numPr>
        <w:numId w:val="0"/>
      </w:numPr>
      <w:spacing w:after="0"/>
    </w:pPr>
    <w:rPr>
      <w:sz w:val="18"/>
      <w:szCs w:val="18"/>
    </w:rPr>
  </w:style>
  <w:style w:type="character" w:customStyle="1" w:styleId="TablebulletsChar">
    <w:name w:val="Table bullets Char"/>
    <w:link w:val="Tablebullets"/>
    <w:rsid w:val="00CE4D5D"/>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CE4D5D"/>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CE4D5D"/>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CE4D5D"/>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CE4D5D"/>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CE4D5D"/>
  </w:style>
  <w:style w:type="character" w:customStyle="1" w:styleId="TekstuiChar">
    <w:name w:val="Tekstui Char"/>
    <w:link w:val="Tekstui"/>
    <w:locked/>
    <w:rsid w:val="00CE4D5D"/>
    <w:rPr>
      <w:rFonts w:ascii="Times New Roman" w:eastAsia="Times New Roman" w:hAnsi="Times New Roman"/>
      <w:sz w:val="24"/>
      <w:szCs w:val="24"/>
    </w:rPr>
  </w:style>
  <w:style w:type="paragraph" w:customStyle="1" w:styleId="Tekstui">
    <w:name w:val="Tekstui"/>
    <w:basedOn w:val="prastasis"/>
    <w:link w:val="TekstuiChar"/>
    <w:qFormat/>
    <w:rsid w:val="00CE4D5D"/>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CE4D5D"/>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35"/>
    <w:qFormat/>
    <w:rsid w:val="00CE4D5D"/>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iPriority w:val="99"/>
    <w:unhideWhenUsed/>
    <w:qFormat/>
    <w:rsid w:val="00CE4D5D"/>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uiPriority w:val="99"/>
    <w:qFormat/>
    <w:rsid w:val="00CE4D5D"/>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CE4D5D"/>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CE4D5D"/>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CE4D5D"/>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CE4D5D"/>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CE4D5D"/>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CE4D5D"/>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CE4D5D"/>
    <w:rPr>
      <w:rFonts w:ascii="Arial" w:eastAsia="MS Mincho" w:hAnsi="Arial" w:cs="Calibri"/>
      <w:color w:val="000000"/>
      <w:kern w:val="0"/>
      <w14:ligatures w14:val="none"/>
    </w:rPr>
  </w:style>
  <w:style w:type="paragraph" w:customStyle="1" w:styleId="Bulletai2">
    <w:name w:val="Bulletai 2"/>
    <w:basedOn w:val="Sraopastraipa"/>
    <w:link w:val="Bulletai2Char"/>
    <w:rsid w:val="00CE4D5D"/>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CE4D5D"/>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CE4D5D"/>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CE4D5D"/>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CE4D5D"/>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CE4D5D"/>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CE4D5D"/>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CE4D5D"/>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CE4D5D"/>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CE4D5D"/>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CE4D5D"/>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CE4D5D"/>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CE4D5D"/>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CE4D5D"/>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CE4D5D"/>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CE4D5D"/>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CE4D5D"/>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CE4D5D"/>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CE4D5D"/>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CE4D5D"/>
  </w:style>
  <w:style w:type="paragraph" w:customStyle="1" w:styleId="3521">
    <w:name w:val="3.5.2.1"/>
    <w:basedOn w:val="Antrat4"/>
    <w:rsid w:val="00CE4D5D"/>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CE4D5D"/>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CE4D5D"/>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CE4D5D"/>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CE4D5D"/>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CE4D5D"/>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CE4D5D"/>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CE4D5D"/>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CE4D5D"/>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CE4D5D"/>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CE4D5D"/>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CE4D5D"/>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CE4D5D"/>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CE4D5D"/>
    <w:rPr>
      <w:rFonts w:ascii="Times New Roman" w:hAnsi="Times New Roman" w:cs="Times New Roman"/>
      <w:sz w:val="22"/>
      <w:szCs w:val="22"/>
    </w:rPr>
  </w:style>
  <w:style w:type="paragraph" w:customStyle="1" w:styleId="PDpapunkciai">
    <w:name w:val="PD_papunkciai"/>
    <w:basedOn w:val="prastasis"/>
    <w:uiPriority w:val="99"/>
    <w:qFormat/>
    <w:rsid w:val="00CE4D5D"/>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CE4D5D"/>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CE4D5D"/>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CE4D5D"/>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CE4D5D"/>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CE4D5D"/>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CE4D5D"/>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CE4D5D"/>
  </w:style>
  <w:style w:type="paragraph" w:customStyle="1" w:styleId="Style13">
    <w:name w:val="Style13"/>
    <w:basedOn w:val="prastasis"/>
    <w:rsid w:val="00CE4D5D"/>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CE4D5D"/>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CE4D5D"/>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CE4D5D"/>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CE4D5D"/>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CE4D5D"/>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CE4D5D"/>
    <w:rPr>
      <w:rFonts w:ascii="Arial" w:eastAsia="MS Mincho" w:hAnsi="Arial" w:cs="Times New Roman"/>
      <w:b/>
      <w:bCs/>
      <w:color w:val="4F5660"/>
      <w:kern w:val="0"/>
      <w14:ligatures w14:val="none"/>
    </w:rPr>
  </w:style>
  <w:style w:type="paragraph" w:customStyle="1" w:styleId="BodyText2">
    <w:name w:val="Body Text2"/>
    <w:rsid w:val="00CE4D5D"/>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CE4D5D"/>
  </w:style>
  <w:style w:type="paragraph" w:customStyle="1" w:styleId="lentel4">
    <w:name w:val="lentelė4"/>
    <w:basedOn w:val="prastasis"/>
    <w:rsid w:val="00CE4D5D"/>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CE4D5D"/>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CE4D5D"/>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CE4D5D"/>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CE4D5D"/>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CE4D5D"/>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CE4D5D"/>
    <w:rPr>
      <w:rFonts w:ascii="Times New Roman" w:hAnsi="Times New Roman" w:cs="Times New Roman"/>
      <w:sz w:val="16"/>
      <w:szCs w:val="16"/>
    </w:rPr>
  </w:style>
  <w:style w:type="character" w:customStyle="1" w:styleId="FontStyle74">
    <w:name w:val="Font Style74"/>
    <w:rsid w:val="00CE4D5D"/>
    <w:rPr>
      <w:rFonts w:ascii="Times New Roman" w:hAnsi="Times New Roman" w:cs="Times New Roman"/>
      <w:i/>
      <w:iCs/>
      <w:sz w:val="16"/>
      <w:szCs w:val="16"/>
    </w:rPr>
  </w:style>
  <w:style w:type="paragraph" w:customStyle="1" w:styleId="Hyperlink13">
    <w:name w:val="Hyperlink13"/>
    <w:rsid w:val="00CE4D5D"/>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CE4D5D"/>
    <w:rPr>
      <w:rFonts w:eastAsia="Times New Roman" w:cs="Times New Roman"/>
      <w:lang w:val="en-GB"/>
    </w:rPr>
  </w:style>
  <w:style w:type="paragraph" w:customStyle="1" w:styleId="TableChar">
    <w:name w:val="Table Char"/>
    <w:basedOn w:val="prastasis"/>
    <w:rsid w:val="00CE4D5D"/>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CE4D5D"/>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CE4D5D"/>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CE4D5D"/>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CE4D5D"/>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CE4D5D"/>
    <w:rPr>
      <w:b/>
      <w:bCs/>
      <w:sz w:val="18"/>
      <w:szCs w:val="18"/>
    </w:rPr>
  </w:style>
  <w:style w:type="paragraph" w:customStyle="1" w:styleId="Bulletwithtext4">
    <w:name w:val="Bullet with text 4"/>
    <w:basedOn w:val="prastasis"/>
    <w:rsid w:val="00CE4D5D"/>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CE4D5D"/>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CE4D5D"/>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CE4D5D"/>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CE4D5D"/>
    <w:pPr>
      <w:jc w:val="center"/>
    </w:pPr>
  </w:style>
  <w:style w:type="paragraph" w:customStyle="1" w:styleId="TableSmall">
    <w:name w:val="Table_Small"/>
    <w:basedOn w:val="Table"/>
    <w:rsid w:val="00CE4D5D"/>
    <w:rPr>
      <w:sz w:val="16"/>
      <w:szCs w:val="16"/>
    </w:rPr>
  </w:style>
  <w:style w:type="paragraph" w:customStyle="1" w:styleId="TableHeadingCenter">
    <w:name w:val="Table_Heading_Center"/>
    <w:basedOn w:val="TableHeading"/>
    <w:rsid w:val="00CE4D5D"/>
    <w:pPr>
      <w:jc w:val="center"/>
    </w:pPr>
  </w:style>
  <w:style w:type="paragraph" w:customStyle="1" w:styleId="TableSmHeading">
    <w:name w:val="Table_Sm_Heading"/>
    <w:basedOn w:val="TableHeading"/>
    <w:link w:val="TableSmHeadingChar"/>
    <w:uiPriority w:val="99"/>
    <w:qFormat/>
    <w:rsid w:val="00CE4D5D"/>
    <w:pPr>
      <w:spacing w:before="60"/>
    </w:pPr>
    <w:rPr>
      <w:sz w:val="16"/>
      <w:szCs w:val="16"/>
    </w:rPr>
  </w:style>
  <w:style w:type="paragraph" w:customStyle="1" w:styleId="TableSmallRight">
    <w:name w:val="Table_Small_Right"/>
    <w:basedOn w:val="TableSmall"/>
    <w:rsid w:val="00CE4D5D"/>
    <w:pPr>
      <w:spacing w:before="0" w:after="120"/>
      <w:jc w:val="both"/>
    </w:pPr>
    <w:rPr>
      <w:rFonts w:eastAsia="Calibri"/>
      <w:sz w:val="24"/>
      <w:szCs w:val="22"/>
    </w:rPr>
  </w:style>
  <w:style w:type="paragraph" w:customStyle="1" w:styleId="TableSmallCenter">
    <w:name w:val="Table_Small_Center"/>
    <w:basedOn w:val="TableSmall"/>
    <w:uiPriority w:val="99"/>
    <w:qFormat/>
    <w:rsid w:val="00CE4D5D"/>
    <w:pPr>
      <w:spacing w:before="0" w:after="120"/>
      <w:jc w:val="both"/>
    </w:pPr>
    <w:rPr>
      <w:rFonts w:eastAsia="Calibri"/>
      <w:sz w:val="24"/>
      <w:szCs w:val="22"/>
    </w:rPr>
  </w:style>
  <w:style w:type="paragraph" w:customStyle="1" w:styleId="TableBullet1">
    <w:name w:val="Table_Bullet_1"/>
    <w:basedOn w:val="TableChar"/>
    <w:next w:val="TableChar"/>
    <w:rsid w:val="00CE4D5D"/>
    <w:pPr>
      <w:tabs>
        <w:tab w:val="num" w:pos="284"/>
      </w:tabs>
      <w:ind w:left="284" w:hanging="284"/>
    </w:pPr>
  </w:style>
  <w:style w:type="paragraph" w:customStyle="1" w:styleId="TableSmHeadingRight">
    <w:name w:val="Table_Sm_Heading_Right"/>
    <w:basedOn w:val="TableSmHeading"/>
    <w:rsid w:val="00CE4D5D"/>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CE4D5D"/>
    <w:rPr>
      <w:sz w:val="18"/>
      <w:szCs w:val="18"/>
    </w:rPr>
  </w:style>
  <w:style w:type="paragraph" w:customStyle="1" w:styleId="TableBullet2">
    <w:name w:val="Table_Bullet_2"/>
    <w:basedOn w:val="TableChar"/>
    <w:next w:val="TableChar"/>
    <w:rsid w:val="00CE4D5D"/>
    <w:pPr>
      <w:tabs>
        <w:tab w:val="num" w:pos="567"/>
      </w:tabs>
      <w:ind w:left="567" w:hanging="283"/>
    </w:pPr>
  </w:style>
  <w:style w:type="paragraph" w:customStyle="1" w:styleId="Bulletwithtext5">
    <w:name w:val="Bullet with text 5"/>
    <w:basedOn w:val="prastasis"/>
    <w:rsid w:val="00CE4D5D"/>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CE4D5D"/>
    <w:pPr>
      <w:jc w:val="right"/>
    </w:pPr>
  </w:style>
  <w:style w:type="paragraph" w:customStyle="1" w:styleId="TableRight">
    <w:name w:val="Table_Right"/>
    <w:basedOn w:val="Table"/>
    <w:rsid w:val="00CE4D5D"/>
    <w:pPr>
      <w:jc w:val="right"/>
    </w:pPr>
  </w:style>
  <w:style w:type="paragraph" w:customStyle="1" w:styleId="TableSmHeadingCenter">
    <w:name w:val="Table_Sm_Heading_Center"/>
    <w:basedOn w:val="TableSmHeading"/>
    <w:rsid w:val="00CE4D5D"/>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CE4D5D"/>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CE4D5D"/>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CE4D5D"/>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CE4D5D"/>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CE4D5D"/>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CE4D5D"/>
    <w:rPr>
      <w:sz w:val="32"/>
      <w:szCs w:val="32"/>
    </w:rPr>
  </w:style>
  <w:style w:type="paragraph" w:customStyle="1" w:styleId="TitlePageHeadernotused">
    <w:name w:val="TitlePage_Header_not_used"/>
    <w:basedOn w:val="prastasis"/>
    <w:rsid w:val="00CE4D5D"/>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CE4D5D"/>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CE4D5D"/>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CE4D5D"/>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CE4D5D"/>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CE4D5D"/>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CE4D5D"/>
    <w:pPr>
      <w:tabs>
        <w:tab w:val="clear" w:pos="360"/>
        <w:tab w:val="num" w:pos="708"/>
      </w:tabs>
      <w:ind w:left="708"/>
    </w:pPr>
  </w:style>
  <w:style w:type="paragraph" w:customStyle="1" w:styleId="NumberedHeadingStyleB1">
    <w:name w:val="Numbered Heading Style B.1"/>
    <w:basedOn w:val="Antrat1"/>
    <w:next w:val="prastasis"/>
    <w:autoRedefine/>
    <w:rsid w:val="00CE4D5D"/>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CE4D5D"/>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CE4D5D"/>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CE4D5D"/>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CE4D5D"/>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CE4D5D"/>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CE4D5D"/>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CE4D5D"/>
    <w:rPr>
      <w:rFonts w:cs="Times New Roman"/>
      <w:color w:val="FF0000"/>
    </w:rPr>
  </w:style>
  <w:style w:type="paragraph" w:customStyle="1" w:styleId="TableSmHeadingbogus">
    <w:name w:val="Table_Sm_Heading_bogus"/>
    <w:basedOn w:val="TableSmHeading"/>
    <w:rsid w:val="00CE4D5D"/>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CE4D5D"/>
    <w:pPr>
      <w:jc w:val="right"/>
    </w:pPr>
  </w:style>
  <w:style w:type="paragraph" w:customStyle="1" w:styleId="TitlePageDetail">
    <w:name w:val="TitlePage_Detail"/>
    <w:basedOn w:val="TitlePageHeaderOOV"/>
    <w:rsid w:val="00CE4D5D"/>
    <w:pPr>
      <w:spacing w:line="360" w:lineRule="auto"/>
    </w:pPr>
    <w:rPr>
      <w:b/>
      <w:bCs/>
      <w:sz w:val="20"/>
      <w:szCs w:val="20"/>
    </w:rPr>
  </w:style>
  <w:style w:type="paragraph" w:customStyle="1" w:styleId="HPTableTitle">
    <w:name w:val="HP_Table_Title"/>
    <w:basedOn w:val="prastasis"/>
    <w:next w:val="prastasis"/>
    <w:rsid w:val="00CE4D5D"/>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uiPriority w:val="99"/>
    <w:qFormat/>
    <w:rsid w:val="00CE4D5D"/>
    <w:rPr>
      <w:rFonts w:ascii="Arial" w:hAnsi="Arial" w:cs="Arial"/>
      <w:sz w:val="18"/>
      <w:szCs w:val="18"/>
    </w:rPr>
  </w:style>
  <w:style w:type="paragraph" w:customStyle="1" w:styleId="RMIndtasBullwtxt2">
    <w:name w:val="RM_Indt as Bull w txt 2"/>
    <w:basedOn w:val="Bulletwithtext2"/>
    <w:next w:val="Bulletwithtext2"/>
    <w:rsid w:val="00CE4D5D"/>
    <w:pPr>
      <w:numPr>
        <w:numId w:val="0"/>
      </w:numPr>
      <w:ind w:left="720"/>
    </w:pPr>
  </w:style>
  <w:style w:type="paragraph" w:customStyle="1" w:styleId="RMHeading1">
    <w:name w:val="RM_Heading 1"/>
    <w:basedOn w:val="Antrat1"/>
    <w:next w:val="prastasis"/>
    <w:rsid w:val="00CE4D5D"/>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CE4D5D"/>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CE4D5D"/>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CE4D5D"/>
    <w:pPr>
      <w:tabs>
        <w:tab w:val="clear" w:pos="1440"/>
        <w:tab w:val="left" w:pos="567"/>
      </w:tabs>
      <w:ind w:left="568" w:hanging="284"/>
    </w:pPr>
  </w:style>
  <w:style w:type="paragraph" w:customStyle="1" w:styleId="TitlePageHeader">
    <w:name w:val="TitlePage_Header"/>
    <w:basedOn w:val="prastasis"/>
    <w:rsid w:val="00CE4D5D"/>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CE4D5D"/>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CE4D5D"/>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CE4D5D"/>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CE4D5D"/>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CE4D5D"/>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CE4D5D"/>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CE4D5D"/>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CE4D5D"/>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CE4D5D"/>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CE4D5D"/>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CE4D5D"/>
    <w:pPr>
      <w:jc w:val="left"/>
    </w:pPr>
    <w:rPr>
      <w:rFonts w:ascii="Arial Narrow" w:eastAsia="MS Mincho" w:hAnsi="Arial Narrow"/>
      <w:b/>
      <w:bCs/>
      <w:sz w:val="24"/>
      <w:szCs w:val="24"/>
    </w:rPr>
  </w:style>
  <w:style w:type="paragraph" w:customStyle="1" w:styleId="Debesliotekstas1">
    <w:name w:val="Debesėlio tekstas1"/>
    <w:basedOn w:val="prastasis"/>
    <w:semiHidden/>
    <w:rsid w:val="00CE4D5D"/>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CE4D5D"/>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CE4D5D"/>
    <w:rPr>
      <w:rFonts w:ascii="Tahoma" w:eastAsia="MS Mincho" w:hAnsi="Tahoma" w:cs="Tahoma"/>
      <w:kern w:val="0"/>
      <w:sz w:val="24"/>
      <w:szCs w:val="24"/>
      <w:shd w:val="clear" w:color="auto" w:fill="000080"/>
      <w14:ligatures w14:val="none"/>
    </w:rPr>
  </w:style>
  <w:style w:type="character" w:customStyle="1" w:styleId="Char">
    <w:name w:val="Char"/>
    <w:rsid w:val="00CE4D5D"/>
    <w:rPr>
      <w:rFonts w:ascii="Arial" w:hAnsi="Arial" w:cs="Arial"/>
      <w:lang w:val="en-US" w:eastAsia="en-US"/>
    </w:rPr>
  </w:style>
  <w:style w:type="paragraph" w:customStyle="1" w:styleId="Achievement">
    <w:name w:val="Achievement"/>
    <w:basedOn w:val="prastasis"/>
    <w:rsid w:val="00CE4D5D"/>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CE4D5D"/>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CE4D5D"/>
    <w:rPr>
      <w:rFonts w:ascii="Arial" w:hAnsi="Arial" w:cs="Arial"/>
      <w:lang w:val="lt-LT" w:eastAsia="en-US"/>
    </w:rPr>
  </w:style>
  <w:style w:type="character" w:customStyle="1" w:styleId="TableCharCharCharChar">
    <w:name w:val="Table Char Char Char Char"/>
    <w:link w:val="TableCharCharChar"/>
    <w:locked/>
    <w:rsid w:val="00CE4D5D"/>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CE4D5D"/>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CE4D5D"/>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CE4D5D"/>
    <w:rPr>
      <w:rFonts w:ascii="Arial" w:hAnsi="Arial" w:cs="Arial"/>
      <w:sz w:val="16"/>
      <w:szCs w:val="16"/>
      <w:lang w:val="en-US" w:eastAsia="en-US"/>
    </w:rPr>
  </w:style>
  <w:style w:type="paragraph" w:customStyle="1" w:styleId="Table">
    <w:name w:val="Table"/>
    <w:basedOn w:val="prastasis"/>
    <w:rsid w:val="00CE4D5D"/>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CE4D5D"/>
    <w:pPr>
      <w:ind w:firstLine="312"/>
      <w:jc w:val="left"/>
    </w:pPr>
    <w:rPr>
      <w:rFonts w:eastAsia="MS Mincho"/>
    </w:rPr>
  </w:style>
  <w:style w:type="paragraph" w:styleId="Sraas2">
    <w:name w:val="List 2"/>
    <w:basedOn w:val="prastasis"/>
    <w:qFormat/>
    <w:rsid w:val="00CE4D5D"/>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CE4D5D"/>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CE4D5D"/>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CE4D5D"/>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CE4D5D"/>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CE4D5D"/>
    <w:rPr>
      <w:rFonts w:ascii="Arial Narrow" w:eastAsia="MS Mincho" w:hAnsi="Arial Narrow" w:cs="Times New Roman"/>
      <w:b/>
      <w:bCs/>
      <w:kern w:val="0"/>
      <w:sz w:val="16"/>
      <w:szCs w:val="16"/>
      <w14:ligatures w14:val="none"/>
    </w:rPr>
  </w:style>
  <w:style w:type="character" w:styleId="Knygospavadinimas">
    <w:name w:val="Book Title"/>
    <w:uiPriority w:val="33"/>
    <w:qFormat/>
    <w:rsid w:val="00CE4D5D"/>
    <w:rPr>
      <w:rFonts w:cs="Times New Roman"/>
      <w:b/>
      <w:bCs/>
      <w:smallCaps/>
      <w:spacing w:val="5"/>
    </w:rPr>
  </w:style>
  <w:style w:type="paragraph" w:customStyle="1" w:styleId="NoSpacing1">
    <w:name w:val="No Spacing1"/>
    <w:aliases w:val="No Spacing2,Dokumento pavadinimas,No Spacing21"/>
    <w:link w:val="NoSpacingChar"/>
    <w:uiPriority w:val="1"/>
    <w:qFormat/>
    <w:rsid w:val="00CE4D5D"/>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CE4D5D"/>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CE4D5D"/>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CE4D5D"/>
    <w:rPr>
      <w:sz w:val="36"/>
      <w:szCs w:val="36"/>
    </w:rPr>
  </w:style>
  <w:style w:type="paragraph" w:customStyle="1" w:styleId="paraas">
    <w:name w:val="(parašas)"/>
    <w:basedOn w:val="NoSpacing1"/>
    <w:link w:val="paraasChar"/>
    <w:rsid w:val="00CE4D5D"/>
    <w:rPr>
      <w:b w:val="0"/>
      <w:bCs w:val="0"/>
    </w:rPr>
  </w:style>
  <w:style w:type="character" w:customStyle="1" w:styleId="SpecifikacijaChar">
    <w:name w:val="Specifikacija Char"/>
    <w:link w:val="Specifikacija"/>
    <w:locked/>
    <w:rsid w:val="00CE4D5D"/>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CE4D5D"/>
    <w:rPr>
      <w:b w:val="0"/>
      <w:bCs w:val="0"/>
      <w:sz w:val="24"/>
      <w:szCs w:val="24"/>
    </w:rPr>
  </w:style>
  <w:style w:type="character" w:customStyle="1" w:styleId="paraasChar">
    <w:name w:val="(parašas) Char"/>
    <w:link w:val="paraas"/>
    <w:locked/>
    <w:rsid w:val="00CE4D5D"/>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CE4D5D"/>
    <w:rPr>
      <w:b w:val="0"/>
      <w:bCs w:val="0"/>
      <w:sz w:val="28"/>
      <w:szCs w:val="28"/>
    </w:rPr>
  </w:style>
  <w:style w:type="character" w:customStyle="1" w:styleId="UsakovasChar">
    <w:name w:val="Užsakovas Char"/>
    <w:link w:val="Usakovas"/>
    <w:locked/>
    <w:rsid w:val="00CE4D5D"/>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CE4D5D"/>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CE4D5D"/>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CE4D5D"/>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CE4D5D"/>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CE4D5D"/>
    <w:rPr>
      <w:rFonts w:ascii="Arial Narrow" w:eastAsia="MS Mincho" w:hAnsi="Arial Narrow" w:cs="Times New Roman"/>
      <w:color w:val="4F5660"/>
      <w:kern w:val="0"/>
      <w14:ligatures w14:val="none"/>
    </w:rPr>
  </w:style>
  <w:style w:type="character" w:styleId="Vietosrezervavimoenklotekstas">
    <w:name w:val="Placeholder Text"/>
    <w:rsid w:val="00CE4D5D"/>
    <w:rPr>
      <w:rFonts w:cs="Times New Roman"/>
      <w:color w:val="808080"/>
    </w:rPr>
  </w:style>
  <w:style w:type="paragraph" w:styleId="Iliustracijsraas">
    <w:name w:val="table of figures"/>
    <w:basedOn w:val="prastasis"/>
    <w:next w:val="prastasis"/>
    <w:uiPriority w:val="99"/>
    <w:rsid w:val="00CE4D5D"/>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CE4D5D"/>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CE4D5D"/>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CE4D5D"/>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CE4D5D"/>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CE4D5D"/>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CE4D5D"/>
    <w:rPr>
      <w:rFonts w:ascii="Arial" w:eastAsia="MS Mincho" w:hAnsi="Arial" w:cs="Arial"/>
      <w:kern w:val="0"/>
      <w:sz w:val="20"/>
      <w:szCs w:val="20"/>
      <w14:ligatures w14:val="none"/>
    </w:rPr>
  </w:style>
  <w:style w:type="paragraph" w:customStyle="1" w:styleId="Captiontable">
    <w:name w:val="Caption table"/>
    <w:basedOn w:val="Antrat"/>
    <w:next w:val="Alnostext"/>
    <w:rsid w:val="00CE4D5D"/>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CE4D5D"/>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CE4D5D"/>
    <w:rPr>
      <w:rFonts w:ascii="Arial Narrow" w:eastAsia="Calibri" w:hAnsi="Arial Narrow" w:cs="Times New Roman"/>
      <w:kern w:val="0"/>
      <w:sz w:val="24"/>
      <w14:ligatures w14:val="none"/>
    </w:rPr>
  </w:style>
  <w:style w:type="paragraph" w:customStyle="1" w:styleId="Sarasas">
    <w:name w:val="Sarasas"/>
    <w:basedOn w:val="prastasis"/>
    <w:rsid w:val="00CE4D5D"/>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CE4D5D"/>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CE4D5D"/>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CE4D5D"/>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CE4D5D"/>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CE4D5D"/>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CE4D5D"/>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qFormat/>
    <w:locked/>
    <w:rsid w:val="00CE4D5D"/>
    <w:rPr>
      <w:rFonts w:ascii="Arial Narrow" w:eastAsia="MS Mincho" w:hAnsi="Arial Narrow" w:cs="Times New Roman"/>
      <w:b/>
      <w:kern w:val="0"/>
      <w:sz w:val="32"/>
      <w:szCs w:val="20"/>
      <w14:ligatures w14:val="none"/>
    </w:rPr>
  </w:style>
  <w:style w:type="paragraph" w:customStyle="1" w:styleId="Mano111">
    <w:name w:val="Mano 1.1.1"/>
    <w:basedOn w:val="Numberedlist21"/>
    <w:rsid w:val="00CE4D5D"/>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CE4D5D"/>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CE4D5D"/>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CE4D5D"/>
    <w:pPr>
      <w:numPr>
        <w:ilvl w:val="1"/>
      </w:numPr>
      <w:ind w:left="1797" w:hanging="360"/>
    </w:pPr>
    <w:rPr>
      <w:szCs w:val="20"/>
    </w:rPr>
  </w:style>
  <w:style w:type="character" w:customStyle="1" w:styleId="2LygisCharChar">
    <w:name w:val="2Lygis Char Char"/>
    <w:link w:val="2Lygis"/>
    <w:locked/>
    <w:rsid w:val="00CE4D5D"/>
    <w:rPr>
      <w:rFonts w:ascii="Arial Narrow" w:eastAsia="MS Mincho" w:hAnsi="Arial Narrow" w:cs="Times New Roman"/>
      <w:kern w:val="0"/>
      <w:sz w:val="24"/>
      <w:szCs w:val="20"/>
      <w14:ligatures w14:val="none"/>
    </w:rPr>
  </w:style>
  <w:style w:type="numbering" w:styleId="111111">
    <w:name w:val="Outline List 2"/>
    <w:basedOn w:val="Sraonra"/>
    <w:rsid w:val="00CE4D5D"/>
  </w:style>
  <w:style w:type="numbering" w:customStyle="1" w:styleId="Pav">
    <w:name w:val="Pav"/>
    <w:rsid w:val="00CE4D5D"/>
  </w:style>
  <w:style w:type="paragraph" w:customStyle="1" w:styleId="Lentelesstulppavadinimas">
    <w:name w:val="Lenteles stulp. pavadinimas"/>
    <w:basedOn w:val="prastasis"/>
    <w:uiPriority w:val="99"/>
    <w:qFormat/>
    <w:rsid w:val="00CE4D5D"/>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CE4D5D"/>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CE4D5D"/>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CE4D5D"/>
    <w:rPr>
      <w:rFonts w:ascii="Times New Roman" w:hAnsi="Times New Roman" w:cs="Times New Roman"/>
      <w:b/>
      <w:bCs/>
      <w:sz w:val="26"/>
      <w:szCs w:val="26"/>
    </w:rPr>
  </w:style>
  <w:style w:type="character" w:customStyle="1" w:styleId="FontStyle65">
    <w:name w:val="Font Style65"/>
    <w:rsid w:val="00CE4D5D"/>
    <w:rPr>
      <w:rFonts w:ascii="Times New Roman" w:hAnsi="Times New Roman" w:cs="Times New Roman"/>
      <w:i/>
      <w:iCs/>
      <w:sz w:val="22"/>
      <w:szCs w:val="22"/>
    </w:rPr>
  </w:style>
  <w:style w:type="character" w:customStyle="1" w:styleId="FontStyle71">
    <w:name w:val="Font Style71"/>
    <w:rsid w:val="00CE4D5D"/>
    <w:rPr>
      <w:rFonts w:ascii="Times New Roman" w:hAnsi="Times New Roman" w:cs="Times New Roman"/>
      <w:b/>
      <w:bCs/>
      <w:sz w:val="26"/>
      <w:szCs w:val="26"/>
    </w:rPr>
  </w:style>
  <w:style w:type="paragraph" w:customStyle="1" w:styleId="Style24">
    <w:name w:val="Style24"/>
    <w:basedOn w:val="prastasis"/>
    <w:rsid w:val="00CE4D5D"/>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CE4D5D"/>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CE4D5D"/>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CE4D5D"/>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CE4D5D"/>
    <w:rPr>
      <w:rFonts w:ascii="Times New Roman" w:hAnsi="Times New Roman" w:cs="Times New Roman"/>
      <w:b/>
      <w:bCs/>
      <w:sz w:val="22"/>
      <w:szCs w:val="22"/>
    </w:rPr>
  </w:style>
  <w:style w:type="character" w:customStyle="1" w:styleId="FontStyle101">
    <w:name w:val="Font Style101"/>
    <w:rsid w:val="00CE4D5D"/>
    <w:rPr>
      <w:rFonts w:ascii="Times New Roman" w:hAnsi="Times New Roman" w:cs="Times New Roman"/>
      <w:sz w:val="22"/>
      <w:szCs w:val="22"/>
    </w:rPr>
  </w:style>
  <w:style w:type="character" w:customStyle="1" w:styleId="code">
    <w:name w:val="code"/>
    <w:basedOn w:val="Numatytasispastraiposriftas"/>
    <w:rsid w:val="00CE4D5D"/>
  </w:style>
  <w:style w:type="paragraph" w:customStyle="1" w:styleId="istatymas">
    <w:name w:val="istatymas"/>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CE4D5D"/>
  </w:style>
  <w:style w:type="paragraph" w:styleId="Pagrindiniotekstotrauka3">
    <w:name w:val="Body Text Indent 3"/>
    <w:basedOn w:val="prastasis"/>
    <w:link w:val="Pagrindiniotekstotrauka3Diagrama"/>
    <w:uiPriority w:val="99"/>
    <w:qFormat/>
    <w:rsid w:val="00CE4D5D"/>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CE4D5D"/>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CE4D5D"/>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CE4D5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CE4D5D"/>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CE4D5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CE4D5D"/>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CE4D5D"/>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CE4D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CE4D5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CE4D5D"/>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CE4D5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CE4D5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CE4D5D"/>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CE4D5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CE4D5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CE4D5D"/>
  </w:style>
  <w:style w:type="paragraph" w:customStyle="1" w:styleId="CharCharDiagramaCharChar1DiagramaCharCharCharCharCharDiagramaDiagrama">
    <w:name w:val="Char Char Diagrama Char Char1 Diagrama Char Char Char Char Char Diagrama Diagrama"/>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CE4D5D"/>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CE4D5D"/>
    <w:rPr>
      <w:color w:val="000000"/>
      <w:sz w:val="22"/>
      <w:szCs w:val="22"/>
    </w:rPr>
  </w:style>
  <w:style w:type="paragraph" w:customStyle="1" w:styleId="patvirtinta">
    <w:name w:val="patvirtinta"/>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CE4D5D"/>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CE4D5D"/>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CE4D5D"/>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CE4D5D"/>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CE4D5D"/>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CE4D5D"/>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CE4D5D"/>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CE4D5D"/>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CE4D5D"/>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CE4D5D"/>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CE4D5D"/>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CE4D5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CE4D5D"/>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CE4D5D"/>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CE4D5D"/>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CE4D5D"/>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CE4D5D"/>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CE4D5D"/>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CE4D5D"/>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CE4D5D"/>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CE4D5D"/>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CE4D5D"/>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CE4D5D"/>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CE4D5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CE4D5D"/>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CE4D5D"/>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CE4D5D"/>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CE4D5D"/>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CE4D5D"/>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CE4D5D"/>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CE4D5D"/>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CE4D5D"/>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CE4D5D"/>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CE4D5D"/>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CE4D5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CE4D5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CE4D5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CE4D5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CE4D5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CE4D5D"/>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CE4D5D"/>
    <w:rPr>
      <w:rFonts w:ascii="Verdana" w:hAnsi="Verdana"/>
      <w:b/>
      <w:bCs/>
      <w:sz w:val="18"/>
    </w:rPr>
  </w:style>
  <w:style w:type="paragraph" w:customStyle="1" w:styleId="ParykintasisCentreVerdana18pt">
    <w:name w:val="Paryškintasis Centre Verdana 18 pt"/>
    <w:basedOn w:val="Porat"/>
    <w:rsid w:val="00CE4D5D"/>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CE4D5D"/>
  </w:style>
  <w:style w:type="paragraph" w:customStyle="1" w:styleId="MEPISTable">
    <w:name w:val="MEPIS_Table"/>
    <w:basedOn w:val="prastasis"/>
    <w:next w:val="prastasis"/>
    <w:rsid w:val="00CE4D5D"/>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CE4D5D"/>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CE4D5D"/>
    <w:rPr>
      <w:lang w:val="en-GB" w:eastAsia="en-US" w:bidi="ar-SA"/>
    </w:rPr>
  </w:style>
  <w:style w:type="paragraph" w:customStyle="1" w:styleId="MEPISNormal">
    <w:name w:val="MEPIS_Normal"/>
    <w:basedOn w:val="prastasis"/>
    <w:rsid w:val="00CE4D5D"/>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CE4D5D"/>
    <w:rPr>
      <w:rFonts w:ascii="Times New Roman" w:hAnsi="Times New Roman" w:cs="Times New Roman"/>
      <w:sz w:val="22"/>
      <w:szCs w:val="22"/>
    </w:rPr>
  </w:style>
  <w:style w:type="paragraph" w:customStyle="1" w:styleId="western">
    <w:name w:val="western"/>
    <w:basedOn w:val="prastasis"/>
    <w:rsid w:val="00CE4D5D"/>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CE4D5D"/>
    <w:rPr>
      <w:sz w:val="24"/>
      <w:lang w:val="lt-LT" w:eastAsia="lt-LT" w:bidi="ar-SA"/>
    </w:rPr>
  </w:style>
  <w:style w:type="paragraph" w:styleId="Tekstoblokas">
    <w:name w:val="Block Text"/>
    <w:basedOn w:val="prastasis"/>
    <w:link w:val="TekstoblokasDiagrama"/>
    <w:rsid w:val="00CE4D5D"/>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CE4D5D"/>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CE4D5D"/>
    <w:rPr>
      <w:lang w:val="en-GB" w:eastAsia="lt-LT" w:bidi="ar-SA"/>
    </w:rPr>
  </w:style>
  <w:style w:type="character" w:customStyle="1" w:styleId="stdnobr1">
    <w:name w:val="std &#10;nobr1"/>
    <w:basedOn w:val="Numatytasispastraiposriftas"/>
    <w:rsid w:val="00CE4D5D"/>
  </w:style>
  <w:style w:type="paragraph" w:customStyle="1" w:styleId="DiagramaDiagrama71">
    <w:name w:val="Diagrama Diagrama71"/>
    <w:basedOn w:val="prastasis"/>
    <w:autoRedefine/>
    <w:rsid w:val="00CE4D5D"/>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CE4D5D"/>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CE4D5D"/>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CE4D5D"/>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CE4D5D"/>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CE4D5D"/>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CE4D5D"/>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CE4D5D"/>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CE4D5D"/>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CE4D5D"/>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CE4D5D"/>
    <w:pPr>
      <w:numPr>
        <w:numId w:val="77"/>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CE4D5D"/>
  </w:style>
  <w:style w:type="paragraph" w:customStyle="1" w:styleId="Point1">
    <w:name w:val="Point 1"/>
    <w:basedOn w:val="prastasis"/>
    <w:uiPriority w:val="99"/>
    <w:qFormat/>
    <w:rsid w:val="00CE4D5D"/>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CE4D5D"/>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CE4D5D"/>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CE4D5D"/>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CE4D5D"/>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CE4D5D"/>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CE4D5D"/>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CE4D5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CE4D5D"/>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CE4D5D"/>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CE4D5D"/>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CE4D5D"/>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CE4D5D"/>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CE4D5D"/>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CE4D5D"/>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CE4D5D"/>
    <w:rPr>
      <w:rFonts w:ascii="Arial" w:eastAsia="Times New Roman" w:hAnsi="Arial" w:cs="Times New Roman"/>
      <w:kern w:val="0"/>
      <w:sz w:val="20"/>
      <w:szCs w:val="20"/>
      <w:lang w:val="en-GB"/>
      <w14:ligatures w14:val="none"/>
    </w:rPr>
  </w:style>
  <w:style w:type="paragraph" w:customStyle="1" w:styleId="mazas">
    <w:name w:val="mazas"/>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CE4D5D"/>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CE4D5D"/>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CE4D5D"/>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CE4D5D"/>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CE4D5D"/>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CE4D5D"/>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CE4D5D"/>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CE4D5D"/>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CE4D5D"/>
    <w:rPr>
      <w:rFonts w:eastAsia="Times New Roman"/>
      <w:b/>
      <w:bCs/>
      <w:lang w:eastAsia="lt-LT"/>
    </w:rPr>
  </w:style>
  <w:style w:type="paragraph" w:customStyle="1" w:styleId="CentrBoldm">
    <w:name w:val="CentrBoldm"/>
    <w:basedOn w:val="prastasis"/>
    <w:uiPriority w:val="99"/>
    <w:qFormat/>
    <w:rsid w:val="00CE4D5D"/>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CE4D5D"/>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CE4D5D"/>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CE4D5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CE4D5D"/>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CE4D5D"/>
    <w:rPr>
      <w:sz w:val="28"/>
      <w:lang w:val="lt-LT" w:eastAsia="lt-LT"/>
    </w:rPr>
  </w:style>
  <w:style w:type="paragraph" w:customStyle="1" w:styleId="Sraopastraipa10">
    <w:name w:val="Sąrao pastraipa1"/>
    <w:basedOn w:val="prastasis"/>
    <w:rsid w:val="00CE4D5D"/>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CE4D5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CE4D5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CE4D5D"/>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CE4D5D"/>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CE4D5D"/>
    <w:rPr>
      <w:rFonts w:ascii="Arial" w:hAnsi="Arial"/>
      <w:snapToGrid w:val="0"/>
      <w:lang w:val="sv-SE" w:eastAsia="en-US"/>
    </w:rPr>
  </w:style>
  <w:style w:type="table" w:customStyle="1" w:styleId="TableGrid2">
    <w:name w:val="Table Grid2"/>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CE4D5D"/>
    <w:rPr>
      <w:rFonts w:ascii="Arial" w:hAnsi="Arial"/>
      <w:b/>
      <w:color w:val="000000"/>
      <w:sz w:val="18"/>
      <w:shd w:val="clear" w:color="auto" w:fill="FFFFFF"/>
    </w:rPr>
  </w:style>
  <w:style w:type="character" w:customStyle="1" w:styleId="parahead1">
    <w:name w:val="parahead1"/>
    <w:qFormat/>
    <w:rsid w:val="00CE4D5D"/>
    <w:rPr>
      <w:rFonts w:ascii="Verdana" w:hAnsi="Verdana"/>
      <w:b/>
      <w:color w:val="000000"/>
      <w:sz w:val="17"/>
    </w:rPr>
  </w:style>
  <w:style w:type="character" w:customStyle="1" w:styleId="BodyTextIndent3Char1">
    <w:name w:val="Body Text Indent 3 Char1"/>
    <w:uiPriority w:val="99"/>
    <w:semiHidden/>
    <w:locked/>
    <w:rsid w:val="00CE4D5D"/>
    <w:rPr>
      <w:sz w:val="24"/>
      <w:lang w:val="lt-LT" w:eastAsia="lt-LT"/>
    </w:rPr>
  </w:style>
  <w:style w:type="character" w:customStyle="1" w:styleId="CharChar17">
    <w:name w:val="Char Char17"/>
    <w:locked/>
    <w:rsid w:val="00CE4D5D"/>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CE4D5D"/>
    <w:rPr>
      <w:rFonts w:ascii="Arial" w:hAnsi="Arial"/>
      <w:snapToGrid w:val="0"/>
      <w:lang w:val="sv-SE" w:eastAsia="en-US"/>
    </w:rPr>
  </w:style>
  <w:style w:type="table" w:customStyle="1" w:styleId="TableGrid11">
    <w:name w:val="Table Grid1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CE4D5D"/>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CE4D5D"/>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CE4D5D"/>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CE4D5D"/>
    <w:rPr>
      <w:rFonts w:ascii="Times New Roman Bold" w:hAnsi="Times New Roman Bold"/>
      <w:b/>
      <w:kern w:val="32"/>
      <w:sz w:val="32"/>
      <w:lang w:val="lt-LT"/>
    </w:rPr>
  </w:style>
  <w:style w:type="character" w:customStyle="1" w:styleId="Heading2Char1">
    <w:name w:val="Heading 2 Char1"/>
    <w:aliases w:val="Title Header2 Char1"/>
    <w:locked/>
    <w:rsid w:val="00CE4D5D"/>
    <w:rPr>
      <w:sz w:val="24"/>
      <w:lang w:val="lt-LT" w:eastAsia="lt-LT"/>
    </w:rPr>
  </w:style>
  <w:style w:type="character" w:customStyle="1" w:styleId="CharChar9">
    <w:name w:val="Char Char9"/>
    <w:rsid w:val="00CE4D5D"/>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CE4D5D"/>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CE4D5D"/>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CE4D5D"/>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CE4D5D"/>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CE4D5D"/>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CE4D5D"/>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CE4D5D"/>
  </w:style>
  <w:style w:type="numbering" w:customStyle="1" w:styleId="Stilius2">
    <w:name w:val="Stilius2"/>
    <w:rsid w:val="00CE4D5D"/>
  </w:style>
  <w:style w:type="numbering" w:customStyle="1" w:styleId="Stilius5">
    <w:name w:val="Stilius5"/>
    <w:rsid w:val="00CE4D5D"/>
  </w:style>
  <w:style w:type="numbering" w:customStyle="1" w:styleId="NoList111">
    <w:name w:val="No List111"/>
    <w:next w:val="Sraonra"/>
    <w:uiPriority w:val="99"/>
    <w:semiHidden/>
    <w:unhideWhenUsed/>
    <w:rsid w:val="00CE4D5D"/>
  </w:style>
  <w:style w:type="table" w:customStyle="1" w:styleId="TableGrid21">
    <w:name w:val="Table Grid21"/>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CE4D5D"/>
  </w:style>
  <w:style w:type="paragraph" w:customStyle="1" w:styleId="Hyperlink2">
    <w:name w:val="Hyperlink2"/>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CE4D5D"/>
  </w:style>
  <w:style w:type="table" w:customStyle="1" w:styleId="TableGrid3">
    <w:name w:val="Table Grid3"/>
    <w:basedOn w:val="prastojilentel"/>
    <w:next w:val="Lentelstinklelis"/>
    <w:uiPriority w:val="39"/>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CE4D5D"/>
  </w:style>
  <w:style w:type="numbering" w:customStyle="1" w:styleId="Pav1">
    <w:name w:val="Pav1"/>
    <w:rsid w:val="00CE4D5D"/>
  </w:style>
  <w:style w:type="table" w:styleId="viesussraas5parykinimas">
    <w:name w:val="Light List Accent 5"/>
    <w:basedOn w:val="prastojilentel"/>
    <w:uiPriority w:val="61"/>
    <w:qFormat/>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CE4D5D"/>
  </w:style>
  <w:style w:type="paragraph" w:customStyle="1" w:styleId="Priedas1">
    <w:name w:val="Priedas 1"/>
    <w:basedOn w:val="Antrat1"/>
    <w:link w:val="Priedas1Char"/>
    <w:qFormat/>
    <w:rsid w:val="00CE4D5D"/>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CE4D5D"/>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CE4D5D"/>
    <w:pPr>
      <w:numPr>
        <w:numId w:val="0"/>
      </w:numPr>
      <w:ind w:left="360" w:hanging="360"/>
    </w:pPr>
  </w:style>
  <w:style w:type="paragraph" w:customStyle="1" w:styleId="Meniu2">
    <w:name w:val="Meniu 2"/>
    <w:basedOn w:val="Antrat2"/>
    <w:link w:val="Meniu2Char"/>
    <w:qFormat/>
    <w:rsid w:val="00CE4D5D"/>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CE4D5D"/>
    <w:rPr>
      <w:rFonts w:ascii="Arial Narrow" w:eastAsia="MS Mincho" w:hAnsi="Arial Narrow" w:cs="Arial Narrow"/>
      <w:b/>
      <w:bCs/>
      <w:kern w:val="0"/>
      <w:sz w:val="32"/>
      <w:szCs w:val="32"/>
      <w14:ligatures w14:val="none"/>
    </w:rPr>
  </w:style>
  <w:style w:type="character" w:customStyle="1" w:styleId="Meniu2Char">
    <w:name w:val="Meniu 2 Char"/>
    <w:link w:val="Meniu2"/>
    <w:rsid w:val="00CE4D5D"/>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CE4D5D"/>
    <w:pPr>
      <w:numPr>
        <w:numId w:val="0"/>
      </w:numPr>
      <w:ind w:left="360" w:hanging="360"/>
    </w:pPr>
    <w:rPr>
      <w:sz w:val="28"/>
      <w:szCs w:val="28"/>
    </w:rPr>
  </w:style>
  <w:style w:type="character" w:customStyle="1" w:styleId="Priedasmeniu1Char">
    <w:name w:val="Priedas meniu 1 Char"/>
    <w:link w:val="Priedasmeniu1"/>
    <w:rsid w:val="00CE4D5D"/>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CE4D5D"/>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CE4D5D"/>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CE4D5D"/>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CE4D5D"/>
    <w:rPr>
      <w:rFonts w:ascii="Arial Unicode MS" w:eastAsia="Arial Unicode MS" w:cs="Arial Unicode MS"/>
      <w:sz w:val="16"/>
      <w:szCs w:val="16"/>
    </w:rPr>
  </w:style>
  <w:style w:type="paragraph" w:customStyle="1" w:styleId="Papunktis">
    <w:name w:val="Papunktis"/>
    <w:basedOn w:val="prastasis"/>
    <w:link w:val="PapunktisChar"/>
    <w:rsid w:val="00CE4D5D"/>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CE4D5D"/>
    <w:rPr>
      <w:rFonts w:ascii="Times New Roman" w:eastAsia="Times New Roman" w:hAnsi="Times New Roman" w:cs="Times New Roman"/>
      <w:kern w:val="0"/>
      <w:sz w:val="24"/>
      <w:szCs w:val="24"/>
      <w14:ligatures w14:val="none"/>
    </w:rPr>
  </w:style>
  <w:style w:type="character" w:customStyle="1" w:styleId="Date1">
    <w:name w:val="Date1"/>
    <w:rsid w:val="00CE4D5D"/>
  </w:style>
  <w:style w:type="character" w:customStyle="1" w:styleId="statusmessage">
    <w:name w:val="statusmessage"/>
    <w:rsid w:val="00CE4D5D"/>
  </w:style>
  <w:style w:type="character" w:customStyle="1" w:styleId="BetarpDiagrama">
    <w:name w:val="Be tarpų Diagrama"/>
    <w:aliases w:val="Dokumento pavadinimas Diagrama,No Spacing1 Diagrama"/>
    <w:uiPriority w:val="1"/>
    <w:locked/>
    <w:rsid w:val="00CE4D5D"/>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CE4D5D"/>
  </w:style>
  <w:style w:type="table" w:customStyle="1" w:styleId="TableGrid4">
    <w:name w:val="Table Grid4"/>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CE4D5D"/>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CE4D5D"/>
  </w:style>
  <w:style w:type="paragraph" w:customStyle="1" w:styleId="BodyText11">
    <w:name w:val="Body Text11"/>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CE4D5D"/>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CE4D5D"/>
  </w:style>
  <w:style w:type="numbering" w:customStyle="1" w:styleId="NoList4">
    <w:name w:val="No List4"/>
    <w:next w:val="Sraonra"/>
    <w:uiPriority w:val="99"/>
    <w:semiHidden/>
    <w:unhideWhenUsed/>
    <w:rsid w:val="00CE4D5D"/>
  </w:style>
  <w:style w:type="table" w:customStyle="1" w:styleId="TableGrid5">
    <w:name w:val="Table Grid5"/>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CE4D5D"/>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CE4D5D"/>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CE4D5D"/>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CE4D5D"/>
    <w:pPr>
      <w:numPr>
        <w:numId w:val="87"/>
      </w:numPr>
    </w:pPr>
  </w:style>
  <w:style w:type="character" w:customStyle="1" w:styleId="2HeadingasChar">
    <w:name w:val="2 Heading'as Char"/>
    <w:link w:val="2Headingas"/>
    <w:uiPriority w:val="99"/>
    <w:rsid w:val="00CE4D5D"/>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CE4D5D"/>
  </w:style>
  <w:style w:type="character" w:customStyle="1" w:styleId="1HeadingChar">
    <w:name w:val="1 Heading Char"/>
    <w:link w:val="1Heading"/>
    <w:uiPriority w:val="99"/>
    <w:rsid w:val="00CE4D5D"/>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CE4D5D"/>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CE4D5D"/>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CE4D5D"/>
    <w:rPr>
      <w:rFonts w:ascii="Arial" w:eastAsia="Times New Roman" w:hAnsi="Arial" w:cs="Times New Roman"/>
      <w:b/>
    </w:rPr>
  </w:style>
  <w:style w:type="character" w:styleId="HTMLcitata">
    <w:name w:val="HTML Cite"/>
    <w:uiPriority w:val="99"/>
    <w:unhideWhenUsed/>
    <w:rsid w:val="00CE4D5D"/>
    <w:rPr>
      <w:i/>
      <w:iCs/>
    </w:rPr>
  </w:style>
  <w:style w:type="table" w:customStyle="1" w:styleId="TableGrid12">
    <w:name w:val="Table Grid12"/>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CE4D5D"/>
  </w:style>
  <w:style w:type="paragraph" w:customStyle="1" w:styleId="raidytes">
    <w:name w:val="raidytes"/>
    <w:basedOn w:val="prastasis"/>
    <w:rsid w:val="00CE4D5D"/>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CE4D5D"/>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CE4D5D"/>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CE4D5D"/>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CE4D5D"/>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CE4D5D"/>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CE4D5D"/>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CE4D5D"/>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CE4D5D"/>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CE4D5D"/>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CE4D5D"/>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CE4D5D"/>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CE4D5D"/>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CE4D5D"/>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CE4D5D"/>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CE4D5D"/>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CE4D5D"/>
  </w:style>
  <w:style w:type="table" w:styleId="LentelTinklelis1">
    <w:name w:val="Table Grid 1"/>
    <w:basedOn w:val="prastojilentel"/>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CE4D5D"/>
  </w:style>
  <w:style w:type="paragraph" w:customStyle="1" w:styleId="xl123">
    <w:name w:val="xl123"/>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CE4D5D"/>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CE4D5D"/>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CE4D5D"/>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CE4D5D"/>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CE4D5D"/>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CE4D5D"/>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CE4D5D"/>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CE4D5D"/>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CE4D5D"/>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CE4D5D"/>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CE4D5D"/>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CE4D5D"/>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CE4D5D"/>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CE4D5D"/>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CE4D5D"/>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CE4D5D"/>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CE4D5D"/>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CE4D5D"/>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CE4D5D"/>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CE4D5D"/>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CE4D5D"/>
  </w:style>
  <w:style w:type="table" w:customStyle="1" w:styleId="TableGrid51">
    <w:name w:val="Table Grid51"/>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CE4D5D"/>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CE4D5D"/>
  </w:style>
  <w:style w:type="numbering" w:customStyle="1" w:styleId="PwCListNumbers12">
    <w:name w:val="PwC List Numbers 12"/>
    <w:qFormat/>
    <w:rsid w:val="00CE4D5D"/>
  </w:style>
  <w:style w:type="numbering" w:customStyle="1" w:styleId="PwCListNumbers121">
    <w:name w:val="PwC List Numbers 121"/>
    <w:qFormat/>
    <w:rsid w:val="00CE4D5D"/>
  </w:style>
  <w:style w:type="paragraph" w:customStyle="1" w:styleId="Pagrindinistekstas12">
    <w:name w:val="Pagrindinis tekstas12"/>
    <w:rsid w:val="00CE4D5D"/>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CE4D5D"/>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CE4D5D"/>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CE4D5D"/>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CE4D5D"/>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semiHidden/>
    <w:unhideWhenUsed/>
    <w:rsid w:val="00CE4D5D"/>
    <w:rPr>
      <w:vertAlign w:val="superscript"/>
    </w:rPr>
  </w:style>
  <w:style w:type="paragraph" w:customStyle="1" w:styleId="Sraassuenkleliais1">
    <w:name w:val="Sąrašas su ženkleliais1"/>
    <w:basedOn w:val="prastasis"/>
    <w:rsid w:val="00CE4D5D"/>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CE4D5D"/>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CE4D5D"/>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CE4D5D"/>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CE4D5D"/>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CE4D5D"/>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CE4D5D"/>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CE4D5D"/>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CE4D5D"/>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CE4D5D"/>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CE4D5D"/>
    <w:pPr>
      <w:numPr>
        <w:numId w:val="98"/>
      </w:numPr>
      <w:tabs>
        <w:tab w:val="num" w:pos="360"/>
      </w:tabs>
      <w:ind w:left="1077" w:hanging="357"/>
    </w:pPr>
  </w:style>
  <w:style w:type="paragraph" w:customStyle="1" w:styleId="Pastraipa">
    <w:name w:val="Pastraipa"/>
    <w:basedOn w:val="prastasis"/>
    <w:link w:val="PastraipaChar"/>
    <w:uiPriority w:val="99"/>
    <w:rsid w:val="00CE4D5D"/>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CE4D5D"/>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CE4D5D"/>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CE4D5D"/>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CE4D5D"/>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CE4D5D"/>
    <w:rPr>
      <w:rFonts w:ascii="Times New Roman" w:eastAsia="Arial" w:hAnsi="Times New Roman" w:cs="Arial"/>
      <w:sz w:val="23"/>
      <w:szCs w:val="23"/>
      <w:shd w:val="clear" w:color="auto" w:fill="FFFFFF"/>
    </w:rPr>
  </w:style>
  <w:style w:type="paragraph" w:customStyle="1" w:styleId="HEADING71">
    <w:name w:val="HEADING 7.1."/>
    <w:basedOn w:val="Antrat2"/>
    <w:rsid w:val="00CE4D5D"/>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CE4D5D"/>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CE4D5D"/>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CE4D5D"/>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CE4D5D"/>
    <w:rPr>
      <w:rFonts w:ascii="Times New Roman" w:hAnsi="Times New Roman" w:cs="Times New Roman"/>
      <w:sz w:val="22"/>
      <w:szCs w:val="22"/>
    </w:rPr>
  </w:style>
  <w:style w:type="character" w:customStyle="1" w:styleId="Komentaronuoroda1">
    <w:name w:val="Komentaro nuoroda1"/>
    <w:rsid w:val="00CE4D5D"/>
    <w:rPr>
      <w:sz w:val="16"/>
      <w:szCs w:val="16"/>
    </w:rPr>
  </w:style>
  <w:style w:type="character" w:customStyle="1" w:styleId="Teletaipas">
    <w:name w:val="Teletaipas"/>
    <w:rsid w:val="00CE4D5D"/>
    <w:rPr>
      <w:rFonts w:ascii="DejaVu Sans Mono" w:eastAsia="DejaVu Sans" w:hAnsi="DejaVu Sans Mono" w:cs="DejaVu Sans Mono"/>
    </w:rPr>
  </w:style>
  <w:style w:type="character" w:customStyle="1" w:styleId="fullparam">
    <w:name w:val="full_param"/>
    <w:basedOn w:val="Numatytasispastraiposriftas"/>
    <w:rsid w:val="00CE4D5D"/>
  </w:style>
  <w:style w:type="table" w:customStyle="1" w:styleId="LightList-Accent52">
    <w:name w:val="Light List - Accent 52"/>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CE4D5D"/>
  </w:style>
  <w:style w:type="numbering" w:customStyle="1" w:styleId="11111131">
    <w:name w:val="1 / 1.1 / 1.1.131"/>
    <w:basedOn w:val="Sraonra"/>
    <w:next w:val="111111"/>
    <w:rsid w:val="00CE4D5D"/>
  </w:style>
  <w:style w:type="numbering" w:customStyle="1" w:styleId="TableBullet21">
    <w:name w:val="Table Bullet21"/>
    <w:basedOn w:val="Sraonra"/>
    <w:rsid w:val="00CE4D5D"/>
  </w:style>
  <w:style w:type="numbering" w:customStyle="1" w:styleId="PwCListNumbers122">
    <w:name w:val="PwC List Numbers 122"/>
    <w:uiPriority w:val="99"/>
    <w:rsid w:val="00CE4D5D"/>
  </w:style>
  <w:style w:type="numbering" w:customStyle="1" w:styleId="PwCListNumbers1211">
    <w:name w:val="PwC List Numbers 1211"/>
    <w:uiPriority w:val="99"/>
    <w:rsid w:val="00CE4D5D"/>
  </w:style>
  <w:style w:type="table" w:customStyle="1" w:styleId="TableGrid10">
    <w:name w:val="Table Grid10"/>
    <w:basedOn w:val="prastojilentel"/>
    <w:next w:val="Lentelstinklelis"/>
    <w:uiPriority w:val="59"/>
    <w:rsid w:val="00CE4D5D"/>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CE4D5D"/>
    <w:pPr>
      <w:numPr>
        <w:numId w:val="101"/>
      </w:numPr>
    </w:pPr>
  </w:style>
  <w:style w:type="paragraph" w:customStyle="1" w:styleId="Numbers">
    <w:name w:val="Numbers"/>
    <w:basedOn w:val="Numbered"/>
    <w:link w:val="NumbersChar"/>
    <w:qFormat/>
    <w:rsid w:val="00CE4D5D"/>
  </w:style>
  <w:style w:type="character" w:customStyle="1" w:styleId="NumberedChar">
    <w:name w:val="Numbered Char"/>
    <w:link w:val="Numbered"/>
    <w:rsid w:val="00CE4D5D"/>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CE4D5D"/>
    <w:rPr>
      <w:rFonts w:ascii="Arial" w:eastAsia="Calibri" w:hAnsi="Arial" w:cs="Times New Roman"/>
      <w:color w:val="4F5660"/>
      <w:kern w:val="0"/>
      <w:sz w:val="20"/>
      <w:lang w:eastAsia="lt-LT"/>
      <w14:ligatures w14:val="none"/>
    </w:rPr>
  </w:style>
  <w:style w:type="paragraph" w:customStyle="1" w:styleId="BodyText5">
    <w:name w:val="Body Text5"/>
    <w:rsid w:val="00CE4D5D"/>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CE4D5D"/>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CE4D5D"/>
  </w:style>
  <w:style w:type="character" w:customStyle="1" w:styleId="z-html">
    <w:name w:val="z-html"/>
    <w:uiPriority w:val="99"/>
    <w:rsid w:val="00CE4D5D"/>
  </w:style>
  <w:style w:type="paragraph" w:customStyle="1" w:styleId="tajtip">
    <w:name w:val="tajtip"/>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CE4D5D"/>
    <w:rPr>
      <w:rFonts w:eastAsia="Times New Roman"/>
    </w:rPr>
  </w:style>
  <w:style w:type="paragraph" w:customStyle="1" w:styleId="Pasiultext">
    <w:name w:val="Pasiul. text"/>
    <w:basedOn w:val="prastasis"/>
    <w:link w:val="PasiultextChar"/>
    <w:qFormat/>
    <w:rsid w:val="00CE4D5D"/>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CE4D5D"/>
  </w:style>
  <w:style w:type="table" w:styleId="Lentelstema">
    <w:name w:val="Table Theme"/>
    <w:basedOn w:val="prastojilentel"/>
    <w:uiPriority w:val="99"/>
    <w:rsid w:val="00CE4D5D"/>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CE4D5D"/>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CE4D5D"/>
    <w:rPr>
      <w:rFonts w:ascii="Times New Roman" w:eastAsia="Times New Roman" w:hAnsi="Times New Roman" w:cs="Times New Roman"/>
      <w:kern w:val="0"/>
      <w:szCs w:val="20"/>
      <w14:ligatures w14:val="none"/>
    </w:rPr>
  </w:style>
  <w:style w:type="character" w:customStyle="1" w:styleId="xbe">
    <w:name w:val="_xbe"/>
    <w:basedOn w:val="Numatytasispastraiposriftas"/>
    <w:rsid w:val="00CE4D5D"/>
  </w:style>
  <w:style w:type="character" w:customStyle="1" w:styleId="Mention1">
    <w:name w:val="Mention1"/>
    <w:uiPriority w:val="99"/>
    <w:unhideWhenUsed/>
    <w:rsid w:val="00CE4D5D"/>
    <w:rPr>
      <w:color w:val="2B579A"/>
      <w:shd w:val="clear" w:color="auto" w:fill="E6E6E6"/>
    </w:rPr>
  </w:style>
  <w:style w:type="character" w:customStyle="1" w:styleId="Mention2">
    <w:name w:val="Mention2"/>
    <w:uiPriority w:val="99"/>
    <w:semiHidden/>
    <w:unhideWhenUsed/>
    <w:rsid w:val="00CE4D5D"/>
    <w:rPr>
      <w:color w:val="2B579A"/>
      <w:shd w:val="clear" w:color="auto" w:fill="E6E6E6"/>
    </w:rPr>
  </w:style>
  <w:style w:type="paragraph" w:customStyle="1" w:styleId="Puslapionumeris11">
    <w:name w:val="Puslapio numeris11"/>
    <w:basedOn w:val="Porat"/>
    <w:rsid w:val="00CE4D5D"/>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CE4D5D"/>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CE4D5D"/>
    <w:rPr>
      <w:rFonts w:eastAsia="Times New Roman"/>
      <w:b/>
      <w:bCs/>
      <w:lang w:eastAsia="lt-LT"/>
    </w:rPr>
  </w:style>
  <w:style w:type="paragraph" w:customStyle="1" w:styleId="Pagrindinistekstas11">
    <w:name w:val="Pagrindinis tekstas11"/>
    <w:uiPriority w:val="99"/>
    <w:rsid w:val="00CE4D5D"/>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CE4D5D"/>
    <w:rPr>
      <w:color w:val="808080"/>
      <w:shd w:val="clear" w:color="auto" w:fill="E6E6E6"/>
    </w:rPr>
  </w:style>
  <w:style w:type="paragraph" w:customStyle="1" w:styleId="Numeracija">
    <w:name w:val="Numeracija"/>
    <w:basedOn w:val="Pagrindinistekstas"/>
    <w:link w:val="NumeracijaChar0"/>
    <w:qFormat/>
    <w:rsid w:val="00CE4D5D"/>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CE4D5D"/>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CE4D5D"/>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CE4D5D"/>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CE4D5D"/>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CE4D5D"/>
    <w:rPr>
      <w:color w:val="605E5C"/>
      <w:shd w:val="clear" w:color="auto" w:fill="E1DFDD"/>
    </w:rPr>
  </w:style>
  <w:style w:type="paragraph" w:customStyle="1" w:styleId="1nostyle">
    <w:name w:val="1(no style)"/>
    <w:basedOn w:val="prastasis"/>
    <w:rsid w:val="00CE4D5D"/>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CE4D5D"/>
    <w:rPr>
      <w:color w:val="605E5C"/>
      <w:shd w:val="clear" w:color="auto" w:fill="E1DFDD"/>
    </w:rPr>
  </w:style>
  <w:style w:type="table" w:customStyle="1" w:styleId="LightList-Accent117">
    <w:name w:val="Light List - Accent 117"/>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CE4D5D"/>
  </w:style>
  <w:style w:type="character" w:customStyle="1" w:styleId="UnresolvedMention4">
    <w:name w:val="Unresolved Mention4"/>
    <w:uiPriority w:val="99"/>
    <w:semiHidden/>
    <w:unhideWhenUsed/>
    <w:rsid w:val="00CE4D5D"/>
    <w:rPr>
      <w:color w:val="605E5C"/>
      <w:shd w:val="clear" w:color="auto" w:fill="E1DFDD"/>
    </w:rPr>
  </w:style>
  <w:style w:type="paragraph" w:customStyle="1" w:styleId="0Punktai">
    <w:name w:val="0_Punktai"/>
    <w:basedOn w:val="prastasis"/>
    <w:uiPriority w:val="99"/>
    <w:rsid w:val="00CE4D5D"/>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CE4D5D"/>
    <w:pPr>
      <w:numPr>
        <w:ilvl w:val="1"/>
      </w:numPr>
    </w:pPr>
  </w:style>
  <w:style w:type="paragraph" w:customStyle="1" w:styleId="000Punktai">
    <w:name w:val="000_Punktai"/>
    <w:basedOn w:val="00Punktai"/>
    <w:uiPriority w:val="99"/>
    <w:rsid w:val="00CE4D5D"/>
    <w:pPr>
      <w:numPr>
        <w:ilvl w:val="2"/>
      </w:numPr>
    </w:pPr>
  </w:style>
  <w:style w:type="paragraph" w:customStyle="1" w:styleId="0000Punktai">
    <w:name w:val="0000_Punktai"/>
    <w:basedOn w:val="000Punktai"/>
    <w:uiPriority w:val="99"/>
    <w:rsid w:val="00CE4D5D"/>
    <w:pPr>
      <w:numPr>
        <w:ilvl w:val="3"/>
      </w:numPr>
    </w:pPr>
  </w:style>
  <w:style w:type="paragraph" w:customStyle="1" w:styleId="pagrindinistekstas5">
    <w:name w:val="pagrindinistekstas"/>
    <w:basedOn w:val="prastasis"/>
    <w:rsid w:val="00CE4D5D"/>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CE4D5D"/>
    <w:rPr>
      <w:color w:val="605E5C"/>
      <w:shd w:val="clear" w:color="auto" w:fill="E1DFDD"/>
    </w:rPr>
  </w:style>
  <w:style w:type="paragraph" w:styleId="Data">
    <w:name w:val="Date"/>
    <w:basedOn w:val="prastasis"/>
    <w:next w:val="References"/>
    <w:link w:val="DataDiagrama"/>
    <w:uiPriority w:val="99"/>
    <w:qFormat/>
    <w:rsid w:val="00CE4D5D"/>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CE4D5D"/>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CE4D5D"/>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CE4D5D"/>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CE4D5D"/>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CE4D5D"/>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CE4D5D"/>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CE4D5D"/>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CE4D5D"/>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CE4D5D"/>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CE4D5D"/>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CE4D5D"/>
    <w:rPr>
      <w:rFonts w:eastAsia="Calibri"/>
      <w:lang w:val="lt-LT" w:bidi="ar-SA"/>
    </w:rPr>
  </w:style>
  <w:style w:type="character" w:customStyle="1" w:styleId="DeltaViewInsertion">
    <w:name w:val="DeltaView Insertion"/>
    <w:uiPriority w:val="99"/>
    <w:qFormat/>
    <w:rsid w:val="00CE4D5D"/>
    <w:rPr>
      <w:color w:val="0000FF"/>
      <w:spacing w:val="0"/>
      <w:u w:val="double"/>
    </w:rPr>
  </w:style>
  <w:style w:type="paragraph" w:customStyle="1" w:styleId="53">
    <w:name w:val="_53"/>
    <w:basedOn w:val="prastasis"/>
    <w:uiPriority w:val="99"/>
    <w:qFormat/>
    <w:rsid w:val="00CE4D5D"/>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CE4D5D"/>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CE4D5D"/>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CE4D5D"/>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CE4D5D"/>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CE4D5D"/>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CE4D5D"/>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CE4D5D"/>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CE4D5D"/>
    <w:rPr>
      <w:color w:val="999999"/>
      <w:sz w:val="18"/>
      <w:szCs w:val="18"/>
    </w:rPr>
  </w:style>
  <w:style w:type="paragraph" w:customStyle="1" w:styleId="ERPTekstasCharCharChar">
    <w:name w:val="ERP Tekstas Char Char Char"/>
    <w:basedOn w:val="prastasis"/>
    <w:uiPriority w:val="99"/>
    <w:qFormat/>
    <w:rsid w:val="00CE4D5D"/>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CE4D5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CE4D5D"/>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CE4D5D"/>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CE4D5D"/>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CE4D5D"/>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CE4D5D"/>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CE4D5D"/>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CE4D5D"/>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CE4D5D"/>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CE4D5D"/>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CE4D5D"/>
    <w:rPr>
      <w:rFonts w:ascii="TimesLT" w:hAnsi="TimesLT"/>
      <w:lang w:val="en-US" w:eastAsia="en-US"/>
    </w:rPr>
  </w:style>
  <w:style w:type="character" w:customStyle="1" w:styleId="HeaderChar2">
    <w:name w:val="Header Char2"/>
    <w:aliases w:val="En-tête-1 Char3,En-tête-2 Char3,hd Char3,Header 2 Char3,Char Char2"/>
    <w:uiPriority w:val="99"/>
    <w:rsid w:val="00CE4D5D"/>
    <w:rPr>
      <w:sz w:val="24"/>
    </w:rPr>
  </w:style>
  <w:style w:type="paragraph" w:customStyle="1" w:styleId="ERPAntrat1">
    <w:name w:val="ERP Antraštė 1"/>
    <w:basedOn w:val="prastasis"/>
    <w:next w:val="prastasis"/>
    <w:uiPriority w:val="99"/>
    <w:qFormat/>
    <w:rsid w:val="00CE4D5D"/>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CE4D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CE4D5D"/>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CE4D5D"/>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CE4D5D"/>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CE4D5D"/>
    <w:rPr>
      <w:sz w:val="24"/>
    </w:rPr>
  </w:style>
  <w:style w:type="paragraph" w:customStyle="1" w:styleId="SimpleText">
    <w:name w:val="SimpleText"/>
    <w:basedOn w:val="prastasis"/>
    <w:uiPriority w:val="99"/>
    <w:qFormat/>
    <w:rsid w:val="00CE4D5D"/>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CE4D5D"/>
  </w:style>
  <w:style w:type="paragraph" w:customStyle="1" w:styleId="docbullet">
    <w:name w:val="docbullet"/>
    <w:basedOn w:val="prastasis"/>
    <w:uiPriority w:val="99"/>
    <w:qFormat/>
    <w:rsid w:val="00CE4D5D"/>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CE4D5D"/>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CE4D5D"/>
    <w:rPr>
      <w:lang w:eastAsia="en-US"/>
    </w:rPr>
  </w:style>
  <w:style w:type="character" w:customStyle="1" w:styleId="CharChar5">
    <w:name w:val="Char Char5"/>
    <w:semiHidden/>
    <w:locked/>
    <w:rsid w:val="00CE4D5D"/>
    <w:rPr>
      <w:lang w:val="lt-LT" w:eastAsia="en-US" w:bidi="ar-SA"/>
    </w:rPr>
  </w:style>
  <w:style w:type="character" w:customStyle="1" w:styleId="atn">
    <w:name w:val="atn"/>
    <w:uiPriority w:val="99"/>
    <w:qFormat/>
    <w:rsid w:val="00CE4D5D"/>
  </w:style>
  <w:style w:type="character" w:customStyle="1" w:styleId="tgc">
    <w:name w:val="_tgc"/>
    <w:rsid w:val="00CE4D5D"/>
  </w:style>
  <w:style w:type="paragraph" w:customStyle="1" w:styleId="numberedlist210">
    <w:name w:val="numberedlist21"/>
    <w:basedOn w:val="prastasis"/>
    <w:rsid w:val="00CE4D5D"/>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CE4D5D"/>
    <w:rPr>
      <w:color w:val="00C000"/>
      <w:spacing w:val="0"/>
      <w:u w:val="double"/>
    </w:rPr>
  </w:style>
  <w:style w:type="paragraph" w:customStyle="1" w:styleId="Sraopastraipa2">
    <w:name w:val="Sąrašo pastraipa2"/>
    <w:basedOn w:val="prastasis"/>
    <w:qFormat/>
    <w:rsid w:val="00CE4D5D"/>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CE4D5D"/>
    <w:rPr>
      <w:sz w:val="24"/>
    </w:rPr>
  </w:style>
  <w:style w:type="paragraph" w:customStyle="1" w:styleId="CharChar1DiagramaDiagrama1CharCharDiagramaDiagrama2">
    <w:name w:val="Char Char1 Diagrama Diagrama1 Char Char Diagrama Diagrama2"/>
    <w:basedOn w:val="prastasis"/>
    <w:uiPriority w:val="99"/>
    <w:rsid w:val="00CE4D5D"/>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CE4D5D"/>
  </w:style>
  <w:style w:type="paragraph" w:customStyle="1" w:styleId="xl58">
    <w:name w:val="xl58"/>
    <w:basedOn w:val="prastasis"/>
    <w:rsid w:val="00CE4D5D"/>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CE4D5D"/>
    <w:rPr>
      <w:rFonts w:ascii="EUAlbertina" w:eastAsia="Times New Roman" w:hAnsi="EUAlbertina"/>
      <w:color w:val="auto"/>
      <w:lang w:val="lt-LT" w:eastAsia="lt-LT"/>
    </w:rPr>
  </w:style>
  <w:style w:type="character" w:customStyle="1" w:styleId="nolink">
    <w:name w:val="nolink"/>
    <w:rsid w:val="00CE4D5D"/>
  </w:style>
  <w:style w:type="paragraph" w:customStyle="1" w:styleId="CM1">
    <w:name w:val="CM1"/>
    <w:basedOn w:val="Default"/>
    <w:next w:val="Default"/>
    <w:uiPriority w:val="99"/>
    <w:rsid w:val="00CE4D5D"/>
    <w:rPr>
      <w:rFonts w:ascii="EUAlbertina" w:hAnsi="EUAlbertina"/>
      <w:color w:val="auto"/>
      <w:lang w:val="lt-LT"/>
    </w:rPr>
  </w:style>
  <w:style w:type="paragraph" w:customStyle="1" w:styleId="CM3">
    <w:name w:val="CM3"/>
    <w:basedOn w:val="Default"/>
    <w:next w:val="Default"/>
    <w:uiPriority w:val="99"/>
    <w:rsid w:val="00CE4D5D"/>
    <w:rPr>
      <w:rFonts w:ascii="EUAlbertina" w:hAnsi="EUAlbertina"/>
      <w:color w:val="auto"/>
      <w:lang w:val="lt-LT"/>
    </w:rPr>
  </w:style>
  <w:style w:type="character" w:customStyle="1" w:styleId="bold">
    <w:name w:val="bold"/>
    <w:rsid w:val="00CE4D5D"/>
  </w:style>
  <w:style w:type="table" w:customStyle="1" w:styleId="Lentelstinklelis1">
    <w:name w:val="Lentelės tinklelis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CE4D5D"/>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CE4D5D"/>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CE4D5D"/>
    <w:rPr>
      <w:rFonts w:ascii="Arial" w:eastAsia="Times New Roman" w:hAnsi="Arial" w:cs="Times New Roman"/>
      <w:kern w:val="0"/>
      <w:szCs w:val="24"/>
      <w14:ligatures w14:val="none"/>
    </w:rPr>
  </w:style>
  <w:style w:type="paragraph" w:customStyle="1" w:styleId="Regulartext">
    <w:name w:val="Regular text"/>
    <w:basedOn w:val="prastasis"/>
    <w:qFormat/>
    <w:rsid w:val="00CE4D5D"/>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CE4D5D"/>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CE4D5D"/>
    <w:rPr>
      <w:rFonts w:cs="Times New Roman"/>
      <w:sz w:val="24"/>
      <w:lang w:val="lt-LT" w:eastAsia="lt-LT" w:bidi="ar-SA"/>
    </w:rPr>
  </w:style>
  <w:style w:type="character" w:customStyle="1" w:styleId="CharChar11">
    <w:name w:val="Char Char11"/>
    <w:qFormat/>
    <w:rsid w:val="00CE4D5D"/>
    <w:rPr>
      <w:rFonts w:cs="Times New Roman"/>
      <w:b/>
      <w:sz w:val="44"/>
      <w:lang w:val="lt-LT" w:eastAsia="lt-LT" w:bidi="ar-SA"/>
    </w:rPr>
  </w:style>
  <w:style w:type="paragraph" w:customStyle="1" w:styleId="Linija0">
    <w:name w:val="Linija"/>
    <w:basedOn w:val="MAZAS0"/>
    <w:rsid w:val="00CE4D5D"/>
    <w:pPr>
      <w:ind w:firstLine="0"/>
      <w:jc w:val="center"/>
    </w:pPr>
    <w:rPr>
      <w:color w:val="auto"/>
      <w:sz w:val="12"/>
      <w:szCs w:val="12"/>
    </w:rPr>
  </w:style>
  <w:style w:type="table" w:customStyle="1" w:styleId="ALTable1">
    <w:name w:val="AL Table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CE4D5D"/>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CE4D5D"/>
  </w:style>
  <w:style w:type="character" w:customStyle="1" w:styleId="dbvvitemauthormt5">
    <w:name w:val="db vv item_author mt5"/>
    <w:qFormat/>
    <w:rsid w:val="00CE4D5D"/>
  </w:style>
  <w:style w:type="character" w:customStyle="1" w:styleId="DiagramaDiagrama18">
    <w:name w:val="Diagrama Diagrama18"/>
    <w:qFormat/>
    <w:locked/>
    <w:rsid w:val="00CE4D5D"/>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CE4D5D"/>
    <w:rPr>
      <w:sz w:val="24"/>
      <w:lang w:val="lt-LT" w:eastAsia="lt-LT" w:bidi="ar-SA"/>
    </w:rPr>
  </w:style>
  <w:style w:type="paragraph" w:customStyle="1" w:styleId="Heading">
    <w:name w:val="Heading"/>
    <w:next w:val="Body"/>
    <w:qFormat/>
    <w:rsid w:val="00CE4D5D"/>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CE4D5D"/>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CE4D5D"/>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CE4D5D"/>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CE4D5D"/>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CE4D5D"/>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CE4D5D"/>
    <w:pPr>
      <w:spacing w:after="0"/>
    </w:pPr>
    <w:rPr>
      <w:spacing w:val="15"/>
      <w:kern w:val="28"/>
      <w:sz w:val="40"/>
    </w:rPr>
  </w:style>
  <w:style w:type="paragraph" w:customStyle="1" w:styleId="ALDocSubtitle">
    <w:name w:val="AL Doc Subtitle"/>
    <w:basedOn w:val="ALHeadingbase"/>
    <w:link w:val="ALDocSubtitleChar"/>
    <w:uiPriority w:val="19"/>
    <w:qFormat/>
    <w:rsid w:val="00CE4D5D"/>
    <w:pPr>
      <w:spacing w:before="60" w:after="60"/>
    </w:pPr>
    <w:rPr>
      <w:spacing w:val="5"/>
      <w:sz w:val="28"/>
    </w:rPr>
  </w:style>
  <w:style w:type="character" w:customStyle="1" w:styleId="ALHeadingbaseChar">
    <w:name w:val="AL Heading base Char"/>
    <w:link w:val="ALHeadingbase"/>
    <w:uiPriority w:val="99"/>
    <w:qFormat/>
    <w:rsid w:val="00CE4D5D"/>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CE4D5D"/>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CE4D5D"/>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CE4D5D"/>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CE4D5D"/>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CE4D5D"/>
    <w:rPr>
      <w:b/>
      <w:sz w:val="36"/>
      <w:szCs w:val="36"/>
    </w:rPr>
  </w:style>
  <w:style w:type="paragraph" w:customStyle="1" w:styleId="ALTextident">
    <w:name w:val="AL Text ident"/>
    <w:basedOn w:val="ALTextNormal"/>
    <w:link w:val="ALTextidentChar"/>
    <w:qFormat/>
    <w:rsid w:val="00CE4D5D"/>
    <w:pPr>
      <w:ind w:left="851"/>
    </w:pPr>
  </w:style>
  <w:style w:type="character" w:customStyle="1" w:styleId="ALTextidentChar">
    <w:name w:val="AL Text ident Char"/>
    <w:link w:val="ALTextident"/>
    <w:qFormat/>
    <w:rsid w:val="00CE4D5D"/>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CE4D5D"/>
    <w:pPr>
      <w:numPr>
        <w:numId w:val="112"/>
      </w:numPr>
    </w:pPr>
  </w:style>
  <w:style w:type="character" w:customStyle="1" w:styleId="SubtleEmphasis1">
    <w:name w:val="Subtle Emphasis1"/>
    <w:uiPriority w:val="18"/>
    <w:qFormat/>
    <w:rsid w:val="00CE4D5D"/>
    <w:rPr>
      <w:i/>
      <w:iCs/>
      <w:color w:val="808080"/>
    </w:rPr>
  </w:style>
  <w:style w:type="character" w:customStyle="1" w:styleId="BALTemplatestylemarkup">
    <w:name w:val="B AL Template style markup"/>
    <w:uiPriority w:val="98"/>
    <w:qFormat/>
    <w:rsid w:val="00CE4D5D"/>
    <w:rPr>
      <w:i/>
      <w:color w:val="595959"/>
      <w:shd w:val="clear" w:color="auto" w:fill="D9D9D9"/>
    </w:rPr>
  </w:style>
  <w:style w:type="character" w:customStyle="1" w:styleId="ALListbulletChar">
    <w:name w:val="AL List bullet Char"/>
    <w:link w:val="ALListbullet"/>
    <w:uiPriority w:val="3"/>
    <w:qFormat/>
    <w:rsid w:val="00CE4D5D"/>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CE4D5D"/>
    <w:pPr>
      <w:numPr>
        <w:numId w:val="113"/>
      </w:numPr>
      <w:contextualSpacing/>
    </w:pPr>
  </w:style>
  <w:style w:type="character" w:customStyle="1" w:styleId="ALListnumberChar">
    <w:name w:val="AL List number Char"/>
    <w:link w:val="ALListnumber"/>
    <w:uiPriority w:val="3"/>
    <w:qFormat/>
    <w:rsid w:val="00CE4D5D"/>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CE4D5D"/>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CE4D5D"/>
    <w:pPr>
      <w:spacing w:after="0" w:line="240" w:lineRule="auto"/>
    </w:pPr>
  </w:style>
  <w:style w:type="character" w:customStyle="1" w:styleId="BookTitle1">
    <w:name w:val="Book Title1"/>
    <w:uiPriority w:val="33"/>
    <w:qFormat/>
    <w:rsid w:val="00CE4D5D"/>
    <w:rPr>
      <w:b/>
      <w:bCs/>
      <w:i/>
      <w:iCs/>
      <w:spacing w:val="5"/>
    </w:rPr>
  </w:style>
  <w:style w:type="paragraph" w:customStyle="1" w:styleId="ALTablecaption">
    <w:name w:val="AL Table caption"/>
    <w:basedOn w:val="prastasis"/>
    <w:next w:val="ALTextNormal"/>
    <w:link w:val="ALTablecaptionChar"/>
    <w:uiPriority w:val="9"/>
    <w:qFormat/>
    <w:rsid w:val="00CE4D5D"/>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CE4D5D"/>
    <w:pPr>
      <w:contextualSpacing/>
    </w:pPr>
    <w:rPr>
      <w:color w:val="00A4E0"/>
    </w:rPr>
  </w:style>
  <w:style w:type="character" w:customStyle="1" w:styleId="ALTablecaptionChar">
    <w:name w:val="AL Table caption Char"/>
    <w:link w:val="ALTablecaption"/>
    <w:uiPriority w:val="9"/>
    <w:qFormat/>
    <w:rsid w:val="00CE4D5D"/>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CE4D5D"/>
    <w:pPr>
      <w:numPr>
        <w:numId w:val="116"/>
      </w:numPr>
      <w:spacing w:before="120" w:after="240"/>
      <w:ind w:left="0" w:firstLine="0"/>
    </w:pPr>
  </w:style>
  <w:style w:type="character" w:customStyle="1" w:styleId="ALPicturecaptionChar">
    <w:name w:val="AL Picture caption Char"/>
    <w:link w:val="ALPicturecaption"/>
    <w:uiPriority w:val="9"/>
    <w:qFormat/>
    <w:rsid w:val="00CE4D5D"/>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CE4D5D"/>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CE4D5D"/>
    <w:rPr>
      <w:b/>
      <w:i/>
      <w:iCs/>
      <w:color w:val="auto"/>
    </w:rPr>
  </w:style>
  <w:style w:type="paragraph" w:customStyle="1" w:styleId="ALFooterCover">
    <w:name w:val="AL Footer Cover"/>
    <w:basedOn w:val="Porat"/>
    <w:uiPriority w:val="99"/>
    <w:qFormat/>
    <w:rsid w:val="00CE4D5D"/>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CE4D5D"/>
    <w:pPr>
      <w:spacing w:after="60"/>
    </w:pPr>
    <w:rPr>
      <w:color w:val="00A4E0"/>
      <w:sz w:val="40"/>
    </w:rPr>
  </w:style>
  <w:style w:type="paragraph" w:customStyle="1" w:styleId="ALFooterDoc">
    <w:name w:val="AL Footer Doc"/>
    <w:basedOn w:val="ALFooterCover"/>
    <w:qFormat/>
    <w:rsid w:val="00CE4D5D"/>
    <w:pPr>
      <w:spacing w:before="0"/>
    </w:pPr>
  </w:style>
  <w:style w:type="paragraph" w:customStyle="1" w:styleId="ALHeaderDoc">
    <w:name w:val="AL Header Doc"/>
    <w:basedOn w:val="Antrats"/>
    <w:uiPriority w:val="99"/>
    <w:qFormat/>
    <w:rsid w:val="00CE4D5D"/>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CE4D5D"/>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CE4D5D"/>
    <w:pPr>
      <w:shd w:val="pct10" w:color="auto" w:fill="auto"/>
      <w:spacing w:before="120" w:after="240"/>
      <w:contextualSpacing/>
    </w:pPr>
  </w:style>
  <w:style w:type="paragraph" w:customStyle="1" w:styleId="ALTextJustified">
    <w:name w:val="AL Text Justified"/>
    <w:basedOn w:val="ALTextNormal"/>
    <w:uiPriority w:val="99"/>
    <w:qFormat/>
    <w:rsid w:val="00CE4D5D"/>
  </w:style>
  <w:style w:type="paragraph" w:customStyle="1" w:styleId="ALTOCHeading">
    <w:name w:val="AL TOC Heading"/>
    <w:basedOn w:val="TOCHeading1"/>
    <w:uiPriority w:val="99"/>
    <w:qFormat/>
    <w:rsid w:val="00CE4D5D"/>
    <w:pPr>
      <w:spacing w:after="120"/>
    </w:pPr>
    <w:rPr>
      <w:rFonts w:ascii="Calibri" w:hAnsi="Calibri"/>
      <w:b w:val="0"/>
      <w:sz w:val="36"/>
      <w:szCs w:val="36"/>
      <w:lang w:val="lt-LT"/>
    </w:rPr>
  </w:style>
  <w:style w:type="table" w:customStyle="1" w:styleId="ALTablebase">
    <w:name w:val="AL Table base"/>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CE4D5D"/>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CE4D5D"/>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CE4D5D"/>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CE4D5D"/>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CE4D5D"/>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CE4D5D"/>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CE4D5D"/>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CE4D5D"/>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CE4D5D"/>
    <w:rPr>
      <w:rFonts w:ascii="Times New Roman" w:hAnsi="Times New Roman" w:cs="Times New Roman"/>
      <w:sz w:val="22"/>
      <w:szCs w:val="22"/>
    </w:rPr>
  </w:style>
  <w:style w:type="table" w:customStyle="1" w:styleId="ALTable2">
    <w:name w:val="AL Table2"/>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CE4D5D"/>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CE4D5D"/>
  </w:style>
  <w:style w:type="numbering" w:customStyle="1" w:styleId="Style813">
    <w:name w:val="Style813"/>
    <w:rsid w:val="00CE4D5D"/>
  </w:style>
  <w:style w:type="numbering" w:customStyle="1" w:styleId="ImportedStyle11">
    <w:name w:val="Imported Style 11"/>
    <w:rsid w:val="00CE4D5D"/>
  </w:style>
  <w:style w:type="numbering" w:customStyle="1" w:styleId="Style81">
    <w:name w:val="Style81"/>
    <w:qFormat/>
    <w:rsid w:val="00CE4D5D"/>
  </w:style>
  <w:style w:type="numbering" w:customStyle="1" w:styleId="Style71">
    <w:name w:val="Style71"/>
    <w:rsid w:val="00CE4D5D"/>
  </w:style>
  <w:style w:type="numbering" w:customStyle="1" w:styleId="Style51">
    <w:name w:val="Style51"/>
    <w:rsid w:val="00CE4D5D"/>
  </w:style>
  <w:style w:type="numbering" w:customStyle="1" w:styleId="Style41">
    <w:name w:val="Style41"/>
    <w:rsid w:val="00CE4D5D"/>
  </w:style>
  <w:style w:type="numbering" w:customStyle="1" w:styleId="Style31">
    <w:name w:val="Style31"/>
    <w:rsid w:val="00CE4D5D"/>
  </w:style>
  <w:style w:type="numbering" w:customStyle="1" w:styleId="Style21">
    <w:name w:val="Style21"/>
    <w:rsid w:val="00CE4D5D"/>
  </w:style>
  <w:style w:type="numbering" w:customStyle="1" w:styleId="Style811">
    <w:name w:val="Style811"/>
    <w:rsid w:val="00CE4D5D"/>
  </w:style>
  <w:style w:type="numbering" w:customStyle="1" w:styleId="Style61">
    <w:name w:val="Style61"/>
    <w:rsid w:val="00CE4D5D"/>
  </w:style>
  <w:style w:type="numbering" w:customStyle="1" w:styleId="ImportedStyle1">
    <w:name w:val="Imported Style 1"/>
    <w:rsid w:val="00CE4D5D"/>
  </w:style>
  <w:style w:type="numbering" w:customStyle="1" w:styleId="ImportedStyle3">
    <w:name w:val="Imported Style 3"/>
    <w:rsid w:val="00CE4D5D"/>
  </w:style>
  <w:style w:type="numbering" w:customStyle="1" w:styleId="Style8111">
    <w:name w:val="Style8111"/>
    <w:rsid w:val="00CE4D5D"/>
  </w:style>
  <w:style w:type="numbering" w:customStyle="1" w:styleId="Style72">
    <w:name w:val="Style72"/>
    <w:rsid w:val="00CE4D5D"/>
  </w:style>
  <w:style w:type="numbering" w:customStyle="1" w:styleId="Style52">
    <w:name w:val="Style52"/>
    <w:rsid w:val="00CE4D5D"/>
  </w:style>
  <w:style w:type="numbering" w:customStyle="1" w:styleId="Style32">
    <w:name w:val="Style32"/>
    <w:rsid w:val="00CE4D5D"/>
  </w:style>
  <w:style w:type="numbering" w:customStyle="1" w:styleId="PwCListNumbers123">
    <w:name w:val="PwC List Numbers 123"/>
    <w:rsid w:val="00CE4D5D"/>
  </w:style>
  <w:style w:type="numbering" w:customStyle="1" w:styleId="Style22">
    <w:name w:val="Style22"/>
    <w:rsid w:val="00CE4D5D"/>
  </w:style>
  <w:style w:type="numbering" w:customStyle="1" w:styleId="Style82">
    <w:name w:val="Style82"/>
    <w:rsid w:val="00CE4D5D"/>
  </w:style>
  <w:style w:type="numbering" w:customStyle="1" w:styleId="Style812">
    <w:name w:val="Style812"/>
    <w:rsid w:val="00CE4D5D"/>
  </w:style>
  <w:style w:type="numbering" w:customStyle="1" w:styleId="PwCListNumbers1212">
    <w:name w:val="PwC List Numbers 1212"/>
    <w:rsid w:val="00CE4D5D"/>
  </w:style>
  <w:style w:type="numbering" w:customStyle="1" w:styleId="Style62">
    <w:name w:val="Style62"/>
    <w:rsid w:val="00CE4D5D"/>
  </w:style>
  <w:style w:type="numbering" w:customStyle="1" w:styleId="ALOutlineheadinglist">
    <w:name w:val="AL Outline heading list"/>
    <w:basedOn w:val="Sraonra"/>
    <w:uiPriority w:val="99"/>
    <w:rsid w:val="00CE4D5D"/>
  </w:style>
  <w:style w:type="character" w:styleId="Nerykuspabraukimas">
    <w:name w:val="Subtle Emphasis"/>
    <w:uiPriority w:val="18"/>
    <w:qFormat/>
    <w:rsid w:val="00CE4D5D"/>
    <w:rPr>
      <w:i/>
      <w:iCs/>
      <w:color w:val="808080"/>
    </w:rPr>
  </w:style>
  <w:style w:type="numbering" w:customStyle="1" w:styleId="ALMultilevelbulletlist">
    <w:name w:val="AL Multi level bullet list"/>
    <w:basedOn w:val="Sraonra"/>
    <w:uiPriority w:val="99"/>
    <w:rsid w:val="00CE4D5D"/>
  </w:style>
  <w:style w:type="numbering" w:customStyle="1" w:styleId="ALMultilevelnumberedlist">
    <w:name w:val="AL Multi level numbered list"/>
    <w:basedOn w:val="Sraonra"/>
    <w:uiPriority w:val="99"/>
    <w:rsid w:val="00CE4D5D"/>
  </w:style>
  <w:style w:type="numbering" w:customStyle="1" w:styleId="ALTableList">
    <w:name w:val="AL Table List"/>
    <w:uiPriority w:val="99"/>
    <w:rsid w:val="00CE4D5D"/>
  </w:style>
  <w:style w:type="numbering" w:customStyle="1" w:styleId="ALPictureList">
    <w:name w:val="AL Picture List"/>
    <w:basedOn w:val="ALTableList"/>
    <w:uiPriority w:val="99"/>
    <w:rsid w:val="00CE4D5D"/>
  </w:style>
  <w:style w:type="numbering" w:customStyle="1" w:styleId="ALAnnexList">
    <w:name w:val="AL Annex List"/>
    <w:basedOn w:val="Sraonra"/>
    <w:uiPriority w:val="99"/>
    <w:rsid w:val="00CE4D5D"/>
  </w:style>
  <w:style w:type="numbering" w:customStyle="1" w:styleId="ALNoteList">
    <w:name w:val="AL Note List"/>
    <w:basedOn w:val="Sraonra"/>
    <w:uiPriority w:val="99"/>
    <w:rsid w:val="00CE4D5D"/>
  </w:style>
  <w:style w:type="numbering" w:customStyle="1" w:styleId="Style8112">
    <w:name w:val="Style8112"/>
    <w:rsid w:val="00CE4D5D"/>
  </w:style>
  <w:style w:type="numbering" w:customStyle="1" w:styleId="Style73">
    <w:name w:val="Style73"/>
    <w:rsid w:val="00CE4D5D"/>
  </w:style>
  <w:style w:type="numbering" w:customStyle="1" w:styleId="Style53">
    <w:name w:val="Style53"/>
    <w:rsid w:val="00CE4D5D"/>
  </w:style>
  <w:style w:type="numbering" w:customStyle="1" w:styleId="Style43">
    <w:name w:val="Style43"/>
    <w:rsid w:val="00CE4D5D"/>
  </w:style>
  <w:style w:type="numbering" w:customStyle="1" w:styleId="Style33">
    <w:name w:val="Style33"/>
    <w:rsid w:val="00CE4D5D"/>
  </w:style>
  <w:style w:type="numbering" w:customStyle="1" w:styleId="PwCListNumbers124">
    <w:name w:val="PwC List Numbers 124"/>
    <w:rsid w:val="00CE4D5D"/>
  </w:style>
  <w:style w:type="numbering" w:customStyle="1" w:styleId="Style23">
    <w:name w:val="Style23"/>
    <w:rsid w:val="00CE4D5D"/>
  </w:style>
  <w:style w:type="numbering" w:customStyle="1" w:styleId="Style83">
    <w:name w:val="Style83"/>
    <w:rsid w:val="00CE4D5D"/>
  </w:style>
  <w:style w:type="numbering" w:customStyle="1" w:styleId="PwCListNumbers1213">
    <w:name w:val="PwC List Numbers 1213"/>
    <w:rsid w:val="00CE4D5D"/>
  </w:style>
  <w:style w:type="numbering" w:customStyle="1" w:styleId="Style63">
    <w:name w:val="Style63"/>
    <w:rsid w:val="00CE4D5D"/>
  </w:style>
  <w:style w:type="numbering" w:customStyle="1" w:styleId="ALOutlineheadinglist1">
    <w:name w:val="AL Outline heading list1"/>
    <w:basedOn w:val="Sraonra"/>
    <w:uiPriority w:val="99"/>
    <w:rsid w:val="00CE4D5D"/>
  </w:style>
  <w:style w:type="numbering" w:customStyle="1" w:styleId="ALMultilevelbulletlist1">
    <w:name w:val="AL Multi level bullet list1"/>
    <w:basedOn w:val="Sraonra"/>
    <w:uiPriority w:val="99"/>
    <w:rsid w:val="00CE4D5D"/>
  </w:style>
  <w:style w:type="numbering" w:customStyle="1" w:styleId="ALMultilevelnumberedlist1">
    <w:name w:val="AL Multi level numbered list1"/>
    <w:basedOn w:val="Sraonra"/>
    <w:uiPriority w:val="99"/>
    <w:rsid w:val="00CE4D5D"/>
  </w:style>
  <w:style w:type="numbering" w:customStyle="1" w:styleId="ALTableList1">
    <w:name w:val="AL Table List1"/>
    <w:uiPriority w:val="99"/>
    <w:rsid w:val="00CE4D5D"/>
    <w:pPr>
      <w:numPr>
        <w:numId w:val="172"/>
      </w:numPr>
    </w:pPr>
  </w:style>
  <w:style w:type="numbering" w:customStyle="1" w:styleId="ALPictureList1">
    <w:name w:val="AL Picture List1"/>
    <w:basedOn w:val="ALTableList"/>
    <w:uiPriority w:val="99"/>
    <w:rsid w:val="00CE4D5D"/>
  </w:style>
  <w:style w:type="numbering" w:customStyle="1" w:styleId="ALAnnexList1">
    <w:name w:val="AL Annex List1"/>
    <w:basedOn w:val="Sraonra"/>
    <w:uiPriority w:val="99"/>
    <w:rsid w:val="00CE4D5D"/>
  </w:style>
  <w:style w:type="numbering" w:customStyle="1" w:styleId="ALNoteList1">
    <w:name w:val="AL Note List1"/>
    <w:basedOn w:val="Sraonra"/>
    <w:uiPriority w:val="99"/>
    <w:rsid w:val="00CE4D5D"/>
  </w:style>
  <w:style w:type="character" w:customStyle="1" w:styleId="UnresolvedMention6">
    <w:name w:val="Unresolved Mention6"/>
    <w:uiPriority w:val="99"/>
    <w:unhideWhenUsed/>
    <w:rsid w:val="00CE4D5D"/>
    <w:rPr>
      <w:color w:val="605E5C"/>
      <w:shd w:val="clear" w:color="auto" w:fill="E1DFDD"/>
    </w:rPr>
  </w:style>
  <w:style w:type="character" w:customStyle="1" w:styleId="TitleChar1">
    <w:name w:val="Title Char1"/>
    <w:uiPriority w:val="10"/>
    <w:rsid w:val="00CE4D5D"/>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CE4D5D"/>
    <w:rPr>
      <w:rFonts w:ascii="Times New Roman" w:eastAsia="Times New Roman" w:hAnsi="Times New Roman" w:cs="Times New Roman"/>
      <w:sz w:val="20"/>
      <w:szCs w:val="20"/>
    </w:rPr>
  </w:style>
  <w:style w:type="character" w:customStyle="1" w:styleId="PlainTextChar1">
    <w:name w:val="Plain Text Char1"/>
    <w:uiPriority w:val="99"/>
    <w:semiHidden/>
    <w:rsid w:val="00CE4D5D"/>
    <w:rPr>
      <w:rFonts w:ascii="Consolas" w:eastAsia="Times New Roman" w:hAnsi="Consolas" w:cs="Times New Roman"/>
      <w:sz w:val="21"/>
      <w:szCs w:val="21"/>
    </w:rPr>
  </w:style>
  <w:style w:type="character" w:customStyle="1" w:styleId="BodyText3Char1">
    <w:name w:val="Body Text 3 Char1"/>
    <w:uiPriority w:val="99"/>
    <w:semiHidden/>
    <w:rsid w:val="00CE4D5D"/>
    <w:rPr>
      <w:rFonts w:ascii="Times New Roman" w:eastAsia="Times New Roman" w:hAnsi="Times New Roman" w:cs="Times New Roman"/>
      <w:sz w:val="16"/>
      <w:szCs w:val="16"/>
    </w:rPr>
  </w:style>
  <w:style w:type="character" w:customStyle="1" w:styleId="BalloonTextChar1">
    <w:name w:val="Balloon Text Char1"/>
    <w:uiPriority w:val="99"/>
    <w:semiHidden/>
    <w:rsid w:val="00CE4D5D"/>
    <w:rPr>
      <w:rFonts w:ascii="Segoe UI" w:eastAsia="Times New Roman" w:hAnsi="Segoe UI" w:cs="Segoe UI"/>
      <w:sz w:val="18"/>
      <w:szCs w:val="18"/>
    </w:rPr>
  </w:style>
  <w:style w:type="character" w:customStyle="1" w:styleId="DateChar1">
    <w:name w:val="Date Char1"/>
    <w:uiPriority w:val="99"/>
    <w:semiHidden/>
    <w:rsid w:val="00CE4D5D"/>
    <w:rPr>
      <w:rFonts w:ascii="Times New Roman" w:eastAsia="Times New Roman" w:hAnsi="Times New Roman" w:cs="Times New Roman"/>
      <w:sz w:val="24"/>
      <w:szCs w:val="20"/>
    </w:rPr>
  </w:style>
  <w:style w:type="character" w:customStyle="1" w:styleId="HeaderChar3">
    <w:name w:val="Header Char3"/>
    <w:uiPriority w:val="99"/>
    <w:semiHidden/>
    <w:rsid w:val="00CE4D5D"/>
    <w:rPr>
      <w:rFonts w:ascii="Times New Roman" w:eastAsia="Times New Roman" w:hAnsi="Times New Roman" w:cs="Times New Roman"/>
      <w:sz w:val="24"/>
      <w:szCs w:val="20"/>
    </w:rPr>
  </w:style>
  <w:style w:type="character" w:customStyle="1" w:styleId="DocumentMapChar1">
    <w:name w:val="Document Map Char1"/>
    <w:uiPriority w:val="99"/>
    <w:semiHidden/>
    <w:rsid w:val="00CE4D5D"/>
    <w:rPr>
      <w:rFonts w:ascii="Segoe UI" w:eastAsia="Times New Roman" w:hAnsi="Segoe UI" w:cs="Segoe UI"/>
      <w:sz w:val="16"/>
      <w:szCs w:val="16"/>
    </w:rPr>
  </w:style>
  <w:style w:type="character" w:customStyle="1" w:styleId="BodyTextIndent2Char1">
    <w:name w:val="Body Text Indent 2 Char1"/>
    <w:uiPriority w:val="99"/>
    <w:semiHidden/>
    <w:rsid w:val="00CE4D5D"/>
    <w:rPr>
      <w:rFonts w:ascii="Times New Roman" w:eastAsia="Times New Roman" w:hAnsi="Times New Roman" w:cs="Times New Roman"/>
      <w:sz w:val="24"/>
      <w:szCs w:val="20"/>
    </w:rPr>
  </w:style>
  <w:style w:type="character" w:customStyle="1" w:styleId="BodyText2Char1">
    <w:name w:val="Body Text 2 Char1"/>
    <w:uiPriority w:val="99"/>
    <w:semiHidden/>
    <w:rsid w:val="00CE4D5D"/>
    <w:rPr>
      <w:rFonts w:ascii="Times New Roman" w:eastAsia="Times New Roman" w:hAnsi="Times New Roman" w:cs="Times New Roman"/>
      <w:sz w:val="24"/>
      <w:szCs w:val="20"/>
    </w:rPr>
  </w:style>
  <w:style w:type="character" w:customStyle="1" w:styleId="BodyTextChar3">
    <w:name w:val="Body Text Char3"/>
    <w:uiPriority w:val="99"/>
    <w:semiHidden/>
    <w:rsid w:val="00CE4D5D"/>
    <w:rPr>
      <w:rFonts w:ascii="Times New Roman" w:eastAsia="Times New Roman" w:hAnsi="Times New Roman" w:cs="Times New Roman"/>
      <w:sz w:val="24"/>
      <w:szCs w:val="20"/>
    </w:rPr>
  </w:style>
  <w:style w:type="character" w:customStyle="1" w:styleId="BodyTextIndentChar1">
    <w:name w:val="Body Text Indent Char1"/>
    <w:uiPriority w:val="99"/>
    <w:semiHidden/>
    <w:rsid w:val="00CE4D5D"/>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CE4D5D"/>
    <w:rPr>
      <w:rFonts w:ascii="Consolas" w:eastAsia="Times New Roman" w:hAnsi="Consolas" w:cs="Times New Roman"/>
      <w:sz w:val="20"/>
      <w:szCs w:val="20"/>
    </w:rPr>
  </w:style>
  <w:style w:type="character" w:customStyle="1" w:styleId="FooterChar1">
    <w:name w:val="Footer Char1"/>
    <w:uiPriority w:val="99"/>
    <w:semiHidden/>
    <w:rsid w:val="00CE4D5D"/>
    <w:rPr>
      <w:rFonts w:ascii="Times New Roman" w:eastAsia="Times New Roman" w:hAnsi="Times New Roman" w:cs="Times New Roman"/>
      <w:sz w:val="24"/>
      <w:szCs w:val="20"/>
    </w:rPr>
  </w:style>
  <w:style w:type="character" w:customStyle="1" w:styleId="CommentSubjectChar1">
    <w:name w:val="Comment Subject Char1"/>
    <w:uiPriority w:val="99"/>
    <w:semiHidden/>
    <w:rsid w:val="00CE4D5D"/>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CE4D5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CE4D5D"/>
    <w:rPr>
      <w:sz w:val="24"/>
      <w:lang w:val="lt-LT" w:eastAsia="lt-LT"/>
    </w:rPr>
  </w:style>
  <w:style w:type="paragraph" w:customStyle="1" w:styleId="BodyTextIndent21">
    <w:name w:val="Body Text Indent 21"/>
    <w:basedOn w:val="prastasis"/>
    <w:rsid w:val="00CE4D5D"/>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CE4D5D"/>
  </w:style>
  <w:style w:type="paragraph" w:customStyle="1" w:styleId="paragraph">
    <w:name w:val="paragraph"/>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CE4D5D"/>
  </w:style>
  <w:style w:type="character" w:customStyle="1" w:styleId="FootnoteCharacters">
    <w:name w:val="Footnote Characters"/>
    <w:uiPriority w:val="99"/>
    <w:semiHidden/>
    <w:qFormat/>
    <w:rsid w:val="00CE4D5D"/>
    <w:rPr>
      <w:rFonts w:cs="Times New Roman"/>
      <w:vertAlign w:val="superscript"/>
    </w:rPr>
  </w:style>
  <w:style w:type="character" w:customStyle="1" w:styleId="FootnoteAnchor">
    <w:name w:val="Footnote Anchor"/>
    <w:rsid w:val="00CE4D5D"/>
    <w:rPr>
      <w:rFonts w:cs="Times New Roman"/>
      <w:vertAlign w:val="superscript"/>
    </w:rPr>
  </w:style>
  <w:style w:type="paragraph" w:customStyle="1" w:styleId="Index">
    <w:name w:val="Index"/>
    <w:basedOn w:val="prastasis"/>
    <w:qFormat/>
    <w:rsid w:val="00CE4D5D"/>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CE4D5D"/>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CE4D5D"/>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customStyle="1" w:styleId="Mention3">
    <w:name w:val="Mention3"/>
    <w:uiPriority w:val="99"/>
    <w:unhideWhenUsed/>
    <w:rsid w:val="00CE4D5D"/>
    <w:rPr>
      <w:color w:val="2B579A"/>
      <w:shd w:val="clear" w:color="auto" w:fill="E1DFDD"/>
    </w:rPr>
  </w:style>
  <w:style w:type="paragraph" w:customStyle="1" w:styleId="Bodytext20">
    <w:name w:val="Body text (2)"/>
    <w:basedOn w:val="prastasis"/>
    <w:qFormat/>
    <w:rsid w:val="00CE4D5D"/>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CE4D5D"/>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CE4D5D"/>
  </w:style>
  <w:style w:type="paragraph" w:customStyle="1" w:styleId="Listas1">
    <w:name w:val="Listas1"/>
    <w:basedOn w:val="Sraotsinys"/>
    <w:link w:val="Listas1Char"/>
    <w:autoRedefine/>
    <w:qFormat/>
    <w:rsid w:val="00CE4D5D"/>
    <w:pPr>
      <w:ind w:left="0"/>
      <w:jc w:val="both"/>
    </w:pPr>
    <w:rPr>
      <w:color w:val="000000"/>
    </w:rPr>
  </w:style>
  <w:style w:type="character" w:customStyle="1" w:styleId="Listas1Char">
    <w:name w:val="Listas1 Char"/>
    <w:link w:val="Listas1"/>
    <w:rsid w:val="00CE4D5D"/>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CE4D5D"/>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CE4D5D"/>
    <w:pPr>
      <w:numPr>
        <w:numId w:val="142"/>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CE4D5D"/>
    <w:pPr>
      <w:numPr>
        <w:ilvl w:val="1"/>
      </w:numPr>
    </w:pPr>
  </w:style>
  <w:style w:type="character" w:customStyle="1" w:styleId="Level1Char">
    <w:name w:val="Level_1 Char"/>
    <w:link w:val="Level1"/>
    <w:rsid w:val="00CE4D5D"/>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CE4D5D"/>
    <w:pPr>
      <w:numPr>
        <w:ilvl w:val="2"/>
      </w:numPr>
      <w:tabs>
        <w:tab w:val="left" w:pos="1701"/>
      </w:tabs>
    </w:pPr>
    <w:rPr>
      <w:b w:val="0"/>
      <w:bCs w:val="0"/>
    </w:rPr>
  </w:style>
  <w:style w:type="character" w:customStyle="1" w:styleId="Level2Char">
    <w:name w:val="Level_2 Char"/>
    <w:link w:val="Level2"/>
    <w:rsid w:val="00CE4D5D"/>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CE4D5D"/>
    <w:pPr>
      <w:numPr>
        <w:ilvl w:val="0"/>
        <w:numId w:val="143"/>
      </w:numPr>
      <w:tabs>
        <w:tab w:val="left" w:pos="1560"/>
      </w:tabs>
      <w:outlineLvl w:val="2"/>
    </w:pPr>
  </w:style>
  <w:style w:type="character" w:customStyle="1" w:styleId="Level3Char">
    <w:name w:val="Level_3 Char"/>
    <w:link w:val="Level3"/>
    <w:rsid w:val="00CE4D5D"/>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CE4D5D"/>
    <w:pPr>
      <w:numPr>
        <w:ilvl w:val="0"/>
        <w:numId w:val="0"/>
      </w:numPr>
      <w:spacing w:before="0" w:after="0"/>
      <w:ind w:firstLine="851"/>
      <w:outlineLvl w:val="9"/>
    </w:pPr>
    <w:rPr>
      <w:b w:val="0"/>
    </w:rPr>
  </w:style>
  <w:style w:type="character" w:customStyle="1" w:styleId="Level3simpleChar">
    <w:name w:val="Level_3_simple Char"/>
    <w:link w:val="Level3simple"/>
    <w:rsid w:val="00CE4D5D"/>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CE4D5D"/>
    <w:pPr>
      <w:numPr>
        <w:ilvl w:val="3"/>
        <w:numId w:val="141"/>
      </w:numPr>
      <w:tabs>
        <w:tab w:val="left" w:pos="1701"/>
      </w:tabs>
      <w:suppressAutoHyphens w:val="0"/>
    </w:pPr>
    <w:rPr>
      <w:szCs w:val="24"/>
      <w:lang w:eastAsia="lt-LT"/>
    </w:rPr>
  </w:style>
  <w:style w:type="character" w:customStyle="1" w:styleId="Level3SimpleChar0">
    <w:name w:val="Level_3_Simple Char"/>
    <w:link w:val="Level3Simple0"/>
    <w:rsid w:val="00CE4D5D"/>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CE4D5D"/>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CE4D5D"/>
    <w:pPr>
      <w:numPr>
        <w:ilvl w:val="3"/>
        <w:numId w:val="142"/>
      </w:numPr>
      <w:tabs>
        <w:tab w:val="left" w:pos="1701"/>
      </w:tabs>
    </w:pPr>
  </w:style>
  <w:style w:type="paragraph" w:customStyle="1" w:styleId="Level5Simple">
    <w:name w:val="Level_5_Simple"/>
    <w:basedOn w:val="Level4Simple"/>
    <w:link w:val="Level5SimpleChar"/>
    <w:rsid w:val="00CE4D5D"/>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CE4D5D"/>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CE4D5D"/>
    <w:pPr>
      <w:numPr>
        <w:ilvl w:val="4"/>
      </w:numPr>
    </w:pPr>
  </w:style>
  <w:style w:type="character" w:customStyle="1" w:styleId="Level5SimpleChar">
    <w:name w:val="Level_5_Simple Char"/>
    <w:link w:val="Level5Simple"/>
    <w:rsid w:val="00CE4D5D"/>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CE4D5D"/>
    <w:pPr>
      <w:numPr>
        <w:ilvl w:val="0"/>
        <w:numId w:val="144"/>
      </w:numPr>
      <w:spacing w:before="0" w:after="0"/>
      <w:outlineLvl w:val="9"/>
    </w:pPr>
    <w:rPr>
      <w:b w:val="0"/>
    </w:rPr>
  </w:style>
  <w:style w:type="character" w:customStyle="1" w:styleId="Level5sChar">
    <w:name w:val="Level_5s Char"/>
    <w:link w:val="Level5s"/>
    <w:rsid w:val="00CE4D5D"/>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CE4D5D"/>
  </w:style>
  <w:style w:type="character" w:customStyle="1" w:styleId="LevelS2Char">
    <w:name w:val="Level_S_2 Char"/>
    <w:link w:val="LevelS2"/>
    <w:rsid w:val="00CE4D5D"/>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CE4D5D"/>
    <w:pPr>
      <w:numPr>
        <w:ilvl w:val="2"/>
        <w:numId w:val="140"/>
      </w:numPr>
      <w:tabs>
        <w:tab w:val="num" w:pos="360"/>
      </w:tabs>
      <w:ind w:left="2160" w:hanging="180"/>
    </w:pPr>
  </w:style>
  <w:style w:type="character" w:customStyle="1" w:styleId="Level3Siple2Char">
    <w:name w:val="Level_3_Siple_2 Char"/>
    <w:link w:val="Level3Siple2"/>
    <w:rsid w:val="00CE4D5D"/>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CE4D5D"/>
    <w:pPr>
      <w:numPr>
        <w:ilvl w:val="3"/>
      </w:numPr>
      <w:tabs>
        <w:tab w:val="num" w:pos="360"/>
        <w:tab w:val="left" w:pos="1701"/>
      </w:tabs>
      <w:ind w:left="2880" w:hanging="360"/>
    </w:pPr>
    <w:rPr>
      <w:color w:val="000000"/>
    </w:rPr>
  </w:style>
  <w:style w:type="character" w:customStyle="1" w:styleId="LevelS3Char">
    <w:name w:val="Level_S_3 Char"/>
    <w:link w:val="LevelS3"/>
    <w:rsid w:val="00CE4D5D"/>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CE4D5D"/>
    <w:pPr>
      <w:ind w:left="788" w:hanging="431"/>
      <w:outlineLvl w:val="9"/>
    </w:pPr>
    <w:rPr>
      <w:b w:val="0"/>
      <w:bCs w:val="0"/>
    </w:rPr>
  </w:style>
  <w:style w:type="character" w:customStyle="1" w:styleId="LevelS4Char">
    <w:name w:val="Level_S_4 Char"/>
    <w:link w:val="LevelS4"/>
    <w:rsid w:val="00CE4D5D"/>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CE4D5D"/>
    <w:pPr>
      <w:spacing w:before="0" w:after="0"/>
      <w:ind w:left="0" w:firstLine="851"/>
      <w:outlineLvl w:val="9"/>
    </w:pPr>
    <w:rPr>
      <w:b w:val="0"/>
    </w:rPr>
  </w:style>
  <w:style w:type="character" w:customStyle="1" w:styleId="LevelS-2Char">
    <w:name w:val="Level_S-2 Char"/>
    <w:link w:val="LevelS-2"/>
    <w:rsid w:val="00CE4D5D"/>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CE4D5D"/>
  </w:style>
  <w:style w:type="character" w:customStyle="1" w:styleId="Level2simpleChar">
    <w:name w:val="Level_2_simple Char"/>
    <w:link w:val="Level2simple"/>
    <w:rsid w:val="00CE4D5D"/>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CE4D5D"/>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CE4D5D"/>
  </w:style>
  <w:style w:type="numbering" w:customStyle="1" w:styleId="Style74">
    <w:name w:val="Style74"/>
    <w:qFormat/>
    <w:rsid w:val="00CE4D5D"/>
    <w:pPr>
      <w:numPr>
        <w:numId w:val="16"/>
      </w:numPr>
    </w:pPr>
  </w:style>
  <w:style w:type="numbering" w:customStyle="1" w:styleId="PROIT-list1">
    <w:name w:val="PROIT-list1"/>
    <w:uiPriority w:val="99"/>
    <w:rsid w:val="00CE4D5D"/>
    <w:pPr>
      <w:numPr>
        <w:numId w:val="17"/>
      </w:numPr>
    </w:pPr>
  </w:style>
  <w:style w:type="numbering" w:customStyle="1" w:styleId="1111114">
    <w:name w:val="1 / 1.1 / 1.1.14"/>
    <w:basedOn w:val="Sraonra"/>
    <w:next w:val="111111"/>
    <w:rsid w:val="00CE4D5D"/>
    <w:pPr>
      <w:numPr>
        <w:numId w:val="62"/>
      </w:numPr>
    </w:pPr>
  </w:style>
  <w:style w:type="numbering" w:customStyle="1" w:styleId="Pav2">
    <w:name w:val="Pav2"/>
    <w:rsid w:val="00CE4D5D"/>
    <w:pPr>
      <w:numPr>
        <w:numId w:val="60"/>
      </w:numPr>
    </w:pPr>
  </w:style>
  <w:style w:type="numbering" w:customStyle="1" w:styleId="StyleBulleted7pt3">
    <w:name w:val="Style Bulleted 7 pt3"/>
    <w:basedOn w:val="Sraonra"/>
    <w:rsid w:val="00CE4D5D"/>
    <w:pPr>
      <w:numPr>
        <w:numId w:val="69"/>
      </w:numPr>
    </w:pPr>
  </w:style>
  <w:style w:type="numbering" w:customStyle="1" w:styleId="NoList13">
    <w:name w:val="No List13"/>
    <w:next w:val="Sraonra"/>
    <w:uiPriority w:val="99"/>
    <w:semiHidden/>
    <w:unhideWhenUsed/>
    <w:rsid w:val="00CE4D5D"/>
  </w:style>
  <w:style w:type="numbering" w:customStyle="1" w:styleId="11111111">
    <w:name w:val="1 / 1.1 / 1.1.111"/>
    <w:basedOn w:val="Sraonra"/>
    <w:next w:val="111111"/>
    <w:rsid w:val="00CE4D5D"/>
    <w:pPr>
      <w:numPr>
        <w:numId w:val="83"/>
      </w:numPr>
    </w:pPr>
  </w:style>
  <w:style w:type="numbering" w:customStyle="1" w:styleId="Stilius21">
    <w:name w:val="Stilius21"/>
    <w:rsid w:val="00CE4D5D"/>
    <w:pPr>
      <w:numPr>
        <w:numId w:val="81"/>
      </w:numPr>
    </w:pPr>
  </w:style>
  <w:style w:type="numbering" w:customStyle="1" w:styleId="Stilius51">
    <w:name w:val="Stilius51"/>
    <w:rsid w:val="00CE4D5D"/>
    <w:pPr>
      <w:numPr>
        <w:numId w:val="82"/>
      </w:numPr>
    </w:pPr>
  </w:style>
  <w:style w:type="numbering" w:customStyle="1" w:styleId="NoList112">
    <w:name w:val="No List112"/>
    <w:next w:val="Sraonra"/>
    <w:uiPriority w:val="99"/>
    <w:semiHidden/>
    <w:unhideWhenUsed/>
    <w:rsid w:val="00CE4D5D"/>
  </w:style>
  <w:style w:type="numbering" w:customStyle="1" w:styleId="NoList22">
    <w:name w:val="No List22"/>
    <w:next w:val="Sraonra"/>
    <w:uiPriority w:val="99"/>
    <w:semiHidden/>
    <w:unhideWhenUsed/>
    <w:rsid w:val="00CE4D5D"/>
  </w:style>
  <w:style w:type="numbering" w:customStyle="1" w:styleId="11111121">
    <w:name w:val="1 / 1.1 / 1.1.121"/>
    <w:basedOn w:val="Sraonra"/>
    <w:next w:val="111111"/>
    <w:locked/>
    <w:rsid w:val="00CE4D5D"/>
  </w:style>
  <w:style w:type="numbering" w:customStyle="1" w:styleId="Pav11">
    <w:name w:val="Pav11"/>
    <w:rsid w:val="00CE4D5D"/>
  </w:style>
  <w:style w:type="numbering" w:customStyle="1" w:styleId="StyleBulleted7pt11">
    <w:name w:val="Style Bulleted 7 pt11"/>
    <w:basedOn w:val="Sraonra"/>
    <w:rsid w:val="00CE4D5D"/>
  </w:style>
  <w:style w:type="numbering" w:customStyle="1" w:styleId="NoList31">
    <w:name w:val="No List31"/>
    <w:next w:val="Sraonra"/>
    <w:uiPriority w:val="99"/>
    <w:semiHidden/>
    <w:unhideWhenUsed/>
    <w:rsid w:val="00CE4D5D"/>
  </w:style>
  <w:style w:type="numbering" w:customStyle="1" w:styleId="PwCListBullets121">
    <w:name w:val="PwC List Bullets 121"/>
    <w:uiPriority w:val="99"/>
    <w:rsid w:val="00CE4D5D"/>
  </w:style>
  <w:style w:type="numbering" w:customStyle="1" w:styleId="NoList41">
    <w:name w:val="No List41"/>
    <w:next w:val="Sraonra"/>
    <w:uiPriority w:val="99"/>
    <w:semiHidden/>
    <w:unhideWhenUsed/>
    <w:rsid w:val="00CE4D5D"/>
  </w:style>
  <w:style w:type="numbering" w:customStyle="1" w:styleId="StyleBulleted7pt22">
    <w:name w:val="Style Bulleted 7 pt22"/>
    <w:basedOn w:val="Sraonra"/>
    <w:rsid w:val="00CE4D5D"/>
    <w:pPr>
      <w:numPr>
        <w:numId w:val="20"/>
      </w:numPr>
    </w:pPr>
  </w:style>
  <w:style w:type="numbering" w:customStyle="1" w:styleId="NoList121">
    <w:name w:val="No List121"/>
    <w:next w:val="Sraonra"/>
    <w:uiPriority w:val="99"/>
    <w:semiHidden/>
    <w:rsid w:val="00CE4D5D"/>
  </w:style>
  <w:style w:type="numbering" w:customStyle="1" w:styleId="11111132">
    <w:name w:val="1 / 1.1 / 1.1.132"/>
    <w:basedOn w:val="Sraonra"/>
    <w:next w:val="111111"/>
    <w:rsid w:val="00CE4D5D"/>
    <w:pPr>
      <w:numPr>
        <w:numId w:val="91"/>
      </w:numPr>
    </w:pPr>
  </w:style>
  <w:style w:type="numbering" w:customStyle="1" w:styleId="NoList211">
    <w:name w:val="No List211"/>
    <w:next w:val="Sraonra"/>
    <w:uiPriority w:val="99"/>
    <w:semiHidden/>
    <w:unhideWhenUsed/>
    <w:rsid w:val="00CE4D5D"/>
  </w:style>
  <w:style w:type="numbering" w:customStyle="1" w:styleId="TableBullet22">
    <w:name w:val="Table Bullet22"/>
    <w:basedOn w:val="Sraonra"/>
    <w:rsid w:val="00CE4D5D"/>
    <w:pPr>
      <w:numPr>
        <w:numId w:val="93"/>
      </w:numPr>
    </w:pPr>
  </w:style>
  <w:style w:type="numbering" w:customStyle="1" w:styleId="PwCListNumbers125">
    <w:name w:val="PwC List Numbers 125"/>
    <w:qFormat/>
    <w:rsid w:val="00CE4D5D"/>
    <w:pPr>
      <w:numPr>
        <w:numId w:val="94"/>
      </w:numPr>
    </w:pPr>
  </w:style>
  <w:style w:type="numbering" w:customStyle="1" w:styleId="PwCListNumbers1214">
    <w:name w:val="PwC List Numbers 1214"/>
    <w:qFormat/>
    <w:rsid w:val="00CE4D5D"/>
    <w:pPr>
      <w:numPr>
        <w:numId w:val="95"/>
      </w:numPr>
    </w:pPr>
  </w:style>
  <w:style w:type="numbering" w:customStyle="1" w:styleId="StyleBulleted7pt211">
    <w:name w:val="Style Bulleted 7 pt211"/>
    <w:basedOn w:val="Sraonra"/>
    <w:rsid w:val="00CE4D5D"/>
  </w:style>
  <w:style w:type="numbering" w:customStyle="1" w:styleId="111111311">
    <w:name w:val="1 / 1.1 / 1.1.1311"/>
    <w:basedOn w:val="Sraonra"/>
    <w:next w:val="111111"/>
    <w:rsid w:val="00CE4D5D"/>
  </w:style>
  <w:style w:type="numbering" w:customStyle="1" w:styleId="TableBullet211">
    <w:name w:val="Table Bullet211"/>
    <w:basedOn w:val="Sraonra"/>
    <w:rsid w:val="00CE4D5D"/>
  </w:style>
  <w:style w:type="numbering" w:customStyle="1" w:styleId="PwCListNumbers1221">
    <w:name w:val="PwC List Numbers 1221"/>
    <w:rsid w:val="00CE4D5D"/>
  </w:style>
  <w:style w:type="numbering" w:customStyle="1" w:styleId="PwCListNumbers12111">
    <w:name w:val="PwC List Numbers 12111"/>
    <w:rsid w:val="00CE4D5D"/>
  </w:style>
  <w:style w:type="numbering" w:customStyle="1" w:styleId="ImportedStyle311">
    <w:name w:val="Imported Style 311"/>
    <w:rsid w:val="00CE4D5D"/>
    <w:pPr>
      <w:numPr>
        <w:numId w:val="119"/>
      </w:numPr>
    </w:pPr>
  </w:style>
  <w:style w:type="numbering" w:customStyle="1" w:styleId="Style8131">
    <w:name w:val="Style8131"/>
    <w:rsid w:val="00CE4D5D"/>
    <w:pPr>
      <w:numPr>
        <w:numId w:val="120"/>
      </w:numPr>
    </w:pPr>
  </w:style>
  <w:style w:type="numbering" w:customStyle="1" w:styleId="ImportedStyle111">
    <w:name w:val="Imported Style 111"/>
    <w:rsid w:val="00CE4D5D"/>
    <w:pPr>
      <w:numPr>
        <w:numId w:val="121"/>
      </w:numPr>
    </w:pPr>
  </w:style>
  <w:style w:type="numbering" w:customStyle="1" w:styleId="Style814">
    <w:name w:val="Style814"/>
    <w:qFormat/>
    <w:rsid w:val="00CE4D5D"/>
  </w:style>
  <w:style w:type="numbering" w:customStyle="1" w:styleId="Style711">
    <w:name w:val="Style711"/>
    <w:rsid w:val="00CE4D5D"/>
  </w:style>
  <w:style w:type="numbering" w:customStyle="1" w:styleId="Style511">
    <w:name w:val="Style511"/>
    <w:rsid w:val="00CE4D5D"/>
  </w:style>
  <w:style w:type="numbering" w:customStyle="1" w:styleId="Style411">
    <w:name w:val="Style411"/>
    <w:rsid w:val="00CE4D5D"/>
  </w:style>
  <w:style w:type="numbering" w:customStyle="1" w:styleId="Style311">
    <w:name w:val="Style311"/>
    <w:rsid w:val="00CE4D5D"/>
  </w:style>
  <w:style w:type="numbering" w:customStyle="1" w:styleId="Style211">
    <w:name w:val="Style211"/>
    <w:rsid w:val="00CE4D5D"/>
  </w:style>
  <w:style w:type="numbering" w:customStyle="1" w:styleId="Style8113">
    <w:name w:val="Style8113"/>
    <w:rsid w:val="00CE4D5D"/>
    <w:pPr>
      <w:numPr>
        <w:numId w:val="133"/>
      </w:numPr>
    </w:pPr>
  </w:style>
  <w:style w:type="numbering" w:customStyle="1" w:styleId="Style611">
    <w:name w:val="Style611"/>
    <w:rsid w:val="00CE4D5D"/>
  </w:style>
  <w:style w:type="numbering" w:customStyle="1" w:styleId="ImportedStyle12">
    <w:name w:val="Imported Style 12"/>
    <w:rsid w:val="00CE4D5D"/>
    <w:pPr>
      <w:numPr>
        <w:numId w:val="134"/>
      </w:numPr>
    </w:pPr>
  </w:style>
  <w:style w:type="numbering" w:customStyle="1" w:styleId="ImportedStyle32">
    <w:name w:val="Imported Style 32"/>
    <w:rsid w:val="00CE4D5D"/>
    <w:pPr>
      <w:numPr>
        <w:numId w:val="135"/>
      </w:numPr>
    </w:pPr>
  </w:style>
  <w:style w:type="numbering" w:customStyle="1" w:styleId="Style81111">
    <w:name w:val="Style81111"/>
    <w:rsid w:val="00CE4D5D"/>
  </w:style>
  <w:style w:type="numbering" w:customStyle="1" w:styleId="Style721">
    <w:name w:val="Style721"/>
    <w:rsid w:val="00CE4D5D"/>
  </w:style>
  <w:style w:type="numbering" w:customStyle="1" w:styleId="Style521">
    <w:name w:val="Style521"/>
    <w:rsid w:val="00CE4D5D"/>
  </w:style>
  <w:style w:type="numbering" w:customStyle="1" w:styleId="Style321">
    <w:name w:val="Style321"/>
    <w:rsid w:val="00CE4D5D"/>
  </w:style>
  <w:style w:type="numbering" w:customStyle="1" w:styleId="PwCListNumbers1231">
    <w:name w:val="PwC List Numbers 1231"/>
    <w:rsid w:val="00CE4D5D"/>
  </w:style>
  <w:style w:type="numbering" w:customStyle="1" w:styleId="Style221">
    <w:name w:val="Style221"/>
    <w:rsid w:val="00CE4D5D"/>
  </w:style>
  <w:style w:type="numbering" w:customStyle="1" w:styleId="Style821">
    <w:name w:val="Style821"/>
    <w:rsid w:val="00CE4D5D"/>
  </w:style>
  <w:style w:type="numbering" w:customStyle="1" w:styleId="Style8121">
    <w:name w:val="Style8121"/>
    <w:rsid w:val="00CE4D5D"/>
  </w:style>
  <w:style w:type="numbering" w:customStyle="1" w:styleId="PwCListNumbers12121">
    <w:name w:val="PwC List Numbers 12121"/>
    <w:rsid w:val="00CE4D5D"/>
  </w:style>
  <w:style w:type="numbering" w:customStyle="1" w:styleId="Style621">
    <w:name w:val="Style621"/>
    <w:rsid w:val="00CE4D5D"/>
  </w:style>
  <w:style w:type="numbering" w:customStyle="1" w:styleId="ALOutlineheadinglist2">
    <w:name w:val="AL Outline heading list2"/>
    <w:basedOn w:val="Sraonra"/>
    <w:uiPriority w:val="99"/>
    <w:rsid w:val="00CE4D5D"/>
    <w:pPr>
      <w:numPr>
        <w:numId w:val="136"/>
      </w:numPr>
    </w:pPr>
  </w:style>
  <w:style w:type="numbering" w:customStyle="1" w:styleId="ALMultilevelbulletlist2">
    <w:name w:val="AL Multi level bullet list2"/>
    <w:basedOn w:val="Sraonra"/>
    <w:uiPriority w:val="99"/>
    <w:rsid w:val="00CE4D5D"/>
    <w:pPr>
      <w:numPr>
        <w:numId w:val="137"/>
      </w:numPr>
    </w:pPr>
  </w:style>
  <w:style w:type="numbering" w:customStyle="1" w:styleId="ALMultilevelnumberedlist2">
    <w:name w:val="AL Multi level numbered list2"/>
    <w:basedOn w:val="Sraonra"/>
    <w:uiPriority w:val="99"/>
    <w:rsid w:val="00CE4D5D"/>
    <w:pPr>
      <w:numPr>
        <w:numId w:val="138"/>
      </w:numPr>
    </w:pPr>
  </w:style>
  <w:style w:type="numbering" w:customStyle="1" w:styleId="ALTableList2">
    <w:name w:val="AL Table List2"/>
    <w:uiPriority w:val="99"/>
    <w:rsid w:val="00CE4D5D"/>
  </w:style>
  <w:style w:type="numbering" w:customStyle="1" w:styleId="ALPictureList2">
    <w:name w:val="AL Picture List2"/>
    <w:basedOn w:val="ALTableList"/>
    <w:uiPriority w:val="99"/>
    <w:rsid w:val="00CE4D5D"/>
  </w:style>
  <w:style w:type="numbering" w:customStyle="1" w:styleId="ALAnnexList2">
    <w:name w:val="AL Annex List2"/>
    <w:basedOn w:val="Sraonra"/>
    <w:uiPriority w:val="99"/>
    <w:rsid w:val="00CE4D5D"/>
  </w:style>
  <w:style w:type="numbering" w:customStyle="1" w:styleId="ALNoteList2">
    <w:name w:val="AL Note List2"/>
    <w:basedOn w:val="Sraonra"/>
    <w:uiPriority w:val="99"/>
    <w:rsid w:val="00CE4D5D"/>
  </w:style>
  <w:style w:type="numbering" w:customStyle="1" w:styleId="Style81121">
    <w:name w:val="Style81121"/>
    <w:rsid w:val="00CE4D5D"/>
    <w:pPr>
      <w:numPr>
        <w:numId w:val="122"/>
      </w:numPr>
    </w:pPr>
  </w:style>
  <w:style w:type="numbering" w:customStyle="1" w:styleId="Style731">
    <w:name w:val="Style731"/>
    <w:rsid w:val="00CE4D5D"/>
    <w:pPr>
      <w:numPr>
        <w:numId w:val="124"/>
      </w:numPr>
    </w:pPr>
  </w:style>
  <w:style w:type="numbering" w:customStyle="1" w:styleId="Style531">
    <w:name w:val="Style531"/>
    <w:rsid w:val="00CE4D5D"/>
  </w:style>
  <w:style w:type="numbering" w:customStyle="1" w:styleId="Style431">
    <w:name w:val="Style431"/>
    <w:rsid w:val="00CE4D5D"/>
    <w:pPr>
      <w:numPr>
        <w:numId w:val="123"/>
      </w:numPr>
    </w:pPr>
  </w:style>
  <w:style w:type="numbering" w:customStyle="1" w:styleId="Style331">
    <w:name w:val="Style331"/>
    <w:rsid w:val="00CE4D5D"/>
    <w:pPr>
      <w:numPr>
        <w:numId w:val="176"/>
      </w:numPr>
    </w:pPr>
  </w:style>
  <w:style w:type="numbering" w:customStyle="1" w:styleId="PwCListNumbers1241">
    <w:name w:val="PwC List Numbers 1241"/>
    <w:rsid w:val="00CE4D5D"/>
    <w:pPr>
      <w:numPr>
        <w:numId w:val="126"/>
      </w:numPr>
    </w:pPr>
  </w:style>
  <w:style w:type="numbering" w:customStyle="1" w:styleId="Style231">
    <w:name w:val="Style231"/>
    <w:rsid w:val="00CE4D5D"/>
    <w:pPr>
      <w:numPr>
        <w:numId w:val="28"/>
      </w:numPr>
    </w:pPr>
  </w:style>
  <w:style w:type="numbering" w:customStyle="1" w:styleId="Style831">
    <w:name w:val="Style831"/>
    <w:rsid w:val="00CE4D5D"/>
    <w:pPr>
      <w:numPr>
        <w:numId w:val="127"/>
      </w:numPr>
    </w:pPr>
  </w:style>
  <w:style w:type="numbering" w:customStyle="1" w:styleId="PwCListNumbers12131">
    <w:name w:val="PwC List Numbers 12131"/>
    <w:rsid w:val="00CE4D5D"/>
    <w:pPr>
      <w:numPr>
        <w:numId w:val="125"/>
      </w:numPr>
    </w:pPr>
  </w:style>
  <w:style w:type="numbering" w:customStyle="1" w:styleId="Style631">
    <w:name w:val="Style631"/>
    <w:rsid w:val="00CE4D5D"/>
    <w:pPr>
      <w:numPr>
        <w:numId w:val="11"/>
      </w:numPr>
    </w:pPr>
  </w:style>
  <w:style w:type="numbering" w:customStyle="1" w:styleId="ALOutlineheadinglist11">
    <w:name w:val="AL Outline heading list11"/>
    <w:basedOn w:val="Sraonra"/>
    <w:uiPriority w:val="99"/>
    <w:rsid w:val="00CE4D5D"/>
    <w:pPr>
      <w:numPr>
        <w:numId w:val="128"/>
      </w:numPr>
    </w:pPr>
  </w:style>
  <w:style w:type="numbering" w:customStyle="1" w:styleId="ALMultilevelbulletlist11">
    <w:name w:val="AL Multi level bullet list11"/>
    <w:basedOn w:val="Sraonra"/>
    <w:uiPriority w:val="99"/>
    <w:rsid w:val="00CE4D5D"/>
    <w:pPr>
      <w:numPr>
        <w:numId w:val="129"/>
      </w:numPr>
    </w:pPr>
  </w:style>
  <w:style w:type="numbering" w:customStyle="1" w:styleId="ALMultilevelnumberedlist11">
    <w:name w:val="AL Multi level numbered list11"/>
    <w:basedOn w:val="Sraonra"/>
    <w:uiPriority w:val="99"/>
    <w:rsid w:val="00CE4D5D"/>
  </w:style>
  <w:style w:type="numbering" w:customStyle="1" w:styleId="ALTableList11">
    <w:name w:val="AL Table List11"/>
    <w:uiPriority w:val="99"/>
    <w:rsid w:val="00CE4D5D"/>
    <w:pPr>
      <w:numPr>
        <w:numId w:val="139"/>
      </w:numPr>
    </w:pPr>
  </w:style>
  <w:style w:type="numbering" w:customStyle="1" w:styleId="ALPictureList11">
    <w:name w:val="AL Picture List11"/>
    <w:basedOn w:val="ALTableList"/>
    <w:uiPriority w:val="99"/>
    <w:rsid w:val="00CE4D5D"/>
    <w:pPr>
      <w:numPr>
        <w:numId w:val="130"/>
      </w:numPr>
    </w:pPr>
  </w:style>
  <w:style w:type="numbering" w:customStyle="1" w:styleId="ALAnnexList11">
    <w:name w:val="AL Annex List11"/>
    <w:basedOn w:val="Sraonra"/>
    <w:uiPriority w:val="99"/>
    <w:rsid w:val="00CE4D5D"/>
    <w:pPr>
      <w:numPr>
        <w:numId w:val="131"/>
      </w:numPr>
    </w:pPr>
  </w:style>
  <w:style w:type="numbering" w:customStyle="1" w:styleId="ALNoteList11">
    <w:name w:val="AL Note List11"/>
    <w:basedOn w:val="Sraonra"/>
    <w:uiPriority w:val="99"/>
    <w:rsid w:val="00CE4D5D"/>
    <w:pPr>
      <w:numPr>
        <w:numId w:val="132"/>
      </w:numPr>
    </w:pPr>
  </w:style>
  <w:style w:type="paragraph" w:customStyle="1" w:styleId="prastasis2">
    <w:name w:val="Įprastasis2"/>
    <w:rsid w:val="00CE4D5D"/>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CE4D5D"/>
  </w:style>
  <w:style w:type="character" w:customStyle="1" w:styleId="towords">
    <w:name w:val="to_words"/>
    <w:rsid w:val="00CE4D5D"/>
  </w:style>
  <w:style w:type="character" w:customStyle="1" w:styleId="TekstoblokasDiagrama">
    <w:name w:val="Teksto blokas Diagrama"/>
    <w:link w:val="Tekstoblokas"/>
    <w:rsid w:val="00CE4D5D"/>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CE4D5D"/>
    <w:pPr>
      <w:numPr>
        <w:numId w:val="177"/>
      </w:numPr>
    </w:pPr>
  </w:style>
  <w:style w:type="numbering" w:customStyle="1" w:styleId="PwCListNumbers126">
    <w:name w:val="PwC List Numbers 126"/>
    <w:qFormat/>
    <w:rsid w:val="00CE4D5D"/>
  </w:style>
  <w:style w:type="numbering" w:customStyle="1" w:styleId="PwCListNumbers1215">
    <w:name w:val="PwC List Numbers 1215"/>
    <w:qFormat/>
    <w:rsid w:val="00CE4D5D"/>
  </w:style>
  <w:style w:type="numbering" w:customStyle="1" w:styleId="ImportedStyle312">
    <w:name w:val="Imported Style 312"/>
    <w:rsid w:val="00CE4D5D"/>
  </w:style>
  <w:style w:type="numbering" w:customStyle="1" w:styleId="Style8132">
    <w:name w:val="Style8132"/>
    <w:rsid w:val="00CE4D5D"/>
  </w:style>
  <w:style w:type="numbering" w:customStyle="1" w:styleId="ImportedStyle112">
    <w:name w:val="Imported Style 112"/>
    <w:rsid w:val="00CE4D5D"/>
  </w:style>
  <w:style w:type="numbering" w:customStyle="1" w:styleId="Style8114">
    <w:name w:val="Style8114"/>
    <w:rsid w:val="00CE4D5D"/>
  </w:style>
  <w:style w:type="numbering" w:customStyle="1" w:styleId="ImportedStyle13">
    <w:name w:val="Imported Style 13"/>
    <w:rsid w:val="00CE4D5D"/>
  </w:style>
  <w:style w:type="numbering" w:customStyle="1" w:styleId="ImportedStyle33">
    <w:name w:val="Imported Style 33"/>
    <w:rsid w:val="00CE4D5D"/>
  </w:style>
  <w:style w:type="numbering" w:customStyle="1" w:styleId="ALOutlineheadinglist3">
    <w:name w:val="AL Outline heading list3"/>
    <w:basedOn w:val="Sraonra"/>
    <w:uiPriority w:val="99"/>
    <w:rsid w:val="00CE4D5D"/>
  </w:style>
  <w:style w:type="numbering" w:customStyle="1" w:styleId="ALMultilevelbulletlist3">
    <w:name w:val="AL Multi level bullet list3"/>
    <w:basedOn w:val="Sraonra"/>
    <w:uiPriority w:val="99"/>
    <w:rsid w:val="00CE4D5D"/>
  </w:style>
  <w:style w:type="numbering" w:customStyle="1" w:styleId="ALMultilevelnumberedlist3">
    <w:name w:val="AL Multi level numbered list3"/>
    <w:basedOn w:val="Sraonra"/>
    <w:uiPriority w:val="99"/>
    <w:rsid w:val="00CE4D5D"/>
  </w:style>
  <w:style w:type="numbering" w:customStyle="1" w:styleId="Style81122">
    <w:name w:val="Style81122"/>
    <w:rsid w:val="00CE4D5D"/>
  </w:style>
  <w:style w:type="numbering" w:customStyle="1" w:styleId="Style732">
    <w:name w:val="Style732"/>
    <w:rsid w:val="00CE4D5D"/>
  </w:style>
  <w:style w:type="numbering" w:customStyle="1" w:styleId="Style532">
    <w:name w:val="Style532"/>
    <w:rsid w:val="00CE4D5D"/>
  </w:style>
  <w:style w:type="numbering" w:customStyle="1" w:styleId="Style432">
    <w:name w:val="Style432"/>
    <w:rsid w:val="00CE4D5D"/>
  </w:style>
  <w:style w:type="numbering" w:customStyle="1" w:styleId="Style332">
    <w:name w:val="Style332"/>
    <w:rsid w:val="00CE4D5D"/>
  </w:style>
  <w:style w:type="numbering" w:customStyle="1" w:styleId="PwCListNumbers1242">
    <w:name w:val="PwC List Numbers 1242"/>
    <w:rsid w:val="00CE4D5D"/>
  </w:style>
  <w:style w:type="numbering" w:customStyle="1" w:styleId="Style232">
    <w:name w:val="Style232"/>
    <w:rsid w:val="00CE4D5D"/>
  </w:style>
  <w:style w:type="numbering" w:customStyle="1" w:styleId="Style832">
    <w:name w:val="Style832"/>
    <w:rsid w:val="00CE4D5D"/>
  </w:style>
  <w:style w:type="numbering" w:customStyle="1" w:styleId="PwCListNumbers12132">
    <w:name w:val="PwC List Numbers 12132"/>
    <w:rsid w:val="00CE4D5D"/>
  </w:style>
  <w:style w:type="numbering" w:customStyle="1" w:styleId="Style632">
    <w:name w:val="Style632"/>
    <w:rsid w:val="00CE4D5D"/>
  </w:style>
  <w:style w:type="numbering" w:customStyle="1" w:styleId="ALOutlineheadinglist12">
    <w:name w:val="AL Outline heading list12"/>
    <w:basedOn w:val="Sraonra"/>
    <w:uiPriority w:val="99"/>
    <w:rsid w:val="00CE4D5D"/>
  </w:style>
  <w:style w:type="numbering" w:customStyle="1" w:styleId="ALMultilevelbulletlist12">
    <w:name w:val="AL Multi level bullet list12"/>
    <w:basedOn w:val="Sraonra"/>
    <w:uiPriority w:val="99"/>
    <w:rsid w:val="00CE4D5D"/>
  </w:style>
  <w:style w:type="numbering" w:customStyle="1" w:styleId="ALTableList12">
    <w:name w:val="AL Table List12"/>
    <w:uiPriority w:val="99"/>
    <w:rsid w:val="00CE4D5D"/>
  </w:style>
  <w:style w:type="numbering" w:customStyle="1" w:styleId="ALPictureList12">
    <w:name w:val="AL Picture List12"/>
    <w:basedOn w:val="ALTableList"/>
    <w:uiPriority w:val="99"/>
    <w:rsid w:val="00CE4D5D"/>
  </w:style>
  <w:style w:type="numbering" w:customStyle="1" w:styleId="ALAnnexList12">
    <w:name w:val="AL Annex List12"/>
    <w:basedOn w:val="Sraonra"/>
    <w:uiPriority w:val="99"/>
    <w:rsid w:val="00CE4D5D"/>
  </w:style>
  <w:style w:type="numbering" w:customStyle="1" w:styleId="ALNoteList12">
    <w:name w:val="AL Note List12"/>
    <w:basedOn w:val="Sraonra"/>
    <w:uiPriority w:val="99"/>
    <w:rsid w:val="00CE4D5D"/>
  </w:style>
  <w:style w:type="numbering" w:customStyle="1" w:styleId="Style741">
    <w:name w:val="Style741"/>
    <w:rsid w:val="00CE4D5D"/>
  </w:style>
  <w:style w:type="numbering" w:customStyle="1" w:styleId="PwCListNumbers12141">
    <w:name w:val="PwC List Numbers 12141"/>
    <w:rsid w:val="00CE4D5D"/>
  </w:style>
  <w:style w:type="numbering" w:customStyle="1" w:styleId="Style81131">
    <w:name w:val="Style81131"/>
    <w:rsid w:val="00CE4D5D"/>
  </w:style>
  <w:style w:type="numbering" w:customStyle="1" w:styleId="ImportedStyle121">
    <w:name w:val="Imported Style 121"/>
    <w:rsid w:val="00CE4D5D"/>
  </w:style>
  <w:style w:type="numbering" w:customStyle="1" w:styleId="ImportedStyle321">
    <w:name w:val="Imported Style 321"/>
    <w:rsid w:val="00CE4D5D"/>
  </w:style>
  <w:style w:type="numbering" w:customStyle="1" w:styleId="ALOutlineheadinglist21">
    <w:name w:val="AL Outline heading list21"/>
    <w:basedOn w:val="Sraonra"/>
    <w:uiPriority w:val="99"/>
    <w:rsid w:val="00CE4D5D"/>
  </w:style>
  <w:style w:type="numbering" w:customStyle="1" w:styleId="ALMultilevelbulletlist21">
    <w:name w:val="AL Multi level bullet list21"/>
    <w:basedOn w:val="Sraonra"/>
    <w:uiPriority w:val="99"/>
    <w:rsid w:val="00CE4D5D"/>
  </w:style>
  <w:style w:type="numbering" w:customStyle="1" w:styleId="ALMultilevelnumberedlist21">
    <w:name w:val="AL Multi level numbered list21"/>
    <w:basedOn w:val="Sraonra"/>
    <w:uiPriority w:val="99"/>
    <w:rsid w:val="00CE4D5D"/>
  </w:style>
  <w:style w:type="numbering" w:customStyle="1" w:styleId="ALTableList21">
    <w:name w:val="AL Table List21"/>
    <w:uiPriority w:val="99"/>
    <w:rsid w:val="00CE4D5D"/>
  </w:style>
  <w:style w:type="numbering" w:customStyle="1" w:styleId="ALPictureList21">
    <w:name w:val="AL Picture List21"/>
    <w:basedOn w:val="ALTableList"/>
    <w:uiPriority w:val="99"/>
    <w:rsid w:val="00CE4D5D"/>
  </w:style>
  <w:style w:type="numbering" w:customStyle="1" w:styleId="ALAnnexList21">
    <w:name w:val="AL Annex List21"/>
    <w:basedOn w:val="Sraonra"/>
    <w:uiPriority w:val="99"/>
    <w:rsid w:val="00CE4D5D"/>
  </w:style>
  <w:style w:type="numbering" w:customStyle="1" w:styleId="ALNoteList21">
    <w:name w:val="AL Note List21"/>
    <w:basedOn w:val="Sraonra"/>
    <w:uiPriority w:val="99"/>
    <w:rsid w:val="00CE4D5D"/>
  </w:style>
  <w:style w:type="numbering" w:customStyle="1" w:styleId="ImportedStyle1111">
    <w:name w:val="Imported Style 1111"/>
    <w:rsid w:val="00CE4D5D"/>
  </w:style>
  <w:style w:type="numbering" w:customStyle="1" w:styleId="ImportedStyle3111">
    <w:name w:val="Imported Style 3111"/>
    <w:rsid w:val="00CE4D5D"/>
  </w:style>
  <w:style w:type="numbering" w:customStyle="1" w:styleId="Style811211">
    <w:name w:val="Style811211"/>
    <w:rsid w:val="00CE4D5D"/>
  </w:style>
  <w:style w:type="numbering" w:customStyle="1" w:styleId="Style7311">
    <w:name w:val="Style7311"/>
    <w:rsid w:val="00CE4D5D"/>
  </w:style>
  <w:style w:type="numbering" w:customStyle="1" w:styleId="Style5311">
    <w:name w:val="Style5311"/>
    <w:rsid w:val="00CE4D5D"/>
  </w:style>
  <w:style w:type="numbering" w:customStyle="1" w:styleId="Style4311">
    <w:name w:val="Style4311"/>
    <w:rsid w:val="00CE4D5D"/>
  </w:style>
  <w:style w:type="numbering" w:customStyle="1" w:styleId="Style3311">
    <w:name w:val="Style3311"/>
    <w:rsid w:val="00CE4D5D"/>
  </w:style>
  <w:style w:type="numbering" w:customStyle="1" w:styleId="PwCListNumbers12411">
    <w:name w:val="PwC List Numbers 12411"/>
    <w:rsid w:val="00CE4D5D"/>
  </w:style>
  <w:style w:type="numbering" w:customStyle="1" w:styleId="Style2311">
    <w:name w:val="Style2311"/>
    <w:rsid w:val="00CE4D5D"/>
  </w:style>
  <w:style w:type="numbering" w:customStyle="1" w:styleId="Style8311">
    <w:name w:val="Style8311"/>
    <w:rsid w:val="00CE4D5D"/>
  </w:style>
  <w:style w:type="numbering" w:customStyle="1" w:styleId="Style81311">
    <w:name w:val="Style81311"/>
    <w:rsid w:val="00CE4D5D"/>
  </w:style>
  <w:style w:type="numbering" w:customStyle="1" w:styleId="PwCListNumbers121311">
    <w:name w:val="PwC List Numbers 121311"/>
    <w:rsid w:val="00CE4D5D"/>
  </w:style>
  <w:style w:type="numbering" w:customStyle="1" w:styleId="Style6311">
    <w:name w:val="Style6311"/>
    <w:rsid w:val="00CE4D5D"/>
  </w:style>
  <w:style w:type="numbering" w:customStyle="1" w:styleId="ALOutlineheadinglist111">
    <w:name w:val="AL Outline heading list111"/>
    <w:basedOn w:val="Sraonra"/>
    <w:uiPriority w:val="99"/>
    <w:rsid w:val="00CE4D5D"/>
  </w:style>
  <w:style w:type="numbering" w:customStyle="1" w:styleId="ALMultilevelbulletlist111">
    <w:name w:val="AL Multi level bullet list111"/>
    <w:basedOn w:val="Sraonra"/>
    <w:uiPriority w:val="99"/>
    <w:rsid w:val="00CE4D5D"/>
  </w:style>
  <w:style w:type="numbering" w:customStyle="1" w:styleId="ALTableList111">
    <w:name w:val="AL Table List111"/>
    <w:uiPriority w:val="99"/>
    <w:rsid w:val="00CE4D5D"/>
  </w:style>
  <w:style w:type="numbering" w:customStyle="1" w:styleId="ALPictureList111">
    <w:name w:val="AL Picture List111"/>
    <w:basedOn w:val="ALTableList"/>
    <w:uiPriority w:val="99"/>
    <w:rsid w:val="00CE4D5D"/>
  </w:style>
  <w:style w:type="numbering" w:customStyle="1" w:styleId="ALAnnexList111">
    <w:name w:val="AL Annex List111"/>
    <w:basedOn w:val="Sraonra"/>
    <w:uiPriority w:val="99"/>
    <w:rsid w:val="00CE4D5D"/>
  </w:style>
  <w:style w:type="numbering" w:customStyle="1" w:styleId="ALNoteList111">
    <w:name w:val="AL Note List111"/>
    <w:basedOn w:val="Sraonra"/>
    <w:uiPriority w:val="99"/>
    <w:rsid w:val="00CE4D5D"/>
  </w:style>
  <w:style w:type="character" w:customStyle="1" w:styleId="acopre">
    <w:name w:val="acopre"/>
    <w:rsid w:val="00CE4D5D"/>
  </w:style>
  <w:style w:type="numbering" w:customStyle="1" w:styleId="Sraonra1">
    <w:name w:val="Sąrašo nėra1"/>
    <w:next w:val="Sraonra"/>
    <w:uiPriority w:val="99"/>
    <w:semiHidden/>
    <w:unhideWhenUsed/>
    <w:rsid w:val="00CE4D5D"/>
  </w:style>
  <w:style w:type="table" w:customStyle="1" w:styleId="Tablewithoutheader6">
    <w:name w:val="Table without header6"/>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qFormat/>
    <w:rsid w:val="00CE4D5D"/>
  </w:style>
  <w:style w:type="numbering" w:customStyle="1" w:styleId="PwCListNumbers127">
    <w:name w:val="PwC List Numbers 127"/>
    <w:qFormat/>
    <w:rsid w:val="00CE4D5D"/>
  </w:style>
  <w:style w:type="numbering" w:customStyle="1" w:styleId="Style815">
    <w:name w:val="Style815"/>
    <w:rsid w:val="00CE4D5D"/>
  </w:style>
  <w:style w:type="numbering" w:customStyle="1" w:styleId="PwCListNumbers1216">
    <w:name w:val="PwC List Numbers 1216"/>
    <w:qFormat/>
    <w:rsid w:val="00CE4D5D"/>
  </w:style>
  <w:style w:type="numbering" w:customStyle="1" w:styleId="Style712">
    <w:name w:val="Style712"/>
    <w:rsid w:val="00CE4D5D"/>
  </w:style>
  <w:style w:type="numbering" w:customStyle="1" w:styleId="Style512">
    <w:name w:val="Style512"/>
    <w:rsid w:val="00CE4D5D"/>
  </w:style>
  <w:style w:type="numbering" w:customStyle="1" w:styleId="Style412">
    <w:name w:val="Style412"/>
    <w:rsid w:val="00CE4D5D"/>
  </w:style>
  <w:style w:type="numbering" w:customStyle="1" w:styleId="Style312">
    <w:name w:val="Style312"/>
    <w:rsid w:val="00CE4D5D"/>
  </w:style>
  <w:style w:type="numbering" w:customStyle="1" w:styleId="PwCListNumbers1222">
    <w:name w:val="PwC List Numbers 1222"/>
    <w:uiPriority w:val="99"/>
    <w:rsid w:val="00CE4D5D"/>
  </w:style>
  <w:style w:type="numbering" w:customStyle="1" w:styleId="Style212">
    <w:name w:val="Style212"/>
    <w:rsid w:val="00CE4D5D"/>
  </w:style>
  <w:style w:type="numbering" w:customStyle="1" w:styleId="Style8115">
    <w:name w:val="Style8115"/>
    <w:rsid w:val="00CE4D5D"/>
  </w:style>
  <w:style w:type="numbering" w:customStyle="1" w:styleId="PwCListNumbers12112">
    <w:name w:val="PwC List Numbers 12112"/>
    <w:uiPriority w:val="99"/>
    <w:rsid w:val="00CE4D5D"/>
  </w:style>
  <w:style w:type="numbering" w:customStyle="1" w:styleId="Style612">
    <w:name w:val="Style612"/>
    <w:rsid w:val="00CE4D5D"/>
  </w:style>
  <w:style w:type="numbering" w:customStyle="1" w:styleId="NoList14">
    <w:name w:val="No List14"/>
    <w:next w:val="Sraonra"/>
    <w:uiPriority w:val="99"/>
    <w:semiHidden/>
    <w:unhideWhenUsed/>
    <w:rsid w:val="00CE4D5D"/>
  </w:style>
  <w:style w:type="table" w:customStyle="1" w:styleId="TableGrid112">
    <w:name w:val="Table Grid112"/>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CE4D5D"/>
  </w:style>
  <w:style w:type="numbering" w:customStyle="1" w:styleId="ImportedStyle14">
    <w:name w:val="Imported Style 14"/>
    <w:rsid w:val="00CE4D5D"/>
  </w:style>
  <w:style w:type="numbering" w:customStyle="1" w:styleId="ImportedStyle34">
    <w:name w:val="Imported Style 34"/>
    <w:rsid w:val="00CE4D5D"/>
  </w:style>
  <w:style w:type="numbering" w:customStyle="1" w:styleId="Style81112">
    <w:name w:val="Style81112"/>
    <w:rsid w:val="00CE4D5D"/>
  </w:style>
  <w:style w:type="numbering" w:customStyle="1" w:styleId="Style722">
    <w:name w:val="Style722"/>
    <w:rsid w:val="00CE4D5D"/>
  </w:style>
  <w:style w:type="numbering" w:customStyle="1" w:styleId="Style522">
    <w:name w:val="Style522"/>
    <w:rsid w:val="00CE4D5D"/>
  </w:style>
  <w:style w:type="numbering" w:customStyle="1" w:styleId="Style322">
    <w:name w:val="Style322"/>
    <w:rsid w:val="00CE4D5D"/>
  </w:style>
  <w:style w:type="numbering" w:customStyle="1" w:styleId="PwCListNumbers1232">
    <w:name w:val="PwC List Numbers 1232"/>
    <w:rsid w:val="00CE4D5D"/>
  </w:style>
  <w:style w:type="numbering" w:customStyle="1" w:styleId="Style222">
    <w:name w:val="Style222"/>
    <w:rsid w:val="00CE4D5D"/>
  </w:style>
  <w:style w:type="numbering" w:customStyle="1" w:styleId="Style822">
    <w:name w:val="Style822"/>
    <w:rsid w:val="00CE4D5D"/>
  </w:style>
  <w:style w:type="numbering" w:customStyle="1" w:styleId="Style8122">
    <w:name w:val="Style8122"/>
    <w:rsid w:val="00CE4D5D"/>
  </w:style>
  <w:style w:type="numbering" w:customStyle="1" w:styleId="PwCListNumbers12122">
    <w:name w:val="PwC List Numbers 12122"/>
    <w:rsid w:val="00CE4D5D"/>
  </w:style>
  <w:style w:type="numbering" w:customStyle="1" w:styleId="Style622">
    <w:name w:val="Style622"/>
    <w:rsid w:val="00CE4D5D"/>
  </w:style>
  <w:style w:type="numbering" w:customStyle="1" w:styleId="ALOutlineheadinglist4">
    <w:name w:val="AL Outline heading list4"/>
    <w:basedOn w:val="Sraonra"/>
    <w:uiPriority w:val="99"/>
    <w:rsid w:val="00CE4D5D"/>
  </w:style>
  <w:style w:type="numbering" w:customStyle="1" w:styleId="ALMultilevelbulletlist4">
    <w:name w:val="AL Multi level bullet list4"/>
    <w:basedOn w:val="Sraonra"/>
    <w:uiPriority w:val="99"/>
    <w:rsid w:val="00CE4D5D"/>
  </w:style>
  <w:style w:type="numbering" w:customStyle="1" w:styleId="ALMultilevelnumberedlist4">
    <w:name w:val="AL Multi level numbered list4"/>
    <w:basedOn w:val="Sraonra"/>
    <w:uiPriority w:val="99"/>
    <w:rsid w:val="00CE4D5D"/>
  </w:style>
  <w:style w:type="table" w:customStyle="1" w:styleId="viesussraas1parykinimas1">
    <w:name w:val="Šviesus sąrašas – 1 paryškinimas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CE4D5D"/>
  </w:style>
  <w:style w:type="numbering" w:customStyle="1" w:styleId="ALPictureList3">
    <w:name w:val="AL Picture List3"/>
    <w:basedOn w:val="ALTableList"/>
    <w:uiPriority w:val="99"/>
    <w:rsid w:val="00CE4D5D"/>
  </w:style>
  <w:style w:type="numbering" w:customStyle="1" w:styleId="ALAnnexList3">
    <w:name w:val="AL Annex List3"/>
    <w:basedOn w:val="Sraonra"/>
    <w:uiPriority w:val="99"/>
    <w:rsid w:val="00CE4D5D"/>
  </w:style>
  <w:style w:type="numbering" w:customStyle="1" w:styleId="ALNoteList3">
    <w:name w:val="AL Note List3"/>
    <w:basedOn w:val="Sraonra"/>
    <w:uiPriority w:val="99"/>
    <w:rsid w:val="00CE4D5D"/>
  </w:style>
  <w:style w:type="table" w:customStyle="1" w:styleId="TableGridLight13">
    <w:name w:val="Table Grid Light13"/>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CE4D5D"/>
  </w:style>
  <w:style w:type="numbering" w:customStyle="1" w:styleId="ImportedStyle113">
    <w:name w:val="Imported Style 113"/>
    <w:rsid w:val="00CE4D5D"/>
  </w:style>
  <w:style w:type="numbering" w:customStyle="1" w:styleId="ImportedStyle313">
    <w:name w:val="Imported Style 313"/>
    <w:rsid w:val="00CE4D5D"/>
  </w:style>
  <w:style w:type="numbering" w:customStyle="1" w:styleId="Style81123">
    <w:name w:val="Style81123"/>
    <w:rsid w:val="00CE4D5D"/>
  </w:style>
  <w:style w:type="numbering" w:customStyle="1" w:styleId="Style733">
    <w:name w:val="Style733"/>
    <w:rsid w:val="00CE4D5D"/>
  </w:style>
  <w:style w:type="numbering" w:customStyle="1" w:styleId="Style533">
    <w:name w:val="Style533"/>
    <w:rsid w:val="00CE4D5D"/>
  </w:style>
  <w:style w:type="numbering" w:customStyle="1" w:styleId="Style433">
    <w:name w:val="Style433"/>
    <w:rsid w:val="00CE4D5D"/>
  </w:style>
  <w:style w:type="numbering" w:customStyle="1" w:styleId="Style333">
    <w:name w:val="Style333"/>
    <w:rsid w:val="00CE4D5D"/>
  </w:style>
  <w:style w:type="numbering" w:customStyle="1" w:styleId="PwCListNumbers1243">
    <w:name w:val="PwC List Numbers 1243"/>
    <w:rsid w:val="00CE4D5D"/>
  </w:style>
  <w:style w:type="numbering" w:customStyle="1" w:styleId="Style233">
    <w:name w:val="Style233"/>
    <w:rsid w:val="00CE4D5D"/>
  </w:style>
  <w:style w:type="numbering" w:customStyle="1" w:styleId="Style833">
    <w:name w:val="Style833"/>
    <w:rsid w:val="00CE4D5D"/>
  </w:style>
  <w:style w:type="numbering" w:customStyle="1" w:styleId="Style8133">
    <w:name w:val="Style8133"/>
    <w:rsid w:val="00CE4D5D"/>
  </w:style>
  <w:style w:type="numbering" w:customStyle="1" w:styleId="PwCListNumbers12133">
    <w:name w:val="PwC List Numbers 12133"/>
    <w:rsid w:val="00CE4D5D"/>
  </w:style>
  <w:style w:type="numbering" w:customStyle="1" w:styleId="Style633">
    <w:name w:val="Style633"/>
    <w:rsid w:val="00CE4D5D"/>
  </w:style>
  <w:style w:type="numbering" w:customStyle="1" w:styleId="ALOutlineheadinglist13">
    <w:name w:val="AL Outline heading list13"/>
    <w:basedOn w:val="Sraonra"/>
    <w:uiPriority w:val="99"/>
    <w:rsid w:val="00CE4D5D"/>
  </w:style>
  <w:style w:type="numbering" w:customStyle="1" w:styleId="ALMultilevelbulletlist13">
    <w:name w:val="AL Multi level bullet list13"/>
    <w:basedOn w:val="Sraonra"/>
    <w:uiPriority w:val="99"/>
    <w:rsid w:val="00CE4D5D"/>
  </w:style>
  <w:style w:type="numbering" w:customStyle="1" w:styleId="ALMultilevelnumberedlist12">
    <w:name w:val="AL Multi level numbered list12"/>
    <w:basedOn w:val="Sraonra"/>
    <w:uiPriority w:val="99"/>
    <w:rsid w:val="00CE4D5D"/>
  </w:style>
  <w:style w:type="table" w:customStyle="1" w:styleId="LightList-Accent115">
    <w:name w:val="Light List - Accent 115"/>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CE4D5D"/>
  </w:style>
  <w:style w:type="table" w:customStyle="1" w:styleId="ALTablebase11">
    <w:name w:val="AL Table base1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CE4D5D"/>
  </w:style>
  <w:style w:type="numbering" w:customStyle="1" w:styleId="ALAnnexList13">
    <w:name w:val="AL Annex List13"/>
    <w:basedOn w:val="Sraonra"/>
    <w:uiPriority w:val="99"/>
    <w:rsid w:val="00CE4D5D"/>
  </w:style>
  <w:style w:type="numbering" w:customStyle="1" w:styleId="ALNoteList13">
    <w:name w:val="AL Note List13"/>
    <w:basedOn w:val="Sraonra"/>
    <w:uiPriority w:val="99"/>
    <w:rsid w:val="00CE4D5D"/>
  </w:style>
  <w:style w:type="table" w:customStyle="1" w:styleId="ALTablesimple12">
    <w:name w:val="AL Table simple1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CE4D5D"/>
  </w:style>
  <w:style w:type="numbering" w:customStyle="1" w:styleId="1111115">
    <w:name w:val="1 / 1.1 / 1.1.15"/>
    <w:basedOn w:val="Sraonra"/>
    <w:next w:val="111111"/>
    <w:rsid w:val="00CE4D5D"/>
  </w:style>
  <w:style w:type="numbering" w:customStyle="1" w:styleId="Pav3">
    <w:name w:val="Pav3"/>
    <w:rsid w:val="00CE4D5D"/>
  </w:style>
  <w:style w:type="numbering" w:customStyle="1" w:styleId="StyleBulleted7pt4">
    <w:name w:val="Style Bulleted 7 pt4"/>
    <w:basedOn w:val="Sraonra"/>
    <w:rsid w:val="00CE4D5D"/>
  </w:style>
  <w:style w:type="numbering" w:customStyle="1" w:styleId="11111112">
    <w:name w:val="1 / 1.1 / 1.1.112"/>
    <w:basedOn w:val="Sraonra"/>
    <w:next w:val="111111"/>
    <w:rsid w:val="00CE4D5D"/>
  </w:style>
  <w:style w:type="numbering" w:customStyle="1" w:styleId="Stilius22">
    <w:name w:val="Stilius22"/>
    <w:rsid w:val="00CE4D5D"/>
  </w:style>
  <w:style w:type="numbering" w:customStyle="1" w:styleId="Stilius52">
    <w:name w:val="Stilius52"/>
    <w:rsid w:val="00CE4D5D"/>
  </w:style>
  <w:style w:type="numbering" w:customStyle="1" w:styleId="NoList1111">
    <w:name w:val="No List1111"/>
    <w:next w:val="Sraonra"/>
    <w:uiPriority w:val="99"/>
    <w:semiHidden/>
    <w:unhideWhenUsed/>
    <w:rsid w:val="00CE4D5D"/>
  </w:style>
  <w:style w:type="table" w:customStyle="1" w:styleId="TableGrid211">
    <w:name w:val="Table Grid2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CE4D5D"/>
  </w:style>
  <w:style w:type="table" w:customStyle="1" w:styleId="TableGrid121">
    <w:name w:val="Table Grid1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CE4D5D"/>
  </w:style>
  <w:style w:type="table" w:customStyle="1" w:styleId="TableGrid411">
    <w:name w:val="Table Grid4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CE4D5D"/>
  </w:style>
  <w:style w:type="table" w:customStyle="1" w:styleId="TableGrid101">
    <w:name w:val="Table Grid10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CE4D5D"/>
  </w:style>
  <w:style w:type="table" w:customStyle="1" w:styleId="Tablewithoutheader61">
    <w:name w:val="Table without header6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CE4D5D"/>
  </w:style>
  <w:style w:type="numbering" w:customStyle="1" w:styleId="PROIT-list11">
    <w:name w:val="PROIT-list11"/>
    <w:uiPriority w:val="99"/>
    <w:rsid w:val="00CE4D5D"/>
  </w:style>
  <w:style w:type="numbering" w:customStyle="1" w:styleId="11111141">
    <w:name w:val="1 / 1.1 / 1.1.141"/>
    <w:basedOn w:val="Sraonra"/>
    <w:next w:val="111111"/>
    <w:rsid w:val="00CE4D5D"/>
  </w:style>
  <w:style w:type="numbering" w:customStyle="1" w:styleId="Pav21">
    <w:name w:val="Pav21"/>
    <w:rsid w:val="00CE4D5D"/>
  </w:style>
  <w:style w:type="numbering" w:customStyle="1" w:styleId="StyleBulleted7pt31">
    <w:name w:val="Style Bulleted 7 pt31"/>
    <w:basedOn w:val="Sraonra"/>
    <w:rsid w:val="00CE4D5D"/>
  </w:style>
  <w:style w:type="numbering" w:customStyle="1" w:styleId="NoList131">
    <w:name w:val="No List131"/>
    <w:next w:val="Sraonra"/>
    <w:uiPriority w:val="99"/>
    <w:semiHidden/>
    <w:unhideWhenUsed/>
    <w:rsid w:val="00CE4D5D"/>
  </w:style>
  <w:style w:type="table" w:customStyle="1" w:styleId="TableGrid23">
    <w:name w:val="Table Grid23"/>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CE4D5D"/>
  </w:style>
  <w:style w:type="numbering" w:customStyle="1" w:styleId="Stilius211">
    <w:name w:val="Stilius211"/>
    <w:rsid w:val="00CE4D5D"/>
  </w:style>
  <w:style w:type="numbering" w:customStyle="1" w:styleId="Stilius511">
    <w:name w:val="Stilius511"/>
    <w:rsid w:val="00CE4D5D"/>
  </w:style>
  <w:style w:type="numbering" w:customStyle="1" w:styleId="NoList221">
    <w:name w:val="No List221"/>
    <w:next w:val="Sraonra"/>
    <w:uiPriority w:val="99"/>
    <w:semiHidden/>
    <w:unhideWhenUsed/>
    <w:rsid w:val="00CE4D5D"/>
  </w:style>
  <w:style w:type="table" w:customStyle="1" w:styleId="TableGrid32">
    <w:name w:val="Table Grid32"/>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CE4D5D"/>
  </w:style>
  <w:style w:type="numbering" w:customStyle="1" w:styleId="Pav111">
    <w:name w:val="Pav111"/>
    <w:rsid w:val="00CE4D5D"/>
  </w:style>
  <w:style w:type="table" w:customStyle="1" w:styleId="LightList-Accent53">
    <w:name w:val="Light List - Accent 53"/>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CE4D5D"/>
  </w:style>
  <w:style w:type="numbering" w:customStyle="1" w:styleId="NoList311">
    <w:name w:val="No List311"/>
    <w:next w:val="Sraonra"/>
    <w:uiPriority w:val="99"/>
    <w:semiHidden/>
    <w:unhideWhenUsed/>
    <w:rsid w:val="00CE4D5D"/>
  </w:style>
  <w:style w:type="table" w:customStyle="1" w:styleId="TableGrid42">
    <w:name w:val="Table Grid42"/>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CE4D5D"/>
  </w:style>
  <w:style w:type="table" w:customStyle="1" w:styleId="LightList-Accent511">
    <w:name w:val="Light List - Accent 51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CE4D5D"/>
  </w:style>
  <w:style w:type="table" w:customStyle="1" w:styleId="TableGrid58">
    <w:name w:val="Table Grid58"/>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CE4D5D"/>
  </w:style>
  <w:style w:type="numbering" w:customStyle="1" w:styleId="NoList1211">
    <w:name w:val="No List1211"/>
    <w:next w:val="Sraonra"/>
    <w:uiPriority w:val="99"/>
    <w:semiHidden/>
    <w:rsid w:val="00CE4D5D"/>
  </w:style>
  <w:style w:type="table" w:customStyle="1" w:styleId="TableGrid311">
    <w:name w:val="Table Grid31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CE4D5D"/>
  </w:style>
  <w:style w:type="table" w:customStyle="1" w:styleId="TableGrid113">
    <w:name w:val="Table Grid 11"/>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CE4D5D"/>
  </w:style>
  <w:style w:type="table" w:customStyle="1" w:styleId="TableGrid91">
    <w:name w:val="Table Grid91"/>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CE4D5D"/>
  </w:style>
  <w:style w:type="numbering" w:customStyle="1" w:styleId="PwCListNumbers1251">
    <w:name w:val="PwC List Numbers 1251"/>
    <w:rsid w:val="00CE4D5D"/>
  </w:style>
  <w:style w:type="numbering" w:customStyle="1" w:styleId="PwCListNumbers12142">
    <w:name w:val="PwC List Numbers 12142"/>
    <w:rsid w:val="00CE4D5D"/>
  </w:style>
  <w:style w:type="table" w:customStyle="1" w:styleId="LightList-Accent521">
    <w:name w:val="Light List - Accent 52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CE4D5D"/>
  </w:style>
  <w:style w:type="numbering" w:customStyle="1" w:styleId="1111113111">
    <w:name w:val="1 / 1.1 / 1.1.13111"/>
    <w:basedOn w:val="Sraonra"/>
    <w:next w:val="111111"/>
    <w:rsid w:val="00CE4D5D"/>
  </w:style>
  <w:style w:type="numbering" w:customStyle="1" w:styleId="TableBullet2111">
    <w:name w:val="Table Bullet2111"/>
    <w:basedOn w:val="Sraonra"/>
    <w:rsid w:val="00CE4D5D"/>
  </w:style>
  <w:style w:type="numbering" w:customStyle="1" w:styleId="PwCListNumbers12211">
    <w:name w:val="PwC List Numbers 12211"/>
    <w:uiPriority w:val="99"/>
    <w:rsid w:val="00CE4D5D"/>
  </w:style>
  <w:style w:type="numbering" w:customStyle="1" w:styleId="PwCListNumbers121111">
    <w:name w:val="PwC List Numbers 121111"/>
    <w:uiPriority w:val="99"/>
    <w:rsid w:val="00CE4D5D"/>
  </w:style>
  <w:style w:type="table" w:customStyle="1" w:styleId="TableGridLight121">
    <w:name w:val="Table Grid Light1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CE4D5D"/>
  </w:style>
  <w:style w:type="numbering" w:customStyle="1" w:styleId="Style81312">
    <w:name w:val="Style81312"/>
    <w:rsid w:val="00CE4D5D"/>
  </w:style>
  <w:style w:type="numbering" w:customStyle="1" w:styleId="ImportedStyle1112">
    <w:name w:val="Imported Style 1112"/>
    <w:rsid w:val="00CE4D5D"/>
  </w:style>
  <w:style w:type="numbering" w:customStyle="1" w:styleId="Style8141">
    <w:name w:val="Style8141"/>
    <w:rsid w:val="00CE4D5D"/>
  </w:style>
  <w:style w:type="numbering" w:customStyle="1" w:styleId="Style7111">
    <w:name w:val="Style7111"/>
    <w:rsid w:val="00CE4D5D"/>
  </w:style>
  <w:style w:type="numbering" w:customStyle="1" w:styleId="Style5111">
    <w:name w:val="Style5111"/>
    <w:rsid w:val="00CE4D5D"/>
  </w:style>
  <w:style w:type="numbering" w:customStyle="1" w:styleId="Style4111">
    <w:name w:val="Style4111"/>
    <w:rsid w:val="00CE4D5D"/>
  </w:style>
  <w:style w:type="numbering" w:customStyle="1" w:styleId="Style3111">
    <w:name w:val="Style3111"/>
    <w:rsid w:val="00CE4D5D"/>
  </w:style>
  <w:style w:type="numbering" w:customStyle="1" w:styleId="Style2111">
    <w:name w:val="Style2111"/>
    <w:rsid w:val="00CE4D5D"/>
  </w:style>
  <w:style w:type="numbering" w:customStyle="1" w:styleId="Style81132">
    <w:name w:val="Style81132"/>
    <w:rsid w:val="00CE4D5D"/>
  </w:style>
  <w:style w:type="numbering" w:customStyle="1" w:styleId="Style6111">
    <w:name w:val="Style6111"/>
    <w:rsid w:val="00CE4D5D"/>
  </w:style>
  <w:style w:type="numbering" w:customStyle="1" w:styleId="ImportedStyle122">
    <w:name w:val="Imported Style 122"/>
    <w:rsid w:val="00CE4D5D"/>
  </w:style>
  <w:style w:type="numbering" w:customStyle="1" w:styleId="ImportedStyle322">
    <w:name w:val="Imported Style 322"/>
    <w:rsid w:val="00CE4D5D"/>
  </w:style>
  <w:style w:type="numbering" w:customStyle="1" w:styleId="Style811111">
    <w:name w:val="Style811111"/>
    <w:rsid w:val="00CE4D5D"/>
  </w:style>
  <w:style w:type="numbering" w:customStyle="1" w:styleId="Style7211">
    <w:name w:val="Style7211"/>
    <w:rsid w:val="00CE4D5D"/>
  </w:style>
  <w:style w:type="numbering" w:customStyle="1" w:styleId="Style5211">
    <w:name w:val="Style5211"/>
    <w:rsid w:val="00CE4D5D"/>
  </w:style>
  <w:style w:type="numbering" w:customStyle="1" w:styleId="Style3211">
    <w:name w:val="Style3211"/>
    <w:rsid w:val="00CE4D5D"/>
  </w:style>
  <w:style w:type="numbering" w:customStyle="1" w:styleId="PwCListNumbers12311">
    <w:name w:val="PwC List Numbers 12311"/>
    <w:rsid w:val="00CE4D5D"/>
  </w:style>
  <w:style w:type="numbering" w:customStyle="1" w:styleId="Style2211">
    <w:name w:val="Style2211"/>
    <w:rsid w:val="00CE4D5D"/>
  </w:style>
  <w:style w:type="numbering" w:customStyle="1" w:styleId="Style8211">
    <w:name w:val="Style8211"/>
    <w:rsid w:val="00CE4D5D"/>
  </w:style>
  <w:style w:type="numbering" w:customStyle="1" w:styleId="Style81211">
    <w:name w:val="Style81211"/>
    <w:rsid w:val="00CE4D5D"/>
  </w:style>
  <w:style w:type="numbering" w:customStyle="1" w:styleId="PwCListNumbers121211">
    <w:name w:val="PwC List Numbers 121211"/>
    <w:rsid w:val="00CE4D5D"/>
  </w:style>
  <w:style w:type="numbering" w:customStyle="1" w:styleId="Style6211">
    <w:name w:val="Style6211"/>
    <w:rsid w:val="00CE4D5D"/>
  </w:style>
  <w:style w:type="numbering" w:customStyle="1" w:styleId="ALOutlineheadinglist22">
    <w:name w:val="AL Outline heading list22"/>
    <w:basedOn w:val="Sraonra"/>
    <w:uiPriority w:val="99"/>
    <w:rsid w:val="00CE4D5D"/>
  </w:style>
  <w:style w:type="numbering" w:customStyle="1" w:styleId="ALMultilevelbulletlist22">
    <w:name w:val="AL Multi level bullet list22"/>
    <w:basedOn w:val="Sraonra"/>
    <w:uiPriority w:val="99"/>
    <w:rsid w:val="00CE4D5D"/>
  </w:style>
  <w:style w:type="numbering" w:customStyle="1" w:styleId="ALMultilevelnumberedlist22">
    <w:name w:val="AL Multi level numbered list22"/>
    <w:basedOn w:val="Sraonra"/>
    <w:uiPriority w:val="99"/>
    <w:rsid w:val="00CE4D5D"/>
  </w:style>
  <w:style w:type="numbering" w:customStyle="1" w:styleId="ALTableList22">
    <w:name w:val="AL Table List22"/>
    <w:uiPriority w:val="99"/>
    <w:rsid w:val="00CE4D5D"/>
  </w:style>
  <w:style w:type="numbering" w:customStyle="1" w:styleId="ALPictureList22">
    <w:name w:val="AL Picture List22"/>
    <w:basedOn w:val="ALTableList"/>
    <w:uiPriority w:val="99"/>
    <w:rsid w:val="00CE4D5D"/>
  </w:style>
  <w:style w:type="numbering" w:customStyle="1" w:styleId="ALAnnexList22">
    <w:name w:val="AL Annex List22"/>
    <w:basedOn w:val="Sraonra"/>
    <w:uiPriority w:val="99"/>
    <w:rsid w:val="00CE4D5D"/>
  </w:style>
  <w:style w:type="numbering" w:customStyle="1" w:styleId="ALNoteList22">
    <w:name w:val="AL Note List22"/>
    <w:basedOn w:val="Sraonra"/>
    <w:uiPriority w:val="99"/>
    <w:rsid w:val="00CE4D5D"/>
  </w:style>
  <w:style w:type="numbering" w:customStyle="1" w:styleId="Style811212">
    <w:name w:val="Style811212"/>
    <w:rsid w:val="00CE4D5D"/>
  </w:style>
  <w:style w:type="numbering" w:customStyle="1" w:styleId="Style7312">
    <w:name w:val="Style7312"/>
    <w:rsid w:val="00CE4D5D"/>
  </w:style>
  <w:style w:type="numbering" w:customStyle="1" w:styleId="Style5312">
    <w:name w:val="Style5312"/>
    <w:rsid w:val="00CE4D5D"/>
  </w:style>
  <w:style w:type="numbering" w:customStyle="1" w:styleId="Style4312">
    <w:name w:val="Style4312"/>
    <w:rsid w:val="00CE4D5D"/>
  </w:style>
  <w:style w:type="numbering" w:customStyle="1" w:styleId="Style3312">
    <w:name w:val="Style3312"/>
    <w:rsid w:val="00CE4D5D"/>
  </w:style>
  <w:style w:type="numbering" w:customStyle="1" w:styleId="PwCListNumbers12412">
    <w:name w:val="PwC List Numbers 12412"/>
    <w:rsid w:val="00CE4D5D"/>
  </w:style>
  <w:style w:type="numbering" w:customStyle="1" w:styleId="Style2312">
    <w:name w:val="Style2312"/>
    <w:rsid w:val="00CE4D5D"/>
  </w:style>
  <w:style w:type="numbering" w:customStyle="1" w:styleId="Style8312">
    <w:name w:val="Style8312"/>
    <w:rsid w:val="00CE4D5D"/>
  </w:style>
  <w:style w:type="numbering" w:customStyle="1" w:styleId="PwCListNumbers121312">
    <w:name w:val="PwC List Numbers 121312"/>
    <w:rsid w:val="00CE4D5D"/>
  </w:style>
  <w:style w:type="numbering" w:customStyle="1" w:styleId="Style6312">
    <w:name w:val="Style6312"/>
    <w:rsid w:val="00CE4D5D"/>
  </w:style>
  <w:style w:type="numbering" w:customStyle="1" w:styleId="ALOutlineheadinglist112">
    <w:name w:val="AL Outline heading list112"/>
    <w:basedOn w:val="Sraonra"/>
    <w:uiPriority w:val="99"/>
    <w:rsid w:val="00CE4D5D"/>
  </w:style>
  <w:style w:type="numbering" w:customStyle="1" w:styleId="ALMultilevelbulletlist112">
    <w:name w:val="AL Multi level bullet list112"/>
    <w:basedOn w:val="Sraonra"/>
    <w:uiPriority w:val="99"/>
    <w:rsid w:val="00CE4D5D"/>
  </w:style>
  <w:style w:type="numbering" w:customStyle="1" w:styleId="ALMultilevelnumberedlist111">
    <w:name w:val="AL Multi level numbered list111"/>
    <w:basedOn w:val="Sraonra"/>
    <w:uiPriority w:val="99"/>
    <w:rsid w:val="00CE4D5D"/>
  </w:style>
  <w:style w:type="numbering" w:customStyle="1" w:styleId="ALTableList112">
    <w:name w:val="AL Table List112"/>
    <w:uiPriority w:val="99"/>
    <w:rsid w:val="00CE4D5D"/>
  </w:style>
  <w:style w:type="numbering" w:customStyle="1" w:styleId="ALPictureList112">
    <w:name w:val="AL Picture List112"/>
    <w:basedOn w:val="ALTableList"/>
    <w:uiPriority w:val="99"/>
    <w:rsid w:val="00CE4D5D"/>
  </w:style>
  <w:style w:type="numbering" w:customStyle="1" w:styleId="ALAnnexList112">
    <w:name w:val="AL Annex List112"/>
    <w:basedOn w:val="Sraonra"/>
    <w:uiPriority w:val="99"/>
    <w:rsid w:val="00CE4D5D"/>
  </w:style>
  <w:style w:type="numbering" w:customStyle="1" w:styleId="ALNoteList112">
    <w:name w:val="AL Note List112"/>
    <w:basedOn w:val="Sraonra"/>
    <w:uiPriority w:val="99"/>
    <w:rsid w:val="00CE4D5D"/>
  </w:style>
  <w:style w:type="table" w:customStyle="1" w:styleId="ScrollTableNormal2">
    <w:name w:val="Scroll Table Normal2"/>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CE4D5D"/>
  </w:style>
  <w:style w:type="table" w:customStyle="1" w:styleId="TableGrid20">
    <w:name w:val="Table Grid20"/>
    <w:basedOn w:val="prastojilentel"/>
    <w:next w:val="Lentelstinklelis"/>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CE4D5D"/>
  </w:style>
  <w:style w:type="numbering" w:customStyle="1" w:styleId="PwCListNumbers1261">
    <w:name w:val="PwC List Numbers 1261"/>
    <w:rsid w:val="00CE4D5D"/>
  </w:style>
  <w:style w:type="numbering" w:customStyle="1" w:styleId="Style8151">
    <w:name w:val="Style8151"/>
    <w:rsid w:val="00CE4D5D"/>
  </w:style>
  <w:style w:type="numbering" w:customStyle="1" w:styleId="PwCListNumbers12151">
    <w:name w:val="PwC List Numbers 12151"/>
    <w:rsid w:val="00CE4D5D"/>
  </w:style>
  <w:style w:type="numbering" w:customStyle="1" w:styleId="PwCListNumbers12421">
    <w:name w:val="PwC List Numbers 12421"/>
    <w:rsid w:val="00CE4D5D"/>
  </w:style>
  <w:style w:type="numbering" w:customStyle="1" w:styleId="NoList7">
    <w:name w:val="No List7"/>
    <w:next w:val="Sraonra"/>
    <w:uiPriority w:val="99"/>
    <w:semiHidden/>
    <w:unhideWhenUsed/>
    <w:rsid w:val="00CE4D5D"/>
  </w:style>
  <w:style w:type="table" w:customStyle="1" w:styleId="Tablewithoutheader7">
    <w:name w:val="Table without header7"/>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CE4D5D"/>
  </w:style>
  <w:style w:type="numbering" w:customStyle="1" w:styleId="PROIT-list21">
    <w:name w:val="PROIT-list21"/>
    <w:uiPriority w:val="99"/>
    <w:rsid w:val="00CE4D5D"/>
  </w:style>
  <w:style w:type="numbering" w:customStyle="1" w:styleId="11111151">
    <w:name w:val="1 / 1.1 / 1.1.151"/>
    <w:basedOn w:val="Sraonra"/>
    <w:next w:val="111111"/>
    <w:rsid w:val="00CE4D5D"/>
  </w:style>
  <w:style w:type="numbering" w:customStyle="1" w:styleId="Pav31">
    <w:name w:val="Pav31"/>
    <w:rsid w:val="00CE4D5D"/>
  </w:style>
  <w:style w:type="numbering" w:customStyle="1" w:styleId="StyleBulleted7pt41">
    <w:name w:val="Style Bulleted 7 pt41"/>
    <w:basedOn w:val="Sraonra"/>
    <w:rsid w:val="00CE4D5D"/>
  </w:style>
  <w:style w:type="numbering" w:customStyle="1" w:styleId="NoList141">
    <w:name w:val="No List141"/>
    <w:next w:val="Sraonra"/>
    <w:uiPriority w:val="99"/>
    <w:semiHidden/>
    <w:unhideWhenUsed/>
    <w:rsid w:val="00CE4D5D"/>
  </w:style>
  <w:style w:type="table" w:customStyle="1" w:styleId="TableGrid24">
    <w:name w:val="Table Grid24"/>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CE4D5D"/>
  </w:style>
  <w:style w:type="numbering" w:customStyle="1" w:styleId="Stilius221">
    <w:name w:val="Stilius221"/>
    <w:rsid w:val="00CE4D5D"/>
  </w:style>
  <w:style w:type="numbering" w:customStyle="1" w:styleId="Stilius521">
    <w:name w:val="Stilius521"/>
    <w:rsid w:val="00CE4D5D"/>
  </w:style>
  <w:style w:type="numbering" w:customStyle="1" w:styleId="NoList113">
    <w:name w:val="No List113"/>
    <w:next w:val="Sraonra"/>
    <w:uiPriority w:val="99"/>
    <w:semiHidden/>
    <w:unhideWhenUsed/>
    <w:rsid w:val="00CE4D5D"/>
  </w:style>
  <w:style w:type="table" w:customStyle="1" w:styleId="TableGrid212">
    <w:name w:val="Table Grid212"/>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CE4D5D"/>
  </w:style>
  <w:style w:type="table" w:customStyle="1" w:styleId="TableGrid33">
    <w:name w:val="Table Grid33"/>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CE4D5D"/>
  </w:style>
  <w:style w:type="numbering" w:customStyle="1" w:styleId="Pav12">
    <w:name w:val="Pav12"/>
    <w:rsid w:val="00CE4D5D"/>
  </w:style>
  <w:style w:type="table" w:customStyle="1" w:styleId="LightList-Accent54">
    <w:name w:val="Light List - Accent 54"/>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CE4D5D"/>
  </w:style>
  <w:style w:type="numbering" w:customStyle="1" w:styleId="NoList321">
    <w:name w:val="No List321"/>
    <w:next w:val="Sraonra"/>
    <w:uiPriority w:val="99"/>
    <w:semiHidden/>
    <w:unhideWhenUsed/>
    <w:rsid w:val="00CE4D5D"/>
  </w:style>
  <w:style w:type="table" w:customStyle="1" w:styleId="TableGrid43">
    <w:name w:val="Table Grid43"/>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CE4D5D"/>
  </w:style>
  <w:style w:type="table" w:customStyle="1" w:styleId="LightList-Accent512">
    <w:name w:val="Light List - Accent 512"/>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CE4D5D"/>
  </w:style>
  <w:style w:type="table" w:customStyle="1" w:styleId="TableGrid59">
    <w:name w:val="Table Grid59"/>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CE4D5D"/>
  </w:style>
  <w:style w:type="table" w:customStyle="1" w:styleId="TableGrid122">
    <w:name w:val="Table Grid12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CE4D5D"/>
  </w:style>
  <w:style w:type="table" w:customStyle="1" w:styleId="TableGrid312">
    <w:name w:val="Table Grid312"/>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CE4D5D"/>
  </w:style>
  <w:style w:type="table" w:customStyle="1" w:styleId="TableGrid120">
    <w:name w:val="Table Grid 12"/>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CE4D5D"/>
  </w:style>
  <w:style w:type="table" w:customStyle="1" w:styleId="TableGrid512">
    <w:name w:val="Table Grid51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CE4D5D"/>
  </w:style>
  <w:style w:type="numbering" w:customStyle="1" w:styleId="PwCListNumbers1271">
    <w:name w:val="PwC List Numbers 1271"/>
    <w:qFormat/>
    <w:rsid w:val="00CE4D5D"/>
  </w:style>
  <w:style w:type="numbering" w:customStyle="1" w:styleId="PwCListNumbers12161">
    <w:name w:val="PwC List Numbers 12161"/>
    <w:qFormat/>
    <w:rsid w:val="00CE4D5D"/>
  </w:style>
  <w:style w:type="table" w:customStyle="1" w:styleId="LightList-Accent522">
    <w:name w:val="Light List - Accent 522"/>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CE4D5D"/>
  </w:style>
  <w:style w:type="numbering" w:customStyle="1" w:styleId="111111312">
    <w:name w:val="1 / 1.1 / 1.1.1312"/>
    <w:basedOn w:val="Sraonra"/>
    <w:next w:val="111111"/>
    <w:rsid w:val="00CE4D5D"/>
  </w:style>
  <w:style w:type="numbering" w:customStyle="1" w:styleId="TableBullet212">
    <w:name w:val="Table Bullet212"/>
    <w:basedOn w:val="Sraonra"/>
    <w:rsid w:val="00CE4D5D"/>
  </w:style>
  <w:style w:type="numbering" w:customStyle="1" w:styleId="PwCListNumbers12221">
    <w:name w:val="PwC List Numbers 12221"/>
    <w:uiPriority w:val="99"/>
    <w:rsid w:val="00CE4D5D"/>
  </w:style>
  <w:style w:type="numbering" w:customStyle="1" w:styleId="PwCListNumbers121121">
    <w:name w:val="PwC List Numbers 121121"/>
    <w:uiPriority w:val="99"/>
    <w:rsid w:val="00CE4D5D"/>
  </w:style>
  <w:style w:type="table" w:customStyle="1" w:styleId="TableGrid102">
    <w:name w:val="Table Grid102"/>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CE4D5D"/>
  </w:style>
  <w:style w:type="numbering" w:customStyle="1" w:styleId="Style81321">
    <w:name w:val="Style81321"/>
    <w:rsid w:val="00CE4D5D"/>
  </w:style>
  <w:style w:type="numbering" w:customStyle="1" w:styleId="ImportedStyle1121">
    <w:name w:val="Imported Style 1121"/>
    <w:rsid w:val="00CE4D5D"/>
  </w:style>
  <w:style w:type="numbering" w:customStyle="1" w:styleId="Style816">
    <w:name w:val="Style816"/>
    <w:qFormat/>
    <w:rsid w:val="00CE4D5D"/>
  </w:style>
  <w:style w:type="numbering" w:customStyle="1" w:styleId="Style7121">
    <w:name w:val="Style7121"/>
    <w:rsid w:val="00CE4D5D"/>
  </w:style>
  <w:style w:type="numbering" w:customStyle="1" w:styleId="Style5121">
    <w:name w:val="Style5121"/>
    <w:rsid w:val="00CE4D5D"/>
  </w:style>
  <w:style w:type="numbering" w:customStyle="1" w:styleId="Style4121">
    <w:name w:val="Style4121"/>
    <w:rsid w:val="00CE4D5D"/>
  </w:style>
  <w:style w:type="numbering" w:customStyle="1" w:styleId="Style3121">
    <w:name w:val="Style3121"/>
    <w:rsid w:val="00CE4D5D"/>
  </w:style>
  <w:style w:type="numbering" w:customStyle="1" w:styleId="Style2121">
    <w:name w:val="Style2121"/>
    <w:rsid w:val="00CE4D5D"/>
  </w:style>
  <w:style w:type="numbering" w:customStyle="1" w:styleId="Style81141">
    <w:name w:val="Style81141"/>
    <w:rsid w:val="00CE4D5D"/>
  </w:style>
  <w:style w:type="numbering" w:customStyle="1" w:styleId="Style6121">
    <w:name w:val="Style6121"/>
    <w:rsid w:val="00CE4D5D"/>
  </w:style>
  <w:style w:type="numbering" w:customStyle="1" w:styleId="ImportedStyle131">
    <w:name w:val="Imported Style 131"/>
    <w:rsid w:val="00CE4D5D"/>
  </w:style>
  <w:style w:type="numbering" w:customStyle="1" w:styleId="ImportedStyle331">
    <w:name w:val="Imported Style 331"/>
    <w:rsid w:val="00CE4D5D"/>
  </w:style>
  <w:style w:type="numbering" w:customStyle="1" w:styleId="Style811121">
    <w:name w:val="Style811121"/>
    <w:rsid w:val="00CE4D5D"/>
  </w:style>
  <w:style w:type="numbering" w:customStyle="1" w:styleId="Style7221">
    <w:name w:val="Style7221"/>
    <w:rsid w:val="00CE4D5D"/>
  </w:style>
  <w:style w:type="numbering" w:customStyle="1" w:styleId="Style5221">
    <w:name w:val="Style5221"/>
    <w:rsid w:val="00CE4D5D"/>
  </w:style>
  <w:style w:type="numbering" w:customStyle="1" w:styleId="Style3221">
    <w:name w:val="Style3221"/>
    <w:rsid w:val="00CE4D5D"/>
  </w:style>
  <w:style w:type="numbering" w:customStyle="1" w:styleId="PwCListNumbers12321">
    <w:name w:val="PwC List Numbers 12321"/>
    <w:rsid w:val="00CE4D5D"/>
  </w:style>
  <w:style w:type="numbering" w:customStyle="1" w:styleId="Style2221">
    <w:name w:val="Style2221"/>
    <w:rsid w:val="00CE4D5D"/>
  </w:style>
  <w:style w:type="numbering" w:customStyle="1" w:styleId="Style8221">
    <w:name w:val="Style8221"/>
    <w:rsid w:val="00CE4D5D"/>
  </w:style>
  <w:style w:type="numbering" w:customStyle="1" w:styleId="Style81221">
    <w:name w:val="Style81221"/>
    <w:rsid w:val="00CE4D5D"/>
  </w:style>
  <w:style w:type="numbering" w:customStyle="1" w:styleId="PwCListNumbers121221">
    <w:name w:val="PwC List Numbers 121221"/>
    <w:rsid w:val="00CE4D5D"/>
  </w:style>
  <w:style w:type="numbering" w:customStyle="1" w:styleId="Style6221">
    <w:name w:val="Style6221"/>
    <w:rsid w:val="00CE4D5D"/>
  </w:style>
  <w:style w:type="numbering" w:customStyle="1" w:styleId="ALOutlineheadinglist31">
    <w:name w:val="AL Outline heading list31"/>
    <w:basedOn w:val="Sraonra"/>
    <w:uiPriority w:val="99"/>
    <w:rsid w:val="00CE4D5D"/>
  </w:style>
  <w:style w:type="numbering" w:customStyle="1" w:styleId="ALMultilevelbulletlist31">
    <w:name w:val="AL Multi level bullet list31"/>
    <w:basedOn w:val="Sraonra"/>
    <w:uiPriority w:val="99"/>
    <w:rsid w:val="00CE4D5D"/>
  </w:style>
  <w:style w:type="numbering" w:customStyle="1" w:styleId="ALMultilevelnumberedlist31">
    <w:name w:val="AL Multi level numbered list31"/>
    <w:basedOn w:val="Sraonra"/>
    <w:uiPriority w:val="99"/>
    <w:rsid w:val="00CE4D5D"/>
  </w:style>
  <w:style w:type="numbering" w:customStyle="1" w:styleId="ALTableList31">
    <w:name w:val="AL Table List31"/>
    <w:uiPriority w:val="99"/>
    <w:rsid w:val="00CE4D5D"/>
  </w:style>
  <w:style w:type="numbering" w:customStyle="1" w:styleId="ALPictureList31">
    <w:name w:val="AL Picture List31"/>
    <w:basedOn w:val="ALTableList"/>
    <w:uiPriority w:val="99"/>
    <w:rsid w:val="00CE4D5D"/>
  </w:style>
  <w:style w:type="numbering" w:customStyle="1" w:styleId="ALAnnexList31">
    <w:name w:val="AL Annex List31"/>
    <w:basedOn w:val="Sraonra"/>
    <w:uiPriority w:val="99"/>
    <w:rsid w:val="00CE4D5D"/>
  </w:style>
  <w:style w:type="numbering" w:customStyle="1" w:styleId="ALNoteList31">
    <w:name w:val="AL Note List31"/>
    <w:basedOn w:val="Sraonra"/>
    <w:uiPriority w:val="99"/>
    <w:rsid w:val="00CE4D5D"/>
  </w:style>
  <w:style w:type="numbering" w:customStyle="1" w:styleId="Style811221">
    <w:name w:val="Style811221"/>
    <w:rsid w:val="00CE4D5D"/>
    <w:pPr>
      <w:numPr>
        <w:numId w:val="148"/>
      </w:numPr>
    </w:pPr>
  </w:style>
  <w:style w:type="numbering" w:customStyle="1" w:styleId="Style7321">
    <w:name w:val="Style7321"/>
    <w:rsid w:val="00CE4D5D"/>
  </w:style>
  <w:style w:type="numbering" w:customStyle="1" w:styleId="Style5321">
    <w:name w:val="Style5321"/>
    <w:rsid w:val="00CE4D5D"/>
  </w:style>
  <w:style w:type="numbering" w:customStyle="1" w:styleId="Style4321">
    <w:name w:val="Style4321"/>
    <w:rsid w:val="00CE4D5D"/>
  </w:style>
  <w:style w:type="numbering" w:customStyle="1" w:styleId="Style3321">
    <w:name w:val="Style3321"/>
    <w:rsid w:val="00CE4D5D"/>
  </w:style>
  <w:style w:type="numbering" w:customStyle="1" w:styleId="PwCListNumbers12431">
    <w:name w:val="PwC List Numbers 12431"/>
    <w:rsid w:val="00CE4D5D"/>
  </w:style>
  <w:style w:type="numbering" w:customStyle="1" w:styleId="Style2321">
    <w:name w:val="Style2321"/>
    <w:rsid w:val="00CE4D5D"/>
  </w:style>
  <w:style w:type="numbering" w:customStyle="1" w:styleId="Style8321">
    <w:name w:val="Style8321"/>
    <w:rsid w:val="00CE4D5D"/>
  </w:style>
  <w:style w:type="numbering" w:customStyle="1" w:styleId="PwCListNumbers121321">
    <w:name w:val="PwC List Numbers 121321"/>
    <w:rsid w:val="00CE4D5D"/>
  </w:style>
  <w:style w:type="numbering" w:customStyle="1" w:styleId="Style6321">
    <w:name w:val="Style6321"/>
    <w:rsid w:val="00CE4D5D"/>
  </w:style>
  <w:style w:type="numbering" w:customStyle="1" w:styleId="ALOutlineheadinglist121">
    <w:name w:val="AL Outline heading list121"/>
    <w:basedOn w:val="Sraonra"/>
    <w:uiPriority w:val="99"/>
    <w:rsid w:val="00CE4D5D"/>
  </w:style>
  <w:style w:type="numbering" w:customStyle="1" w:styleId="ALMultilevelbulletlist121">
    <w:name w:val="AL Multi level bullet list121"/>
    <w:basedOn w:val="Sraonra"/>
    <w:uiPriority w:val="99"/>
    <w:rsid w:val="00CE4D5D"/>
  </w:style>
  <w:style w:type="numbering" w:customStyle="1" w:styleId="ALMultilevelnumberedlist121">
    <w:name w:val="AL Multi level numbered list121"/>
    <w:basedOn w:val="Sraonra"/>
    <w:uiPriority w:val="99"/>
    <w:rsid w:val="00CE4D5D"/>
  </w:style>
  <w:style w:type="numbering" w:customStyle="1" w:styleId="ALTableList121">
    <w:name w:val="AL Table List121"/>
    <w:uiPriority w:val="99"/>
    <w:rsid w:val="00CE4D5D"/>
  </w:style>
  <w:style w:type="numbering" w:customStyle="1" w:styleId="ALPictureList121">
    <w:name w:val="AL Picture List121"/>
    <w:basedOn w:val="ALTableList"/>
    <w:uiPriority w:val="99"/>
    <w:rsid w:val="00CE4D5D"/>
  </w:style>
  <w:style w:type="numbering" w:customStyle="1" w:styleId="ALAnnexList121">
    <w:name w:val="AL Annex List121"/>
    <w:basedOn w:val="Sraonra"/>
    <w:uiPriority w:val="99"/>
    <w:rsid w:val="00CE4D5D"/>
  </w:style>
  <w:style w:type="numbering" w:customStyle="1" w:styleId="ALNoteList121">
    <w:name w:val="AL Note List121"/>
    <w:basedOn w:val="Sraonra"/>
    <w:uiPriority w:val="99"/>
    <w:rsid w:val="00CE4D5D"/>
  </w:style>
  <w:style w:type="table" w:customStyle="1" w:styleId="ScrollTableNormal3">
    <w:name w:val="Scroll Table Normal3"/>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CE4D5D"/>
  </w:style>
  <w:style w:type="table" w:customStyle="1" w:styleId="TableGrid191">
    <w:name w:val="Table Grid191"/>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CE4D5D"/>
    <w:pPr>
      <w:numPr>
        <w:numId w:val="146"/>
      </w:numPr>
    </w:pPr>
  </w:style>
  <w:style w:type="numbering" w:customStyle="1" w:styleId="PwCListNumbers12511">
    <w:name w:val="PwC List Numbers 12511"/>
    <w:rsid w:val="00CE4D5D"/>
  </w:style>
  <w:style w:type="numbering" w:customStyle="1" w:styleId="Style81411">
    <w:name w:val="Style81411"/>
    <w:rsid w:val="00CE4D5D"/>
  </w:style>
  <w:style w:type="numbering" w:customStyle="1" w:styleId="PwCListNumbers121411">
    <w:name w:val="PwC List Numbers 121411"/>
    <w:rsid w:val="00CE4D5D"/>
  </w:style>
  <w:style w:type="numbering" w:customStyle="1" w:styleId="Style71111">
    <w:name w:val="Style71111"/>
    <w:rsid w:val="00CE4D5D"/>
  </w:style>
  <w:style w:type="numbering" w:customStyle="1" w:styleId="Style51111">
    <w:name w:val="Style51111"/>
    <w:rsid w:val="00CE4D5D"/>
  </w:style>
  <w:style w:type="numbering" w:customStyle="1" w:styleId="Style41111">
    <w:name w:val="Style41111"/>
    <w:rsid w:val="00CE4D5D"/>
  </w:style>
  <w:style w:type="numbering" w:customStyle="1" w:styleId="Style31111">
    <w:name w:val="Style31111"/>
    <w:rsid w:val="00CE4D5D"/>
  </w:style>
  <w:style w:type="numbering" w:customStyle="1" w:styleId="PwCListNumbers122111">
    <w:name w:val="PwC List Numbers 122111"/>
    <w:rsid w:val="00CE4D5D"/>
  </w:style>
  <w:style w:type="numbering" w:customStyle="1" w:styleId="Style21111">
    <w:name w:val="Style21111"/>
    <w:rsid w:val="00CE4D5D"/>
  </w:style>
  <w:style w:type="numbering" w:customStyle="1" w:styleId="Style811311">
    <w:name w:val="Style811311"/>
    <w:rsid w:val="00CE4D5D"/>
  </w:style>
  <w:style w:type="numbering" w:customStyle="1" w:styleId="PwCListNumbers1211111">
    <w:name w:val="PwC List Numbers 1211111"/>
    <w:rsid w:val="00CE4D5D"/>
  </w:style>
  <w:style w:type="numbering" w:customStyle="1" w:styleId="Style61111">
    <w:name w:val="Style61111"/>
    <w:rsid w:val="00CE4D5D"/>
  </w:style>
  <w:style w:type="numbering" w:customStyle="1" w:styleId="NoList1311">
    <w:name w:val="No List1311"/>
    <w:next w:val="Sraonra"/>
    <w:uiPriority w:val="99"/>
    <w:semiHidden/>
    <w:unhideWhenUsed/>
    <w:rsid w:val="00CE4D5D"/>
  </w:style>
  <w:style w:type="table" w:customStyle="1" w:styleId="TableGrid11011">
    <w:name w:val="Table Grid1101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CE4D5D"/>
  </w:style>
  <w:style w:type="numbering" w:customStyle="1" w:styleId="ImportedStyle1211">
    <w:name w:val="Imported Style 1211"/>
    <w:rsid w:val="00CE4D5D"/>
  </w:style>
  <w:style w:type="numbering" w:customStyle="1" w:styleId="ImportedStyle3211">
    <w:name w:val="Imported Style 3211"/>
    <w:rsid w:val="00CE4D5D"/>
  </w:style>
  <w:style w:type="numbering" w:customStyle="1" w:styleId="Style8111111">
    <w:name w:val="Style8111111"/>
    <w:rsid w:val="00CE4D5D"/>
  </w:style>
  <w:style w:type="numbering" w:customStyle="1" w:styleId="Style72111">
    <w:name w:val="Style72111"/>
    <w:rsid w:val="00CE4D5D"/>
  </w:style>
  <w:style w:type="numbering" w:customStyle="1" w:styleId="Style52111">
    <w:name w:val="Style52111"/>
    <w:rsid w:val="00CE4D5D"/>
  </w:style>
  <w:style w:type="numbering" w:customStyle="1" w:styleId="Style32111">
    <w:name w:val="Style32111"/>
    <w:rsid w:val="00CE4D5D"/>
  </w:style>
  <w:style w:type="numbering" w:customStyle="1" w:styleId="PwCListNumbers123111">
    <w:name w:val="PwC List Numbers 123111"/>
    <w:rsid w:val="00CE4D5D"/>
  </w:style>
  <w:style w:type="numbering" w:customStyle="1" w:styleId="Style22111">
    <w:name w:val="Style22111"/>
    <w:rsid w:val="00CE4D5D"/>
  </w:style>
  <w:style w:type="numbering" w:customStyle="1" w:styleId="Style82111">
    <w:name w:val="Style82111"/>
    <w:rsid w:val="00CE4D5D"/>
  </w:style>
  <w:style w:type="numbering" w:customStyle="1" w:styleId="Style812111">
    <w:name w:val="Style812111"/>
    <w:rsid w:val="00CE4D5D"/>
  </w:style>
  <w:style w:type="numbering" w:customStyle="1" w:styleId="PwCListNumbers1212111">
    <w:name w:val="PwC List Numbers 1212111"/>
    <w:rsid w:val="00CE4D5D"/>
  </w:style>
  <w:style w:type="numbering" w:customStyle="1" w:styleId="Style62111">
    <w:name w:val="Style62111"/>
    <w:rsid w:val="00CE4D5D"/>
  </w:style>
  <w:style w:type="numbering" w:customStyle="1" w:styleId="ALOutlineheadinglist211">
    <w:name w:val="AL Outline heading list211"/>
    <w:basedOn w:val="Sraonra"/>
    <w:uiPriority w:val="99"/>
    <w:rsid w:val="00CE4D5D"/>
  </w:style>
  <w:style w:type="numbering" w:customStyle="1" w:styleId="ALMultilevelbulletlist211">
    <w:name w:val="AL Multi level bullet list211"/>
    <w:basedOn w:val="Sraonra"/>
    <w:uiPriority w:val="99"/>
    <w:rsid w:val="00CE4D5D"/>
  </w:style>
  <w:style w:type="numbering" w:customStyle="1" w:styleId="ALMultilevelnumberedlist211">
    <w:name w:val="AL Multi level numbered list211"/>
    <w:basedOn w:val="Sraonra"/>
    <w:uiPriority w:val="99"/>
    <w:rsid w:val="00CE4D5D"/>
  </w:style>
  <w:style w:type="table" w:customStyle="1" w:styleId="LightList-Accent1211">
    <w:name w:val="Light List - Accent 12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CE4D5D"/>
  </w:style>
  <w:style w:type="numbering" w:customStyle="1" w:styleId="ALPictureList211">
    <w:name w:val="AL Picture List211"/>
    <w:basedOn w:val="ALTableList"/>
    <w:uiPriority w:val="99"/>
    <w:rsid w:val="00CE4D5D"/>
  </w:style>
  <w:style w:type="numbering" w:customStyle="1" w:styleId="ALAnnexList211">
    <w:name w:val="AL Annex List211"/>
    <w:basedOn w:val="Sraonra"/>
    <w:uiPriority w:val="99"/>
    <w:rsid w:val="00CE4D5D"/>
  </w:style>
  <w:style w:type="numbering" w:customStyle="1" w:styleId="ALNoteList211">
    <w:name w:val="AL Note List211"/>
    <w:basedOn w:val="Sraonra"/>
    <w:uiPriority w:val="99"/>
    <w:rsid w:val="00CE4D5D"/>
  </w:style>
  <w:style w:type="table" w:customStyle="1" w:styleId="TableGridLight1211">
    <w:name w:val="Table Grid Light121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CE4D5D"/>
  </w:style>
  <w:style w:type="numbering" w:customStyle="1" w:styleId="ImportedStyle11111">
    <w:name w:val="Imported Style 11111"/>
    <w:rsid w:val="00CE4D5D"/>
  </w:style>
  <w:style w:type="numbering" w:customStyle="1" w:styleId="ImportedStyle31111">
    <w:name w:val="Imported Style 31111"/>
    <w:rsid w:val="00CE4D5D"/>
  </w:style>
  <w:style w:type="numbering" w:customStyle="1" w:styleId="Style8112111">
    <w:name w:val="Style8112111"/>
    <w:rsid w:val="00CE4D5D"/>
  </w:style>
  <w:style w:type="numbering" w:customStyle="1" w:styleId="Style73111">
    <w:name w:val="Style73111"/>
    <w:rsid w:val="00CE4D5D"/>
  </w:style>
  <w:style w:type="numbering" w:customStyle="1" w:styleId="Style53111">
    <w:name w:val="Style53111"/>
    <w:rsid w:val="00CE4D5D"/>
  </w:style>
  <w:style w:type="numbering" w:customStyle="1" w:styleId="Style43111">
    <w:name w:val="Style43111"/>
    <w:rsid w:val="00CE4D5D"/>
  </w:style>
  <w:style w:type="numbering" w:customStyle="1" w:styleId="Style33111">
    <w:name w:val="Style33111"/>
    <w:rsid w:val="00CE4D5D"/>
    <w:pPr>
      <w:numPr>
        <w:numId w:val="147"/>
      </w:numPr>
    </w:pPr>
  </w:style>
  <w:style w:type="numbering" w:customStyle="1" w:styleId="PwCListNumbers124111">
    <w:name w:val="PwC List Numbers 124111"/>
    <w:rsid w:val="00CE4D5D"/>
  </w:style>
  <w:style w:type="numbering" w:customStyle="1" w:styleId="Style23111">
    <w:name w:val="Style23111"/>
    <w:rsid w:val="00CE4D5D"/>
  </w:style>
  <w:style w:type="numbering" w:customStyle="1" w:styleId="Style83111">
    <w:name w:val="Style83111"/>
    <w:rsid w:val="00CE4D5D"/>
  </w:style>
  <w:style w:type="numbering" w:customStyle="1" w:styleId="Style813111">
    <w:name w:val="Style813111"/>
    <w:rsid w:val="00CE4D5D"/>
  </w:style>
  <w:style w:type="numbering" w:customStyle="1" w:styleId="PwCListNumbers1213111">
    <w:name w:val="PwC List Numbers 1213111"/>
    <w:rsid w:val="00CE4D5D"/>
  </w:style>
  <w:style w:type="numbering" w:customStyle="1" w:styleId="Style63111">
    <w:name w:val="Style63111"/>
    <w:rsid w:val="00CE4D5D"/>
  </w:style>
  <w:style w:type="numbering" w:customStyle="1" w:styleId="ALOutlineheadinglist1111">
    <w:name w:val="AL Outline heading list1111"/>
    <w:basedOn w:val="Sraonra"/>
    <w:uiPriority w:val="99"/>
    <w:rsid w:val="00CE4D5D"/>
  </w:style>
  <w:style w:type="numbering" w:customStyle="1" w:styleId="ALMultilevelbulletlist1111">
    <w:name w:val="AL Multi level bullet list1111"/>
    <w:basedOn w:val="Sraonra"/>
    <w:uiPriority w:val="99"/>
    <w:rsid w:val="00CE4D5D"/>
  </w:style>
  <w:style w:type="numbering" w:customStyle="1" w:styleId="ALMultilevelnumberedlist1111">
    <w:name w:val="AL Multi level numbered list1111"/>
    <w:basedOn w:val="Sraonra"/>
    <w:uiPriority w:val="99"/>
    <w:rsid w:val="00CE4D5D"/>
  </w:style>
  <w:style w:type="table" w:customStyle="1" w:styleId="LightList-Accent11411">
    <w:name w:val="Light List - Accent 114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CE4D5D"/>
  </w:style>
  <w:style w:type="numbering" w:customStyle="1" w:styleId="ALPictureList1111">
    <w:name w:val="AL Picture List1111"/>
    <w:basedOn w:val="ALTableList"/>
    <w:uiPriority w:val="99"/>
    <w:rsid w:val="00CE4D5D"/>
    <w:pPr>
      <w:numPr>
        <w:numId w:val="145"/>
      </w:numPr>
    </w:pPr>
  </w:style>
  <w:style w:type="numbering" w:customStyle="1" w:styleId="ALAnnexList1111">
    <w:name w:val="AL Annex List1111"/>
    <w:basedOn w:val="Sraonra"/>
    <w:uiPriority w:val="99"/>
    <w:rsid w:val="00CE4D5D"/>
  </w:style>
  <w:style w:type="numbering" w:customStyle="1" w:styleId="ALNoteList1111">
    <w:name w:val="AL Note List1111"/>
    <w:basedOn w:val="Sraonra"/>
    <w:uiPriority w:val="99"/>
    <w:rsid w:val="00CE4D5D"/>
  </w:style>
  <w:style w:type="table" w:customStyle="1" w:styleId="ALTablesimple1111">
    <w:name w:val="AL Table simple11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CE4D5D"/>
  </w:style>
  <w:style w:type="table" w:customStyle="1" w:styleId="Tablewithoutheader8">
    <w:name w:val="Table without header8"/>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CE4D5D"/>
  </w:style>
  <w:style w:type="numbering" w:customStyle="1" w:styleId="PwCListNumbers128">
    <w:name w:val="PwC List Numbers 128"/>
    <w:rsid w:val="00CE4D5D"/>
  </w:style>
  <w:style w:type="numbering" w:customStyle="1" w:styleId="Style817">
    <w:name w:val="Style817"/>
    <w:rsid w:val="00CE4D5D"/>
  </w:style>
  <w:style w:type="numbering" w:customStyle="1" w:styleId="PwCListNumbers1217">
    <w:name w:val="PwC List Numbers 1217"/>
    <w:rsid w:val="00CE4D5D"/>
  </w:style>
  <w:style w:type="numbering" w:customStyle="1" w:styleId="Style713">
    <w:name w:val="Style713"/>
    <w:rsid w:val="00CE4D5D"/>
  </w:style>
  <w:style w:type="numbering" w:customStyle="1" w:styleId="Style513">
    <w:name w:val="Style513"/>
    <w:rsid w:val="00CE4D5D"/>
  </w:style>
  <w:style w:type="numbering" w:customStyle="1" w:styleId="Style413">
    <w:name w:val="Style413"/>
    <w:rsid w:val="00CE4D5D"/>
  </w:style>
  <w:style w:type="numbering" w:customStyle="1" w:styleId="Style313">
    <w:name w:val="Style313"/>
    <w:rsid w:val="00CE4D5D"/>
  </w:style>
  <w:style w:type="numbering" w:customStyle="1" w:styleId="PwCListNumbers1223">
    <w:name w:val="PwC List Numbers 1223"/>
    <w:uiPriority w:val="99"/>
    <w:rsid w:val="00CE4D5D"/>
  </w:style>
  <w:style w:type="numbering" w:customStyle="1" w:styleId="Style213">
    <w:name w:val="Style213"/>
    <w:rsid w:val="00CE4D5D"/>
  </w:style>
  <w:style w:type="numbering" w:customStyle="1" w:styleId="Style8116">
    <w:name w:val="Style8116"/>
    <w:rsid w:val="00CE4D5D"/>
  </w:style>
  <w:style w:type="numbering" w:customStyle="1" w:styleId="PwCListNumbers12113">
    <w:name w:val="PwC List Numbers 12113"/>
    <w:uiPriority w:val="99"/>
    <w:rsid w:val="00CE4D5D"/>
  </w:style>
  <w:style w:type="numbering" w:customStyle="1" w:styleId="Style613">
    <w:name w:val="Style613"/>
    <w:rsid w:val="00CE4D5D"/>
  </w:style>
  <w:style w:type="numbering" w:customStyle="1" w:styleId="NoList15">
    <w:name w:val="No List15"/>
    <w:next w:val="Sraonra"/>
    <w:uiPriority w:val="99"/>
    <w:semiHidden/>
    <w:unhideWhenUsed/>
    <w:rsid w:val="00CE4D5D"/>
  </w:style>
  <w:style w:type="table" w:customStyle="1" w:styleId="TableGrid114">
    <w:name w:val="Table Grid114"/>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CE4D5D"/>
  </w:style>
  <w:style w:type="numbering" w:customStyle="1" w:styleId="ImportedStyle15">
    <w:name w:val="Imported Style 15"/>
    <w:rsid w:val="00CE4D5D"/>
  </w:style>
  <w:style w:type="numbering" w:customStyle="1" w:styleId="ImportedStyle35">
    <w:name w:val="Imported Style 35"/>
    <w:rsid w:val="00CE4D5D"/>
  </w:style>
  <w:style w:type="numbering" w:customStyle="1" w:styleId="Style81113">
    <w:name w:val="Style81113"/>
    <w:rsid w:val="00CE4D5D"/>
  </w:style>
  <w:style w:type="numbering" w:customStyle="1" w:styleId="Style723">
    <w:name w:val="Style723"/>
    <w:rsid w:val="00CE4D5D"/>
  </w:style>
  <w:style w:type="numbering" w:customStyle="1" w:styleId="Style523">
    <w:name w:val="Style523"/>
    <w:rsid w:val="00CE4D5D"/>
  </w:style>
  <w:style w:type="numbering" w:customStyle="1" w:styleId="Style323">
    <w:name w:val="Style323"/>
    <w:rsid w:val="00CE4D5D"/>
  </w:style>
  <w:style w:type="numbering" w:customStyle="1" w:styleId="PwCListNumbers1233">
    <w:name w:val="PwC List Numbers 1233"/>
    <w:rsid w:val="00CE4D5D"/>
  </w:style>
  <w:style w:type="numbering" w:customStyle="1" w:styleId="Style223">
    <w:name w:val="Style223"/>
    <w:rsid w:val="00CE4D5D"/>
  </w:style>
  <w:style w:type="numbering" w:customStyle="1" w:styleId="Style823">
    <w:name w:val="Style823"/>
    <w:rsid w:val="00CE4D5D"/>
  </w:style>
  <w:style w:type="numbering" w:customStyle="1" w:styleId="Style8123">
    <w:name w:val="Style8123"/>
    <w:rsid w:val="00CE4D5D"/>
  </w:style>
  <w:style w:type="numbering" w:customStyle="1" w:styleId="PwCListNumbers12123">
    <w:name w:val="PwC List Numbers 12123"/>
    <w:rsid w:val="00CE4D5D"/>
  </w:style>
  <w:style w:type="numbering" w:customStyle="1" w:styleId="Style623">
    <w:name w:val="Style623"/>
    <w:rsid w:val="00CE4D5D"/>
  </w:style>
  <w:style w:type="numbering" w:customStyle="1" w:styleId="ALOutlineheadinglist5">
    <w:name w:val="AL Outline heading list5"/>
    <w:basedOn w:val="Sraonra"/>
    <w:uiPriority w:val="99"/>
    <w:rsid w:val="00CE4D5D"/>
  </w:style>
  <w:style w:type="numbering" w:customStyle="1" w:styleId="ALMultilevelbulletlist5">
    <w:name w:val="AL Multi level bullet list5"/>
    <w:basedOn w:val="Sraonra"/>
    <w:uiPriority w:val="99"/>
    <w:rsid w:val="00CE4D5D"/>
  </w:style>
  <w:style w:type="numbering" w:customStyle="1" w:styleId="ALMultilevelnumberedlist5">
    <w:name w:val="AL Multi level numbered list5"/>
    <w:basedOn w:val="Sraonra"/>
    <w:uiPriority w:val="99"/>
    <w:rsid w:val="00CE4D5D"/>
  </w:style>
  <w:style w:type="table" w:customStyle="1" w:styleId="viesussraas1parykinimas2">
    <w:name w:val="Šviesus sąrašas – 1 paryškinimas2"/>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CE4D5D"/>
  </w:style>
  <w:style w:type="numbering" w:customStyle="1" w:styleId="ALPictureList4">
    <w:name w:val="AL Picture List4"/>
    <w:basedOn w:val="ALTableList"/>
    <w:uiPriority w:val="99"/>
    <w:rsid w:val="00CE4D5D"/>
  </w:style>
  <w:style w:type="numbering" w:customStyle="1" w:styleId="ALAnnexList4">
    <w:name w:val="AL Annex List4"/>
    <w:basedOn w:val="Sraonra"/>
    <w:uiPriority w:val="99"/>
    <w:rsid w:val="00CE4D5D"/>
  </w:style>
  <w:style w:type="numbering" w:customStyle="1" w:styleId="ALNoteList4">
    <w:name w:val="AL Note List4"/>
    <w:basedOn w:val="Sraonra"/>
    <w:uiPriority w:val="99"/>
    <w:rsid w:val="00CE4D5D"/>
  </w:style>
  <w:style w:type="table" w:customStyle="1" w:styleId="TableGridLight14">
    <w:name w:val="Table Grid Light14"/>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CE4D5D"/>
  </w:style>
  <w:style w:type="numbering" w:customStyle="1" w:styleId="ImportedStyle114">
    <w:name w:val="Imported Style 114"/>
    <w:rsid w:val="00CE4D5D"/>
  </w:style>
  <w:style w:type="numbering" w:customStyle="1" w:styleId="ImportedStyle314">
    <w:name w:val="Imported Style 314"/>
    <w:rsid w:val="00CE4D5D"/>
  </w:style>
  <w:style w:type="numbering" w:customStyle="1" w:styleId="Style81124">
    <w:name w:val="Style81124"/>
    <w:rsid w:val="00CE4D5D"/>
  </w:style>
  <w:style w:type="numbering" w:customStyle="1" w:styleId="Style734">
    <w:name w:val="Style734"/>
    <w:rsid w:val="00CE4D5D"/>
  </w:style>
  <w:style w:type="numbering" w:customStyle="1" w:styleId="Style534">
    <w:name w:val="Style534"/>
    <w:rsid w:val="00CE4D5D"/>
  </w:style>
  <w:style w:type="numbering" w:customStyle="1" w:styleId="Style434">
    <w:name w:val="Style434"/>
    <w:rsid w:val="00CE4D5D"/>
  </w:style>
  <w:style w:type="numbering" w:customStyle="1" w:styleId="Style334">
    <w:name w:val="Style334"/>
    <w:rsid w:val="00CE4D5D"/>
  </w:style>
  <w:style w:type="numbering" w:customStyle="1" w:styleId="PwCListNumbers1244">
    <w:name w:val="PwC List Numbers 1244"/>
    <w:rsid w:val="00CE4D5D"/>
  </w:style>
  <w:style w:type="numbering" w:customStyle="1" w:styleId="Style234">
    <w:name w:val="Style234"/>
    <w:rsid w:val="00CE4D5D"/>
  </w:style>
  <w:style w:type="numbering" w:customStyle="1" w:styleId="Style834">
    <w:name w:val="Style834"/>
    <w:rsid w:val="00CE4D5D"/>
  </w:style>
  <w:style w:type="numbering" w:customStyle="1" w:styleId="Style8134">
    <w:name w:val="Style8134"/>
    <w:rsid w:val="00CE4D5D"/>
  </w:style>
  <w:style w:type="numbering" w:customStyle="1" w:styleId="PwCListNumbers12134">
    <w:name w:val="PwC List Numbers 12134"/>
    <w:rsid w:val="00CE4D5D"/>
  </w:style>
  <w:style w:type="numbering" w:customStyle="1" w:styleId="Style634">
    <w:name w:val="Style634"/>
    <w:rsid w:val="00CE4D5D"/>
  </w:style>
  <w:style w:type="numbering" w:customStyle="1" w:styleId="ALOutlineheadinglist14">
    <w:name w:val="AL Outline heading list14"/>
    <w:basedOn w:val="Sraonra"/>
    <w:uiPriority w:val="99"/>
    <w:rsid w:val="00CE4D5D"/>
  </w:style>
  <w:style w:type="numbering" w:customStyle="1" w:styleId="ALMultilevelbulletlist14">
    <w:name w:val="AL Multi level bullet list14"/>
    <w:basedOn w:val="Sraonra"/>
    <w:uiPriority w:val="99"/>
    <w:rsid w:val="00CE4D5D"/>
  </w:style>
  <w:style w:type="numbering" w:customStyle="1" w:styleId="ALMultilevelnumberedlist13">
    <w:name w:val="AL Multi level numbered list13"/>
    <w:basedOn w:val="Sraonra"/>
    <w:uiPriority w:val="99"/>
    <w:rsid w:val="00CE4D5D"/>
  </w:style>
  <w:style w:type="table" w:customStyle="1" w:styleId="LightList-Accent116">
    <w:name w:val="Light List - Accent 116"/>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CE4D5D"/>
  </w:style>
  <w:style w:type="table" w:customStyle="1" w:styleId="ALTablebase13">
    <w:name w:val="AL Table base13"/>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CE4D5D"/>
  </w:style>
  <w:style w:type="numbering" w:customStyle="1" w:styleId="ALAnnexList14">
    <w:name w:val="AL Annex List14"/>
    <w:basedOn w:val="Sraonra"/>
    <w:uiPriority w:val="99"/>
    <w:rsid w:val="00CE4D5D"/>
  </w:style>
  <w:style w:type="numbering" w:customStyle="1" w:styleId="ALNoteList14">
    <w:name w:val="AL Note List14"/>
    <w:basedOn w:val="Sraonra"/>
    <w:uiPriority w:val="99"/>
    <w:rsid w:val="00CE4D5D"/>
  </w:style>
  <w:style w:type="table" w:customStyle="1" w:styleId="ALTablesimple13">
    <w:name w:val="AL Table simple1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CE4D5D"/>
  </w:style>
  <w:style w:type="numbering" w:customStyle="1" w:styleId="1111116">
    <w:name w:val="1 / 1.1 / 1.1.16"/>
    <w:basedOn w:val="Sraonra"/>
    <w:next w:val="111111"/>
    <w:rsid w:val="00CE4D5D"/>
  </w:style>
  <w:style w:type="numbering" w:customStyle="1" w:styleId="Pav4">
    <w:name w:val="Pav4"/>
    <w:rsid w:val="00CE4D5D"/>
  </w:style>
  <w:style w:type="numbering" w:customStyle="1" w:styleId="StyleBulleted7pt5">
    <w:name w:val="Style Bulleted 7 pt5"/>
    <w:basedOn w:val="Sraonra"/>
    <w:rsid w:val="00CE4D5D"/>
  </w:style>
  <w:style w:type="numbering" w:customStyle="1" w:styleId="NoList114">
    <w:name w:val="No List114"/>
    <w:next w:val="Sraonra"/>
    <w:uiPriority w:val="99"/>
    <w:semiHidden/>
    <w:unhideWhenUsed/>
    <w:rsid w:val="00CE4D5D"/>
  </w:style>
  <w:style w:type="numbering" w:customStyle="1" w:styleId="11111113">
    <w:name w:val="1 / 1.1 / 1.1.113"/>
    <w:basedOn w:val="Sraonra"/>
    <w:next w:val="111111"/>
    <w:rsid w:val="00CE4D5D"/>
  </w:style>
  <w:style w:type="numbering" w:customStyle="1" w:styleId="Stilius23">
    <w:name w:val="Stilius23"/>
    <w:rsid w:val="00CE4D5D"/>
  </w:style>
  <w:style w:type="numbering" w:customStyle="1" w:styleId="Stilius53">
    <w:name w:val="Stilius53"/>
    <w:rsid w:val="00CE4D5D"/>
  </w:style>
  <w:style w:type="numbering" w:customStyle="1" w:styleId="NoList1112">
    <w:name w:val="No List1112"/>
    <w:next w:val="Sraonra"/>
    <w:uiPriority w:val="99"/>
    <w:semiHidden/>
    <w:unhideWhenUsed/>
    <w:rsid w:val="00CE4D5D"/>
  </w:style>
  <w:style w:type="table" w:customStyle="1" w:styleId="TableGrid213">
    <w:name w:val="Table Grid213"/>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CE4D5D"/>
  </w:style>
  <w:style w:type="numbering" w:customStyle="1" w:styleId="Pav13">
    <w:name w:val="Pav13"/>
    <w:rsid w:val="00CE4D5D"/>
  </w:style>
  <w:style w:type="numbering" w:customStyle="1" w:styleId="StyleBulleted7pt13">
    <w:name w:val="Style Bulleted 7 pt13"/>
    <w:basedOn w:val="Sraonra"/>
    <w:rsid w:val="00CE4D5D"/>
  </w:style>
  <w:style w:type="numbering" w:customStyle="1" w:styleId="PwCListBullets123">
    <w:name w:val="PwC List Bullets 123"/>
    <w:uiPriority w:val="99"/>
    <w:rsid w:val="00CE4D5D"/>
  </w:style>
  <w:style w:type="numbering" w:customStyle="1" w:styleId="NoList43">
    <w:name w:val="No List43"/>
    <w:next w:val="Sraonra"/>
    <w:uiPriority w:val="99"/>
    <w:semiHidden/>
    <w:unhideWhenUsed/>
    <w:rsid w:val="00CE4D5D"/>
  </w:style>
  <w:style w:type="numbering" w:customStyle="1" w:styleId="StyleBulleted7pt24">
    <w:name w:val="Style Bulleted 7 pt24"/>
    <w:basedOn w:val="Sraonra"/>
    <w:rsid w:val="00CE4D5D"/>
  </w:style>
  <w:style w:type="table" w:customStyle="1" w:styleId="TableGrid123">
    <w:name w:val="Table Grid12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CE4D5D"/>
  </w:style>
  <w:style w:type="numbering" w:customStyle="1" w:styleId="11111134">
    <w:name w:val="1 / 1.1 / 1.1.134"/>
    <w:basedOn w:val="Sraonra"/>
    <w:next w:val="111111"/>
    <w:rsid w:val="00CE4D5D"/>
  </w:style>
  <w:style w:type="table" w:customStyle="1" w:styleId="TableGrid413">
    <w:name w:val="Table Grid41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CE4D5D"/>
  </w:style>
  <w:style w:type="table" w:customStyle="1" w:styleId="TableGrid513">
    <w:name w:val="Table Grid51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CE4D5D"/>
  </w:style>
  <w:style w:type="numbering" w:customStyle="1" w:styleId="StyleBulleted7pt213">
    <w:name w:val="Style Bulleted 7 pt213"/>
    <w:basedOn w:val="Sraonra"/>
    <w:rsid w:val="00CE4D5D"/>
  </w:style>
  <w:style w:type="numbering" w:customStyle="1" w:styleId="111111313">
    <w:name w:val="1 / 1.1 / 1.1.1313"/>
    <w:basedOn w:val="Sraonra"/>
    <w:next w:val="111111"/>
    <w:rsid w:val="00CE4D5D"/>
  </w:style>
  <w:style w:type="numbering" w:customStyle="1" w:styleId="TableBullet213">
    <w:name w:val="Table Bullet213"/>
    <w:basedOn w:val="Sraonra"/>
    <w:rsid w:val="00CE4D5D"/>
  </w:style>
  <w:style w:type="table" w:customStyle="1" w:styleId="TableGrid103">
    <w:name w:val="Table Grid103"/>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CE4D5D"/>
  </w:style>
  <w:style w:type="table" w:customStyle="1" w:styleId="Tablewithoutheader62">
    <w:name w:val="Table without header62"/>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CE4D5D"/>
  </w:style>
  <w:style w:type="numbering" w:customStyle="1" w:styleId="PROIT-list12">
    <w:name w:val="PROIT-list12"/>
    <w:uiPriority w:val="99"/>
    <w:rsid w:val="00CE4D5D"/>
  </w:style>
  <w:style w:type="numbering" w:customStyle="1" w:styleId="11111142">
    <w:name w:val="1 / 1.1 / 1.1.142"/>
    <w:basedOn w:val="Sraonra"/>
    <w:next w:val="111111"/>
    <w:rsid w:val="00CE4D5D"/>
  </w:style>
  <w:style w:type="numbering" w:customStyle="1" w:styleId="Pav22">
    <w:name w:val="Pav22"/>
    <w:rsid w:val="00CE4D5D"/>
  </w:style>
  <w:style w:type="numbering" w:customStyle="1" w:styleId="StyleBulleted7pt32">
    <w:name w:val="Style Bulleted 7 pt32"/>
    <w:basedOn w:val="Sraonra"/>
    <w:rsid w:val="00CE4D5D"/>
  </w:style>
  <w:style w:type="numbering" w:customStyle="1" w:styleId="NoList132">
    <w:name w:val="No List132"/>
    <w:next w:val="Sraonra"/>
    <w:uiPriority w:val="99"/>
    <w:semiHidden/>
    <w:unhideWhenUsed/>
    <w:rsid w:val="00CE4D5D"/>
  </w:style>
  <w:style w:type="table" w:customStyle="1" w:styleId="TableGrid1122">
    <w:name w:val="Table Grid1122"/>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CE4D5D"/>
  </w:style>
  <w:style w:type="numbering" w:customStyle="1" w:styleId="Stilius212">
    <w:name w:val="Stilius212"/>
    <w:rsid w:val="00CE4D5D"/>
  </w:style>
  <w:style w:type="numbering" w:customStyle="1" w:styleId="Stilius512">
    <w:name w:val="Stilius512"/>
    <w:rsid w:val="00CE4D5D"/>
  </w:style>
  <w:style w:type="numbering" w:customStyle="1" w:styleId="NoList1121">
    <w:name w:val="No List1121"/>
    <w:next w:val="Sraonra"/>
    <w:uiPriority w:val="99"/>
    <w:semiHidden/>
    <w:unhideWhenUsed/>
    <w:rsid w:val="00CE4D5D"/>
  </w:style>
  <w:style w:type="numbering" w:customStyle="1" w:styleId="NoList222">
    <w:name w:val="No List222"/>
    <w:next w:val="Sraonra"/>
    <w:uiPriority w:val="99"/>
    <w:semiHidden/>
    <w:unhideWhenUsed/>
    <w:rsid w:val="00CE4D5D"/>
  </w:style>
  <w:style w:type="numbering" w:customStyle="1" w:styleId="111111212">
    <w:name w:val="1 / 1.1 / 1.1.1212"/>
    <w:basedOn w:val="Sraonra"/>
    <w:next w:val="111111"/>
    <w:locked/>
    <w:rsid w:val="00CE4D5D"/>
  </w:style>
  <w:style w:type="numbering" w:customStyle="1" w:styleId="Pav112">
    <w:name w:val="Pav112"/>
    <w:rsid w:val="00CE4D5D"/>
  </w:style>
  <w:style w:type="table" w:customStyle="1" w:styleId="LightList-Accent1142">
    <w:name w:val="Light List - Accent 114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CE4D5D"/>
  </w:style>
  <w:style w:type="numbering" w:customStyle="1" w:styleId="NoList312">
    <w:name w:val="No List312"/>
    <w:next w:val="Sraonra"/>
    <w:uiPriority w:val="99"/>
    <w:semiHidden/>
    <w:unhideWhenUsed/>
    <w:rsid w:val="00CE4D5D"/>
  </w:style>
  <w:style w:type="numbering" w:customStyle="1" w:styleId="PwCListBullets1212">
    <w:name w:val="PwC List Bullets 1212"/>
    <w:uiPriority w:val="99"/>
    <w:rsid w:val="00CE4D5D"/>
  </w:style>
  <w:style w:type="numbering" w:customStyle="1" w:styleId="NoList412">
    <w:name w:val="No List412"/>
    <w:next w:val="Sraonra"/>
    <w:uiPriority w:val="99"/>
    <w:semiHidden/>
    <w:unhideWhenUsed/>
    <w:rsid w:val="00CE4D5D"/>
  </w:style>
  <w:style w:type="numbering" w:customStyle="1" w:styleId="StyleBulleted7pt222">
    <w:name w:val="Style Bulleted 7 pt222"/>
    <w:basedOn w:val="Sraonra"/>
    <w:rsid w:val="00CE4D5D"/>
  </w:style>
  <w:style w:type="numbering" w:customStyle="1" w:styleId="NoList1212">
    <w:name w:val="No List1212"/>
    <w:next w:val="Sraonra"/>
    <w:uiPriority w:val="99"/>
    <w:semiHidden/>
    <w:rsid w:val="00CE4D5D"/>
  </w:style>
  <w:style w:type="numbering" w:customStyle="1" w:styleId="111111322">
    <w:name w:val="1 / 1.1 / 1.1.1322"/>
    <w:basedOn w:val="Sraonra"/>
    <w:next w:val="111111"/>
    <w:rsid w:val="00CE4D5D"/>
  </w:style>
  <w:style w:type="numbering" w:customStyle="1" w:styleId="NoList2112">
    <w:name w:val="No List2112"/>
    <w:next w:val="Sraonra"/>
    <w:uiPriority w:val="99"/>
    <w:semiHidden/>
    <w:unhideWhenUsed/>
    <w:rsid w:val="00CE4D5D"/>
  </w:style>
  <w:style w:type="numbering" w:customStyle="1" w:styleId="TableBullet222">
    <w:name w:val="Table Bullet222"/>
    <w:basedOn w:val="Sraonra"/>
    <w:rsid w:val="00CE4D5D"/>
  </w:style>
  <w:style w:type="numbering" w:customStyle="1" w:styleId="PwCListNumbers1252">
    <w:name w:val="PwC List Numbers 1252"/>
    <w:rsid w:val="00CE4D5D"/>
  </w:style>
  <w:style w:type="numbering" w:customStyle="1" w:styleId="PwCListNumbers12143">
    <w:name w:val="PwC List Numbers 12143"/>
    <w:rsid w:val="00CE4D5D"/>
  </w:style>
  <w:style w:type="numbering" w:customStyle="1" w:styleId="StyleBulleted7pt2112">
    <w:name w:val="Style Bulleted 7 pt2112"/>
    <w:basedOn w:val="Sraonra"/>
    <w:rsid w:val="00CE4D5D"/>
  </w:style>
  <w:style w:type="numbering" w:customStyle="1" w:styleId="1111113112">
    <w:name w:val="1 / 1.1 / 1.1.13112"/>
    <w:basedOn w:val="Sraonra"/>
    <w:next w:val="111111"/>
    <w:rsid w:val="00CE4D5D"/>
  </w:style>
  <w:style w:type="numbering" w:customStyle="1" w:styleId="TableBullet2112">
    <w:name w:val="Table Bullet2112"/>
    <w:basedOn w:val="Sraonra"/>
    <w:rsid w:val="00CE4D5D"/>
  </w:style>
  <w:style w:type="numbering" w:customStyle="1" w:styleId="PwCListNumbers12212">
    <w:name w:val="PwC List Numbers 12212"/>
    <w:uiPriority w:val="99"/>
    <w:rsid w:val="00CE4D5D"/>
  </w:style>
  <w:style w:type="numbering" w:customStyle="1" w:styleId="PwCListNumbers121112">
    <w:name w:val="PwC List Numbers 121112"/>
    <w:uiPriority w:val="99"/>
    <w:rsid w:val="00CE4D5D"/>
  </w:style>
  <w:style w:type="table" w:customStyle="1" w:styleId="TableGridLight122">
    <w:name w:val="Table Grid Light122"/>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CE4D5D"/>
  </w:style>
  <w:style w:type="numbering" w:customStyle="1" w:styleId="Style81313">
    <w:name w:val="Style81313"/>
    <w:rsid w:val="00CE4D5D"/>
  </w:style>
  <w:style w:type="numbering" w:customStyle="1" w:styleId="ImportedStyle1113">
    <w:name w:val="Imported Style 1113"/>
    <w:rsid w:val="00CE4D5D"/>
  </w:style>
  <w:style w:type="numbering" w:customStyle="1" w:styleId="Style8142">
    <w:name w:val="Style8142"/>
    <w:rsid w:val="00CE4D5D"/>
  </w:style>
  <w:style w:type="numbering" w:customStyle="1" w:styleId="Style7112">
    <w:name w:val="Style7112"/>
    <w:rsid w:val="00CE4D5D"/>
  </w:style>
  <w:style w:type="numbering" w:customStyle="1" w:styleId="Style5112">
    <w:name w:val="Style5112"/>
    <w:rsid w:val="00CE4D5D"/>
  </w:style>
  <w:style w:type="numbering" w:customStyle="1" w:styleId="Style4112">
    <w:name w:val="Style4112"/>
    <w:rsid w:val="00CE4D5D"/>
  </w:style>
  <w:style w:type="numbering" w:customStyle="1" w:styleId="Style3112">
    <w:name w:val="Style3112"/>
    <w:rsid w:val="00CE4D5D"/>
  </w:style>
  <w:style w:type="numbering" w:customStyle="1" w:styleId="Style2112">
    <w:name w:val="Style2112"/>
    <w:rsid w:val="00CE4D5D"/>
  </w:style>
  <w:style w:type="numbering" w:customStyle="1" w:styleId="Style81133">
    <w:name w:val="Style81133"/>
    <w:rsid w:val="00CE4D5D"/>
  </w:style>
  <w:style w:type="numbering" w:customStyle="1" w:styleId="Style6112">
    <w:name w:val="Style6112"/>
    <w:rsid w:val="00CE4D5D"/>
  </w:style>
  <w:style w:type="numbering" w:customStyle="1" w:styleId="ImportedStyle123">
    <w:name w:val="Imported Style 123"/>
    <w:rsid w:val="00CE4D5D"/>
  </w:style>
  <w:style w:type="numbering" w:customStyle="1" w:styleId="ImportedStyle323">
    <w:name w:val="Imported Style 323"/>
    <w:rsid w:val="00CE4D5D"/>
  </w:style>
  <w:style w:type="numbering" w:customStyle="1" w:styleId="Style811112">
    <w:name w:val="Style811112"/>
    <w:rsid w:val="00CE4D5D"/>
  </w:style>
  <w:style w:type="numbering" w:customStyle="1" w:styleId="Style7212">
    <w:name w:val="Style7212"/>
    <w:rsid w:val="00CE4D5D"/>
  </w:style>
  <w:style w:type="numbering" w:customStyle="1" w:styleId="Style5212">
    <w:name w:val="Style5212"/>
    <w:rsid w:val="00CE4D5D"/>
  </w:style>
  <w:style w:type="numbering" w:customStyle="1" w:styleId="Style3212">
    <w:name w:val="Style3212"/>
    <w:rsid w:val="00CE4D5D"/>
  </w:style>
  <w:style w:type="numbering" w:customStyle="1" w:styleId="PwCListNumbers12312">
    <w:name w:val="PwC List Numbers 12312"/>
    <w:rsid w:val="00CE4D5D"/>
  </w:style>
  <w:style w:type="numbering" w:customStyle="1" w:styleId="Style2212">
    <w:name w:val="Style2212"/>
    <w:rsid w:val="00CE4D5D"/>
  </w:style>
  <w:style w:type="numbering" w:customStyle="1" w:styleId="Style8212">
    <w:name w:val="Style8212"/>
    <w:rsid w:val="00CE4D5D"/>
  </w:style>
  <w:style w:type="numbering" w:customStyle="1" w:styleId="Style81212">
    <w:name w:val="Style81212"/>
    <w:rsid w:val="00CE4D5D"/>
  </w:style>
  <w:style w:type="numbering" w:customStyle="1" w:styleId="PwCListNumbers121212">
    <w:name w:val="PwC List Numbers 121212"/>
    <w:rsid w:val="00CE4D5D"/>
  </w:style>
  <w:style w:type="numbering" w:customStyle="1" w:styleId="Style6212">
    <w:name w:val="Style6212"/>
    <w:rsid w:val="00CE4D5D"/>
  </w:style>
  <w:style w:type="numbering" w:customStyle="1" w:styleId="ALOutlineheadinglist23">
    <w:name w:val="AL Outline heading list23"/>
    <w:basedOn w:val="Sraonra"/>
    <w:uiPriority w:val="99"/>
    <w:rsid w:val="00CE4D5D"/>
  </w:style>
  <w:style w:type="numbering" w:customStyle="1" w:styleId="ALMultilevelbulletlist23">
    <w:name w:val="AL Multi level bullet list23"/>
    <w:basedOn w:val="Sraonra"/>
    <w:uiPriority w:val="99"/>
    <w:rsid w:val="00CE4D5D"/>
  </w:style>
  <w:style w:type="numbering" w:customStyle="1" w:styleId="ALMultilevelnumberedlist23">
    <w:name w:val="AL Multi level numbered list23"/>
    <w:basedOn w:val="Sraonra"/>
    <w:uiPriority w:val="99"/>
    <w:rsid w:val="00CE4D5D"/>
  </w:style>
  <w:style w:type="numbering" w:customStyle="1" w:styleId="ALTableList23">
    <w:name w:val="AL Table List23"/>
    <w:uiPriority w:val="99"/>
    <w:rsid w:val="00CE4D5D"/>
  </w:style>
  <w:style w:type="numbering" w:customStyle="1" w:styleId="ALPictureList23">
    <w:name w:val="AL Picture List23"/>
    <w:basedOn w:val="ALTableList"/>
    <w:uiPriority w:val="99"/>
    <w:rsid w:val="00CE4D5D"/>
  </w:style>
  <w:style w:type="numbering" w:customStyle="1" w:styleId="ALAnnexList23">
    <w:name w:val="AL Annex List23"/>
    <w:basedOn w:val="Sraonra"/>
    <w:uiPriority w:val="99"/>
    <w:rsid w:val="00CE4D5D"/>
  </w:style>
  <w:style w:type="numbering" w:customStyle="1" w:styleId="ALNoteList23">
    <w:name w:val="AL Note List23"/>
    <w:basedOn w:val="Sraonra"/>
    <w:uiPriority w:val="99"/>
    <w:rsid w:val="00CE4D5D"/>
  </w:style>
  <w:style w:type="numbering" w:customStyle="1" w:styleId="Style811213">
    <w:name w:val="Style811213"/>
    <w:rsid w:val="00CE4D5D"/>
  </w:style>
  <w:style w:type="numbering" w:customStyle="1" w:styleId="Style7313">
    <w:name w:val="Style7313"/>
    <w:rsid w:val="00CE4D5D"/>
  </w:style>
  <w:style w:type="numbering" w:customStyle="1" w:styleId="Style5313">
    <w:name w:val="Style5313"/>
    <w:rsid w:val="00CE4D5D"/>
  </w:style>
  <w:style w:type="numbering" w:customStyle="1" w:styleId="Style4313">
    <w:name w:val="Style4313"/>
    <w:rsid w:val="00CE4D5D"/>
  </w:style>
  <w:style w:type="numbering" w:customStyle="1" w:styleId="Style3313">
    <w:name w:val="Style3313"/>
    <w:rsid w:val="00CE4D5D"/>
  </w:style>
  <w:style w:type="numbering" w:customStyle="1" w:styleId="PwCListNumbers12413">
    <w:name w:val="PwC List Numbers 12413"/>
    <w:rsid w:val="00CE4D5D"/>
  </w:style>
  <w:style w:type="numbering" w:customStyle="1" w:styleId="Style2313">
    <w:name w:val="Style2313"/>
    <w:rsid w:val="00CE4D5D"/>
  </w:style>
  <w:style w:type="numbering" w:customStyle="1" w:styleId="Style8313">
    <w:name w:val="Style8313"/>
    <w:rsid w:val="00CE4D5D"/>
  </w:style>
  <w:style w:type="numbering" w:customStyle="1" w:styleId="PwCListNumbers121313">
    <w:name w:val="PwC List Numbers 121313"/>
    <w:rsid w:val="00CE4D5D"/>
  </w:style>
  <w:style w:type="numbering" w:customStyle="1" w:styleId="Style6313">
    <w:name w:val="Style6313"/>
    <w:rsid w:val="00CE4D5D"/>
  </w:style>
  <w:style w:type="numbering" w:customStyle="1" w:styleId="ALOutlineheadinglist113">
    <w:name w:val="AL Outline heading list113"/>
    <w:basedOn w:val="Sraonra"/>
    <w:uiPriority w:val="99"/>
    <w:rsid w:val="00CE4D5D"/>
  </w:style>
  <w:style w:type="numbering" w:customStyle="1" w:styleId="ALMultilevelbulletlist113">
    <w:name w:val="AL Multi level bullet list113"/>
    <w:basedOn w:val="Sraonra"/>
    <w:uiPriority w:val="99"/>
    <w:rsid w:val="00CE4D5D"/>
  </w:style>
  <w:style w:type="numbering" w:customStyle="1" w:styleId="ALMultilevelnumberedlist112">
    <w:name w:val="AL Multi level numbered list112"/>
    <w:basedOn w:val="Sraonra"/>
    <w:uiPriority w:val="99"/>
    <w:rsid w:val="00CE4D5D"/>
  </w:style>
  <w:style w:type="numbering" w:customStyle="1" w:styleId="ALTableList113">
    <w:name w:val="AL Table List113"/>
    <w:uiPriority w:val="99"/>
    <w:rsid w:val="00CE4D5D"/>
  </w:style>
  <w:style w:type="numbering" w:customStyle="1" w:styleId="ALPictureList113">
    <w:name w:val="AL Picture List113"/>
    <w:basedOn w:val="ALTableList"/>
    <w:uiPriority w:val="99"/>
    <w:rsid w:val="00CE4D5D"/>
  </w:style>
  <w:style w:type="numbering" w:customStyle="1" w:styleId="ALAnnexList113">
    <w:name w:val="AL Annex List113"/>
    <w:basedOn w:val="Sraonra"/>
    <w:uiPriority w:val="99"/>
    <w:rsid w:val="00CE4D5D"/>
  </w:style>
  <w:style w:type="numbering" w:customStyle="1" w:styleId="ALNoteList113">
    <w:name w:val="AL Note List113"/>
    <w:basedOn w:val="Sraonra"/>
    <w:uiPriority w:val="99"/>
    <w:rsid w:val="00CE4D5D"/>
  </w:style>
  <w:style w:type="numbering" w:customStyle="1" w:styleId="NoList61">
    <w:name w:val="No List61"/>
    <w:next w:val="Sraonra"/>
    <w:uiPriority w:val="99"/>
    <w:semiHidden/>
    <w:unhideWhenUsed/>
    <w:rsid w:val="00CE4D5D"/>
  </w:style>
  <w:style w:type="numbering" w:customStyle="1" w:styleId="Style752">
    <w:name w:val="Style752"/>
    <w:rsid w:val="00CE4D5D"/>
  </w:style>
  <w:style w:type="numbering" w:customStyle="1" w:styleId="PwCListNumbers1262">
    <w:name w:val="PwC List Numbers 1262"/>
    <w:rsid w:val="00CE4D5D"/>
  </w:style>
  <w:style w:type="numbering" w:customStyle="1" w:styleId="Style8152">
    <w:name w:val="Style8152"/>
    <w:rsid w:val="00CE4D5D"/>
  </w:style>
  <w:style w:type="numbering" w:customStyle="1" w:styleId="PwCListNumbers12152">
    <w:name w:val="PwC List Numbers 12152"/>
    <w:rsid w:val="00CE4D5D"/>
  </w:style>
  <w:style w:type="numbering" w:customStyle="1" w:styleId="PwCListNumbers12422">
    <w:name w:val="PwC List Numbers 12422"/>
    <w:rsid w:val="00CE4D5D"/>
  </w:style>
  <w:style w:type="numbering" w:customStyle="1" w:styleId="NoList71">
    <w:name w:val="No List71"/>
    <w:next w:val="Sraonra"/>
    <w:uiPriority w:val="99"/>
    <w:semiHidden/>
    <w:unhideWhenUsed/>
    <w:rsid w:val="00CE4D5D"/>
  </w:style>
  <w:style w:type="table" w:customStyle="1" w:styleId="TableGrid1102">
    <w:name w:val="Table Grid1102"/>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CE4D5D"/>
  </w:style>
  <w:style w:type="numbering" w:customStyle="1" w:styleId="PROIT-list22">
    <w:name w:val="PROIT-list22"/>
    <w:uiPriority w:val="99"/>
    <w:rsid w:val="00CE4D5D"/>
  </w:style>
  <w:style w:type="numbering" w:customStyle="1" w:styleId="11111152">
    <w:name w:val="1 / 1.1 / 1.1.152"/>
    <w:basedOn w:val="Sraonra"/>
    <w:next w:val="111111"/>
    <w:rsid w:val="00CE4D5D"/>
  </w:style>
  <w:style w:type="numbering" w:customStyle="1" w:styleId="Pav32">
    <w:name w:val="Pav32"/>
    <w:rsid w:val="00CE4D5D"/>
  </w:style>
  <w:style w:type="numbering" w:customStyle="1" w:styleId="StyleBulleted7pt42">
    <w:name w:val="Style Bulleted 7 pt42"/>
    <w:basedOn w:val="Sraonra"/>
    <w:rsid w:val="00CE4D5D"/>
  </w:style>
  <w:style w:type="numbering" w:customStyle="1" w:styleId="NoList142">
    <w:name w:val="No List142"/>
    <w:next w:val="Sraonra"/>
    <w:uiPriority w:val="99"/>
    <w:semiHidden/>
    <w:unhideWhenUsed/>
    <w:rsid w:val="00CE4D5D"/>
  </w:style>
  <w:style w:type="numbering" w:customStyle="1" w:styleId="111111122">
    <w:name w:val="1 / 1.1 / 1.1.1122"/>
    <w:basedOn w:val="Sraonra"/>
    <w:next w:val="111111"/>
    <w:rsid w:val="00CE4D5D"/>
  </w:style>
  <w:style w:type="numbering" w:customStyle="1" w:styleId="Stilius222">
    <w:name w:val="Stilius222"/>
    <w:rsid w:val="00CE4D5D"/>
  </w:style>
  <w:style w:type="numbering" w:customStyle="1" w:styleId="Stilius522">
    <w:name w:val="Stilius522"/>
    <w:rsid w:val="00CE4D5D"/>
  </w:style>
  <w:style w:type="numbering" w:customStyle="1" w:styleId="NoList1131">
    <w:name w:val="No List1131"/>
    <w:next w:val="Sraonra"/>
    <w:uiPriority w:val="99"/>
    <w:semiHidden/>
    <w:unhideWhenUsed/>
    <w:rsid w:val="00CE4D5D"/>
  </w:style>
  <w:style w:type="numbering" w:customStyle="1" w:styleId="NoList232">
    <w:name w:val="No List232"/>
    <w:next w:val="Sraonra"/>
    <w:uiPriority w:val="99"/>
    <w:semiHidden/>
    <w:unhideWhenUsed/>
    <w:rsid w:val="00CE4D5D"/>
  </w:style>
  <w:style w:type="numbering" w:customStyle="1" w:styleId="111111221">
    <w:name w:val="1 / 1.1 / 1.1.1221"/>
    <w:basedOn w:val="Sraonra"/>
    <w:next w:val="111111"/>
    <w:locked/>
    <w:rsid w:val="00CE4D5D"/>
  </w:style>
  <w:style w:type="numbering" w:customStyle="1" w:styleId="Pav121">
    <w:name w:val="Pav121"/>
    <w:rsid w:val="00CE4D5D"/>
  </w:style>
  <w:style w:type="table" w:customStyle="1" w:styleId="LightList-Accent1152">
    <w:name w:val="Light List - Accent 115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CE4D5D"/>
  </w:style>
  <w:style w:type="numbering" w:customStyle="1" w:styleId="NoList322">
    <w:name w:val="No List322"/>
    <w:next w:val="Sraonra"/>
    <w:uiPriority w:val="99"/>
    <w:semiHidden/>
    <w:unhideWhenUsed/>
    <w:rsid w:val="00CE4D5D"/>
  </w:style>
  <w:style w:type="numbering" w:customStyle="1" w:styleId="PwCListBullets1221">
    <w:name w:val="PwC List Bullets 1221"/>
    <w:uiPriority w:val="99"/>
    <w:rsid w:val="00CE4D5D"/>
  </w:style>
  <w:style w:type="numbering" w:customStyle="1" w:styleId="NoList421">
    <w:name w:val="No List421"/>
    <w:next w:val="Sraonra"/>
    <w:uiPriority w:val="99"/>
    <w:semiHidden/>
    <w:unhideWhenUsed/>
    <w:rsid w:val="00CE4D5D"/>
  </w:style>
  <w:style w:type="numbering" w:customStyle="1" w:styleId="StyleBulleted7pt232">
    <w:name w:val="Style Bulleted 7 pt232"/>
    <w:basedOn w:val="Sraonra"/>
    <w:rsid w:val="00CE4D5D"/>
  </w:style>
  <w:style w:type="numbering" w:customStyle="1" w:styleId="NoList1221">
    <w:name w:val="No List1221"/>
    <w:next w:val="Sraonra"/>
    <w:uiPriority w:val="99"/>
    <w:semiHidden/>
    <w:rsid w:val="00CE4D5D"/>
  </w:style>
  <w:style w:type="numbering" w:customStyle="1" w:styleId="111111332">
    <w:name w:val="1 / 1.1 / 1.1.1332"/>
    <w:basedOn w:val="Sraonra"/>
    <w:next w:val="111111"/>
    <w:rsid w:val="00CE4D5D"/>
  </w:style>
  <w:style w:type="numbering" w:customStyle="1" w:styleId="NoList2121">
    <w:name w:val="No List2121"/>
    <w:next w:val="Sraonra"/>
    <w:uiPriority w:val="99"/>
    <w:semiHidden/>
    <w:unhideWhenUsed/>
    <w:rsid w:val="00CE4D5D"/>
  </w:style>
  <w:style w:type="numbering" w:customStyle="1" w:styleId="TableBullet232">
    <w:name w:val="Table Bullet232"/>
    <w:basedOn w:val="Sraonra"/>
    <w:rsid w:val="00CE4D5D"/>
  </w:style>
  <w:style w:type="numbering" w:customStyle="1" w:styleId="PwCListNumbers1272">
    <w:name w:val="PwC List Numbers 1272"/>
    <w:qFormat/>
    <w:rsid w:val="00CE4D5D"/>
  </w:style>
  <w:style w:type="numbering" w:customStyle="1" w:styleId="PwCListNumbers12162">
    <w:name w:val="PwC List Numbers 12162"/>
    <w:qFormat/>
    <w:rsid w:val="00CE4D5D"/>
  </w:style>
  <w:style w:type="numbering" w:customStyle="1" w:styleId="StyleBulleted7pt2121">
    <w:name w:val="Style Bulleted 7 pt2121"/>
    <w:basedOn w:val="Sraonra"/>
    <w:rsid w:val="00CE4D5D"/>
  </w:style>
  <w:style w:type="numbering" w:customStyle="1" w:styleId="1111113121">
    <w:name w:val="1 / 1.1 / 1.1.13121"/>
    <w:basedOn w:val="Sraonra"/>
    <w:next w:val="111111"/>
    <w:rsid w:val="00CE4D5D"/>
  </w:style>
  <w:style w:type="numbering" w:customStyle="1" w:styleId="TableBullet2121">
    <w:name w:val="Table Bullet2121"/>
    <w:basedOn w:val="Sraonra"/>
    <w:rsid w:val="00CE4D5D"/>
  </w:style>
  <w:style w:type="numbering" w:customStyle="1" w:styleId="PwCListNumbers12222">
    <w:name w:val="PwC List Numbers 12222"/>
    <w:uiPriority w:val="99"/>
    <w:rsid w:val="00CE4D5D"/>
  </w:style>
  <w:style w:type="numbering" w:customStyle="1" w:styleId="PwCListNumbers121122">
    <w:name w:val="PwC List Numbers 121122"/>
    <w:uiPriority w:val="99"/>
    <w:rsid w:val="00CE4D5D"/>
  </w:style>
  <w:style w:type="table" w:customStyle="1" w:styleId="TableGridLight132">
    <w:name w:val="Table Grid Light132"/>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CE4D5D"/>
  </w:style>
  <w:style w:type="numbering" w:customStyle="1" w:styleId="Style81322">
    <w:name w:val="Style81322"/>
    <w:rsid w:val="00CE4D5D"/>
  </w:style>
  <w:style w:type="numbering" w:customStyle="1" w:styleId="ImportedStyle1122">
    <w:name w:val="Imported Style 1122"/>
    <w:rsid w:val="00CE4D5D"/>
  </w:style>
  <w:style w:type="numbering" w:customStyle="1" w:styleId="Style8161">
    <w:name w:val="Style8161"/>
    <w:qFormat/>
    <w:rsid w:val="00CE4D5D"/>
  </w:style>
  <w:style w:type="numbering" w:customStyle="1" w:styleId="Style7122">
    <w:name w:val="Style7122"/>
    <w:rsid w:val="00CE4D5D"/>
  </w:style>
  <w:style w:type="numbering" w:customStyle="1" w:styleId="Style5122">
    <w:name w:val="Style5122"/>
    <w:rsid w:val="00CE4D5D"/>
  </w:style>
  <w:style w:type="numbering" w:customStyle="1" w:styleId="Style4122">
    <w:name w:val="Style4122"/>
    <w:rsid w:val="00CE4D5D"/>
  </w:style>
  <w:style w:type="numbering" w:customStyle="1" w:styleId="Style3122">
    <w:name w:val="Style3122"/>
    <w:rsid w:val="00CE4D5D"/>
  </w:style>
  <w:style w:type="numbering" w:customStyle="1" w:styleId="Style2122">
    <w:name w:val="Style2122"/>
    <w:rsid w:val="00CE4D5D"/>
  </w:style>
  <w:style w:type="numbering" w:customStyle="1" w:styleId="Style81142">
    <w:name w:val="Style81142"/>
    <w:rsid w:val="00CE4D5D"/>
  </w:style>
  <w:style w:type="numbering" w:customStyle="1" w:styleId="Style6122">
    <w:name w:val="Style6122"/>
    <w:rsid w:val="00CE4D5D"/>
  </w:style>
  <w:style w:type="numbering" w:customStyle="1" w:styleId="ImportedStyle132">
    <w:name w:val="Imported Style 132"/>
    <w:rsid w:val="00CE4D5D"/>
  </w:style>
  <w:style w:type="numbering" w:customStyle="1" w:styleId="ImportedStyle332">
    <w:name w:val="Imported Style 332"/>
    <w:rsid w:val="00CE4D5D"/>
  </w:style>
  <w:style w:type="numbering" w:customStyle="1" w:styleId="Style811122">
    <w:name w:val="Style811122"/>
    <w:rsid w:val="00CE4D5D"/>
  </w:style>
  <w:style w:type="numbering" w:customStyle="1" w:styleId="Style7222">
    <w:name w:val="Style7222"/>
    <w:rsid w:val="00CE4D5D"/>
  </w:style>
  <w:style w:type="numbering" w:customStyle="1" w:styleId="Style5222">
    <w:name w:val="Style5222"/>
    <w:rsid w:val="00CE4D5D"/>
  </w:style>
  <w:style w:type="numbering" w:customStyle="1" w:styleId="Style3222">
    <w:name w:val="Style3222"/>
    <w:rsid w:val="00CE4D5D"/>
  </w:style>
  <w:style w:type="numbering" w:customStyle="1" w:styleId="PwCListNumbers12322">
    <w:name w:val="PwC List Numbers 12322"/>
    <w:rsid w:val="00CE4D5D"/>
  </w:style>
  <w:style w:type="numbering" w:customStyle="1" w:styleId="Style2222">
    <w:name w:val="Style2222"/>
    <w:rsid w:val="00CE4D5D"/>
  </w:style>
  <w:style w:type="numbering" w:customStyle="1" w:styleId="Style8222">
    <w:name w:val="Style8222"/>
    <w:rsid w:val="00CE4D5D"/>
  </w:style>
  <w:style w:type="numbering" w:customStyle="1" w:styleId="Style81222">
    <w:name w:val="Style81222"/>
    <w:rsid w:val="00CE4D5D"/>
  </w:style>
  <w:style w:type="numbering" w:customStyle="1" w:styleId="PwCListNumbers121222">
    <w:name w:val="PwC List Numbers 121222"/>
    <w:rsid w:val="00CE4D5D"/>
  </w:style>
  <w:style w:type="numbering" w:customStyle="1" w:styleId="Style6222">
    <w:name w:val="Style6222"/>
    <w:rsid w:val="00CE4D5D"/>
  </w:style>
  <w:style w:type="numbering" w:customStyle="1" w:styleId="ALOutlineheadinglist32">
    <w:name w:val="AL Outline heading list32"/>
    <w:basedOn w:val="Sraonra"/>
    <w:uiPriority w:val="99"/>
    <w:rsid w:val="00CE4D5D"/>
  </w:style>
  <w:style w:type="numbering" w:customStyle="1" w:styleId="ALMultilevelbulletlist32">
    <w:name w:val="AL Multi level bullet list32"/>
    <w:basedOn w:val="Sraonra"/>
    <w:uiPriority w:val="99"/>
    <w:rsid w:val="00CE4D5D"/>
  </w:style>
  <w:style w:type="numbering" w:customStyle="1" w:styleId="ALMultilevelnumberedlist32">
    <w:name w:val="AL Multi level numbered list32"/>
    <w:basedOn w:val="Sraonra"/>
    <w:uiPriority w:val="99"/>
    <w:rsid w:val="00CE4D5D"/>
  </w:style>
  <w:style w:type="numbering" w:customStyle="1" w:styleId="ALTableList32">
    <w:name w:val="AL Table List32"/>
    <w:uiPriority w:val="99"/>
    <w:rsid w:val="00CE4D5D"/>
  </w:style>
  <w:style w:type="numbering" w:customStyle="1" w:styleId="ALPictureList32">
    <w:name w:val="AL Picture List32"/>
    <w:basedOn w:val="ALTableList"/>
    <w:uiPriority w:val="99"/>
    <w:rsid w:val="00CE4D5D"/>
  </w:style>
  <w:style w:type="numbering" w:customStyle="1" w:styleId="ALAnnexList32">
    <w:name w:val="AL Annex List32"/>
    <w:basedOn w:val="Sraonra"/>
    <w:uiPriority w:val="99"/>
    <w:rsid w:val="00CE4D5D"/>
  </w:style>
  <w:style w:type="numbering" w:customStyle="1" w:styleId="ALNoteList32">
    <w:name w:val="AL Note List32"/>
    <w:basedOn w:val="Sraonra"/>
    <w:uiPriority w:val="99"/>
    <w:rsid w:val="00CE4D5D"/>
  </w:style>
  <w:style w:type="numbering" w:customStyle="1" w:styleId="Style811222">
    <w:name w:val="Style811222"/>
    <w:rsid w:val="00CE4D5D"/>
  </w:style>
  <w:style w:type="numbering" w:customStyle="1" w:styleId="Style7322">
    <w:name w:val="Style7322"/>
    <w:rsid w:val="00CE4D5D"/>
  </w:style>
  <w:style w:type="numbering" w:customStyle="1" w:styleId="Style5322">
    <w:name w:val="Style5322"/>
    <w:rsid w:val="00CE4D5D"/>
  </w:style>
  <w:style w:type="numbering" w:customStyle="1" w:styleId="Style4322">
    <w:name w:val="Style4322"/>
    <w:rsid w:val="00CE4D5D"/>
  </w:style>
  <w:style w:type="numbering" w:customStyle="1" w:styleId="Style3322">
    <w:name w:val="Style3322"/>
    <w:rsid w:val="00CE4D5D"/>
  </w:style>
  <w:style w:type="numbering" w:customStyle="1" w:styleId="PwCListNumbers12432">
    <w:name w:val="PwC List Numbers 12432"/>
    <w:rsid w:val="00CE4D5D"/>
  </w:style>
  <w:style w:type="numbering" w:customStyle="1" w:styleId="Style2322">
    <w:name w:val="Style2322"/>
    <w:rsid w:val="00CE4D5D"/>
  </w:style>
  <w:style w:type="numbering" w:customStyle="1" w:styleId="Style8322">
    <w:name w:val="Style8322"/>
    <w:rsid w:val="00CE4D5D"/>
  </w:style>
  <w:style w:type="numbering" w:customStyle="1" w:styleId="PwCListNumbers121322">
    <w:name w:val="PwC List Numbers 121322"/>
    <w:rsid w:val="00CE4D5D"/>
  </w:style>
  <w:style w:type="numbering" w:customStyle="1" w:styleId="Style6322">
    <w:name w:val="Style6322"/>
    <w:rsid w:val="00CE4D5D"/>
  </w:style>
  <w:style w:type="numbering" w:customStyle="1" w:styleId="ALOutlineheadinglist122">
    <w:name w:val="AL Outline heading list122"/>
    <w:basedOn w:val="Sraonra"/>
    <w:uiPriority w:val="99"/>
    <w:rsid w:val="00CE4D5D"/>
  </w:style>
  <w:style w:type="numbering" w:customStyle="1" w:styleId="ALMultilevelbulletlist122">
    <w:name w:val="AL Multi level bullet list122"/>
    <w:basedOn w:val="Sraonra"/>
    <w:uiPriority w:val="99"/>
    <w:rsid w:val="00CE4D5D"/>
  </w:style>
  <w:style w:type="numbering" w:customStyle="1" w:styleId="ALMultilevelnumberedlist122">
    <w:name w:val="AL Multi level numbered list122"/>
    <w:basedOn w:val="Sraonra"/>
    <w:uiPriority w:val="99"/>
    <w:rsid w:val="00CE4D5D"/>
  </w:style>
  <w:style w:type="numbering" w:customStyle="1" w:styleId="ALTableList122">
    <w:name w:val="AL Table List122"/>
    <w:uiPriority w:val="99"/>
    <w:rsid w:val="00CE4D5D"/>
  </w:style>
  <w:style w:type="numbering" w:customStyle="1" w:styleId="ALPictureList122">
    <w:name w:val="AL Picture List122"/>
    <w:basedOn w:val="ALTableList"/>
    <w:uiPriority w:val="99"/>
    <w:rsid w:val="00CE4D5D"/>
  </w:style>
  <w:style w:type="numbering" w:customStyle="1" w:styleId="ALAnnexList122">
    <w:name w:val="AL Annex List122"/>
    <w:basedOn w:val="Sraonra"/>
    <w:uiPriority w:val="99"/>
    <w:rsid w:val="00CE4D5D"/>
  </w:style>
  <w:style w:type="numbering" w:customStyle="1" w:styleId="ALNoteList122">
    <w:name w:val="AL Note List122"/>
    <w:basedOn w:val="Sraonra"/>
    <w:uiPriority w:val="99"/>
    <w:rsid w:val="00CE4D5D"/>
  </w:style>
  <w:style w:type="numbering" w:customStyle="1" w:styleId="NoList512">
    <w:name w:val="No List512"/>
    <w:next w:val="Sraonra"/>
    <w:uiPriority w:val="99"/>
    <w:semiHidden/>
    <w:unhideWhenUsed/>
    <w:rsid w:val="00CE4D5D"/>
  </w:style>
  <w:style w:type="numbering" w:customStyle="1" w:styleId="Style7412">
    <w:name w:val="Style7412"/>
    <w:rsid w:val="00CE4D5D"/>
  </w:style>
  <w:style w:type="numbering" w:customStyle="1" w:styleId="PwCListNumbers12512">
    <w:name w:val="PwC List Numbers 12512"/>
    <w:rsid w:val="00CE4D5D"/>
  </w:style>
  <w:style w:type="numbering" w:customStyle="1" w:styleId="Style81412">
    <w:name w:val="Style81412"/>
    <w:rsid w:val="00CE4D5D"/>
  </w:style>
  <w:style w:type="numbering" w:customStyle="1" w:styleId="PwCListNumbers121412">
    <w:name w:val="PwC List Numbers 121412"/>
    <w:rsid w:val="00CE4D5D"/>
  </w:style>
  <w:style w:type="numbering" w:customStyle="1" w:styleId="Style71112">
    <w:name w:val="Style71112"/>
    <w:rsid w:val="00CE4D5D"/>
  </w:style>
  <w:style w:type="numbering" w:customStyle="1" w:styleId="Style51112">
    <w:name w:val="Style51112"/>
    <w:rsid w:val="00CE4D5D"/>
  </w:style>
  <w:style w:type="numbering" w:customStyle="1" w:styleId="Style41112">
    <w:name w:val="Style41112"/>
    <w:rsid w:val="00CE4D5D"/>
  </w:style>
  <w:style w:type="numbering" w:customStyle="1" w:styleId="Style31112">
    <w:name w:val="Style31112"/>
    <w:rsid w:val="00CE4D5D"/>
  </w:style>
  <w:style w:type="numbering" w:customStyle="1" w:styleId="PwCListNumbers122112">
    <w:name w:val="PwC List Numbers 122112"/>
    <w:rsid w:val="00CE4D5D"/>
  </w:style>
  <w:style w:type="numbering" w:customStyle="1" w:styleId="Style21112">
    <w:name w:val="Style21112"/>
    <w:rsid w:val="00CE4D5D"/>
  </w:style>
  <w:style w:type="numbering" w:customStyle="1" w:styleId="Style811312">
    <w:name w:val="Style811312"/>
    <w:rsid w:val="00CE4D5D"/>
  </w:style>
  <w:style w:type="numbering" w:customStyle="1" w:styleId="PwCListNumbers1211112">
    <w:name w:val="PwC List Numbers 1211112"/>
    <w:rsid w:val="00CE4D5D"/>
  </w:style>
  <w:style w:type="numbering" w:customStyle="1" w:styleId="Style61112">
    <w:name w:val="Style61112"/>
    <w:rsid w:val="00CE4D5D"/>
  </w:style>
  <w:style w:type="numbering" w:customStyle="1" w:styleId="NoList1312">
    <w:name w:val="No List1312"/>
    <w:next w:val="Sraonra"/>
    <w:uiPriority w:val="99"/>
    <w:semiHidden/>
    <w:unhideWhenUsed/>
    <w:rsid w:val="00CE4D5D"/>
  </w:style>
  <w:style w:type="table" w:customStyle="1" w:styleId="TableGrid11012">
    <w:name w:val="Table Grid11012"/>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CE4D5D"/>
  </w:style>
  <w:style w:type="numbering" w:customStyle="1" w:styleId="ImportedStyle1212">
    <w:name w:val="Imported Style 1212"/>
    <w:rsid w:val="00CE4D5D"/>
  </w:style>
  <w:style w:type="numbering" w:customStyle="1" w:styleId="ImportedStyle3212">
    <w:name w:val="Imported Style 3212"/>
    <w:rsid w:val="00CE4D5D"/>
  </w:style>
  <w:style w:type="numbering" w:customStyle="1" w:styleId="Style8111112">
    <w:name w:val="Style8111112"/>
    <w:rsid w:val="00CE4D5D"/>
  </w:style>
  <w:style w:type="numbering" w:customStyle="1" w:styleId="Style72112">
    <w:name w:val="Style72112"/>
    <w:rsid w:val="00CE4D5D"/>
  </w:style>
  <w:style w:type="numbering" w:customStyle="1" w:styleId="Style52112">
    <w:name w:val="Style52112"/>
    <w:rsid w:val="00CE4D5D"/>
  </w:style>
  <w:style w:type="numbering" w:customStyle="1" w:styleId="Style32112">
    <w:name w:val="Style32112"/>
    <w:rsid w:val="00CE4D5D"/>
  </w:style>
  <w:style w:type="numbering" w:customStyle="1" w:styleId="PwCListNumbers123112">
    <w:name w:val="PwC List Numbers 123112"/>
    <w:rsid w:val="00CE4D5D"/>
  </w:style>
  <w:style w:type="numbering" w:customStyle="1" w:styleId="Style22112">
    <w:name w:val="Style22112"/>
    <w:rsid w:val="00CE4D5D"/>
  </w:style>
  <w:style w:type="numbering" w:customStyle="1" w:styleId="Style82112">
    <w:name w:val="Style82112"/>
    <w:rsid w:val="00CE4D5D"/>
  </w:style>
  <w:style w:type="numbering" w:customStyle="1" w:styleId="Style812112">
    <w:name w:val="Style812112"/>
    <w:rsid w:val="00CE4D5D"/>
  </w:style>
  <w:style w:type="numbering" w:customStyle="1" w:styleId="PwCListNumbers1212112">
    <w:name w:val="PwC List Numbers 1212112"/>
    <w:rsid w:val="00CE4D5D"/>
  </w:style>
  <w:style w:type="numbering" w:customStyle="1" w:styleId="Style62112">
    <w:name w:val="Style62112"/>
    <w:rsid w:val="00CE4D5D"/>
  </w:style>
  <w:style w:type="numbering" w:customStyle="1" w:styleId="ALOutlineheadinglist212">
    <w:name w:val="AL Outline heading list212"/>
    <w:basedOn w:val="Sraonra"/>
    <w:uiPriority w:val="99"/>
    <w:rsid w:val="00CE4D5D"/>
  </w:style>
  <w:style w:type="numbering" w:customStyle="1" w:styleId="ALMultilevelbulletlist212">
    <w:name w:val="AL Multi level bullet list212"/>
    <w:basedOn w:val="Sraonra"/>
    <w:uiPriority w:val="99"/>
    <w:rsid w:val="00CE4D5D"/>
  </w:style>
  <w:style w:type="numbering" w:customStyle="1" w:styleId="ALMultilevelnumberedlist212">
    <w:name w:val="AL Multi level numbered list212"/>
    <w:basedOn w:val="Sraonra"/>
    <w:uiPriority w:val="99"/>
    <w:rsid w:val="00CE4D5D"/>
  </w:style>
  <w:style w:type="table" w:customStyle="1" w:styleId="LightList-Accent1212">
    <w:name w:val="Light List - Accent 1212"/>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CE4D5D"/>
  </w:style>
  <w:style w:type="numbering" w:customStyle="1" w:styleId="ALPictureList212">
    <w:name w:val="AL Picture List212"/>
    <w:basedOn w:val="ALTableList"/>
    <w:uiPriority w:val="99"/>
    <w:rsid w:val="00CE4D5D"/>
  </w:style>
  <w:style w:type="numbering" w:customStyle="1" w:styleId="ALAnnexList212">
    <w:name w:val="AL Annex List212"/>
    <w:basedOn w:val="Sraonra"/>
    <w:uiPriority w:val="99"/>
    <w:rsid w:val="00CE4D5D"/>
  </w:style>
  <w:style w:type="numbering" w:customStyle="1" w:styleId="ALNoteList212">
    <w:name w:val="AL Note List212"/>
    <w:basedOn w:val="Sraonra"/>
    <w:uiPriority w:val="99"/>
    <w:rsid w:val="00CE4D5D"/>
  </w:style>
  <w:style w:type="table" w:customStyle="1" w:styleId="TableGridLight1212">
    <w:name w:val="Table Grid Light1212"/>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CE4D5D"/>
  </w:style>
  <w:style w:type="numbering" w:customStyle="1" w:styleId="ImportedStyle11112">
    <w:name w:val="Imported Style 11112"/>
    <w:rsid w:val="00CE4D5D"/>
  </w:style>
  <w:style w:type="numbering" w:customStyle="1" w:styleId="ImportedStyle31112">
    <w:name w:val="Imported Style 31112"/>
    <w:rsid w:val="00CE4D5D"/>
  </w:style>
  <w:style w:type="numbering" w:customStyle="1" w:styleId="Style8112112">
    <w:name w:val="Style8112112"/>
    <w:rsid w:val="00CE4D5D"/>
  </w:style>
  <w:style w:type="numbering" w:customStyle="1" w:styleId="Style73112">
    <w:name w:val="Style73112"/>
    <w:rsid w:val="00CE4D5D"/>
  </w:style>
  <w:style w:type="numbering" w:customStyle="1" w:styleId="Style53112">
    <w:name w:val="Style53112"/>
    <w:rsid w:val="00CE4D5D"/>
  </w:style>
  <w:style w:type="numbering" w:customStyle="1" w:styleId="Style43112">
    <w:name w:val="Style43112"/>
    <w:rsid w:val="00CE4D5D"/>
  </w:style>
  <w:style w:type="numbering" w:customStyle="1" w:styleId="Style33112">
    <w:name w:val="Style33112"/>
    <w:rsid w:val="00CE4D5D"/>
  </w:style>
  <w:style w:type="numbering" w:customStyle="1" w:styleId="PwCListNumbers124112">
    <w:name w:val="PwC List Numbers 124112"/>
    <w:rsid w:val="00CE4D5D"/>
  </w:style>
  <w:style w:type="numbering" w:customStyle="1" w:styleId="Style23112">
    <w:name w:val="Style23112"/>
    <w:rsid w:val="00CE4D5D"/>
  </w:style>
  <w:style w:type="numbering" w:customStyle="1" w:styleId="Style83112">
    <w:name w:val="Style83112"/>
    <w:rsid w:val="00CE4D5D"/>
  </w:style>
  <w:style w:type="numbering" w:customStyle="1" w:styleId="Style813112">
    <w:name w:val="Style813112"/>
    <w:rsid w:val="00CE4D5D"/>
  </w:style>
  <w:style w:type="numbering" w:customStyle="1" w:styleId="PwCListNumbers1213112">
    <w:name w:val="PwC List Numbers 1213112"/>
    <w:rsid w:val="00CE4D5D"/>
  </w:style>
  <w:style w:type="numbering" w:customStyle="1" w:styleId="Style63112">
    <w:name w:val="Style63112"/>
    <w:rsid w:val="00CE4D5D"/>
  </w:style>
  <w:style w:type="numbering" w:customStyle="1" w:styleId="ALOutlineheadinglist1112">
    <w:name w:val="AL Outline heading list1112"/>
    <w:basedOn w:val="Sraonra"/>
    <w:uiPriority w:val="99"/>
    <w:rsid w:val="00CE4D5D"/>
  </w:style>
  <w:style w:type="numbering" w:customStyle="1" w:styleId="ALMultilevelbulletlist1112">
    <w:name w:val="AL Multi level bullet list1112"/>
    <w:basedOn w:val="Sraonra"/>
    <w:uiPriority w:val="99"/>
    <w:rsid w:val="00CE4D5D"/>
  </w:style>
  <w:style w:type="numbering" w:customStyle="1" w:styleId="ALMultilevelnumberedlist1112">
    <w:name w:val="AL Multi level numbered list1112"/>
    <w:basedOn w:val="Sraonra"/>
    <w:uiPriority w:val="99"/>
    <w:rsid w:val="00CE4D5D"/>
  </w:style>
  <w:style w:type="table" w:customStyle="1" w:styleId="LightList-Accent11412">
    <w:name w:val="Light List - Accent 11412"/>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CE4D5D"/>
  </w:style>
  <w:style w:type="numbering" w:customStyle="1" w:styleId="ALPictureList1112">
    <w:name w:val="AL Picture List1112"/>
    <w:basedOn w:val="ALTableList"/>
    <w:uiPriority w:val="99"/>
    <w:rsid w:val="00CE4D5D"/>
  </w:style>
  <w:style w:type="numbering" w:customStyle="1" w:styleId="ALAnnexList1112">
    <w:name w:val="AL Annex List1112"/>
    <w:basedOn w:val="Sraonra"/>
    <w:uiPriority w:val="99"/>
    <w:rsid w:val="00CE4D5D"/>
  </w:style>
  <w:style w:type="numbering" w:customStyle="1" w:styleId="ALNoteList1112">
    <w:name w:val="AL Note List1112"/>
    <w:basedOn w:val="Sraonra"/>
    <w:uiPriority w:val="99"/>
    <w:rsid w:val="00CE4D5D"/>
  </w:style>
  <w:style w:type="table" w:customStyle="1" w:styleId="ALTablesimple1112">
    <w:name w:val="AL Table simple1112"/>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CE4D5D"/>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NoList8">
    <w:name w:val="No List8"/>
    <w:next w:val="Sraonra"/>
    <w:uiPriority w:val="99"/>
    <w:semiHidden/>
    <w:unhideWhenUsed/>
    <w:rsid w:val="00CE4D5D"/>
  </w:style>
  <w:style w:type="table" w:customStyle="1" w:styleId="LightList-Accent14">
    <w:name w:val="Light List - Accent 14"/>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CE4D5D"/>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CE4D5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CE4D5D"/>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CE4D5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CE4D5D"/>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CE4D5D"/>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CE4D5D"/>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CE4D5D"/>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CE4D5D"/>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CE4D5D"/>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CE4D5D"/>
    <w:pPr>
      <w:numPr>
        <w:numId w:val="149"/>
      </w:numPr>
    </w:pPr>
  </w:style>
  <w:style w:type="numbering" w:customStyle="1" w:styleId="PwCListNumbers129">
    <w:name w:val="PwC List Numbers 129"/>
    <w:rsid w:val="00CE4D5D"/>
    <w:pPr>
      <w:numPr>
        <w:numId w:val="39"/>
      </w:numPr>
    </w:pPr>
  </w:style>
  <w:style w:type="numbering" w:customStyle="1" w:styleId="Style818">
    <w:name w:val="Style818"/>
    <w:rsid w:val="00CE4D5D"/>
    <w:pPr>
      <w:numPr>
        <w:numId w:val="22"/>
      </w:numPr>
    </w:pPr>
  </w:style>
  <w:style w:type="numbering" w:customStyle="1" w:styleId="PwCListNumbers1218">
    <w:name w:val="PwC List Numbers 1218"/>
    <w:rsid w:val="00CE4D5D"/>
    <w:pPr>
      <w:numPr>
        <w:numId w:val="51"/>
      </w:numPr>
    </w:pPr>
  </w:style>
  <w:style w:type="numbering" w:customStyle="1" w:styleId="NoList9">
    <w:name w:val="No List9"/>
    <w:next w:val="Sraonra"/>
    <w:uiPriority w:val="99"/>
    <w:semiHidden/>
    <w:unhideWhenUsed/>
    <w:rsid w:val="00CE4D5D"/>
  </w:style>
  <w:style w:type="numbering" w:customStyle="1" w:styleId="NoList16">
    <w:name w:val="No List16"/>
    <w:next w:val="Sraonra"/>
    <w:uiPriority w:val="99"/>
    <w:semiHidden/>
    <w:unhideWhenUsed/>
    <w:rsid w:val="00CE4D5D"/>
  </w:style>
  <w:style w:type="table" w:customStyle="1" w:styleId="Tablewithoutheader9">
    <w:name w:val="Table without header9"/>
    <w:basedOn w:val="prastojilentel"/>
    <w:next w:val="Lentelstinklelis"/>
    <w:uiPriority w:val="5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CE4D5D"/>
  </w:style>
  <w:style w:type="numbering" w:customStyle="1" w:styleId="PROIT-list4">
    <w:name w:val="PROIT-list4"/>
    <w:uiPriority w:val="99"/>
    <w:rsid w:val="00CE4D5D"/>
  </w:style>
  <w:style w:type="numbering" w:customStyle="1" w:styleId="1111117">
    <w:name w:val="1 / 1.1 / 1.1.17"/>
    <w:basedOn w:val="Sraonra"/>
    <w:next w:val="111111"/>
    <w:rsid w:val="00CE4D5D"/>
  </w:style>
  <w:style w:type="numbering" w:customStyle="1" w:styleId="Pav5">
    <w:name w:val="Pav5"/>
    <w:rsid w:val="00CE4D5D"/>
  </w:style>
  <w:style w:type="numbering" w:customStyle="1" w:styleId="StyleBulleted7pt6">
    <w:name w:val="Style Bulleted 7 pt6"/>
    <w:basedOn w:val="Sraonra"/>
    <w:rsid w:val="00CE4D5D"/>
  </w:style>
  <w:style w:type="numbering" w:customStyle="1" w:styleId="NoList115">
    <w:name w:val="No List115"/>
    <w:next w:val="Sraonra"/>
    <w:uiPriority w:val="99"/>
    <w:semiHidden/>
    <w:unhideWhenUsed/>
    <w:rsid w:val="00CE4D5D"/>
  </w:style>
  <w:style w:type="table" w:customStyle="1" w:styleId="TableGrid26">
    <w:name w:val="Table Grid26"/>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CE4D5D"/>
  </w:style>
  <w:style w:type="numbering" w:customStyle="1" w:styleId="Stilius24">
    <w:name w:val="Stilius24"/>
    <w:rsid w:val="00CE4D5D"/>
  </w:style>
  <w:style w:type="numbering" w:customStyle="1" w:styleId="Stilius54">
    <w:name w:val="Stilius54"/>
    <w:rsid w:val="00CE4D5D"/>
  </w:style>
  <w:style w:type="numbering" w:customStyle="1" w:styleId="NoList1113">
    <w:name w:val="No List1113"/>
    <w:next w:val="Sraonra"/>
    <w:uiPriority w:val="99"/>
    <w:semiHidden/>
    <w:unhideWhenUsed/>
    <w:rsid w:val="00CE4D5D"/>
  </w:style>
  <w:style w:type="table" w:customStyle="1" w:styleId="TableGrid214">
    <w:name w:val="Table Grid214"/>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CE4D5D"/>
  </w:style>
  <w:style w:type="table" w:customStyle="1" w:styleId="TableGrid34">
    <w:name w:val="Table Grid34"/>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CE4D5D"/>
  </w:style>
  <w:style w:type="numbering" w:customStyle="1" w:styleId="Pav14">
    <w:name w:val="Pav14"/>
    <w:rsid w:val="00CE4D5D"/>
  </w:style>
  <w:style w:type="table" w:customStyle="1" w:styleId="LightList-Accent55">
    <w:name w:val="Light List - Accent 55"/>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CE4D5D"/>
  </w:style>
  <w:style w:type="numbering" w:customStyle="1" w:styleId="NoList34">
    <w:name w:val="No List34"/>
    <w:next w:val="Sraonra"/>
    <w:uiPriority w:val="99"/>
    <w:semiHidden/>
    <w:unhideWhenUsed/>
    <w:rsid w:val="00CE4D5D"/>
  </w:style>
  <w:style w:type="table" w:customStyle="1" w:styleId="TableGrid44">
    <w:name w:val="Table Grid44"/>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CE4D5D"/>
  </w:style>
  <w:style w:type="table" w:customStyle="1" w:styleId="LightList-Accent513">
    <w:name w:val="Light List - Accent 513"/>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CE4D5D"/>
  </w:style>
  <w:style w:type="table" w:customStyle="1" w:styleId="TableGrid510">
    <w:name w:val="Table Grid510"/>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CE4D5D"/>
  </w:style>
  <w:style w:type="table" w:customStyle="1" w:styleId="TableGrid124">
    <w:name w:val="Table Grid12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CE4D5D"/>
  </w:style>
  <w:style w:type="table" w:customStyle="1" w:styleId="TableGrid313">
    <w:name w:val="Table Grid313"/>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CE4D5D"/>
  </w:style>
  <w:style w:type="table" w:customStyle="1" w:styleId="TableGrid130">
    <w:name w:val="Table Grid 13"/>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CE4D5D"/>
  </w:style>
  <w:style w:type="table" w:customStyle="1" w:styleId="TableGrid514">
    <w:name w:val="Table Grid51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CE4D5D"/>
  </w:style>
  <w:style w:type="numbering" w:customStyle="1" w:styleId="PwCListNumbers1210">
    <w:name w:val="PwC List Numbers 1210"/>
    <w:qFormat/>
    <w:rsid w:val="00CE4D5D"/>
  </w:style>
  <w:style w:type="numbering" w:customStyle="1" w:styleId="PwCListNumbers1219">
    <w:name w:val="PwC List Numbers 1219"/>
    <w:qFormat/>
    <w:rsid w:val="00CE4D5D"/>
  </w:style>
  <w:style w:type="table" w:customStyle="1" w:styleId="LightList-Accent523">
    <w:name w:val="Light List - Accent 523"/>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CE4D5D"/>
  </w:style>
  <w:style w:type="numbering" w:customStyle="1" w:styleId="111111314">
    <w:name w:val="1 / 1.1 / 1.1.1314"/>
    <w:basedOn w:val="Sraonra"/>
    <w:next w:val="111111"/>
    <w:rsid w:val="00CE4D5D"/>
  </w:style>
  <w:style w:type="numbering" w:customStyle="1" w:styleId="TableBullet214">
    <w:name w:val="Table Bullet214"/>
    <w:basedOn w:val="Sraonra"/>
    <w:rsid w:val="00CE4D5D"/>
  </w:style>
  <w:style w:type="numbering" w:customStyle="1" w:styleId="PwCListNumbers1224">
    <w:name w:val="PwC List Numbers 1224"/>
    <w:uiPriority w:val="99"/>
    <w:rsid w:val="00CE4D5D"/>
  </w:style>
  <w:style w:type="numbering" w:customStyle="1" w:styleId="PwCListNumbers12114">
    <w:name w:val="PwC List Numbers 12114"/>
    <w:uiPriority w:val="99"/>
    <w:rsid w:val="00CE4D5D"/>
  </w:style>
  <w:style w:type="table" w:customStyle="1" w:styleId="TableGrid104">
    <w:name w:val="Table Grid104"/>
    <w:basedOn w:val="prastojilentel"/>
    <w:next w:val="Lentelstinklelis"/>
    <w:uiPriority w:val="59"/>
    <w:rsid w:val="00CE4D5D"/>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CE4D5D"/>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CE4D5D"/>
  </w:style>
  <w:style w:type="numbering" w:customStyle="1" w:styleId="Style8135">
    <w:name w:val="Style8135"/>
    <w:rsid w:val="00CE4D5D"/>
  </w:style>
  <w:style w:type="numbering" w:customStyle="1" w:styleId="ImportedStyle115">
    <w:name w:val="Imported Style 115"/>
    <w:rsid w:val="00CE4D5D"/>
  </w:style>
  <w:style w:type="numbering" w:customStyle="1" w:styleId="Style819">
    <w:name w:val="Style819"/>
    <w:qFormat/>
    <w:rsid w:val="00CE4D5D"/>
  </w:style>
  <w:style w:type="numbering" w:customStyle="1" w:styleId="Style714">
    <w:name w:val="Style714"/>
    <w:rsid w:val="00CE4D5D"/>
  </w:style>
  <w:style w:type="numbering" w:customStyle="1" w:styleId="Style514">
    <w:name w:val="Style514"/>
    <w:rsid w:val="00CE4D5D"/>
  </w:style>
  <w:style w:type="numbering" w:customStyle="1" w:styleId="Style414">
    <w:name w:val="Style414"/>
    <w:rsid w:val="00CE4D5D"/>
  </w:style>
  <w:style w:type="numbering" w:customStyle="1" w:styleId="Style314">
    <w:name w:val="Style314"/>
    <w:rsid w:val="00CE4D5D"/>
  </w:style>
  <w:style w:type="numbering" w:customStyle="1" w:styleId="Style214">
    <w:name w:val="Style214"/>
    <w:rsid w:val="00CE4D5D"/>
  </w:style>
  <w:style w:type="numbering" w:customStyle="1" w:styleId="Style8117">
    <w:name w:val="Style8117"/>
    <w:rsid w:val="00CE4D5D"/>
  </w:style>
  <w:style w:type="numbering" w:customStyle="1" w:styleId="Style614">
    <w:name w:val="Style614"/>
    <w:rsid w:val="00CE4D5D"/>
  </w:style>
  <w:style w:type="numbering" w:customStyle="1" w:styleId="ImportedStyle16">
    <w:name w:val="Imported Style 16"/>
    <w:rsid w:val="00CE4D5D"/>
  </w:style>
  <w:style w:type="numbering" w:customStyle="1" w:styleId="ImportedStyle36">
    <w:name w:val="Imported Style 36"/>
    <w:rsid w:val="00CE4D5D"/>
  </w:style>
  <w:style w:type="numbering" w:customStyle="1" w:styleId="Style81114">
    <w:name w:val="Style81114"/>
    <w:rsid w:val="00CE4D5D"/>
  </w:style>
  <w:style w:type="numbering" w:customStyle="1" w:styleId="Style724">
    <w:name w:val="Style724"/>
    <w:rsid w:val="00CE4D5D"/>
  </w:style>
  <w:style w:type="numbering" w:customStyle="1" w:styleId="Style524">
    <w:name w:val="Style524"/>
    <w:rsid w:val="00CE4D5D"/>
  </w:style>
  <w:style w:type="numbering" w:customStyle="1" w:styleId="Style324">
    <w:name w:val="Style324"/>
    <w:rsid w:val="00CE4D5D"/>
  </w:style>
  <w:style w:type="numbering" w:customStyle="1" w:styleId="PwCListNumbers1234">
    <w:name w:val="PwC List Numbers 1234"/>
    <w:rsid w:val="00CE4D5D"/>
  </w:style>
  <w:style w:type="numbering" w:customStyle="1" w:styleId="Style224">
    <w:name w:val="Style224"/>
    <w:rsid w:val="00CE4D5D"/>
  </w:style>
  <w:style w:type="numbering" w:customStyle="1" w:styleId="Style824">
    <w:name w:val="Style824"/>
    <w:rsid w:val="00CE4D5D"/>
  </w:style>
  <w:style w:type="numbering" w:customStyle="1" w:styleId="Style8124">
    <w:name w:val="Style8124"/>
    <w:rsid w:val="00CE4D5D"/>
  </w:style>
  <w:style w:type="numbering" w:customStyle="1" w:styleId="PwCListNumbers12124">
    <w:name w:val="PwC List Numbers 12124"/>
    <w:rsid w:val="00CE4D5D"/>
  </w:style>
  <w:style w:type="numbering" w:customStyle="1" w:styleId="Style624">
    <w:name w:val="Style624"/>
    <w:rsid w:val="00CE4D5D"/>
  </w:style>
  <w:style w:type="numbering" w:customStyle="1" w:styleId="ALOutlineheadinglist6">
    <w:name w:val="AL Outline heading list6"/>
    <w:basedOn w:val="Sraonra"/>
    <w:uiPriority w:val="99"/>
    <w:rsid w:val="00CE4D5D"/>
  </w:style>
  <w:style w:type="numbering" w:customStyle="1" w:styleId="ALMultilevelbulletlist6">
    <w:name w:val="AL Multi level bullet list6"/>
    <w:basedOn w:val="Sraonra"/>
    <w:uiPriority w:val="99"/>
    <w:rsid w:val="00CE4D5D"/>
  </w:style>
  <w:style w:type="numbering" w:customStyle="1" w:styleId="ALMultilevelnumberedlist6">
    <w:name w:val="AL Multi level numbered list6"/>
    <w:basedOn w:val="Sraonra"/>
    <w:uiPriority w:val="99"/>
    <w:rsid w:val="00CE4D5D"/>
  </w:style>
  <w:style w:type="numbering" w:customStyle="1" w:styleId="ALTableList5">
    <w:name w:val="AL Table List5"/>
    <w:uiPriority w:val="99"/>
    <w:rsid w:val="00CE4D5D"/>
  </w:style>
  <w:style w:type="numbering" w:customStyle="1" w:styleId="ALPictureList5">
    <w:name w:val="AL Picture List5"/>
    <w:basedOn w:val="ALTableList"/>
    <w:uiPriority w:val="99"/>
    <w:rsid w:val="00CE4D5D"/>
  </w:style>
  <w:style w:type="numbering" w:customStyle="1" w:styleId="ALAnnexList5">
    <w:name w:val="AL Annex List5"/>
    <w:basedOn w:val="Sraonra"/>
    <w:uiPriority w:val="99"/>
    <w:rsid w:val="00CE4D5D"/>
  </w:style>
  <w:style w:type="numbering" w:customStyle="1" w:styleId="ALNoteList5">
    <w:name w:val="AL Note List5"/>
    <w:basedOn w:val="Sraonra"/>
    <w:uiPriority w:val="99"/>
    <w:rsid w:val="00CE4D5D"/>
  </w:style>
  <w:style w:type="numbering" w:customStyle="1" w:styleId="Style81125">
    <w:name w:val="Style81125"/>
    <w:rsid w:val="00CE4D5D"/>
  </w:style>
  <w:style w:type="numbering" w:customStyle="1" w:styleId="Style735">
    <w:name w:val="Style735"/>
    <w:rsid w:val="00CE4D5D"/>
  </w:style>
  <w:style w:type="numbering" w:customStyle="1" w:styleId="Style535">
    <w:name w:val="Style535"/>
    <w:rsid w:val="00CE4D5D"/>
  </w:style>
  <w:style w:type="numbering" w:customStyle="1" w:styleId="Style435">
    <w:name w:val="Style435"/>
    <w:rsid w:val="00CE4D5D"/>
  </w:style>
  <w:style w:type="numbering" w:customStyle="1" w:styleId="Style335">
    <w:name w:val="Style335"/>
    <w:rsid w:val="00CE4D5D"/>
  </w:style>
  <w:style w:type="numbering" w:customStyle="1" w:styleId="PwCListNumbers1245">
    <w:name w:val="PwC List Numbers 1245"/>
    <w:rsid w:val="00CE4D5D"/>
  </w:style>
  <w:style w:type="numbering" w:customStyle="1" w:styleId="Style235">
    <w:name w:val="Style235"/>
    <w:rsid w:val="00CE4D5D"/>
  </w:style>
  <w:style w:type="numbering" w:customStyle="1" w:styleId="Style835">
    <w:name w:val="Style835"/>
    <w:rsid w:val="00CE4D5D"/>
  </w:style>
  <w:style w:type="numbering" w:customStyle="1" w:styleId="PwCListNumbers12135">
    <w:name w:val="PwC List Numbers 12135"/>
    <w:rsid w:val="00CE4D5D"/>
  </w:style>
  <w:style w:type="numbering" w:customStyle="1" w:styleId="Style635">
    <w:name w:val="Style635"/>
    <w:rsid w:val="00CE4D5D"/>
  </w:style>
  <w:style w:type="numbering" w:customStyle="1" w:styleId="ALOutlineheadinglist15">
    <w:name w:val="AL Outline heading list15"/>
    <w:basedOn w:val="Sraonra"/>
    <w:uiPriority w:val="99"/>
    <w:rsid w:val="00CE4D5D"/>
  </w:style>
  <w:style w:type="numbering" w:customStyle="1" w:styleId="ALMultilevelbulletlist15">
    <w:name w:val="AL Multi level bullet list15"/>
    <w:basedOn w:val="Sraonra"/>
    <w:uiPriority w:val="99"/>
    <w:rsid w:val="00CE4D5D"/>
  </w:style>
  <w:style w:type="numbering" w:customStyle="1" w:styleId="ALMultilevelnumberedlist14">
    <w:name w:val="AL Multi level numbered list14"/>
    <w:basedOn w:val="Sraonra"/>
    <w:uiPriority w:val="99"/>
    <w:rsid w:val="00CE4D5D"/>
  </w:style>
  <w:style w:type="numbering" w:customStyle="1" w:styleId="ALTableList15">
    <w:name w:val="AL Table List15"/>
    <w:uiPriority w:val="99"/>
    <w:rsid w:val="00CE4D5D"/>
  </w:style>
  <w:style w:type="numbering" w:customStyle="1" w:styleId="ALPictureList15">
    <w:name w:val="AL Picture List15"/>
    <w:basedOn w:val="ALTableList"/>
    <w:uiPriority w:val="99"/>
    <w:rsid w:val="00CE4D5D"/>
  </w:style>
  <w:style w:type="numbering" w:customStyle="1" w:styleId="ALAnnexList15">
    <w:name w:val="AL Annex List15"/>
    <w:basedOn w:val="Sraonra"/>
    <w:uiPriority w:val="99"/>
    <w:rsid w:val="00CE4D5D"/>
  </w:style>
  <w:style w:type="numbering" w:customStyle="1" w:styleId="ALNoteList15">
    <w:name w:val="AL Note List15"/>
    <w:basedOn w:val="Sraonra"/>
    <w:uiPriority w:val="99"/>
    <w:rsid w:val="00CE4D5D"/>
  </w:style>
  <w:style w:type="table" w:customStyle="1" w:styleId="ScrollTableNormal5">
    <w:name w:val="Scroll Table Normal5"/>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CE4D5D"/>
  </w:style>
  <w:style w:type="numbering" w:customStyle="1" w:styleId="NoList133">
    <w:name w:val="No List133"/>
    <w:next w:val="Sraonra"/>
    <w:uiPriority w:val="99"/>
    <w:semiHidden/>
    <w:unhideWhenUsed/>
    <w:rsid w:val="00CE4D5D"/>
  </w:style>
  <w:style w:type="numbering" w:customStyle="1" w:styleId="NoList1122">
    <w:name w:val="No List1122"/>
    <w:next w:val="Sraonra"/>
    <w:uiPriority w:val="99"/>
    <w:semiHidden/>
    <w:unhideWhenUsed/>
    <w:rsid w:val="00CE4D5D"/>
  </w:style>
  <w:style w:type="numbering" w:customStyle="1" w:styleId="NoList223">
    <w:name w:val="No List223"/>
    <w:next w:val="Sraonra"/>
    <w:uiPriority w:val="99"/>
    <w:semiHidden/>
    <w:unhideWhenUsed/>
    <w:rsid w:val="00CE4D5D"/>
  </w:style>
  <w:style w:type="numbering" w:customStyle="1" w:styleId="111111213">
    <w:name w:val="1 / 1.1 / 1.1.1213"/>
    <w:basedOn w:val="Sraonra"/>
    <w:next w:val="111111"/>
    <w:locked/>
    <w:rsid w:val="00CE4D5D"/>
  </w:style>
  <w:style w:type="numbering" w:customStyle="1" w:styleId="Pav113">
    <w:name w:val="Pav113"/>
    <w:rsid w:val="00CE4D5D"/>
  </w:style>
  <w:style w:type="numbering" w:customStyle="1" w:styleId="StyleBulleted7pt113">
    <w:name w:val="Style Bulleted 7 pt113"/>
    <w:basedOn w:val="Sraonra"/>
    <w:rsid w:val="00CE4D5D"/>
  </w:style>
  <w:style w:type="numbering" w:customStyle="1" w:styleId="NoList313">
    <w:name w:val="No List313"/>
    <w:next w:val="Sraonra"/>
    <w:uiPriority w:val="99"/>
    <w:semiHidden/>
    <w:unhideWhenUsed/>
    <w:rsid w:val="00CE4D5D"/>
  </w:style>
  <w:style w:type="numbering" w:customStyle="1" w:styleId="PwCListBullets1213">
    <w:name w:val="PwC List Bullets 1213"/>
    <w:uiPriority w:val="99"/>
    <w:rsid w:val="00CE4D5D"/>
  </w:style>
  <w:style w:type="numbering" w:customStyle="1" w:styleId="NoList413">
    <w:name w:val="No List413"/>
    <w:next w:val="Sraonra"/>
    <w:uiPriority w:val="99"/>
    <w:semiHidden/>
    <w:unhideWhenUsed/>
    <w:rsid w:val="00CE4D5D"/>
  </w:style>
  <w:style w:type="numbering" w:customStyle="1" w:styleId="NoList1213">
    <w:name w:val="No List1213"/>
    <w:next w:val="Sraonra"/>
    <w:uiPriority w:val="99"/>
    <w:semiHidden/>
    <w:rsid w:val="00CE4D5D"/>
  </w:style>
  <w:style w:type="numbering" w:customStyle="1" w:styleId="NoList2113">
    <w:name w:val="No List2113"/>
    <w:next w:val="Sraonra"/>
    <w:uiPriority w:val="99"/>
    <w:semiHidden/>
    <w:unhideWhenUsed/>
    <w:rsid w:val="00CE4D5D"/>
  </w:style>
  <w:style w:type="numbering" w:customStyle="1" w:styleId="StyleBulleted7pt2113">
    <w:name w:val="Style Bulleted 7 pt2113"/>
    <w:basedOn w:val="Sraonra"/>
    <w:rsid w:val="00CE4D5D"/>
  </w:style>
  <w:style w:type="numbering" w:customStyle="1" w:styleId="1111113113">
    <w:name w:val="1 / 1.1 / 1.1.13113"/>
    <w:basedOn w:val="Sraonra"/>
    <w:next w:val="111111"/>
    <w:rsid w:val="00CE4D5D"/>
  </w:style>
  <w:style w:type="numbering" w:customStyle="1" w:styleId="TableBullet2113">
    <w:name w:val="Table Bullet2113"/>
    <w:basedOn w:val="Sraonra"/>
    <w:rsid w:val="00CE4D5D"/>
  </w:style>
  <w:style w:type="numbering" w:customStyle="1" w:styleId="PwCListNumbers12213">
    <w:name w:val="PwC List Numbers 12213"/>
    <w:rsid w:val="00CE4D5D"/>
  </w:style>
  <w:style w:type="numbering" w:customStyle="1" w:styleId="PwCListNumbers121113">
    <w:name w:val="PwC List Numbers 121113"/>
    <w:rsid w:val="00CE4D5D"/>
  </w:style>
  <w:style w:type="numbering" w:customStyle="1" w:styleId="Style8143">
    <w:name w:val="Style8143"/>
    <w:qFormat/>
    <w:rsid w:val="00CE4D5D"/>
  </w:style>
  <w:style w:type="numbering" w:customStyle="1" w:styleId="Style7113">
    <w:name w:val="Style7113"/>
    <w:rsid w:val="00CE4D5D"/>
  </w:style>
  <w:style w:type="numbering" w:customStyle="1" w:styleId="Style5113">
    <w:name w:val="Style5113"/>
    <w:rsid w:val="00CE4D5D"/>
  </w:style>
  <w:style w:type="numbering" w:customStyle="1" w:styleId="Style4113">
    <w:name w:val="Style4113"/>
    <w:rsid w:val="00CE4D5D"/>
  </w:style>
  <w:style w:type="numbering" w:customStyle="1" w:styleId="Style3113">
    <w:name w:val="Style3113"/>
    <w:rsid w:val="00CE4D5D"/>
  </w:style>
  <w:style w:type="numbering" w:customStyle="1" w:styleId="Style2113">
    <w:name w:val="Style2113"/>
    <w:rsid w:val="00CE4D5D"/>
  </w:style>
  <w:style w:type="numbering" w:customStyle="1" w:styleId="Style6113">
    <w:name w:val="Style6113"/>
    <w:rsid w:val="00CE4D5D"/>
  </w:style>
  <w:style w:type="numbering" w:customStyle="1" w:styleId="Style811113">
    <w:name w:val="Style811113"/>
    <w:rsid w:val="00CE4D5D"/>
  </w:style>
  <w:style w:type="numbering" w:customStyle="1" w:styleId="Style7213">
    <w:name w:val="Style7213"/>
    <w:rsid w:val="00CE4D5D"/>
  </w:style>
  <w:style w:type="numbering" w:customStyle="1" w:styleId="Style5213">
    <w:name w:val="Style5213"/>
    <w:rsid w:val="00CE4D5D"/>
  </w:style>
  <w:style w:type="numbering" w:customStyle="1" w:styleId="Style3213">
    <w:name w:val="Style3213"/>
    <w:rsid w:val="00CE4D5D"/>
  </w:style>
  <w:style w:type="numbering" w:customStyle="1" w:styleId="PwCListNumbers12313">
    <w:name w:val="PwC List Numbers 12313"/>
    <w:rsid w:val="00CE4D5D"/>
  </w:style>
  <w:style w:type="numbering" w:customStyle="1" w:styleId="Style2213">
    <w:name w:val="Style2213"/>
    <w:rsid w:val="00CE4D5D"/>
  </w:style>
  <w:style w:type="numbering" w:customStyle="1" w:styleId="Style8213">
    <w:name w:val="Style8213"/>
    <w:rsid w:val="00CE4D5D"/>
  </w:style>
  <w:style w:type="numbering" w:customStyle="1" w:styleId="Style81213">
    <w:name w:val="Style81213"/>
    <w:rsid w:val="00CE4D5D"/>
  </w:style>
  <w:style w:type="numbering" w:customStyle="1" w:styleId="PwCListNumbers121213">
    <w:name w:val="PwC List Numbers 121213"/>
    <w:rsid w:val="00CE4D5D"/>
  </w:style>
  <w:style w:type="numbering" w:customStyle="1" w:styleId="Style6213">
    <w:name w:val="Style6213"/>
    <w:rsid w:val="00CE4D5D"/>
  </w:style>
  <w:style w:type="numbering" w:customStyle="1" w:styleId="ALTableList24">
    <w:name w:val="AL Table List24"/>
    <w:uiPriority w:val="99"/>
    <w:rsid w:val="00CE4D5D"/>
  </w:style>
  <w:style w:type="numbering" w:customStyle="1" w:styleId="ALPictureList24">
    <w:name w:val="AL Picture List24"/>
    <w:basedOn w:val="ALTableList"/>
    <w:uiPriority w:val="99"/>
    <w:rsid w:val="00CE4D5D"/>
  </w:style>
  <w:style w:type="numbering" w:customStyle="1" w:styleId="ALAnnexList24">
    <w:name w:val="AL Annex List24"/>
    <w:basedOn w:val="Sraonra"/>
    <w:uiPriority w:val="99"/>
    <w:rsid w:val="00CE4D5D"/>
  </w:style>
  <w:style w:type="numbering" w:customStyle="1" w:styleId="ALNoteList24">
    <w:name w:val="AL Note List24"/>
    <w:basedOn w:val="Sraonra"/>
    <w:uiPriority w:val="99"/>
    <w:rsid w:val="00CE4D5D"/>
  </w:style>
  <w:style w:type="numbering" w:customStyle="1" w:styleId="ALMultilevelnumberedlist113">
    <w:name w:val="AL Multi level numbered list113"/>
    <w:basedOn w:val="Sraonra"/>
    <w:uiPriority w:val="99"/>
    <w:rsid w:val="00CE4D5D"/>
  </w:style>
  <w:style w:type="table" w:customStyle="1" w:styleId="TableGrid192">
    <w:name w:val="Table Grid192"/>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CE4D5D"/>
  </w:style>
  <w:style w:type="numbering" w:customStyle="1" w:styleId="PwCListNumbers1263">
    <w:name w:val="PwC List Numbers 1263"/>
    <w:qFormat/>
    <w:rsid w:val="00CE4D5D"/>
  </w:style>
  <w:style w:type="numbering" w:customStyle="1" w:styleId="PwCListNumbers12153">
    <w:name w:val="PwC List Numbers 12153"/>
    <w:qFormat/>
    <w:rsid w:val="00CE4D5D"/>
  </w:style>
  <w:style w:type="numbering" w:customStyle="1" w:styleId="ImportedStyle3123">
    <w:name w:val="Imported Style 3123"/>
    <w:rsid w:val="00CE4D5D"/>
  </w:style>
  <w:style w:type="numbering" w:customStyle="1" w:styleId="Style81323">
    <w:name w:val="Style81323"/>
    <w:rsid w:val="00CE4D5D"/>
  </w:style>
  <w:style w:type="numbering" w:customStyle="1" w:styleId="ImportedStyle1123">
    <w:name w:val="Imported Style 1123"/>
    <w:rsid w:val="00CE4D5D"/>
  </w:style>
  <w:style w:type="numbering" w:customStyle="1" w:styleId="Style81143">
    <w:name w:val="Style81143"/>
    <w:rsid w:val="00CE4D5D"/>
  </w:style>
  <w:style w:type="numbering" w:customStyle="1" w:styleId="ImportedStyle133">
    <w:name w:val="Imported Style 133"/>
    <w:rsid w:val="00CE4D5D"/>
  </w:style>
  <w:style w:type="numbering" w:customStyle="1" w:styleId="ImportedStyle333">
    <w:name w:val="Imported Style 333"/>
    <w:rsid w:val="00CE4D5D"/>
  </w:style>
  <w:style w:type="numbering" w:customStyle="1" w:styleId="ALOutlineheadinglist33">
    <w:name w:val="AL Outline heading list33"/>
    <w:basedOn w:val="Sraonra"/>
    <w:uiPriority w:val="99"/>
    <w:rsid w:val="00CE4D5D"/>
  </w:style>
  <w:style w:type="numbering" w:customStyle="1" w:styleId="ALMultilevelbulletlist33">
    <w:name w:val="AL Multi level bullet list33"/>
    <w:basedOn w:val="Sraonra"/>
    <w:uiPriority w:val="99"/>
    <w:rsid w:val="00CE4D5D"/>
  </w:style>
  <w:style w:type="numbering" w:customStyle="1" w:styleId="ALMultilevelnumberedlist33">
    <w:name w:val="AL Multi level numbered list33"/>
    <w:basedOn w:val="Sraonra"/>
    <w:uiPriority w:val="99"/>
    <w:rsid w:val="00CE4D5D"/>
  </w:style>
  <w:style w:type="numbering" w:customStyle="1" w:styleId="Style811223">
    <w:name w:val="Style811223"/>
    <w:rsid w:val="00CE4D5D"/>
  </w:style>
  <w:style w:type="numbering" w:customStyle="1" w:styleId="Style7323">
    <w:name w:val="Style7323"/>
    <w:rsid w:val="00CE4D5D"/>
  </w:style>
  <w:style w:type="numbering" w:customStyle="1" w:styleId="Style5323">
    <w:name w:val="Style5323"/>
    <w:rsid w:val="00CE4D5D"/>
  </w:style>
  <w:style w:type="numbering" w:customStyle="1" w:styleId="Style4323">
    <w:name w:val="Style4323"/>
    <w:rsid w:val="00CE4D5D"/>
  </w:style>
  <w:style w:type="numbering" w:customStyle="1" w:styleId="Style3323">
    <w:name w:val="Style3323"/>
    <w:rsid w:val="00CE4D5D"/>
  </w:style>
  <w:style w:type="numbering" w:customStyle="1" w:styleId="PwCListNumbers12423">
    <w:name w:val="PwC List Numbers 12423"/>
    <w:rsid w:val="00CE4D5D"/>
  </w:style>
  <w:style w:type="numbering" w:customStyle="1" w:styleId="Style2323">
    <w:name w:val="Style2323"/>
    <w:rsid w:val="00CE4D5D"/>
  </w:style>
  <w:style w:type="numbering" w:customStyle="1" w:styleId="Style8323">
    <w:name w:val="Style8323"/>
    <w:rsid w:val="00CE4D5D"/>
  </w:style>
  <w:style w:type="numbering" w:customStyle="1" w:styleId="PwCListNumbers121323">
    <w:name w:val="PwC List Numbers 121323"/>
    <w:rsid w:val="00CE4D5D"/>
  </w:style>
  <w:style w:type="numbering" w:customStyle="1" w:styleId="Style6323">
    <w:name w:val="Style6323"/>
    <w:rsid w:val="00CE4D5D"/>
  </w:style>
  <w:style w:type="numbering" w:customStyle="1" w:styleId="ALOutlineheadinglist123">
    <w:name w:val="AL Outline heading list123"/>
    <w:basedOn w:val="Sraonra"/>
    <w:uiPriority w:val="99"/>
    <w:rsid w:val="00CE4D5D"/>
  </w:style>
  <w:style w:type="numbering" w:customStyle="1" w:styleId="ALMultilevelbulletlist123">
    <w:name w:val="AL Multi level bullet list123"/>
    <w:basedOn w:val="Sraonra"/>
    <w:uiPriority w:val="99"/>
    <w:rsid w:val="00CE4D5D"/>
  </w:style>
  <w:style w:type="numbering" w:customStyle="1" w:styleId="ALTableList123">
    <w:name w:val="AL Table List123"/>
    <w:uiPriority w:val="99"/>
    <w:rsid w:val="00CE4D5D"/>
  </w:style>
  <w:style w:type="numbering" w:customStyle="1" w:styleId="ALPictureList123">
    <w:name w:val="AL Picture List123"/>
    <w:basedOn w:val="ALTableList"/>
    <w:uiPriority w:val="99"/>
    <w:rsid w:val="00CE4D5D"/>
  </w:style>
  <w:style w:type="numbering" w:customStyle="1" w:styleId="ALAnnexList123">
    <w:name w:val="AL Annex List123"/>
    <w:basedOn w:val="Sraonra"/>
    <w:uiPriority w:val="99"/>
    <w:rsid w:val="00CE4D5D"/>
  </w:style>
  <w:style w:type="numbering" w:customStyle="1" w:styleId="ALNoteList123">
    <w:name w:val="AL Note List123"/>
    <w:basedOn w:val="Sraonra"/>
    <w:uiPriority w:val="99"/>
    <w:rsid w:val="00CE4D5D"/>
  </w:style>
  <w:style w:type="numbering" w:customStyle="1" w:styleId="Style7413">
    <w:name w:val="Style7413"/>
    <w:rsid w:val="00CE4D5D"/>
  </w:style>
  <w:style w:type="numbering" w:customStyle="1" w:styleId="PwCListNumbers121413">
    <w:name w:val="PwC List Numbers 121413"/>
    <w:rsid w:val="00CE4D5D"/>
  </w:style>
  <w:style w:type="numbering" w:customStyle="1" w:styleId="Style811313">
    <w:name w:val="Style811313"/>
    <w:rsid w:val="00CE4D5D"/>
  </w:style>
  <w:style w:type="numbering" w:customStyle="1" w:styleId="ImportedStyle1213">
    <w:name w:val="Imported Style 1213"/>
    <w:rsid w:val="00CE4D5D"/>
  </w:style>
  <w:style w:type="numbering" w:customStyle="1" w:styleId="ImportedStyle3213">
    <w:name w:val="Imported Style 3213"/>
    <w:rsid w:val="00CE4D5D"/>
  </w:style>
  <w:style w:type="numbering" w:customStyle="1" w:styleId="ALOutlineheadinglist213">
    <w:name w:val="AL Outline heading list213"/>
    <w:basedOn w:val="Sraonra"/>
    <w:uiPriority w:val="99"/>
    <w:rsid w:val="00CE4D5D"/>
  </w:style>
  <w:style w:type="numbering" w:customStyle="1" w:styleId="ALMultilevelbulletlist213">
    <w:name w:val="AL Multi level bullet list213"/>
    <w:basedOn w:val="Sraonra"/>
    <w:uiPriority w:val="99"/>
    <w:rsid w:val="00CE4D5D"/>
  </w:style>
  <w:style w:type="numbering" w:customStyle="1" w:styleId="ALMultilevelnumberedlist213">
    <w:name w:val="AL Multi level numbered list213"/>
    <w:basedOn w:val="Sraonra"/>
    <w:uiPriority w:val="99"/>
    <w:rsid w:val="00CE4D5D"/>
  </w:style>
  <w:style w:type="numbering" w:customStyle="1" w:styleId="ALTableList213">
    <w:name w:val="AL Table List213"/>
    <w:uiPriority w:val="99"/>
    <w:rsid w:val="00CE4D5D"/>
  </w:style>
  <w:style w:type="numbering" w:customStyle="1" w:styleId="ALPictureList213">
    <w:name w:val="AL Picture List213"/>
    <w:basedOn w:val="ALTableList"/>
    <w:uiPriority w:val="99"/>
    <w:rsid w:val="00CE4D5D"/>
  </w:style>
  <w:style w:type="numbering" w:customStyle="1" w:styleId="ALAnnexList213">
    <w:name w:val="AL Annex List213"/>
    <w:basedOn w:val="Sraonra"/>
    <w:uiPriority w:val="99"/>
    <w:rsid w:val="00CE4D5D"/>
  </w:style>
  <w:style w:type="numbering" w:customStyle="1" w:styleId="ALNoteList213">
    <w:name w:val="AL Note List213"/>
    <w:basedOn w:val="Sraonra"/>
    <w:uiPriority w:val="99"/>
    <w:rsid w:val="00CE4D5D"/>
  </w:style>
  <w:style w:type="numbering" w:customStyle="1" w:styleId="ImportedStyle11113">
    <w:name w:val="Imported Style 11113"/>
    <w:rsid w:val="00CE4D5D"/>
  </w:style>
  <w:style w:type="numbering" w:customStyle="1" w:styleId="ImportedStyle31113">
    <w:name w:val="Imported Style 31113"/>
    <w:rsid w:val="00CE4D5D"/>
  </w:style>
  <w:style w:type="numbering" w:customStyle="1" w:styleId="Style8112113">
    <w:name w:val="Style8112113"/>
    <w:rsid w:val="00CE4D5D"/>
  </w:style>
  <w:style w:type="numbering" w:customStyle="1" w:styleId="Style73113">
    <w:name w:val="Style73113"/>
    <w:rsid w:val="00CE4D5D"/>
  </w:style>
  <w:style w:type="numbering" w:customStyle="1" w:styleId="Style53113">
    <w:name w:val="Style53113"/>
    <w:rsid w:val="00CE4D5D"/>
  </w:style>
  <w:style w:type="numbering" w:customStyle="1" w:styleId="Style43113">
    <w:name w:val="Style43113"/>
    <w:rsid w:val="00CE4D5D"/>
  </w:style>
  <w:style w:type="numbering" w:customStyle="1" w:styleId="Style33113">
    <w:name w:val="Style33113"/>
    <w:rsid w:val="00CE4D5D"/>
  </w:style>
  <w:style w:type="numbering" w:customStyle="1" w:styleId="PwCListNumbers124113">
    <w:name w:val="PwC List Numbers 124113"/>
    <w:rsid w:val="00CE4D5D"/>
  </w:style>
  <w:style w:type="numbering" w:customStyle="1" w:styleId="Style23113">
    <w:name w:val="Style23113"/>
    <w:rsid w:val="00CE4D5D"/>
  </w:style>
  <w:style w:type="numbering" w:customStyle="1" w:styleId="Style83113">
    <w:name w:val="Style83113"/>
    <w:rsid w:val="00CE4D5D"/>
  </w:style>
  <w:style w:type="numbering" w:customStyle="1" w:styleId="Style813113">
    <w:name w:val="Style813113"/>
    <w:rsid w:val="00CE4D5D"/>
  </w:style>
  <w:style w:type="numbering" w:customStyle="1" w:styleId="PwCListNumbers1213113">
    <w:name w:val="PwC List Numbers 1213113"/>
    <w:rsid w:val="00CE4D5D"/>
  </w:style>
  <w:style w:type="numbering" w:customStyle="1" w:styleId="Style63113">
    <w:name w:val="Style63113"/>
    <w:rsid w:val="00CE4D5D"/>
  </w:style>
  <w:style w:type="numbering" w:customStyle="1" w:styleId="ALOutlineheadinglist1113">
    <w:name w:val="AL Outline heading list1113"/>
    <w:basedOn w:val="Sraonra"/>
    <w:uiPriority w:val="99"/>
    <w:rsid w:val="00CE4D5D"/>
  </w:style>
  <w:style w:type="numbering" w:customStyle="1" w:styleId="ALMultilevelbulletlist1113">
    <w:name w:val="AL Multi level bullet list1113"/>
    <w:basedOn w:val="Sraonra"/>
    <w:uiPriority w:val="99"/>
    <w:rsid w:val="00CE4D5D"/>
  </w:style>
  <w:style w:type="numbering" w:customStyle="1" w:styleId="ALTableList1113">
    <w:name w:val="AL Table List1113"/>
    <w:uiPriority w:val="99"/>
    <w:rsid w:val="00CE4D5D"/>
  </w:style>
  <w:style w:type="numbering" w:customStyle="1" w:styleId="ALPictureList1113">
    <w:name w:val="AL Picture List1113"/>
    <w:basedOn w:val="ALTableList"/>
    <w:uiPriority w:val="99"/>
    <w:rsid w:val="00CE4D5D"/>
  </w:style>
  <w:style w:type="numbering" w:customStyle="1" w:styleId="ALAnnexList1113">
    <w:name w:val="AL Annex List1113"/>
    <w:basedOn w:val="Sraonra"/>
    <w:uiPriority w:val="99"/>
    <w:rsid w:val="00CE4D5D"/>
  </w:style>
  <w:style w:type="numbering" w:customStyle="1" w:styleId="ALNoteList1113">
    <w:name w:val="AL Note List1113"/>
    <w:basedOn w:val="Sraonra"/>
    <w:uiPriority w:val="99"/>
    <w:rsid w:val="00CE4D5D"/>
  </w:style>
  <w:style w:type="numbering" w:customStyle="1" w:styleId="Sraonra11">
    <w:name w:val="Sąrašo nėra11"/>
    <w:next w:val="Sraonra"/>
    <w:uiPriority w:val="99"/>
    <w:semiHidden/>
    <w:unhideWhenUsed/>
    <w:rsid w:val="00CE4D5D"/>
  </w:style>
  <w:style w:type="table" w:customStyle="1" w:styleId="Tablewithoutheader63">
    <w:name w:val="Table without header63"/>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CE4D5D"/>
  </w:style>
  <w:style w:type="numbering" w:customStyle="1" w:styleId="PwCListNumbers1273">
    <w:name w:val="PwC List Numbers 1273"/>
    <w:rsid w:val="00CE4D5D"/>
  </w:style>
  <w:style w:type="numbering" w:customStyle="1" w:styleId="Style8153">
    <w:name w:val="Style8153"/>
    <w:rsid w:val="00CE4D5D"/>
  </w:style>
  <w:style w:type="numbering" w:customStyle="1" w:styleId="PwCListNumbers12163">
    <w:name w:val="PwC List Numbers 12163"/>
    <w:rsid w:val="00CE4D5D"/>
  </w:style>
  <w:style w:type="numbering" w:customStyle="1" w:styleId="Style7123">
    <w:name w:val="Style7123"/>
    <w:rsid w:val="00CE4D5D"/>
  </w:style>
  <w:style w:type="numbering" w:customStyle="1" w:styleId="Style5123">
    <w:name w:val="Style5123"/>
    <w:rsid w:val="00CE4D5D"/>
  </w:style>
  <w:style w:type="numbering" w:customStyle="1" w:styleId="Style4123">
    <w:name w:val="Style4123"/>
    <w:rsid w:val="00CE4D5D"/>
  </w:style>
  <w:style w:type="numbering" w:customStyle="1" w:styleId="Style3123">
    <w:name w:val="Style3123"/>
    <w:rsid w:val="00CE4D5D"/>
  </w:style>
  <w:style w:type="numbering" w:customStyle="1" w:styleId="PwCListNumbers12223">
    <w:name w:val="PwC List Numbers 12223"/>
    <w:uiPriority w:val="99"/>
    <w:rsid w:val="00CE4D5D"/>
  </w:style>
  <w:style w:type="numbering" w:customStyle="1" w:styleId="Style2123">
    <w:name w:val="Style2123"/>
    <w:rsid w:val="00CE4D5D"/>
  </w:style>
  <w:style w:type="numbering" w:customStyle="1" w:styleId="Style81151">
    <w:name w:val="Style81151"/>
    <w:rsid w:val="00CE4D5D"/>
  </w:style>
  <w:style w:type="numbering" w:customStyle="1" w:styleId="PwCListNumbers121123">
    <w:name w:val="PwC List Numbers 121123"/>
    <w:uiPriority w:val="99"/>
    <w:rsid w:val="00CE4D5D"/>
  </w:style>
  <w:style w:type="numbering" w:customStyle="1" w:styleId="Style6123">
    <w:name w:val="Style6123"/>
    <w:rsid w:val="00CE4D5D"/>
  </w:style>
  <w:style w:type="numbering" w:customStyle="1" w:styleId="NoList143">
    <w:name w:val="No List143"/>
    <w:next w:val="Sraonra"/>
    <w:uiPriority w:val="99"/>
    <w:semiHidden/>
    <w:unhideWhenUsed/>
    <w:rsid w:val="00CE4D5D"/>
  </w:style>
  <w:style w:type="table" w:customStyle="1" w:styleId="TableGrid1123">
    <w:name w:val="Table Grid1123"/>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CE4D5D"/>
  </w:style>
  <w:style w:type="numbering" w:customStyle="1" w:styleId="ImportedStyle141">
    <w:name w:val="Imported Style 141"/>
    <w:rsid w:val="00CE4D5D"/>
  </w:style>
  <w:style w:type="numbering" w:customStyle="1" w:styleId="ImportedStyle341">
    <w:name w:val="Imported Style 341"/>
    <w:rsid w:val="00CE4D5D"/>
  </w:style>
  <w:style w:type="numbering" w:customStyle="1" w:styleId="Style811123">
    <w:name w:val="Style811123"/>
    <w:rsid w:val="00CE4D5D"/>
  </w:style>
  <w:style w:type="numbering" w:customStyle="1" w:styleId="Style7223">
    <w:name w:val="Style7223"/>
    <w:rsid w:val="00CE4D5D"/>
  </w:style>
  <w:style w:type="numbering" w:customStyle="1" w:styleId="Style5223">
    <w:name w:val="Style5223"/>
    <w:rsid w:val="00CE4D5D"/>
  </w:style>
  <w:style w:type="numbering" w:customStyle="1" w:styleId="Style3223">
    <w:name w:val="Style3223"/>
    <w:rsid w:val="00CE4D5D"/>
  </w:style>
  <w:style w:type="numbering" w:customStyle="1" w:styleId="PwCListNumbers12323">
    <w:name w:val="PwC List Numbers 12323"/>
    <w:rsid w:val="00CE4D5D"/>
  </w:style>
  <w:style w:type="numbering" w:customStyle="1" w:styleId="Style2223">
    <w:name w:val="Style2223"/>
    <w:rsid w:val="00CE4D5D"/>
  </w:style>
  <w:style w:type="numbering" w:customStyle="1" w:styleId="Style8223">
    <w:name w:val="Style8223"/>
    <w:rsid w:val="00CE4D5D"/>
  </w:style>
  <w:style w:type="numbering" w:customStyle="1" w:styleId="Style81223">
    <w:name w:val="Style81223"/>
    <w:rsid w:val="00CE4D5D"/>
  </w:style>
  <w:style w:type="numbering" w:customStyle="1" w:styleId="PwCListNumbers121223">
    <w:name w:val="PwC List Numbers 121223"/>
    <w:rsid w:val="00CE4D5D"/>
  </w:style>
  <w:style w:type="numbering" w:customStyle="1" w:styleId="Style6223">
    <w:name w:val="Style6223"/>
    <w:rsid w:val="00CE4D5D"/>
  </w:style>
  <w:style w:type="numbering" w:customStyle="1" w:styleId="ALOutlineheadinglist41">
    <w:name w:val="AL Outline heading list41"/>
    <w:basedOn w:val="Sraonra"/>
    <w:uiPriority w:val="99"/>
    <w:rsid w:val="00CE4D5D"/>
  </w:style>
  <w:style w:type="numbering" w:customStyle="1" w:styleId="ALMultilevelbulletlist41">
    <w:name w:val="AL Multi level bullet list41"/>
    <w:basedOn w:val="Sraonra"/>
    <w:uiPriority w:val="99"/>
    <w:rsid w:val="00CE4D5D"/>
  </w:style>
  <w:style w:type="numbering" w:customStyle="1" w:styleId="ALMultilevelnumberedlist41">
    <w:name w:val="AL Multi level numbered list41"/>
    <w:basedOn w:val="Sraonra"/>
    <w:uiPriority w:val="99"/>
    <w:rsid w:val="00CE4D5D"/>
  </w:style>
  <w:style w:type="table" w:customStyle="1" w:styleId="viesussraas1parykinimas11">
    <w:name w:val="Šviesus sąrašas – 1 paryškinimas1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CE4D5D"/>
  </w:style>
  <w:style w:type="numbering" w:customStyle="1" w:styleId="ALPictureList33">
    <w:name w:val="AL Picture List33"/>
    <w:basedOn w:val="ALTableList"/>
    <w:uiPriority w:val="99"/>
    <w:rsid w:val="00CE4D5D"/>
  </w:style>
  <w:style w:type="numbering" w:customStyle="1" w:styleId="ALAnnexList33">
    <w:name w:val="AL Annex List33"/>
    <w:basedOn w:val="Sraonra"/>
    <w:uiPriority w:val="99"/>
    <w:rsid w:val="00CE4D5D"/>
  </w:style>
  <w:style w:type="numbering" w:customStyle="1" w:styleId="ALNoteList33">
    <w:name w:val="AL Note List33"/>
    <w:basedOn w:val="Sraonra"/>
    <w:uiPriority w:val="99"/>
    <w:rsid w:val="00CE4D5D"/>
  </w:style>
  <w:style w:type="table" w:customStyle="1" w:styleId="TableGridLight133">
    <w:name w:val="Table Grid Light133"/>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CE4D5D"/>
  </w:style>
  <w:style w:type="numbering" w:customStyle="1" w:styleId="ImportedStyle1131">
    <w:name w:val="Imported Style 1131"/>
    <w:rsid w:val="00CE4D5D"/>
  </w:style>
  <w:style w:type="numbering" w:customStyle="1" w:styleId="ImportedStyle3131">
    <w:name w:val="Imported Style 3131"/>
    <w:rsid w:val="00CE4D5D"/>
  </w:style>
  <w:style w:type="numbering" w:customStyle="1" w:styleId="Style811231">
    <w:name w:val="Style811231"/>
    <w:rsid w:val="00CE4D5D"/>
  </w:style>
  <w:style w:type="numbering" w:customStyle="1" w:styleId="Style7331">
    <w:name w:val="Style7331"/>
    <w:rsid w:val="00CE4D5D"/>
  </w:style>
  <w:style w:type="numbering" w:customStyle="1" w:styleId="Style5331">
    <w:name w:val="Style5331"/>
    <w:rsid w:val="00CE4D5D"/>
  </w:style>
  <w:style w:type="numbering" w:customStyle="1" w:styleId="Style4331">
    <w:name w:val="Style4331"/>
    <w:rsid w:val="00CE4D5D"/>
  </w:style>
  <w:style w:type="numbering" w:customStyle="1" w:styleId="Style3331">
    <w:name w:val="Style3331"/>
    <w:rsid w:val="00CE4D5D"/>
  </w:style>
  <w:style w:type="numbering" w:customStyle="1" w:styleId="PwCListNumbers12433">
    <w:name w:val="PwC List Numbers 12433"/>
    <w:rsid w:val="00CE4D5D"/>
  </w:style>
  <w:style w:type="numbering" w:customStyle="1" w:styleId="Style2331">
    <w:name w:val="Style2331"/>
    <w:rsid w:val="00CE4D5D"/>
  </w:style>
  <w:style w:type="numbering" w:customStyle="1" w:styleId="Style8331">
    <w:name w:val="Style8331"/>
    <w:rsid w:val="00CE4D5D"/>
  </w:style>
  <w:style w:type="numbering" w:customStyle="1" w:styleId="Style81331">
    <w:name w:val="Style81331"/>
    <w:rsid w:val="00CE4D5D"/>
  </w:style>
  <w:style w:type="numbering" w:customStyle="1" w:styleId="PwCListNumbers121331">
    <w:name w:val="PwC List Numbers 121331"/>
    <w:rsid w:val="00CE4D5D"/>
  </w:style>
  <w:style w:type="numbering" w:customStyle="1" w:styleId="Style6331">
    <w:name w:val="Style6331"/>
    <w:rsid w:val="00CE4D5D"/>
  </w:style>
  <w:style w:type="numbering" w:customStyle="1" w:styleId="ALOutlineheadinglist131">
    <w:name w:val="AL Outline heading list131"/>
    <w:basedOn w:val="Sraonra"/>
    <w:uiPriority w:val="99"/>
    <w:rsid w:val="00CE4D5D"/>
  </w:style>
  <w:style w:type="numbering" w:customStyle="1" w:styleId="ALMultilevelbulletlist131">
    <w:name w:val="AL Multi level bullet list131"/>
    <w:basedOn w:val="Sraonra"/>
    <w:uiPriority w:val="99"/>
    <w:rsid w:val="00CE4D5D"/>
  </w:style>
  <w:style w:type="numbering" w:customStyle="1" w:styleId="ALMultilevelnumberedlist123">
    <w:name w:val="AL Multi level numbered list123"/>
    <w:basedOn w:val="Sraonra"/>
    <w:uiPriority w:val="99"/>
    <w:rsid w:val="00CE4D5D"/>
  </w:style>
  <w:style w:type="table" w:customStyle="1" w:styleId="LightList-Accent1153">
    <w:name w:val="Light List - Accent 1153"/>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CE4D5D"/>
  </w:style>
  <w:style w:type="table" w:customStyle="1" w:styleId="ALTablebase113">
    <w:name w:val="AL Table base113"/>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CE4D5D"/>
  </w:style>
  <w:style w:type="numbering" w:customStyle="1" w:styleId="ALAnnexList131">
    <w:name w:val="AL Annex List131"/>
    <w:basedOn w:val="Sraonra"/>
    <w:uiPriority w:val="99"/>
    <w:rsid w:val="00CE4D5D"/>
  </w:style>
  <w:style w:type="numbering" w:customStyle="1" w:styleId="ALNoteList131">
    <w:name w:val="AL Note List131"/>
    <w:basedOn w:val="Sraonra"/>
    <w:uiPriority w:val="99"/>
    <w:rsid w:val="00CE4D5D"/>
  </w:style>
  <w:style w:type="table" w:customStyle="1" w:styleId="ALTablesimple123">
    <w:name w:val="AL Table simple12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CE4D5D"/>
  </w:style>
  <w:style w:type="numbering" w:customStyle="1" w:styleId="11111153">
    <w:name w:val="1 / 1.1 / 1.1.153"/>
    <w:basedOn w:val="Sraonra"/>
    <w:next w:val="111111"/>
    <w:rsid w:val="00CE4D5D"/>
  </w:style>
  <w:style w:type="numbering" w:customStyle="1" w:styleId="Pav33">
    <w:name w:val="Pav33"/>
    <w:rsid w:val="00CE4D5D"/>
  </w:style>
  <w:style w:type="numbering" w:customStyle="1" w:styleId="StyleBulleted7pt43">
    <w:name w:val="Style Bulleted 7 pt43"/>
    <w:basedOn w:val="Sraonra"/>
    <w:rsid w:val="00CE4D5D"/>
  </w:style>
  <w:style w:type="numbering" w:customStyle="1" w:styleId="111111123">
    <w:name w:val="1 / 1.1 / 1.1.1123"/>
    <w:basedOn w:val="Sraonra"/>
    <w:next w:val="111111"/>
    <w:rsid w:val="00CE4D5D"/>
  </w:style>
  <w:style w:type="numbering" w:customStyle="1" w:styleId="Stilius223">
    <w:name w:val="Stilius223"/>
    <w:rsid w:val="00CE4D5D"/>
  </w:style>
  <w:style w:type="numbering" w:customStyle="1" w:styleId="Stilius523">
    <w:name w:val="Stilius523"/>
    <w:rsid w:val="00CE4D5D"/>
  </w:style>
  <w:style w:type="numbering" w:customStyle="1" w:styleId="NoList11111">
    <w:name w:val="No List11111"/>
    <w:next w:val="Sraonra"/>
    <w:uiPriority w:val="99"/>
    <w:semiHidden/>
    <w:unhideWhenUsed/>
    <w:rsid w:val="00CE4D5D"/>
  </w:style>
  <w:style w:type="table" w:customStyle="1" w:styleId="TableGrid2111">
    <w:name w:val="Table Grid21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CE4D5D"/>
  </w:style>
  <w:style w:type="table" w:customStyle="1" w:styleId="TableGrid1211">
    <w:name w:val="Table Grid12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CE4D5D"/>
  </w:style>
  <w:style w:type="table" w:customStyle="1" w:styleId="TableGrid4111">
    <w:name w:val="Table Grid41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CE4D5D"/>
  </w:style>
  <w:style w:type="table" w:customStyle="1" w:styleId="TableGrid1011">
    <w:name w:val="Table Grid101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CE4D5D"/>
  </w:style>
  <w:style w:type="table" w:customStyle="1" w:styleId="Tablewithoutheader611">
    <w:name w:val="Table without header61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CE4D5D"/>
  </w:style>
  <w:style w:type="numbering" w:customStyle="1" w:styleId="PROIT-list111">
    <w:name w:val="PROIT-list111"/>
    <w:uiPriority w:val="99"/>
    <w:rsid w:val="00CE4D5D"/>
  </w:style>
  <w:style w:type="numbering" w:customStyle="1" w:styleId="111111411">
    <w:name w:val="1 / 1.1 / 1.1.1411"/>
    <w:basedOn w:val="Sraonra"/>
    <w:next w:val="111111"/>
    <w:rsid w:val="00CE4D5D"/>
  </w:style>
  <w:style w:type="numbering" w:customStyle="1" w:styleId="Pav211">
    <w:name w:val="Pav211"/>
    <w:rsid w:val="00CE4D5D"/>
  </w:style>
  <w:style w:type="numbering" w:customStyle="1" w:styleId="StyleBulleted7pt311">
    <w:name w:val="Style Bulleted 7 pt311"/>
    <w:basedOn w:val="Sraonra"/>
    <w:rsid w:val="00CE4D5D"/>
  </w:style>
  <w:style w:type="numbering" w:customStyle="1" w:styleId="NoList1313">
    <w:name w:val="No List1313"/>
    <w:next w:val="Sraonra"/>
    <w:uiPriority w:val="99"/>
    <w:semiHidden/>
    <w:unhideWhenUsed/>
    <w:rsid w:val="00CE4D5D"/>
  </w:style>
  <w:style w:type="table" w:customStyle="1" w:styleId="TableGrid231">
    <w:name w:val="Table Grid231"/>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CE4D5D"/>
  </w:style>
  <w:style w:type="numbering" w:customStyle="1" w:styleId="Stilius2111">
    <w:name w:val="Stilius2111"/>
    <w:rsid w:val="00CE4D5D"/>
  </w:style>
  <w:style w:type="numbering" w:customStyle="1" w:styleId="Stilius5111">
    <w:name w:val="Stilius5111"/>
    <w:rsid w:val="00CE4D5D"/>
  </w:style>
  <w:style w:type="numbering" w:customStyle="1" w:styleId="NoList2213">
    <w:name w:val="No List2213"/>
    <w:next w:val="Sraonra"/>
    <w:uiPriority w:val="99"/>
    <w:semiHidden/>
    <w:unhideWhenUsed/>
    <w:rsid w:val="00CE4D5D"/>
  </w:style>
  <w:style w:type="table" w:customStyle="1" w:styleId="TableGrid321">
    <w:name w:val="Table Grid321"/>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CE4D5D"/>
  </w:style>
  <w:style w:type="numbering" w:customStyle="1" w:styleId="Pav1111">
    <w:name w:val="Pav1111"/>
    <w:rsid w:val="00CE4D5D"/>
  </w:style>
  <w:style w:type="table" w:customStyle="1" w:styleId="LightList-Accent531">
    <w:name w:val="Light List - Accent 53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CE4D5D"/>
  </w:style>
  <w:style w:type="numbering" w:customStyle="1" w:styleId="NoList3113">
    <w:name w:val="No List3113"/>
    <w:next w:val="Sraonra"/>
    <w:uiPriority w:val="99"/>
    <w:semiHidden/>
    <w:unhideWhenUsed/>
    <w:rsid w:val="00CE4D5D"/>
  </w:style>
  <w:style w:type="table" w:customStyle="1" w:styleId="TableGrid421">
    <w:name w:val="Table Grid421"/>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CE4D5D"/>
  </w:style>
  <w:style w:type="table" w:customStyle="1" w:styleId="LightList-Accent5111">
    <w:name w:val="Light List - Accent 511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CE4D5D"/>
  </w:style>
  <w:style w:type="table" w:customStyle="1" w:styleId="TableGrid581">
    <w:name w:val="Table Grid581"/>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CE4D5D"/>
  </w:style>
  <w:style w:type="numbering" w:customStyle="1" w:styleId="NoList12111">
    <w:name w:val="No List12111"/>
    <w:next w:val="Sraonra"/>
    <w:uiPriority w:val="99"/>
    <w:semiHidden/>
    <w:rsid w:val="00CE4D5D"/>
  </w:style>
  <w:style w:type="table" w:customStyle="1" w:styleId="TableGrid3111">
    <w:name w:val="Table Grid311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CE4D5D"/>
  </w:style>
  <w:style w:type="table" w:customStyle="1" w:styleId="TableGrid1110">
    <w:name w:val="Table Grid 111"/>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CE4D5D"/>
  </w:style>
  <w:style w:type="table" w:customStyle="1" w:styleId="TableGrid911">
    <w:name w:val="Table Grid911"/>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CE4D5D"/>
  </w:style>
  <w:style w:type="numbering" w:customStyle="1" w:styleId="PwCListNumbers12513">
    <w:name w:val="PwC List Numbers 12513"/>
    <w:rsid w:val="00CE4D5D"/>
  </w:style>
  <w:style w:type="numbering" w:customStyle="1" w:styleId="PwCListNumbers121421">
    <w:name w:val="PwC List Numbers 121421"/>
    <w:rsid w:val="00CE4D5D"/>
  </w:style>
  <w:style w:type="table" w:customStyle="1" w:styleId="LightList-Accent5211">
    <w:name w:val="Light List - Accent 521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CE4D5D"/>
  </w:style>
  <w:style w:type="numbering" w:customStyle="1" w:styleId="11111131111">
    <w:name w:val="1 / 1.1 / 1.1.131111"/>
    <w:basedOn w:val="Sraonra"/>
    <w:next w:val="111111"/>
    <w:rsid w:val="00CE4D5D"/>
  </w:style>
  <w:style w:type="numbering" w:customStyle="1" w:styleId="TableBullet21111">
    <w:name w:val="Table Bullet21111"/>
    <w:basedOn w:val="Sraonra"/>
    <w:rsid w:val="00CE4D5D"/>
  </w:style>
  <w:style w:type="numbering" w:customStyle="1" w:styleId="PwCListNumbers122113">
    <w:name w:val="PwC List Numbers 122113"/>
    <w:uiPriority w:val="99"/>
    <w:rsid w:val="00CE4D5D"/>
  </w:style>
  <w:style w:type="numbering" w:customStyle="1" w:styleId="PwCListNumbers1211113">
    <w:name w:val="PwC List Numbers 1211113"/>
    <w:uiPriority w:val="99"/>
    <w:rsid w:val="00CE4D5D"/>
  </w:style>
  <w:style w:type="table" w:customStyle="1" w:styleId="TableGridLight1213">
    <w:name w:val="Table Grid Light1213"/>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CE4D5D"/>
  </w:style>
  <w:style w:type="numbering" w:customStyle="1" w:styleId="Style813121">
    <w:name w:val="Style813121"/>
    <w:rsid w:val="00CE4D5D"/>
  </w:style>
  <w:style w:type="numbering" w:customStyle="1" w:styleId="ImportedStyle11121">
    <w:name w:val="Imported Style 11121"/>
    <w:rsid w:val="00CE4D5D"/>
  </w:style>
  <w:style w:type="numbering" w:customStyle="1" w:styleId="Style81413">
    <w:name w:val="Style81413"/>
    <w:rsid w:val="00CE4D5D"/>
  </w:style>
  <w:style w:type="numbering" w:customStyle="1" w:styleId="Style71113">
    <w:name w:val="Style71113"/>
    <w:rsid w:val="00CE4D5D"/>
  </w:style>
  <w:style w:type="numbering" w:customStyle="1" w:styleId="Style51113">
    <w:name w:val="Style51113"/>
    <w:rsid w:val="00CE4D5D"/>
  </w:style>
  <w:style w:type="numbering" w:customStyle="1" w:styleId="Style41113">
    <w:name w:val="Style41113"/>
    <w:rsid w:val="00CE4D5D"/>
  </w:style>
  <w:style w:type="numbering" w:customStyle="1" w:styleId="Style31113">
    <w:name w:val="Style31113"/>
    <w:rsid w:val="00CE4D5D"/>
  </w:style>
  <w:style w:type="numbering" w:customStyle="1" w:styleId="Style21113">
    <w:name w:val="Style21113"/>
    <w:rsid w:val="00CE4D5D"/>
  </w:style>
  <w:style w:type="numbering" w:customStyle="1" w:styleId="Style811321">
    <w:name w:val="Style811321"/>
    <w:rsid w:val="00CE4D5D"/>
  </w:style>
  <w:style w:type="numbering" w:customStyle="1" w:styleId="Style61113">
    <w:name w:val="Style61113"/>
    <w:rsid w:val="00CE4D5D"/>
  </w:style>
  <w:style w:type="numbering" w:customStyle="1" w:styleId="ImportedStyle1221">
    <w:name w:val="Imported Style 1221"/>
    <w:rsid w:val="00CE4D5D"/>
  </w:style>
  <w:style w:type="numbering" w:customStyle="1" w:styleId="ImportedStyle3221">
    <w:name w:val="Imported Style 3221"/>
    <w:rsid w:val="00CE4D5D"/>
  </w:style>
  <w:style w:type="numbering" w:customStyle="1" w:styleId="Style8111113">
    <w:name w:val="Style8111113"/>
    <w:rsid w:val="00CE4D5D"/>
  </w:style>
  <w:style w:type="numbering" w:customStyle="1" w:styleId="Style72113">
    <w:name w:val="Style72113"/>
    <w:rsid w:val="00CE4D5D"/>
  </w:style>
  <w:style w:type="numbering" w:customStyle="1" w:styleId="Style52113">
    <w:name w:val="Style52113"/>
    <w:rsid w:val="00CE4D5D"/>
  </w:style>
  <w:style w:type="numbering" w:customStyle="1" w:styleId="Style32113">
    <w:name w:val="Style32113"/>
    <w:rsid w:val="00CE4D5D"/>
  </w:style>
  <w:style w:type="numbering" w:customStyle="1" w:styleId="PwCListNumbers123113">
    <w:name w:val="PwC List Numbers 123113"/>
    <w:rsid w:val="00CE4D5D"/>
  </w:style>
  <w:style w:type="numbering" w:customStyle="1" w:styleId="Style22113">
    <w:name w:val="Style22113"/>
    <w:rsid w:val="00CE4D5D"/>
  </w:style>
  <w:style w:type="numbering" w:customStyle="1" w:styleId="Style82113">
    <w:name w:val="Style82113"/>
    <w:rsid w:val="00CE4D5D"/>
  </w:style>
  <w:style w:type="numbering" w:customStyle="1" w:styleId="Style812113">
    <w:name w:val="Style812113"/>
    <w:rsid w:val="00CE4D5D"/>
  </w:style>
  <w:style w:type="numbering" w:customStyle="1" w:styleId="PwCListNumbers1212113">
    <w:name w:val="PwC List Numbers 1212113"/>
    <w:rsid w:val="00CE4D5D"/>
  </w:style>
  <w:style w:type="numbering" w:customStyle="1" w:styleId="Style62113">
    <w:name w:val="Style62113"/>
    <w:rsid w:val="00CE4D5D"/>
  </w:style>
  <w:style w:type="numbering" w:customStyle="1" w:styleId="ALOutlineheadinglist221">
    <w:name w:val="AL Outline heading list221"/>
    <w:basedOn w:val="Sraonra"/>
    <w:uiPriority w:val="99"/>
    <w:rsid w:val="00CE4D5D"/>
  </w:style>
  <w:style w:type="numbering" w:customStyle="1" w:styleId="ALMultilevelbulletlist221">
    <w:name w:val="AL Multi level bullet list221"/>
    <w:basedOn w:val="Sraonra"/>
    <w:uiPriority w:val="99"/>
    <w:rsid w:val="00CE4D5D"/>
  </w:style>
  <w:style w:type="numbering" w:customStyle="1" w:styleId="ALMultilevelnumberedlist221">
    <w:name w:val="AL Multi level numbered list221"/>
    <w:basedOn w:val="Sraonra"/>
    <w:uiPriority w:val="99"/>
    <w:rsid w:val="00CE4D5D"/>
  </w:style>
  <w:style w:type="numbering" w:customStyle="1" w:styleId="ALTableList221">
    <w:name w:val="AL Table List221"/>
    <w:uiPriority w:val="99"/>
    <w:rsid w:val="00CE4D5D"/>
  </w:style>
  <w:style w:type="numbering" w:customStyle="1" w:styleId="ALPictureList221">
    <w:name w:val="AL Picture List221"/>
    <w:basedOn w:val="ALTableList"/>
    <w:uiPriority w:val="99"/>
    <w:rsid w:val="00CE4D5D"/>
  </w:style>
  <w:style w:type="numbering" w:customStyle="1" w:styleId="ALAnnexList221">
    <w:name w:val="AL Annex List221"/>
    <w:basedOn w:val="Sraonra"/>
    <w:uiPriority w:val="99"/>
    <w:rsid w:val="00CE4D5D"/>
  </w:style>
  <w:style w:type="numbering" w:customStyle="1" w:styleId="ALNoteList221">
    <w:name w:val="AL Note List221"/>
    <w:basedOn w:val="Sraonra"/>
    <w:uiPriority w:val="99"/>
    <w:rsid w:val="00CE4D5D"/>
  </w:style>
  <w:style w:type="numbering" w:customStyle="1" w:styleId="Style8112121">
    <w:name w:val="Style8112121"/>
    <w:rsid w:val="00CE4D5D"/>
  </w:style>
  <w:style w:type="numbering" w:customStyle="1" w:styleId="Style73121">
    <w:name w:val="Style73121"/>
    <w:rsid w:val="00CE4D5D"/>
  </w:style>
  <w:style w:type="numbering" w:customStyle="1" w:styleId="Style53121">
    <w:name w:val="Style53121"/>
    <w:rsid w:val="00CE4D5D"/>
  </w:style>
  <w:style w:type="numbering" w:customStyle="1" w:styleId="Style43121">
    <w:name w:val="Style43121"/>
    <w:rsid w:val="00CE4D5D"/>
  </w:style>
  <w:style w:type="numbering" w:customStyle="1" w:styleId="Style33121">
    <w:name w:val="Style33121"/>
    <w:rsid w:val="00CE4D5D"/>
  </w:style>
  <w:style w:type="numbering" w:customStyle="1" w:styleId="PwCListNumbers124121">
    <w:name w:val="PwC List Numbers 124121"/>
    <w:rsid w:val="00CE4D5D"/>
  </w:style>
  <w:style w:type="numbering" w:customStyle="1" w:styleId="Style23121">
    <w:name w:val="Style23121"/>
    <w:rsid w:val="00CE4D5D"/>
  </w:style>
  <w:style w:type="numbering" w:customStyle="1" w:styleId="Style83121">
    <w:name w:val="Style83121"/>
    <w:rsid w:val="00CE4D5D"/>
  </w:style>
  <w:style w:type="numbering" w:customStyle="1" w:styleId="PwCListNumbers1213121">
    <w:name w:val="PwC List Numbers 1213121"/>
    <w:rsid w:val="00CE4D5D"/>
  </w:style>
  <w:style w:type="numbering" w:customStyle="1" w:styleId="Style63121">
    <w:name w:val="Style63121"/>
    <w:rsid w:val="00CE4D5D"/>
  </w:style>
  <w:style w:type="numbering" w:customStyle="1" w:styleId="ALOutlineheadinglist1121">
    <w:name w:val="AL Outline heading list1121"/>
    <w:basedOn w:val="Sraonra"/>
    <w:uiPriority w:val="99"/>
    <w:rsid w:val="00CE4D5D"/>
  </w:style>
  <w:style w:type="numbering" w:customStyle="1" w:styleId="ALMultilevelbulletlist1121">
    <w:name w:val="AL Multi level bullet list1121"/>
    <w:basedOn w:val="Sraonra"/>
    <w:uiPriority w:val="99"/>
    <w:rsid w:val="00CE4D5D"/>
  </w:style>
  <w:style w:type="numbering" w:customStyle="1" w:styleId="ALMultilevelnumberedlist1113">
    <w:name w:val="AL Multi level numbered list1113"/>
    <w:basedOn w:val="Sraonra"/>
    <w:uiPriority w:val="99"/>
    <w:rsid w:val="00CE4D5D"/>
  </w:style>
  <w:style w:type="numbering" w:customStyle="1" w:styleId="ALTableList1121">
    <w:name w:val="AL Table List1121"/>
    <w:uiPriority w:val="99"/>
    <w:rsid w:val="00CE4D5D"/>
  </w:style>
  <w:style w:type="numbering" w:customStyle="1" w:styleId="ALPictureList1121">
    <w:name w:val="AL Picture List1121"/>
    <w:basedOn w:val="ALTableList"/>
    <w:uiPriority w:val="99"/>
    <w:rsid w:val="00CE4D5D"/>
  </w:style>
  <w:style w:type="numbering" w:customStyle="1" w:styleId="ALAnnexList1121">
    <w:name w:val="AL Annex List1121"/>
    <w:basedOn w:val="Sraonra"/>
    <w:uiPriority w:val="99"/>
    <w:rsid w:val="00CE4D5D"/>
  </w:style>
  <w:style w:type="numbering" w:customStyle="1" w:styleId="ALNoteList1121">
    <w:name w:val="AL Note List1121"/>
    <w:basedOn w:val="Sraonra"/>
    <w:uiPriority w:val="99"/>
    <w:rsid w:val="00CE4D5D"/>
  </w:style>
  <w:style w:type="table" w:customStyle="1" w:styleId="ScrollTableNormal21">
    <w:name w:val="Scroll Table Normal2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CE4D5D"/>
  </w:style>
  <w:style w:type="table" w:customStyle="1" w:styleId="TableGrid201">
    <w:name w:val="Table Grid201"/>
    <w:basedOn w:val="prastojilentel"/>
    <w:next w:val="Lentelstinklelis"/>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CE4D5D"/>
  </w:style>
  <w:style w:type="numbering" w:customStyle="1" w:styleId="PwCListNumbers12611">
    <w:name w:val="PwC List Numbers 12611"/>
    <w:rsid w:val="00CE4D5D"/>
  </w:style>
  <w:style w:type="numbering" w:customStyle="1" w:styleId="Style81511">
    <w:name w:val="Style81511"/>
    <w:rsid w:val="00CE4D5D"/>
  </w:style>
  <w:style w:type="numbering" w:customStyle="1" w:styleId="PwCListNumbers121511">
    <w:name w:val="PwC List Numbers 121511"/>
    <w:rsid w:val="00CE4D5D"/>
  </w:style>
  <w:style w:type="numbering" w:customStyle="1" w:styleId="PwCListNumbers124211">
    <w:name w:val="PwC List Numbers 124211"/>
    <w:rsid w:val="00CE4D5D"/>
  </w:style>
  <w:style w:type="numbering" w:customStyle="1" w:styleId="NoList72">
    <w:name w:val="No List72"/>
    <w:next w:val="Sraonra"/>
    <w:uiPriority w:val="99"/>
    <w:semiHidden/>
    <w:unhideWhenUsed/>
    <w:rsid w:val="00CE4D5D"/>
  </w:style>
  <w:style w:type="table" w:customStyle="1" w:styleId="Tablewithoutheader71">
    <w:name w:val="Table without header7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CE4D5D"/>
  </w:style>
  <w:style w:type="numbering" w:customStyle="1" w:styleId="PROIT-list211">
    <w:name w:val="PROIT-list211"/>
    <w:uiPriority w:val="99"/>
    <w:rsid w:val="00CE4D5D"/>
  </w:style>
  <w:style w:type="numbering" w:customStyle="1" w:styleId="111111511">
    <w:name w:val="1 / 1.1 / 1.1.1511"/>
    <w:basedOn w:val="Sraonra"/>
    <w:next w:val="111111"/>
    <w:rsid w:val="00CE4D5D"/>
  </w:style>
  <w:style w:type="numbering" w:customStyle="1" w:styleId="Pav311">
    <w:name w:val="Pav311"/>
    <w:rsid w:val="00CE4D5D"/>
  </w:style>
  <w:style w:type="numbering" w:customStyle="1" w:styleId="StyleBulleted7pt411">
    <w:name w:val="Style Bulleted 7 pt411"/>
    <w:basedOn w:val="Sraonra"/>
    <w:rsid w:val="00CE4D5D"/>
  </w:style>
  <w:style w:type="numbering" w:customStyle="1" w:styleId="NoList1411">
    <w:name w:val="No List1411"/>
    <w:next w:val="Sraonra"/>
    <w:uiPriority w:val="99"/>
    <w:semiHidden/>
    <w:unhideWhenUsed/>
    <w:rsid w:val="00CE4D5D"/>
  </w:style>
  <w:style w:type="table" w:customStyle="1" w:styleId="TableGrid241">
    <w:name w:val="Table Grid241"/>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CE4D5D"/>
  </w:style>
  <w:style w:type="numbering" w:customStyle="1" w:styleId="Stilius2211">
    <w:name w:val="Stilius2211"/>
    <w:rsid w:val="00CE4D5D"/>
  </w:style>
  <w:style w:type="numbering" w:customStyle="1" w:styleId="Stilius5211">
    <w:name w:val="Stilius5211"/>
    <w:rsid w:val="00CE4D5D"/>
  </w:style>
  <w:style w:type="numbering" w:customStyle="1" w:styleId="NoList1132">
    <w:name w:val="No List1132"/>
    <w:next w:val="Sraonra"/>
    <w:uiPriority w:val="99"/>
    <w:semiHidden/>
    <w:unhideWhenUsed/>
    <w:rsid w:val="00CE4D5D"/>
  </w:style>
  <w:style w:type="table" w:customStyle="1" w:styleId="TableGrid2121">
    <w:name w:val="Table Grid212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CE4D5D"/>
  </w:style>
  <w:style w:type="table" w:customStyle="1" w:styleId="TableGrid331">
    <w:name w:val="Table Grid331"/>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CE4D5D"/>
  </w:style>
  <w:style w:type="numbering" w:customStyle="1" w:styleId="Pav122">
    <w:name w:val="Pav122"/>
    <w:rsid w:val="00CE4D5D"/>
  </w:style>
  <w:style w:type="table" w:customStyle="1" w:styleId="LightList-Accent541">
    <w:name w:val="Light List - Accent 54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CE4D5D"/>
  </w:style>
  <w:style w:type="numbering" w:customStyle="1" w:styleId="NoList3211">
    <w:name w:val="No List3211"/>
    <w:next w:val="Sraonra"/>
    <w:uiPriority w:val="99"/>
    <w:semiHidden/>
    <w:unhideWhenUsed/>
    <w:rsid w:val="00CE4D5D"/>
  </w:style>
  <w:style w:type="table" w:customStyle="1" w:styleId="TableGrid431">
    <w:name w:val="Table Grid431"/>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CE4D5D"/>
  </w:style>
  <w:style w:type="table" w:customStyle="1" w:styleId="LightList-Accent5121">
    <w:name w:val="Light List - Accent 512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CE4D5D"/>
  </w:style>
  <w:style w:type="table" w:customStyle="1" w:styleId="TableGrid591">
    <w:name w:val="Table Grid591"/>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CE4D5D"/>
  </w:style>
  <w:style w:type="table" w:customStyle="1" w:styleId="TableGrid1221">
    <w:name w:val="Table Grid12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CE4D5D"/>
  </w:style>
  <w:style w:type="table" w:customStyle="1" w:styleId="TableGrid3121">
    <w:name w:val="Table Grid312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CE4D5D"/>
  </w:style>
  <w:style w:type="table" w:customStyle="1" w:styleId="TableGrid1210">
    <w:name w:val="Table Grid 121"/>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CE4D5D"/>
  </w:style>
  <w:style w:type="table" w:customStyle="1" w:styleId="TableGrid5121">
    <w:name w:val="Table Grid51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CE4D5D"/>
  </w:style>
  <w:style w:type="numbering" w:customStyle="1" w:styleId="PwCListNumbers12711">
    <w:name w:val="PwC List Numbers 12711"/>
    <w:qFormat/>
    <w:rsid w:val="00CE4D5D"/>
  </w:style>
  <w:style w:type="numbering" w:customStyle="1" w:styleId="PwCListNumbers121611">
    <w:name w:val="PwC List Numbers 121611"/>
    <w:qFormat/>
    <w:rsid w:val="00CE4D5D"/>
  </w:style>
  <w:style w:type="table" w:customStyle="1" w:styleId="LightList-Accent5221">
    <w:name w:val="Light List - Accent 522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CE4D5D"/>
  </w:style>
  <w:style w:type="numbering" w:customStyle="1" w:styleId="1111113122">
    <w:name w:val="1 / 1.1 / 1.1.13122"/>
    <w:basedOn w:val="Sraonra"/>
    <w:next w:val="111111"/>
    <w:rsid w:val="00CE4D5D"/>
  </w:style>
  <w:style w:type="numbering" w:customStyle="1" w:styleId="TableBullet2122">
    <w:name w:val="Table Bullet2122"/>
    <w:basedOn w:val="Sraonra"/>
    <w:rsid w:val="00CE4D5D"/>
  </w:style>
  <w:style w:type="numbering" w:customStyle="1" w:styleId="PwCListNumbers122211">
    <w:name w:val="PwC List Numbers 122211"/>
    <w:uiPriority w:val="99"/>
    <w:rsid w:val="00CE4D5D"/>
  </w:style>
  <w:style w:type="numbering" w:customStyle="1" w:styleId="PwCListNumbers1211211">
    <w:name w:val="PwC List Numbers 1211211"/>
    <w:uiPriority w:val="99"/>
    <w:rsid w:val="00CE4D5D"/>
  </w:style>
  <w:style w:type="table" w:customStyle="1" w:styleId="TableGrid1021">
    <w:name w:val="Table Grid102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CE4D5D"/>
  </w:style>
  <w:style w:type="numbering" w:customStyle="1" w:styleId="Style813211">
    <w:name w:val="Style813211"/>
    <w:rsid w:val="00CE4D5D"/>
  </w:style>
  <w:style w:type="numbering" w:customStyle="1" w:styleId="ImportedStyle11211">
    <w:name w:val="Imported Style 11211"/>
    <w:rsid w:val="00CE4D5D"/>
  </w:style>
  <w:style w:type="numbering" w:customStyle="1" w:styleId="Style8162">
    <w:name w:val="Style8162"/>
    <w:qFormat/>
    <w:rsid w:val="00CE4D5D"/>
  </w:style>
  <w:style w:type="numbering" w:customStyle="1" w:styleId="Style71211">
    <w:name w:val="Style71211"/>
    <w:rsid w:val="00CE4D5D"/>
  </w:style>
  <w:style w:type="numbering" w:customStyle="1" w:styleId="Style51211">
    <w:name w:val="Style51211"/>
    <w:rsid w:val="00CE4D5D"/>
  </w:style>
  <w:style w:type="numbering" w:customStyle="1" w:styleId="Style41211">
    <w:name w:val="Style41211"/>
    <w:rsid w:val="00CE4D5D"/>
  </w:style>
  <w:style w:type="numbering" w:customStyle="1" w:styleId="Style31211">
    <w:name w:val="Style31211"/>
    <w:rsid w:val="00CE4D5D"/>
  </w:style>
  <w:style w:type="numbering" w:customStyle="1" w:styleId="Style21211">
    <w:name w:val="Style21211"/>
    <w:rsid w:val="00CE4D5D"/>
  </w:style>
  <w:style w:type="numbering" w:customStyle="1" w:styleId="Style811411">
    <w:name w:val="Style811411"/>
    <w:rsid w:val="00CE4D5D"/>
  </w:style>
  <w:style w:type="numbering" w:customStyle="1" w:styleId="Style61211">
    <w:name w:val="Style61211"/>
    <w:rsid w:val="00CE4D5D"/>
  </w:style>
  <w:style w:type="numbering" w:customStyle="1" w:styleId="ImportedStyle1311">
    <w:name w:val="Imported Style 1311"/>
    <w:rsid w:val="00CE4D5D"/>
  </w:style>
  <w:style w:type="numbering" w:customStyle="1" w:styleId="ImportedStyle3311">
    <w:name w:val="Imported Style 3311"/>
    <w:rsid w:val="00CE4D5D"/>
  </w:style>
  <w:style w:type="numbering" w:customStyle="1" w:styleId="Style8111211">
    <w:name w:val="Style8111211"/>
    <w:rsid w:val="00CE4D5D"/>
  </w:style>
  <w:style w:type="numbering" w:customStyle="1" w:styleId="Style72211">
    <w:name w:val="Style72211"/>
    <w:rsid w:val="00CE4D5D"/>
  </w:style>
  <w:style w:type="numbering" w:customStyle="1" w:styleId="Style52211">
    <w:name w:val="Style52211"/>
    <w:rsid w:val="00CE4D5D"/>
  </w:style>
  <w:style w:type="numbering" w:customStyle="1" w:styleId="Style32211">
    <w:name w:val="Style32211"/>
    <w:rsid w:val="00CE4D5D"/>
  </w:style>
  <w:style w:type="numbering" w:customStyle="1" w:styleId="PwCListNumbers123211">
    <w:name w:val="PwC List Numbers 123211"/>
    <w:rsid w:val="00CE4D5D"/>
  </w:style>
  <w:style w:type="numbering" w:customStyle="1" w:styleId="Style22211">
    <w:name w:val="Style22211"/>
    <w:rsid w:val="00CE4D5D"/>
  </w:style>
  <w:style w:type="numbering" w:customStyle="1" w:styleId="Style82211">
    <w:name w:val="Style82211"/>
    <w:rsid w:val="00CE4D5D"/>
  </w:style>
  <w:style w:type="numbering" w:customStyle="1" w:styleId="Style812211">
    <w:name w:val="Style812211"/>
    <w:rsid w:val="00CE4D5D"/>
  </w:style>
  <w:style w:type="numbering" w:customStyle="1" w:styleId="PwCListNumbers1212211">
    <w:name w:val="PwC List Numbers 1212211"/>
    <w:rsid w:val="00CE4D5D"/>
  </w:style>
  <w:style w:type="numbering" w:customStyle="1" w:styleId="Style62211">
    <w:name w:val="Style62211"/>
    <w:rsid w:val="00CE4D5D"/>
  </w:style>
  <w:style w:type="numbering" w:customStyle="1" w:styleId="ALOutlineheadinglist311">
    <w:name w:val="AL Outline heading list311"/>
    <w:basedOn w:val="Sraonra"/>
    <w:uiPriority w:val="99"/>
    <w:rsid w:val="00CE4D5D"/>
  </w:style>
  <w:style w:type="numbering" w:customStyle="1" w:styleId="ALMultilevelbulletlist311">
    <w:name w:val="AL Multi level bullet list311"/>
    <w:basedOn w:val="Sraonra"/>
    <w:uiPriority w:val="99"/>
    <w:rsid w:val="00CE4D5D"/>
  </w:style>
  <w:style w:type="numbering" w:customStyle="1" w:styleId="ALMultilevelnumberedlist311">
    <w:name w:val="AL Multi level numbered list311"/>
    <w:basedOn w:val="Sraonra"/>
    <w:uiPriority w:val="99"/>
    <w:rsid w:val="00CE4D5D"/>
  </w:style>
  <w:style w:type="numbering" w:customStyle="1" w:styleId="ALTableList311">
    <w:name w:val="AL Table List311"/>
    <w:uiPriority w:val="99"/>
    <w:rsid w:val="00CE4D5D"/>
  </w:style>
  <w:style w:type="numbering" w:customStyle="1" w:styleId="ALPictureList311">
    <w:name w:val="AL Picture List311"/>
    <w:basedOn w:val="ALTableList"/>
    <w:uiPriority w:val="99"/>
    <w:rsid w:val="00CE4D5D"/>
  </w:style>
  <w:style w:type="numbering" w:customStyle="1" w:styleId="ALAnnexList311">
    <w:name w:val="AL Annex List311"/>
    <w:basedOn w:val="Sraonra"/>
    <w:uiPriority w:val="99"/>
    <w:rsid w:val="00CE4D5D"/>
  </w:style>
  <w:style w:type="numbering" w:customStyle="1" w:styleId="ALNoteList311">
    <w:name w:val="AL Note List311"/>
    <w:basedOn w:val="Sraonra"/>
    <w:uiPriority w:val="99"/>
    <w:rsid w:val="00CE4D5D"/>
  </w:style>
  <w:style w:type="numbering" w:customStyle="1" w:styleId="Style73211">
    <w:name w:val="Style73211"/>
    <w:rsid w:val="00CE4D5D"/>
  </w:style>
  <w:style w:type="numbering" w:customStyle="1" w:styleId="Style53211">
    <w:name w:val="Style53211"/>
    <w:rsid w:val="00CE4D5D"/>
  </w:style>
  <w:style w:type="numbering" w:customStyle="1" w:styleId="Style43211">
    <w:name w:val="Style43211"/>
    <w:rsid w:val="00CE4D5D"/>
  </w:style>
  <w:style w:type="numbering" w:customStyle="1" w:styleId="Style33211">
    <w:name w:val="Style33211"/>
    <w:rsid w:val="00CE4D5D"/>
  </w:style>
  <w:style w:type="numbering" w:customStyle="1" w:styleId="PwCListNumbers124311">
    <w:name w:val="PwC List Numbers 124311"/>
    <w:rsid w:val="00CE4D5D"/>
  </w:style>
  <w:style w:type="numbering" w:customStyle="1" w:styleId="Style23211">
    <w:name w:val="Style23211"/>
    <w:rsid w:val="00CE4D5D"/>
  </w:style>
  <w:style w:type="numbering" w:customStyle="1" w:styleId="Style83211">
    <w:name w:val="Style83211"/>
    <w:rsid w:val="00CE4D5D"/>
  </w:style>
  <w:style w:type="numbering" w:customStyle="1" w:styleId="PwCListNumbers1213211">
    <w:name w:val="PwC List Numbers 1213211"/>
    <w:rsid w:val="00CE4D5D"/>
  </w:style>
  <w:style w:type="numbering" w:customStyle="1" w:styleId="Style63211">
    <w:name w:val="Style63211"/>
    <w:rsid w:val="00CE4D5D"/>
  </w:style>
  <w:style w:type="numbering" w:customStyle="1" w:styleId="ALOutlineheadinglist1211">
    <w:name w:val="AL Outline heading list1211"/>
    <w:basedOn w:val="Sraonra"/>
    <w:uiPriority w:val="99"/>
    <w:rsid w:val="00CE4D5D"/>
  </w:style>
  <w:style w:type="numbering" w:customStyle="1" w:styleId="ALMultilevelbulletlist1211">
    <w:name w:val="AL Multi level bullet list1211"/>
    <w:basedOn w:val="Sraonra"/>
    <w:uiPriority w:val="99"/>
    <w:rsid w:val="00CE4D5D"/>
  </w:style>
  <w:style w:type="numbering" w:customStyle="1" w:styleId="ALMultilevelnumberedlist1211">
    <w:name w:val="AL Multi level numbered list1211"/>
    <w:basedOn w:val="Sraonra"/>
    <w:uiPriority w:val="99"/>
    <w:rsid w:val="00CE4D5D"/>
  </w:style>
  <w:style w:type="numbering" w:customStyle="1" w:styleId="ALTableList1211">
    <w:name w:val="AL Table List1211"/>
    <w:uiPriority w:val="99"/>
    <w:rsid w:val="00CE4D5D"/>
  </w:style>
  <w:style w:type="numbering" w:customStyle="1" w:styleId="ALPictureList1211">
    <w:name w:val="AL Picture List1211"/>
    <w:basedOn w:val="ALTableList"/>
    <w:uiPriority w:val="99"/>
    <w:rsid w:val="00CE4D5D"/>
  </w:style>
  <w:style w:type="numbering" w:customStyle="1" w:styleId="ALAnnexList1211">
    <w:name w:val="AL Annex List1211"/>
    <w:basedOn w:val="Sraonra"/>
    <w:uiPriority w:val="99"/>
    <w:rsid w:val="00CE4D5D"/>
  </w:style>
  <w:style w:type="numbering" w:customStyle="1" w:styleId="ALNoteList1211">
    <w:name w:val="AL Note List1211"/>
    <w:basedOn w:val="Sraonra"/>
    <w:uiPriority w:val="99"/>
    <w:rsid w:val="00CE4D5D"/>
  </w:style>
  <w:style w:type="table" w:customStyle="1" w:styleId="ScrollTableNormal31">
    <w:name w:val="Scroll Table Normal3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CE4D5D"/>
  </w:style>
  <w:style w:type="table" w:customStyle="1" w:styleId="TableGrid1911">
    <w:name w:val="Table Grid1911"/>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CE4D5D"/>
  </w:style>
  <w:style w:type="numbering" w:customStyle="1" w:styleId="Style814111">
    <w:name w:val="Style814111"/>
    <w:rsid w:val="00CE4D5D"/>
  </w:style>
  <w:style w:type="numbering" w:customStyle="1" w:styleId="PwCListNumbers1214111">
    <w:name w:val="PwC List Numbers 1214111"/>
    <w:rsid w:val="00CE4D5D"/>
  </w:style>
  <w:style w:type="numbering" w:customStyle="1" w:styleId="Style711111">
    <w:name w:val="Style711111"/>
    <w:rsid w:val="00CE4D5D"/>
  </w:style>
  <w:style w:type="numbering" w:customStyle="1" w:styleId="Style511111">
    <w:name w:val="Style511111"/>
    <w:rsid w:val="00CE4D5D"/>
  </w:style>
  <w:style w:type="numbering" w:customStyle="1" w:styleId="Style411111">
    <w:name w:val="Style411111"/>
    <w:rsid w:val="00CE4D5D"/>
  </w:style>
  <w:style w:type="numbering" w:customStyle="1" w:styleId="Style311111">
    <w:name w:val="Style311111"/>
    <w:rsid w:val="00CE4D5D"/>
  </w:style>
  <w:style w:type="numbering" w:customStyle="1" w:styleId="PwCListNumbers1221111">
    <w:name w:val="PwC List Numbers 1221111"/>
    <w:rsid w:val="00CE4D5D"/>
  </w:style>
  <w:style w:type="numbering" w:customStyle="1" w:styleId="Style211111">
    <w:name w:val="Style211111"/>
    <w:rsid w:val="00CE4D5D"/>
  </w:style>
  <w:style w:type="numbering" w:customStyle="1" w:styleId="Style8113111">
    <w:name w:val="Style8113111"/>
    <w:rsid w:val="00CE4D5D"/>
  </w:style>
  <w:style w:type="numbering" w:customStyle="1" w:styleId="PwCListNumbers12111111">
    <w:name w:val="PwC List Numbers 12111111"/>
    <w:rsid w:val="00CE4D5D"/>
  </w:style>
  <w:style w:type="numbering" w:customStyle="1" w:styleId="Style611111">
    <w:name w:val="Style611111"/>
    <w:rsid w:val="00CE4D5D"/>
  </w:style>
  <w:style w:type="numbering" w:customStyle="1" w:styleId="NoList13111">
    <w:name w:val="No List13111"/>
    <w:next w:val="Sraonra"/>
    <w:uiPriority w:val="99"/>
    <w:semiHidden/>
    <w:unhideWhenUsed/>
    <w:rsid w:val="00CE4D5D"/>
  </w:style>
  <w:style w:type="table" w:customStyle="1" w:styleId="TableGrid110111">
    <w:name w:val="Table Grid11011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CE4D5D"/>
  </w:style>
  <w:style w:type="numbering" w:customStyle="1" w:styleId="ImportedStyle12111">
    <w:name w:val="Imported Style 12111"/>
    <w:rsid w:val="00CE4D5D"/>
  </w:style>
  <w:style w:type="numbering" w:customStyle="1" w:styleId="ImportedStyle32111">
    <w:name w:val="Imported Style 32111"/>
    <w:rsid w:val="00CE4D5D"/>
  </w:style>
  <w:style w:type="numbering" w:customStyle="1" w:styleId="Style81111111">
    <w:name w:val="Style81111111"/>
    <w:rsid w:val="00CE4D5D"/>
  </w:style>
  <w:style w:type="numbering" w:customStyle="1" w:styleId="Style721111">
    <w:name w:val="Style721111"/>
    <w:rsid w:val="00CE4D5D"/>
  </w:style>
  <w:style w:type="numbering" w:customStyle="1" w:styleId="Style521111">
    <w:name w:val="Style521111"/>
    <w:rsid w:val="00CE4D5D"/>
  </w:style>
  <w:style w:type="numbering" w:customStyle="1" w:styleId="Style321111">
    <w:name w:val="Style321111"/>
    <w:rsid w:val="00CE4D5D"/>
  </w:style>
  <w:style w:type="numbering" w:customStyle="1" w:styleId="PwCListNumbers1231111">
    <w:name w:val="PwC List Numbers 1231111"/>
    <w:rsid w:val="00CE4D5D"/>
  </w:style>
  <w:style w:type="numbering" w:customStyle="1" w:styleId="Style221111">
    <w:name w:val="Style221111"/>
    <w:rsid w:val="00CE4D5D"/>
  </w:style>
  <w:style w:type="numbering" w:customStyle="1" w:styleId="Style821111">
    <w:name w:val="Style821111"/>
    <w:rsid w:val="00CE4D5D"/>
  </w:style>
  <w:style w:type="numbering" w:customStyle="1" w:styleId="Style8121111">
    <w:name w:val="Style8121111"/>
    <w:rsid w:val="00CE4D5D"/>
  </w:style>
  <w:style w:type="numbering" w:customStyle="1" w:styleId="PwCListNumbers12121111">
    <w:name w:val="PwC List Numbers 12121111"/>
    <w:rsid w:val="00CE4D5D"/>
  </w:style>
  <w:style w:type="numbering" w:customStyle="1" w:styleId="Style621111">
    <w:name w:val="Style621111"/>
    <w:rsid w:val="00CE4D5D"/>
  </w:style>
  <w:style w:type="numbering" w:customStyle="1" w:styleId="ALOutlineheadinglist2111">
    <w:name w:val="AL Outline heading list2111"/>
    <w:basedOn w:val="Sraonra"/>
    <w:uiPriority w:val="99"/>
    <w:rsid w:val="00CE4D5D"/>
  </w:style>
  <w:style w:type="numbering" w:customStyle="1" w:styleId="ALMultilevelbulletlist2111">
    <w:name w:val="AL Multi level bullet list2111"/>
    <w:basedOn w:val="Sraonra"/>
    <w:uiPriority w:val="99"/>
    <w:rsid w:val="00CE4D5D"/>
  </w:style>
  <w:style w:type="numbering" w:customStyle="1" w:styleId="ALMultilevelnumberedlist2111">
    <w:name w:val="AL Multi level numbered list2111"/>
    <w:basedOn w:val="Sraonra"/>
    <w:uiPriority w:val="99"/>
    <w:rsid w:val="00CE4D5D"/>
  </w:style>
  <w:style w:type="table" w:customStyle="1" w:styleId="LightList-Accent12111">
    <w:name w:val="Light List - Accent 121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CE4D5D"/>
  </w:style>
  <w:style w:type="numbering" w:customStyle="1" w:styleId="ALPictureList2111">
    <w:name w:val="AL Picture List2111"/>
    <w:basedOn w:val="ALTableList"/>
    <w:uiPriority w:val="99"/>
    <w:rsid w:val="00CE4D5D"/>
  </w:style>
  <w:style w:type="numbering" w:customStyle="1" w:styleId="ALAnnexList2111">
    <w:name w:val="AL Annex List2111"/>
    <w:basedOn w:val="Sraonra"/>
    <w:uiPriority w:val="99"/>
    <w:rsid w:val="00CE4D5D"/>
  </w:style>
  <w:style w:type="numbering" w:customStyle="1" w:styleId="ALNoteList2111">
    <w:name w:val="AL Note List2111"/>
    <w:basedOn w:val="Sraonra"/>
    <w:uiPriority w:val="99"/>
    <w:rsid w:val="00CE4D5D"/>
  </w:style>
  <w:style w:type="table" w:customStyle="1" w:styleId="TableGridLight12111">
    <w:name w:val="Table Grid Light1211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CE4D5D"/>
  </w:style>
  <w:style w:type="numbering" w:customStyle="1" w:styleId="ImportedStyle111111">
    <w:name w:val="Imported Style 111111"/>
    <w:rsid w:val="00CE4D5D"/>
  </w:style>
  <w:style w:type="numbering" w:customStyle="1" w:styleId="ImportedStyle311111">
    <w:name w:val="Imported Style 311111"/>
    <w:rsid w:val="00CE4D5D"/>
  </w:style>
  <w:style w:type="numbering" w:customStyle="1" w:styleId="Style81121111">
    <w:name w:val="Style81121111"/>
    <w:rsid w:val="00CE4D5D"/>
  </w:style>
  <w:style w:type="numbering" w:customStyle="1" w:styleId="Style731111">
    <w:name w:val="Style731111"/>
    <w:rsid w:val="00CE4D5D"/>
  </w:style>
  <w:style w:type="numbering" w:customStyle="1" w:styleId="Style531111">
    <w:name w:val="Style531111"/>
    <w:rsid w:val="00CE4D5D"/>
  </w:style>
  <w:style w:type="numbering" w:customStyle="1" w:styleId="Style431111">
    <w:name w:val="Style431111"/>
    <w:rsid w:val="00CE4D5D"/>
  </w:style>
  <w:style w:type="numbering" w:customStyle="1" w:styleId="PwCListNumbers1241111">
    <w:name w:val="PwC List Numbers 1241111"/>
    <w:rsid w:val="00CE4D5D"/>
  </w:style>
  <w:style w:type="numbering" w:customStyle="1" w:styleId="Style231111">
    <w:name w:val="Style231111"/>
    <w:rsid w:val="00CE4D5D"/>
  </w:style>
  <w:style w:type="numbering" w:customStyle="1" w:styleId="Style831111">
    <w:name w:val="Style831111"/>
    <w:rsid w:val="00CE4D5D"/>
  </w:style>
  <w:style w:type="numbering" w:customStyle="1" w:styleId="Style8131111">
    <w:name w:val="Style8131111"/>
    <w:rsid w:val="00CE4D5D"/>
  </w:style>
  <w:style w:type="numbering" w:customStyle="1" w:styleId="PwCListNumbers12131111">
    <w:name w:val="PwC List Numbers 12131111"/>
    <w:rsid w:val="00CE4D5D"/>
  </w:style>
  <w:style w:type="numbering" w:customStyle="1" w:styleId="Style631111">
    <w:name w:val="Style631111"/>
    <w:rsid w:val="00CE4D5D"/>
  </w:style>
  <w:style w:type="numbering" w:customStyle="1" w:styleId="ALOutlineheadinglist11111">
    <w:name w:val="AL Outline heading list11111"/>
    <w:basedOn w:val="Sraonra"/>
    <w:uiPriority w:val="99"/>
    <w:rsid w:val="00CE4D5D"/>
  </w:style>
  <w:style w:type="numbering" w:customStyle="1" w:styleId="ALMultilevelbulletlist11111">
    <w:name w:val="AL Multi level bullet list11111"/>
    <w:basedOn w:val="Sraonra"/>
    <w:uiPriority w:val="99"/>
    <w:rsid w:val="00CE4D5D"/>
  </w:style>
  <w:style w:type="numbering" w:customStyle="1" w:styleId="ALMultilevelnumberedlist11111">
    <w:name w:val="AL Multi level numbered list11111"/>
    <w:basedOn w:val="Sraonra"/>
    <w:uiPriority w:val="99"/>
    <w:rsid w:val="00CE4D5D"/>
  </w:style>
  <w:style w:type="table" w:customStyle="1" w:styleId="LightList-Accent114111">
    <w:name w:val="Light List - Accent 1141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CE4D5D"/>
  </w:style>
  <w:style w:type="numbering" w:customStyle="1" w:styleId="ALAnnexList11111">
    <w:name w:val="AL Annex List11111"/>
    <w:basedOn w:val="Sraonra"/>
    <w:uiPriority w:val="99"/>
    <w:rsid w:val="00CE4D5D"/>
  </w:style>
  <w:style w:type="numbering" w:customStyle="1" w:styleId="ALNoteList11111">
    <w:name w:val="AL Note List11111"/>
    <w:basedOn w:val="Sraonra"/>
    <w:uiPriority w:val="99"/>
    <w:rsid w:val="00CE4D5D"/>
  </w:style>
  <w:style w:type="table" w:customStyle="1" w:styleId="ALTablesimple11111">
    <w:name w:val="AL Table simple111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CE4D5D"/>
  </w:style>
  <w:style w:type="table" w:customStyle="1" w:styleId="Tablewithoutheader81">
    <w:name w:val="Table without header81"/>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CE4D5D"/>
  </w:style>
  <w:style w:type="numbering" w:customStyle="1" w:styleId="PwCListNumbers1281">
    <w:name w:val="PwC List Numbers 1281"/>
    <w:rsid w:val="00CE4D5D"/>
  </w:style>
  <w:style w:type="numbering" w:customStyle="1" w:styleId="Style8171">
    <w:name w:val="Style8171"/>
    <w:rsid w:val="00CE4D5D"/>
  </w:style>
  <w:style w:type="numbering" w:customStyle="1" w:styleId="PwCListNumbers12171">
    <w:name w:val="PwC List Numbers 12171"/>
    <w:rsid w:val="00CE4D5D"/>
  </w:style>
  <w:style w:type="numbering" w:customStyle="1" w:styleId="Style7131">
    <w:name w:val="Style7131"/>
    <w:rsid w:val="00CE4D5D"/>
  </w:style>
  <w:style w:type="numbering" w:customStyle="1" w:styleId="Style5131">
    <w:name w:val="Style5131"/>
    <w:rsid w:val="00CE4D5D"/>
  </w:style>
  <w:style w:type="numbering" w:customStyle="1" w:styleId="Style4131">
    <w:name w:val="Style4131"/>
    <w:rsid w:val="00CE4D5D"/>
  </w:style>
  <w:style w:type="numbering" w:customStyle="1" w:styleId="Style3131">
    <w:name w:val="Style3131"/>
    <w:rsid w:val="00CE4D5D"/>
  </w:style>
  <w:style w:type="numbering" w:customStyle="1" w:styleId="PwCListNumbers12231">
    <w:name w:val="PwC List Numbers 12231"/>
    <w:uiPriority w:val="99"/>
    <w:rsid w:val="00CE4D5D"/>
  </w:style>
  <w:style w:type="numbering" w:customStyle="1" w:styleId="Style2131">
    <w:name w:val="Style2131"/>
    <w:rsid w:val="00CE4D5D"/>
  </w:style>
  <w:style w:type="numbering" w:customStyle="1" w:styleId="Style81161">
    <w:name w:val="Style81161"/>
    <w:rsid w:val="00CE4D5D"/>
  </w:style>
  <w:style w:type="numbering" w:customStyle="1" w:styleId="PwCListNumbers121131">
    <w:name w:val="PwC List Numbers 121131"/>
    <w:uiPriority w:val="99"/>
    <w:rsid w:val="00CE4D5D"/>
  </w:style>
  <w:style w:type="numbering" w:customStyle="1" w:styleId="Style6131">
    <w:name w:val="Style6131"/>
    <w:rsid w:val="00CE4D5D"/>
  </w:style>
  <w:style w:type="numbering" w:customStyle="1" w:styleId="NoList151">
    <w:name w:val="No List151"/>
    <w:next w:val="Sraonra"/>
    <w:uiPriority w:val="99"/>
    <w:semiHidden/>
    <w:unhideWhenUsed/>
    <w:rsid w:val="00CE4D5D"/>
  </w:style>
  <w:style w:type="table" w:customStyle="1" w:styleId="TableGrid1141">
    <w:name w:val="Table Grid114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CE4D5D"/>
  </w:style>
  <w:style w:type="numbering" w:customStyle="1" w:styleId="ImportedStyle151">
    <w:name w:val="Imported Style 151"/>
    <w:rsid w:val="00CE4D5D"/>
  </w:style>
  <w:style w:type="numbering" w:customStyle="1" w:styleId="ImportedStyle351">
    <w:name w:val="Imported Style 351"/>
    <w:rsid w:val="00CE4D5D"/>
  </w:style>
  <w:style w:type="numbering" w:customStyle="1" w:styleId="Style811131">
    <w:name w:val="Style811131"/>
    <w:rsid w:val="00CE4D5D"/>
  </w:style>
  <w:style w:type="numbering" w:customStyle="1" w:styleId="Style7231">
    <w:name w:val="Style7231"/>
    <w:rsid w:val="00CE4D5D"/>
  </w:style>
  <w:style w:type="numbering" w:customStyle="1" w:styleId="Style5231">
    <w:name w:val="Style5231"/>
    <w:rsid w:val="00CE4D5D"/>
  </w:style>
  <w:style w:type="numbering" w:customStyle="1" w:styleId="Style3231">
    <w:name w:val="Style3231"/>
    <w:rsid w:val="00CE4D5D"/>
  </w:style>
  <w:style w:type="numbering" w:customStyle="1" w:styleId="PwCListNumbers12331">
    <w:name w:val="PwC List Numbers 12331"/>
    <w:rsid w:val="00CE4D5D"/>
  </w:style>
  <w:style w:type="numbering" w:customStyle="1" w:styleId="Style2231">
    <w:name w:val="Style2231"/>
    <w:rsid w:val="00CE4D5D"/>
  </w:style>
  <w:style w:type="numbering" w:customStyle="1" w:styleId="Style8231">
    <w:name w:val="Style8231"/>
    <w:rsid w:val="00CE4D5D"/>
  </w:style>
  <w:style w:type="numbering" w:customStyle="1" w:styleId="Style81231">
    <w:name w:val="Style81231"/>
    <w:rsid w:val="00CE4D5D"/>
  </w:style>
  <w:style w:type="numbering" w:customStyle="1" w:styleId="PwCListNumbers121231">
    <w:name w:val="PwC List Numbers 121231"/>
    <w:rsid w:val="00CE4D5D"/>
  </w:style>
  <w:style w:type="numbering" w:customStyle="1" w:styleId="Style6231">
    <w:name w:val="Style6231"/>
    <w:rsid w:val="00CE4D5D"/>
  </w:style>
  <w:style w:type="numbering" w:customStyle="1" w:styleId="ALOutlineheadinglist51">
    <w:name w:val="AL Outline heading list51"/>
    <w:basedOn w:val="Sraonra"/>
    <w:uiPriority w:val="99"/>
    <w:rsid w:val="00CE4D5D"/>
  </w:style>
  <w:style w:type="numbering" w:customStyle="1" w:styleId="ALMultilevelbulletlist51">
    <w:name w:val="AL Multi level bullet list51"/>
    <w:basedOn w:val="Sraonra"/>
    <w:uiPriority w:val="99"/>
    <w:rsid w:val="00CE4D5D"/>
  </w:style>
  <w:style w:type="numbering" w:customStyle="1" w:styleId="ALMultilevelnumberedlist51">
    <w:name w:val="AL Multi level numbered list51"/>
    <w:basedOn w:val="Sraonra"/>
    <w:uiPriority w:val="99"/>
    <w:rsid w:val="00CE4D5D"/>
  </w:style>
  <w:style w:type="table" w:customStyle="1" w:styleId="viesussraas1parykinimas21">
    <w:name w:val="Šviesus sąrašas – 1 paryškinimas2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CE4D5D"/>
  </w:style>
  <w:style w:type="numbering" w:customStyle="1" w:styleId="ALPictureList41">
    <w:name w:val="AL Picture List41"/>
    <w:basedOn w:val="ALTableList"/>
    <w:uiPriority w:val="99"/>
    <w:rsid w:val="00CE4D5D"/>
  </w:style>
  <w:style w:type="numbering" w:customStyle="1" w:styleId="ALAnnexList41">
    <w:name w:val="AL Annex List41"/>
    <w:basedOn w:val="Sraonra"/>
    <w:uiPriority w:val="99"/>
    <w:rsid w:val="00CE4D5D"/>
  </w:style>
  <w:style w:type="numbering" w:customStyle="1" w:styleId="ALNoteList41">
    <w:name w:val="AL Note List41"/>
    <w:basedOn w:val="Sraonra"/>
    <w:uiPriority w:val="99"/>
    <w:rsid w:val="00CE4D5D"/>
  </w:style>
  <w:style w:type="table" w:customStyle="1" w:styleId="TableGridLight141">
    <w:name w:val="Table Grid Light14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CE4D5D"/>
  </w:style>
  <w:style w:type="numbering" w:customStyle="1" w:styleId="ImportedStyle1141">
    <w:name w:val="Imported Style 1141"/>
    <w:rsid w:val="00CE4D5D"/>
  </w:style>
  <w:style w:type="numbering" w:customStyle="1" w:styleId="ImportedStyle3141">
    <w:name w:val="Imported Style 3141"/>
    <w:rsid w:val="00CE4D5D"/>
  </w:style>
  <w:style w:type="numbering" w:customStyle="1" w:styleId="Style811241">
    <w:name w:val="Style811241"/>
    <w:rsid w:val="00CE4D5D"/>
  </w:style>
  <w:style w:type="numbering" w:customStyle="1" w:styleId="Style7341">
    <w:name w:val="Style7341"/>
    <w:rsid w:val="00CE4D5D"/>
  </w:style>
  <w:style w:type="numbering" w:customStyle="1" w:styleId="Style5341">
    <w:name w:val="Style5341"/>
    <w:rsid w:val="00CE4D5D"/>
  </w:style>
  <w:style w:type="numbering" w:customStyle="1" w:styleId="Style4341">
    <w:name w:val="Style4341"/>
    <w:rsid w:val="00CE4D5D"/>
  </w:style>
  <w:style w:type="numbering" w:customStyle="1" w:styleId="Style3341">
    <w:name w:val="Style3341"/>
    <w:rsid w:val="00CE4D5D"/>
  </w:style>
  <w:style w:type="numbering" w:customStyle="1" w:styleId="PwCListNumbers12441">
    <w:name w:val="PwC List Numbers 12441"/>
    <w:rsid w:val="00CE4D5D"/>
  </w:style>
  <w:style w:type="numbering" w:customStyle="1" w:styleId="Style2341">
    <w:name w:val="Style2341"/>
    <w:rsid w:val="00CE4D5D"/>
  </w:style>
  <w:style w:type="numbering" w:customStyle="1" w:styleId="Style8341">
    <w:name w:val="Style8341"/>
    <w:rsid w:val="00CE4D5D"/>
  </w:style>
  <w:style w:type="numbering" w:customStyle="1" w:styleId="Style81341">
    <w:name w:val="Style81341"/>
    <w:rsid w:val="00CE4D5D"/>
  </w:style>
  <w:style w:type="numbering" w:customStyle="1" w:styleId="PwCListNumbers121341">
    <w:name w:val="PwC List Numbers 121341"/>
    <w:rsid w:val="00CE4D5D"/>
  </w:style>
  <w:style w:type="numbering" w:customStyle="1" w:styleId="Style6341">
    <w:name w:val="Style6341"/>
    <w:rsid w:val="00CE4D5D"/>
  </w:style>
  <w:style w:type="numbering" w:customStyle="1" w:styleId="ALOutlineheadinglist141">
    <w:name w:val="AL Outline heading list141"/>
    <w:basedOn w:val="Sraonra"/>
    <w:uiPriority w:val="99"/>
    <w:rsid w:val="00CE4D5D"/>
  </w:style>
  <w:style w:type="numbering" w:customStyle="1" w:styleId="ALMultilevelbulletlist141">
    <w:name w:val="AL Multi level bullet list141"/>
    <w:basedOn w:val="Sraonra"/>
    <w:uiPriority w:val="99"/>
    <w:rsid w:val="00CE4D5D"/>
  </w:style>
  <w:style w:type="numbering" w:customStyle="1" w:styleId="ALMultilevelnumberedlist131">
    <w:name w:val="AL Multi level numbered list131"/>
    <w:basedOn w:val="Sraonra"/>
    <w:uiPriority w:val="99"/>
    <w:rsid w:val="00CE4D5D"/>
  </w:style>
  <w:style w:type="table" w:customStyle="1" w:styleId="LightList-Accent1161">
    <w:name w:val="Light List - Accent 116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CE4D5D"/>
  </w:style>
  <w:style w:type="table" w:customStyle="1" w:styleId="ALTablebase131">
    <w:name w:val="AL Table base13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CE4D5D"/>
  </w:style>
  <w:style w:type="numbering" w:customStyle="1" w:styleId="ALAnnexList141">
    <w:name w:val="AL Annex List141"/>
    <w:basedOn w:val="Sraonra"/>
    <w:uiPriority w:val="99"/>
    <w:rsid w:val="00CE4D5D"/>
  </w:style>
  <w:style w:type="numbering" w:customStyle="1" w:styleId="ALNoteList141">
    <w:name w:val="AL Note List141"/>
    <w:basedOn w:val="Sraonra"/>
    <w:uiPriority w:val="99"/>
    <w:rsid w:val="00CE4D5D"/>
  </w:style>
  <w:style w:type="table" w:customStyle="1" w:styleId="ALTablesimple131">
    <w:name w:val="AL Table simple13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CE4D5D"/>
  </w:style>
  <w:style w:type="numbering" w:customStyle="1" w:styleId="11111161">
    <w:name w:val="1 / 1.1 / 1.1.161"/>
    <w:basedOn w:val="Sraonra"/>
    <w:next w:val="111111"/>
    <w:rsid w:val="00CE4D5D"/>
  </w:style>
  <w:style w:type="numbering" w:customStyle="1" w:styleId="Pav41">
    <w:name w:val="Pav41"/>
    <w:rsid w:val="00CE4D5D"/>
  </w:style>
  <w:style w:type="numbering" w:customStyle="1" w:styleId="StyleBulleted7pt51">
    <w:name w:val="Style Bulleted 7 pt51"/>
    <w:basedOn w:val="Sraonra"/>
    <w:rsid w:val="00CE4D5D"/>
  </w:style>
  <w:style w:type="numbering" w:customStyle="1" w:styleId="NoList1141">
    <w:name w:val="No List1141"/>
    <w:next w:val="Sraonra"/>
    <w:uiPriority w:val="99"/>
    <w:semiHidden/>
    <w:unhideWhenUsed/>
    <w:rsid w:val="00CE4D5D"/>
  </w:style>
  <w:style w:type="numbering" w:customStyle="1" w:styleId="111111131">
    <w:name w:val="1 / 1.1 / 1.1.1131"/>
    <w:basedOn w:val="Sraonra"/>
    <w:next w:val="111111"/>
    <w:rsid w:val="00CE4D5D"/>
  </w:style>
  <w:style w:type="numbering" w:customStyle="1" w:styleId="Stilius231">
    <w:name w:val="Stilius231"/>
    <w:rsid w:val="00CE4D5D"/>
  </w:style>
  <w:style w:type="numbering" w:customStyle="1" w:styleId="Stilius531">
    <w:name w:val="Stilius531"/>
    <w:rsid w:val="00CE4D5D"/>
  </w:style>
  <w:style w:type="numbering" w:customStyle="1" w:styleId="NoList11121">
    <w:name w:val="No List11121"/>
    <w:next w:val="Sraonra"/>
    <w:uiPriority w:val="99"/>
    <w:semiHidden/>
    <w:unhideWhenUsed/>
    <w:rsid w:val="00CE4D5D"/>
  </w:style>
  <w:style w:type="table" w:customStyle="1" w:styleId="TableGrid2131">
    <w:name w:val="Table Grid213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CE4D5D"/>
  </w:style>
  <w:style w:type="numbering" w:customStyle="1" w:styleId="Pav131">
    <w:name w:val="Pav131"/>
    <w:rsid w:val="00CE4D5D"/>
  </w:style>
  <w:style w:type="numbering" w:customStyle="1" w:styleId="StyleBulleted7pt131">
    <w:name w:val="Style Bulleted 7 pt131"/>
    <w:basedOn w:val="Sraonra"/>
    <w:rsid w:val="00CE4D5D"/>
  </w:style>
  <w:style w:type="numbering" w:customStyle="1" w:styleId="PwCListBullets1231">
    <w:name w:val="PwC List Bullets 1231"/>
    <w:uiPriority w:val="99"/>
    <w:rsid w:val="00CE4D5D"/>
  </w:style>
  <w:style w:type="numbering" w:customStyle="1" w:styleId="NoList431">
    <w:name w:val="No List431"/>
    <w:next w:val="Sraonra"/>
    <w:uiPriority w:val="99"/>
    <w:semiHidden/>
    <w:unhideWhenUsed/>
    <w:rsid w:val="00CE4D5D"/>
  </w:style>
  <w:style w:type="numbering" w:customStyle="1" w:styleId="StyleBulleted7pt241">
    <w:name w:val="Style Bulleted 7 pt241"/>
    <w:basedOn w:val="Sraonra"/>
    <w:rsid w:val="00CE4D5D"/>
  </w:style>
  <w:style w:type="table" w:customStyle="1" w:styleId="TableGrid1231">
    <w:name w:val="Table Grid12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CE4D5D"/>
  </w:style>
  <w:style w:type="numbering" w:customStyle="1" w:styleId="111111341">
    <w:name w:val="1 / 1.1 / 1.1.1341"/>
    <w:basedOn w:val="Sraonra"/>
    <w:next w:val="111111"/>
    <w:rsid w:val="00CE4D5D"/>
  </w:style>
  <w:style w:type="table" w:customStyle="1" w:styleId="TableGrid4131">
    <w:name w:val="Table Grid41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CE4D5D"/>
  </w:style>
  <w:style w:type="table" w:customStyle="1" w:styleId="TableGrid5131">
    <w:name w:val="Table Grid51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CE4D5D"/>
  </w:style>
  <w:style w:type="numbering" w:customStyle="1" w:styleId="StyleBulleted7pt2131">
    <w:name w:val="Style Bulleted 7 pt2131"/>
    <w:basedOn w:val="Sraonra"/>
    <w:rsid w:val="00CE4D5D"/>
  </w:style>
  <w:style w:type="numbering" w:customStyle="1" w:styleId="1111113131">
    <w:name w:val="1 / 1.1 / 1.1.13131"/>
    <w:basedOn w:val="Sraonra"/>
    <w:next w:val="111111"/>
    <w:rsid w:val="00CE4D5D"/>
  </w:style>
  <w:style w:type="numbering" w:customStyle="1" w:styleId="TableBullet2131">
    <w:name w:val="Table Bullet2131"/>
    <w:basedOn w:val="Sraonra"/>
    <w:rsid w:val="00CE4D5D"/>
  </w:style>
  <w:style w:type="table" w:customStyle="1" w:styleId="TableGrid1031">
    <w:name w:val="Table Grid103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CE4D5D"/>
  </w:style>
  <w:style w:type="table" w:customStyle="1" w:styleId="Tablewithoutheader621">
    <w:name w:val="Table without header62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CE4D5D"/>
  </w:style>
  <w:style w:type="numbering" w:customStyle="1" w:styleId="PROIT-list121">
    <w:name w:val="PROIT-list121"/>
    <w:uiPriority w:val="99"/>
    <w:rsid w:val="00CE4D5D"/>
  </w:style>
  <w:style w:type="numbering" w:customStyle="1" w:styleId="111111421">
    <w:name w:val="1 / 1.1 / 1.1.1421"/>
    <w:basedOn w:val="Sraonra"/>
    <w:next w:val="111111"/>
    <w:rsid w:val="00CE4D5D"/>
  </w:style>
  <w:style w:type="numbering" w:customStyle="1" w:styleId="Pav221">
    <w:name w:val="Pav221"/>
    <w:rsid w:val="00CE4D5D"/>
  </w:style>
  <w:style w:type="numbering" w:customStyle="1" w:styleId="StyleBulleted7pt321">
    <w:name w:val="Style Bulleted 7 pt321"/>
    <w:basedOn w:val="Sraonra"/>
    <w:rsid w:val="00CE4D5D"/>
  </w:style>
  <w:style w:type="numbering" w:customStyle="1" w:styleId="NoList1321">
    <w:name w:val="No List1321"/>
    <w:next w:val="Sraonra"/>
    <w:uiPriority w:val="99"/>
    <w:semiHidden/>
    <w:unhideWhenUsed/>
    <w:rsid w:val="00CE4D5D"/>
  </w:style>
  <w:style w:type="table" w:customStyle="1" w:styleId="TableGrid11221">
    <w:name w:val="Table Grid1122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CE4D5D"/>
  </w:style>
  <w:style w:type="numbering" w:customStyle="1" w:styleId="Stilius2121">
    <w:name w:val="Stilius2121"/>
    <w:rsid w:val="00CE4D5D"/>
  </w:style>
  <w:style w:type="numbering" w:customStyle="1" w:styleId="Stilius5121">
    <w:name w:val="Stilius5121"/>
    <w:rsid w:val="00CE4D5D"/>
  </w:style>
  <w:style w:type="numbering" w:customStyle="1" w:styleId="NoList11211">
    <w:name w:val="No List11211"/>
    <w:next w:val="Sraonra"/>
    <w:uiPriority w:val="99"/>
    <w:semiHidden/>
    <w:unhideWhenUsed/>
    <w:rsid w:val="00CE4D5D"/>
  </w:style>
  <w:style w:type="numbering" w:customStyle="1" w:styleId="NoList2221">
    <w:name w:val="No List2221"/>
    <w:next w:val="Sraonra"/>
    <w:uiPriority w:val="99"/>
    <w:semiHidden/>
    <w:unhideWhenUsed/>
    <w:rsid w:val="00CE4D5D"/>
  </w:style>
  <w:style w:type="numbering" w:customStyle="1" w:styleId="1111112121">
    <w:name w:val="1 / 1.1 / 1.1.12121"/>
    <w:basedOn w:val="Sraonra"/>
    <w:next w:val="111111"/>
    <w:locked/>
    <w:rsid w:val="00CE4D5D"/>
  </w:style>
  <w:style w:type="numbering" w:customStyle="1" w:styleId="Pav1121">
    <w:name w:val="Pav1121"/>
    <w:rsid w:val="00CE4D5D"/>
  </w:style>
  <w:style w:type="table" w:customStyle="1" w:styleId="LightList-Accent11421">
    <w:name w:val="Light List - Accent 114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CE4D5D"/>
  </w:style>
  <w:style w:type="numbering" w:customStyle="1" w:styleId="NoList3121">
    <w:name w:val="No List3121"/>
    <w:next w:val="Sraonra"/>
    <w:uiPriority w:val="99"/>
    <w:semiHidden/>
    <w:unhideWhenUsed/>
    <w:rsid w:val="00CE4D5D"/>
  </w:style>
  <w:style w:type="numbering" w:customStyle="1" w:styleId="PwCListBullets12121">
    <w:name w:val="PwC List Bullets 12121"/>
    <w:uiPriority w:val="99"/>
    <w:rsid w:val="00CE4D5D"/>
  </w:style>
  <w:style w:type="numbering" w:customStyle="1" w:styleId="NoList4121">
    <w:name w:val="No List4121"/>
    <w:next w:val="Sraonra"/>
    <w:uiPriority w:val="99"/>
    <w:semiHidden/>
    <w:unhideWhenUsed/>
    <w:rsid w:val="00CE4D5D"/>
  </w:style>
  <w:style w:type="numbering" w:customStyle="1" w:styleId="StyleBulleted7pt2221">
    <w:name w:val="Style Bulleted 7 pt2221"/>
    <w:basedOn w:val="Sraonra"/>
    <w:rsid w:val="00CE4D5D"/>
  </w:style>
  <w:style w:type="numbering" w:customStyle="1" w:styleId="NoList12121">
    <w:name w:val="No List12121"/>
    <w:next w:val="Sraonra"/>
    <w:uiPriority w:val="99"/>
    <w:semiHidden/>
    <w:rsid w:val="00CE4D5D"/>
  </w:style>
  <w:style w:type="numbering" w:customStyle="1" w:styleId="1111113221">
    <w:name w:val="1 / 1.1 / 1.1.13221"/>
    <w:basedOn w:val="Sraonra"/>
    <w:next w:val="111111"/>
    <w:rsid w:val="00CE4D5D"/>
  </w:style>
  <w:style w:type="numbering" w:customStyle="1" w:styleId="NoList21121">
    <w:name w:val="No List21121"/>
    <w:next w:val="Sraonra"/>
    <w:uiPriority w:val="99"/>
    <w:semiHidden/>
    <w:unhideWhenUsed/>
    <w:rsid w:val="00CE4D5D"/>
  </w:style>
  <w:style w:type="numbering" w:customStyle="1" w:styleId="TableBullet2221">
    <w:name w:val="Table Bullet2221"/>
    <w:basedOn w:val="Sraonra"/>
    <w:rsid w:val="00CE4D5D"/>
  </w:style>
  <w:style w:type="numbering" w:customStyle="1" w:styleId="PwCListNumbers12521">
    <w:name w:val="PwC List Numbers 12521"/>
    <w:rsid w:val="00CE4D5D"/>
  </w:style>
  <w:style w:type="numbering" w:customStyle="1" w:styleId="PwCListNumbers121431">
    <w:name w:val="PwC List Numbers 121431"/>
    <w:rsid w:val="00CE4D5D"/>
  </w:style>
  <w:style w:type="numbering" w:customStyle="1" w:styleId="StyleBulleted7pt21121">
    <w:name w:val="Style Bulleted 7 pt21121"/>
    <w:basedOn w:val="Sraonra"/>
    <w:rsid w:val="00CE4D5D"/>
  </w:style>
  <w:style w:type="numbering" w:customStyle="1" w:styleId="11111131121">
    <w:name w:val="1 / 1.1 / 1.1.131121"/>
    <w:basedOn w:val="Sraonra"/>
    <w:next w:val="111111"/>
    <w:rsid w:val="00CE4D5D"/>
  </w:style>
  <w:style w:type="numbering" w:customStyle="1" w:styleId="TableBullet21121">
    <w:name w:val="Table Bullet21121"/>
    <w:basedOn w:val="Sraonra"/>
    <w:rsid w:val="00CE4D5D"/>
  </w:style>
  <w:style w:type="numbering" w:customStyle="1" w:styleId="PwCListNumbers122121">
    <w:name w:val="PwC List Numbers 122121"/>
    <w:uiPriority w:val="99"/>
    <w:rsid w:val="00CE4D5D"/>
  </w:style>
  <w:style w:type="numbering" w:customStyle="1" w:styleId="PwCListNumbers1211121">
    <w:name w:val="PwC List Numbers 1211121"/>
    <w:uiPriority w:val="99"/>
    <w:rsid w:val="00CE4D5D"/>
  </w:style>
  <w:style w:type="table" w:customStyle="1" w:styleId="TableGridLight1221">
    <w:name w:val="Table Grid Light12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CE4D5D"/>
  </w:style>
  <w:style w:type="numbering" w:customStyle="1" w:styleId="Style813131">
    <w:name w:val="Style813131"/>
    <w:rsid w:val="00CE4D5D"/>
  </w:style>
  <w:style w:type="numbering" w:customStyle="1" w:styleId="ImportedStyle11131">
    <w:name w:val="Imported Style 11131"/>
    <w:rsid w:val="00CE4D5D"/>
  </w:style>
  <w:style w:type="numbering" w:customStyle="1" w:styleId="Style81421">
    <w:name w:val="Style81421"/>
    <w:rsid w:val="00CE4D5D"/>
  </w:style>
  <w:style w:type="numbering" w:customStyle="1" w:styleId="Style71121">
    <w:name w:val="Style71121"/>
    <w:rsid w:val="00CE4D5D"/>
  </w:style>
  <w:style w:type="numbering" w:customStyle="1" w:styleId="Style51121">
    <w:name w:val="Style51121"/>
    <w:rsid w:val="00CE4D5D"/>
  </w:style>
  <w:style w:type="numbering" w:customStyle="1" w:styleId="Style41121">
    <w:name w:val="Style41121"/>
    <w:rsid w:val="00CE4D5D"/>
  </w:style>
  <w:style w:type="numbering" w:customStyle="1" w:styleId="Style31121">
    <w:name w:val="Style31121"/>
    <w:rsid w:val="00CE4D5D"/>
  </w:style>
  <w:style w:type="numbering" w:customStyle="1" w:styleId="Style21121">
    <w:name w:val="Style21121"/>
    <w:rsid w:val="00CE4D5D"/>
  </w:style>
  <w:style w:type="numbering" w:customStyle="1" w:styleId="Style811331">
    <w:name w:val="Style811331"/>
    <w:rsid w:val="00CE4D5D"/>
  </w:style>
  <w:style w:type="numbering" w:customStyle="1" w:styleId="Style61121">
    <w:name w:val="Style61121"/>
    <w:rsid w:val="00CE4D5D"/>
  </w:style>
  <w:style w:type="numbering" w:customStyle="1" w:styleId="ImportedStyle1231">
    <w:name w:val="Imported Style 1231"/>
    <w:rsid w:val="00CE4D5D"/>
  </w:style>
  <w:style w:type="numbering" w:customStyle="1" w:styleId="ImportedStyle3231">
    <w:name w:val="Imported Style 3231"/>
    <w:rsid w:val="00CE4D5D"/>
  </w:style>
  <w:style w:type="numbering" w:customStyle="1" w:styleId="Style8111121">
    <w:name w:val="Style8111121"/>
    <w:rsid w:val="00CE4D5D"/>
  </w:style>
  <w:style w:type="numbering" w:customStyle="1" w:styleId="Style72121">
    <w:name w:val="Style72121"/>
    <w:rsid w:val="00CE4D5D"/>
  </w:style>
  <w:style w:type="numbering" w:customStyle="1" w:styleId="Style52121">
    <w:name w:val="Style52121"/>
    <w:rsid w:val="00CE4D5D"/>
  </w:style>
  <w:style w:type="numbering" w:customStyle="1" w:styleId="Style32121">
    <w:name w:val="Style32121"/>
    <w:rsid w:val="00CE4D5D"/>
  </w:style>
  <w:style w:type="numbering" w:customStyle="1" w:styleId="PwCListNumbers123121">
    <w:name w:val="PwC List Numbers 123121"/>
    <w:rsid w:val="00CE4D5D"/>
  </w:style>
  <w:style w:type="numbering" w:customStyle="1" w:styleId="Style22121">
    <w:name w:val="Style22121"/>
    <w:rsid w:val="00CE4D5D"/>
  </w:style>
  <w:style w:type="numbering" w:customStyle="1" w:styleId="Style82121">
    <w:name w:val="Style82121"/>
    <w:rsid w:val="00CE4D5D"/>
  </w:style>
  <w:style w:type="numbering" w:customStyle="1" w:styleId="Style812121">
    <w:name w:val="Style812121"/>
    <w:rsid w:val="00CE4D5D"/>
  </w:style>
  <w:style w:type="numbering" w:customStyle="1" w:styleId="PwCListNumbers1212121">
    <w:name w:val="PwC List Numbers 1212121"/>
    <w:rsid w:val="00CE4D5D"/>
  </w:style>
  <w:style w:type="numbering" w:customStyle="1" w:styleId="Style62121">
    <w:name w:val="Style62121"/>
    <w:rsid w:val="00CE4D5D"/>
  </w:style>
  <w:style w:type="numbering" w:customStyle="1" w:styleId="ALOutlineheadinglist231">
    <w:name w:val="AL Outline heading list231"/>
    <w:basedOn w:val="Sraonra"/>
    <w:uiPriority w:val="99"/>
    <w:rsid w:val="00CE4D5D"/>
  </w:style>
  <w:style w:type="numbering" w:customStyle="1" w:styleId="ALMultilevelbulletlist231">
    <w:name w:val="AL Multi level bullet list231"/>
    <w:basedOn w:val="Sraonra"/>
    <w:uiPriority w:val="99"/>
    <w:rsid w:val="00CE4D5D"/>
  </w:style>
  <w:style w:type="numbering" w:customStyle="1" w:styleId="ALMultilevelnumberedlist231">
    <w:name w:val="AL Multi level numbered list231"/>
    <w:basedOn w:val="Sraonra"/>
    <w:uiPriority w:val="99"/>
    <w:rsid w:val="00CE4D5D"/>
  </w:style>
  <w:style w:type="numbering" w:customStyle="1" w:styleId="ALTableList231">
    <w:name w:val="AL Table List231"/>
    <w:uiPriority w:val="99"/>
    <w:rsid w:val="00CE4D5D"/>
  </w:style>
  <w:style w:type="numbering" w:customStyle="1" w:styleId="ALPictureList231">
    <w:name w:val="AL Picture List231"/>
    <w:basedOn w:val="ALTableList"/>
    <w:uiPriority w:val="99"/>
    <w:rsid w:val="00CE4D5D"/>
  </w:style>
  <w:style w:type="numbering" w:customStyle="1" w:styleId="ALAnnexList231">
    <w:name w:val="AL Annex List231"/>
    <w:basedOn w:val="Sraonra"/>
    <w:uiPriority w:val="99"/>
    <w:rsid w:val="00CE4D5D"/>
  </w:style>
  <w:style w:type="numbering" w:customStyle="1" w:styleId="ALNoteList231">
    <w:name w:val="AL Note List231"/>
    <w:basedOn w:val="Sraonra"/>
    <w:uiPriority w:val="99"/>
    <w:rsid w:val="00CE4D5D"/>
  </w:style>
  <w:style w:type="numbering" w:customStyle="1" w:styleId="Style8112131">
    <w:name w:val="Style8112131"/>
    <w:rsid w:val="00CE4D5D"/>
  </w:style>
  <w:style w:type="numbering" w:customStyle="1" w:styleId="Style73131">
    <w:name w:val="Style73131"/>
    <w:rsid w:val="00CE4D5D"/>
  </w:style>
  <w:style w:type="numbering" w:customStyle="1" w:styleId="Style53131">
    <w:name w:val="Style53131"/>
    <w:rsid w:val="00CE4D5D"/>
  </w:style>
  <w:style w:type="numbering" w:customStyle="1" w:styleId="Style43131">
    <w:name w:val="Style43131"/>
    <w:rsid w:val="00CE4D5D"/>
  </w:style>
  <w:style w:type="numbering" w:customStyle="1" w:styleId="Style33131">
    <w:name w:val="Style33131"/>
    <w:rsid w:val="00CE4D5D"/>
  </w:style>
  <w:style w:type="numbering" w:customStyle="1" w:styleId="PwCListNumbers124131">
    <w:name w:val="PwC List Numbers 124131"/>
    <w:rsid w:val="00CE4D5D"/>
  </w:style>
  <w:style w:type="numbering" w:customStyle="1" w:styleId="Style23131">
    <w:name w:val="Style23131"/>
    <w:rsid w:val="00CE4D5D"/>
  </w:style>
  <w:style w:type="numbering" w:customStyle="1" w:styleId="Style83131">
    <w:name w:val="Style83131"/>
    <w:rsid w:val="00CE4D5D"/>
  </w:style>
  <w:style w:type="numbering" w:customStyle="1" w:styleId="PwCListNumbers1213131">
    <w:name w:val="PwC List Numbers 1213131"/>
    <w:rsid w:val="00CE4D5D"/>
  </w:style>
  <w:style w:type="numbering" w:customStyle="1" w:styleId="Style63131">
    <w:name w:val="Style63131"/>
    <w:rsid w:val="00CE4D5D"/>
  </w:style>
  <w:style w:type="numbering" w:customStyle="1" w:styleId="ALOutlineheadinglist1131">
    <w:name w:val="AL Outline heading list1131"/>
    <w:basedOn w:val="Sraonra"/>
    <w:uiPriority w:val="99"/>
    <w:rsid w:val="00CE4D5D"/>
  </w:style>
  <w:style w:type="numbering" w:customStyle="1" w:styleId="ALMultilevelbulletlist1131">
    <w:name w:val="AL Multi level bullet list1131"/>
    <w:basedOn w:val="Sraonra"/>
    <w:uiPriority w:val="99"/>
    <w:rsid w:val="00CE4D5D"/>
  </w:style>
  <w:style w:type="numbering" w:customStyle="1" w:styleId="ALMultilevelnumberedlist1121">
    <w:name w:val="AL Multi level numbered list1121"/>
    <w:basedOn w:val="Sraonra"/>
    <w:uiPriority w:val="99"/>
    <w:rsid w:val="00CE4D5D"/>
  </w:style>
  <w:style w:type="numbering" w:customStyle="1" w:styleId="ALTableList1131">
    <w:name w:val="AL Table List1131"/>
    <w:uiPriority w:val="99"/>
    <w:rsid w:val="00CE4D5D"/>
  </w:style>
  <w:style w:type="numbering" w:customStyle="1" w:styleId="ALPictureList1131">
    <w:name w:val="AL Picture List1131"/>
    <w:basedOn w:val="ALTableList"/>
    <w:uiPriority w:val="99"/>
    <w:rsid w:val="00CE4D5D"/>
  </w:style>
  <w:style w:type="numbering" w:customStyle="1" w:styleId="ALAnnexList1131">
    <w:name w:val="AL Annex List1131"/>
    <w:basedOn w:val="Sraonra"/>
    <w:uiPriority w:val="99"/>
    <w:rsid w:val="00CE4D5D"/>
  </w:style>
  <w:style w:type="numbering" w:customStyle="1" w:styleId="ALNoteList1131">
    <w:name w:val="AL Note List1131"/>
    <w:basedOn w:val="Sraonra"/>
    <w:uiPriority w:val="99"/>
    <w:rsid w:val="00CE4D5D"/>
  </w:style>
  <w:style w:type="numbering" w:customStyle="1" w:styleId="NoList611">
    <w:name w:val="No List611"/>
    <w:next w:val="Sraonra"/>
    <w:uiPriority w:val="99"/>
    <w:semiHidden/>
    <w:unhideWhenUsed/>
    <w:rsid w:val="00CE4D5D"/>
  </w:style>
  <w:style w:type="numbering" w:customStyle="1" w:styleId="Style7521">
    <w:name w:val="Style7521"/>
    <w:rsid w:val="00CE4D5D"/>
  </w:style>
  <w:style w:type="numbering" w:customStyle="1" w:styleId="PwCListNumbers12621">
    <w:name w:val="PwC List Numbers 12621"/>
    <w:rsid w:val="00CE4D5D"/>
  </w:style>
  <w:style w:type="numbering" w:customStyle="1" w:styleId="Style81521">
    <w:name w:val="Style81521"/>
    <w:rsid w:val="00CE4D5D"/>
  </w:style>
  <w:style w:type="numbering" w:customStyle="1" w:styleId="PwCListNumbers121521">
    <w:name w:val="PwC List Numbers 121521"/>
    <w:rsid w:val="00CE4D5D"/>
  </w:style>
  <w:style w:type="numbering" w:customStyle="1" w:styleId="PwCListNumbers124221">
    <w:name w:val="PwC List Numbers 124221"/>
    <w:rsid w:val="00CE4D5D"/>
  </w:style>
  <w:style w:type="numbering" w:customStyle="1" w:styleId="NoList711">
    <w:name w:val="No List711"/>
    <w:next w:val="Sraonra"/>
    <w:uiPriority w:val="99"/>
    <w:semiHidden/>
    <w:unhideWhenUsed/>
    <w:rsid w:val="00CE4D5D"/>
  </w:style>
  <w:style w:type="table" w:customStyle="1" w:styleId="TableGrid11021">
    <w:name w:val="Table Grid11021"/>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CE4D5D"/>
  </w:style>
  <w:style w:type="numbering" w:customStyle="1" w:styleId="PROIT-list221">
    <w:name w:val="PROIT-list221"/>
    <w:uiPriority w:val="99"/>
    <w:rsid w:val="00CE4D5D"/>
  </w:style>
  <w:style w:type="numbering" w:customStyle="1" w:styleId="111111521">
    <w:name w:val="1 / 1.1 / 1.1.1521"/>
    <w:basedOn w:val="Sraonra"/>
    <w:next w:val="111111"/>
    <w:rsid w:val="00CE4D5D"/>
  </w:style>
  <w:style w:type="numbering" w:customStyle="1" w:styleId="Pav321">
    <w:name w:val="Pav321"/>
    <w:rsid w:val="00CE4D5D"/>
  </w:style>
  <w:style w:type="numbering" w:customStyle="1" w:styleId="StyleBulleted7pt421">
    <w:name w:val="Style Bulleted 7 pt421"/>
    <w:basedOn w:val="Sraonra"/>
    <w:rsid w:val="00CE4D5D"/>
  </w:style>
  <w:style w:type="numbering" w:customStyle="1" w:styleId="NoList1421">
    <w:name w:val="No List1421"/>
    <w:next w:val="Sraonra"/>
    <w:uiPriority w:val="99"/>
    <w:semiHidden/>
    <w:unhideWhenUsed/>
    <w:rsid w:val="00CE4D5D"/>
  </w:style>
  <w:style w:type="numbering" w:customStyle="1" w:styleId="1111111221">
    <w:name w:val="1 / 1.1 / 1.1.11221"/>
    <w:basedOn w:val="Sraonra"/>
    <w:next w:val="111111"/>
    <w:rsid w:val="00CE4D5D"/>
  </w:style>
  <w:style w:type="numbering" w:customStyle="1" w:styleId="Stilius2221">
    <w:name w:val="Stilius2221"/>
    <w:rsid w:val="00CE4D5D"/>
  </w:style>
  <w:style w:type="numbering" w:customStyle="1" w:styleId="Stilius5221">
    <w:name w:val="Stilius5221"/>
    <w:rsid w:val="00CE4D5D"/>
  </w:style>
  <w:style w:type="numbering" w:customStyle="1" w:styleId="NoList11311">
    <w:name w:val="No List11311"/>
    <w:next w:val="Sraonra"/>
    <w:uiPriority w:val="99"/>
    <w:semiHidden/>
    <w:unhideWhenUsed/>
    <w:rsid w:val="00CE4D5D"/>
  </w:style>
  <w:style w:type="numbering" w:customStyle="1" w:styleId="NoList2321">
    <w:name w:val="No List2321"/>
    <w:next w:val="Sraonra"/>
    <w:uiPriority w:val="99"/>
    <w:semiHidden/>
    <w:unhideWhenUsed/>
    <w:rsid w:val="00CE4D5D"/>
  </w:style>
  <w:style w:type="numbering" w:customStyle="1" w:styleId="1111112211">
    <w:name w:val="1 / 1.1 / 1.1.12211"/>
    <w:basedOn w:val="Sraonra"/>
    <w:next w:val="111111"/>
    <w:locked/>
    <w:rsid w:val="00CE4D5D"/>
  </w:style>
  <w:style w:type="numbering" w:customStyle="1" w:styleId="Pav1211">
    <w:name w:val="Pav1211"/>
    <w:rsid w:val="00CE4D5D"/>
  </w:style>
  <w:style w:type="table" w:customStyle="1" w:styleId="LightList-Accent11521">
    <w:name w:val="Light List - Accent 115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CE4D5D"/>
  </w:style>
  <w:style w:type="numbering" w:customStyle="1" w:styleId="NoList3221">
    <w:name w:val="No List3221"/>
    <w:next w:val="Sraonra"/>
    <w:uiPriority w:val="99"/>
    <w:semiHidden/>
    <w:unhideWhenUsed/>
    <w:rsid w:val="00CE4D5D"/>
  </w:style>
  <w:style w:type="numbering" w:customStyle="1" w:styleId="PwCListBullets12211">
    <w:name w:val="PwC List Bullets 12211"/>
    <w:uiPriority w:val="99"/>
    <w:rsid w:val="00CE4D5D"/>
  </w:style>
  <w:style w:type="numbering" w:customStyle="1" w:styleId="NoList4211">
    <w:name w:val="No List4211"/>
    <w:next w:val="Sraonra"/>
    <w:uiPriority w:val="99"/>
    <w:semiHidden/>
    <w:unhideWhenUsed/>
    <w:rsid w:val="00CE4D5D"/>
  </w:style>
  <w:style w:type="numbering" w:customStyle="1" w:styleId="StyleBulleted7pt2321">
    <w:name w:val="Style Bulleted 7 pt2321"/>
    <w:basedOn w:val="Sraonra"/>
    <w:rsid w:val="00CE4D5D"/>
  </w:style>
  <w:style w:type="numbering" w:customStyle="1" w:styleId="NoList12211">
    <w:name w:val="No List12211"/>
    <w:next w:val="Sraonra"/>
    <w:uiPriority w:val="99"/>
    <w:semiHidden/>
    <w:rsid w:val="00CE4D5D"/>
  </w:style>
  <w:style w:type="numbering" w:customStyle="1" w:styleId="1111113321">
    <w:name w:val="1 / 1.1 / 1.1.13321"/>
    <w:basedOn w:val="Sraonra"/>
    <w:next w:val="111111"/>
    <w:rsid w:val="00CE4D5D"/>
  </w:style>
  <w:style w:type="numbering" w:customStyle="1" w:styleId="NoList21211">
    <w:name w:val="No List21211"/>
    <w:next w:val="Sraonra"/>
    <w:uiPriority w:val="99"/>
    <w:semiHidden/>
    <w:unhideWhenUsed/>
    <w:rsid w:val="00CE4D5D"/>
  </w:style>
  <w:style w:type="numbering" w:customStyle="1" w:styleId="TableBullet2321">
    <w:name w:val="Table Bullet2321"/>
    <w:basedOn w:val="Sraonra"/>
    <w:rsid w:val="00CE4D5D"/>
  </w:style>
  <w:style w:type="numbering" w:customStyle="1" w:styleId="PwCListNumbers12721">
    <w:name w:val="PwC List Numbers 12721"/>
    <w:qFormat/>
    <w:rsid w:val="00CE4D5D"/>
  </w:style>
  <w:style w:type="numbering" w:customStyle="1" w:styleId="PwCListNumbers121621">
    <w:name w:val="PwC List Numbers 121621"/>
    <w:qFormat/>
    <w:rsid w:val="00CE4D5D"/>
  </w:style>
  <w:style w:type="numbering" w:customStyle="1" w:styleId="StyleBulleted7pt21211">
    <w:name w:val="Style Bulleted 7 pt21211"/>
    <w:basedOn w:val="Sraonra"/>
    <w:rsid w:val="00CE4D5D"/>
  </w:style>
  <w:style w:type="numbering" w:customStyle="1" w:styleId="11111131211">
    <w:name w:val="1 / 1.1 / 1.1.131211"/>
    <w:basedOn w:val="Sraonra"/>
    <w:next w:val="111111"/>
    <w:rsid w:val="00CE4D5D"/>
  </w:style>
  <w:style w:type="numbering" w:customStyle="1" w:styleId="TableBullet21211">
    <w:name w:val="Table Bullet21211"/>
    <w:basedOn w:val="Sraonra"/>
    <w:rsid w:val="00CE4D5D"/>
  </w:style>
  <w:style w:type="numbering" w:customStyle="1" w:styleId="PwCListNumbers122221">
    <w:name w:val="PwC List Numbers 122221"/>
    <w:uiPriority w:val="99"/>
    <w:rsid w:val="00CE4D5D"/>
  </w:style>
  <w:style w:type="numbering" w:customStyle="1" w:styleId="PwCListNumbers1211221">
    <w:name w:val="PwC List Numbers 1211221"/>
    <w:uiPriority w:val="99"/>
    <w:rsid w:val="00CE4D5D"/>
  </w:style>
  <w:style w:type="table" w:customStyle="1" w:styleId="TableGridLight1321">
    <w:name w:val="Table Grid Light13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CE4D5D"/>
  </w:style>
  <w:style w:type="numbering" w:customStyle="1" w:styleId="Style813221">
    <w:name w:val="Style813221"/>
    <w:rsid w:val="00CE4D5D"/>
  </w:style>
  <w:style w:type="numbering" w:customStyle="1" w:styleId="ImportedStyle11221">
    <w:name w:val="Imported Style 11221"/>
    <w:rsid w:val="00CE4D5D"/>
  </w:style>
  <w:style w:type="numbering" w:customStyle="1" w:styleId="Style81611">
    <w:name w:val="Style81611"/>
    <w:qFormat/>
    <w:rsid w:val="00CE4D5D"/>
  </w:style>
  <w:style w:type="numbering" w:customStyle="1" w:styleId="Style71221">
    <w:name w:val="Style71221"/>
    <w:rsid w:val="00CE4D5D"/>
  </w:style>
  <w:style w:type="numbering" w:customStyle="1" w:styleId="Style51221">
    <w:name w:val="Style51221"/>
    <w:rsid w:val="00CE4D5D"/>
  </w:style>
  <w:style w:type="numbering" w:customStyle="1" w:styleId="Style41221">
    <w:name w:val="Style41221"/>
    <w:rsid w:val="00CE4D5D"/>
  </w:style>
  <w:style w:type="numbering" w:customStyle="1" w:styleId="Style31221">
    <w:name w:val="Style31221"/>
    <w:rsid w:val="00CE4D5D"/>
  </w:style>
  <w:style w:type="numbering" w:customStyle="1" w:styleId="Style21221">
    <w:name w:val="Style21221"/>
    <w:rsid w:val="00CE4D5D"/>
  </w:style>
  <w:style w:type="numbering" w:customStyle="1" w:styleId="Style811421">
    <w:name w:val="Style811421"/>
    <w:rsid w:val="00CE4D5D"/>
  </w:style>
  <w:style w:type="numbering" w:customStyle="1" w:styleId="Style61221">
    <w:name w:val="Style61221"/>
    <w:rsid w:val="00CE4D5D"/>
  </w:style>
  <w:style w:type="numbering" w:customStyle="1" w:styleId="ImportedStyle1321">
    <w:name w:val="Imported Style 1321"/>
    <w:rsid w:val="00CE4D5D"/>
  </w:style>
  <w:style w:type="numbering" w:customStyle="1" w:styleId="ImportedStyle3321">
    <w:name w:val="Imported Style 3321"/>
    <w:rsid w:val="00CE4D5D"/>
  </w:style>
  <w:style w:type="numbering" w:customStyle="1" w:styleId="Style8111221">
    <w:name w:val="Style8111221"/>
    <w:rsid w:val="00CE4D5D"/>
  </w:style>
  <w:style w:type="numbering" w:customStyle="1" w:styleId="Style72221">
    <w:name w:val="Style72221"/>
    <w:rsid w:val="00CE4D5D"/>
  </w:style>
  <w:style w:type="numbering" w:customStyle="1" w:styleId="Style52221">
    <w:name w:val="Style52221"/>
    <w:rsid w:val="00CE4D5D"/>
  </w:style>
  <w:style w:type="numbering" w:customStyle="1" w:styleId="Style32221">
    <w:name w:val="Style32221"/>
    <w:rsid w:val="00CE4D5D"/>
  </w:style>
  <w:style w:type="numbering" w:customStyle="1" w:styleId="PwCListNumbers123221">
    <w:name w:val="PwC List Numbers 123221"/>
    <w:rsid w:val="00CE4D5D"/>
  </w:style>
  <w:style w:type="numbering" w:customStyle="1" w:styleId="Style22221">
    <w:name w:val="Style22221"/>
    <w:rsid w:val="00CE4D5D"/>
  </w:style>
  <w:style w:type="numbering" w:customStyle="1" w:styleId="Style82221">
    <w:name w:val="Style82221"/>
    <w:rsid w:val="00CE4D5D"/>
  </w:style>
  <w:style w:type="numbering" w:customStyle="1" w:styleId="Style812221">
    <w:name w:val="Style812221"/>
    <w:rsid w:val="00CE4D5D"/>
  </w:style>
  <w:style w:type="numbering" w:customStyle="1" w:styleId="PwCListNumbers1212221">
    <w:name w:val="PwC List Numbers 1212221"/>
    <w:rsid w:val="00CE4D5D"/>
  </w:style>
  <w:style w:type="numbering" w:customStyle="1" w:styleId="Style62221">
    <w:name w:val="Style62221"/>
    <w:rsid w:val="00CE4D5D"/>
  </w:style>
  <w:style w:type="numbering" w:customStyle="1" w:styleId="ALOutlineheadinglist321">
    <w:name w:val="AL Outline heading list321"/>
    <w:basedOn w:val="Sraonra"/>
    <w:uiPriority w:val="99"/>
    <w:rsid w:val="00CE4D5D"/>
  </w:style>
  <w:style w:type="numbering" w:customStyle="1" w:styleId="ALMultilevelbulletlist321">
    <w:name w:val="AL Multi level bullet list321"/>
    <w:basedOn w:val="Sraonra"/>
    <w:uiPriority w:val="99"/>
    <w:rsid w:val="00CE4D5D"/>
  </w:style>
  <w:style w:type="numbering" w:customStyle="1" w:styleId="ALMultilevelnumberedlist321">
    <w:name w:val="AL Multi level numbered list321"/>
    <w:basedOn w:val="Sraonra"/>
    <w:uiPriority w:val="99"/>
    <w:rsid w:val="00CE4D5D"/>
  </w:style>
  <w:style w:type="numbering" w:customStyle="1" w:styleId="ALTableList321">
    <w:name w:val="AL Table List321"/>
    <w:uiPriority w:val="99"/>
    <w:rsid w:val="00CE4D5D"/>
  </w:style>
  <w:style w:type="numbering" w:customStyle="1" w:styleId="ALPictureList321">
    <w:name w:val="AL Picture List321"/>
    <w:basedOn w:val="ALTableList"/>
    <w:uiPriority w:val="99"/>
    <w:rsid w:val="00CE4D5D"/>
  </w:style>
  <w:style w:type="numbering" w:customStyle="1" w:styleId="ALAnnexList321">
    <w:name w:val="AL Annex List321"/>
    <w:basedOn w:val="Sraonra"/>
    <w:uiPriority w:val="99"/>
    <w:rsid w:val="00CE4D5D"/>
  </w:style>
  <w:style w:type="numbering" w:customStyle="1" w:styleId="ALNoteList321">
    <w:name w:val="AL Note List321"/>
    <w:basedOn w:val="Sraonra"/>
    <w:uiPriority w:val="99"/>
    <w:rsid w:val="00CE4D5D"/>
  </w:style>
  <w:style w:type="numbering" w:customStyle="1" w:styleId="Style8112221">
    <w:name w:val="Style8112221"/>
    <w:rsid w:val="00CE4D5D"/>
  </w:style>
  <w:style w:type="numbering" w:customStyle="1" w:styleId="Style73221">
    <w:name w:val="Style73221"/>
    <w:rsid w:val="00CE4D5D"/>
  </w:style>
  <w:style w:type="numbering" w:customStyle="1" w:styleId="Style53221">
    <w:name w:val="Style53221"/>
    <w:rsid w:val="00CE4D5D"/>
  </w:style>
  <w:style w:type="numbering" w:customStyle="1" w:styleId="Style43221">
    <w:name w:val="Style43221"/>
    <w:rsid w:val="00CE4D5D"/>
  </w:style>
  <w:style w:type="numbering" w:customStyle="1" w:styleId="Style33221">
    <w:name w:val="Style33221"/>
    <w:rsid w:val="00CE4D5D"/>
  </w:style>
  <w:style w:type="numbering" w:customStyle="1" w:styleId="PwCListNumbers124321">
    <w:name w:val="PwC List Numbers 124321"/>
    <w:rsid w:val="00CE4D5D"/>
  </w:style>
  <w:style w:type="numbering" w:customStyle="1" w:styleId="Style23221">
    <w:name w:val="Style23221"/>
    <w:rsid w:val="00CE4D5D"/>
  </w:style>
  <w:style w:type="numbering" w:customStyle="1" w:styleId="Style83221">
    <w:name w:val="Style83221"/>
    <w:rsid w:val="00CE4D5D"/>
  </w:style>
  <w:style w:type="numbering" w:customStyle="1" w:styleId="PwCListNumbers1213221">
    <w:name w:val="PwC List Numbers 1213221"/>
    <w:rsid w:val="00CE4D5D"/>
  </w:style>
  <w:style w:type="numbering" w:customStyle="1" w:styleId="Style63221">
    <w:name w:val="Style63221"/>
    <w:rsid w:val="00CE4D5D"/>
  </w:style>
  <w:style w:type="numbering" w:customStyle="1" w:styleId="ALOutlineheadinglist1221">
    <w:name w:val="AL Outline heading list1221"/>
    <w:basedOn w:val="Sraonra"/>
    <w:uiPriority w:val="99"/>
    <w:rsid w:val="00CE4D5D"/>
  </w:style>
  <w:style w:type="numbering" w:customStyle="1" w:styleId="ALMultilevelbulletlist1221">
    <w:name w:val="AL Multi level bullet list1221"/>
    <w:basedOn w:val="Sraonra"/>
    <w:uiPriority w:val="99"/>
    <w:rsid w:val="00CE4D5D"/>
  </w:style>
  <w:style w:type="numbering" w:customStyle="1" w:styleId="ALMultilevelnumberedlist1221">
    <w:name w:val="AL Multi level numbered list1221"/>
    <w:basedOn w:val="Sraonra"/>
    <w:uiPriority w:val="99"/>
    <w:rsid w:val="00CE4D5D"/>
  </w:style>
  <w:style w:type="numbering" w:customStyle="1" w:styleId="ALTableList1221">
    <w:name w:val="AL Table List1221"/>
    <w:uiPriority w:val="99"/>
    <w:rsid w:val="00CE4D5D"/>
  </w:style>
  <w:style w:type="numbering" w:customStyle="1" w:styleId="ALPictureList1221">
    <w:name w:val="AL Picture List1221"/>
    <w:basedOn w:val="ALTableList"/>
    <w:uiPriority w:val="99"/>
    <w:rsid w:val="00CE4D5D"/>
  </w:style>
  <w:style w:type="numbering" w:customStyle="1" w:styleId="ALAnnexList1221">
    <w:name w:val="AL Annex List1221"/>
    <w:basedOn w:val="Sraonra"/>
    <w:uiPriority w:val="99"/>
    <w:rsid w:val="00CE4D5D"/>
  </w:style>
  <w:style w:type="numbering" w:customStyle="1" w:styleId="ALNoteList1221">
    <w:name w:val="AL Note List1221"/>
    <w:basedOn w:val="Sraonra"/>
    <w:uiPriority w:val="99"/>
    <w:rsid w:val="00CE4D5D"/>
  </w:style>
  <w:style w:type="numbering" w:customStyle="1" w:styleId="NoList5121">
    <w:name w:val="No List5121"/>
    <w:next w:val="Sraonra"/>
    <w:uiPriority w:val="99"/>
    <w:semiHidden/>
    <w:unhideWhenUsed/>
    <w:rsid w:val="00CE4D5D"/>
  </w:style>
  <w:style w:type="numbering" w:customStyle="1" w:styleId="Style74121">
    <w:name w:val="Style74121"/>
    <w:rsid w:val="00CE4D5D"/>
  </w:style>
  <w:style w:type="numbering" w:customStyle="1" w:styleId="PwCListNumbers125121">
    <w:name w:val="PwC List Numbers 125121"/>
    <w:rsid w:val="00CE4D5D"/>
  </w:style>
  <w:style w:type="numbering" w:customStyle="1" w:styleId="Style814121">
    <w:name w:val="Style814121"/>
    <w:rsid w:val="00CE4D5D"/>
  </w:style>
  <w:style w:type="numbering" w:customStyle="1" w:styleId="PwCListNumbers1214121">
    <w:name w:val="PwC List Numbers 1214121"/>
    <w:rsid w:val="00CE4D5D"/>
  </w:style>
  <w:style w:type="numbering" w:customStyle="1" w:styleId="Style711121">
    <w:name w:val="Style711121"/>
    <w:rsid w:val="00CE4D5D"/>
  </w:style>
  <w:style w:type="numbering" w:customStyle="1" w:styleId="Style511121">
    <w:name w:val="Style511121"/>
    <w:rsid w:val="00CE4D5D"/>
  </w:style>
  <w:style w:type="numbering" w:customStyle="1" w:styleId="Style411121">
    <w:name w:val="Style411121"/>
    <w:rsid w:val="00CE4D5D"/>
  </w:style>
  <w:style w:type="numbering" w:customStyle="1" w:styleId="Style311121">
    <w:name w:val="Style311121"/>
    <w:rsid w:val="00CE4D5D"/>
  </w:style>
  <w:style w:type="numbering" w:customStyle="1" w:styleId="PwCListNumbers1221121">
    <w:name w:val="PwC List Numbers 1221121"/>
    <w:rsid w:val="00CE4D5D"/>
  </w:style>
  <w:style w:type="numbering" w:customStyle="1" w:styleId="Style211121">
    <w:name w:val="Style211121"/>
    <w:rsid w:val="00CE4D5D"/>
  </w:style>
  <w:style w:type="numbering" w:customStyle="1" w:styleId="Style8113121">
    <w:name w:val="Style8113121"/>
    <w:rsid w:val="00CE4D5D"/>
  </w:style>
  <w:style w:type="numbering" w:customStyle="1" w:styleId="PwCListNumbers12111121">
    <w:name w:val="PwC List Numbers 12111121"/>
    <w:rsid w:val="00CE4D5D"/>
  </w:style>
  <w:style w:type="numbering" w:customStyle="1" w:styleId="Style611121">
    <w:name w:val="Style611121"/>
    <w:rsid w:val="00CE4D5D"/>
  </w:style>
  <w:style w:type="numbering" w:customStyle="1" w:styleId="NoList13121">
    <w:name w:val="No List13121"/>
    <w:next w:val="Sraonra"/>
    <w:uiPriority w:val="99"/>
    <w:semiHidden/>
    <w:unhideWhenUsed/>
    <w:rsid w:val="00CE4D5D"/>
  </w:style>
  <w:style w:type="table" w:customStyle="1" w:styleId="TableGrid110121">
    <w:name w:val="Table Grid11012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CE4D5D"/>
  </w:style>
  <w:style w:type="numbering" w:customStyle="1" w:styleId="ImportedStyle12121">
    <w:name w:val="Imported Style 12121"/>
    <w:rsid w:val="00CE4D5D"/>
  </w:style>
  <w:style w:type="numbering" w:customStyle="1" w:styleId="ImportedStyle32121">
    <w:name w:val="Imported Style 32121"/>
    <w:rsid w:val="00CE4D5D"/>
  </w:style>
  <w:style w:type="numbering" w:customStyle="1" w:styleId="Style81111121">
    <w:name w:val="Style81111121"/>
    <w:rsid w:val="00CE4D5D"/>
  </w:style>
  <w:style w:type="numbering" w:customStyle="1" w:styleId="Style721121">
    <w:name w:val="Style721121"/>
    <w:rsid w:val="00CE4D5D"/>
  </w:style>
  <w:style w:type="numbering" w:customStyle="1" w:styleId="Style521121">
    <w:name w:val="Style521121"/>
    <w:rsid w:val="00CE4D5D"/>
  </w:style>
  <w:style w:type="numbering" w:customStyle="1" w:styleId="Style321121">
    <w:name w:val="Style321121"/>
    <w:rsid w:val="00CE4D5D"/>
  </w:style>
  <w:style w:type="numbering" w:customStyle="1" w:styleId="PwCListNumbers1231121">
    <w:name w:val="PwC List Numbers 1231121"/>
    <w:rsid w:val="00CE4D5D"/>
  </w:style>
  <w:style w:type="numbering" w:customStyle="1" w:styleId="Style221121">
    <w:name w:val="Style221121"/>
    <w:rsid w:val="00CE4D5D"/>
  </w:style>
  <w:style w:type="numbering" w:customStyle="1" w:styleId="Style821121">
    <w:name w:val="Style821121"/>
    <w:rsid w:val="00CE4D5D"/>
  </w:style>
  <w:style w:type="numbering" w:customStyle="1" w:styleId="Style8121121">
    <w:name w:val="Style8121121"/>
    <w:rsid w:val="00CE4D5D"/>
  </w:style>
  <w:style w:type="numbering" w:customStyle="1" w:styleId="PwCListNumbers12121121">
    <w:name w:val="PwC List Numbers 12121121"/>
    <w:rsid w:val="00CE4D5D"/>
  </w:style>
  <w:style w:type="numbering" w:customStyle="1" w:styleId="Style621121">
    <w:name w:val="Style621121"/>
    <w:rsid w:val="00CE4D5D"/>
  </w:style>
  <w:style w:type="numbering" w:customStyle="1" w:styleId="ALOutlineheadinglist2121">
    <w:name w:val="AL Outline heading list2121"/>
    <w:basedOn w:val="Sraonra"/>
    <w:uiPriority w:val="99"/>
    <w:rsid w:val="00CE4D5D"/>
  </w:style>
  <w:style w:type="numbering" w:customStyle="1" w:styleId="ALMultilevelbulletlist2121">
    <w:name w:val="AL Multi level bullet list2121"/>
    <w:basedOn w:val="Sraonra"/>
    <w:uiPriority w:val="99"/>
    <w:rsid w:val="00CE4D5D"/>
  </w:style>
  <w:style w:type="numbering" w:customStyle="1" w:styleId="ALMultilevelnumberedlist2121">
    <w:name w:val="AL Multi level numbered list2121"/>
    <w:basedOn w:val="Sraonra"/>
    <w:uiPriority w:val="99"/>
    <w:rsid w:val="00CE4D5D"/>
  </w:style>
  <w:style w:type="table" w:customStyle="1" w:styleId="LightList-Accent12121">
    <w:name w:val="Light List - Accent 1212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CE4D5D"/>
  </w:style>
  <w:style w:type="numbering" w:customStyle="1" w:styleId="ALPictureList2121">
    <w:name w:val="AL Picture List2121"/>
    <w:basedOn w:val="ALTableList"/>
    <w:uiPriority w:val="99"/>
    <w:rsid w:val="00CE4D5D"/>
  </w:style>
  <w:style w:type="numbering" w:customStyle="1" w:styleId="ALAnnexList2121">
    <w:name w:val="AL Annex List2121"/>
    <w:basedOn w:val="Sraonra"/>
    <w:uiPriority w:val="99"/>
    <w:rsid w:val="00CE4D5D"/>
  </w:style>
  <w:style w:type="numbering" w:customStyle="1" w:styleId="ALNoteList2121">
    <w:name w:val="AL Note List2121"/>
    <w:basedOn w:val="Sraonra"/>
    <w:uiPriority w:val="99"/>
    <w:rsid w:val="00CE4D5D"/>
  </w:style>
  <w:style w:type="table" w:customStyle="1" w:styleId="TableGridLight12121">
    <w:name w:val="Table Grid Light1212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CE4D5D"/>
  </w:style>
  <w:style w:type="numbering" w:customStyle="1" w:styleId="ImportedStyle111121">
    <w:name w:val="Imported Style 111121"/>
    <w:rsid w:val="00CE4D5D"/>
  </w:style>
  <w:style w:type="numbering" w:customStyle="1" w:styleId="ImportedStyle311121">
    <w:name w:val="Imported Style 311121"/>
    <w:rsid w:val="00CE4D5D"/>
  </w:style>
  <w:style w:type="numbering" w:customStyle="1" w:styleId="Style81121121">
    <w:name w:val="Style81121121"/>
    <w:rsid w:val="00CE4D5D"/>
  </w:style>
  <w:style w:type="numbering" w:customStyle="1" w:styleId="Style731121">
    <w:name w:val="Style731121"/>
    <w:rsid w:val="00CE4D5D"/>
  </w:style>
  <w:style w:type="numbering" w:customStyle="1" w:styleId="Style531121">
    <w:name w:val="Style531121"/>
    <w:rsid w:val="00CE4D5D"/>
  </w:style>
  <w:style w:type="numbering" w:customStyle="1" w:styleId="Style431121">
    <w:name w:val="Style431121"/>
    <w:rsid w:val="00CE4D5D"/>
  </w:style>
  <w:style w:type="numbering" w:customStyle="1" w:styleId="Style331121">
    <w:name w:val="Style331121"/>
    <w:rsid w:val="00CE4D5D"/>
  </w:style>
  <w:style w:type="numbering" w:customStyle="1" w:styleId="PwCListNumbers1241121">
    <w:name w:val="PwC List Numbers 1241121"/>
    <w:rsid w:val="00CE4D5D"/>
  </w:style>
  <w:style w:type="numbering" w:customStyle="1" w:styleId="Style231121">
    <w:name w:val="Style231121"/>
    <w:rsid w:val="00CE4D5D"/>
  </w:style>
  <w:style w:type="numbering" w:customStyle="1" w:styleId="Style831121">
    <w:name w:val="Style831121"/>
    <w:rsid w:val="00CE4D5D"/>
  </w:style>
  <w:style w:type="numbering" w:customStyle="1" w:styleId="Style8131121">
    <w:name w:val="Style8131121"/>
    <w:rsid w:val="00CE4D5D"/>
  </w:style>
  <w:style w:type="numbering" w:customStyle="1" w:styleId="PwCListNumbers12131121">
    <w:name w:val="PwC List Numbers 12131121"/>
    <w:rsid w:val="00CE4D5D"/>
  </w:style>
  <w:style w:type="numbering" w:customStyle="1" w:styleId="Style631121">
    <w:name w:val="Style631121"/>
    <w:rsid w:val="00CE4D5D"/>
  </w:style>
  <w:style w:type="numbering" w:customStyle="1" w:styleId="ALOutlineheadinglist11121">
    <w:name w:val="AL Outline heading list11121"/>
    <w:basedOn w:val="Sraonra"/>
    <w:uiPriority w:val="99"/>
    <w:rsid w:val="00CE4D5D"/>
  </w:style>
  <w:style w:type="numbering" w:customStyle="1" w:styleId="ALMultilevelbulletlist11121">
    <w:name w:val="AL Multi level bullet list11121"/>
    <w:basedOn w:val="Sraonra"/>
    <w:uiPriority w:val="99"/>
    <w:rsid w:val="00CE4D5D"/>
  </w:style>
  <w:style w:type="numbering" w:customStyle="1" w:styleId="ALMultilevelnumberedlist11121">
    <w:name w:val="AL Multi level numbered list11121"/>
    <w:basedOn w:val="Sraonra"/>
    <w:uiPriority w:val="99"/>
    <w:rsid w:val="00CE4D5D"/>
  </w:style>
  <w:style w:type="table" w:customStyle="1" w:styleId="LightList-Accent114121">
    <w:name w:val="Light List - Accent 11412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CE4D5D"/>
  </w:style>
  <w:style w:type="numbering" w:customStyle="1" w:styleId="ALPictureList11121">
    <w:name w:val="AL Picture List11121"/>
    <w:basedOn w:val="ALTableList"/>
    <w:uiPriority w:val="99"/>
    <w:rsid w:val="00CE4D5D"/>
  </w:style>
  <w:style w:type="numbering" w:customStyle="1" w:styleId="ALAnnexList11121">
    <w:name w:val="AL Annex List11121"/>
    <w:basedOn w:val="Sraonra"/>
    <w:uiPriority w:val="99"/>
    <w:rsid w:val="00CE4D5D"/>
  </w:style>
  <w:style w:type="numbering" w:customStyle="1" w:styleId="ALNoteList11121">
    <w:name w:val="AL Note List11121"/>
    <w:basedOn w:val="Sraonra"/>
    <w:uiPriority w:val="99"/>
    <w:rsid w:val="00CE4D5D"/>
  </w:style>
  <w:style w:type="table" w:customStyle="1" w:styleId="ALTablesimple11121">
    <w:name w:val="AL Table simple1112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CE4D5D"/>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raonra3">
    <w:name w:val="Sąrašo nėra3"/>
    <w:next w:val="Sraonra"/>
    <w:uiPriority w:val="99"/>
    <w:semiHidden/>
    <w:unhideWhenUsed/>
    <w:rsid w:val="00CE4D5D"/>
  </w:style>
  <w:style w:type="table" w:customStyle="1" w:styleId="Lentelstinklelis2">
    <w:name w:val="Lentelės tinklelis2"/>
    <w:basedOn w:val="prastojilentel"/>
    <w:next w:val="Lentelstinklelis"/>
    <w:uiPriority w:val="59"/>
    <w:qFormat/>
    <w:rsid w:val="00CE4D5D"/>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CE4D5D"/>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CE4D5D"/>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CE4D5D"/>
    <w:rPr>
      <w:color w:val="2B579A"/>
      <w:shd w:val="clear" w:color="auto" w:fill="E6E6E6"/>
    </w:rPr>
  </w:style>
  <w:style w:type="character" w:styleId="Neapdorotaspaminjimas">
    <w:name w:val="Unresolved Mention"/>
    <w:basedOn w:val="Numatytasispastraiposriftas"/>
    <w:uiPriority w:val="99"/>
    <w:unhideWhenUsed/>
    <w:rsid w:val="00CE4D5D"/>
    <w:rPr>
      <w:color w:val="605E5C"/>
      <w:shd w:val="clear" w:color="auto" w:fill="E1DFDD"/>
    </w:rPr>
  </w:style>
  <w:style w:type="numbering" w:customStyle="1" w:styleId="Sraonra4">
    <w:name w:val="Sąrašo nėra4"/>
    <w:next w:val="Sraonra"/>
    <w:uiPriority w:val="99"/>
    <w:semiHidden/>
    <w:unhideWhenUsed/>
    <w:rsid w:val="00CE4D5D"/>
  </w:style>
  <w:style w:type="table" w:customStyle="1" w:styleId="Lentelstinklelis3">
    <w:name w:val="Lentelės tinklelis3"/>
    <w:basedOn w:val="prastojilentel"/>
    <w:next w:val="Lentelstinklelis"/>
    <w:uiPriority w:val="59"/>
    <w:qFormat/>
    <w:rsid w:val="00CE4D5D"/>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CE4D5D"/>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qFormat/>
    <w:rsid w:val="00CE4D5D"/>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CE4D5D"/>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CE4D5D"/>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CE4D5D"/>
  </w:style>
  <w:style w:type="table" w:customStyle="1" w:styleId="Lentelstinklelis5">
    <w:name w:val="Lentelės tinklelis5"/>
    <w:basedOn w:val="prastojilentel"/>
    <w:next w:val="Lentelstinklelis"/>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CE4D5D"/>
    <w:pPr>
      <w:numPr>
        <w:numId w:val="6"/>
      </w:numPr>
    </w:pPr>
  </w:style>
  <w:style w:type="numbering" w:customStyle="1" w:styleId="PwCListNumbers1220">
    <w:name w:val="PwC List Numbers 1220"/>
    <w:rsid w:val="00CE4D5D"/>
  </w:style>
  <w:style w:type="numbering" w:customStyle="1" w:styleId="Style8110">
    <w:name w:val="Style8110"/>
    <w:rsid w:val="00CE4D5D"/>
  </w:style>
  <w:style w:type="numbering" w:customStyle="1" w:styleId="PwCListNumbers12110">
    <w:name w:val="PwC List Numbers 12110"/>
    <w:rsid w:val="00CE4D5D"/>
    <w:pPr>
      <w:numPr>
        <w:numId w:val="7"/>
      </w:numPr>
    </w:pPr>
  </w:style>
  <w:style w:type="numbering" w:customStyle="1" w:styleId="Style715">
    <w:name w:val="Style715"/>
    <w:rsid w:val="00CE4D5D"/>
  </w:style>
  <w:style w:type="numbering" w:customStyle="1" w:styleId="Style515">
    <w:name w:val="Style515"/>
    <w:rsid w:val="00CE4D5D"/>
  </w:style>
  <w:style w:type="numbering" w:customStyle="1" w:styleId="Style415">
    <w:name w:val="Style415"/>
    <w:rsid w:val="00CE4D5D"/>
    <w:pPr>
      <w:numPr>
        <w:numId w:val="13"/>
      </w:numPr>
    </w:pPr>
  </w:style>
  <w:style w:type="numbering" w:customStyle="1" w:styleId="Style315">
    <w:name w:val="Style315"/>
    <w:rsid w:val="00CE4D5D"/>
  </w:style>
  <w:style w:type="numbering" w:customStyle="1" w:styleId="PwCListNumbers1225">
    <w:name w:val="PwC List Numbers 1225"/>
    <w:rsid w:val="00CE4D5D"/>
  </w:style>
  <w:style w:type="numbering" w:customStyle="1" w:styleId="Style215">
    <w:name w:val="Style215"/>
    <w:rsid w:val="00CE4D5D"/>
  </w:style>
  <w:style w:type="numbering" w:customStyle="1" w:styleId="Style8118">
    <w:name w:val="Style8118"/>
    <w:rsid w:val="00CE4D5D"/>
    <w:pPr>
      <w:numPr>
        <w:numId w:val="26"/>
      </w:numPr>
    </w:pPr>
  </w:style>
  <w:style w:type="numbering" w:customStyle="1" w:styleId="PwCListNumbers12115">
    <w:name w:val="PwC List Numbers 12115"/>
    <w:rsid w:val="00CE4D5D"/>
  </w:style>
  <w:style w:type="numbering" w:customStyle="1" w:styleId="Style615">
    <w:name w:val="Style615"/>
    <w:rsid w:val="00CE4D5D"/>
  </w:style>
  <w:style w:type="numbering" w:customStyle="1" w:styleId="ImportedStyle17">
    <w:name w:val="Imported Style 17"/>
    <w:rsid w:val="00CE4D5D"/>
    <w:pPr>
      <w:numPr>
        <w:numId w:val="41"/>
      </w:numPr>
    </w:pPr>
  </w:style>
  <w:style w:type="numbering" w:customStyle="1" w:styleId="ImportedStyle37">
    <w:name w:val="Imported Style 37"/>
    <w:rsid w:val="00CE4D5D"/>
    <w:pPr>
      <w:numPr>
        <w:numId w:val="42"/>
      </w:numPr>
    </w:pPr>
  </w:style>
  <w:style w:type="paragraph" w:customStyle="1" w:styleId="PROITbulleted">
    <w:name w:val="PROIT bulleted"/>
    <w:basedOn w:val="prastasis"/>
    <w:qFormat/>
    <w:rsid w:val="00CE4D5D"/>
    <w:pPr>
      <w:numPr>
        <w:numId w:val="151"/>
      </w:numPr>
      <w:spacing w:after="120" w:line="240" w:lineRule="auto"/>
      <w:contextualSpacing/>
    </w:pPr>
    <w:rPr>
      <w:kern w:val="0"/>
      <w14:ligatures w14:val="none"/>
    </w:rPr>
  </w:style>
  <w:style w:type="paragraph" w:customStyle="1" w:styleId="pf0">
    <w:name w:val="pf0"/>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CE4D5D"/>
    <w:rPr>
      <w:rFonts w:ascii="Segoe UI" w:hAnsi="Segoe UI" w:cs="Segoe UI" w:hint="default"/>
      <w:sz w:val="18"/>
      <w:szCs w:val="18"/>
    </w:rPr>
  </w:style>
  <w:style w:type="numbering" w:customStyle="1" w:styleId="PwCListNumbers1214122">
    <w:name w:val="PwC List Numbers 1214122"/>
    <w:rsid w:val="00CE4D5D"/>
    <w:pPr>
      <w:numPr>
        <w:numId w:val="152"/>
      </w:numPr>
    </w:pPr>
  </w:style>
  <w:style w:type="numbering" w:customStyle="1" w:styleId="Style716">
    <w:name w:val="Style716"/>
    <w:qFormat/>
    <w:rsid w:val="00CE4D5D"/>
    <w:pPr>
      <w:numPr>
        <w:numId w:val="150"/>
      </w:numPr>
    </w:pPr>
  </w:style>
  <w:style w:type="numbering" w:customStyle="1" w:styleId="Style5314">
    <w:name w:val="Style5314"/>
    <w:rsid w:val="00CE4D5D"/>
    <w:pPr>
      <w:numPr>
        <w:numId w:val="10"/>
      </w:numPr>
    </w:pPr>
  </w:style>
  <w:style w:type="numbering" w:customStyle="1" w:styleId="Style3314">
    <w:name w:val="Style3314"/>
    <w:rsid w:val="00CE4D5D"/>
    <w:pPr>
      <w:numPr>
        <w:numId w:val="8"/>
      </w:numPr>
    </w:pPr>
  </w:style>
  <w:style w:type="table" w:customStyle="1" w:styleId="IntetnalHeader1">
    <w:name w:val="IntetnalHeader1"/>
    <w:basedOn w:val="prastojilentel"/>
    <w:rsid w:val="00CE4D5D"/>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CE4D5D"/>
  </w:style>
  <w:style w:type="paragraph" w:customStyle="1" w:styleId="TextBullet2">
    <w:name w:val="Text Bullet 2"/>
    <w:basedOn w:val="prastasis"/>
    <w:rsid w:val="00CE4D5D"/>
    <w:pPr>
      <w:numPr>
        <w:numId w:val="153"/>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CE4D5D"/>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CE4D5D"/>
    <w:pPr>
      <w:tabs>
        <w:tab w:val="num" w:pos="907"/>
      </w:tabs>
      <w:ind w:left="907" w:hanging="453"/>
    </w:pPr>
    <w:rPr>
      <w:noProof/>
    </w:rPr>
  </w:style>
  <w:style w:type="paragraph" w:customStyle="1" w:styleId="ListNumber2Level3">
    <w:name w:val="List Number 2 (Level 3)"/>
    <w:basedOn w:val="Text2"/>
    <w:rsid w:val="00CE4D5D"/>
    <w:pPr>
      <w:tabs>
        <w:tab w:val="num" w:pos="1361"/>
      </w:tabs>
      <w:ind w:left="1361" w:hanging="454"/>
    </w:pPr>
    <w:rPr>
      <w:noProof/>
    </w:rPr>
  </w:style>
  <w:style w:type="paragraph" w:customStyle="1" w:styleId="ListNumber2Level4">
    <w:name w:val="List Number 2 (Level 4)"/>
    <w:basedOn w:val="Text2"/>
    <w:rsid w:val="00CE4D5D"/>
    <w:pPr>
      <w:tabs>
        <w:tab w:val="num" w:pos="1814"/>
      </w:tabs>
      <w:ind w:left="1814" w:hanging="453"/>
    </w:pPr>
    <w:rPr>
      <w:noProof/>
    </w:rPr>
  </w:style>
  <w:style w:type="character" w:customStyle="1" w:styleId="GuidanceChar">
    <w:name w:val="Guidance Char"/>
    <w:link w:val="Guidance"/>
    <w:locked/>
    <w:rsid w:val="00CE4D5D"/>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CE4D5D"/>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CE4D5D"/>
    <w:pPr>
      <w:numPr>
        <w:numId w:val="154"/>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CE4D5D"/>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CE4D5D"/>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CE4D5D"/>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CE4D5D"/>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CE4D5D"/>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CE4D5D"/>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CE4D5D"/>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CE4D5D"/>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CE4D5D"/>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CE4D5D"/>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CE4D5D"/>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CE4D5D"/>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CE4D5D"/>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CE4D5D"/>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CE4D5D"/>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CE4D5D"/>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CE4D5D"/>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CE4D5D"/>
    <w:rPr>
      <w:rFonts w:ascii="Courier New" w:hAnsi="Courier New" w:cs="Courier New"/>
      <w:sz w:val="20"/>
    </w:rPr>
  </w:style>
  <w:style w:type="character" w:customStyle="1" w:styleId="NameList2Char">
    <w:name w:val="Name List 2 Char"/>
    <w:link w:val="NameList2"/>
    <w:locked/>
    <w:rsid w:val="00CE4D5D"/>
    <w:rPr>
      <w:rFonts w:ascii="Calibri" w:eastAsia="Times New Roman" w:hAnsi="Calibri"/>
      <w:szCs w:val="24"/>
      <w:lang w:val="en-GB"/>
    </w:rPr>
  </w:style>
  <w:style w:type="paragraph" w:customStyle="1" w:styleId="NameList2">
    <w:name w:val="Name List 2"/>
    <w:basedOn w:val="Sraopastraipa"/>
    <w:link w:val="NameList2Char"/>
    <w:qFormat/>
    <w:rsid w:val="00CE4D5D"/>
    <w:pPr>
      <w:numPr>
        <w:numId w:val="155"/>
      </w:numPr>
      <w:spacing w:before="60" w:after="60" w:line="240" w:lineRule="auto"/>
    </w:pPr>
    <w:rPr>
      <w:rFonts w:ascii="Calibri" w:eastAsia="Times New Roman" w:hAnsi="Calibri"/>
      <w:szCs w:val="24"/>
      <w:lang w:val="en-GB"/>
    </w:rPr>
  </w:style>
  <w:style w:type="numbering" w:customStyle="1" w:styleId="Sraonra6">
    <w:name w:val="Sąrašo nėra6"/>
    <w:next w:val="Sraonra"/>
    <w:uiPriority w:val="99"/>
    <w:semiHidden/>
    <w:unhideWhenUsed/>
    <w:rsid w:val="00CE4D5D"/>
  </w:style>
  <w:style w:type="table" w:customStyle="1" w:styleId="Lentelstinklelis6">
    <w:name w:val="Lentelės tinklelis6"/>
    <w:basedOn w:val="prastojilentel"/>
    <w:next w:val="Lentelstinklelis"/>
    <w:uiPriority w:val="3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CE4D5D"/>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CE4D5D"/>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CE4D5D"/>
  </w:style>
  <w:style w:type="table" w:customStyle="1" w:styleId="Lentelstinklelis7">
    <w:name w:val="Lentelės tinklelis7"/>
    <w:basedOn w:val="prastojilentel"/>
    <w:next w:val="Lentelstinklelis"/>
    <w:uiPriority w:val="39"/>
    <w:qFormat/>
    <w:rsid w:val="00CE4D5D"/>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CE4D5D"/>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CE4D5D"/>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CE4D5D"/>
    <w:rPr>
      <w:color w:val="605E5C"/>
      <w:shd w:val="clear" w:color="auto" w:fill="E1DFDD"/>
    </w:rPr>
  </w:style>
  <w:style w:type="numbering" w:customStyle="1" w:styleId="NRDlenteleseiliunumeravimas">
    <w:name w:val="NRD lenteles_eiliu_numeravimas"/>
    <w:basedOn w:val="Sraonra"/>
    <w:locked/>
    <w:rsid w:val="00CE4D5D"/>
    <w:pPr>
      <w:numPr>
        <w:numId w:val="156"/>
      </w:numPr>
    </w:pPr>
  </w:style>
  <w:style w:type="paragraph" w:customStyle="1" w:styleId="NRDLentelesTekstas">
    <w:name w:val="NRD_Lenteles_Tekstas"/>
    <w:link w:val="NRDLentelesTekstasChar"/>
    <w:uiPriority w:val="7"/>
    <w:qFormat/>
    <w:rsid w:val="00CE4D5D"/>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CE4D5D"/>
    <w:pPr>
      <w:numPr>
        <w:numId w:val="158"/>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CE4D5D"/>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CE4D5D"/>
    <w:pPr>
      <w:numPr>
        <w:numId w:val="157"/>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CE4D5D"/>
    <w:pPr>
      <w:numPr>
        <w:ilvl w:val="1"/>
      </w:numPr>
    </w:pPr>
  </w:style>
  <w:style w:type="paragraph" w:customStyle="1" w:styleId="NRDLentelesSarasas">
    <w:name w:val="NRD_Lenteles_Sarasas"/>
    <w:basedOn w:val="NRDLentelesTekstas"/>
    <w:uiPriority w:val="4"/>
    <w:qFormat/>
    <w:rsid w:val="00CE4D5D"/>
  </w:style>
  <w:style w:type="character" w:customStyle="1" w:styleId="NRDLentelesTekstasChar">
    <w:name w:val="NRD_Lenteles_Tekstas Char"/>
    <w:basedOn w:val="Numatytasispastraiposriftas"/>
    <w:link w:val="NRDLentelesTekstas"/>
    <w:uiPriority w:val="7"/>
    <w:rsid w:val="00CE4D5D"/>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CE4D5D"/>
    <w:rPr>
      <w:b w:val="0"/>
      <w:color w:val="C83927"/>
      <w:lang w:val="lt-LT"/>
    </w:rPr>
  </w:style>
  <w:style w:type="table" w:customStyle="1" w:styleId="NRDLentele0">
    <w:name w:val="NRD Lentele"/>
    <w:basedOn w:val="prastojilentel"/>
    <w:uiPriority w:val="99"/>
    <w:qFormat/>
    <w:locked/>
    <w:rsid w:val="00CE4D5D"/>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CE4D5D"/>
    <w:pPr>
      <w:keepLines/>
      <w:numPr>
        <w:numId w:val="159"/>
      </w:numPr>
      <w:tabs>
        <w:tab w:val="clear" w:pos="284"/>
        <w:tab w:val="num" w:pos="360"/>
      </w:tabs>
      <w:spacing w:after="120" w:line="240" w:lineRule="auto"/>
      <w:ind w:left="0" w:firstLine="0"/>
      <w:jc w:val="both"/>
    </w:pPr>
    <w:rPr>
      <w:rFonts w:ascii="Arial" w:eastAsia="Times New Roman" w:hAnsi="Arial" w:cs="Times New Roman"/>
      <w:kern w:val="0"/>
      <w:szCs w:val="24"/>
      <w14:ligatures w14:val="none"/>
    </w:rPr>
  </w:style>
  <w:style w:type="character" w:customStyle="1" w:styleId="cf11">
    <w:name w:val="cf11"/>
    <w:rsid w:val="00CE4D5D"/>
    <w:rPr>
      <w:rFonts w:ascii="Segoe UI" w:hAnsi="Segoe UI" w:cs="Segoe UI" w:hint="default"/>
      <w:i/>
      <w:iCs/>
      <w:sz w:val="18"/>
      <w:szCs w:val="18"/>
    </w:rPr>
  </w:style>
  <w:style w:type="character" w:customStyle="1" w:styleId="findhit">
    <w:name w:val="findhit"/>
    <w:basedOn w:val="Numatytasispastraiposriftas"/>
    <w:rsid w:val="00CE4D5D"/>
  </w:style>
  <w:style w:type="character" w:customStyle="1" w:styleId="wysiwyg-color-black1">
    <w:name w:val="wysiwyg-color-black1"/>
    <w:basedOn w:val="Numatytasispastraiposriftas"/>
    <w:rsid w:val="00CE4D5D"/>
    <w:rPr>
      <w:color w:val="000000"/>
    </w:rPr>
  </w:style>
  <w:style w:type="character" w:customStyle="1" w:styleId="ui-provider">
    <w:name w:val="ui-provider"/>
    <w:basedOn w:val="Numatytasispastraiposriftas"/>
    <w:rsid w:val="00CE4D5D"/>
  </w:style>
  <w:style w:type="paragraph" w:customStyle="1" w:styleId="DiagramImage">
    <w:name w:val="Diagram Image"/>
    <w:basedOn w:val="prastasis"/>
    <w:next w:val="prastasis"/>
    <w:rsid w:val="00CE4D5D"/>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CE4D5D"/>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CE4D5D"/>
    <w:pPr>
      <w:numPr>
        <w:numId w:val="160"/>
      </w:numPr>
    </w:pPr>
  </w:style>
  <w:style w:type="character" w:customStyle="1" w:styleId="ReikalavimaiChar">
    <w:name w:val="Reikalavimai Char"/>
    <w:basedOn w:val="Numatytasispastraiposriftas"/>
    <w:link w:val="Reikalavimai"/>
    <w:locked/>
    <w:rsid w:val="00CE4D5D"/>
    <w:rPr>
      <w:rFonts w:ascii="Arial" w:hAnsi="Arial" w:cs="Arial"/>
    </w:rPr>
  </w:style>
  <w:style w:type="paragraph" w:customStyle="1" w:styleId="Reikalavimai">
    <w:name w:val="Reikalavimai"/>
    <w:basedOn w:val="prastasis"/>
    <w:link w:val="ReikalavimaiChar"/>
    <w:rsid w:val="00CE4D5D"/>
    <w:pPr>
      <w:numPr>
        <w:ilvl w:val="1"/>
        <w:numId w:val="161"/>
      </w:numPr>
      <w:spacing w:before="60" w:after="120" w:line="240" w:lineRule="auto"/>
      <w:jc w:val="both"/>
    </w:pPr>
    <w:rPr>
      <w:rFonts w:ascii="Arial" w:eastAsiaTheme="minorHAnsi" w:hAnsi="Arial" w:cs="Arial"/>
    </w:rPr>
  </w:style>
  <w:style w:type="paragraph" w:customStyle="1" w:styleId="Heading51">
    <w:name w:val="Heading 51"/>
    <w:basedOn w:val="prastasis"/>
    <w:rsid w:val="00CE4D5D"/>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CE4D5D"/>
    <w:rPr>
      <w:rFonts w:ascii="Segoe UI" w:hAnsi="Segoe UI" w:cs="Segoe UI" w:hint="default"/>
      <w:i/>
      <w:iCs/>
      <w:color w:val="282D35"/>
      <w:sz w:val="18"/>
      <w:szCs w:val="18"/>
    </w:rPr>
  </w:style>
  <w:style w:type="character" w:customStyle="1" w:styleId="cf31">
    <w:name w:val="cf31"/>
    <w:basedOn w:val="Numatytasispastraiposriftas"/>
    <w:rsid w:val="00CE4D5D"/>
    <w:rPr>
      <w:rFonts w:ascii="Segoe UI" w:hAnsi="Segoe UI" w:cs="Segoe UI" w:hint="default"/>
      <w:color w:val="282D35"/>
      <w:sz w:val="18"/>
      <w:szCs w:val="18"/>
      <w:shd w:val="clear" w:color="auto" w:fill="FFFF00"/>
    </w:rPr>
  </w:style>
  <w:style w:type="character" w:customStyle="1" w:styleId="cf41">
    <w:name w:val="cf41"/>
    <w:basedOn w:val="Numatytasispastraiposriftas"/>
    <w:rsid w:val="00CE4D5D"/>
    <w:rPr>
      <w:rFonts w:ascii="Segoe UI" w:hAnsi="Segoe UI" w:cs="Segoe UI" w:hint="default"/>
      <w:sz w:val="18"/>
      <w:szCs w:val="18"/>
    </w:rPr>
  </w:style>
  <w:style w:type="table" w:customStyle="1" w:styleId="GridTable4-Accent114">
    <w:name w:val="Grid Table 4 - Accent 114"/>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3">
    <w:name w:val="Heading3"/>
    <w:basedOn w:val="Antrat2"/>
    <w:qFormat/>
    <w:rsid w:val="00CE4D5D"/>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paragraph" w:customStyle="1" w:styleId="Heading4">
    <w:name w:val="Heading4"/>
    <w:basedOn w:val="Heading3"/>
    <w:qFormat/>
    <w:rsid w:val="00CE4D5D"/>
    <w:pPr>
      <w:ind w:left="1728" w:hanging="648"/>
      <w:outlineLvl w:val="3"/>
    </w:pPr>
  </w:style>
  <w:style w:type="numbering" w:customStyle="1" w:styleId="Style81115">
    <w:name w:val="Style81115"/>
    <w:rsid w:val="00CE4D5D"/>
    <w:pPr>
      <w:numPr>
        <w:numId w:val="1"/>
      </w:numPr>
    </w:pPr>
  </w:style>
  <w:style w:type="character" w:customStyle="1" w:styleId="Heading21">
    <w:name w:val="Heading #2_"/>
    <w:rsid w:val="00965BE6"/>
    <w:rPr>
      <w:rFonts w:ascii="Times New Roman" w:eastAsia="Times New Roman" w:hAnsi="Times New Roman"/>
      <w:sz w:val="23"/>
      <w:szCs w:val="23"/>
      <w:shd w:val="clear" w:color="auto" w:fill="FFFFFF"/>
    </w:rPr>
  </w:style>
  <w:style w:type="paragraph" w:customStyle="1" w:styleId="Lentele0">
    <w:name w:val="Lentele"/>
    <w:aliases w:val="List Paragraph,Bullet 1,lp1,List Paragraph4"/>
    <w:basedOn w:val="prastasis"/>
    <w:link w:val="LenteleChar0"/>
    <w:uiPriority w:val="34"/>
    <w:qFormat/>
    <w:rsid w:val="00965BE6"/>
    <w:pPr>
      <w:tabs>
        <w:tab w:val="left" w:pos="993"/>
      </w:tabs>
      <w:spacing w:before="120" w:after="0" w:line="276" w:lineRule="auto"/>
      <w:ind w:left="928" w:hanging="360"/>
    </w:pPr>
    <w:rPr>
      <w:rFonts w:ascii="Times New Roman" w:eastAsia="Times New Roman" w:hAnsi="Times New Roman" w:cs="Times New Roman"/>
      <w:kern w:val="0"/>
      <w:lang w:eastAsia="lt-LT"/>
      <w14:ligatures w14:val="none"/>
    </w:rPr>
  </w:style>
  <w:style w:type="character" w:customStyle="1" w:styleId="LenteleChar0">
    <w:name w:val="Lentele Char"/>
    <w:link w:val="Lentele0"/>
    <w:uiPriority w:val="34"/>
    <w:rsid w:val="00965BE6"/>
    <w:rPr>
      <w:rFonts w:ascii="Times New Roman" w:eastAsia="Times New Roman" w:hAnsi="Times New Roman" w:cs="Times New Roman"/>
      <w:kern w:val="0"/>
      <w:lang w:eastAsia="lt-LT"/>
      <w14:ligatures w14:val="none"/>
    </w:rPr>
  </w:style>
  <w:style w:type="character" w:customStyle="1" w:styleId="Heading3Char0">
    <w:name w:val="Heading3 Char"/>
    <w:rsid w:val="00965BE6"/>
    <w:rPr>
      <w:rFonts w:ascii="Times New Roman" w:eastAsia="Times New Roman" w:hAnsi="Times New Roman" w:cs="Times New Roman"/>
      <w:b/>
      <w:bCs/>
      <w:i/>
      <w:sz w:val="24"/>
      <w:szCs w:val="24"/>
    </w:rPr>
  </w:style>
  <w:style w:type="character" w:customStyle="1" w:styleId="Heading4Char0">
    <w:name w:val="Heading4 Char"/>
    <w:rsid w:val="00965BE6"/>
    <w:rPr>
      <w:rFonts w:ascii="Times New Roman" w:eastAsia="Times New Roman" w:hAnsi="Times New Roman" w:cs="Times New Roman"/>
      <w:b/>
      <w:bCs/>
      <w:i/>
      <w:sz w:val="24"/>
      <w:szCs w:val="24"/>
    </w:rPr>
  </w:style>
  <w:style w:type="character" w:customStyle="1" w:styleId="stdnobr0">
    <w:name w:val="std  nobr"/>
    <w:basedOn w:val="Numatytasispastraiposriftas"/>
    <w:rsid w:val="00965BE6"/>
  </w:style>
  <w:style w:type="character" w:customStyle="1" w:styleId="stdnobr10">
    <w:name w:val="std  nobr1"/>
    <w:basedOn w:val="Numatytasispastraiposriftas"/>
    <w:rsid w:val="00965BE6"/>
  </w:style>
  <w:style w:type="paragraph" w:customStyle="1" w:styleId="msonormal0">
    <w:name w:val="msonormal"/>
    <w:basedOn w:val="prastasis"/>
    <w:rsid w:val="00965BE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Numatytasispastraiposriftas"/>
    <w:rsid w:val="00965BE6"/>
  </w:style>
  <w:style w:type="paragraph" w:customStyle="1" w:styleId="outlineelement">
    <w:name w:val="outlineelement"/>
    <w:basedOn w:val="prastasis"/>
    <w:rsid w:val="00965BE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rackedchange">
    <w:name w:val="trackedchange"/>
    <w:basedOn w:val="Numatytasispastraiposriftas"/>
    <w:rsid w:val="00965BE6"/>
  </w:style>
  <w:style w:type="character" w:customStyle="1" w:styleId="trackchangetextinsertion">
    <w:name w:val="trackchangetextinsertion"/>
    <w:basedOn w:val="Numatytasispastraiposriftas"/>
    <w:rsid w:val="00965BE6"/>
  </w:style>
  <w:style w:type="character" w:customStyle="1" w:styleId="trackchangetextdeletion">
    <w:name w:val="trackchangetextdeletion"/>
    <w:basedOn w:val="Numatytasispastraiposriftas"/>
    <w:rsid w:val="00965BE6"/>
  </w:style>
  <w:style w:type="character" w:customStyle="1" w:styleId="wacimagecontainer">
    <w:name w:val="wacimagecontainer"/>
    <w:basedOn w:val="Numatytasispastraiposriftas"/>
    <w:rsid w:val="00965BE6"/>
  </w:style>
  <w:style w:type="character" w:customStyle="1" w:styleId="fieldrange">
    <w:name w:val="fieldrange"/>
    <w:basedOn w:val="Numatytasispastraiposriftas"/>
    <w:rsid w:val="00965BE6"/>
  </w:style>
  <w:style w:type="paragraph" w:customStyle="1" w:styleId="MainText">
    <w:name w:val="Main Text"/>
    <w:basedOn w:val="prastasis"/>
    <w:link w:val="MainTextChar"/>
    <w:qFormat/>
    <w:rsid w:val="00965BE6"/>
    <w:pPr>
      <w:spacing w:before="120" w:after="120" w:line="264" w:lineRule="auto"/>
      <w:jc w:val="both"/>
    </w:pPr>
    <w:rPr>
      <w:rFonts w:ascii="Calibri" w:eastAsia="SimSun" w:hAnsi="Calibri" w:cs="Times New Roman"/>
      <w:iCs/>
      <w:color w:val="000000"/>
      <w:kern w:val="0"/>
      <w:lang w:val="en-GB" w:eastAsia="zh-CN"/>
      <w14:ligatures w14:val="none"/>
    </w:rPr>
  </w:style>
  <w:style w:type="character" w:customStyle="1" w:styleId="MainTextChar">
    <w:name w:val="Main Text Char"/>
    <w:link w:val="MainText"/>
    <w:rsid w:val="00965BE6"/>
    <w:rPr>
      <w:rFonts w:ascii="Calibri" w:eastAsia="SimSun" w:hAnsi="Calibri" w:cs="Times New Roman"/>
      <w:iCs/>
      <w:color w:val="000000"/>
      <w:kern w:val="0"/>
      <w:lang w:val="en-GB" w:eastAsia="zh-CN"/>
      <w14:ligatures w14:val="none"/>
    </w:rPr>
  </w:style>
  <w:style w:type="paragraph" w:customStyle="1" w:styleId="Image">
    <w:name w:val="Image"/>
    <w:basedOn w:val="prastasis"/>
    <w:rsid w:val="00965BE6"/>
    <w:pPr>
      <w:spacing w:before="40" w:after="60" w:line="240" w:lineRule="auto"/>
      <w:jc w:val="center"/>
    </w:pPr>
    <w:rPr>
      <w:rFonts w:ascii="Bookman Old Style" w:eastAsia="Times New Roman" w:hAnsi="Bookman Old Style" w:cs="Times New Roman"/>
      <w:kern w:val="0"/>
      <w:lang w:val="pl-PL" w:eastAsia="pl-PL"/>
      <w14:ligatures w14:val="none"/>
    </w:rPr>
  </w:style>
  <w:style w:type="paragraph" w:customStyle="1" w:styleId="tabletext1">
    <w:name w:val="tabletext"/>
    <w:basedOn w:val="prastasis"/>
    <w:rsid w:val="00965BE6"/>
    <w:pPr>
      <w:spacing w:after="0" w:line="240" w:lineRule="auto"/>
      <w:textAlignment w:val="top"/>
    </w:pPr>
    <w:rPr>
      <w:rFonts w:ascii="Calibri" w:eastAsia="Times New Roman" w:hAnsi="Calibri" w:cs="Calibri"/>
      <w:kern w:val="0"/>
      <w:sz w:val="20"/>
      <w:szCs w:val="20"/>
      <w:lang w:val="pl-PL" w:eastAsia="pl-PL"/>
      <w14:ligatures w14:val="none"/>
    </w:rPr>
  </w:style>
  <w:style w:type="paragraph" w:customStyle="1" w:styleId="Elsistekstas">
    <w:name w:val="Elsis_tekstas"/>
    <w:basedOn w:val="prastasis"/>
    <w:link w:val="ElsistekstasChar"/>
    <w:qFormat/>
    <w:rsid w:val="00965BE6"/>
    <w:pPr>
      <w:spacing w:before="120" w:after="120" w:line="240" w:lineRule="auto"/>
      <w:ind w:firstLine="284"/>
      <w:jc w:val="both"/>
    </w:pPr>
    <w:rPr>
      <w:rFonts w:ascii="Arial" w:eastAsia="Calibri" w:hAnsi="Arial" w:cs="Times New Roman"/>
      <w:kern w:val="0"/>
      <w:sz w:val="20"/>
      <w:lang w:eastAsia="lt-LT"/>
      <w14:ligatures w14:val="none"/>
    </w:rPr>
  </w:style>
  <w:style w:type="character" w:customStyle="1" w:styleId="ElsistekstasChar">
    <w:name w:val="Elsis_tekstas Char"/>
    <w:basedOn w:val="Numatytasispastraiposriftas"/>
    <w:link w:val="Elsistekstas"/>
    <w:rsid w:val="00965BE6"/>
    <w:rPr>
      <w:rFonts w:ascii="Arial" w:eastAsia="Calibri" w:hAnsi="Arial" w:cs="Times New Roman"/>
      <w:kern w:val="0"/>
      <w:sz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itpagalba.vssa.lt/docs/pages/viewpage.action?pageId=3768653"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hyperlink" Target="https://itpagalba.vssa.lt/docs/pages/viewpage.action?pageId=37686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JavaScript:openStr('19603','1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3FFC-627B-452B-9CC4-74CA7C79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104</Pages>
  <Words>163036</Words>
  <Characters>92932</Characters>
  <Application>Microsoft Office Word</Application>
  <DocSecurity>0</DocSecurity>
  <Lines>774</Lines>
  <Paragraphs>510</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255458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416</cp:revision>
  <dcterms:created xsi:type="dcterms:W3CDTF">2025-05-29T07:03:00Z</dcterms:created>
  <dcterms:modified xsi:type="dcterms:W3CDTF">2026-02-27T10:43:00Z</dcterms:modified>
</cp:coreProperties>
</file>