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4FFA90A1"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77026D">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7026D">
        <w:rPr>
          <w:rFonts w:ascii="Times New Roman" w:hAnsi="Times New Roman" w:cs="Times New Roman"/>
          <w:sz w:val="24"/>
          <w:szCs w:val="24"/>
          <w:lang w:val="lt-LT"/>
        </w:rPr>
        <w:t>Perkančioji organizacija</w:t>
      </w:r>
      <w:r w:rsidR="0077026D">
        <w:rPr>
          <w:rFonts w:ascii="Times New Roman" w:hAnsi="Times New Roman" w:cs="Times New Roman"/>
          <w:sz w:val="24"/>
          <w:szCs w:val="24"/>
          <w:lang w:val="lt-LT"/>
        </w:rPr>
        <w:t xml:space="preserve">, </w:t>
      </w:r>
      <w:r w:rsidRPr="00D47673">
        <w:rPr>
          <w:rFonts w:ascii="Times New Roman" w:hAnsi="Times New Roman" w:cs="Times New Roman"/>
          <w:sz w:val="24"/>
          <w:szCs w:val="24"/>
          <w:lang w:val="lt-LT"/>
        </w:rPr>
        <w:t>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17D6C715" w:rsidR="00D47673" w:rsidRPr="00D47673" w:rsidRDefault="0077026D" w:rsidP="00D47673">
      <w:pPr>
        <w:pStyle w:val="NoSpacing"/>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3EFBD84A" w:rsidR="00D47673" w:rsidRPr="00D47673" w:rsidRDefault="0077026D" w:rsidP="00D47673">
      <w:pPr>
        <w:pStyle w:val="NoSpacing"/>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hAnsi="Times New Roman" w:cs="Times New Roman"/>
          <w:sz w:val="24"/>
          <w:szCs w:val="24"/>
          <w:lang w:val="lt-LT"/>
        </w:rPr>
        <w:t>Perkančioji organizacija</w:t>
      </w:r>
      <w:r w:rsidR="00D47673" w:rsidRPr="00D47673">
        <w:rPr>
          <w:rFonts w:ascii="Times New Roman" w:eastAsia="Verdana" w:hAnsi="Times New Roman" w:cs="Times New Roman"/>
          <w:color w:val="000000" w:themeColor="text1"/>
          <w:sz w:val="24"/>
          <w:szCs w:val="24"/>
          <w:lang w:val="lt-LT"/>
        </w:rPr>
        <w:t>,</w:t>
      </w:r>
      <w:r w:rsidR="00D47673" w:rsidRPr="00D47673">
        <w:rPr>
          <w:rFonts w:ascii="Times New Roman" w:eastAsia="Verdana" w:hAnsi="Times New Roman" w:cs="Times New Roman"/>
          <w:color w:val="000000" w:themeColor="text1"/>
          <w:sz w:val="24"/>
          <w:szCs w:val="24"/>
          <w:lang w:val="lt-LT"/>
        </w:rPr>
        <w:t xml:space="preserve"> priimdama</w:t>
      </w:r>
      <w:r w:rsidR="00F444A2">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4F8F758" w:rsidR="00D47673" w:rsidRPr="00D47673" w:rsidRDefault="0077026D"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w:t>
      </w:r>
      <w:proofErr w:type="spellStart"/>
      <w:r w:rsidR="00D47673" w:rsidRPr="00D47673">
        <w:rPr>
          <w:rFonts w:ascii="Times New Roman" w:eastAsia="Verdana" w:hAnsi="Times New Roman" w:cs="Times New Roman"/>
          <w:sz w:val="24"/>
          <w:szCs w:val="24"/>
          <w:lang w:val="lt-LT"/>
        </w:rPr>
        <w:t>Certis</w:t>
      </w:r>
      <w:proofErr w:type="spellEnd"/>
      <w:r w:rsidR="00D47673" w:rsidRPr="00D47673">
        <w:rPr>
          <w:rFonts w:ascii="Times New Roman" w:eastAsia="Verdana" w:hAnsi="Times New Roman" w:cs="Times New Roman"/>
          <w:sz w:val="24"/>
          <w:szCs w:val="24"/>
          <w:lang w:val="lt-LT"/>
        </w:rPr>
        <w:t>“.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pasitikrina „e-</w:t>
      </w:r>
      <w:proofErr w:type="spellStart"/>
      <w:r w:rsidR="00D47673" w:rsidRPr="00D47673">
        <w:rPr>
          <w:rFonts w:ascii="Times New Roman" w:hAnsi="Times New Roman" w:cs="Times New Roman"/>
          <w:sz w:val="24"/>
          <w:szCs w:val="24"/>
          <w:lang w:val="lt-LT"/>
        </w:rPr>
        <w:t>Certis</w:t>
      </w:r>
      <w:proofErr w:type="spellEnd"/>
      <w:r w:rsidR="00D47673" w:rsidRPr="00D47673">
        <w:rPr>
          <w:rFonts w:ascii="Times New Roman" w:hAnsi="Times New Roman" w:cs="Times New Roman"/>
          <w:sz w:val="24"/>
          <w:szCs w:val="24"/>
          <w:lang w:val="lt-LT"/>
        </w:rPr>
        <w:t xml:space="preserve">“, adresu </w:t>
      </w:r>
      <w:hyperlink r:id="rId8" w:history="1">
        <w:r w:rsidR="00D47673" w:rsidRPr="00D47673">
          <w:rPr>
            <w:rStyle w:val="Hyperlink"/>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037DEE74" w:rsidR="00D47673" w:rsidRPr="00D47673" w:rsidRDefault="0077026D"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nereikalauja iš tiekėjo pateikti dokumentų, patvirtinančių jo pašalinimo pagrindų nebuvimą, jeigu ji</w:t>
      </w:r>
      <w:r w:rsidR="00F444A2">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27695798" w:rsidR="0026323A" w:rsidRDefault="00F444A2" w:rsidP="0026323A">
      <w:pPr>
        <w:pStyle w:val="NoSpacing"/>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sidR="0077026D">
        <w:rPr>
          <w:rFonts w:ascii="Times New Roman" w:hAnsi="Times New Roman" w:cs="Times New Roman"/>
          <w:sz w:val="24"/>
          <w:szCs w:val="24"/>
          <w:lang w:val="lt-LT"/>
        </w:rPr>
        <w:t>Perkančioji organizacija</w:t>
      </w:r>
      <w:r w:rsidR="0077026D" w:rsidRPr="00D47673">
        <w:rPr>
          <w:rFonts w:ascii="Times New Roman" w:hAnsi="Times New Roman" w:cs="Times New Roman"/>
          <w:sz w:val="24"/>
          <w:szCs w:val="24"/>
          <w:lang w:val="lt-LT"/>
        </w:rPr>
        <w:t xml:space="preserve"> </w:t>
      </w:r>
      <w:r w:rsidR="0026323A" w:rsidRPr="0026323A">
        <w:rPr>
          <w:rFonts w:ascii="Times New Roman" w:hAnsi="Times New Roman" w:cs="Times New Roman"/>
          <w:sz w:val="24"/>
          <w:szCs w:val="24"/>
          <w:lang w:val="lt-LT"/>
        </w:rPr>
        <w:t>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bookmarkStart w:id="3" w:name="_GoBack"/>
            <w:bookmarkEnd w:id="3"/>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 xml:space="preserve">8) kitos valstybės tiekėjo atliktą nusikaltimą, apibrėžtą Direktyvos 2014/24/ES 57 straipsnio 1 dalyje </w:t>
            </w:r>
            <w:r w:rsidRPr="00392457">
              <w:rPr>
                <w:rFonts w:ascii="Times New Roman" w:eastAsiaTheme="minorEastAsia" w:hAnsi="Times New Roman" w:cs="Times New Roman"/>
                <w:bCs/>
                <w:color w:val="000000" w:themeColor="text1"/>
                <w:kern w:val="0"/>
                <w:lang w:eastAsia="lt-LT"/>
                <w14:ligatures w14:val="none"/>
              </w:rPr>
              <w:lastRenderedPageBreak/>
              <w:t>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3646BAE9"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E29A4" w:rsidRPr="00392457">
              <w:rPr>
                <w:rFonts w:ascii="Times New Roman" w:eastAsia="Calibri" w:hAnsi="Times New Roman" w:cs="Times New Roman"/>
                <w:color w:val="000000" w:themeColor="text1"/>
                <w:kern w:val="1"/>
                <w:lang w:eastAsia="ar-SA"/>
                <w14:ligatures w14:val="none"/>
              </w:rPr>
              <w:t xml:space="preserve">5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 xml:space="preserve">Jei dokumentas išduotas anksčiau, tačiau jame nurodytas galiojimo terminas ilgesnis nei pašalinimo pagrindų nebuvimą patvirtinančių dokumentų pagal Deklaracijos </w:t>
            </w:r>
            <w:r w:rsidRPr="00392457">
              <w:rPr>
                <w:rFonts w:ascii="Times New Roman" w:eastAsiaTheme="minorEastAsia" w:hAnsi="Times New Roman" w:cs="Times New Roman"/>
                <w:bCs/>
                <w:i/>
                <w:iCs/>
                <w:color w:val="000000" w:themeColor="text1"/>
                <w:kern w:val="0"/>
                <w:lang w:eastAsia="lt-LT"/>
                <w14:ligatures w14:val="none"/>
              </w:rPr>
              <w:lastRenderedPageBreak/>
              <w:t>galutinis pateikimo terminas, toks dokumentas jo galiojimo laikotarpiu yra priimtinas.</w:t>
            </w:r>
          </w:p>
          <w:p w14:paraId="7016A9E3" w14:textId="5109768F" w:rsidR="00E1708A" w:rsidRPr="00392457" w:rsidRDefault="00E1708A" w:rsidP="00E1708A">
            <w:pPr>
              <w:pStyle w:val="NoSpacing"/>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492C2B19" w:rsidR="005E2D63" w:rsidRPr="00392457" w:rsidRDefault="00E1708A" w:rsidP="0077026D">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NoSpacing"/>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720A196A"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77026D">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77026D">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0713E">
              <w:rPr>
                <w:rFonts w:ascii="Times New Roman" w:eastAsia="Calibri" w:hAnsi="Times New Roman" w:cs="Times New Roman"/>
                <w:bCs/>
                <w:kern w:val="1"/>
                <w14:ligatures w14:val="none"/>
              </w:rPr>
              <w:lastRenderedPageBreak/>
              <w:t>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19C629F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išrašo iš teismo sprendimo (jei toks yra) arba Valstybinės mokesčių inspekcijos </w:t>
            </w:r>
            <w:r w:rsidRPr="00A0713E">
              <w:rPr>
                <w:rFonts w:ascii="Times New Roman" w:eastAsiaTheme="minorEastAsia" w:hAnsi="Times New Roman" w:cs="Times New Roman"/>
                <w:i/>
                <w:iCs/>
                <w:kern w:val="0"/>
                <w:lang w:eastAsia="lt-LT"/>
                <w14:ligatures w14:val="none"/>
              </w:rPr>
              <w:lastRenderedPageBreak/>
              <w:t>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A1F36F9"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77026D" w:rsidRPr="0077026D">
              <w:rPr>
                <w:rFonts w:ascii="Times New Roman" w:hAnsi="Times New Roman" w:cs="Times New Roman"/>
                <w:i/>
                <w:color w:val="000000" w:themeColor="text1"/>
              </w:rPr>
              <w:t>Perkančioji organizacija</w:t>
            </w:r>
            <w:r w:rsidR="0077026D" w:rsidRPr="0077026D">
              <w:rPr>
                <w:rFonts w:ascii="Times New Roman" w:eastAsiaTheme="minorEastAsia" w:hAnsi="Times New Roman" w:cs="Times New Roman"/>
                <w:bCs/>
                <w:i/>
                <w:iCs/>
                <w:kern w:val="0"/>
                <w:lang w:eastAsia="lt-LT"/>
                <w14:ligatures w14:val="none"/>
              </w:rPr>
              <w:t xml:space="preserve"> </w:t>
            </w:r>
            <w:r w:rsidRPr="0077026D">
              <w:rPr>
                <w:rFonts w:ascii="Times New Roman" w:eastAsiaTheme="minorEastAsia" w:hAnsi="Times New Roman" w:cs="Times New Roman"/>
                <w:bCs/>
                <w:i/>
                <w:iCs/>
                <w:kern w:val="0"/>
                <w:lang w:eastAsia="lt-LT"/>
                <w14:ligatures w14:val="none"/>
              </w:rPr>
              <w:t>savarankiškai</w:t>
            </w:r>
            <w:r w:rsidRPr="00A0713E">
              <w:rPr>
                <w:rFonts w:ascii="Times New Roman" w:eastAsiaTheme="minorEastAsia" w:hAnsi="Times New Roman" w:cs="Times New Roman"/>
                <w:bCs/>
                <w:i/>
                <w:iCs/>
                <w:kern w:val="0"/>
                <w:lang w:eastAsia="lt-LT"/>
                <w14:ligatures w14:val="none"/>
              </w:rPr>
              <w:t xml:space="preserve"> patikrina duomenis nacionalinėje duomenų bazėje, adresu </w:t>
            </w:r>
            <w:r w:rsidRPr="00A0713E">
              <w:rPr>
                <w:rFonts w:ascii="Times New Roman" w:eastAsiaTheme="minorEastAsia" w:hAnsi="Times New Roman" w:cs="Times New Roman"/>
                <w:bCs/>
                <w:i/>
                <w:iCs/>
                <w:kern w:val="0"/>
                <w:lang w:eastAsia="lt-LT"/>
                <w14:ligatures w14:val="none"/>
              </w:rPr>
              <w:lastRenderedPageBreak/>
              <w:t>http://draudejai.sodra.lt/draudeju_viesi_duomenys/.</w:t>
            </w:r>
          </w:p>
          <w:p w14:paraId="0DC43333" w14:textId="1302D181"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Jeigu dėl Valstybinio socialinio draudimo fondo valdybos (toliau – „Sodra“) informacinės sistemos techninių trikdžių </w:t>
            </w:r>
            <w:r w:rsidR="0077026D" w:rsidRPr="0077026D">
              <w:rPr>
                <w:rFonts w:ascii="Times New Roman" w:hAnsi="Times New Roman" w:cs="Times New Roman"/>
                <w:i/>
                <w:color w:val="000000" w:themeColor="text1"/>
              </w:rPr>
              <w:t>Perkančioji organizacija</w:t>
            </w:r>
            <w:r w:rsidR="0077026D" w:rsidRPr="00A0713E">
              <w:rPr>
                <w:rFonts w:ascii="Times New Roman" w:eastAsiaTheme="minorEastAsia" w:hAnsi="Times New Roman" w:cs="Times New Roman"/>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 xml:space="preserve">tos dienos, kai </w:t>
            </w:r>
            <w:r w:rsidRPr="00A0713E">
              <w:rPr>
                <w:rFonts w:ascii="Times New Roman" w:eastAsia="Times New Roman" w:hAnsi="Times New Roman" w:cs="Times New Roman"/>
                <w:i/>
                <w:iCs/>
                <w:kern w:val="0"/>
                <w:lang w:eastAsia="lt-LT"/>
                <w14:ligatures w14:val="none"/>
              </w:rPr>
              <w:lastRenderedPageBreak/>
              <w:t>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NoSpacing"/>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5BA89774"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0077026D" w:rsidRPr="00451A0B">
              <w:rPr>
                <w:rFonts w:ascii="Times New Roman" w:hAnsi="Times New Roman" w:cs="Times New Roman"/>
              </w:rPr>
              <w:t xml:space="preserve"> </w:t>
            </w:r>
            <w:r w:rsidRPr="00451A0B">
              <w:rPr>
                <w:rFonts w:ascii="Times New Roman" w:hAnsi="Times New Roman" w:cs="Times New Roman"/>
              </w:rPr>
              <w:t>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63B5A8C6"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Calibri"/>
                <w:bCs/>
                <w:kern w:val="1"/>
                <w:lang w:eastAsia="ar-SA"/>
                <w14:ligatures w14:val="none"/>
              </w:rPr>
              <w:t xml:space="preserve"> </w:t>
            </w:r>
            <w:r w:rsidRPr="00A0713E">
              <w:rPr>
                <w:rFonts w:ascii="Times New Roman" w:eastAsia="Calibri" w:hAnsi="Times New Roman" w:cs="Calibri"/>
                <w:bCs/>
                <w:kern w:val="1"/>
                <w:lang w:eastAsia="ar-SA"/>
                <w14:ligatures w14:val="none"/>
              </w:rPr>
              <w:t>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80CC363"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9EA458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0E8980D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17CA6D36"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77026D">
              <w:rPr>
                <w:rFonts w:ascii="Times New Roman" w:hAnsi="Times New Roman" w:cs="Times New Roman"/>
                <w:color w:val="000000" w:themeColor="text1"/>
              </w:rPr>
              <w:t>Perkančioji organizacija</w:t>
            </w:r>
            <w:r w:rsidR="0077026D" w:rsidRPr="00A0713E">
              <w:rPr>
                <w:rFonts w:ascii="Times New Roman" w:eastAsia="Times New Roman" w:hAnsi="Times New Roman" w:cs="Times New Roman"/>
                <w:kern w:val="0"/>
                <w:szCs w:val="21"/>
                <w:lang w:eastAsia="lt-LT"/>
                <w14:ligatures w14:val="none"/>
              </w:rPr>
              <w:t xml:space="preserve"> </w:t>
            </w:r>
            <w:r w:rsidRPr="00A0713E">
              <w:rPr>
                <w:rFonts w:ascii="Times New Roman" w:eastAsia="Times New Roman" w:hAnsi="Times New Roman" w:cs="Times New Roman"/>
                <w:kern w:val="0"/>
                <w:szCs w:val="21"/>
                <w:lang w:eastAsia="lt-LT"/>
                <w14:ligatures w14:val="none"/>
              </w:rPr>
              <w:t xml:space="preserve">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05BE7737"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3F4FB034"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77026D">
              <w:rPr>
                <w:rFonts w:ascii="Times New Roman" w:hAnsi="Times New Roman" w:cs="Times New Roman"/>
                <w:color w:val="000000" w:themeColor="text1"/>
              </w:rPr>
              <w:t xml:space="preserve">Perkančioji </w:t>
            </w:r>
            <w:r w:rsidR="0077026D">
              <w:rPr>
                <w:rFonts w:ascii="Times New Roman" w:hAnsi="Times New Roman" w:cs="Times New Roman"/>
                <w:color w:val="000000" w:themeColor="text1"/>
              </w:rPr>
              <w:lastRenderedPageBreak/>
              <w:t>organizacija</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58BEBD75"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4EEF2A0D"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0077026D">
              <w:rPr>
                <w:rFonts w:ascii="Times New Roman" w:eastAsia="Calibri" w:hAnsi="Times New Roman" w:cs="Times New Roman"/>
                <w:kern w:val="1"/>
                <w:lang w:eastAsia="ar-SA"/>
                <w14:ligatures w14:val="none"/>
              </w:rPr>
              <w:t>p</w:t>
            </w:r>
            <w:r w:rsidRPr="00A0713E">
              <w:rPr>
                <w:rFonts w:ascii="Times New Roman" w:eastAsia="Calibri" w:hAnsi="Times New Roman" w:cs="Times New Roman"/>
                <w:kern w:val="1"/>
                <w:lang w:eastAsia="ar-SA"/>
                <w14:ligatures w14:val="none"/>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26A4A9DB" w:rsidR="005E2D63" w:rsidRPr="00A0713E" w:rsidRDefault="005E2D63" w:rsidP="0077026D">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Šiuo pagrindu tiekėjas taip pat pašalinamas iš pirkimo procedūros, kai, vadovaujantis kitų valstybių teisės aktais, per pastaruosius 3 metus nustatyta, kad jis, vykdydamas ankstesnę sutartį, ankstesnę sutartį su </w:t>
            </w:r>
            <w:r w:rsidR="0077026D">
              <w:rPr>
                <w:rFonts w:ascii="Times New Roman" w:hAnsi="Times New Roman" w:cs="Times New Roman"/>
                <w:color w:val="000000" w:themeColor="text1"/>
              </w:rPr>
              <w:t>Perkanči</w:t>
            </w:r>
            <w:r w:rsidR="0077026D">
              <w:rPr>
                <w:rFonts w:ascii="Times New Roman" w:hAnsi="Times New Roman" w:cs="Times New Roman"/>
                <w:color w:val="000000" w:themeColor="text1"/>
              </w:rPr>
              <w:t>ąja</w:t>
            </w:r>
            <w:r w:rsidR="0077026D">
              <w:rPr>
                <w:rFonts w:ascii="Times New Roman" w:hAnsi="Times New Roman" w:cs="Times New Roman"/>
                <w:color w:val="000000" w:themeColor="text1"/>
              </w:rPr>
              <w:t xml:space="preserve">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6BFA160A"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30F5B83"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 xml:space="preserve">abejoja tiekėjo sąžiningumu, kai jis yra padaręs finansinės </w:t>
            </w:r>
            <w:r w:rsidRPr="00A0713E">
              <w:rPr>
                <w:rFonts w:ascii="Times New Roman" w:eastAsia="Calibri" w:hAnsi="Times New Roman" w:cs="Times New Roman"/>
                <w:kern w:val="1"/>
                <w:lang w:eastAsia="ar-SA"/>
                <w14:ligatures w14:val="none"/>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1C5FC64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3898E8AB"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 xml:space="preserve">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147EAA9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27B15999"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13109E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0641BE"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005E2D63"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005E2D63"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E4F8841"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 xml:space="preserve">gali įrodyti bet kokiomis tinkamomis priemonėmis. Šiuo pagrindu </w:t>
            </w:r>
            <w:r w:rsidR="0077026D">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73F8AFE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24B335E7"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1C588E1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501F2F1F"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77026D" w:rsidRPr="0077026D">
              <w:rPr>
                <w:rFonts w:ascii="Times New Roman" w:hAnsi="Times New Roman" w:cs="Times New Roman"/>
                <w:i/>
                <w:color w:val="000000" w:themeColor="text1"/>
              </w:rPr>
              <w:t>Perkančioji organizacija</w:t>
            </w:r>
            <w:r w:rsidR="0077026D" w:rsidRPr="00A0713E">
              <w:rPr>
                <w:rFonts w:ascii="Times New Roman" w:eastAsia="Times New Roman" w:hAnsi="Times New Roman" w:cs="Times New Roman"/>
                <w:i/>
                <w:iCs/>
                <w:kern w:val="0"/>
                <w:lang w:eastAsia="lt-LT"/>
                <w14:ligatures w14:val="none"/>
              </w:rPr>
              <w:t xml:space="preserve"> </w:t>
            </w:r>
            <w:r w:rsidR="005E2D63" w:rsidRPr="00A0713E">
              <w:rPr>
                <w:rFonts w:ascii="Times New Roman" w:eastAsia="Times New Roman" w:hAnsi="Times New Roman" w:cs="Times New Roman"/>
                <w:i/>
                <w:iCs/>
                <w:kern w:val="0"/>
                <w:lang w:eastAsia="lt-LT"/>
                <w14:ligatures w14:val="none"/>
              </w:rPr>
              <w:t>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NoSpacing"/>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33C0604A"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0077026D" w:rsidRPr="00D248EF">
              <w:rPr>
                <w:rFonts w:ascii="Times New Roman" w:hAnsi="Times New Roman" w:cs="Times New Roman"/>
              </w:rPr>
              <w:t xml:space="preserve"> </w:t>
            </w:r>
            <w:r w:rsidRPr="00D248EF">
              <w:rPr>
                <w:rFonts w:ascii="Times New Roman" w:hAnsi="Times New Roman" w:cs="Times New Roman"/>
              </w:rPr>
              <w:t>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35E8DC10"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77026D">
              <w:rPr>
                <w:rFonts w:ascii="Times New Roman" w:hAnsi="Times New Roman" w:cs="Times New Roman"/>
                <w:color w:val="000000" w:themeColor="text1"/>
              </w:rPr>
              <w:t>Perkančioji organizacija</w:t>
            </w:r>
            <w:r w:rsidR="0077026D" w:rsidRPr="00420D5D">
              <w:rPr>
                <w:rFonts w:ascii="Times New Roman" w:hAnsi="Times New Roman" w:cs="Times New Roman"/>
              </w:rPr>
              <w:t xml:space="preserve"> </w:t>
            </w:r>
            <w:r w:rsidRPr="00420D5D">
              <w:rPr>
                <w:rFonts w:ascii="Times New Roman" w:hAnsi="Times New Roman" w:cs="Times New Roman"/>
              </w:rPr>
              <w:t xml:space="preserve">abejoja tiekėjo sąžiningumu ir šį pažeidimą gali įrodyti bet kokiomis tinkamomis priemonėmis. Šiuo pagrindu </w:t>
            </w:r>
            <w:r w:rsidR="0077026D">
              <w:rPr>
                <w:rFonts w:ascii="Times New Roman" w:hAnsi="Times New Roman" w:cs="Times New Roman"/>
                <w:color w:val="000000" w:themeColor="text1"/>
              </w:rPr>
              <w:t>Perkančioji organizacija</w:t>
            </w:r>
            <w:r w:rsidR="0077026D" w:rsidRPr="00420D5D">
              <w:rPr>
                <w:rFonts w:ascii="Times New Roman" w:hAnsi="Times New Roman" w:cs="Times New Roman"/>
              </w:rPr>
              <w:t xml:space="preserve"> </w:t>
            </w:r>
            <w:r w:rsidRPr="00420D5D">
              <w:rPr>
                <w:rFonts w:ascii="Times New Roman" w:hAnsi="Times New Roman" w:cs="Times New Roman"/>
              </w:rPr>
              <w:t>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NoSpacing"/>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19265D49"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90EA" w14:textId="77777777" w:rsidR="000641BE" w:rsidRDefault="000641BE" w:rsidP="00A0713E">
      <w:pPr>
        <w:spacing w:after="0" w:line="240" w:lineRule="auto"/>
      </w:pPr>
      <w:r>
        <w:separator/>
      </w:r>
    </w:p>
  </w:endnote>
  <w:endnote w:type="continuationSeparator" w:id="0">
    <w:p w14:paraId="56B83391" w14:textId="77777777" w:rsidR="000641BE" w:rsidRDefault="000641BE"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1E0F" w14:textId="77777777" w:rsidR="000641BE" w:rsidRDefault="000641BE" w:rsidP="00A0713E">
      <w:pPr>
        <w:spacing w:after="0" w:line="240" w:lineRule="auto"/>
      </w:pPr>
      <w:r>
        <w:separator/>
      </w:r>
    </w:p>
  </w:footnote>
  <w:footnote w:type="continuationSeparator" w:id="0">
    <w:p w14:paraId="5945C483" w14:textId="77777777" w:rsidR="000641BE" w:rsidRDefault="000641BE" w:rsidP="00A0713E">
      <w:pPr>
        <w:spacing w:after="0" w:line="240" w:lineRule="auto"/>
      </w:pPr>
      <w:r>
        <w:continuationSeparator/>
      </w:r>
    </w:p>
  </w:footnote>
  <w:footnote w:id="1">
    <w:p w14:paraId="3984044D" w14:textId="77777777" w:rsidR="005E2D63" w:rsidRPr="00F57187" w:rsidRDefault="005E2D63" w:rsidP="00A0713E">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FootnoteText"/>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FootnoteText"/>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FootnoteText"/>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FootnoteText"/>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FootnoteText"/>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FootnoteText"/>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24371"/>
      <w:docPartObj>
        <w:docPartGallery w:val="Page Numbers (Top of Page)"/>
        <w:docPartUnique/>
      </w:docPartObj>
    </w:sdtPr>
    <w:sdtEndPr/>
    <w:sdtContent>
      <w:p w14:paraId="413C7E3E" w14:textId="159CD3C1" w:rsidR="00B602C5" w:rsidRDefault="00B602C5" w:rsidP="00B602C5">
        <w:pPr>
          <w:pStyle w:val="Header"/>
          <w:jc w:val="center"/>
        </w:pPr>
        <w:r>
          <w:fldChar w:fldCharType="begin"/>
        </w:r>
        <w:r>
          <w:instrText>PAGE   \* MERGEFORMAT</w:instrText>
        </w:r>
        <w:r>
          <w:fldChar w:fldCharType="separate"/>
        </w:r>
        <w:r w:rsidR="0077026D">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3E"/>
    <w:rsid w:val="000037D5"/>
    <w:rsid w:val="00011CA1"/>
    <w:rsid w:val="000641BE"/>
    <w:rsid w:val="001B71A9"/>
    <w:rsid w:val="001D698B"/>
    <w:rsid w:val="001E40DC"/>
    <w:rsid w:val="00255119"/>
    <w:rsid w:val="0026323A"/>
    <w:rsid w:val="002D6EC1"/>
    <w:rsid w:val="002E6EA2"/>
    <w:rsid w:val="003465F1"/>
    <w:rsid w:val="00346CA1"/>
    <w:rsid w:val="00392457"/>
    <w:rsid w:val="0040760F"/>
    <w:rsid w:val="00420D5D"/>
    <w:rsid w:val="00422D68"/>
    <w:rsid w:val="00451A0B"/>
    <w:rsid w:val="00470294"/>
    <w:rsid w:val="00493068"/>
    <w:rsid w:val="00554717"/>
    <w:rsid w:val="005910C9"/>
    <w:rsid w:val="005B554A"/>
    <w:rsid w:val="005E2D63"/>
    <w:rsid w:val="00623E9C"/>
    <w:rsid w:val="00670C3D"/>
    <w:rsid w:val="00674A63"/>
    <w:rsid w:val="00675D7D"/>
    <w:rsid w:val="00691F97"/>
    <w:rsid w:val="006A1753"/>
    <w:rsid w:val="0076095D"/>
    <w:rsid w:val="0077026D"/>
    <w:rsid w:val="007B2D4B"/>
    <w:rsid w:val="008531F8"/>
    <w:rsid w:val="008709E4"/>
    <w:rsid w:val="009045C6"/>
    <w:rsid w:val="00931898"/>
    <w:rsid w:val="009976F4"/>
    <w:rsid w:val="00A0713E"/>
    <w:rsid w:val="00A52D35"/>
    <w:rsid w:val="00A656AD"/>
    <w:rsid w:val="00A675AA"/>
    <w:rsid w:val="00B505D0"/>
    <w:rsid w:val="00B602C5"/>
    <w:rsid w:val="00B81587"/>
    <w:rsid w:val="00BA730B"/>
    <w:rsid w:val="00C15BC5"/>
    <w:rsid w:val="00C53129"/>
    <w:rsid w:val="00C53DAD"/>
    <w:rsid w:val="00CE29A4"/>
    <w:rsid w:val="00D248EF"/>
    <w:rsid w:val="00D47673"/>
    <w:rsid w:val="00DA4CF8"/>
    <w:rsid w:val="00DC2796"/>
    <w:rsid w:val="00DC2AC6"/>
    <w:rsid w:val="00E1708A"/>
    <w:rsid w:val="00E25A53"/>
    <w:rsid w:val="00E62F9B"/>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FootnoteTextChar">
    <w:name w:val="Footnote Text Char"/>
    <w:basedOn w:val="DefaultParagraphFont"/>
    <w:link w:val="FootnoteText"/>
    <w:rsid w:val="00A0713E"/>
    <w:rPr>
      <w:rFonts w:ascii="Times New Roman" w:eastAsia="Calibri" w:hAnsi="Times New Roman" w:cs="Calibri"/>
      <w:kern w:val="1"/>
      <w:sz w:val="20"/>
      <w:szCs w:val="20"/>
      <w:lang w:val="lt-LT" w:eastAsia="ar-SA"/>
      <w14:ligatures w14:val="none"/>
    </w:rPr>
  </w:style>
  <w:style w:type="character" w:styleId="FootnoteReference">
    <w:name w:val="footnote reference"/>
    <w:basedOn w:val="DefaultParagraphFont"/>
    <w:uiPriority w:val="99"/>
    <w:unhideWhenUsed/>
    <w:rsid w:val="00A0713E"/>
    <w:rPr>
      <w:vertAlign w:val="superscript"/>
    </w:rPr>
  </w:style>
  <w:style w:type="character" w:customStyle="1" w:styleId="NoSpacingChar">
    <w:name w:val="No Spacing Char"/>
    <w:basedOn w:val="DefaultParagraphFont"/>
    <w:link w:val="NoSpacing"/>
    <w:uiPriority w:val="1"/>
    <w:locked/>
    <w:rsid w:val="00A52D35"/>
    <w:rPr>
      <w:rFonts w:ascii="Yu Mincho" w:eastAsiaTheme="minorEastAsia" w:hAnsi="Yu Mincho"/>
      <w:sz w:val="21"/>
      <w:szCs w:val="21"/>
      <w:lang w:eastAsia="lt-LT"/>
    </w:rPr>
  </w:style>
  <w:style w:type="paragraph" w:styleId="NoSpacing">
    <w:name w:val="No Spacing"/>
    <w:link w:val="NoSpacingChar"/>
    <w:uiPriority w:val="1"/>
    <w:qFormat/>
    <w:rsid w:val="00A52D35"/>
    <w:pPr>
      <w:spacing w:after="0" w:line="240" w:lineRule="auto"/>
    </w:pPr>
    <w:rPr>
      <w:rFonts w:ascii="Yu Mincho" w:eastAsiaTheme="minorEastAsia" w:hAnsi="Yu Mincho"/>
      <w:sz w:val="21"/>
      <w:szCs w:val="21"/>
      <w:lang w:eastAsia="lt-LT"/>
    </w:rPr>
  </w:style>
  <w:style w:type="character" w:styleId="Hyperlink">
    <w:name w:val="Hyperlink"/>
    <w:basedOn w:val="DefaultParagraphFont"/>
    <w:uiPriority w:val="99"/>
    <w:unhideWhenUsed/>
    <w:rsid w:val="00D47673"/>
    <w:rPr>
      <w:strike w:val="0"/>
      <w:dstrike w:val="0"/>
      <w:color w:val="auto"/>
      <w:u w:val="none"/>
      <w:effect w:val="none"/>
    </w:rPr>
  </w:style>
  <w:style w:type="paragraph" w:styleId="Header">
    <w:name w:val="header"/>
    <w:basedOn w:val="Normal"/>
    <w:link w:val="HeaderChar"/>
    <w:uiPriority w:val="99"/>
    <w:unhideWhenUsed/>
    <w:rsid w:val="00B60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2C5"/>
    <w:rPr>
      <w:lang w:val="lt-LT"/>
    </w:rPr>
  </w:style>
  <w:style w:type="paragraph" w:styleId="Footer">
    <w:name w:val="footer"/>
    <w:basedOn w:val="Normal"/>
    <w:link w:val="FooterChar"/>
    <w:uiPriority w:val="99"/>
    <w:unhideWhenUsed/>
    <w:rsid w:val="00B60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B8B7-678E-4F4E-A93B-E7DA314C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4064</Words>
  <Characters>23170</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Arūnas Steponėnas</cp:lastModifiedBy>
  <cp:revision>3</cp:revision>
  <dcterms:created xsi:type="dcterms:W3CDTF">2025-02-08T17:57:00Z</dcterms:created>
  <dcterms:modified xsi:type="dcterms:W3CDTF">2025-05-20T07:50:00Z</dcterms:modified>
</cp:coreProperties>
</file>