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C66E" w14:textId="77777777" w:rsidR="00AE1F61" w:rsidRPr="00B843B2" w:rsidRDefault="00AE1F61" w:rsidP="00AE1F61">
      <w:pPr>
        <w:spacing w:line="240" w:lineRule="auto"/>
        <w:ind w:firstLine="0"/>
        <w:jc w:val="center"/>
        <w:rPr>
          <w:rFonts w:ascii="Arial" w:hAnsi="Arial" w:cs="Arial"/>
          <w:b/>
          <w:bCs/>
          <w:color w:val="000000" w:themeColor="text1"/>
        </w:rPr>
      </w:pPr>
      <w:r w:rsidRPr="00B843B2">
        <w:rPr>
          <w:rFonts w:ascii="Times New Roman" w:hAnsi="Times New Roman" w:cs="Times New Roman"/>
          <w:b/>
          <w:bCs/>
          <w:color w:val="000000" w:themeColor="text1"/>
          <w:sz w:val="24"/>
          <w:szCs w:val="24"/>
        </w:rPr>
        <w:t>APLINKOS APSAUGOS DEPARTAMENTAS PRIE APLINKOS MINISTERIJOS</w:t>
      </w:r>
    </w:p>
    <w:p w14:paraId="68955CE6" w14:textId="77777777" w:rsidR="00AE1F61" w:rsidRPr="00B843B2" w:rsidRDefault="00AE1F61" w:rsidP="00AE1F61">
      <w:pPr>
        <w:pStyle w:val="TableContents"/>
        <w:jc w:val="center"/>
        <w:rPr>
          <w:rFonts w:cs="Times New Roman"/>
          <w:bCs/>
          <w:color w:val="000000" w:themeColor="text1"/>
          <w:sz w:val="20"/>
          <w:szCs w:val="20"/>
        </w:rPr>
      </w:pPr>
      <w:r w:rsidRPr="00B843B2">
        <w:rPr>
          <w:rFonts w:cs="Times New Roman"/>
          <w:bCs/>
          <w:color w:val="000000" w:themeColor="text1"/>
          <w:sz w:val="20"/>
          <w:szCs w:val="20"/>
        </w:rPr>
        <w:t xml:space="preserve">Biudžetinė įstaiga, Smolensko g. 15, 03201 Vilnius tel. +370 700 02022, el. p. </w:t>
      </w:r>
      <w:hyperlink r:id="rId6" w:history="1">
        <w:r w:rsidRPr="00B843B2">
          <w:rPr>
            <w:rStyle w:val="Hipersaitas"/>
            <w:rFonts w:cs="Times New Roman"/>
            <w:bCs/>
            <w:color w:val="000000" w:themeColor="text1"/>
            <w:sz w:val="20"/>
            <w:szCs w:val="20"/>
          </w:rPr>
          <w:t>info@aad.am.lt</w:t>
        </w:r>
      </w:hyperlink>
    </w:p>
    <w:p w14:paraId="4519D5D2" w14:textId="77777777" w:rsidR="00AE1F61" w:rsidRPr="00B843B2" w:rsidRDefault="00AE1F61" w:rsidP="00AE1F61">
      <w:pPr>
        <w:spacing w:line="240" w:lineRule="auto"/>
        <w:jc w:val="center"/>
        <w:rPr>
          <w:rFonts w:ascii="Times New Roman" w:hAnsi="Times New Roman" w:cs="Times New Roman"/>
          <w:bCs/>
          <w:color w:val="000000" w:themeColor="text1"/>
          <w:sz w:val="20"/>
          <w:szCs w:val="20"/>
        </w:rPr>
      </w:pPr>
      <w:r w:rsidRPr="00B843B2">
        <w:rPr>
          <w:rFonts w:ascii="Times New Roman" w:hAnsi="Times New Roman" w:cs="Times New Roman"/>
          <w:bCs/>
          <w:color w:val="000000" w:themeColor="text1"/>
          <w:sz w:val="20"/>
          <w:szCs w:val="20"/>
        </w:rPr>
        <w:t>Duomenys kaupiami ir saugomi Juridinių asmenų registre, kodas 304766622</w:t>
      </w:r>
    </w:p>
    <w:p w14:paraId="0B2CB335" w14:textId="77777777" w:rsidR="00AE1F61" w:rsidRPr="00B843B2" w:rsidRDefault="00AE1F61" w:rsidP="00AE1F61">
      <w:pPr>
        <w:spacing w:line="240" w:lineRule="auto"/>
        <w:ind w:left="567" w:firstLine="0"/>
        <w:jc w:val="center"/>
        <w:rPr>
          <w:rFonts w:ascii="Times New Roman" w:hAnsi="Times New Roman" w:cs="Times New Roman"/>
          <w:color w:val="000000" w:themeColor="text1"/>
          <w:sz w:val="24"/>
          <w:szCs w:val="24"/>
        </w:rPr>
      </w:pPr>
    </w:p>
    <w:p w14:paraId="4CE3AA88" w14:textId="77777777" w:rsidR="00AE1F61" w:rsidRPr="00B843B2" w:rsidRDefault="00AE1F61" w:rsidP="00AE1F61">
      <w:pPr>
        <w:spacing w:line="240" w:lineRule="auto"/>
        <w:ind w:left="567" w:firstLine="0"/>
        <w:jc w:val="center"/>
        <w:rPr>
          <w:rFonts w:ascii="Times New Roman" w:hAnsi="Times New Roman" w:cs="Times New Roman"/>
          <w:color w:val="000000" w:themeColor="text1"/>
          <w:sz w:val="24"/>
          <w:szCs w:val="24"/>
        </w:rPr>
      </w:pPr>
    </w:p>
    <w:p w14:paraId="5511F8AC" w14:textId="77777777" w:rsidR="00AE1F61" w:rsidRPr="00B843B2" w:rsidRDefault="00AE1F61" w:rsidP="00AE1F61">
      <w:pPr>
        <w:spacing w:line="240" w:lineRule="auto"/>
        <w:ind w:left="567" w:firstLine="0"/>
        <w:jc w:val="center"/>
        <w:rPr>
          <w:rFonts w:ascii="Times New Roman" w:hAnsi="Times New Roman" w:cs="Times New Roman"/>
          <w:color w:val="000000" w:themeColor="text1"/>
          <w:sz w:val="24"/>
          <w:szCs w:val="24"/>
        </w:rPr>
      </w:pPr>
    </w:p>
    <w:p w14:paraId="2D7DD373" w14:textId="77777777" w:rsidR="00AE1F61" w:rsidRPr="00B843B2" w:rsidRDefault="00AE1F61" w:rsidP="00AE1F61">
      <w:pPr>
        <w:spacing w:line="240" w:lineRule="auto"/>
        <w:ind w:left="567" w:firstLine="0"/>
        <w:jc w:val="center"/>
        <w:rPr>
          <w:rFonts w:ascii="Times New Roman" w:hAnsi="Times New Roman" w:cs="Times New Roman"/>
          <w:color w:val="000000" w:themeColor="text1"/>
          <w:sz w:val="24"/>
          <w:szCs w:val="24"/>
        </w:rPr>
      </w:pPr>
    </w:p>
    <w:p w14:paraId="4F25AB02" w14:textId="77777777" w:rsidR="00AE1F61" w:rsidRPr="00B843B2" w:rsidRDefault="00AE1F61" w:rsidP="00AE1F61">
      <w:pPr>
        <w:spacing w:line="240" w:lineRule="auto"/>
        <w:ind w:left="567" w:firstLine="0"/>
        <w:jc w:val="center"/>
        <w:rPr>
          <w:rFonts w:ascii="Times New Roman" w:hAnsi="Times New Roman" w:cs="Times New Roman"/>
          <w:color w:val="000000" w:themeColor="text1"/>
          <w:sz w:val="24"/>
          <w:szCs w:val="24"/>
        </w:rPr>
      </w:pPr>
    </w:p>
    <w:p w14:paraId="731E4976" w14:textId="77777777" w:rsidR="00AE1F61" w:rsidRPr="00B843B2" w:rsidRDefault="00AE1F61" w:rsidP="00AE1F61">
      <w:pPr>
        <w:spacing w:line="240" w:lineRule="auto"/>
        <w:ind w:left="567" w:firstLine="0"/>
        <w:jc w:val="center"/>
        <w:rPr>
          <w:rFonts w:cstheme="minorHAnsi"/>
          <w:color w:val="000000" w:themeColor="text1"/>
          <w:sz w:val="28"/>
          <w:szCs w:val="28"/>
        </w:rPr>
      </w:pPr>
    </w:p>
    <w:p w14:paraId="6BF5169F" w14:textId="77777777" w:rsidR="00AE1F61" w:rsidRPr="00B843B2" w:rsidRDefault="00AE1F61" w:rsidP="00AE1F61">
      <w:pPr>
        <w:spacing w:line="240" w:lineRule="auto"/>
        <w:ind w:left="567" w:firstLine="0"/>
        <w:jc w:val="center"/>
        <w:rPr>
          <w:rFonts w:cstheme="minorHAnsi"/>
          <w:color w:val="000000" w:themeColor="text1"/>
          <w:sz w:val="28"/>
          <w:szCs w:val="28"/>
        </w:rPr>
      </w:pPr>
    </w:p>
    <w:p w14:paraId="3471BB30" w14:textId="77777777" w:rsidR="00AE1F61" w:rsidRPr="00B843B2" w:rsidRDefault="00AE1F61" w:rsidP="00AE1F61">
      <w:pPr>
        <w:spacing w:line="240" w:lineRule="auto"/>
        <w:ind w:left="567" w:firstLine="0"/>
        <w:jc w:val="center"/>
        <w:rPr>
          <w:rFonts w:cstheme="minorHAnsi"/>
          <w:color w:val="000000" w:themeColor="text1"/>
          <w:sz w:val="28"/>
          <w:szCs w:val="28"/>
        </w:rPr>
      </w:pPr>
    </w:p>
    <w:p w14:paraId="0A26E9CC" w14:textId="77777777" w:rsidR="00AE1F61" w:rsidRPr="00B843B2" w:rsidRDefault="00AE1F61" w:rsidP="00AE1F61">
      <w:pPr>
        <w:spacing w:line="240" w:lineRule="auto"/>
        <w:ind w:left="567" w:firstLine="0"/>
        <w:jc w:val="center"/>
        <w:rPr>
          <w:rFonts w:ascii="Times New Roman" w:hAnsi="Times New Roman" w:cs="Times New Roman"/>
          <w:b/>
          <w:bCs/>
          <w:color w:val="000000" w:themeColor="text1"/>
          <w:sz w:val="28"/>
          <w:szCs w:val="28"/>
        </w:rPr>
      </w:pPr>
      <w:r w:rsidRPr="00B843B2">
        <w:rPr>
          <w:rFonts w:ascii="Times New Roman" w:hAnsi="Times New Roman" w:cs="Times New Roman"/>
          <w:b/>
          <w:bCs/>
          <w:color w:val="000000" w:themeColor="text1"/>
          <w:sz w:val="28"/>
          <w:szCs w:val="28"/>
        </w:rPr>
        <w:t xml:space="preserve">MAŽOS VERTĖS VIEŠOJO PIRKIMO </w:t>
      </w:r>
    </w:p>
    <w:p w14:paraId="11E3E3EB" w14:textId="77777777" w:rsidR="00AE1F61" w:rsidRPr="00B843B2" w:rsidRDefault="00AE1F61" w:rsidP="00AE1F61">
      <w:pPr>
        <w:spacing w:line="240" w:lineRule="auto"/>
        <w:ind w:left="567" w:firstLine="0"/>
        <w:jc w:val="center"/>
        <w:rPr>
          <w:rFonts w:ascii="Times New Roman" w:hAnsi="Times New Roman" w:cs="Times New Roman"/>
          <w:b/>
          <w:bCs/>
          <w:color w:val="000000" w:themeColor="text1"/>
          <w:sz w:val="28"/>
          <w:szCs w:val="28"/>
        </w:rPr>
      </w:pPr>
      <w:r w:rsidRPr="00B843B2">
        <w:rPr>
          <w:rFonts w:ascii="Times New Roman" w:hAnsi="Times New Roman" w:cs="Times New Roman"/>
          <w:b/>
          <w:bCs/>
          <w:color w:val="000000" w:themeColor="text1"/>
          <w:sz w:val="28"/>
          <w:szCs w:val="28"/>
        </w:rPr>
        <w:t>„APLINKOS APSAUGOS VALSTYBĖS KONTROLĖS PAREIGŪNŲ UNIFORMŲ DALYS (DIRŽAI)“</w:t>
      </w:r>
    </w:p>
    <w:p w14:paraId="6EAB79AC" w14:textId="77777777" w:rsidR="00AE1F61" w:rsidRPr="00B843B2" w:rsidRDefault="00AE1F61" w:rsidP="00AE1F61">
      <w:pPr>
        <w:spacing w:line="240" w:lineRule="auto"/>
        <w:ind w:left="567" w:firstLine="0"/>
        <w:jc w:val="center"/>
        <w:rPr>
          <w:rFonts w:ascii="Times New Roman" w:hAnsi="Times New Roman" w:cs="Times New Roman"/>
          <w:b/>
          <w:bCs/>
          <w:color w:val="000000" w:themeColor="text1"/>
          <w:sz w:val="28"/>
          <w:szCs w:val="28"/>
        </w:rPr>
      </w:pPr>
      <w:r w:rsidRPr="00B843B2">
        <w:rPr>
          <w:rFonts w:ascii="Times New Roman" w:hAnsi="Times New Roman" w:cs="Times New Roman"/>
          <w:b/>
          <w:bCs/>
          <w:color w:val="000000" w:themeColor="text1"/>
          <w:sz w:val="28"/>
          <w:szCs w:val="28"/>
        </w:rPr>
        <w:t xml:space="preserve">SKELBIAMOS APKLAUSOS SPECIALIOSIOS SĄLYGOS </w:t>
      </w:r>
    </w:p>
    <w:p w14:paraId="4367AA61" w14:textId="77777777" w:rsidR="00AE1F61" w:rsidRPr="00B843B2" w:rsidRDefault="00AE1F61" w:rsidP="00AE1F61">
      <w:pPr>
        <w:spacing w:after="120" w:line="240" w:lineRule="auto"/>
        <w:ind w:left="567" w:firstLine="0"/>
        <w:contextualSpacing/>
        <w:jc w:val="center"/>
        <w:rPr>
          <w:rFonts w:ascii="Arial" w:hAnsi="Arial" w:cs="Arial"/>
          <w:color w:val="000000" w:themeColor="text1"/>
        </w:rPr>
      </w:pPr>
      <w:r w:rsidRPr="00B843B2">
        <w:rPr>
          <w:rFonts w:ascii="Times New Roman" w:hAnsi="Times New Roman" w:cs="Times New Roman"/>
          <w:b/>
          <w:bCs/>
          <w:color w:val="000000" w:themeColor="text1"/>
          <w:sz w:val="28"/>
          <w:szCs w:val="28"/>
        </w:rPr>
        <w:t>Versija Nr. 1</w:t>
      </w:r>
      <w:r w:rsidRPr="00B843B2">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b/>
          <w:bCs/>
          <w:noProof/>
        </w:rPr>
      </w:sdtEndPr>
      <w:sdtContent>
        <w:p w14:paraId="7DF9024D" w14:textId="77777777" w:rsidR="00AE1F61" w:rsidRPr="00B843B2" w:rsidRDefault="00AE1F61" w:rsidP="00441F05">
          <w:pPr>
            <w:pStyle w:val="Turinioantrat"/>
            <w:pBdr>
              <w:bottom w:val="single" w:sz="4" w:space="0" w:color="E97132" w:themeColor="accent2"/>
            </w:pBdr>
            <w:tabs>
              <w:tab w:val="left" w:pos="6555"/>
            </w:tabs>
            <w:rPr>
              <w:rFonts w:ascii="Times New Roman" w:hAnsi="Times New Roman" w:cs="Times New Roman"/>
              <w:b/>
              <w:bCs/>
              <w:color w:val="000000" w:themeColor="text1"/>
              <w:sz w:val="28"/>
              <w:szCs w:val="28"/>
            </w:rPr>
          </w:pPr>
          <w:r w:rsidRPr="00B843B2">
            <w:rPr>
              <w:rFonts w:ascii="Times New Roman" w:hAnsi="Times New Roman" w:cs="Times New Roman"/>
              <w:b/>
              <w:bCs/>
              <w:color w:val="000000" w:themeColor="text1"/>
              <w:sz w:val="28"/>
              <w:szCs w:val="28"/>
            </w:rPr>
            <w:t>TURINYS</w:t>
          </w:r>
        </w:p>
        <w:p w14:paraId="5B294ED3" w14:textId="714084A0" w:rsidR="00AE1F61" w:rsidRPr="00B843B2" w:rsidRDefault="00AE1F61" w:rsidP="00BC0901">
          <w:pPr>
            <w:pStyle w:val="Turinys1"/>
            <w:rPr>
              <w:noProof/>
              <w:color w:val="000000" w:themeColor="text1"/>
              <w:kern w:val="2"/>
              <w14:ligatures w14:val="standardContextual"/>
            </w:rPr>
          </w:pPr>
          <w:r w:rsidRPr="00B843B2">
            <w:rPr>
              <w:color w:val="000000" w:themeColor="text1"/>
            </w:rPr>
            <w:fldChar w:fldCharType="begin"/>
          </w:r>
          <w:r w:rsidRPr="00B843B2">
            <w:rPr>
              <w:color w:val="000000" w:themeColor="text1"/>
            </w:rPr>
            <w:instrText xml:space="preserve"> TOC \o "1-3" \h \z \u </w:instrText>
          </w:r>
          <w:r w:rsidRPr="00B843B2">
            <w:rPr>
              <w:color w:val="000000" w:themeColor="text1"/>
            </w:rPr>
            <w:fldChar w:fldCharType="separate"/>
          </w:r>
          <w:hyperlink w:anchor="_Toc223342336" w:history="1">
            <w:r w:rsidRPr="00B843B2">
              <w:rPr>
                <w:rStyle w:val="Hipersaitas"/>
                <w:rFonts w:ascii="Times New Roman" w:hAnsi="Times New Roman" w:cs="Times New Roman"/>
                <w:noProof/>
                <w:color w:val="000000" w:themeColor="text1"/>
                <w:sz w:val="24"/>
                <w:szCs w:val="24"/>
              </w:rPr>
              <w:t>1. Bendra informacija</w:t>
            </w:r>
            <w:r w:rsidRPr="00B843B2">
              <w:rPr>
                <w:noProof/>
                <w:webHidden/>
                <w:color w:val="000000" w:themeColor="text1"/>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_Toc223342336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3</w:t>
            </w:r>
            <w:r w:rsidRPr="00B843B2">
              <w:rPr>
                <w:rFonts w:ascii="Times New Roman" w:hAnsi="Times New Roman" w:cs="Times New Roman"/>
                <w:noProof/>
                <w:webHidden/>
                <w:color w:val="000000" w:themeColor="text1"/>
                <w:sz w:val="24"/>
                <w:szCs w:val="24"/>
              </w:rPr>
              <w:fldChar w:fldCharType="end"/>
            </w:r>
          </w:hyperlink>
        </w:p>
        <w:p w14:paraId="5AC1DC0D" w14:textId="7C33301B"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37" w:history="1">
            <w:r w:rsidRPr="00B843B2">
              <w:rPr>
                <w:rStyle w:val="Hipersaitas"/>
                <w:rFonts w:ascii="Times New Roman" w:hAnsi="Times New Roman" w:cs="Times New Roman"/>
                <w:noProof/>
                <w:color w:val="000000" w:themeColor="text1"/>
                <w:sz w:val="24"/>
                <w:szCs w:val="24"/>
              </w:rPr>
              <w:t>2. Pirkimo objektas</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_Toc223342337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3</w:t>
            </w:r>
            <w:r w:rsidRPr="00B843B2">
              <w:rPr>
                <w:rFonts w:ascii="Times New Roman" w:hAnsi="Times New Roman" w:cs="Times New Roman"/>
                <w:noProof/>
                <w:webHidden/>
                <w:color w:val="000000" w:themeColor="text1"/>
                <w:sz w:val="24"/>
                <w:szCs w:val="24"/>
              </w:rPr>
              <w:fldChar w:fldCharType="end"/>
            </w:r>
          </w:hyperlink>
        </w:p>
        <w:p w14:paraId="5A23D209" w14:textId="169EB127"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38" w:history="1">
            <w:r w:rsidRPr="00B843B2">
              <w:rPr>
                <w:rStyle w:val="Hipersaitas"/>
                <w:rFonts w:ascii="Times New Roman" w:hAnsi="Times New Roman" w:cs="Times New Roman"/>
                <w:noProof/>
                <w:color w:val="000000" w:themeColor="text1"/>
                <w:sz w:val="24"/>
                <w:szCs w:val="24"/>
              </w:rPr>
              <w:t>3. Tiekėjų pašalinimo pagrindai, kvalifikacijos reikalavimai ir reikalaujami kokybės vadybos sistemos ir (arba) aplinkos apsaugos vadybos sistemos standartai</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_Toc223342338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3</w:t>
            </w:r>
            <w:r w:rsidRPr="00B843B2">
              <w:rPr>
                <w:rFonts w:ascii="Times New Roman" w:hAnsi="Times New Roman" w:cs="Times New Roman"/>
                <w:noProof/>
                <w:webHidden/>
                <w:color w:val="000000" w:themeColor="text1"/>
                <w:sz w:val="24"/>
                <w:szCs w:val="24"/>
              </w:rPr>
              <w:fldChar w:fldCharType="end"/>
            </w:r>
          </w:hyperlink>
        </w:p>
        <w:p w14:paraId="2B3D9204" w14:textId="2D930F0D"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39" w:history="1">
            <w:r w:rsidRPr="00B843B2">
              <w:rPr>
                <w:rStyle w:val="Hipersaitas"/>
                <w:rFonts w:ascii="Times New Roman" w:hAnsi="Times New Roman" w:cs="Times New Roman"/>
                <w:noProof/>
                <w:color w:val="000000" w:themeColor="text1"/>
                <w:sz w:val="24"/>
                <w:szCs w:val="24"/>
              </w:rPr>
              <w:t>4. Reikalavimai, susiję su nacionaliniu saugumu</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_Toc223342339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4</w:t>
            </w:r>
            <w:r w:rsidRPr="00B843B2">
              <w:rPr>
                <w:rFonts w:ascii="Times New Roman" w:hAnsi="Times New Roman" w:cs="Times New Roman"/>
                <w:noProof/>
                <w:webHidden/>
                <w:color w:val="000000" w:themeColor="text1"/>
                <w:sz w:val="24"/>
                <w:szCs w:val="24"/>
              </w:rPr>
              <w:fldChar w:fldCharType="end"/>
            </w:r>
          </w:hyperlink>
        </w:p>
        <w:p w14:paraId="741768C2" w14:textId="2CCD2F10"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40" w:history="1">
            <w:r w:rsidRPr="00B843B2">
              <w:rPr>
                <w:rStyle w:val="Hipersaitas"/>
                <w:rFonts w:ascii="Times New Roman" w:hAnsi="Times New Roman" w:cs="Times New Roman"/>
                <w:noProof/>
                <w:color w:val="000000" w:themeColor="text1"/>
                <w:sz w:val="24"/>
                <w:szCs w:val="24"/>
              </w:rPr>
              <w:t>5. Specialieji reikalavimai pasiūlymų rengimui ir pateikimui</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_Toc223342340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4</w:t>
            </w:r>
            <w:r w:rsidRPr="00B843B2">
              <w:rPr>
                <w:rFonts w:ascii="Times New Roman" w:hAnsi="Times New Roman" w:cs="Times New Roman"/>
                <w:noProof/>
                <w:webHidden/>
                <w:color w:val="000000" w:themeColor="text1"/>
                <w:sz w:val="24"/>
                <w:szCs w:val="24"/>
              </w:rPr>
              <w:fldChar w:fldCharType="end"/>
            </w:r>
          </w:hyperlink>
        </w:p>
        <w:p w14:paraId="411ADB5A" w14:textId="6D101FC0"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41" w:history="1">
            <w:r w:rsidRPr="00B843B2">
              <w:rPr>
                <w:rStyle w:val="Hipersaitas"/>
                <w:rFonts w:ascii="Times New Roman" w:hAnsi="Times New Roman" w:cs="Times New Roman"/>
                <w:noProof/>
                <w:color w:val="000000" w:themeColor="text1"/>
                <w:sz w:val="24"/>
                <w:szCs w:val="24"/>
              </w:rPr>
              <w:t>6. Pasiūlymo galiojimo užtikrinimas</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_Toc223342341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4</w:t>
            </w:r>
            <w:r w:rsidRPr="00B843B2">
              <w:rPr>
                <w:rFonts w:ascii="Times New Roman" w:hAnsi="Times New Roman" w:cs="Times New Roman"/>
                <w:noProof/>
                <w:webHidden/>
                <w:color w:val="000000" w:themeColor="text1"/>
                <w:sz w:val="24"/>
                <w:szCs w:val="24"/>
              </w:rPr>
              <w:fldChar w:fldCharType="end"/>
            </w:r>
          </w:hyperlink>
        </w:p>
        <w:p w14:paraId="3E5DF5B8" w14:textId="553B94FE"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42" w:history="1">
            <w:r w:rsidRPr="00B843B2">
              <w:rPr>
                <w:rStyle w:val="Hipersaitas"/>
                <w:rFonts w:ascii="Times New Roman" w:hAnsi="Times New Roman" w:cs="Times New Roman"/>
                <w:noProof/>
                <w:color w:val="000000" w:themeColor="text1"/>
                <w:sz w:val="24"/>
                <w:szCs w:val="24"/>
              </w:rPr>
              <w:t>7. Pasiūlymų vertinimas</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_Toc223342342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5</w:t>
            </w:r>
            <w:r w:rsidRPr="00B843B2">
              <w:rPr>
                <w:rFonts w:ascii="Times New Roman" w:hAnsi="Times New Roman" w:cs="Times New Roman"/>
                <w:noProof/>
                <w:webHidden/>
                <w:color w:val="000000" w:themeColor="text1"/>
                <w:sz w:val="24"/>
                <w:szCs w:val="24"/>
              </w:rPr>
              <w:fldChar w:fldCharType="end"/>
            </w:r>
          </w:hyperlink>
        </w:p>
        <w:p w14:paraId="35A86E82" w14:textId="5F37C1A1"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43" w:history="1">
            <w:r w:rsidRPr="00B843B2">
              <w:rPr>
                <w:rStyle w:val="Hipersaitas"/>
                <w:rFonts w:ascii="Times New Roman" w:hAnsi="Times New Roman" w:cs="Times New Roman"/>
                <w:noProof/>
                <w:color w:val="000000" w:themeColor="text1"/>
                <w:sz w:val="24"/>
                <w:szCs w:val="24"/>
              </w:rPr>
              <w:t>8. Sutarties sudarymas</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_Toc223342343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5</w:t>
            </w:r>
            <w:r w:rsidRPr="00B843B2">
              <w:rPr>
                <w:rFonts w:ascii="Times New Roman" w:hAnsi="Times New Roman" w:cs="Times New Roman"/>
                <w:noProof/>
                <w:webHidden/>
                <w:color w:val="000000" w:themeColor="text1"/>
                <w:sz w:val="24"/>
                <w:szCs w:val="24"/>
              </w:rPr>
              <w:fldChar w:fldCharType="end"/>
            </w:r>
          </w:hyperlink>
        </w:p>
        <w:p w14:paraId="19A442D3" w14:textId="60E1D7EF" w:rsidR="00AE1F61" w:rsidRPr="00B843B2" w:rsidRDefault="00AE1F61" w:rsidP="00BC0901">
          <w:pPr>
            <w:pStyle w:val="Turinys1"/>
            <w:rPr>
              <w:rFonts w:ascii="Times New Roman" w:hAnsi="Times New Roman" w:cs="Times New Roman"/>
              <w:noProof/>
              <w:color w:val="000000" w:themeColor="text1"/>
              <w:kern w:val="2"/>
              <w:sz w:val="24"/>
              <w:szCs w:val="24"/>
              <w14:ligatures w14:val="standardContextual"/>
            </w:rPr>
          </w:pPr>
          <w:hyperlink w:anchor="_Toc223342344" w:history="1">
            <w:r w:rsidRPr="00B843B2">
              <w:rPr>
                <w:rStyle w:val="Hipersaitas"/>
                <w:rFonts w:ascii="Times New Roman" w:hAnsi="Times New Roman" w:cs="Times New Roman"/>
                <w:noProof/>
                <w:color w:val="000000" w:themeColor="text1"/>
                <w:sz w:val="24"/>
                <w:szCs w:val="24"/>
              </w:rPr>
              <w:t>9. Kitos sąlygos</w:t>
            </w:r>
            <w:r w:rsidRPr="00B843B2">
              <w:rPr>
                <w:rFonts w:ascii="Times New Roman" w:hAnsi="Times New Roman" w:cs="Times New Roman"/>
                <w:noProof/>
                <w:webHidden/>
                <w:color w:val="000000" w:themeColor="text1"/>
                <w:sz w:val="24"/>
                <w:szCs w:val="24"/>
              </w:rPr>
              <w:tab/>
            </w:r>
            <w:r w:rsidRPr="00B843B2">
              <w:rPr>
                <w:rFonts w:ascii="Times New Roman" w:hAnsi="Times New Roman" w:cs="Times New Roman"/>
                <w:noProof/>
                <w:webHidden/>
                <w:color w:val="000000" w:themeColor="text1"/>
                <w:sz w:val="24"/>
                <w:szCs w:val="24"/>
              </w:rPr>
              <w:fldChar w:fldCharType="begin"/>
            </w:r>
            <w:r w:rsidRPr="00B843B2">
              <w:rPr>
                <w:rFonts w:ascii="Times New Roman" w:hAnsi="Times New Roman" w:cs="Times New Roman"/>
                <w:noProof/>
                <w:webHidden/>
                <w:color w:val="000000" w:themeColor="text1"/>
                <w:sz w:val="24"/>
                <w:szCs w:val="24"/>
              </w:rPr>
              <w:instrText xml:space="preserve"> PAGEREF _Toc223342344 \h </w:instrText>
            </w:r>
            <w:r w:rsidRPr="00B843B2">
              <w:rPr>
                <w:rFonts w:ascii="Times New Roman" w:hAnsi="Times New Roman" w:cs="Times New Roman"/>
                <w:noProof/>
                <w:webHidden/>
                <w:color w:val="000000" w:themeColor="text1"/>
                <w:sz w:val="24"/>
                <w:szCs w:val="24"/>
              </w:rPr>
            </w:r>
            <w:r w:rsidRPr="00B843B2">
              <w:rPr>
                <w:rFonts w:ascii="Times New Roman" w:hAnsi="Times New Roman" w:cs="Times New Roman"/>
                <w:noProof/>
                <w:webHidden/>
                <w:color w:val="000000" w:themeColor="text1"/>
                <w:sz w:val="24"/>
                <w:szCs w:val="24"/>
              </w:rPr>
              <w:fldChar w:fldCharType="separate"/>
            </w:r>
            <w:r w:rsidRPr="00B843B2">
              <w:rPr>
                <w:rFonts w:ascii="Times New Roman" w:hAnsi="Times New Roman" w:cs="Times New Roman"/>
                <w:noProof/>
                <w:webHidden/>
                <w:color w:val="000000" w:themeColor="text1"/>
                <w:sz w:val="24"/>
                <w:szCs w:val="24"/>
              </w:rPr>
              <w:t>5</w:t>
            </w:r>
            <w:r w:rsidRPr="00B843B2">
              <w:rPr>
                <w:rFonts w:ascii="Times New Roman" w:hAnsi="Times New Roman" w:cs="Times New Roman"/>
                <w:noProof/>
                <w:webHidden/>
                <w:color w:val="000000" w:themeColor="text1"/>
                <w:sz w:val="24"/>
                <w:szCs w:val="24"/>
              </w:rPr>
              <w:fldChar w:fldCharType="end"/>
            </w:r>
          </w:hyperlink>
        </w:p>
        <w:p w14:paraId="6AAEF874" w14:textId="4DA46B13" w:rsidR="00AE1F61" w:rsidRPr="00B843B2" w:rsidRDefault="00AE1F61" w:rsidP="00AE1F61">
          <w:pPr>
            <w:ind w:firstLine="0"/>
            <w:rPr>
              <w:b/>
              <w:bCs/>
              <w:noProof/>
              <w:color w:val="000000" w:themeColor="text1"/>
            </w:rPr>
          </w:pPr>
          <w:r w:rsidRPr="00B843B2">
            <w:rPr>
              <w:rFonts w:ascii="Times New Roman" w:hAnsi="Times New Roman" w:cs="Times New Roman"/>
              <w:noProof/>
              <w:color w:val="000000" w:themeColor="text1"/>
              <w:sz w:val="24"/>
              <w:szCs w:val="24"/>
            </w:rPr>
            <w:fldChar w:fldCharType="end"/>
          </w:r>
        </w:p>
      </w:sdtContent>
    </w:sdt>
    <w:p w14:paraId="09ADF2D6" w14:textId="196C0DAF" w:rsidR="00AE1F61" w:rsidRPr="00B843B2" w:rsidRDefault="00AE1F61">
      <w:pPr>
        <w:spacing w:after="160" w:line="278" w:lineRule="auto"/>
        <w:ind w:firstLine="0"/>
        <w:jc w:val="left"/>
        <w:rPr>
          <w:color w:val="000000" w:themeColor="text1"/>
        </w:rPr>
      </w:pPr>
      <w:r w:rsidRPr="00B843B2">
        <w:rPr>
          <w:color w:val="000000" w:themeColor="text1"/>
        </w:rPr>
        <w:br w:type="page"/>
      </w:r>
    </w:p>
    <w:p w14:paraId="7D0475CB" w14:textId="1D61B5C6"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0" w:name="_Toc223342336"/>
      <w:r w:rsidRPr="00B843B2">
        <w:rPr>
          <w:rFonts w:ascii="Times New Roman" w:hAnsi="Times New Roman" w:cs="Times New Roman"/>
          <w:b/>
          <w:bCs/>
          <w:color w:val="000000" w:themeColor="text1"/>
          <w:sz w:val="28"/>
          <w:szCs w:val="28"/>
        </w:rPr>
        <w:lastRenderedPageBreak/>
        <w:t>1. Bendra informacija</w:t>
      </w:r>
      <w:bookmarkEnd w:id="0"/>
      <w:r w:rsidRPr="00B843B2">
        <w:rPr>
          <w:rFonts w:ascii="Times New Roman" w:hAnsi="Times New Roman" w:cs="Times New Roman"/>
          <w:b/>
          <w:bCs/>
          <w:color w:val="000000" w:themeColor="text1"/>
          <w:sz w:val="28"/>
          <w:szCs w:val="28"/>
        </w:rPr>
        <w:t xml:space="preserve"> </w:t>
      </w:r>
    </w:p>
    <w:p w14:paraId="2F27FAF6"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2BD37FEB" w14:textId="77777777" w:rsidR="00AE1F61" w:rsidRPr="00B843B2" w:rsidRDefault="00AE1F61" w:rsidP="00BC0901">
      <w:pPr>
        <w:spacing w:line="240" w:lineRule="auto"/>
        <w:ind w:firstLine="567"/>
        <w:rPr>
          <w:rFonts w:ascii="Times New Roman" w:eastAsia="Calibri" w:hAnsi="Times New Roman" w:cs="Times New Roman"/>
          <w:color w:val="000000" w:themeColor="text1"/>
          <w:sz w:val="24"/>
          <w:szCs w:val="24"/>
        </w:rPr>
      </w:pPr>
      <w:r w:rsidRPr="00B843B2">
        <w:rPr>
          <w:rFonts w:ascii="Times New Roman" w:hAnsi="Times New Roman" w:cs="Times New Roman"/>
          <w:color w:val="000000" w:themeColor="text1"/>
          <w:sz w:val="24"/>
          <w:szCs w:val="24"/>
        </w:rPr>
        <w:t>1.2. Pirkimas neatliekamas naudojantis centralizuotų pirkimų (toliau - CPO) katalogu, nes nėra galimybės šio pirkimo objekto įsigyti CPO LT elektroniniame kataloge.</w:t>
      </w:r>
    </w:p>
    <w:p w14:paraId="6BDF17F6"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1.3. Pirkimo Komisija </w:t>
      </w:r>
      <w:sdt>
        <w:sdtPr>
          <w:rPr>
            <w:rFonts w:ascii="Times New Roman" w:hAnsi="Times New Roman" w:cs="Times New Roman"/>
            <w:color w:val="000000" w:themeColor="text1"/>
            <w:sz w:val="24"/>
            <w:szCs w:val="24"/>
          </w:rPr>
          <w:id w:val="-1811390481"/>
          <w:placeholder>
            <w:docPart w:val="B5B76DBBD25544FF909DA713474CAB3C"/>
          </w:placeholder>
          <w15:color w:val="000000"/>
          <w:dropDownList>
            <w:listItem w:value="[Pasirinkite]"/>
            <w:listItem w:displayText="nėra" w:value="nėra"/>
            <w:listItem w:displayText="yra" w:value="yra"/>
          </w:dropDownList>
        </w:sdtPr>
        <w:sdtEndPr/>
        <w:sdtContent>
          <w:r w:rsidRPr="00B843B2">
            <w:rPr>
              <w:rFonts w:ascii="Times New Roman" w:hAnsi="Times New Roman" w:cs="Times New Roman"/>
              <w:color w:val="000000" w:themeColor="text1"/>
              <w:sz w:val="24"/>
              <w:szCs w:val="24"/>
            </w:rPr>
            <w:t>nėra</w:t>
          </w:r>
        </w:sdtContent>
      </w:sdt>
      <w:r w:rsidRPr="00B843B2" w:rsidDel="00A100C8">
        <w:rPr>
          <w:rFonts w:ascii="Times New Roman" w:hAnsi="Times New Roman" w:cs="Times New Roman"/>
          <w:color w:val="000000" w:themeColor="text1"/>
          <w:sz w:val="24"/>
          <w:szCs w:val="24"/>
        </w:rPr>
        <w:t xml:space="preserve"> </w:t>
      </w:r>
      <w:r w:rsidRPr="00B843B2">
        <w:rPr>
          <w:rFonts w:ascii="Times New Roman" w:hAnsi="Times New Roman" w:cs="Times New Roman"/>
          <w:color w:val="000000" w:themeColor="text1"/>
          <w:sz w:val="24"/>
          <w:szCs w:val="24"/>
        </w:rPr>
        <w:t xml:space="preserve">sudaroma. </w:t>
      </w:r>
    </w:p>
    <w:p w14:paraId="68A71E0B"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1.4. Atliekamas žaliasis pirkimas. Vadovaujantis Lietuvos Respublikos aplinkos ministro 2011 m. birželio 28 d. įsakymo Nr. D1-508 „Dėl Aplinkos apsaugos kriterijų taikymo, vykdant žaliuosius pirkimus, tvarkos aprašo patvirtinimo“ 4.4.4.1. papunkčiu. Aplinkos apaugos kriterijai nustatyti specialiųjų pirkimo sąlygų 1 priede „Techninė specifikacija“ ir 4 priede „Sutarties projektas“.</w:t>
      </w:r>
    </w:p>
    <w:p w14:paraId="6E387891"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1.5. Pirkime neleidžiama pateikti alternatyvių pasiūlymų.</w:t>
      </w:r>
    </w:p>
    <w:p w14:paraId="07763416" w14:textId="77777777" w:rsidR="00AE1F61" w:rsidRPr="00B843B2" w:rsidRDefault="00AE1F61" w:rsidP="00BC0901">
      <w:pPr>
        <w:spacing w:line="240" w:lineRule="auto"/>
        <w:ind w:firstLine="567"/>
        <w:rPr>
          <w:rFonts w:ascii="Times New Roman" w:eastAsia="Arial" w:hAnsi="Times New Roman" w:cs="Times New Roman"/>
          <w:color w:val="000000" w:themeColor="text1"/>
          <w:sz w:val="24"/>
          <w:szCs w:val="24"/>
        </w:rPr>
      </w:pPr>
      <w:r w:rsidRPr="00B843B2">
        <w:rPr>
          <w:rFonts w:ascii="Times New Roman" w:eastAsia="Arial" w:hAnsi="Times New Roman" w:cs="Times New Roman"/>
          <w:color w:val="000000" w:themeColor="text1"/>
          <w:sz w:val="24"/>
          <w:szCs w:val="24"/>
        </w:rPr>
        <w:t>1.6. Bendrosios pirkimo sąlygos yra neatskiriama šių pirkimo sąlygų dalis.</w:t>
      </w:r>
    </w:p>
    <w:p w14:paraId="5CB8E890" w14:textId="77777777" w:rsidR="00AE1F61" w:rsidRPr="00B843B2" w:rsidRDefault="00AE1F61" w:rsidP="00BC0901">
      <w:pPr>
        <w:pStyle w:val="Antrat1"/>
        <w:spacing w:before="0" w:after="0" w:line="240" w:lineRule="auto"/>
        <w:jc w:val="both"/>
        <w:rPr>
          <w:rFonts w:ascii="Times New Roman" w:hAnsi="Times New Roman" w:cs="Times New Roman"/>
          <w:color w:val="000000" w:themeColor="text1"/>
          <w:sz w:val="24"/>
          <w:szCs w:val="24"/>
        </w:rPr>
      </w:pPr>
    </w:p>
    <w:p w14:paraId="7C2ADEA8" w14:textId="45C91B67"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1" w:name="_Toc223342337"/>
      <w:r w:rsidRPr="00B843B2">
        <w:rPr>
          <w:rFonts w:ascii="Times New Roman" w:hAnsi="Times New Roman" w:cs="Times New Roman"/>
          <w:b/>
          <w:bCs/>
          <w:color w:val="000000" w:themeColor="text1"/>
          <w:sz w:val="28"/>
          <w:szCs w:val="28"/>
        </w:rPr>
        <w:t>2. Pirkimo objektas</w:t>
      </w:r>
      <w:bookmarkEnd w:id="1"/>
    </w:p>
    <w:p w14:paraId="13ACBABC" w14:textId="77777777" w:rsidR="00AE1F61" w:rsidRPr="00B843B2" w:rsidRDefault="00AE1F61" w:rsidP="00BC0901">
      <w:pPr>
        <w:pStyle w:val="Betarp"/>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2.1. Perkančioji organizacija </w:t>
      </w:r>
      <w:r w:rsidRPr="00B843B2">
        <w:rPr>
          <w:rFonts w:ascii="Times New Roman" w:eastAsia="Calibri" w:hAnsi="Times New Roman" w:cs="Times New Roman"/>
          <w:color w:val="000000" w:themeColor="text1"/>
          <w:sz w:val="24"/>
          <w:szCs w:val="24"/>
        </w:rPr>
        <w:t xml:space="preserve">numato įsigyti Aplinkos apsaugos valstybės kontrolės pareigūnų uniformų dalis - diržus. </w:t>
      </w:r>
      <w:r w:rsidRPr="00B843B2">
        <w:rPr>
          <w:rFonts w:ascii="Times New Roman" w:hAnsi="Times New Roman" w:cs="Times New Roman"/>
          <w:color w:val="000000" w:themeColor="text1"/>
          <w:sz w:val="24"/>
          <w:szCs w:val="24"/>
        </w:rPr>
        <w:t>Reikalavimai pirkimo objektui nustatyti specialiųjų pirkimo sąlygų 1 priede „Techninė specifikacija“.</w:t>
      </w:r>
    </w:p>
    <w:p w14:paraId="648480C2" w14:textId="4AB93910" w:rsidR="00AE1F61" w:rsidRPr="00B843B2" w:rsidRDefault="00AE1F61" w:rsidP="00BC0901">
      <w:pPr>
        <w:pStyle w:val="Betarp"/>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2.2. Pirkimo objektas į dalis neskaidomas. </w:t>
      </w:r>
      <w:r w:rsidR="00E22474" w:rsidRPr="00E22474">
        <w:rPr>
          <w:rFonts w:ascii="Times New Roman" w:hAnsi="Times New Roman" w:cs="Times New Roman"/>
          <w:color w:val="000000" w:themeColor="text1"/>
          <w:sz w:val="24"/>
          <w:szCs w:val="24"/>
        </w:rPr>
        <w:t>Tiekėjas turi pateikti pasiūlymą visai pirkimo apimčiai.</w:t>
      </w:r>
      <w:r w:rsidR="00E22474">
        <w:rPr>
          <w:rFonts w:ascii="Times New Roman" w:hAnsi="Times New Roman" w:cs="Times New Roman"/>
          <w:color w:val="000000" w:themeColor="text1"/>
          <w:sz w:val="24"/>
          <w:szCs w:val="24"/>
        </w:rPr>
        <w:t xml:space="preserve"> </w:t>
      </w:r>
      <w:r w:rsidRPr="00B843B2">
        <w:rPr>
          <w:rFonts w:ascii="Times New Roman" w:hAnsi="Times New Roman" w:cs="Times New Roman"/>
          <w:color w:val="000000" w:themeColor="text1"/>
          <w:sz w:val="24"/>
          <w:szCs w:val="24"/>
        </w:rPr>
        <w:t>Pirkimo apimtys, reikalavimai ir techninė specifikacija apibrėžti specialiųjų pirkimo sąlygų 1 priede „Techninė specifikacija“.</w:t>
      </w:r>
    </w:p>
    <w:p w14:paraId="4A4C70BC" w14:textId="77777777" w:rsidR="00AE1F61" w:rsidRPr="00B843B2" w:rsidRDefault="00AE1F61" w:rsidP="00BC0901">
      <w:pPr>
        <w:pStyle w:val="Betarp"/>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2.3. Pirkimui skirta lėšų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B843B2" w:rsidRPr="00B843B2" w14:paraId="59FEF699" w14:textId="77777777" w:rsidTr="00DC4D2D">
        <w:tc>
          <w:tcPr>
            <w:tcW w:w="7513" w:type="dxa"/>
          </w:tcPr>
          <w:p w14:paraId="718DC977" w14:textId="77777777" w:rsidR="00AE1F61" w:rsidRPr="00B843B2" w:rsidRDefault="00AE1F61" w:rsidP="00BC0901">
            <w:pPr>
              <w:spacing w:line="240" w:lineRule="auto"/>
              <w:ind w:firstLine="34"/>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16 528,92 Eur </w:t>
            </w:r>
          </w:p>
          <w:p w14:paraId="6776CD05" w14:textId="77777777" w:rsidR="00AE1F61" w:rsidRPr="00B843B2" w:rsidRDefault="00AE1F61" w:rsidP="00BC0901">
            <w:pPr>
              <w:spacing w:line="240" w:lineRule="auto"/>
              <w:ind w:firstLine="34"/>
              <w:rPr>
                <w:rFonts w:ascii="Times New Roman" w:eastAsia="Calibri" w:hAnsi="Times New Roman" w:cs="Times New Roman"/>
                <w:b/>
                <w:bCs/>
                <w:color w:val="000000" w:themeColor="text1"/>
                <w:sz w:val="24"/>
                <w:szCs w:val="24"/>
              </w:rPr>
            </w:pPr>
            <w:r w:rsidRPr="00B843B2">
              <w:rPr>
                <w:rFonts w:ascii="Times New Roman" w:eastAsia="Calibri" w:hAnsi="Times New Roman" w:cs="Times New Roman"/>
                <w:color w:val="000000" w:themeColor="text1"/>
                <w:sz w:val="24"/>
                <w:szCs w:val="24"/>
              </w:rPr>
              <w:t>(šešiolika tūkstančių penki šimtai dvidešimt aštuoni eurai, 92 ct)</w:t>
            </w:r>
          </w:p>
        </w:tc>
        <w:tc>
          <w:tcPr>
            <w:tcW w:w="2126" w:type="dxa"/>
          </w:tcPr>
          <w:p w14:paraId="53A41D25" w14:textId="77777777" w:rsidR="00AE1F61" w:rsidRPr="00B843B2" w:rsidRDefault="00AE1F61" w:rsidP="00BC0901">
            <w:pPr>
              <w:spacing w:line="240" w:lineRule="auto"/>
              <w:ind w:firstLine="30"/>
              <w:rPr>
                <w:rFonts w:ascii="Times New Roman" w:eastAsia="Calibri" w:hAnsi="Times New Roman" w:cs="Times New Roman"/>
                <w:color w:val="000000" w:themeColor="text1"/>
                <w:sz w:val="24"/>
                <w:szCs w:val="24"/>
              </w:rPr>
            </w:pPr>
            <w:r w:rsidRPr="00B843B2">
              <w:rPr>
                <w:rFonts w:ascii="Times New Roman" w:eastAsia="Calibri" w:hAnsi="Times New Roman" w:cs="Times New Roman"/>
                <w:color w:val="000000" w:themeColor="text1"/>
                <w:sz w:val="24"/>
                <w:szCs w:val="24"/>
              </w:rPr>
              <w:t>Be PVM</w:t>
            </w:r>
          </w:p>
        </w:tc>
      </w:tr>
      <w:tr w:rsidR="00B843B2" w:rsidRPr="00B843B2" w14:paraId="38113170" w14:textId="77777777" w:rsidTr="00DC4D2D">
        <w:tc>
          <w:tcPr>
            <w:tcW w:w="7513" w:type="dxa"/>
          </w:tcPr>
          <w:p w14:paraId="2547237A" w14:textId="77777777" w:rsidR="00AE1F61" w:rsidRPr="00B843B2" w:rsidRDefault="00AE1F61" w:rsidP="00BC0901">
            <w:pPr>
              <w:spacing w:line="240" w:lineRule="auto"/>
              <w:ind w:firstLine="34"/>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19 999,99</w:t>
            </w:r>
          </w:p>
          <w:p w14:paraId="3528B545" w14:textId="77777777" w:rsidR="00AE1F61" w:rsidRPr="00B843B2" w:rsidRDefault="00AE1F61" w:rsidP="00BC0901">
            <w:pPr>
              <w:spacing w:line="240" w:lineRule="auto"/>
              <w:ind w:firstLine="34"/>
              <w:rPr>
                <w:rFonts w:ascii="Times New Roman" w:eastAsia="Calibri" w:hAnsi="Times New Roman" w:cs="Times New Roman"/>
                <w:b/>
                <w:bCs/>
                <w:color w:val="000000" w:themeColor="text1"/>
                <w:sz w:val="24"/>
                <w:szCs w:val="24"/>
              </w:rPr>
            </w:pPr>
            <w:r w:rsidRPr="00B843B2">
              <w:rPr>
                <w:rFonts w:ascii="Times New Roman" w:eastAsia="Calibri" w:hAnsi="Times New Roman" w:cs="Times New Roman"/>
                <w:color w:val="000000" w:themeColor="text1"/>
                <w:sz w:val="24"/>
                <w:szCs w:val="24"/>
              </w:rPr>
              <w:t>(devyniolika tūkstančių devyni šimtai devyniasdešimt devyni eurai, 99 ct)</w:t>
            </w:r>
          </w:p>
        </w:tc>
        <w:tc>
          <w:tcPr>
            <w:tcW w:w="2126" w:type="dxa"/>
          </w:tcPr>
          <w:p w14:paraId="75BEE983" w14:textId="77777777" w:rsidR="00AE1F61" w:rsidRPr="00B843B2" w:rsidRDefault="00AE1F61" w:rsidP="00BC0901">
            <w:pPr>
              <w:spacing w:line="240" w:lineRule="auto"/>
              <w:ind w:firstLine="30"/>
              <w:rPr>
                <w:rFonts w:ascii="Times New Roman" w:eastAsia="Calibri" w:hAnsi="Times New Roman" w:cs="Times New Roman"/>
                <w:color w:val="000000" w:themeColor="text1"/>
                <w:sz w:val="24"/>
                <w:szCs w:val="24"/>
              </w:rPr>
            </w:pPr>
            <w:r w:rsidRPr="00B843B2">
              <w:rPr>
                <w:rFonts w:ascii="Times New Roman" w:eastAsia="Calibri" w:hAnsi="Times New Roman" w:cs="Times New Roman"/>
                <w:color w:val="000000" w:themeColor="text1"/>
                <w:sz w:val="24"/>
                <w:szCs w:val="24"/>
              </w:rPr>
              <w:t>Su 21 proc. PVM</w:t>
            </w:r>
          </w:p>
        </w:tc>
      </w:tr>
    </w:tbl>
    <w:p w14:paraId="06A2706E"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BFDE2A"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BABF8E" w14:textId="77777777" w:rsidR="00AE1F61" w:rsidRPr="00B843B2" w:rsidRDefault="00AE1F61" w:rsidP="00BC0901">
      <w:pPr>
        <w:pStyle w:val="Betarp"/>
        <w:tabs>
          <w:tab w:val="left" w:pos="1134"/>
        </w:tabs>
        <w:ind w:firstLine="0"/>
        <w:rPr>
          <w:rFonts w:ascii="Times New Roman" w:hAnsi="Times New Roman" w:cs="Times New Roman"/>
          <w:color w:val="000000" w:themeColor="text1"/>
          <w:sz w:val="24"/>
          <w:szCs w:val="24"/>
        </w:rPr>
      </w:pPr>
    </w:p>
    <w:p w14:paraId="11BAC558" w14:textId="5DFA85F0"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2" w:name="_Toc223342338"/>
      <w:r w:rsidRPr="00B843B2">
        <w:rPr>
          <w:rFonts w:ascii="Times New Roman" w:hAnsi="Times New Roman" w:cs="Times New Roman"/>
          <w:b/>
          <w:bCs/>
          <w:color w:val="000000" w:themeColor="text1"/>
          <w:sz w:val="28"/>
          <w:szCs w:val="28"/>
        </w:rPr>
        <w:t>3. Tiekėjų pašalinimo pagrindai, kvalifikacijos reikalavimai ir reikalaujami kokybės vadybos sistemos ir (arba) aplinkos apsaugos vadybos sistemos standartai</w:t>
      </w:r>
      <w:bookmarkEnd w:id="2"/>
      <w:r w:rsidRPr="00B843B2">
        <w:rPr>
          <w:rFonts w:ascii="Times New Roman" w:hAnsi="Times New Roman" w:cs="Times New Roman"/>
          <w:b/>
          <w:bCs/>
          <w:color w:val="000000" w:themeColor="text1"/>
          <w:sz w:val="28"/>
          <w:szCs w:val="28"/>
        </w:rPr>
        <w:t xml:space="preserve"> </w:t>
      </w:r>
    </w:p>
    <w:p w14:paraId="45317BDD"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3.1. Tiekėjų pašalinimo pagrindai netaikomi.</w:t>
      </w:r>
    </w:p>
    <w:p w14:paraId="16699E49"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EA178E" w14:textId="77777777" w:rsidR="00AE1F61" w:rsidRPr="00B843B2" w:rsidRDefault="00AE1F61" w:rsidP="00BC0901">
      <w:pPr>
        <w:spacing w:line="240" w:lineRule="auto"/>
        <w:ind w:firstLine="567"/>
        <w:rPr>
          <w:rFonts w:ascii="Times New Roman" w:eastAsia="Arial" w:hAnsi="Times New Roman" w:cs="Times New Roman"/>
          <w:color w:val="000000" w:themeColor="text1"/>
          <w:sz w:val="24"/>
          <w:szCs w:val="24"/>
        </w:rPr>
      </w:pPr>
      <w:r w:rsidRPr="00B843B2">
        <w:rPr>
          <w:rFonts w:ascii="Times New Roman" w:eastAsia="Arial" w:hAnsi="Times New Roman" w:cs="Times New Roman"/>
          <w:color w:val="000000" w:themeColor="text1"/>
          <w:sz w:val="24"/>
          <w:szCs w:val="24"/>
        </w:rPr>
        <w:t>3.3. Tiekėjas teikdamas pasiūlymą neturi pateikti nei EBVPD, nei laisvos formos deklaracijos dėl atitikties reikalavimams.</w:t>
      </w:r>
    </w:p>
    <w:p w14:paraId="6B9695E6" w14:textId="77777777" w:rsidR="00AE1F61" w:rsidRPr="00B843B2" w:rsidRDefault="00AE1F61" w:rsidP="00BC0901">
      <w:pPr>
        <w:spacing w:line="240" w:lineRule="auto"/>
        <w:ind w:firstLine="709"/>
        <w:rPr>
          <w:rFonts w:ascii="Times New Roman" w:eastAsia="Arial" w:hAnsi="Times New Roman" w:cs="Times New Roman"/>
          <w:color w:val="000000" w:themeColor="text1"/>
        </w:rPr>
      </w:pPr>
    </w:p>
    <w:p w14:paraId="54B33A3A" w14:textId="7EDC88EB"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3" w:name="_Toc223342339"/>
      <w:r w:rsidRPr="00B843B2">
        <w:rPr>
          <w:rFonts w:ascii="Times New Roman" w:hAnsi="Times New Roman" w:cs="Times New Roman"/>
          <w:b/>
          <w:bCs/>
          <w:color w:val="000000" w:themeColor="text1"/>
          <w:sz w:val="28"/>
          <w:szCs w:val="28"/>
        </w:rPr>
        <w:lastRenderedPageBreak/>
        <w:t>4. Reikalavimai, susiję su nacionaliniu saugumu</w:t>
      </w:r>
      <w:bookmarkEnd w:id="3"/>
      <w:r w:rsidRPr="00B843B2">
        <w:rPr>
          <w:rFonts w:ascii="Times New Roman" w:hAnsi="Times New Roman" w:cs="Times New Roman"/>
          <w:b/>
          <w:bCs/>
          <w:color w:val="000000" w:themeColor="text1"/>
          <w:sz w:val="28"/>
          <w:szCs w:val="28"/>
        </w:rPr>
        <w:t xml:space="preserve"> </w:t>
      </w:r>
    </w:p>
    <w:p w14:paraId="7ACDA06D" w14:textId="77777777" w:rsidR="00AE1F61" w:rsidRPr="00B843B2" w:rsidRDefault="00AE1F61" w:rsidP="00BC0901">
      <w:pPr>
        <w:spacing w:line="240" w:lineRule="auto"/>
        <w:ind w:firstLine="567"/>
        <w:rPr>
          <w:rFonts w:ascii="Times New Roman" w:hAnsi="Times New Roman" w:cs="Times New Roman"/>
          <w:iCs/>
          <w:color w:val="000000" w:themeColor="text1"/>
          <w:sz w:val="24"/>
          <w:szCs w:val="24"/>
        </w:rPr>
      </w:pPr>
      <w:r w:rsidRPr="00B843B2">
        <w:rPr>
          <w:rFonts w:ascii="Times New Roman" w:hAnsi="Times New Roman" w:cs="Times New Roman"/>
          <w:iCs/>
          <w:color w:val="000000" w:themeColor="text1"/>
          <w:sz w:val="24"/>
          <w:szCs w:val="24"/>
        </w:rPr>
        <w:t>4.1. Reikalavimai, susiję su nacionaliniu saugumu, netaikomi.</w:t>
      </w:r>
    </w:p>
    <w:p w14:paraId="3D90823D" w14:textId="77777777" w:rsidR="00AE1F61" w:rsidRPr="00B843B2" w:rsidRDefault="00AE1F61" w:rsidP="00BC0901">
      <w:pPr>
        <w:spacing w:line="240" w:lineRule="auto"/>
        <w:ind w:firstLine="567"/>
        <w:rPr>
          <w:rFonts w:ascii="Times New Roman" w:hAnsi="Times New Roman" w:cs="Times New Roman"/>
          <w:iCs/>
          <w:color w:val="000000" w:themeColor="text1"/>
          <w:sz w:val="24"/>
          <w:szCs w:val="24"/>
        </w:rPr>
      </w:pPr>
    </w:p>
    <w:p w14:paraId="39D7ED8D" w14:textId="788BCE99"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4" w:name="_Toc223342340"/>
      <w:r w:rsidRPr="00B843B2">
        <w:rPr>
          <w:rFonts w:ascii="Times New Roman" w:hAnsi="Times New Roman" w:cs="Times New Roman"/>
          <w:b/>
          <w:bCs/>
          <w:color w:val="000000" w:themeColor="text1"/>
          <w:sz w:val="28"/>
          <w:szCs w:val="28"/>
        </w:rPr>
        <w:t>5. Specialieji reikalavimai pasiūlymų rengimui ir pateikimui</w:t>
      </w:r>
      <w:bookmarkEnd w:id="4"/>
    </w:p>
    <w:p w14:paraId="2BC11C28" w14:textId="77777777" w:rsidR="00AE1F61" w:rsidRPr="00B843B2" w:rsidRDefault="00AE1F61" w:rsidP="00BC0901">
      <w:pPr>
        <w:spacing w:line="240" w:lineRule="auto"/>
        <w:ind w:firstLine="567"/>
        <w:rPr>
          <w:rFonts w:ascii="Times New Roman" w:hAnsi="Times New Roman" w:cs="Times New Roman"/>
          <w:i/>
          <w:iCs/>
          <w:color w:val="000000" w:themeColor="text1"/>
          <w:sz w:val="24"/>
          <w:szCs w:val="24"/>
        </w:rPr>
      </w:pPr>
      <w:r w:rsidRPr="00B843B2">
        <w:rPr>
          <w:rFonts w:ascii="Times New Roman" w:hAnsi="Times New Roman" w:cs="Times New Roman"/>
          <w:color w:val="000000" w:themeColor="text1"/>
          <w:sz w:val="24"/>
          <w:szCs w:val="24"/>
        </w:rPr>
        <w:t>5.1. Tiekėjo pasiūlymą sudaro CVP IS pateikiamų ir žemiau nurodytų dokumentų visuma:</w:t>
      </w:r>
    </w:p>
    <w:p w14:paraId="2A61ED85"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 xml:space="preserve">5.1.1. Tiekėjo pasirašytas pasiūlymas, parengtas pagal specialiųjų </w:t>
      </w:r>
      <w:r w:rsidRPr="00B843B2">
        <w:rPr>
          <w:rFonts w:ascii="Times New Roman" w:hAnsi="Times New Roman" w:cs="Times New Roman"/>
          <w:color w:val="000000" w:themeColor="text1"/>
        </w:rPr>
        <w:fldChar w:fldCharType="begin"/>
      </w:r>
      <w:r w:rsidRPr="00B843B2">
        <w:rPr>
          <w:rFonts w:ascii="Times New Roman" w:hAnsi="Times New Roman" w:cs="Times New Roman"/>
          <w:color w:val="000000" w:themeColor="text1"/>
        </w:rPr>
        <w:instrText xml:space="preserve"> REF _Ref38540913 \h  \* MERGEFORMAT </w:instrText>
      </w:r>
      <w:r w:rsidRPr="00B843B2">
        <w:rPr>
          <w:rFonts w:ascii="Times New Roman" w:hAnsi="Times New Roman" w:cs="Times New Roman"/>
          <w:color w:val="000000" w:themeColor="text1"/>
        </w:rPr>
      </w:r>
      <w:r w:rsidRPr="00B843B2">
        <w:rPr>
          <w:rFonts w:ascii="Times New Roman" w:hAnsi="Times New Roman" w:cs="Times New Roman"/>
          <w:color w:val="000000" w:themeColor="text1"/>
        </w:rPr>
        <w:fldChar w:fldCharType="separate"/>
      </w:r>
      <w:r w:rsidRPr="00B843B2">
        <w:rPr>
          <w:rFonts w:ascii="Times New Roman" w:hAnsi="Times New Roman" w:cs="Times New Roman"/>
          <w:color w:val="000000" w:themeColor="text1"/>
        </w:rPr>
        <w:t xml:space="preserve">pirkimo sąlygų 2 </w:t>
      </w:r>
      <w:r w:rsidRPr="00B843B2">
        <w:rPr>
          <w:rFonts w:ascii="Times New Roman" w:hAnsi="Times New Roman" w:cs="Times New Roman"/>
          <w:color w:val="000000" w:themeColor="text1"/>
        </w:rPr>
        <w:fldChar w:fldCharType="end"/>
      </w:r>
      <w:r w:rsidRPr="00B843B2">
        <w:rPr>
          <w:rFonts w:ascii="Times New Roman" w:hAnsi="Times New Roman" w:cs="Times New Roman"/>
          <w:color w:val="000000" w:themeColor="text1"/>
        </w:rPr>
        <w:t>priede „Pasiūlymas“ pateiktą pasiūlymo formą;</w:t>
      </w:r>
    </w:p>
    <w:p w14:paraId="09E1C9A2"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5.1.2. jungtinės veiklos sutarties kopija (jeigu pirkime dalyvauja ūkio subjektų grupė jungtinės veiklos sutarties pagrindu);</w:t>
      </w:r>
    </w:p>
    <w:p w14:paraId="3600F5D0"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5.1.3. dokumentas, patvirtinantis, kad asmuo, kuris pasirašė pasiūlymą (jei jis ne tiekėjo vadovas), turėjo teisę jį pasirašyti;</w:t>
      </w:r>
    </w:p>
    <w:p w14:paraId="5DE2FB9C"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5.1.4. jei tiekėjas pasitelkia ūkio subjektus, kurių pajėgumais remiasi, – įrodymai, kad šie ištekliai bus prieinami per visą sutartinių įsipareigojimų vykdymo laikotarpį;</w:t>
      </w:r>
    </w:p>
    <w:p w14:paraId="67DB81B6"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5.1.5. jei tiekėjas pasitelkia subtiekėjus, subtiekėjo deklaracija ar kitas dokumentas, patvirtinantis jo sutikimą būti subtiekėju pirkime;</w:t>
      </w:r>
    </w:p>
    <w:p w14:paraId="6B0C0E7D"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5.1.6. kiti, tiekėjo nuomone, būtini dokumentai (jų kopijos).</w:t>
      </w:r>
    </w:p>
    <w:p w14:paraId="4894B66A"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u w:val="single"/>
        </w:rPr>
      </w:pPr>
      <w:r w:rsidRPr="00B843B2">
        <w:rPr>
          <w:rFonts w:ascii="Times New Roman" w:eastAsia="Calibri" w:hAnsi="Times New Roman" w:cs="Times New Roman"/>
          <w:color w:val="000000" w:themeColor="text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43B2">
        <w:rPr>
          <w:rFonts w:ascii="Times New Roman" w:hAnsi="Times New Roman" w:cs="Times New Roman"/>
          <w:color w:val="000000" w:themeColor="text1"/>
        </w:rPr>
        <w:t>Perkančiajai organizacijai kilus abejonių dėl dokumentų tikrumo, ji turi teisę reikalauti pateikti dokumentų originalus.</w:t>
      </w:r>
      <w:r w:rsidRPr="00B843B2">
        <w:rPr>
          <w:rFonts w:ascii="Times New Roman" w:eastAsia="Calibri" w:hAnsi="Times New Roman" w:cs="Times New Roman"/>
          <w:color w:val="000000" w:themeColor="text1"/>
        </w:rPr>
        <w:t xml:space="preserve"> Gali būti:</w:t>
      </w:r>
    </w:p>
    <w:p w14:paraId="0C26D4A8" w14:textId="77777777" w:rsidR="00AE1F61" w:rsidRPr="00B843B2" w:rsidRDefault="00AE1F61" w:rsidP="00BC0901">
      <w:pPr>
        <w:spacing w:line="240" w:lineRule="auto"/>
        <w:ind w:firstLine="567"/>
        <w:rPr>
          <w:rFonts w:ascii="Times New Roman" w:hAnsi="Times New Roman" w:cs="Times New Roman"/>
          <w:color w:val="000000" w:themeColor="text1"/>
          <w:sz w:val="24"/>
          <w:szCs w:val="24"/>
        </w:rPr>
      </w:pPr>
      <w:r w:rsidRPr="00B843B2">
        <w:rPr>
          <w:rFonts w:ascii="Times New Roman" w:eastAsia="Calibri" w:hAnsi="Times New Roman" w:cs="Times New Roman"/>
          <w:color w:val="000000" w:themeColor="text1"/>
          <w:sz w:val="24"/>
          <w:szCs w:val="24"/>
        </w:rPr>
        <w:t>5.2.1. pateikiami kvalifikuotu elektroniniu parašu pasirašyti elektroninėmis priemonėmis suformuoti dokumentai;</w:t>
      </w:r>
    </w:p>
    <w:p w14:paraId="48B8E3D5" w14:textId="77777777" w:rsidR="00AE1F61" w:rsidRPr="00B843B2" w:rsidRDefault="00AE1F61" w:rsidP="000B2C8B">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eastAsia="Calibri" w:hAnsi="Times New Roman" w:cs="Times New Roman"/>
          <w:color w:val="000000" w:themeColor="text1"/>
        </w:rPr>
        <w:t>5.2.2. skaitmeninės dokumentų kopijos (fiziniu parašu tvirtinami dokumentai turi būti pateikiami pasirašyti ir nuskenuoti).</w:t>
      </w:r>
    </w:p>
    <w:p w14:paraId="7809420F" w14:textId="77777777" w:rsidR="00AE1F61" w:rsidRPr="00B843B2" w:rsidRDefault="00AE1F61" w:rsidP="000B2C8B">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eastAsia="Arial" w:hAnsi="Times New Roman" w:cs="Times New Roman"/>
          <w:color w:val="000000" w:themeColor="text1"/>
        </w:rPr>
        <w:t xml:space="preserve">5.3. Pasiūlymas turi būti parengtas lietuvių kalba. Jei kurie nors su pasiūlymu teikiami dokumentai parengti ne ta kalba, kuria reikalaujama, turi būti pateiktas tikslus vertimas į reikalaujamą kalbą. </w:t>
      </w:r>
    </w:p>
    <w:p w14:paraId="163837EE"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5.4. Pasiūlymuose nurodytos kainos bus vertinamos eurais</w:t>
      </w:r>
      <w:r w:rsidRPr="00B843B2">
        <w:rPr>
          <w:rFonts w:ascii="Times New Roman" w:eastAsia="Calibri" w:hAnsi="Times New Roman" w:cs="Times New Roman"/>
          <w:color w:val="000000" w:themeColor="text1"/>
        </w:rPr>
        <w:t>.</w:t>
      </w:r>
      <w:r w:rsidRPr="00B843B2">
        <w:rPr>
          <w:rFonts w:ascii="Times New Roman" w:hAnsi="Times New Roman" w:cs="Times New Roman"/>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FD9BE2" w14:textId="054CAF5D" w:rsidR="003B7974" w:rsidRPr="00B843B2" w:rsidRDefault="00AE1F61" w:rsidP="003B7974">
      <w:pPr>
        <w:pStyle w:val="Sraopastraipa"/>
        <w:spacing w:after="0" w:line="240" w:lineRule="auto"/>
        <w:ind w:left="0" w:firstLine="567"/>
        <w:contextualSpacing w:val="0"/>
        <w:jc w:val="both"/>
        <w:rPr>
          <w:rFonts w:ascii="Times New Roman" w:eastAsia="Arial" w:hAnsi="Times New Roman" w:cs="Times New Roman"/>
          <w:color w:val="000000" w:themeColor="text1"/>
        </w:rPr>
      </w:pPr>
      <w:r w:rsidRPr="00B843B2">
        <w:rPr>
          <w:rFonts w:ascii="Times New Roman" w:eastAsia="Arial" w:hAnsi="Times New Roman" w:cs="Times New Roman"/>
          <w:color w:val="000000" w:themeColor="text1"/>
        </w:rPr>
        <w:t xml:space="preserve">5.5. </w:t>
      </w:r>
      <w:r w:rsidR="003B7974" w:rsidRPr="00B843B2">
        <w:rPr>
          <w:rFonts w:ascii="Times New Roman" w:eastAsia="Arial" w:hAnsi="Times New Roman" w:cs="Times New Roman"/>
          <w:color w:val="000000" w:themeColor="text1"/>
        </w:rPr>
        <w:t>Visi pasiūlyme pateikiami įkainiai (be PVM ir su PVM) (specialiųjų pirkimo sąlygų 2 priedo „Pasiūlymas“ 3 lentelės 5 ir 6 stulpeliai), suma be PVM (specialiųjų pirkimo sąlygų 2 priedo „Pasiūlymas“ 3 lentelės 7 stulpelis), bendra palyginamoji pasiūlymo kaina be PVM, PVM dydis ir bendra palyginamoji pasiūlymo kaina su PVM turi būti nurodyti dviejų skaičių po kablelio tikslumu.</w:t>
      </w:r>
    </w:p>
    <w:p w14:paraId="1BA65593" w14:textId="0A2C4C29" w:rsidR="004A0459" w:rsidRDefault="004A0459" w:rsidP="004A0459">
      <w:pPr>
        <w:pStyle w:val="Sraopastraipa"/>
        <w:spacing w:after="0" w:line="240" w:lineRule="auto"/>
        <w:ind w:left="0" w:firstLine="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5.6. </w:t>
      </w:r>
      <w:r w:rsidR="00901F36" w:rsidRPr="00901F36">
        <w:rPr>
          <w:rFonts w:ascii="Times New Roman" w:hAnsi="Times New Roman" w:cs="Times New Roman"/>
          <w:color w:val="000000" w:themeColor="text1"/>
        </w:rPr>
        <w:t>Į pasiūlymo įkainį/kainą privalo būti įskaičiuoti visi mokesčiai bei visos kitos tiekėjo patirtos ir (ar) galimos patirti tiesioginės ir netiesioginės išlaidos (prekių pristatymo, pakavimo išlaidos ir t. t.) ir mokesčiai, susiję su pirkimo objektu. Jokios papildomos tiekėjo išlaidos nebus apmokamos ir kompensuojamos</w:t>
      </w:r>
      <w:r w:rsidRPr="00B843B2">
        <w:rPr>
          <w:rFonts w:ascii="Times New Roman" w:hAnsi="Times New Roman" w:cs="Times New Roman"/>
          <w:color w:val="000000" w:themeColor="text1"/>
        </w:rPr>
        <w:t>.</w:t>
      </w:r>
    </w:p>
    <w:p w14:paraId="4C78B469" w14:textId="45686907" w:rsidR="00C20AF8" w:rsidRPr="00B843B2" w:rsidRDefault="001B430B" w:rsidP="003B7974">
      <w:pPr>
        <w:pStyle w:val="Sraopastraipa"/>
        <w:spacing w:after="0" w:line="240" w:lineRule="auto"/>
        <w:ind w:left="0" w:firstLine="567"/>
        <w:contextualSpacing w:val="0"/>
        <w:jc w:val="both"/>
        <w:rPr>
          <w:rFonts w:ascii="Times New Roman" w:eastAsia="Arial" w:hAnsi="Times New Roman" w:cs="Times New Roman"/>
          <w:color w:val="000000" w:themeColor="text1"/>
        </w:rPr>
      </w:pPr>
      <w:r w:rsidRPr="00B843B2">
        <w:rPr>
          <w:rFonts w:ascii="Times New Roman" w:eastAsia="Arial" w:hAnsi="Times New Roman" w:cs="Times New Roman"/>
          <w:color w:val="000000" w:themeColor="text1"/>
        </w:rPr>
        <w:t>5.</w:t>
      </w:r>
      <w:r w:rsidR="004A0459">
        <w:rPr>
          <w:rFonts w:ascii="Times New Roman" w:eastAsia="Arial" w:hAnsi="Times New Roman" w:cs="Times New Roman"/>
          <w:color w:val="000000" w:themeColor="text1"/>
        </w:rPr>
        <w:t>7</w:t>
      </w:r>
      <w:r w:rsidRPr="00B843B2">
        <w:rPr>
          <w:rFonts w:ascii="Times New Roman" w:eastAsia="Arial" w:hAnsi="Times New Roman" w:cs="Times New Roman"/>
          <w:color w:val="000000" w:themeColor="text1"/>
        </w:rPr>
        <w:t xml:space="preserve">. </w:t>
      </w:r>
      <w:r w:rsidRPr="00B843B2">
        <w:rPr>
          <w:rFonts w:ascii="Times New Roman" w:eastAsia="Arial" w:hAnsi="Times New Roman" w:cs="Times New Roman"/>
          <w:b/>
          <w:bCs/>
          <w:color w:val="000000" w:themeColor="text1"/>
        </w:rPr>
        <w:t xml:space="preserve">Per didele ir nepriimtina pasiūlymo kaina bus laikoma, jei tiekėjo pasiūlyme nurodytas fiksuotas 1 vnt. diržo įkainis viršys 39,93 Eur su PVM. Jei tiekėjas ne PVM mokėtojas, per didele ir nepriimtina pasiūlymo kaina bus laikoma, jei tiekėjo pasiūlyme nurodytas fiksuotas 1 vnt. diržo įkainis viršys 39,93 Eur be PVM. </w:t>
      </w:r>
    </w:p>
    <w:p w14:paraId="42D92592" w14:textId="6CB14A6A" w:rsidR="002D1DCE"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eastAsia="Arial" w:hAnsi="Times New Roman" w:cs="Times New Roman"/>
          <w:color w:val="000000" w:themeColor="text1"/>
        </w:rPr>
        <w:t>5.</w:t>
      </w:r>
      <w:r w:rsidR="004A0459">
        <w:rPr>
          <w:rFonts w:ascii="Times New Roman" w:eastAsia="Arial" w:hAnsi="Times New Roman" w:cs="Times New Roman"/>
          <w:color w:val="000000" w:themeColor="text1"/>
        </w:rPr>
        <w:t>8</w:t>
      </w:r>
      <w:r w:rsidRPr="00B843B2">
        <w:rPr>
          <w:rFonts w:ascii="Times New Roman" w:eastAsia="Arial" w:hAnsi="Times New Roman" w:cs="Times New Roman"/>
          <w:color w:val="000000" w:themeColor="text1"/>
        </w:rPr>
        <w:t xml:space="preserve">. Tiekėjų pasiūlymuose nurodytos kainos bus vertinamos </w:t>
      </w:r>
      <w:r w:rsidRPr="00B843B2">
        <w:rPr>
          <w:rFonts w:ascii="Times New Roman" w:hAnsi="Times New Roman" w:cs="Times New Roman"/>
          <w:color w:val="000000" w:themeColor="text1"/>
        </w:rPr>
        <w:t xml:space="preserve">ir lyginamos su visais mokesčiais, įskaitant PVM. </w:t>
      </w:r>
    </w:p>
    <w:p w14:paraId="3F1A9F33"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p>
    <w:p w14:paraId="4F11F5C3" w14:textId="7F10C937"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5" w:name="_Toc223342341"/>
      <w:r w:rsidRPr="00B843B2">
        <w:rPr>
          <w:rFonts w:ascii="Times New Roman" w:hAnsi="Times New Roman" w:cs="Times New Roman"/>
          <w:b/>
          <w:bCs/>
          <w:color w:val="000000" w:themeColor="text1"/>
          <w:sz w:val="28"/>
          <w:szCs w:val="28"/>
        </w:rPr>
        <w:t>6. Pasiūlymo galiojimo užtikrinimas</w:t>
      </w:r>
      <w:bookmarkEnd w:id="5"/>
    </w:p>
    <w:p w14:paraId="7F0E1613" w14:textId="77777777" w:rsidR="00AE1F61" w:rsidRPr="00B843B2" w:rsidRDefault="00AE1F61" w:rsidP="00BC0901">
      <w:pPr>
        <w:pStyle w:val="Sraopastraipa"/>
        <w:spacing w:after="0" w:line="240" w:lineRule="auto"/>
        <w:ind w:left="0" w:firstLine="567"/>
        <w:contextualSpacing w:val="0"/>
        <w:jc w:val="both"/>
        <w:rPr>
          <w:rFonts w:ascii="Times New Roman" w:eastAsia="Calibri" w:hAnsi="Times New Roman" w:cs="Times New Roman"/>
          <w:color w:val="000000" w:themeColor="text1"/>
        </w:rPr>
      </w:pPr>
      <w:r w:rsidRPr="00B843B2">
        <w:rPr>
          <w:rFonts w:ascii="Times New Roman" w:hAnsi="Times New Roman" w:cs="Times New Roman"/>
          <w:color w:val="000000" w:themeColor="text1"/>
        </w:rPr>
        <w:t xml:space="preserve">6.1. </w:t>
      </w:r>
      <w:r w:rsidRPr="00B843B2">
        <w:rPr>
          <w:rFonts w:ascii="Times New Roman" w:eastAsia="Calibri" w:hAnsi="Times New Roman" w:cs="Times New Roman"/>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71C7BE" w14:textId="77777777" w:rsidR="00AE1F61" w:rsidRPr="00B843B2" w:rsidRDefault="00AE1F61" w:rsidP="00BC0901">
      <w:pPr>
        <w:pStyle w:val="paragrafesrasas2lygis"/>
        <w:spacing w:after="0" w:line="240" w:lineRule="auto"/>
        <w:rPr>
          <w:color w:val="000000" w:themeColor="text1"/>
          <w:sz w:val="24"/>
          <w:szCs w:val="24"/>
        </w:rPr>
      </w:pPr>
    </w:p>
    <w:p w14:paraId="1ACD543B" w14:textId="48CBCB2B"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6" w:name="_Toc15392775"/>
      <w:bookmarkStart w:id="7" w:name="_Toc223342342"/>
      <w:r w:rsidRPr="00B843B2">
        <w:rPr>
          <w:rFonts w:ascii="Times New Roman" w:hAnsi="Times New Roman" w:cs="Times New Roman"/>
          <w:b/>
          <w:bCs/>
          <w:color w:val="000000" w:themeColor="text1"/>
          <w:sz w:val="28"/>
          <w:szCs w:val="28"/>
        </w:rPr>
        <w:t>7. P</w:t>
      </w:r>
      <w:bookmarkEnd w:id="6"/>
      <w:r w:rsidRPr="00B843B2">
        <w:rPr>
          <w:rFonts w:ascii="Times New Roman" w:hAnsi="Times New Roman" w:cs="Times New Roman"/>
          <w:b/>
          <w:bCs/>
          <w:color w:val="000000" w:themeColor="text1"/>
          <w:sz w:val="28"/>
          <w:szCs w:val="28"/>
        </w:rPr>
        <w:t>asiūlymų vertinimas</w:t>
      </w:r>
      <w:bookmarkEnd w:id="7"/>
    </w:p>
    <w:p w14:paraId="52252157" w14:textId="77777777" w:rsidR="00AE1F61" w:rsidRPr="00B843B2" w:rsidRDefault="00AE1F61" w:rsidP="00BC0901">
      <w:pPr>
        <w:pStyle w:val="Sraopastraipa"/>
        <w:spacing w:after="0" w:line="240" w:lineRule="auto"/>
        <w:ind w:left="0" w:firstLine="567"/>
        <w:contextualSpacing w:val="0"/>
        <w:jc w:val="both"/>
        <w:rPr>
          <w:rFonts w:ascii="Times New Roman" w:eastAsia="Calibri" w:hAnsi="Times New Roman" w:cs="Times New Roman"/>
          <w:color w:val="000000" w:themeColor="text1"/>
        </w:rPr>
      </w:pPr>
      <w:r w:rsidRPr="00B843B2">
        <w:rPr>
          <w:rFonts w:ascii="Times New Roman" w:eastAsia="Calibri" w:hAnsi="Times New Roman" w:cs="Times New Roman"/>
          <w:color w:val="000000" w:themeColor="text1"/>
        </w:rPr>
        <w:t xml:space="preserve">7.1. </w:t>
      </w:r>
      <w:r w:rsidRPr="00B843B2">
        <w:rPr>
          <w:rFonts w:ascii="Times New Roman" w:hAnsi="Times New Roman" w:cs="Times New Roman"/>
          <w:color w:val="000000" w:themeColor="text1"/>
        </w:rPr>
        <w:t>Perkančioji organizacija</w:t>
      </w:r>
      <w:r w:rsidRPr="00B843B2">
        <w:rPr>
          <w:rFonts w:ascii="Times New Roman" w:eastAsia="Calibri" w:hAnsi="Times New Roman" w:cs="Times New Roman"/>
          <w:color w:val="000000" w:themeColor="text1"/>
        </w:rPr>
        <w:t xml:space="preserve"> ekonomiškai naudingiausią pasiūlymą išrenka pagal tiekėjo pasiūlyme nurodytą kainą, kuri turi būti apskaičiuota ir nurodyta taip, kaip reikalaujama specialiųjų pirkimo sąlygų 2 priede „Pasiūlymas“.</w:t>
      </w:r>
    </w:p>
    <w:p w14:paraId="757CF280"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557007EB" w14:textId="1E7D5A3A" w:rsidR="00AE1F61" w:rsidRPr="00B843B2" w:rsidRDefault="00963DA8" w:rsidP="00457A9D">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7.3. Perkančioji organizacija atmes tiekėjo pasiūlymą, jeig</w:t>
      </w:r>
      <w:r w:rsidR="00457A9D" w:rsidRPr="00B843B2">
        <w:rPr>
          <w:rFonts w:ascii="Times New Roman" w:hAnsi="Times New Roman" w:cs="Times New Roman"/>
          <w:color w:val="000000" w:themeColor="text1"/>
        </w:rPr>
        <w:t>u</w:t>
      </w:r>
      <w:r w:rsidR="00AE1F61" w:rsidRPr="00B843B2">
        <w:rPr>
          <w:rFonts w:ascii="Times New Roman" w:hAnsi="Times New Roman" w:cs="Times New Roman"/>
          <w:color w:val="000000" w:themeColor="text1"/>
        </w:rPr>
        <w:t xml:space="preserve"> tiekėjo pasiūlymas</w:t>
      </w:r>
      <w:r w:rsidR="00457A9D" w:rsidRPr="00B843B2">
        <w:rPr>
          <w:rFonts w:ascii="Times New Roman" w:hAnsi="Times New Roman" w:cs="Times New Roman"/>
          <w:color w:val="000000" w:themeColor="text1"/>
        </w:rPr>
        <w:t xml:space="preserve"> nebus </w:t>
      </w:r>
      <w:r w:rsidR="00AE1F61" w:rsidRPr="00B843B2">
        <w:rPr>
          <w:rFonts w:ascii="Times New Roman" w:hAnsi="Times New Roman" w:cs="Times New Roman"/>
          <w:color w:val="000000" w:themeColor="text1"/>
        </w:rPr>
        <w:t>parengtas pagal specialiųjų pirkimo sąlygų 2 priede „Pasiūlym</w:t>
      </w:r>
      <w:r w:rsidR="000B2C8B" w:rsidRPr="00B843B2">
        <w:rPr>
          <w:rFonts w:ascii="Times New Roman" w:hAnsi="Times New Roman" w:cs="Times New Roman"/>
          <w:color w:val="000000" w:themeColor="text1"/>
        </w:rPr>
        <w:t>as</w:t>
      </w:r>
      <w:r w:rsidR="00AE1F61" w:rsidRPr="00B843B2">
        <w:rPr>
          <w:rFonts w:ascii="Times New Roman" w:hAnsi="Times New Roman" w:cs="Times New Roman"/>
          <w:color w:val="000000" w:themeColor="text1"/>
        </w:rPr>
        <w:t>“ pateiktą pasiūlymo formą.</w:t>
      </w:r>
    </w:p>
    <w:p w14:paraId="4A827DA2" w14:textId="4EB8789A" w:rsidR="00C76890" w:rsidRPr="00B843B2" w:rsidRDefault="00AE1F61" w:rsidP="00503B3E">
      <w:pPr>
        <w:pStyle w:val="Sraopastraipa"/>
        <w:numPr>
          <w:ilvl w:val="2"/>
          <w:numId w:val="0"/>
        </w:numPr>
        <w:tabs>
          <w:tab w:val="left" w:pos="1276"/>
          <w:tab w:val="left" w:pos="1418"/>
        </w:tabs>
        <w:spacing w:after="0" w:line="240" w:lineRule="auto"/>
        <w:ind w:firstLine="567"/>
        <w:contextualSpacing w:val="0"/>
        <w:jc w:val="both"/>
        <w:rPr>
          <w:rFonts w:ascii="Times New Roman" w:hAnsi="Times New Roman" w:cs="Times New Roman"/>
          <w:b/>
          <w:bCs/>
          <w:color w:val="000000" w:themeColor="text1"/>
          <w:shd w:val="clear" w:color="auto" w:fill="FFFFFF"/>
        </w:rPr>
      </w:pPr>
      <w:r w:rsidRPr="00B843B2">
        <w:rPr>
          <w:rFonts w:ascii="Times New Roman" w:hAnsi="Times New Roman" w:cs="Times New Roman"/>
          <w:color w:val="000000" w:themeColor="text1"/>
        </w:rPr>
        <w:t xml:space="preserve">7.4. Perkančioji organizacija atmes tiekėjo pasiūlymą, </w:t>
      </w:r>
      <w:r w:rsidR="00C76890" w:rsidRPr="00B843B2">
        <w:rPr>
          <w:rFonts w:ascii="Times New Roman" w:eastAsia="Calibri" w:hAnsi="Times New Roman" w:cs="Times New Roman"/>
          <w:b/>
          <w:bCs/>
          <w:color w:val="000000" w:themeColor="text1"/>
        </w:rPr>
        <w:t xml:space="preserve">jeigu </w:t>
      </w:r>
      <w:r w:rsidR="00C76890" w:rsidRPr="00B843B2">
        <w:rPr>
          <w:rFonts w:ascii="Times New Roman" w:eastAsia="Arial" w:hAnsi="Times New Roman" w:cs="Times New Roman"/>
          <w:b/>
          <w:bCs/>
          <w:color w:val="000000" w:themeColor="text1"/>
        </w:rPr>
        <w:t>tiekėjo pasiūlyme nurodytas fiksuotas 1 vnt. diržo įkainis</w:t>
      </w:r>
      <w:r w:rsidR="00C76890" w:rsidRPr="00B843B2">
        <w:rPr>
          <w:rFonts w:ascii="Times New Roman" w:eastAsia="Calibri" w:hAnsi="Times New Roman" w:cs="Times New Roman"/>
          <w:b/>
          <w:bCs/>
          <w:color w:val="000000" w:themeColor="text1"/>
        </w:rPr>
        <w:t xml:space="preserve"> bus didesnis nei </w:t>
      </w:r>
      <w:r w:rsidR="00C76890" w:rsidRPr="00B843B2">
        <w:rPr>
          <w:rFonts w:ascii="Times New Roman" w:eastAsia="Arial" w:hAnsi="Times New Roman" w:cs="Times New Roman"/>
          <w:b/>
          <w:bCs/>
          <w:color w:val="000000" w:themeColor="text1"/>
        </w:rPr>
        <w:t xml:space="preserve">39,93 </w:t>
      </w:r>
      <w:r w:rsidR="00C76890" w:rsidRPr="00B843B2">
        <w:rPr>
          <w:rFonts w:ascii="Times New Roman" w:eastAsia="Calibri" w:hAnsi="Times New Roman" w:cs="Times New Roman"/>
          <w:b/>
          <w:bCs/>
          <w:color w:val="000000" w:themeColor="text1"/>
        </w:rPr>
        <w:t>Eur su PVM (</w:t>
      </w:r>
      <w:r w:rsidR="00C76890" w:rsidRPr="00B843B2">
        <w:rPr>
          <w:rFonts w:ascii="Times New Roman" w:hAnsi="Times New Roman" w:cs="Times New Roman"/>
          <w:b/>
          <w:bCs/>
          <w:color w:val="000000" w:themeColor="text1"/>
          <w:shd w:val="clear" w:color="auto" w:fill="FFFFFF"/>
        </w:rPr>
        <w:t xml:space="preserve">jei tiekėjas ne PVM mokėtojas - tiekėjo </w:t>
      </w:r>
      <w:r w:rsidR="00503B3E" w:rsidRPr="00B843B2">
        <w:rPr>
          <w:rFonts w:ascii="Times New Roman" w:eastAsia="Arial" w:hAnsi="Times New Roman" w:cs="Times New Roman"/>
          <w:b/>
          <w:bCs/>
          <w:color w:val="000000" w:themeColor="text1"/>
        </w:rPr>
        <w:t xml:space="preserve">pasiūlyme nurodytas fiksuotas 1 vnt. diržo įkainis </w:t>
      </w:r>
      <w:r w:rsidR="00C76890" w:rsidRPr="00B843B2">
        <w:rPr>
          <w:rFonts w:ascii="Times New Roman" w:hAnsi="Times New Roman" w:cs="Times New Roman"/>
          <w:b/>
          <w:bCs/>
          <w:color w:val="000000" w:themeColor="text1"/>
          <w:shd w:val="clear" w:color="auto" w:fill="FFFFFF"/>
        </w:rPr>
        <w:t xml:space="preserve">bus didesnis nei </w:t>
      </w:r>
      <w:r w:rsidR="00C76890" w:rsidRPr="00B843B2">
        <w:rPr>
          <w:rFonts w:ascii="Times New Roman" w:eastAsia="Arial" w:hAnsi="Times New Roman" w:cs="Times New Roman"/>
          <w:b/>
          <w:bCs/>
          <w:color w:val="000000" w:themeColor="text1"/>
        </w:rPr>
        <w:t xml:space="preserve">39,93 </w:t>
      </w:r>
      <w:r w:rsidR="00C76890" w:rsidRPr="00B843B2">
        <w:rPr>
          <w:rFonts w:ascii="Times New Roman" w:hAnsi="Times New Roman" w:cs="Times New Roman"/>
          <w:b/>
          <w:bCs/>
          <w:color w:val="000000" w:themeColor="text1"/>
          <w:shd w:val="clear" w:color="auto" w:fill="FFFFFF"/>
        </w:rPr>
        <w:t>Eur be PVM).</w:t>
      </w:r>
    </w:p>
    <w:p w14:paraId="21C70E91" w14:textId="296C77CF" w:rsidR="00AE1F61" w:rsidRPr="00B843B2" w:rsidRDefault="00AE1F61" w:rsidP="00C76890">
      <w:pPr>
        <w:spacing w:line="240" w:lineRule="auto"/>
        <w:ind w:firstLine="567"/>
        <w:rPr>
          <w:rFonts w:ascii="Times New Roman" w:eastAsiaTheme="minorHAnsi" w:hAnsi="Times New Roman" w:cs="Times New Roman"/>
          <w:bCs/>
          <w:color w:val="000000" w:themeColor="text1"/>
          <w:sz w:val="24"/>
          <w:szCs w:val="24"/>
        </w:rPr>
      </w:pPr>
    </w:p>
    <w:p w14:paraId="01D8C334" w14:textId="1E0A31C4" w:rsidR="00AE1F61" w:rsidRPr="00B843B2" w:rsidRDefault="00AE1F61" w:rsidP="00BC0901">
      <w:pPr>
        <w:pStyle w:val="Antrat1"/>
        <w:pBdr>
          <w:bottom w:val="single" w:sz="4" w:space="1" w:color="auto"/>
        </w:pBdr>
        <w:tabs>
          <w:tab w:val="left" w:pos="567"/>
        </w:tabs>
        <w:spacing w:before="0" w:after="0" w:line="240" w:lineRule="auto"/>
        <w:jc w:val="both"/>
        <w:rPr>
          <w:rFonts w:ascii="Times New Roman" w:hAnsi="Times New Roman" w:cs="Times New Roman"/>
          <w:b/>
          <w:bCs/>
          <w:color w:val="000000" w:themeColor="text1"/>
          <w:sz w:val="28"/>
          <w:szCs w:val="28"/>
        </w:rPr>
      </w:pPr>
      <w:bookmarkStart w:id="8" w:name="_Toc223342343"/>
      <w:r w:rsidRPr="00B843B2">
        <w:rPr>
          <w:rFonts w:ascii="Times New Roman" w:hAnsi="Times New Roman" w:cs="Times New Roman"/>
          <w:b/>
          <w:bCs/>
          <w:color w:val="000000" w:themeColor="text1"/>
          <w:sz w:val="28"/>
          <w:szCs w:val="28"/>
        </w:rPr>
        <w:t xml:space="preserve">8. </w:t>
      </w:r>
      <w:bookmarkStart w:id="9" w:name="_Ref39425999"/>
      <w:bookmarkStart w:id="10" w:name="_Ref39426005"/>
      <w:bookmarkStart w:id="11" w:name="_Toc126333937"/>
      <w:r w:rsidRPr="00B843B2">
        <w:rPr>
          <w:rFonts w:ascii="Times New Roman" w:hAnsi="Times New Roman" w:cs="Times New Roman"/>
          <w:b/>
          <w:bCs/>
          <w:color w:val="000000" w:themeColor="text1"/>
          <w:sz w:val="28"/>
          <w:szCs w:val="28"/>
        </w:rPr>
        <w:t>Sutarties sudarymas</w:t>
      </w:r>
      <w:bookmarkEnd w:id="8"/>
      <w:bookmarkEnd w:id="9"/>
      <w:bookmarkEnd w:id="10"/>
      <w:bookmarkEnd w:id="11"/>
    </w:p>
    <w:p w14:paraId="73C54FF8" w14:textId="77777777" w:rsidR="00AE1F61" w:rsidRPr="00B843B2" w:rsidRDefault="00AE1F61" w:rsidP="00BC0901">
      <w:pPr>
        <w:pStyle w:val="Sraopastraipa"/>
        <w:spacing w:after="0" w:line="240" w:lineRule="auto"/>
        <w:ind w:left="0" w:firstLine="567"/>
        <w:contextualSpacing w:val="0"/>
        <w:jc w:val="both"/>
        <w:rPr>
          <w:rFonts w:ascii="Times New Roman" w:hAnsi="Times New Roman" w:cs="Times New Roman"/>
          <w:color w:val="000000" w:themeColor="text1"/>
        </w:rPr>
      </w:pPr>
      <w:r w:rsidRPr="00B843B2">
        <w:rPr>
          <w:rFonts w:ascii="Times New Roman" w:hAnsi="Times New Roman" w:cs="Times New Roman"/>
          <w:color w:val="000000" w:themeColor="text1"/>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„Sutarties projektas“.</w:t>
      </w:r>
    </w:p>
    <w:p w14:paraId="7399D222" w14:textId="77777777" w:rsidR="00AE1F61" w:rsidRPr="00B843B2" w:rsidRDefault="00AE1F61" w:rsidP="00BC0901">
      <w:pPr>
        <w:pStyle w:val="Betarp"/>
        <w:ind w:firstLine="567"/>
        <w:rPr>
          <w:rFonts w:ascii="Times New Roman" w:eastAsiaTheme="minorHAnsi" w:hAnsi="Times New Roman" w:cs="Times New Roman"/>
          <w:color w:val="000000" w:themeColor="text1"/>
          <w:sz w:val="24"/>
          <w:szCs w:val="24"/>
        </w:rPr>
      </w:pPr>
    </w:p>
    <w:p w14:paraId="1E322015" w14:textId="492C4EA1" w:rsidR="00AE1F61" w:rsidRPr="00B843B2" w:rsidRDefault="00AE1F61" w:rsidP="00BC0901">
      <w:pPr>
        <w:pStyle w:val="Antrat1"/>
        <w:pBdr>
          <w:bottom w:val="single" w:sz="4" w:space="1" w:color="auto"/>
        </w:pBdr>
        <w:spacing w:before="0" w:after="0" w:line="240" w:lineRule="auto"/>
        <w:jc w:val="both"/>
        <w:rPr>
          <w:rFonts w:ascii="Times New Roman" w:hAnsi="Times New Roman" w:cs="Times New Roman"/>
          <w:b/>
          <w:bCs/>
          <w:color w:val="000000" w:themeColor="text1"/>
          <w:sz w:val="28"/>
          <w:szCs w:val="28"/>
        </w:rPr>
      </w:pPr>
      <w:bookmarkStart w:id="12" w:name="_Toc223342344"/>
      <w:r w:rsidRPr="00B843B2">
        <w:rPr>
          <w:rFonts w:ascii="Times New Roman" w:hAnsi="Times New Roman" w:cs="Times New Roman"/>
          <w:b/>
          <w:bCs/>
          <w:color w:val="000000" w:themeColor="text1"/>
          <w:sz w:val="28"/>
          <w:szCs w:val="28"/>
        </w:rPr>
        <w:t>9. Kitos sąlygos</w:t>
      </w:r>
      <w:bookmarkEnd w:id="12"/>
    </w:p>
    <w:p w14:paraId="04058625" w14:textId="77777777" w:rsidR="00AE1F61" w:rsidRPr="00B843B2" w:rsidRDefault="00AE1F61" w:rsidP="000B2C8B">
      <w:pPr>
        <w:pStyle w:val="Turinys1"/>
        <w:tabs>
          <w:tab w:val="clear" w:pos="426"/>
          <w:tab w:val="clear" w:pos="1100"/>
          <w:tab w:val="clear" w:pos="9962"/>
        </w:tabs>
        <w:spacing w:line="240" w:lineRule="auto"/>
        <w:ind w:left="0"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9.1. </w:t>
      </w:r>
      <w:r w:rsidRPr="00B843B2">
        <w:rPr>
          <w:rFonts w:ascii="Times New Roman" w:eastAsia="Calibri" w:hAnsi="Times New Roman" w:cs="Times New Roman"/>
          <w:color w:val="000000" w:themeColor="text1"/>
          <w:sz w:val="24"/>
          <w:szCs w:val="24"/>
        </w:rPr>
        <w:t>specialiųjų pirkimo sąlygų 1 priedas „Techninė specifikacija</w:t>
      </w:r>
      <w:r w:rsidRPr="00B843B2">
        <w:rPr>
          <w:rFonts w:ascii="Times New Roman" w:hAnsi="Times New Roman" w:cs="Times New Roman"/>
          <w:color w:val="000000" w:themeColor="text1"/>
          <w:sz w:val="24"/>
          <w:szCs w:val="24"/>
          <w:lang w:eastAsia="en-US"/>
        </w:rPr>
        <w:t>“;</w:t>
      </w:r>
    </w:p>
    <w:p w14:paraId="62F7FBFA" w14:textId="77777777" w:rsidR="00AE1F61" w:rsidRPr="00B843B2" w:rsidRDefault="00AE1F61" w:rsidP="000B2C8B">
      <w:pPr>
        <w:pStyle w:val="Turinys1"/>
        <w:tabs>
          <w:tab w:val="clear" w:pos="426"/>
          <w:tab w:val="clear" w:pos="1100"/>
          <w:tab w:val="clear" w:pos="9962"/>
        </w:tabs>
        <w:spacing w:line="240" w:lineRule="auto"/>
        <w:ind w:left="0"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9.2.</w:t>
      </w:r>
      <w:r w:rsidRPr="00B843B2">
        <w:rPr>
          <w:rFonts w:ascii="Times New Roman" w:eastAsia="Calibri" w:hAnsi="Times New Roman" w:cs="Times New Roman"/>
          <w:color w:val="000000" w:themeColor="text1"/>
          <w:sz w:val="24"/>
          <w:szCs w:val="24"/>
        </w:rPr>
        <w:t xml:space="preserve"> specialiųjų pirkimo sąlygų 2 priedas „Pasiūlymas“;</w:t>
      </w:r>
    </w:p>
    <w:p w14:paraId="5E8A8B0C" w14:textId="77777777" w:rsidR="00AE1F61" w:rsidRPr="00B843B2" w:rsidRDefault="00AE1F61" w:rsidP="000B2C8B">
      <w:pPr>
        <w:pStyle w:val="Turinys1"/>
        <w:tabs>
          <w:tab w:val="clear" w:pos="426"/>
          <w:tab w:val="clear" w:pos="1100"/>
          <w:tab w:val="clear" w:pos="9962"/>
        </w:tabs>
        <w:spacing w:line="240" w:lineRule="auto"/>
        <w:ind w:left="0" w:firstLine="567"/>
        <w:rPr>
          <w:rFonts w:ascii="Times New Roman" w:hAnsi="Times New Roman" w:cs="Times New Roman"/>
          <w:color w:val="000000" w:themeColor="text1"/>
          <w:sz w:val="24"/>
          <w:szCs w:val="24"/>
        </w:rPr>
      </w:pPr>
      <w:r w:rsidRPr="00B843B2">
        <w:rPr>
          <w:rFonts w:ascii="Times New Roman" w:hAnsi="Times New Roman" w:cs="Times New Roman"/>
          <w:color w:val="000000" w:themeColor="text1"/>
          <w:sz w:val="24"/>
          <w:szCs w:val="24"/>
        </w:rPr>
        <w:t xml:space="preserve">9.3. </w:t>
      </w:r>
      <w:hyperlink w:anchor="_Toc126333939" w:history="1">
        <w:r w:rsidRPr="00B843B2">
          <w:rPr>
            <w:rStyle w:val="Hipersaitas"/>
            <w:rFonts w:ascii="Times New Roman" w:hAnsi="Times New Roman" w:cs="Times New Roman"/>
            <w:color w:val="000000" w:themeColor="text1"/>
            <w:sz w:val="24"/>
            <w:szCs w:val="24"/>
          </w:rPr>
          <w:t>specialiųjų pirkimo sąlygų 3 priedas „Terminai“</w:t>
        </w:r>
      </w:hyperlink>
      <w:r w:rsidRPr="00B843B2">
        <w:rPr>
          <w:rFonts w:ascii="Times New Roman" w:hAnsi="Times New Roman" w:cs="Times New Roman"/>
          <w:color w:val="000000" w:themeColor="text1"/>
          <w:sz w:val="24"/>
          <w:szCs w:val="24"/>
          <w:lang w:eastAsia="en-US"/>
        </w:rPr>
        <w:t>;</w:t>
      </w:r>
    </w:p>
    <w:p w14:paraId="6155A380" w14:textId="381F8A67" w:rsidR="00AE1F61" w:rsidRPr="00B843B2" w:rsidRDefault="00AE1F61" w:rsidP="000B2C8B">
      <w:pPr>
        <w:pStyle w:val="Turinys2"/>
        <w:spacing w:after="0" w:line="240" w:lineRule="auto"/>
        <w:ind w:left="0" w:firstLine="567"/>
        <w:rPr>
          <w:rFonts w:ascii="Times New Roman" w:hAnsi="Times New Roman" w:cs="Times New Roman"/>
          <w:color w:val="000000" w:themeColor="text1"/>
          <w:sz w:val="24"/>
          <w:szCs w:val="24"/>
          <w:lang w:eastAsia="en-US"/>
        </w:rPr>
      </w:pPr>
      <w:r w:rsidRPr="00B843B2">
        <w:rPr>
          <w:rFonts w:ascii="Times New Roman" w:hAnsi="Times New Roman" w:cs="Times New Roman"/>
          <w:color w:val="000000" w:themeColor="text1"/>
          <w:sz w:val="24"/>
          <w:szCs w:val="24"/>
        </w:rPr>
        <w:t>9.4. specialiųjų pirkimo sąlygų 4 priedas „Sutarties projektas“</w:t>
      </w:r>
      <w:r w:rsidRPr="00B843B2">
        <w:rPr>
          <w:rFonts w:ascii="Times New Roman" w:hAnsi="Times New Roman" w:cs="Times New Roman"/>
          <w:color w:val="000000" w:themeColor="text1"/>
          <w:sz w:val="24"/>
          <w:szCs w:val="24"/>
          <w:lang w:eastAsia="en-US"/>
        </w:rPr>
        <w:t>.</w:t>
      </w:r>
    </w:p>
    <w:sectPr w:rsidR="00AE1F61" w:rsidRPr="00B843B2" w:rsidSect="00AE1F6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2843" w14:textId="77777777" w:rsidR="0025362F" w:rsidRDefault="0025362F" w:rsidP="00AE1F61">
      <w:pPr>
        <w:spacing w:line="240" w:lineRule="auto"/>
      </w:pPr>
      <w:r>
        <w:separator/>
      </w:r>
    </w:p>
  </w:endnote>
  <w:endnote w:type="continuationSeparator" w:id="0">
    <w:p w14:paraId="7F97A097" w14:textId="77777777" w:rsidR="0025362F" w:rsidRDefault="0025362F" w:rsidP="00AE1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0415" w14:textId="77777777" w:rsidR="0025362F" w:rsidRDefault="0025362F" w:rsidP="00AE1F61">
      <w:pPr>
        <w:spacing w:line="240" w:lineRule="auto"/>
      </w:pPr>
      <w:r>
        <w:separator/>
      </w:r>
    </w:p>
  </w:footnote>
  <w:footnote w:type="continuationSeparator" w:id="0">
    <w:p w14:paraId="31791B33" w14:textId="77777777" w:rsidR="0025362F" w:rsidRDefault="0025362F" w:rsidP="00AE1F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55425"/>
      <w:docPartObj>
        <w:docPartGallery w:val="Page Numbers (Top of Page)"/>
        <w:docPartUnique/>
      </w:docPartObj>
    </w:sdtPr>
    <w:sdtEndPr>
      <w:rPr>
        <w:rFonts w:ascii="Times New Roman" w:hAnsi="Times New Roman" w:cs="Times New Roman"/>
        <w:sz w:val="20"/>
        <w:szCs w:val="20"/>
      </w:rPr>
    </w:sdtEndPr>
    <w:sdtContent>
      <w:p w14:paraId="10B5E2E4" w14:textId="7445BF4F" w:rsidR="00AE1F61" w:rsidRPr="00AE1F61" w:rsidRDefault="00AE1F61">
        <w:pPr>
          <w:pStyle w:val="Antrats"/>
          <w:jc w:val="center"/>
          <w:rPr>
            <w:rFonts w:ascii="Times New Roman" w:hAnsi="Times New Roman" w:cs="Times New Roman"/>
            <w:sz w:val="20"/>
            <w:szCs w:val="20"/>
          </w:rPr>
        </w:pPr>
        <w:r w:rsidRPr="00AE1F61">
          <w:rPr>
            <w:rFonts w:ascii="Times New Roman" w:hAnsi="Times New Roman" w:cs="Times New Roman"/>
            <w:sz w:val="20"/>
            <w:szCs w:val="20"/>
          </w:rPr>
          <w:fldChar w:fldCharType="begin"/>
        </w:r>
        <w:r w:rsidRPr="00AE1F61">
          <w:rPr>
            <w:rFonts w:ascii="Times New Roman" w:hAnsi="Times New Roman" w:cs="Times New Roman"/>
            <w:sz w:val="20"/>
            <w:szCs w:val="20"/>
          </w:rPr>
          <w:instrText>PAGE   \* MERGEFORMAT</w:instrText>
        </w:r>
        <w:r w:rsidRPr="00AE1F61">
          <w:rPr>
            <w:rFonts w:ascii="Times New Roman" w:hAnsi="Times New Roman" w:cs="Times New Roman"/>
            <w:sz w:val="20"/>
            <w:szCs w:val="20"/>
          </w:rPr>
          <w:fldChar w:fldCharType="separate"/>
        </w:r>
        <w:r w:rsidRPr="00AE1F61">
          <w:rPr>
            <w:rFonts w:ascii="Times New Roman" w:hAnsi="Times New Roman" w:cs="Times New Roman"/>
            <w:sz w:val="20"/>
            <w:szCs w:val="20"/>
          </w:rPr>
          <w:t>2</w:t>
        </w:r>
        <w:r w:rsidRPr="00AE1F61">
          <w:rPr>
            <w:rFonts w:ascii="Times New Roman" w:hAnsi="Times New Roman" w:cs="Times New Roman"/>
            <w:sz w:val="20"/>
            <w:szCs w:val="20"/>
          </w:rPr>
          <w:fldChar w:fldCharType="end"/>
        </w:r>
      </w:p>
    </w:sdtContent>
  </w:sdt>
  <w:p w14:paraId="4E624968" w14:textId="77777777" w:rsidR="00AE1F61" w:rsidRDefault="00AE1F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61"/>
    <w:rsid w:val="000B2C8B"/>
    <w:rsid w:val="001B430B"/>
    <w:rsid w:val="0025362F"/>
    <w:rsid w:val="002D1DCE"/>
    <w:rsid w:val="00376496"/>
    <w:rsid w:val="003B7974"/>
    <w:rsid w:val="003F17C4"/>
    <w:rsid w:val="00441F05"/>
    <w:rsid w:val="00457A9D"/>
    <w:rsid w:val="004A0459"/>
    <w:rsid w:val="00502F35"/>
    <w:rsid w:val="00503B3E"/>
    <w:rsid w:val="00526A5D"/>
    <w:rsid w:val="006018E5"/>
    <w:rsid w:val="0067067B"/>
    <w:rsid w:val="0072170F"/>
    <w:rsid w:val="00743024"/>
    <w:rsid w:val="007D1583"/>
    <w:rsid w:val="00901F36"/>
    <w:rsid w:val="00916058"/>
    <w:rsid w:val="00963DA8"/>
    <w:rsid w:val="009B7903"/>
    <w:rsid w:val="009F43A6"/>
    <w:rsid w:val="00AE1F61"/>
    <w:rsid w:val="00AF3429"/>
    <w:rsid w:val="00B843B2"/>
    <w:rsid w:val="00BC0901"/>
    <w:rsid w:val="00BC0923"/>
    <w:rsid w:val="00C12089"/>
    <w:rsid w:val="00C20AF8"/>
    <w:rsid w:val="00C6781F"/>
    <w:rsid w:val="00C76890"/>
    <w:rsid w:val="00CB18FB"/>
    <w:rsid w:val="00D15F3B"/>
    <w:rsid w:val="00DC4D2D"/>
    <w:rsid w:val="00E22474"/>
    <w:rsid w:val="00E77D3D"/>
    <w:rsid w:val="00EA48BA"/>
    <w:rsid w:val="00EB2555"/>
    <w:rsid w:val="00EC4112"/>
    <w:rsid w:val="00F93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7980"/>
  <w15:chartTrackingRefBased/>
  <w15:docId w15:val="{2290E86B-0BE9-4532-8D9C-3FA38991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F6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AE1F61"/>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E1F61"/>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E1F61"/>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E1F61"/>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AE1F61"/>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AE1F61"/>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AE1F61"/>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AE1F61"/>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AE1F61"/>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F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1F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1F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1F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1F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1F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1F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1F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1F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1F6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E1F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1F61"/>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E1F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1F61"/>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AE1F6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AE1F61"/>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AE1F61"/>
    <w:rPr>
      <w:i/>
      <w:iCs/>
      <w:color w:val="0F4761" w:themeColor="accent1" w:themeShade="BF"/>
    </w:rPr>
  </w:style>
  <w:style w:type="paragraph" w:styleId="Iskirtacitata">
    <w:name w:val="Intense Quote"/>
    <w:basedOn w:val="prastasis"/>
    <w:next w:val="prastasis"/>
    <w:link w:val="IskirtacitataDiagrama"/>
    <w:uiPriority w:val="30"/>
    <w:qFormat/>
    <w:rsid w:val="00AE1F61"/>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AE1F61"/>
    <w:rPr>
      <w:i/>
      <w:iCs/>
      <w:color w:val="0F4761" w:themeColor="accent1" w:themeShade="BF"/>
    </w:rPr>
  </w:style>
  <w:style w:type="character" w:styleId="Rykinuoroda">
    <w:name w:val="Intense Reference"/>
    <w:basedOn w:val="Numatytasispastraiposriftas"/>
    <w:uiPriority w:val="32"/>
    <w:qFormat/>
    <w:rsid w:val="00AE1F61"/>
    <w:rPr>
      <w:b/>
      <w:bCs/>
      <w:smallCaps/>
      <w:color w:val="0F4761" w:themeColor="accent1" w:themeShade="BF"/>
      <w:spacing w:val="5"/>
    </w:rPr>
  </w:style>
  <w:style w:type="paragraph" w:styleId="Antrats">
    <w:name w:val="header"/>
    <w:basedOn w:val="prastasis"/>
    <w:link w:val="AntratsDiagrama"/>
    <w:uiPriority w:val="99"/>
    <w:unhideWhenUsed/>
    <w:rsid w:val="00AE1F61"/>
    <w:pPr>
      <w:tabs>
        <w:tab w:val="center" w:pos="4513"/>
        <w:tab w:val="right" w:pos="9026"/>
      </w:tabs>
      <w:spacing w:line="240" w:lineRule="auto"/>
      <w:ind w:firstLine="0"/>
      <w:jc w:val="left"/>
    </w:pPr>
    <w:rPr>
      <w:rFonts w:eastAsiaTheme="minorHAnsi"/>
      <w:kern w:val="2"/>
      <w:sz w:val="24"/>
      <w:szCs w:val="24"/>
      <w:lang w:eastAsia="en-US"/>
      <w14:ligatures w14:val="standardContextual"/>
    </w:rPr>
  </w:style>
  <w:style w:type="character" w:customStyle="1" w:styleId="AntratsDiagrama">
    <w:name w:val="Antraštės Diagrama"/>
    <w:basedOn w:val="Numatytasispastraiposriftas"/>
    <w:link w:val="Antrats"/>
    <w:uiPriority w:val="99"/>
    <w:rsid w:val="00AE1F61"/>
  </w:style>
  <w:style w:type="paragraph" w:styleId="Porat">
    <w:name w:val="footer"/>
    <w:basedOn w:val="prastasis"/>
    <w:link w:val="PoratDiagrama"/>
    <w:uiPriority w:val="99"/>
    <w:unhideWhenUsed/>
    <w:rsid w:val="00AE1F61"/>
    <w:pPr>
      <w:tabs>
        <w:tab w:val="center" w:pos="4513"/>
        <w:tab w:val="right" w:pos="9026"/>
      </w:tabs>
      <w:spacing w:line="240" w:lineRule="auto"/>
      <w:ind w:firstLine="0"/>
      <w:jc w:val="left"/>
    </w:pPr>
    <w:rPr>
      <w:rFonts w:eastAsiaTheme="minorHAnsi"/>
      <w:kern w:val="2"/>
      <w:sz w:val="24"/>
      <w:szCs w:val="24"/>
      <w:lang w:eastAsia="en-US"/>
      <w14:ligatures w14:val="standardContextual"/>
    </w:rPr>
  </w:style>
  <w:style w:type="character" w:customStyle="1" w:styleId="PoratDiagrama">
    <w:name w:val="Poraštė Diagrama"/>
    <w:basedOn w:val="Numatytasispastraiposriftas"/>
    <w:link w:val="Porat"/>
    <w:uiPriority w:val="99"/>
    <w:rsid w:val="00AE1F61"/>
  </w:style>
  <w:style w:type="character" w:styleId="Hipersaitas">
    <w:name w:val="Hyperlink"/>
    <w:basedOn w:val="Numatytasispastraiposriftas"/>
    <w:uiPriority w:val="99"/>
    <w:unhideWhenUsed/>
    <w:rsid w:val="00AE1F61"/>
    <w:rPr>
      <w:strike w:val="0"/>
      <w:dstrike w:val="0"/>
      <w:color w:val="auto"/>
      <w:u w:val="none"/>
      <w:effect w:val="none"/>
    </w:rPr>
  </w:style>
  <w:style w:type="paragraph" w:customStyle="1" w:styleId="TableContents">
    <w:name w:val="Table Contents"/>
    <w:basedOn w:val="prastasis"/>
    <w:qFormat/>
    <w:rsid w:val="00AE1F61"/>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paragraph" w:styleId="Turinioantrat">
    <w:name w:val="TOC Heading"/>
    <w:basedOn w:val="Antrat1"/>
    <w:next w:val="prastasis"/>
    <w:uiPriority w:val="39"/>
    <w:unhideWhenUsed/>
    <w:qFormat/>
    <w:rsid w:val="00AE1F61"/>
    <w:pPr>
      <w:pBdr>
        <w:bottom w:val="single" w:sz="4" w:space="2" w:color="E97132" w:themeColor="accent2"/>
      </w:pBdr>
      <w:spacing w:after="120" w:line="240" w:lineRule="auto"/>
      <w:ind w:firstLine="697"/>
      <w:jc w:val="both"/>
      <w:outlineLvl w:val="9"/>
    </w:pPr>
    <w:rPr>
      <w:color w:val="262626" w:themeColor="text1" w:themeTint="D9"/>
      <w:kern w:val="0"/>
      <w:lang w:eastAsia="lt-LT"/>
      <w14:ligatures w14:val="none"/>
    </w:rPr>
  </w:style>
  <w:style w:type="paragraph" w:styleId="Turinys1">
    <w:name w:val="toc 1"/>
    <w:basedOn w:val="prastasis"/>
    <w:next w:val="prastasis"/>
    <w:autoRedefine/>
    <w:uiPriority w:val="39"/>
    <w:unhideWhenUsed/>
    <w:rsid w:val="00BC0901"/>
    <w:pPr>
      <w:tabs>
        <w:tab w:val="left" w:pos="426"/>
        <w:tab w:val="left" w:pos="1100"/>
        <w:tab w:val="right" w:leader="dot" w:pos="9962"/>
      </w:tabs>
      <w:ind w:left="426" w:right="877" w:firstLine="0"/>
    </w:pPr>
  </w:style>
  <w:style w:type="paragraph" w:styleId="Turinys2">
    <w:name w:val="toc 2"/>
    <w:basedOn w:val="prastasis"/>
    <w:next w:val="prastasis"/>
    <w:autoRedefine/>
    <w:uiPriority w:val="39"/>
    <w:unhideWhenUsed/>
    <w:rsid w:val="00AE1F61"/>
    <w:pPr>
      <w:spacing w:after="100"/>
      <w:ind w:left="21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E1F61"/>
  </w:style>
  <w:style w:type="paragraph" w:styleId="Betarp">
    <w:name w:val="No Spacing"/>
    <w:link w:val="BetarpDiagrama"/>
    <w:uiPriority w:val="1"/>
    <w:qFormat/>
    <w:rsid w:val="00AE1F61"/>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1F61"/>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E1F6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E1F61"/>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AE1F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E1F6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ad.am.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76DBBD25544FF909DA713474CAB3C"/>
        <w:category>
          <w:name w:val="Bendrosios nuostatos"/>
          <w:gallery w:val="placeholder"/>
        </w:category>
        <w:types>
          <w:type w:val="bbPlcHdr"/>
        </w:types>
        <w:behaviors>
          <w:behavior w:val="content"/>
        </w:behaviors>
        <w:guid w:val="{83E9D093-F0D3-42C9-A20D-A861512733EA}"/>
      </w:docPartPr>
      <w:docPartBody>
        <w:p w:rsidR="00A76D6D" w:rsidRDefault="00DA712F" w:rsidP="00DA712F">
          <w:pPr>
            <w:pStyle w:val="B5B76DBBD25544FF909DA713474CAB3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2F"/>
    <w:rsid w:val="003F17C4"/>
    <w:rsid w:val="00526A5D"/>
    <w:rsid w:val="006771B0"/>
    <w:rsid w:val="00743024"/>
    <w:rsid w:val="00897BE3"/>
    <w:rsid w:val="00A64710"/>
    <w:rsid w:val="00A76D6D"/>
    <w:rsid w:val="00CB18FB"/>
    <w:rsid w:val="00DA712F"/>
    <w:rsid w:val="00EB2555"/>
    <w:rsid w:val="00F46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5B76DBBD25544FF909DA713474CAB3C">
    <w:name w:val="B5B76DBBD25544FF909DA713474CAB3C"/>
    <w:rsid w:val="00DA7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6570</Words>
  <Characters>3745</Characters>
  <Application>Microsoft Office Word</Application>
  <DocSecurity>0</DocSecurity>
  <Lines>31</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31</cp:revision>
  <dcterms:created xsi:type="dcterms:W3CDTF">2026-03-02T09:10:00Z</dcterms:created>
  <dcterms:modified xsi:type="dcterms:W3CDTF">2026-03-02T13:13:00Z</dcterms:modified>
</cp:coreProperties>
</file>