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6E56ED07"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9B5848">
            <w:rPr>
              <w:rFonts w:ascii="Arial" w:hAnsi="Arial" w:cs="Arial"/>
              <w:sz w:val="24"/>
              <w:szCs w:val="24"/>
            </w:rPr>
            <w:t>6</w:t>
          </w:r>
          <w:r w:rsidRPr="00A80FF3">
            <w:rPr>
              <w:rFonts w:ascii="Arial" w:hAnsi="Arial" w:cs="Arial"/>
              <w:sz w:val="24"/>
              <w:szCs w:val="24"/>
            </w:rPr>
            <w:t>-</w:t>
          </w:r>
          <w:r w:rsidR="00084083">
            <w:rPr>
              <w:rFonts w:ascii="Arial" w:hAnsi="Arial" w:cs="Arial"/>
              <w:sz w:val="24"/>
              <w:szCs w:val="24"/>
            </w:rPr>
            <w:t>03</w:t>
          </w:r>
          <w:r w:rsidR="000359AD">
            <w:rPr>
              <w:rFonts w:ascii="Arial" w:hAnsi="Arial" w:cs="Arial"/>
              <w:sz w:val="24"/>
              <w:szCs w:val="24"/>
            </w:rPr>
            <w:t>-</w:t>
          </w:r>
          <w:r w:rsidR="00084083">
            <w:rPr>
              <w:rFonts w:ascii="Arial" w:hAnsi="Arial" w:cs="Arial"/>
              <w:sz w:val="24"/>
              <w:szCs w:val="24"/>
            </w:rPr>
            <w:t>04</w:t>
          </w:r>
          <w:r w:rsidRPr="00A80FF3">
            <w:rPr>
              <w:rFonts w:ascii="Arial" w:hAnsi="Arial" w:cs="Arial"/>
              <w:sz w:val="24"/>
              <w:szCs w:val="24"/>
            </w:rPr>
            <w:t xml:space="preserve"> įsakymu Nr. AV-</w:t>
          </w:r>
          <w:r w:rsidR="00084083">
            <w:rPr>
              <w:rFonts w:ascii="Arial" w:hAnsi="Arial" w:cs="Arial"/>
              <w:sz w:val="24"/>
              <w:szCs w:val="24"/>
            </w:rPr>
            <w:t>243</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44F54D5B"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134C37">
            <w:rPr>
              <w:rFonts w:ascii="Arial" w:hAnsi="Arial" w:cs="Arial"/>
              <w:b/>
              <w:bCs/>
              <w:sz w:val="24"/>
              <w:szCs w:val="24"/>
            </w:rPr>
            <w:t>P-2026/</w:t>
          </w:r>
          <w:r w:rsidR="00CA5CEB">
            <w:rPr>
              <w:rFonts w:ascii="Arial" w:hAnsi="Arial" w:cs="Arial"/>
              <w:b/>
              <w:bCs/>
              <w:sz w:val="24"/>
              <w:szCs w:val="24"/>
            </w:rPr>
            <w:t>14439 KLAIPĖDOS RAJONO UŽTERŠTŲ TERITORIJŲ TVARKYMAS (PIRKIMAS 2 DALIŲ)</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D2C1A21"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34C37">
            <w:rPr>
              <w:rFonts w:ascii="Arial" w:hAnsi="Arial" w:cs="Arial"/>
              <w:b/>
              <w:bCs/>
              <w:sz w:val="24"/>
              <w:szCs w:val="24"/>
            </w:rPr>
            <w:t>11</w:t>
          </w:r>
          <w:r w:rsidR="0050362C" w:rsidRPr="00A80FF3">
            <w:rPr>
              <w:rFonts w:ascii="Arial" w:hAnsi="Arial" w:cs="Arial"/>
              <w:b/>
              <w:bCs/>
              <w:sz w:val="24"/>
              <w:szCs w:val="24"/>
            </w:rPr>
            <w:t>.</w:t>
          </w:r>
          <w:r w:rsidR="00134C37">
            <w:rPr>
              <w:rFonts w:ascii="Arial" w:hAnsi="Arial" w:cs="Arial"/>
              <w:b/>
              <w:bCs/>
              <w:sz w:val="24"/>
              <w:szCs w:val="24"/>
            </w:rPr>
            <w:t>26</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5743EFA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005E2FA5">
                  <w:rPr>
                    <w:rFonts w:ascii="Arial" w:hAnsi="Arial" w:cs="Arial"/>
                    <w:noProof/>
                    <w:webHidden/>
                    <w:sz w:val="24"/>
                    <w:szCs w:val="24"/>
                  </w:rPr>
                  <w:t>30</w:t>
                </w:r>
              </w:hyperlink>
            </w:p>
            <w:p w14:paraId="310D1EC2" w14:textId="509A12EE"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005E2FA5">
                  <w:rPr>
                    <w:rFonts w:ascii="Arial" w:hAnsi="Arial" w:cs="Arial"/>
                    <w:noProof/>
                    <w:webHidden/>
                    <w:sz w:val="24"/>
                    <w:szCs w:val="24"/>
                  </w:rPr>
                  <w:t>31</w:t>
                </w:r>
              </w:hyperlink>
            </w:p>
            <w:p w14:paraId="5F61B9F6" w14:textId="73E17D5E"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5E2FA5">
                  <w:rPr>
                    <w:rFonts w:ascii="Arial" w:hAnsi="Arial" w:cs="Arial"/>
                    <w:noProof/>
                    <w:webHidden/>
                    <w:sz w:val="24"/>
                    <w:szCs w:val="24"/>
                  </w:rPr>
                  <w:t>37</w:t>
                </w:r>
              </w:hyperlink>
            </w:p>
            <w:p w14:paraId="1446CD49" w14:textId="6F596062"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005E2FA5">
                  <w:rPr>
                    <w:rFonts w:ascii="Arial" w:hAnsi="Arial" w:cs="Arial"/>
                    <w:noProof/>
                    <w:webHidden/>
                    <w:sz w:val="24"/>
                    <w:szCs w:val="24"/>
                  </w:rPr>
                  <w:t>38</w:t>
                </w:r>
              </w:hyperlink>
            </w:p>
            <w:p w14:paraId="5EAAF485" w14:textId="0F43961E" w:rsidR="00A928C3" w:rsidRDefault="00A928C3" w:rsidP="0008678C">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5E2FA5">
                <w:rPr>
                  <w:rFonts w:ascii="Arial" w:hAnsi="Arial" w:cs="Arial"/>
                  <w:sz w:val="24"/>
                  <w:szCs w:val="24"/>
                </w:rPr>
                <w:t>39</w:t>
              </w:r>
            </w:p>
            <w:p w14:paraId="5F737299" w14:textId="6C7F1130"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5E2FA5">
                <w:rPr>
                  <w:rFonts w:ascii="Arial" w:hAnsi="Arial" w:cs="Arial"/>
                  <w:sz w:val="24"/>
                  <w:szCs w:val="24"/>
                </w:rPr>
                <w:t>40</w:t>
              </w: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35B168BF"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p>
    <w:p w14:paraId="7FD347F0"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p>
    <w:p w14:paraId="205205CE" w14:textId="64DFFBFF"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A876D0" w14:textId="77777777" w:rsidR="006B4AF3" w:rsidRPr="00D3750C" w:rsidRDefault="006B4AF3" w:rsidP="006B4A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6633DBEE" w:rsidR="006B4AF3" w:rsidRDefault="00BA43CB" w:rsidP="00A80FF3">
      <w:pPr>
        <w:pStyle w:val="Sraopastraipa"/>
        <w:spacing w:after="0"/>
        <w:ind w:left="0" w:firstLine="567"/>
        <w:jc w:val="both"/>
        <w:rPr>
          <w:rFonts w:ascii="Arial" w:eastAsia="Calibri" w:hAnsi="Arial" w:cs="Arial"/>
          <w:sz w:val="24"/>
          <w:szCs w:val="24"/>
        </w:rPr>
      </w:pPr>
      <w:r>
        <w:rPr>
          <w:rFonts w:ascii="Arial" w:eastAsia="Calibri" w:hAnsi="Arial" w:cs="Arial"/>
          <w:sz w:val="24"/>
          <w:szCs w:val="24"/>
        </w:rPr>
        <w:t xml:space="preserve">1.2. </w:t>
      </w:r>
      <w:r w:rsidR="006B4AF3" w:rsidRPr="00D3750C">
        <w:rPr>
          <w:rFonts w:ascii="Arial" w:eastAsia="Calibri" w:hAnsi="Arial" w:cs="Arial"/>
          <w:sz w:val="24"/>
          <w:szCs w:val="24"/>
        </w:rPr>
        <w:t xml:space="preserve">Sutartį pasirašys </w:t>
      </w:r>
      <w:r w:rsidR="006B4AF3" w:rsidRPr="00D3750C">
        <w:rPr>
          <w:rFonts w:ascii="Arial" w:hAnsi="Arial" w:cs="Arial"/>
          <w:sz w:val="24"/>
          <w:szCs w:val="24"/>
        </w:rPr>
        <w:t>perkančioji organizacija</w:t>
      </w:r>
      <w:r w:rsidR="006B4AF3"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41FC3924" w:rsidR="002F5F8E" w:rsidRPr="00BA43CB" w:rsidRDefault="002F5F8E"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134C37" w:rsidRPr="00A80FF3">
        <w:rPr>
          <w:rFonts w:ascii="Arial" w:hAnsi="Arial" w:cs="Arial"/>
          <w:sz w:val="24"/>
          <w:szCs w:val="24"/>
          <w:u w:val="single"/>
        </w:rPr>
        <w:t xml:space="preserve">CPO LT centralizuotų pirkimų katalogas nesiūlo </w:t>
      </w:r>
      <w:r w:rsidR="00134C37">
        <w:rPr>
          <w:rFonts w:ascii="Arial" w:hAnsi="Arial" w:cs="Arial"/>
          <w:sz w:val="24"/>
          <w:szCs w:val="24"/>
          <w:u w:val="single"/>
        </w:rPr>
        <w:t>paslaugų</w:t>
      </w:r>
      <w:r w:rsidR="00134C37" w:rsidRPr="00A80FF3">
        <w:rPr>
          <w:rFonts w:ascii="Arial" w:hAnsi="Arial" w:cs="Arial"/>
          <w:sz w:val="24"/>
          <w:szCs w:val="24"/>
          <w:u w:val="single"/>
        </w:rPr>
        <w:t>, kurias ketinama įsigyti šiuo Pirkimu.</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78B1762" w:rsidR="005E62F0" w:rsidRPr="00A80FF3" w:rsidRDefault="00134C37">
      <w:pPr>
        <w:pStyle w:val="Sraopastraipa"/>
        <w:numPr>
          <w:ilvl w:val="1"/>
          <w:numId w:val="7"/>
        </w:numPr>
        <w:tabs>
          <w:tab w:val="left" w:pos="993"/>
        </w:tabs>
        <w:ind w:left="0" w:firstLine="567"/>
        <w:jc w:val="both"/>
        <w:rPr>
          <w:rFonts w:ascii="Arial" w:hAnsi="Arial" w:cs="Arial"/>
          <w:sz w:val="24"/>
          <w:szCs w:val="24"/>
        </w:rPr>
      </w:pPr>
      <w:r>
        <w:rPr>
          <w:rFonts w:ascii="Arial" w:hAnsi="Arial" w:cs="Arial"/>
          <w:sz w:val="24"/>
          <w:szCs w:val="24"/>
        </w:rPr>
        <w:t xml:space="preserve"> </w:t>
      </w:r>
      <w:r w:rsidR="00BA43CB" w:rsidRPr="00A80FF3">
        <w:rPr>
          <w:rFonts w:ascii="Arial" w:hAnsi="Arial" w:cs="Arial"/>
          <w:sz w:val="24"/>
          <w:szCs w:val="24"/>
        </w:rPr>
        <w:t xml:space="preserve">Atliekamas žaliasis pirkimas. </w:t>
      </w:r>
      <w:r w:rsidR="00BA43CB"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BA43CB">
        <w:rPr>
          <w:rFonts w:ascii="Arial" w:hAnsi="Arial" w:cs="Arial"/>
          <w:sz w:val="24"/>
          <w:szCs w:val="24"/>
        </w:rPr>
        <w:t>4.</w:t>
      </w:r>
      <w:r w:rsidR="00F00DA2">
        <w:rPr>
          <w:rFonts w:ascii="Arial" w:hAnsi="Arial" w:cs="Arial"/>
          <w:sz w:val="24"/>
          <w:szCs w:val="24"/>
        </w:rPr>
        <w:t>4</w:t>
      </w:r>
      <w:r w:rsidR="00BA43CB">
        <w:rPr>
          <w:rFonts w:ascii="Arial" w:hAnsi="Arial" w:cs="Arial"/>
          <w:sz w:val="24"/>
          <w:szCs w:val="24"/>
        </w:rPr>
        <w:t>.</w:t>
      </w:r>
      <w:r w:rsidR="00F00DA2">
        <w:rPr>
          <w:rFonts w:ascii="Arial" w:hAnsi="Arial" w:cs="Arial"/>
          <w:sz w:val="24"/>
          <w:szCs w:val="24"/>
        </w:rPr>
        <w:t>4.</w:t>
      </w:r>
      <w:r w:rsidR="00BA43CB" w:rsidRPr="009561A6">
        <w:rPr>
          <w:rFonts w:ascii="Arial" w:hAnsi="Arial" w:cs="Arial"/>
          <w:sz w:val="24"/>
          <w:szCs w:val="24"/>
        </w:rPr>
        <w:t xml:space="preserve"> punkt</w:t>
      </w:r>
      <w:r w:rsidR="00BA43CB">
        <w:rPr>
          <w:rFonts w:ascii="Arial" w:hAnsi="Arial" w:cs="Arial"/>
          <w:sz w:val="24"/>
          <w:szCs w:val="24"/>
        </w:rPr>
        <w:t>u</w:t>
      </w:r>
      <w:r w:rsidR="00BA43CB" w:rsidRPr="009561A6">
        <w:rPr>
          <w:rFonts w:ascii="Arial" w:hAnsi="Arial" w:cs="Arial"/>
          <w:sz w:val="24"/>
          <w:szCs w:val="24"/>
        </w:rPr>
        <w:t>.</w:t>
      </w:r>
      <w:r w:rsidR="005E62F0" w:rsidRPr="00A80FF3">
        <w:rPr>
          <w:rFonts w:ascii="Arial" w:hAnsi="Arial" w:cs="Arial"/>
          <w:sz w:val="24"/>
          <w:szCs w:val="24"/>
        </w:rPr>
        <w:t xml:space="preserve"> Aplinkos ap</w:t>
      </w:r>
      <w:r w:rsidR="006B4AF3">
        <w:rPr>
          <w:rFonts w:ascii="Arial" w:hAnsi="Arial" w:cs="Arial"/>
          <w:sz w:val="24"/>
          <w:szCs w:val="24"/>
        </w:rPr>
        <w:t>s</w:t>
      </w:r>
      <w:r w:rsidR="005E62F0" w:rsidRPr="00A80FF3">
        <w:rPr>
          <w:rFonts w:ascii="Arial" w:hAnsi="Arial" w:cs="Arial"/>
          <w:sz w:val="24"/>
          <w:szCs w:val="24"/>
        </w:rPr>
        <w:t xml:space="preserve">augos </w:t>
      </w:r>
      <w:r w:rsidR="005E62F0"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F36F50">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57F83C6A" w14:textId="66557659" w:rsidR="00134C37"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367DACE6" w:rsidR="00E32C8E" w:rsidRPr="00A80FF3"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00E32C8E"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00E32C8E"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0E5EC0CF" w:rsidR="00AF1430" w:rsidRPr="00A80FF3" w:rsidRDefault="00134C37">
      <w:pPr>
        <w:pStyle w:val="Sraopastraipa"/>
        <w:numPr>
          <w:ilvl w:val="1"/>
          <w:numId w:val="7"/>
        </w:numPr>
        <w:tabs>
          <w:tab w:val="left" w:pos="851"/>
          <w:tab w:val="left" w:pos="993"/>
        </w:tabs>
        <w:spacing w:after="0"/>
        <w:ind w:left="0" w:firstLine="567"/>
        <w:jc w:val="both"/>
        <w:rPr>
          <w:rFonts w:ascii="Arial" w:hAnsi="Arial" w:cs="Arial"/>
          <w:sz w:val="24"/>
          <w:szCs w:val="24"/>
        </w:rPr>
      </w:pPr>
      <w:r>
        <w:rPr>
          <w:rFonts w:ascii="Arial" w:hAnsi="Arial" w:cs="Arial"/>
          <w:sz w:val="24"/>
          <w:szCs w:val="24"/>
          <w:lang w:eastAsia="en-US"/>
        </w:rPr>
        <w:t xml:space="preserve"> </w:t>
      </w:r>
      <w:r w:rsidR="00015FC9"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3D15DE1"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B4AF3">
          <w:rPr>
            <w:rStyle w:val="Hipersaitas"/>
            <w:rFonts w:ascii="Arial" w:eastAsia="Calibri" w:hAnsi="Arial" w:cs="Arial"/>
            <w:color w:val="0070C0"/>
            <w:sz w:val="24"/>
            <w:szCs w:val="24"/>
            <w:u w:val="single"/>
          </w:rPr>
          <w:t>sandra.vile@klaipedos-r.lt</w:t>
        </w:r>
      </w:hyperlink>
      <w:r w:rsidRPr="00A80FF3">
        <w:rPr>
          <w:rFonts w:ascii="Arial" w:hAnsi="Arial" w:cs="Arial"/>
          <w:sz w:val="24"/>
          <w:szCs w:val="24"/>
        </w:rPr>
        <w:t xml:space="preserve">  </w:t>
      </w:r>
    </w:p>
    <w:p w14:paraId="541022CF" w14:textId="7836078E" w:rsidR="00F00DA2" w:rsidRDefault="003B0223" w:rsidP="00F00DA2">
      <w:pPr>
        <w:pStyle w:val="Sraopastraipa"/>
        <w:numPr>
          <w:ilvl w:val="1"/>
          <w:numId w:val="7"/>
        </w:numPr>
        <w:tabs>
          <w:tab w:val="left" w:pos="993"/>
          <w:tab w:val="left" w:pos="1418"/>
        </w:tabs>
        <w:spacing w:after="0"/>
        <w:ind w:left="0" w:firstLine="567"/>
        <w:jc w:val="both"/>
        <w:rPr>
          <w:rFonts w:ascii="Arial" w:hAnsi="Arial" w:cs="Arial"/>
          <w:sz w:val="24"/>
          <w:szCs w:val="24"/>
        </w:rPr>
      </w:pPr>
      <w:r w:rsidRPr="00F00DA2">
        <w:rPr>
          <w:rFonts w:ascii="Arial" w:hAnsi="Arial" w:cs="Arial"/>
          <w:sz w:val="24"/>
          <w:szCs w:val="24"/>
        </w:rPr>
        <w:t xml:space="preserve">Dėl pirkimo objekto konsultuoja: </w:t>
      </w:r>
      <w:r w:rsidR="00F00DA2" w:rsidRPr="00F00DA2">
        <w:rPr>
          <w:rFonts w:ascii="Arial" w:hAnsi="Arial" w:cs="Arial"/>
          <w:sz w:val="24"/>
          <w:szCs w:val="24"/>
        </w:rPr>
        <w:t>Kristina Lūžaitė</w:t>
      </w:r>
      <w:r w:rsidR="0014011B" w:rsidRPr="00F00DA2">
        <w:rPr>
          <w:rFonts w:ascii="Arial" w:hAnsi="Arial" w:cs="Arial"/>
          <w:sz w:val="24"/>
          <w:szCs w:val="24"/>
        </w:rPr>
        <w:t xml:space="preserve">, Komunalinio ūkio ir aplinkosaugos skyriaus </w:t>
      </w:r>
      <w:r w:rsidR="00F00DA2">
        <w:rPr>
          <w:rFonts w:ascii="Arial" w:hAnsi="Arial" w:cs="Arial"/>
          <w:sz w:val="24"/>
          <w:szCs w:val="24"/>
        </w:rPr>
        <w:t>specialistė (aplinkosauga)</w:t>
      </w:r>
      <w:r w:rsidR="0014011B" w:rsidRPr="00F00DA2">
        <w:rPr>
          <w:rFonts w:ascii="Arial" w:hAnsi="Arial" w:cs="Arial"/>
          <w:sz w:val="24"/>
          <w:szCs w:val="24"/>
        </w:rPr>
        <w:t xml:space="preserve">, mob.tel. </w:t>
      </w:r>
      <w:r w:rsidR="00F00DA2" w:rsidRPr="00F00DA2">
        <w:rPr>
          <w:rFonts w:ascii="Arial" w:hAnsi="Arial" w:cs="Arial"/>
          <w:sz w:val="24"/>
          <w:szCs w:val="24"/>
        </w:rPr>
        <w:t>+370 671 59 230</w:t>
      </w:r>
      <w:r w:rsidR="0014011B" w:rsidRPr="00F00DA2">
        <w:rPr>
          <w:rFonts w:ascii="Arial" w:hAnsi="Arial" w:cs="Arial"/>
          <w:sz w:val="24"/>
          <w:szCs w:val="24"/>
        </w:rPr>
        <w:t xml:space="preserve">, el. paštas </w:t>
      </w:r>
      <w:r w:rsidR="00F00DA2">
        <w:rPr>
          <w:rFonts w:ascii="Arial" w:hAnsi="Arial" w:cs="Arial"/>
          <w:color w:val="0070C0"/>
          <w:sz w:val="24"/>
          <w:szCs w:val="24"/>
          <w:u w:val="single"/>
        </w:rPr>
        <w:t>kristina.luzaite</w:t>
      </w:r>
      <w:r w:rsidR="0014011B" w:rsidRPr="00F00DA2">
        <w:rPr>
          <w:rFonts w:ascii="Arial" w:hAnsi="Arial" w:cs="Arial"/>
          <w:color w:val="0070C0"/>
          <w:sz w:val="24"/>
          <w:szCs w:val="24"/>
          <w:u w:val="single"/>
        </w:rPr>
        <w:t>@klaipedos-r.lt</w:t>
      </w:r>
      <w:r w:rsidR="0014011B" w:rsidRPr="00F00DA2">
        <w:rPr>
          <w:rFonts w:ascii="Arial" w:hAnsi="Arial" w:cs="Arial"/>
          <w:color w:val="0070C0"/>
          <w:sz w:val="24"/>
          <w:szCs w:val="24"/>
        </w:rPr>
        <w:t xml:space="preserve"> </w:t>
      </w:r>
    </w:p>
    <w:p w14:paraId="0B4F461A" w14:textId="77777777" w:rsidR="00F00DA2" w:rsidRPr="00F00DA2" w:rsidRDefault="00F00DA2" w:rsidP="00F00DA2">
      <w:pPr>
        <w:pStyle w:val="Sraopastraipa"/>
        <w:tabs>
          <w:tab w:val="left" w:pos="993"/>
          <w:tab w:val="left" w:pos="1418"/>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5C2A4E85" w:rsidR="00AE3669" w:rsidRPr="00A80FF3" w:rsidRDefault="00B41C66" w:rsidP="0008678C">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F00DA2">
        <w:rPr>
          <w:rFonts w:ascii="Arial" w:eastAsia="Calibri" w:hAnsi="Arial" w:cs="Arial"/>
          <w:b/>
          <w:bCs/>
          <w:sz w:val="24"/>
          <w:szCs w:val="24"/>
          <w:u w:val="single"/>
        </w:rPr>
        <w:t>Klaipėdos rajono užterštų teritorijų tvarkymas (pirkimas 2 dalių)</w:t>
      </w:r>
      <w:r w:rsidR="00CE2264" w:rsidRPr="00CE2264">
        <w:rPr>
          <w:rFonts w:ascii="Arial" w:eastAsia="Calibri" w:hAnsi="Arial" w:cs="Arial"/>
          <w:b/>
          <w:bCs/>
          <w:sz w:val="24"/>
          <w:szCs w:val="24"/>
          <w:u w:val="single"/>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3F240FBF" w14:textId="5806BDEA" w:rsidR="00CE2264" w:rsidRPr="00CE2264" w:rsidRDefault="00487F29"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00CE2264" w:rsidRPr="00CE2264">
        <w:rPr>
          <w:rStyle w:val="normaltextrun"/>
          <w:rFonts w:ascii="Arial" w:hAnsi="Arial" w:cs="Arial"/>
          <w:sz w:val="24"/>
          <w:szCs w:val="24"/>
          <w:shd w:val="clear" w:color="auto" w:fill="FFFFFF"/>
        </w:rPr>
        <w:t xml:space="preserve">Pirkimo objektas </w:t>
      </w:r>
      <w:r w:rsidR="00CE2264" w:rsidRPr="0008678C">
        <w:rPr>
          <w:rStyle w:val="normaltextrun"/>
          <w:rFonts w:ascii="Arial" w:hAnsi="Arial" w:cs="Arial"/>
          <w:sz w:val="24"/>
          <w:szCs w:val="24"/>
          <w:u w:val="single"/>
          <w:shd w:val="clear" w:color="auto" w:fill="FFFFFF"/>
        </w:rPr>
        <w:t xml:space="preserve">skaidomas </w:t>
      </w:r>
      <w:r w:rsidR="00CE2264" w:rsidRPr="0008678C">
        <w:rPr>
          <w:rStyle w:val="normaltextrun"/>
          <w:rFonts w:ascii="Arial" w:hAnsi="Arial" w:cs="Arial"/>
          <w:b/>
          <w:bCs/>
          <w:sz w:val="24"/>
          <w:szCs w:val="24"/>
          <w:u w:val="single"/>
          <w:shd w:val="clear" w:color="auto" w:fill="FFFFFF"/>
        </w:rPr>
        <w:t>į 2 dalis</w:t>
      </w:r>
      <w:r w:rsidR="00CE2264" w:rsidRPr="00CE2264">
        <w:rPr>
          <w:rStyle w:val="normaltextrun"/>
          <w:rFonts w:ascii="Arial" w:hAnsi="Arial" w:cs="Arial"/>
          <w:sz w:val="24"/>
          <w:szCs w:val="24"/>
          <w:shd w:val="clear" w:color="auto" w:fill="FFFFFF"/>
        </w:rPr>
        <w:t xml:space="preserve">: </w:t>
      </w:r>
    </w:p>
    <w:p w14:paraId="657CFB0F" w14:textId="536ADE6F" w:rsidR="00CE2264" w:rsidRP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740214" w:rsidRPr="00740214">
        <w:rPr>
          <w:rStyle w:val="normaltextrun"/>
          <w:rFonts w:ascii="Arial" w:hAnsi="Arial" w:cs="Arial"/>
          <w:sz w:val="24"/>
          <w:szCs w:val="24"/>
          <w:shd w:val="clear" w:color="auto" w:fill="FFFFFF"/>
        </w:rPr>
        <w:t>Bešeimininkių padangų surinkimo, išvežimo ir galutinio tvarkymo paslaugos</w:t>
      </w:r>
      <w:r w:rsidRPr="00CE2264">
        <w:rPr>
          <w:rStyle w:val="normaltextrun"/>
          <w:rFonts w:ascii="Arial" w:hAnsi="Arial" w:cs="Arial"/>
          <w:sz w:val="24"/>
          <w:szCs w:val="24"/>
          <w:shd w:val="clear" w:color="auto" w:fill="FFFFFF"/>
        </w:rPr>
        <w:t>.</w:t>
      </w:r>
    </w:p>
    <w:p w14:paraId="1E87DE83" w14:textId="0CF1E2D1" w:rsid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sidR="0014011B">
        <w:rPr>
          <w:rStyle w:val="normaltextrun"/>
          <w:rFonts w:ascii="Arial" w:hAnsi="Arial" w:cs="Arial"/>
          <w:sz w:val="24"/>
          <w:szCs w:val="24"/>
          <w:shd w:val="clear" w:color="auto" w:fill="FFFFFF"/>
        </w:rPr>
        <w:t>–</w:t>
      </w:r>
      <w:r>
        <w:rPr>
          <w:rStyle w:val="normaltextrun"/>
          <w:rFonts w:ascii="Arial" w:hAnsi="Arial" w:cs="Arial"/>
          <w:sz w:val="24"/>
          <w:szCs w:val="24"/>
          <w:shd w:val="clear" w:color="auto" w:fill="FFFFFF"/>
        </w:rPr>
        <w:t xml:space="preserve"> </w:t>
      </w:r>
      <w:r w:rsidR="00740214" w:rsidRPr="00740214">
        <w:rPr>
          <w:rStyle w:val="normaltextrun"/>
          <w:rFonts w:ascii="Arial" w:hAnsi="Arial" w:cs="Arial"/>
          <w:sz w:val="24"/>
          <w:szCs w:val="24"/>
          <w:shd w:val="clear" w:color="auto" w:fill="FFFFFF"/>
        </w:rPr>
        <w:t>Įvairių bešeimininkių atliekų surinkimo, išvežimo ir galutinio tvarkymo paslaugos</w:t>
      </w:r>
      <w:r w:rsidRPr="00CE2264">
        <w:rPr>
          <w:rStyle w:val="normaltextrun"/>
          <w:rFonts w:ascii="Arial" w:hAnsi="Arial" w:cs="Arial"/>
          <w:sz w:val="24"/>
          <w:szCs w:val="24"/>
          <w:shd w:val="clear" w:color="auto" w:fill="FFFFFF"/>
        </w:rPr>
        <w:t xml:space="preserve">.  </w:t>
      </w:r>
    </w:p>
    <w:p w14:paraId="05E529E1" w14:textId="171BB55F" w:rsidR="003A7AC2" w:rsidRPr="00957193" w:rsidRDefault="00CE2264" w:rsidP="00957193">
      <w:pPr>
        <w:pStyle w:val="Betarp"/>
        <w:tabs>
          <w:tab w:val="left" w:pos="993"/>
        </w:tabs>
        <w:spacing w:after="120" w:line="276" w:lineRule="auto"/>
        <w:ind w:firstLine="567"/>
        <w:contextualSpacing/>
        <w:jc w:val="both"/>
        <w:rPr>
          <w:rFonts w:ascii="Arial" w:hAnsi="Arial" w:cs="Arial"/>
          <w:sz w:val="24"/>
          <w:szCs w:val="24"/>
          <w:shd w:val="clear" w:color="auto" w:fill="FFFFFF"/>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Pirkimo apimtys</w:t>
      </w:r>
      <w:r w:rsidR="0014011B">
        <w:rPr>
          <w:rStyle w:val="normaltextrun"/>
          <w:rFonts w:ascii="Arial" w:hAnsi="Arial" w:cs="Arial"/>
          <w:sz w:val="24"/>
          <w:szCs w:val="24"/>
          <w:shd w:val="clear" w:color="auto" w:fill="FFFFFF"/>
        </w:rPr>
        <w:t xml:space="preserve"> ir dalykas</w:t>
      </w:r>
      <w:r w:rsidR="00487F29" w:rsidRPr="00A80FF3">
        <w:rPr>
          <w:rStyle w:val="normaltextrun"/>
          <w:rFonts w:ascii="Arial" w:hAnsi="Arial" w:cs="Arial"/>
          <w:sz w:val="24"/>
          <w:szCs w:val="24"/>
          <w:shd w:val="clear" w:color="auto" w:fill="FFFFFF"/>
        </w:rPr>
        <w:t xml:space="preserve">, reikalavimai ir techninė specifikacija apibrėžti specialiųjų pirkimo sąlygų 2 priede  ,,Techninė specifikacija“. Perkančioji organizacija sudarys atskiras sutartis dėl pirkimo dalių, dėl kurių laimėtoju nustatytas tas pats tiekėjas.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53EFDF9E"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4</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08678C" w:rsidRPr="00A80FF3">
        <w:rPr>
          <w:rFonts w:ascii="Arial" w:hAnsi="Arial" w:cs="Arial"/>
          <w:sz w:val="24"/>
          <w:szCs w:val="24"/>
          <w:u w:val="single"/>
        </w:rPr>
        <w:t>Lygiavertiškumo įrodymas yra tiekėjo pareiga.</w:t>
      </w:r>
    </w:p>
    <w:p w14:paraId="46791A7B" w14:textId="41472B70"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lastRenderedPageBreak/>
        <w:t>2.</w:t>
      </w:r>
      <w:r w:rsidR="00CE2264">
        <w:rPr>
          <w:rFonts w:ascii="Arial" w:hAnsi="Arial" w:cs="Arial"/>
          <w:sz w:val="24"/>
          <w:szCs w:val="24"/>
        </w:rPr>
        <w:t>5</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0DD1D771" w14:textId="77777777" w:rsidR="00260A4E" w:rsidRPr="00A80FF3" w:rsidRDefault="00260A4E" w:rsidP="00260A4E">
      <w:pPr>
        <w:pStyle w:val="Sraopastraipa"/>
        <w:spacing w:after="0"/>
        <w:ind w:left="0" w:firstLine="567"/>
        <w:jc w:val="both"/>
        <w:rPr>
          <w:rFonts w:ascii="Arial" w:hAnsi="Arial" w:cs="Arial"/>
          <w:sz w:val="24"/>
          <w:szCs w:val="24"/>
        </w:rPr>
      </w:pPr>
      <w:r w:rsidRPr="00A80FF3">
        <w:rPr>
          <w:rFonts w:ascii="Arial" w:hAnsi="Arial" w:cs="Arial"/>
          <w:sz w:val="24"/>
          <w:szCs w:val="24"/>
        </w:rPr>
        <w:t>4.1. Reikalavimai dėl tiekėjo ir</w:t>
      </w:r>
      <w:bookmarkStart w:id="14" w:name="_Hlk41039660"/>
      <w:r w:rsidRPr="00A80FF3">
        <w:rPr>
          <w:rFonts w:ascii="Arial" w:hAnsi="Arial" w:cs="Arial"/>
          <w:sz w:val="24"/>
          <w:szCs w:val="24"/>
        </w:rPr>
        <w:t xml:space="preserve"> subtiekėjų (jei taikoma), ūkio subjektų, kurių pajėgumais tiekėjas remiasi, </w:t>
      </w:r>
      <w:bookmarkEnd w:id="14"/>
      <w:r w:rsidRPr="00A80FF3">
        <w:rPr>
          <w:rFonts w:ascii="Arial" w:hAnsi="Arial" w:cs="Arial"/>
          <w:sz w:val="24"/>
          <w:szCs w:val="24"/>
        </w:rPr>
        <w:t xml:space="preserve">pašalinimo pagrindų nebuvimo bei jų nebuvimą patvirtinantys dokumentai nurodyti specialiųjų </w:t>
      </w:r>
      <w:r w:rsidRPr="00A80FF3">
        <w:rPr>
          <w:rFonts w:ascii="Arial" w:eastAsia="Calibri" w:hAnsi="Arial" w:cs="Arial"/>
          <w:sz w:val="24"/>
          <w:szCs w:val="24"/>
        </w:rPr>
        <w:t>pirkimo sąlygų 3 priede</w:t>
      </w:r>
      <w:r w:rsidRPr="00A80FF3">
        <w:rPr>
          <w:rFonts w:ascii="Arial" w:hAnsi="Arial" w:cs="Arial"/>
          <w:sz w:val="24"/>
          <w:szCs w:val="24"/>
        </w:rPr>
        <w:t xml:space="preserve"> </w:t>
      </w:r>
      <w:r>
        <w:rPr>
          <w:rFonts w:ascii="Arial" w:hAnsi="Arial" w:cs="Arial"/>
          <w:sz w:val="24"/>
          <w:szCs w:val="24"/>
        </w:rPr>
        <w:t>„</w:t>
      </w:r>
      <w:r w:rsidRPr="00A80FF3">
        <w:rPr>
          <w:rFonts w:ascii="Arial" w:hAnsi="Arial" w:cs="Arial"/>
          <w:sz w:val="24"/>
          <w:szCs w:val="24"/>
        </w:rPr>
        <w:t>Tiekėjų pašalinimo pagrindai“.</w:t>
      </w:r>
    </w:p>
    <w:p w14:paraId="4642C22C" w14:textId="77777777" w:rsidR="00260A4E" w:rsidRPr="00A80FF3" w:rsidRDefault="00260A4E" w:rsidP="00260A4E">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 xml:space="preserve">4.2. Tiekėjams nustatomi kvalifikacijos reikalavimai ir jų atitiktį patvirtinantys dokumentai nurodyti specialiųjų pirkimo sąlygų 4 priede  </w:t>
      </w:r>
      <w:r>
        <w:rPr>
          <w:rFonts w:ascii="Arial" w:hAnsi="Arial" w:cs="Arial"/>
          <w:sz w:val="24"/>
          <w:szCs w:val="24"/>
        </w:rPr>
        <w:t>„</w:t>
      </w:r>
      <w:r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5AEE5751"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00260A4E" w:rsidRPr="0072773B">
        <w:rPr>
          <w:rFonts w:ascii="Arial" w:hAnsi="Arial" w:cs="Arial"/>
          <w:sz w:val="24"/>
          <w:szCs w:val="24"/>
          <w:u w:val="single"/>
        </w:rPr>
        <w:t xml:space="preserve">Pirkimui taikomos </w:t>
      </w:r>
      <w:r w:rsidR="00260A4E" w:rsidRPr="00FC19E2">
        <w:rPr>
          <w:rFonts w:ascii="Arial" w:hAnsi="Arial" w:cs="Arial"/>
          <w:sz w:val="24"/>
          <w:szCs w:val="24"/>
          <w:u w:val="single"/>
        </w:rPr>
        <w:t>Europos Sąjungos Tarybos 2022 m. balandžio 8 d. priimtas Tarybos Reglament</w:t>
      </w:r>
      <w:r w:rsidR="00260A4E">
        <w:rPr>
          <w:rFonts w:ascii="Arial" w:hAnsi="Arial" w:cs="Arial"/>
          <w:sz w:val="24"/>
          <w:szCs w:val="24"/>
          <w:u w:val="single"/>
        </w:rPr>
        <w:t>o</w:t>
      </w:r>
      <w:r w:rsidR="00260A4E"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00260A4E"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260A4E" w:rsidRPr="008A5C7E">
        <w:rPr>
          <w:rFonts w:ascii="Arial" w:hAnsi="Arial" w:cs="Arial"/>
          <w:sz w:val="24"/>
          <w:szCs w:val="24"/>
        </w:rPr>
        <w:t>Tiekėjo deklaracija dėl atitikties Reglamento nuostatoms</w:t>
      </w:r>
      <w:r w:rsidR="00260A4E"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68A4C4A5"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260A4E" w:rsidRPr="0072773B">
        <w:rPr>
          <w:rFonts w:ascii="Arial" w:hAnsi="Arial" w:cs="Arial"/>
          <w:sz w:val="24"/>
          <w:szCs w:val="24"/>
        </w:rPr>
        <w:t>Perkančioji organizacija nustačiusi, kad tiekėjo pasitelktas subtiekėjas ar ūkio subjektas, kurio pajėgumais remiamasi, tenkina Reglamento</w:t>
      </w:r>
      <w:r w:rsidR="00260A4E">
        <w:rPr>
          <w:rFonts w:ascii="Arial" w:hAnsi="Arial" w:cs="Arial"/>
          <w:sz w:val="24"/>
          <w:szCs w:val="24"/>
        </w:rPr>
        <w:t xml:space="preserve"> su visais pakeitimais </w:t>
      </w:r>
      <w:r w:rsidR="00260A4E" w:rsidRPr="0072773B">
        <w:rPr>
          <w:rFonts w:ascii="Arial" w:hAnsi="Arial" w:cs="Arial"/>
          <w:sz w:val="24"/>
          <w:szCs w:val="24"/>
        </w:rPr>
        <w:t>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w:t>
      </w:r>
      <w:r w:rsidRPr="0072773B">
        <w:rPr>
          <w:rFonts w:ascii="Arial" w:hAnsi="Arial" w:cs="Arial"/>
          <w:sz w:val="24"/>
          <w:szCs w:val="24"/>
        </w:rPr>
        <w:lastRenderedPageBreak/>
        <w:t xml:space="preserve">pirkimą, kurio objektas apima VPĮ </w:t>
      </w:r>
      <w:hyperlink r:id="rId11"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213292AA"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P</w:t>
      </w:r>
      <w:r w:rsidR="009E3DDD">
        <w:rPr>
          <w:rFonts w:ascii="Arial" w:hAnsi="Arial" w:cs="Arial"/>
          <w:sz w:val="24"/>
          <w:szCs w:val="24"/>
        </w:rPr>
        <w:t>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41A8974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9E3DDD">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9E3DDD">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2CCD5B78"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9E3DDD">
        <w:rPr>
          <w:rFonts w:ascii="Arial" w:hAnsi="Arial" w:cs="Arial"/>
          <w:sz w:val="24"/>
          <w:szCs w:val="24"/>
        </w:rPr>
        <w:t>.</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0D611997" w:rsidR="0096678C" w:rsidRPr="00A80FF3" w:rsidRDefault="00F64FC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009E3DDD"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lastRenderedPageBreak/>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55F5E552"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F64FC1">
        <w:rPr>
          <w:rFonts w:ascii="Arial" w:eastAsia="Calibri" w:hAnsi="Arial" w:cs="Arial"/>
          <w:sz w:val="24"/>
          <w:szCs w:val="24"/>
        </w:rPr>
        <w:t xml:space="preserve"> (</w:t>
      </w:r>
      <w:r w:rsidR="00F64FC1" w:rsidRPr="001B0C96">
        <w:rPr>
          <w:rFonts w:ascii="Arial" w:eastAsia="Calibri" w:hAnsi="Arial" w:cs="Arial"/>
          <w:sz w:val="24"/>
          <w:szCs w:val="24"/>
        </w:rPr>
        <w:t>laimėtoju bus pripažintas mažiausią kainą pasiūlęs tiekėjas</w:t>
      </w:r>
      <w:r w:rsidR="00F64FC1">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1BAFD017"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009E3DDD" w:rsidRPr="009E3DDD">
        <w:rPr>
          <w:rFonts w:ascii="Arial" w:hAnsi="Arial" w:cs="Arial"/>
          <w:sz w:val="24"/>
          <w:szCs w:val="24"/>
        </w:rPr>
        <w:t>Laimėjusiu pasiūlymu kiekvienoje pirkimo objekto dalyje galės būti pripažinti tik po 1 (vieną) ekonomiškai naudingiausią pasiūlymą, esantį atitinkamos pirkimo objekto dalies pasiūlymų eilės pirmojoje vietoje.</w:t>
      </w:r>
      <w:r w:rsidRPr="00A80FF3">
        <w:rPr>
          <w:rFonts w:ascii="Arial" w:hAnsi="Arial" w:cs="Arial"/>
          <w:sz w:val="24"/>
          <w:szCs w:val="24"/>
        </w:rPr>
        <w:t xml:space="preserve"> Tas pats tiekėjas gali būti nustatomas laimėtoju dėl visų pirkimo objekto dalių, vadovaujantis specialiųjų pirkimo sąlygų </w:t>
      </w:r>
      <w:r w:rsidR="009E3DDD">
        <w:rPr>
          <w:rFonts w:ascii="Arial" w:hAnsi="Arial" w:cs="Arial"/>
          <w:sz w:val="24"/>
          <w:szCs w:val="24"/>
        </w:rPr>
        <w:t xml:space="preserve">7 </w:t>
      </w:r>
      <w:r w:rsidRPr="00A80FF3">
        <w:rPr>
          <w:rFonts w:ascii="Arial" w:hAnsi="Arial" w:cs="Arial"/>
          <w:sz w:val="24"/>
          <w:szCs w:val="24"/>
        </w:rPr>
        <w:t>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3B140E25" w14:textId="77777777" w:rsidR="00260A4E" w:rsidRPr="00A80FF3" w:rsidRDefault="00260A4E">
      <w:pPr>
        <w:pStyle w:val="Sraopastraipa"/>
        <w:numPr>
          <w:ilvl w:val="1"/>
          <w:numId w:val="11"/>
        </w:numPr>
        <w:tabs>
          <w:tab w:val="left" w:pos="1134"/>
        </w:tabs>
        <w:spacing w:after="0"/>
        <w:ind w:left="0" w:firstLine="567"/>
        <w:jc w:val="both"/>
        <w:rPr>
          <w:rFonts w:ascii="Arial" w:hAnsi="Arial" w:cs="Arial"/>
          <w:sz w:val="24"/>
          <w:szCs w:val="24"/>
        </w:rPr>
      </w:pPr>
      <w:bookmarkStart w:id="40" w:name="_Toc126333938"/>
      <w:bookmarkEnd w:id="2"/>
      <w:r w:rsidRPr="00A80FF3">
        <w:rPr>
          <w:rFonts w:ascii="Arial" w:hAnsi="Arial" w:cs="Arial"/>
          <w:sz w:val="24"/>
          <w:szCs w:val="24"/>
        </w:rPr>
        <w:t>Ši pirkimo procedūra atliekama siekiant sudaryti sutartį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5D0D4543" w:rsidR="00C57DB9" w:rsidRPr="00A80FF3" w:rsidRDefault="00F64FC1"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126F09B"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4DF7679B"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ne vėliau kaip per</w:t>
            </w:r>
            <w:r w:rsidR="00260A4E" w:rsidRPr="00260A4E">
              <w:rPr>
                <w:rFonts w:ascii="Arial" w:hAnsi="Arial" w:cs="Arial"/>
                <w:b/>
                <w:sz w:val="24"/>
                <w:szCs w:val="24"/>
              </w:rPr>
              <w:t xml:space="preserve"> </w:t>
            </w:r>
            <w:r w:rsidR="00260A4E">
              <w:rPr>
                <w:rFonts w:ascii="Arial" w:hAnsi="Arial" w:cs="Arial"/>
                <w:bCs/>
                <w:sz w:val="24"/>
                <w:szCs w:val="24"/>
              </w:rPr>
              <w:t>(</w:t>
            </w:r>
            <w:r w:rsidR="00260A4E" w:rsidRPr="001B0C96">
              <w:rPr>
                <w:rFonts w:ascii="Arial" w:hAnsi="Arial" w:cs="Arial"/>
                <w:bCs/>
                <w:sz w:val="24"/>
                <w:szCs w:val="24"/>
              </w:rPr>
              <w:t>išskyrus VPĮ 102 str. 3</w:t>
            </w:r>
            <w:r w:rsidR="00260A4E">
              <w:rPr>
                <w:rFonts w:ascii="Arial" w:hAnsi="Arial" w:cs="Arial"/>
                <w:bCs/>
                <w:sz w:val="24"/>
                <w:szCs w:val="24"/>
              </w:rPr>
              <w:t xml:space="preserve">, </w:t>
            </w:r>
            <w:r w:rsidR="00260A4E" w:rsidRPr="001B0C96">
              <w:rPr>
                <w:rFonts w:ascii="Arial" w:hAnsi="Arial" w:cs="Arial"/>
                <w:bCs/>
                <w:sz w:val="24"/>
                <w:szCs w:val="24"/>
              </w:rPr>
              <w:t xml:space="preserve">4 </w:t>
            </w:r>
            <w:r w:rsidR="00260A4E">
              <w:rPr>
                <w:rFonts w:ascii="Arial" w:hAnsi="Arial" w:cs="Arial"/>
                <w:bCs/>
                <w:sz w:val="24"/>
                <w:szCs w:val="24"/>
              </w:rPr>
              <w:t>d.</w:t>
            </w:r>
            <w:r w:rsidR="00260A4E" w:rsidRPr="001B0C96">
              <w:rPr>
                <w:rFonts w:ascii="Arial" w:hAnsi="Arial" w:cs="Arial"/>
                <w:bCs/>
                <w:sz w:val="24"/>
                <w:szCs w:val="24"/>
              </w:rPr>
              <w:t xml:space="preserve"> </w:t>
            </w:r>
            <w:r w:rsidR="00260A4E">
              <w:rPr>
                <w:rFonts w:ascii="Arial" w:hAnsi="Arial" w:cs="Arial"/>
                <w:bCs/>
                <w:sz w:val="24"/>
                <w:szCs w:val="24"/>
              </w:rPr>
              <w:t xml:space="preserve">numatytas </w:t>
            </w:r>
            <w:r w:rsidR="00260A4E" w:rsidRPr="001B0C96">
              <w:rPr>
                <w:rFonts w:ascii="Arial" w:hAnsi="Arial" w:cs="Arial"/>
                <w:bCs/>
                <w:sz w:val="24"/>
                <w:szCs w:val="24"/>
              </w:rPr>
              <w:t>nuostatas</w:t>
            </w:r>
            <w:r w:rsidR="00260A4E">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3A91170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sidR="00260A4E">
              <w:rPr>
                <w:rFonts w:ascii="Arial" w:hAnsi="Arial" w:cs="Arial"/>
                <w:sz w:val="24"/>
                <w:szCs w:val="24"/>
              </w:rPr>
              <w:t>VPĮ 102 str. 2 d.</w:t>
            </w:r>
            <w:r w:rsidRPr="00A80FF3">
              <w:rPr>
                <w:rFonts w:ascii="Arial" w:hAnsi="Arial" w:cs="Arial"/>
                <w:bCs/>
                <w:sz w:val="24"/>
                <w:szCs w:val="24"/>
              </w:rPr>
              <w:t xml:space="preserve">)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w:t>
            </w:r>
            <w:r w:rsidR="00514732" w:rsidRPr="00A80FF3">
              <w:rPr>
                <w:rFonts w:ascii="Arial" w:hAnsi="Arial" w:cs="Arial"/>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57FFA" w14:textId="77777777" w:rsidR="00813B16" w:rsidRDefault="00813B16" w:rsidP="00A80FF3">
      <w:pPr>
        <w:tabs>
          <w:tab w:val="left" w:pos="851"/>
        </w:tabs>
        <w:spacing w:after="0"/>
        <w:ind w:firstLine="567"/>
        <w:jc w:val="both"/>
        <w:rPr>
          <w:rFonts w:ascii="Arial" w:hAnsi="Arial" w:cs="Arial"/>
          <w:sz w:val="24"/>
          <w:szCs w:val="24"/>
        </w:rPr>
      </w:pPr>
    </w:p>
    <w:p w14:paraId="08DE4F25" w14:textId="2B2E4071" w:rsidR="007A0637" w:rsidRPr="00A80FF3" w:rsidRDefault="00813B16" w:rsidP="00813B16">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TAIKOMA VISOMS PIRKIMO DALIMS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FD63FF">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1344C39"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8A5C7E">
              <w:rPr>
                <w:rFonts w:ascii="Arial" w:hAnsi="Arial" w:cs="Arial"/>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lastRenderedPageBreak/>
              <w:t>Pavyzdys</w:t>
            </w:r>
            <w:r w:rsidRPr="001816A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w:t>
            </w:r>
            <w:r w:rsidRPr="00FD63FF">
              <w:rPr>
                <w:rFonts w:ascii="Arial" w:hAnsi="Arial" w:cs="Arial"/>
                <w:sz w:val="24"/>
                <w:szCs w:val="24"/>
              </w:rPr>
              <w:lastRenderedPageBreak/>
              <w:t>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w:t>
            </w:r>
            <w:r w:rsidRPr="00FD63FF">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3"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80FF3">
              <w:rPr>
                <w:rFonts w:ascii="Arial" w:hAnsi="Arial" w:cs="Arial"/>
                <w:bCs/>
                <w:sz w:val="24"/>
                <w:szCs w:val="24"/>
              </w:rPr>
              <w:lastRenderedPageBreak/>
              <w:t xml:space="preserve">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A80FF3">
              <w:rPr>
                <w:rFonts w:ascii="Arial" w:hAnsi="Arial" w:cs="Arial"/>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w:t>
            </w:r>
            <w:r w:rsidRPr="00A80FF3">
              <w:rPr>
                <w:rFonts w:ascii="Arial" w:hAnsi="Arial" w:cs="Arial"/>
                <w:sz w:val="24"/>
                <w:szCs w:val="24"/>
              </w:rPr>
              <w:lastRenderedPageBreak/>
              <w:t>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dalies 7 </w:t>
            </w:r>
            <w:r w:rsidRPr="00A80FF3">
              <w:rPr>
                <w:rFonts w:ascii="Arial" w:eastAsia="Yu Mincho" w:hAnsi="Arial" w:cs="Arial"/>
                <w:b/>
                <w:bCs/>
                <w:sz w:val="24"/>
                <w:szCs w:val="24"/>
              </w:rPr>
              <w:lastRenderedPageBreak/>
              <w:t>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nereikalaujama. Užtenka pateikto EBVPD. </w:t>
            </w:r>
            <w:r w:rsidRPr="00A80FF3">
              <w:rPr>
                <w:rFonts w:ascii="Arial" w:hAnsi="Arial" w:cs="Arial"/>
                <w:sz w:val="24"/>
                <w:szCs w:val="24"/>
              </w:rPr>
              <w:t xml:space="preserve">Priimant sprendimus dėl </w:t>
            </w:r>
            <w:r w:rsidRPr="00A80FF3">
              <w:rPr>
                <w:rFonts w:ascii="Arial" w:hAnsi="Arial" w:cs="Arial"/>
                <w:sz w:val="24"/>
                <w:szCs w:val="24"/>
              </w:rPr>
              <w:lastRenderedPageBreak/>
              <w:t>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7"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7681031B" w14:textId="77777777" w:rsidR="002C5021" w:rsidRPr="00A80FF3" w:rsidRDefault="002C5021" w:rsidP="002C5021">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E611DEA"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w:t>
      </w:r>
      <w:r w:rsidRPr="00A80FF3">
        <w:rPr>
          <w:rFonts w:ascii="Arial" w:hAnsi="Arial" w:cs="Arial"/>
          <w:sz w:val="24"/>
          <w:szCs w:val="24"/>
        </w:rPr>
        <w:lastRenderedPageBreak/>
        <w:t>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EC584A1"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p w14:paraId="0E07F633" w14:textId="77D2E4A0" w:rsidR="00C30FC1" w:rsidRPr="00D95D26" w:rsidRDefault="00C30FC1" w:rsidP="00C30FC1">
      <w:pPr>
        <w:pStyle w:val="Betarp"/>
        <w:tabs>
          <w:tab w:val="left" w:pos="993"/>
        </w:tabs>
        <w:contextualSpacing/>
        <w:jc w:val="center"/>
        <w:rPr>
          <w:rFonts w:ascii="Arial" w:hAnsi="Arial" w:cs="Arial"/>
          <w:sz w:val="24"/>
          <w:szCs w:val="24"/>
        </w:rPr>
      </w:pPr>
      <w:r w:rsidRPr="00E26095">
        <w:rPr>
          <w:rFonts w:ascii="Arial" w:hAnsi="Arial" w:cs="Arial"/>
          <w:sz w:val="24"/>
          <w:szCs w:val="24"/>
          <w:highlight w:val="yellow"/>
        </w:rPr>
        <w:t>TIEKĖJO KVALIFIKACIJA TAIKOMA I</w:t>
      </w:r>
      <w:r w:rsidR="00A7172A">
        <w:rPr>
          <w:rFonts w:ascii="Arial" w:hAnsi="Arial" w:cs="Arial"/>
          <w:sz w:val="24"/>
          <w:szCs w:val="24"/>
          <w:highlight w:val="yellow"/>
        </w:rPr>
        <w:t>, II</w:t>
      </w:r>
      <w:r w:rsidRPr="00E26095">
        <w:rPr>
          <w:rFonts w:ascii="Arial" w:hAnsi="Arial" w:cs="Arial"/>
          <w:sz w:val="24"/>
          <w:szCs w:val="24"/>
          <w:highlight w:val="yellow"/>
        </w:rPr>
        <w:t xml:space="preserve"> PIRKIMO DAL</w:t>
      </w:r>
      <w:r w:rsidRPr="00A7172A">
        <w:rPr>
          <w:rFonts w:ascii="Arial" w:hAnsi="Arial" w:cs="Arial"/>
          <w:sz w:val="24"/>
          <w:szCs w:val="24"/>
          <w:highlight w:val="yellow"/>
        </w:rPr>
        <w:t>I</w:t>
      </w:r>
      <w:r w:rsidR="00A7172A" w:rsidRPr="00A7172A">
        <w:rPr>
          <w:rFonts w:ascii="Arial" w:hAnsi="Arial" w:cs="Arial"/>
          <w:sz w:val="24"/>
          <w:szCs w:val="24"/>
          <w:highlight w:val="yellow"/>
        </w:rPr>
        <w:t>MS</w:t>
      </w:r>
    </w:p>
    <w:tbl>
      <w:tblPr>
        <w:tblStyle w:val="TableGrid3"/>
        <w:tblpPr w:leftFromText="180" w:rightFromText="180" w:vertAnchor="page" w:horzAnchor="margin" w:tblpY="5221"/>
        <w:tblW w:w="5009" w:type="pct"/>
        <w:tblLayout w:type="fixed"/>
        <w:tblLook w:val="04A0" w:firstRow="1" w:lastRow="0" w:firstColumn="1" w:lastColumn="0" w:noHBand="0" w:noVBand="1"/>
      </w:tblPr>
      <w:tblGrid>
        <w:gridCol w:w="618"/>
        <w:gridCol w:w="3489"/>
        <w:gridCol w:w="3259"/>
        <w:gridCol w:w="2694"/>
      </w:tblGrid>
      <w:tr w:rsidR="00963B3A" w:rsidRPr="00A80FF3" w14:paraId="285BD16F" w14:textId="77777777" w:rsidTr="00830549">
        <w:trPr>
          <w:cantSplit/>
          <w:tblHeader/>
        </w:trPr>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9128E55" w14:textId="77777777" w:rsidR="00963B3A" w:rsidRPr="00A80FF3" w:rsidRDefault="00963B3A" w:rsidP="00963B3A">
            <w:pPr>
              <w:spacing w:before="60" w:after="60" w:line="276" w:lineRule="auto"/>
              <w:jc w:val="center"/>
              <w:rPr>
                <w:rFonts w:ascii="Arial" w:hAnsi="Arial" w:cs="Arial"/>
                <w:b/>
                <w:bCs/>
                <w:sz w:val="24"/>
                <w:szCs w:val="24"/>
              </w:rPr>
            </w:pPr>
            <w:bookmarkStart w:id="56" w:name="_Hlk213413032"/>
            <w:r w:rsidRPr="00A80FF3">
              <w:rPr>
                <w:rFonts w:ascii="Arial" w:eastAsiaTheme="minorHAnsi" w:hAnsi="Arial" w:cs="Arial"/>
                <w:b/>
                <w:bCs/>
                <w:sz w:val="24"/>
                <w:szCs w:val="24"/>
              </w:rPr>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7EB3903" w14:textId="77777777" w:rsidR="00963B3A" w:rsidRPr="00A80FF3" w:rsidRDefault="00963B3A" w:rsidP="00963B3A">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5"/>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5F6CB4E" w14:textId="77777777" w:rsidR="00963B3A" w:rsidRPr="00A80FF3" w:rsidRDefault="00963B3A" w:rsidP="00963B3A">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E25769" w14:textId="77777777" w:rsidR="00963B3A" w:rsidRPr="00A80FF3" w:rsidRDefault="00963B3A" w:rsidP="00963B3A">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51403C72" w14:textId="77777777" w:rsidR="00963B3A" w:rsidRPr="00A80FF3" w:rsidRDefault="00963B3A" w:rsidP="00963B3A">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963B3A" w:rsidRPr="00A80FF3" w14:paraId="7D1267E3"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E5801" w14:textId="77777777" w:rsidR="00963B3A" w:rsidRPr="00A80FF3" w:rsidRDefault="00963B3A" w:rsidP="00963B3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2FF8C" w14:textId="77777777" w:rsidR="00963B3A" w:rsidRPr="00A80FF3" w:rsidRDefault="00963B3A" w:rsidP="00963B3A">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963B3A" w:rsidRPr="00A80FF3" w14:paraId="2413BD27"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85AFD" w14:textId="77777777" w:rsidR="00963B3A" w:rsidRPr="00A80FF3" w:rsidRDefault="00963B3A" w:rsidP="00963B3A">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2A353720" w14:textId="6890B8F5" w:rsidR="00830549" w:rsidRDefault="00BA650C" w:rsidP="003F3A82">
            <w:pPr>
              <w:spacing w:line="276" w:lineRule="auto"/>
              <w:jc w:val="both"/>
              <w:rPr>
                <w:rFonts w:ascii="Arial" w:hAnsi="Arial" w:cs="Arial"/>
                <w:color w:val="000000"/>
                <w:sz w:val="24"/>
                <w:szCs w:val="24"/>
                <w:lang w:eastAsia="en-US"/>
              </w:rPr>
            </w:pPr>
            <w:r w:rsidRPr="00BA650C">
              <w:rPr>
                <w:rFonts w:ascii="Arial" w:hAnsi="Arial" w:cs="Arial"/>
                <w:color w:val="000000"/>
                <w:sz w:val="24"/>
                <w:szCs w:val="24"/>
                <w:lang w:eastAsia="en-US"/>
              </w:rPr>
              <w:t>Tiekėjas turi turėti teisę verstis atliekų surinkimu, išvežimu pagal</w:t>
            </w:r>
            <w:r>
              <w:rPr>
                <w:rFonts w:ascii="Arial" w:hAnsi="Arial" w:cs="Arial"/>
                <w:color w:val="000000"/>
                <w:sz w:val="24"/>
                <w:szCs w:val="24"/>
                <w:lang w:eastAsia="en-US"/>
              </w:rPr>
              <w:t xml:space="preserve"> (</w:t>
            </w:r>
            <w:r w:rsidRPr="00BA650C">
              <w:rPr>
                <w:rFonts w:ascii="Arial" w:hAnsi="Arial" w:cs="Arial"/>
                <w:color w:val="000000"/>
                <w:sz w:val="24"/>
                <w:szCs w:val="24"/>
                <w:lang w:eastAsia="en-US"/>
              </w:rPr>
              <w:t>teisinis pagrindas - Lietuvos Respublikos atliekų tvarkymo įstatymo 4 str. 10 d.</w:t>
            </w:r>
            <w:r>
              <w:rPr>
                <w:rFonts w:ascii="Arial" w:hAnsi="Arial" w:cs="Arial"/>
                <w:color w:val="000000"/>
                <w:sz w:val="24"/>
                <w:szCs w:val="24"/>
                <w:lang w:eastAsia="en-US"/>
              </w:rPr>
              <w:t>)</w:t>
            </w:r>
            <w:r w:rsidRPr="00BA650C">
              <w:rPr>
                <w:rFonts w:ascii="Arial" w:hAnsi="Arial" w:cs="Arial"/>
                <w:color w:val="000000"/>
                <w:sz w:val="24"/>
                <w:szCs w:val="24"/>
                <w:lang w:eastAsia="en-US"/>
              </w:rPr>
              <w:t>:</w:t>
            </w:r>
          </w:p>
          <w:p w14:paraId="5437BDDE" w14:textId="77777777" w:rsidR="00BA650C" w:rsidRPr="00830549" w:rsidRDefault="00BA650C" w:rsidP="003F3A82">
            <w:pPr>
              <w:spacing w:line="276" w:lineRule="auto"/>
              <w:jc w:val="both"/>
              <w:rPr>
                <w:rFonts w:ascii="Arial" w:hAnsi="Arial" w:cs="Arial"/>
                <w:color w:val="000000"/>
                <w:sz w:val="24"/>
                <w:szCs w:val="24"/>
                <w:lang w:eastAsia="en-US"/>
              </w:rPr>
            </w:pPr>
          </w:p>
          <w:p w14:paraId="56908557" w14:textId="33CA84CC" w:rsidR="00830549" w:rsidRPr="00830549" w:rsidRDefault="003F3A82" w:rsidP="003F3A82">
            <w:pPr>
              <w:spacing w:line="276" w:lineRule="auto"/>
              <w:jc w:val="both"/>
              <w:rPr>
                <w:rFonts w:ascii="Arial" w:hAnsi="Arial" w:cs="Arial"/>
                <w:color w:val="000000"/>
                <w:sz w:val="24"/>
                <w:szCs w:val="24"/>
                <w:lang w:eastAsia="en-US"/>
              </w:rPr>
            </w:pPr>
            <w:r w:rsidRPr="003F3A82">
              <w:rPr>
                <w:rFonts w:ascii="Arial" w:hAnsi="Arial" w:cs="Arial"/>
                <w:color w:val="000000"/>
                <w:sz w:val="24"/>
                <w:szCs w:val="24"/>
                <w:highlight w:val="yellow"/>
                <w:lang w:eastAsia="en-US"/>
              </w:rPr>
              <w:t>PIRKIMO I DALIAI:</w:t>
            </w:r>
          </w:p>
          <w:p w14:paraId="015835B9" w14:textId="77777777" w:rsidR="00830549" w:rsidRPr="00830549" w:rsidRDefault="00830549" w:rsidP="003F3A82">
            <w:pPr>
              <w:spacing w:line="276" w:lineRule="auto"/>
              <w:jc w:val="both"/>
              <w:rPr>
                <w:rFonts w:ascii="Arial" w:hAnsi="Arial" w:cs="Arial"/>
                <w:b/>
                <w:color w:val="000000"/>
                <w:sz w:val="24"/>
                <w:szCs w:val="24"/>
                <w:lang w:eastAsia="en-US"/>
              </w:rPr>
            </w:pPr>
            <w:r w:rsidRPr="00830549">
              <w:rPr>
                <w:rFonts w:ascii="Arial" w:hAnsi="Arial" w:cs="Arial"/>
                <w:b/>
                <w:color w:val="000000"/>
                <w:sz w:val="24"/>
                <w:szCs w:val="24"/>
                <w:lang w:eastAsia="en-US"/>
              </w:rPr>
              <w:t>Atliekos kodas ir atliekos pavadinimas</w:t>
            </w:r>
          </w:p>
          <w:p w14:paraId="3011A8E3"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16 01 03</w:t>
            </w:r>
            <w:r w:rsidRPr="00830549">
              <w:rPr>
                <w:rFonts w:ascii="Arial" w:hAnsi="Arial" w:cs="Arial"/>
                <w:color w:val="000000"/>
                <w:sz w:val="24"/>
                <w:szCs w:val="24"/>
                <w:lang w:eastAsia="en-US"/>
              </w:rPr>
              <w:t xml:space="preserve"> naudoti nebetinkamos padangos</w:t>
            </w:r>
          </w:p>
          <w:p w14:paraId="3088EC86" w14:textId="77777777" w:rsidR="00830549" w:rsidRPr="00830549" w:rsidRDefault="00830549" w:rsidP="003F3A82">
            <w:pPr>
              <w:spacing w:line="276" w:lineRule="auto"/>
              <w:jc w:val="both"/>
              <w:rPr>
                <w:rFonts w:ascii="Arial" w:hAnsi="Arial" w:cs="Arial"/>
                <w:color w:val="000000"/>
                <w:sz w:val="24"/>
                <w:szCs w:val="24"/>
                <w:lang w:eastAsia="en-US"/>
              </w:rPr>
            </w:pPr>
          </w:p>
          <w:p w14:paraId="0FE6B0C7" w14:textId="77777777" w:rsidR="00830549" w:rsidRPr="00830549" w:rsidRDefault="00830549" w:rsidP="003F3A82">
            <w:pPr>
              <w:spacing w:line="276" w:lineRule="auto"/>
              <w:jc w:val="both"/>
              <w:rPr>
                <w:rFonts w:ascii="Arial" w:hAnsi="Arial" w:cs="Arial"/>
                <w:color w:val="000000"/>
                <w:sz w:val="24"/>
                <w:szCs w:val="24"/>
                <w:lang w:eastAsia="en-US"/>
              </w:rPr>
            </w:pPr>
          </w:p>
          <w:p w14:paraId="20188731" w14:textId="10EB70ED" w:rsidR="00830549" w:rsidRPr="00830549" w:rsidRDefault="003F3A82" w:rsidP="003F3A82">
            <w:pPr>
              <w:spacing w:line="276" w:lineRule="auto"/>
              <w:jc w:val="both"/>
              <w:rPr>
                <w:rFonts w:ascii="Arial" w:hAnsi="Arial" w:cs="Arial"/>
                <w:color w:val="000000"/>
                <w:sz w:val="24"/>
                <w:szCs w:val="24"/>
                <w:lang w:eastAsia="en-US"/>
              </w:rPr>
            </w:pPr>
            <w:r w:rsidRPr="003F3A82">
              <w:rPr>
                <w:rFonts w:ascii="Arial" w:hAnsi="Arial" w:cs="Arial"/>
                <w:color w:val="000000"/>
                <w:sz w:val="24"/>
                <w:szCs w:val="24"/>
                <w:highlight w:val="yellow"/>
                <w:lang w:eastAsia="en-US"/>
              </w:rPr>
              <w:t>PIRKIMO II DALIAI:</w:t>
            </w:r>
            <w:r w:rsidRPr="003F3A82">
              <w:rPr>
                <w:rFonts w:ascii="Arial" w:hAnsi="Arial" w:cs="Arial"/>
                <w:color w:val="000000"/>
                <w:sz w:val="24"/>
                <w:szCs w:val="24"/>
                <w:lang w:eastAsia="en-US"/>
              </w:rPr>
              <w:t xml:space="preserve"> </w:t>
            </w:r>
          </w:p>
          <w:p w14:paraId="68072A2B" w14:textId="77777777" w:rsidR="00830549" w:rsidRPr="00830549" w:rsidRDefault="00830549" w:rsidP="003F3A82">
            <w:pPr>
              <w:spacing w:line="276" w:lineRule="auto"/>
              <w:jc w:val="both"/>
              <w:rPr>
                <w:rFonts w:ascii="Arial" w:hAnsi="Arial" w:cs="Arial"/>
                <w:b/>
                <w:color w:val="000000"/>
                <w:sz w:val="24"/>
                <w:szCs w:val="24"/>
                <w:lang w:eastAsia="en-US"/>
              </w:rPr>
            </w:pPr>
            <w:r w:rsidRPr="00830549">
              <w:rPr>
                <w:rFonts w:ascii="Arial" w:hAnsi="Arial" w:cs="Arial"/>
                <w:b/>
                <w:color w:val="000000"/>
                <w:sz w:val="24"/>
                <w:szCs w:val="24"/>
                <w:lang w:eastAsia="en-US"/>
              </w:rPr>
              <w:t>Atliekos kodas  ir atliekos pavadinimas</w:t>
            </w:r>
          </w:p>
          <w:p w14:paraId="75E9A120"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16 06 01*</w:t>
            </w:r>
            <w:r w:rsidRPr="00830549">
              <w:rPr>
                <w:rFonts w:ascii="Arial" w:hAnsi="Arial" w:cs="Arial"/>
                <w:color w:val="000000"/>
                <w:sz w:val="24"/>
                <w:szCs w:val="24"/>
                <w:lang w:eastAsia="en-US"/>
              </w:rPr>
              <w:t xml:space="preserve">  švino akumuliatoriai</w:t>
            </w:r>
          </w:p>
          <w:p w14:paraId="1ED7478E"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16 06 04</w:t>
            </w:r>
            <w:r w:rsidRPr="00830549">
              <w:rPr>
                <w:rFonts w:ascii="Arial" w:hAnsi="Arial" w:cs="Arial"/>
                <w:color w:val="000000"/>
                <w:sz w:val="24"/>
                <w:szCs w:val="24"/>
                <w:lang w:eastAsia="en-US"/>
              </w:rPr>
              <w:t xml:space="preserve"> šarminės baterijos (išskyrus nurodytas 16 06 03)</w:t>
            </w:r>
          </w:p>
          <w:p w14:paraId="43E0E109"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16 06 05</w:t>
            </w:r>
            <w:r w:rsidRPr="00830549">
              <w:rPr>
                <w:rFonts w:ascii="Arial" w:hAnsi="Arial" w:cs="Arial"/>
                <w:color w:val="000000"/>
                <w:sz w:val="24"/>
                <w:szCs w:val="24"/>
                <w:lang w:eastAsia="en-US"/>
              </w:rPr>
              <w:t xml:space="preserve"> kitos baterijos ir akumuliatoriai</w:t>
            </w:r>
          </w:p>
          <w:p w14:paraId="2525F6EE"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 xml:space="preserve">16 01 17 </w:t>
            </w:r>
            <w:r w:rsidRPr="00830549">
              <w:rPr>
                <w:rFonts w:ascii="Arial" w:hAnsi="Arial" w:cs="Arial"/>
                <w:color w:val="000000"/>
                <w:sz w:val="24"/>
                <w:szCs w:val="24"/>
                <w:lang w:eastAsia="en-US"/>
              </w:rPr>
              <w:t>juodieji metalai</w:t>
            </w:r>
          </w:p>
          <w:p w14:paraId="3C7EC813"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lastRenderedPageBreak/>
              <w:t>16 01 19</w:t>
            </w:r>
            <w:r w:rsidRPr="00830549">
              <w:rPr>
                <w:rFonts w:ascii="Arial" w:hAnsi="Arial" w:cs="Arial"/>
                <w:color w:val="000000"/>
                <w:sz w:val="24"/>
                <w:szCs w:val="24"/>
                <w:lang w:eastAsia="en-US"/>
              </w:rPr>
              <w:t xml:space="preserve"> plastikas</w:t>
            </w:r>
          </w:p>
          <w:p w14:paraId="66CE62E8" w14:textId="77777777" w:rsidR="00830549" w:rsidRPr="00830549" w:rsidRDefault="00830549" w:rsidP="003F3A82">
            <w:pPr>
              <w:spacing w:line="276" w:lineRule="auto"/>
              <w:jc w:val="both"/>
              <w:rPr>
                <w:rFonts w:ascii="Arial" w:hAnsi="Arial" w:cs="Arial"/>
                <w:b/>
                <w:bCs/>
                <w:color w:val="000000"/>
                <w:sz w:val="24"/>
                <w:szCs w:val="24"/>
                <w:lang w:eastAsia="en-US"/>
              </w:rPr>
            </w:pPr>
            <w:r w:rsidRPr="00830549">
              <w:rPr>
                <w:rFonts w:ascii="Arial" w:hAnsi="Arial" w:cs="Arial"/>
                <w:b/>
                <w:bCs/>
                <w:color w:val="000000"/>
                <w:sz w:val="24"/>
                <w:szCs w:val="24"/>
                <w:lang w:eastAsia="en-US"/>
              </w:rPr>
              <w:t xml:space="preserve">16 01 20 </w:t>
            </w:r>
            <w:r w:rsidRPr="00830549">
              <w:rPr>
                <w:rFonts w:ascii="Arial" w:hAnsi="Arial" w:cs="Arial"/>
                <w:color w:val="000000"/>
                <w:sz w:val="24"/>
                <w:szCs w:val="24"/>
                <w:lang w:eastAsia="en-US"/>
              </w:rPr>
              <w:t>stiklas</w:t>
            </w:r>
          </w:p>
          <w:p w14:paraId="16B54E9A" w14:textId="77777777" w:rsidR="00830549" w:rsidRPr="00830549" w:rsidRDefault="00830549" w:rsidP="003F3A82">
            <w:pPr>
              <w:spacing w:line="276" w:lineRule="auto"/>
              <w:jc w:val="both"/>
              <w:rPr>
                <w:rFonts w:ascii="Arial" w:hAnsi="Arial" w:cs="Arial"/>
                <w:b/>
                <w:bCs/>
                <w:color w:val="000000"/>
                <w:sz w:val="24"/>
                <w:szCs w:val="24"/>
                <w:lang w:eastAsia="en-US"/>
              </w:rPr>
            </w:pPr>
            <w:r w:rsidRPr="00830549">
              <w:rPr>
                <w:rFonts w:ascii="Arial" w:hAnsi="Arial" w:cs="Arial"/>
                <w:b/>
                <w:bCs/>
                <w:color w:val="000000"/>
                <w:sz w:val="24"/>
                <w:szCs w:val="24"/>
                <w:lang w:eastAsia="en-US"/>
              </w:rPr>
              <w:t xml:space="preserve">16 01 22 </w:t>
            </w:r>
            <w:r w:rsidRPr="00830549">
              <w:rPr>
                <w:rFonts w:ascii="Arial" w:hAnsi="Arial" w:cs="Arial"/>
                <w:color w:val="000000"/>
                <w:sz w:val="24"/>
                <w:szCs w:val="24"/>
                <w:lang w:eastAsia="en-US"/>
              </w:rPr>
              <w:t>kitaip neapibrėžtos sudedamosios dalys</w:t>
            </w:r>
          </w:p>
          <w:p w14:paraId="44952823" w14:textId="77777777" w:rsidR="00830549" w:rsidRPr="00830549" w:rsidRDefault="00830549" w:rsidP="003F3A82">
            <w:pPr>
              <w:spacing w:line="276" w:lineRule="auto"/>
              <w:jc w:val="both"/>
              <w:rPr>
                <w:rFonts w:ascii="Arial" w:hAnsi="Arial" w:cs="Arial"/>
                <w:b/>
                <w:bCs/>
                <w:color w:val="000000"/>
                <w:sz w:val="24"/>
                <w:szCs w:val="24"/>
                <w:lang w:eastAsia="en-US"/>
              </w:rPr>
            </w:pPr>
            <w:r w:rsidRPr="00830549">
              <w:rPr>
                <w:rFonts w:ascii="Arial" w:hAnsi="Arial" w:cs="Arial"/>
                <w:b/>
                <w:bCs/>
                <w:color w:val="000000"/>
                <w:sz w:val="24"/>
                <w:szCs w:val="24"/>
                <w:lang w:eastAsia="en-US"/>
              </w:rPr>
              <w:t xml:space="preserve">16 01 99 </w:t>
            </w:r>
            <w:r w:rsidRPr="00830549">
              <w:rPr>
                <w:rFonts w:ascii="Arial" w:hAnsi="Arial" w:cs="Arial"/>
                <w:color w:val="000000"/>
                <w:sz w:val="24"/>
                <w:szCs w:val="24"/>
                <w:lang w:eastAsia="en-US"/>
              </w:rPr>
              <w:t>kitaip neapibrėžtos atliekos</w:t>
            </w:r>
          </w:p>
          <w:p w14:paraId="2931976A"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17 01 01</w:t>
            </w:r>
            <w:r w:rsidRPr="00830549">
              <w:rPr>
                <w:rFonts w:ascii="Arial" w:hAnsi="Arial" w:cs="Arial"/>
                <w:color w:val="000000"/>
                <w:sz w:val="24"/>
                <w:szCs w:val="24"/>
                <w:lang w:eastAsia="en-US"/>
              </w:rPr>
              <w:t xml:space="preserve"> betonas</w:t>
            </w:r>
          </w:p>
          <w:p w14:paraId="6E8A8908"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17 01 07</w:t>
            </w:r>
            <w:r w:rsidRPr="00830549">
              <w:rPr>
                <w:rFonts w:ascii="Arial" w:hAnsi="Arial" w:cs="Arial"/>
                <w:color w:val="000000"/>
                <w:sz w:val="24"/>
                <w:szCs w:val="24"/>
                <w:lang w:eastAsia="en-US"/>
              </w:rPr>
              <w:t xml:space="preserve"> betono, plytų, čerpių ir keramikos gaminių mišiniai, nenurodyti 17 01 06</w:t>
            </w:r>
          </w:p>
          <w:p w14:paraId="53B7FBB4" w14:textId="77777777" w:rsidR="00830549" w:rsidRPr="00830549" w:rsidRDefault="00830549" w:rsidP="003F3A82">
            <w:pPr>
              <w:spacing w:line="276" w:lineRule="auto"/>
              <w:jc w:val="both"/>
              <w:rPr>
                <w:rFonts w:ascii="Arial" w:hAnsi="Arial" w:cs="Arial"/>
                <w:b/>
                <w:bCs/>
                <w:color w:val="000000"/>
                <w:sz w:val="24"/>
                <w:szCs w:val="24"/>
                <w:lang w:eastAsia="en-US"/>
              </w:rPr>
            </w:pPr>
            <w:r w:rsidRPr="00830549">
              <w:rPr>
                <w:rFonts w:ascii="Arial" w:hAnsi="Arial" w:cs="Arial"/>
                <w:b/>
                <w:bCs/>
                <w:color w:val="000000"/>
                <w:sz w:val="24"/>
                <w:szCs w:val="24"/>
                <w:lang w:eastAsia="en-US"/>
              </w:rPr>
              <w:t xml:space="preserve">17 03 02 </w:t>
            </w:r>
            <w:r w:rsidRPr="00830549">
              <w:rPr>
                <w:rFonts w:ascii="Arial" w:hAnsi="Arial" w:cs="Arial"/>
                <w:color w:val="000000"/>
                <w:sz w:val="24"/>
                <w:szCs w:val="24"/>
                <w:lang w:eastAsia="en-US"/>
              </w:rPr>
              <w:t>bituminiai mišiniai, nenurodyti 17 03 01</w:t>
            </w:r>
          </w:p>
          <w:p w14:paraId="544015B6" w14:textId="77777777" w:rsidR="00830549" w:rsidRPr="00830549" w:rsidRDefault="00830549" w:rsidP="003F3A82">
            <w:pPr>
              <w:spacing w:line="276" w:lineRule="auto"/>
              <w:jc w:val="both"/>
              <w:rPr>
                <w:rFonts w:ascii="Arial" w:hAnsi="Arial" w:cs="Arial"/>
                <w:b/>
                <w:bCs/>
                <w:color w:val="000000"/>
                <w:sz w:val="24"/>
                <w:szCs w:val="24"/>
                <w:lang w:eastAsia="en-US"/>
              </w:rPr>
            </w:pPr>
            <w:r w:rsidRPr="00830549">
              <w:rPr>
                <w:rFonts w:ascii="Arial" w:hAnsi="Arial" w:cs="Arial"/>
                <w:b/>
                <w:bCs/>
                <w:color w:val="000000"/>
                <w:sz w:val="24"/>
                <w:szCs w:val="24"/>
                <w:lang w:eastAsia="en-US"/>
              </w:rPr>
              <w:t xml:space="preserve">17 09 04 </w:t>
            </w:r>
            <w:r w:rsidRPr="00830549">
              <w:rPr>
                <w:rFonts w:ascii="Arial" w:hAnsi="Arial" w:cs="Arial"/>
                <w:color w:val="000000"/>
                <w:sz w:val="24"/>
                <w:szCs w:val="24"/>
                <w:lang w:eastAsia="en-US"/>
              </w:rPr>
              <w:t>mišrios statybinės ir griovimo atliekos, nenurodytos 17 09 01, 17 09 02 ir 17 09 03</w:t>
            </w:r>
          </w:p>
          <w:p w14:paraId="398DC17B" w14:textId="77777777" w:rsidR="00830549" w:rsidRPr="00830549" w:rsidRDefault="00830549" w:rsidP="003F3A82">
            <w:pPr>
              <w:spacing w:line="276" w:lineRule="auto"/>
              <w:jc w:val="both"/>
              <w:rPr>
                <w:rFonts w:ascii="Arial" w:hAnsi="Arial" w:cs="Arial"/>
                <w:b/>
                <w:bCs/>
                <w:color w:val="000000"/>
                <w:sz w:val="24"/>
                <w:szCs w:val="24"/>
                <w:lang w:eastAsia="en-US"/>
              </w:rPr>
            </w:pPr>
            <w:r w:rsidRPr="00830549">
              <w:rPr>
                <w:rFonts w:ascii="Arial" w:hAnsi="Arial" w:cs="Arial"/>
                <w:b/>
                <w:bCs/>
                <w:color w:val="000000"/>
                <w:sz w:val="24"/>
                <w:szCs w:val="24"/>
                <w:lang w:eastAsia="en-US"/>
              </w:rPr>
              <w:t>17 02 01</w:t>
            </w:r>
            <w:r w:rsidRPr="00830549">
              <w:rPr>
                <w:rFonts w:ascii="Arial" w:hAnsi="Arial" w:cs="Arial"/>
                <w:color w:val="000000"/>
                <w:sz w:val="24"/>
                <w:szCs w:val="24"/>
                <w:lang w:eastAsia="en-US"/>
              </w:rPr>
              <w:t xml:space="preserve"> medis</w:t>
            </w:r>
          </w:p>
          <w:p w14:paraId="0E4467C6" w14:textId="77777777" w:rsidR="00830549" w:rsidRPr="00830549" w:rsidRDefault="00830549" w:rsidP="003F3A82">
            <w:pPr>
              <w:spacing w:line="276" w:lineRule="auto"/>
              <w:jc w:val="both"/>
              <w:rPr>
                <w:rFonts w:ascii="Arial" w:hAnsi="Arial" w:cs="Arial"/>
                <w:b/>
                <w:bCs/>
                <w:color w:val="000000"/>
                <w:sz w:val="24"/>
                <w:szCs w:val="24"/>
                <w:lang w:eastAsia="en-US"/>
              </w:rPr>
            </w:pPr>
            <w:r w:rsidRPr="00830549">
              <w:rPr>
                <w:rFonts w:ascii="Arial" w:hAnsi="Arial" w:cs="Arial"/>
                <w:b/>
                <w:bCs/>
                <w:color w:val="000000"/>
                <w:sz w:val="24"/>
                <w:szCs w:val="24"/>
                <w:lang w:eastAsia="en-US"/>
              </w:rPr>
              <w:t xml:space="preserve">17 02 02 </w:t>
            </w:r>
            <w:r w:rsidRPr="00830549">
              <w:rPr>
                <w:rFonts w:ascii="Arial" w:hAnsi="Arial" w:cs="Arial"/>
                <w:color w:val="000000"/>
                <w:sz w:val="24"/>
                <w:szCs w:val="24"/>
                <w:lang w:eastAsia="en-US"/>
              </w:rPr>
              <w:t>stiklas</w:t>
            </w:r>
          </w:p>
          <w:p w14:paraId="714DD378" w14:textId="77777777" w:rsidR="00830549" w:rsidRPr="00830549" w:rsidRDefault="00830549" w:rsidP="003F3A82">
            <w:pPr>
              <w:spacing w:line="276" w:lineRule="auto"/>
              <w:jc w:val="both"/>
              <w:rPr>
                <w:rFonts w:ascii="Arial" w:hAnsi="Arial" w:cs="Arial"/>
                <w:b/>
                <w:bCs/>
                <w:color w:val="000000"/>
                <w:sz w:val="24"/>
                <w:szCs w:val="24"/>
                <w:lang w:eastAsia="en-US"/>
              </w:rPr>
            </w:pPr>
            <w:r w:rsidRPr="00830549">
              <w:rPr>
                <w:rFonts w:ascii="Arial" w:hAnsi="Arial" w:cs="Arial"/>
                <w:b/>
                <w:bCs/>
                <w:color w:val="000000"/>
                <w:sz w:val="24"/>
                <w:szCs w:val="24"/>
                <w:lang w:eastAsia="en-US"/>
              </w:rPr>
              <w:t>17 02 03</w:t>
            </w:r>
            <w:r w:rsidRPr="00830549">
              <w:rPr>
                <w:rFonts w:ascii="Arial" w:hAnsi="Arial" w:cs="Arial"/>
                <w:color w:val="000000"/>
                <w:sz w:val="24"/>
                <w:szCs w:val="24"/>
                <w:lang w:eastAsia="en-US"/>
              </w:rPr>
              <w:t xml:space="preserve"> plastikas</w:t>
            </w:r>
          </w:p>
          <w:p w14:paraId="51B699CE"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17 06 01*</w:t>
            </w:r>
            <w:r w:rsidRPr="00830549">
              <w:rPr>
                <w:rFonts w:ascii="Arial" w:hAnsi="Arial" w:cs="Arial"/>
                <w:color w:val="000000"/>
                <w:sz w:val="24"/>
                <w:szCs w:val="24"/>
                <w:lang w:eastAsia="en-US"/>
              </w:rPr>
              <w:t xml:space="preserve"> izoliacinės medžiagos, kuriose yra asbesto</w:t>
            </w:r>
          </w:p>
          <w:p w14:paraId="65374D60"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17 06 05*</w:t>
            </w:r>
            <w:r w:rsidRPr="00830549">
              <w:rPr>
                <w:rFonts w:ascii="Arial" w:hAnsi="Arial" w:cs="Arial"/>
                <w:color w:val="000000"/>
                <w:sz w:val="24"/>
                <w:szCs w:val="24"/>
                <w:lang w:eastAsia="en-US"/>
              </w:rPr>
              <w:t xml:space="preserve"> statybinės medžiagos, turinčios asbesto</w:t>
            </w:r>
          </w:p>
          <w:p w14:paraId="15A0380A"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20 03 07</w:t>
            </w:r>
            <w:r w:rsidRPr="00830549">
              <w:rPr>
                <w:rFonts w:ascii="Arial" w:hAnsi="Arial" w:cs="Arial"/>
                <w:color w:val="000000"/>
                <w:sz w:val="24"/>
                <w:szCs w:val="24"/>
                <w:lang w:eastAsia="en-US"/>
              </w:rPr>
              <w:t xml:space="preserve"> didelių gabaritų atliekos</w:t>
            </w:r>
          </w:p>
          <w:p w14:paraId="3E929B25"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20 01 38</w:t>
            </w:r>
            <w:r w:rsidRPr="00830549">
              <w:rPr>
                <w:rFonts w:ascii="Arial" w:hAnsi="Arial" w:cs="Arial"/>
                <w:color w:val="000000"/>
                <w:sz w:val="24"/>
                <w:szCs w:val="24"/>
                <w:lang w:eastAsia="en-US"/>
              </w:rPr>
              <w:t xml:space="preserve"> mediena, nenurodyta 20 01 37</w:t>
            </w:r>
          </w:p>
          <w:p w14:paraId="1956A72C"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20 03 01</w:t>
            </w:r>
            <w:r w:rsidRPr="00830549">
              <w:rPr>
                <w:rFonts w:ascii="Arial" w:hAnsi="Arial" w:cs="Arial"/>
                <w:color w:val="000000"/>
                <w:sz w:val="24"/>
                <w:szCs w:val="24"/>
                <w:lang w:eastAsia="en-US"/>
              </w:rPr>
              <w:t xml:space="preserve"> mišrios komunalinės atliekos</w:t>
            </w:r>
          </w:p>
          <w:p w14:paraId="2C57F676"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20 01 11</w:t>
            </w:r>
            <w:r w:rsidRPr="00830549">
              <w:rPr>
                <w:rFonts w:ascii="Arial" w:hAnsi="Arial" w:cs="Arial"/>
                <w:color w:val="000000"/>
                <w:sz w:val="24"/>
                <w:szCs w:val="24"/>
                <w:lang w:eastAsia="en-US"/>
              </w:rPr>
              <w:t xml:space="preserve"> tekstilės gaminiai</w:t>
            </w:r>
          </w:p>
          <w:p w14:paraId="4596DE8A"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20 01 36</w:t>
            </w:r>
            <w:r w:rsidRPr="00830549">
              <w:rPr>
                <w:rFonts w:ascii="Arial" w:hAnsi="Arial" w:cs="Arial"/>
                <w:color w:val="000000"/>
                <w:sz w:val="24"/>
                <w:szCs w:val="24"/>
                <w:lang w:eastAsia="en-US"/>
              </w:rPr>
              <w:t xml:space="preserve"> nebenaudojama elektros ir elektroninė įranga, nenurodyta 20 01 21, 20 01 23 ir 20 01 35 </w:t>
            </w:r>
          </w:p>
          <w:p w14:paraId="47E42D86"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 xml:space="preserve">20 01 39 </w:t>
            </w:r>
            <w:r w:rsidRPr="00830549">
              <w:rPr>
                <w:rFonts w:ascii="Arial" w:hAnsi="Arial" w:cs="Arial"/>
                <w:color w:val="000000"/>
                <w:sz w:val="24"/>
                <w:szCs w:val="24"/>
                <w:lang w:eastAsia="en-US"/>
              </w:rPr>
              <w:t>plastikai</w:t>
            </w:r>
          </w:p>
          <w:p w14:paraId="17B33BE8"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20 01 40</w:t>
            </w:r>
            <w:r w:rsidRPr="00830549">
              <w:rPr>
                <w:rFonts w:ascii="Arial" w:hAnsi="Arial" w:cs="Arial"/>
                <w:color w:val="000000"/>
                <w:sz w:val="24"/>
                <w:szCs w:val="24"/>
                <w:lang w:eastAsia="en-US"/>
              </w:rPr>
              <w:t xml:space="preserve"> metalai</w:t>
            </w:r>
          </w:p>
          <w:p w14:paraId="520DFF08"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01 21*</w:t>
            </w:r>
            <w:r w:rsidRPr="00830549">
              <w:rPr>
                <w:rFonts w:ascii="Arial" w:hAnsi="Arial" w:cs="Arial"/>
                <w:color w:val="000000"/>
                <w:sz w:val="24"/>
                <w:szCs w:val="24"/>
                <w:lang w:eastAsia="en-US"/>
              </w:rPr>
              <w:t xml:space="preserve"> dienos šviesos lempos ir kitos atliekos, kuriose yra gyvsidabrio</w:t>
            </w:r>
          </w:p>
          <w:p w14:paraId="7DFDC83E"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01 35*</w:t>
            </w:r>
            <w:r w:rsidRPr="00830549">
              <w:rPr>
                <w:rFonts w:ascii="Arial" w:hAnsi="Arial" w:cs="Arial"/>
                <w:color w:val="000000"/>
                <w:sz w:val="24"/>
                <w:szCs w:val="24"/>
                <w:lang w:eastAsia="en-US"/>
              </w:rPr>
              <w:t xml:space="preserve"> nebenaudojama elektros ir elektroninė įranga, nenurodyta 20 01 21 ir </w:t>
            </w:r>
            <w:r w:rsidRPr="00830549">
              <w:rPr>
                <w:rFonts w:ascii="Arial" w:hAnsi="Arial" w:cs="Arial"/>
                <w:color w:val="000000"/>
                <w:sz w:val="24"/>
                <w:szCs w:val="24"/>
                <w:lang w:eastAsia="en-US"/>
              </w:rPr>
              <w:lastRenderedPageBreak/>
              <w:t>20 01 23, kurioje yra pavojingųjų sudedamųjų dalių</w:t>
            </w:r>
          </w:p>
          <w:p w14:paraId="0BF7F9C6"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20 02 01</w:t>
            </w:r>
            <w:r w:rsidRPr="00830549">
              <w:rPr>
                <w:rFonts w:ascii="Arial" w:hAnsi="Arial" w:cs="Arial"/>
                <w:color w:val="000000"/>
                <w:sz w:val="24"/>
                <w:szCs w:val="24"/>
                <w:lang w:eastAsia="en-US"/>
              </w:rPr>
              <w:t xml:space="preserve"> biologiškai skaidžios atliekos</w:t>
            </w:r>
          </w:p>
          <w:p w14:paraId="4335CF29" w14:textId="77777777" w:rsidR="00830549" w:rsidRPr="00830549"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20 02 02</w:t>
            </w:r>
            <w:r w:rsidRPr="00830549">
              <w:rPr>
                <w:rFonts w:ascii="Arial" w:hAnsi="Arial" w:cs="Arial"/>
                <w:color w:val="000000"/>
                <w:sz w:val="24"/>
                <w:szCs w:val="24"/>
                <w:lang w:eastAsia="en-US"/>
              </w:rPr>
              <w:t xml:space="preserve"> gruntas ir akmenys</w:t>
            </w:r>
          </w:p>
          <w:p w14:paraId="4C679F81" w14:textId="0286C4E8" w:rsidR="00963B3A" w:rsidRPr="003F3A82" w:rsidRDefault="00830549" w:rsidP="003F3A82">
            <w:pPr>
              <w:spacing w:line="276" w:lineRule="auto"/>
              <w:jc w:val="both"/>
              <w:rPr>
                <w:rFonts w:ascii="Arial" w:hAnsi="Arial" w:cs="Arial"/>
                <w:color w:val="000000"/>
                <w:sz w:val="24"/>
                <w:szCs w:val="24"/>
                <w:lang w:eastAsia="en-US"/>
              </w:rPr>
            </w:pPr>
            <w:r w:rsidRPr="00830549">
              <w:rPr>
                <w:rFonts w:ascii="Arial" w:hAnsi="Arial" w:cs="Arial"/>
                <w:b/>
                <w:bCs/>
                <w:color w:val="000000"/>
                <w:sz w:val="24"/>
                <w:szCs w:val="24"/>
                <w:lang w:eastAsia="en-US"/>
              </w:rPr>
              <w:t>20 02 03</w:t>
            </w:r>
            <w:r w:rsidRPr="00830549">
              <w:rPr>
                <w:rFonts w:ascii="Arial" w:hAnsi="Arial" w:cs="Arial"/>
                <w:color w:val="000000"/>
                <w:sz w:val="24"/>
                <w:szCs w:val="24"/>
                <w:lang w:eastAsia="en-US"/>
              </w:rPr>
              <w:t xml:space="preserve"> kitos biologiškai neskaidžios atliekos</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757D91B4" w14:textId="4AA15409" w:rsidR="003F3A82" w:rsidRPr="003F3A82" w:rsidRDefault="003F3A82" w:rsidP="003F3A82">
            <w:pPr>
              <w:tabs>
                <w:tab w:val="left" w:pos="1276"/>
              </w:tabs>
              <w:spacing w:line="276" w:lineRule="auto"/>
              <w:jc w:val="both"/>
              <w:rPr>
                <w:rFonts w:ascii="Arial" w:hAnsi="Arial" w:cs="Arial"/>
                <w:color w:val="000000"/>
                <w:sz w:val="24"/>
                <w:szCs w:val="24"/>
              </w:rPr>
            </w:pPr>
            <w:r w:rsidRPr="003F3A82">
              <w:rPr>
                <w:rFonts w:ascii="Arial" w:hAnsi="Arial" w:cs="Arial"/>
                <w:color w:val="000000"/>
                <w:sz w:val="24"/>
                <w:szCs w:val="24"/>
                <w:highlight w:val="yellow"/>
              </w:rPr>
              <w:lastRenderedPageBreak/>
              <w:t>(Pateikiama I ir II pirkimo dalims):</w:t>
            </w:r>
          </w:p>
          <w:p w14:paraId="391F9C44" w14:textId="7947EF5A" w:rsidR="00185957" w:rsidRDefault="00185957" w:rsidP="00185957">
            <w:pPr>
              <w:tabs>
                <w:tab w:val="left" w:pos="1276"/>
              </w:tabs>
              <w:spacing w:line="276" w:lineRule="auto"/>
              <w:jc w:val="both"/>
              <w:rPr>
                <w:rFonts w:ascii="Arial" w:hAnsi="Arial" w:cs="Arial"/>
                <w:color w:val="000000"/>
                <w:sz w:val="24"/>
                <w:szCs w:val="24"/>
              </w:rPr>
            </w:pPr>
            <w:r w:rsidRPr="00501A8F">
              <w:rPr>
                <w:rFonts w:ascii="Arial" w:hAnsi="Arial" w:cs="Arial"/>
                <w:color w:val="000000"/>
                <w:sz w:val="24"/>
                <w:szCs w:val="24"/>
              </w:rPr>
              <w:t xml:space="preserve">Iš Lietuvos Respublikoje registruoto tiekėjo reikalaujama pateikti </w:t>
            </w:r>
            <w:r w:rsidR="00501A8F" w:rsidRPr="00501A8F">
              <w:rPr>
                <w:rFonts w:ascii="Arial" w:hAnsi="Arial" w:cs="Arial"/>
                <w:color w:val="000000"/>
                <w:sz w:val="24"/>
                <w:szCs w:val="24"/>
              </w:rPr>
              <w:t>Išraš</w:t>
            </w:r>
            <w:r>
              <w:rPr>
                <w:rFonts w:ascii="Arial" w:hAnsi="Arial" w:cs="Arial"/>
                <w:color w:val="000000"/>
                <w:sz w:val="24"/>
                <w:szCs w:val="24"/>
              </w:rPr>
              <w:t>ą</w:t>
            </w:r>
            <w:r w:rsidR="00501A8F" w:rsidRPr="00501A8F">
              <w:rPr>
                <w:rFonts w:ascii="Arial" w:hAnsi="Arial" w:cs="Arial"/>
                <w:color w:val="000000"/>
                <w:sz w:val="24"/>
                <w:szCs w:val="24"/>
              </w:rPr>
              <w:t xml:space="preserve"> iš Lietuvos Respublikos atliekų tvarkytojų valstybės registro (ATVR)</w:t>
            </w:r>
            <w:r w:rsidR="00425ADE">
              <w:rPr>
                <w:rFonts w:ascii="Arial" w:hAnsi="Arial" w:cs="Arial"/>
                <w:color w:val="000000"/>
                <w:sz w:val="24"/>
                <w:szCs w:val="24"/>
              </w:rPr>
              <w:t>, patvirtinant</w:t>
            </w:r>
            <w:r>
              <w:rPr>
                <w:rFonts w:ascii="Arial" w:hAnsi="Arial" w:cs="Arial"/>
                <w:color w:val="000000"/>
                <w:sz w:val="24"/>
                <w:szCs w:val="24"/>
              </w:rPr>
              <w:t>į</w:t>
            </w:r>
            <w:r w:rsidR="00425ADE">
              <w:rPr>
                <w:rFonts w:ascii="Arial" w:hAnsi="Arial" w:cs="Arial"/>
                <w:color w:val="000000"/>
                <w:sz w:val="24"/>
                <w:szCs w:val="24"/>
              </w:rPr>
              <w:t xml:space="preserve"> tiekėjo teisę verstis </w:t>
            </w:r>
            <w:r w:rsidR="00BA650C" w:rsidRPr="00BA650C">
              <w:rPr>
                <w:rFonts w:ascii="Arial" w:hAnsi="Arial" w:cs="Arial"/>
                <w:color w:val="000000"/>
                <w:sz w:val="24"/>
                <w:szCs w:val="24"/>
                <w:lang w:eastAsia="en-US"/>
              </w:rPr>
              <w:t>atliekų surinkimu, išvežimu ir (ar) galutiniu jų tvarkymu</w:t>
            </w:r>
            <w:r w:rsidR="00501A8F" w:rsidRPr="00501A8F">
              <w:rPr>
                <w:rFonts w:ascii="Arial" w:hAnsi="Arial" w:cs="Arial"/>
                <w:color w:val="000000"/>
                <w:sz w:val="24"/>
                <w:szCs w:val="24"/>
              </w:rPr>
              <w:t>.</w:t>
            </w:r>
          </w:p>
          <w:p w14:paraId="6E6D6D08" w14:textId="77777777" w:rsidR="00185957" w:rsidRDefault="00185957" w:rsidP="00185957">
            <w:pPr>
              <w:tabs>
                <w:tab w:val="left" w:pos="1276"/>
              </w:tabs>
              <w:spacing w:line="276" w:lineRule="auto"/>
              <w:jc w:val="both"/>
              <w:rPr>
                <w:rFonts w:ascii="Arial" w:hAnsi="Arial" w:cs="Arial"/>
                <w:iCs/>
                <w:color w:val="000000"/>
                <w:sz w:val="24"/>
                <w:szCs w:val="24"/>
              </w:rPr>
            </w:pPr>
          </w:p>
          <w:p w14:paraId="3096FD20" w14:textId="3A8A18BA" w:rsidR="00963B3A" w:rsidRDefault="00425ADE" w:rsidP="00185957">
            <w:pPr>
              <w:tabs>
                <w:tab w:val="left" w:pos="1276"/>
              </w:tabs>
              <w:spacing w:line="276" w:lineRule="auto"/>
              <w:jc w:val="both"/>
              <w:rPr>
                <w:rFonts w:ascii="Arial" w:hAnsi="Arial" w:cs="Arial"/>
                <w:b/>
                <w:color w:val="000000"/>
                <w:sz w:val="24"/>
                <w:szCs w:val="24"/>
                <w:lang w:eastAsia="en-US"/>
              </w:rPr>
            </w:pPr>
            <w:r>
              <w:rPr>
                <w:rFonts w:ascii="Arial" w:hAnsi="Arial" w:cs="Arial"/>
                <w:iCs/>
                <w:color w:val="000000"/>
                <w:sz w:val="24"/>
                <w:szCs w:val="24"/>
              </w:rPr>
              <w:t xml:space="preserve">a) </w:t>
            </w:r>
            <w:r w:rsidR="00185957" w:rsidRPr="00185957">
              <w:rPr>
                <w:rFonts w:ascii="Arial" w:hAnsi="Arial" w:cs="Arial"/>
                <w:iCs/>
                <w:color w:val="000000"/>
                <w:sz w:val="24"/>
                <w:szCs w:val="24"/>
                <w:lang w:eastAsia="en-US"/>
              </w:rPr>
              <w:t>Jeigu šiame punkte nustatyt</w:t>
            </w:r>
            <w:r w:rsidR="00185957">
              <w:rPr>
                <w:rFonts w:ascii="Arial" w:hAnsi="Arial" w:cs="Arial"/>
                <w:iCs/>
                <w:color w:val="000000"/>
                <w:sz w:val="24"/>
                <w:szCs w:val="24"/>
                <w:lang w:eastAsia="en-US"/>
              </w:rPr>
              <w:t>ą</w:t>
            </w:r>
            <w:r w:rsidR="00185957" w:rsidRPr="00185957">
              <w:rPr>
                <w:rFonts w:ascii="Arial" w:hAnsi="Arial" w:cs="Arial"/>
                <w:iCs/>
                <w:color w:val="000000"/>
                <w:sz w:val="24"/>
                <w:szCs w:val="24"/>
                <w:lang w:eastAsia="en-US"/>
              </w:rPr>
              <w:t xml:space="preserve"> kvalifikaciją įrodantys dokumentai (informacija) skelbiami viešai elektroninėse duomenų bazėse ir (ar) yra teikiami nemokamai, tokiu atveju </w:t>
            </w:r>
            <w:r w:rsidR="00185957" w:rsidRPr="00185957">
              <w:rPr>
                <w:rFonts w:ascii="Arial" w:hAnsi="Arial" w:cs="Arial"/>
                <w:b/>
                <w:color w:val="000000"/>
                <w:sz w:val="24"/>
                <w:szCs w:val="24"/>
                <w:lang w:eastAsia="en-US"/>
              </w:rPr>
              <w:t>pateikiama nuoroda į informacijos šaltinį.</w:t>
            </w:r>
          </w:p>
          <w:p w14:paraId="53B3FB26" w14:textId="77777777" w:rsidR="00185957" w:rsidRPr="00185957" w:rsidRDefault="00185957" w:rsidP="00185957">
            <w:pPr>
              <w:tabs>
                <w:tab w:val="left" w:pos="1276"/>
              </w:tabs>
              <w:spacing w:line="276" w:lineRule="auto"/>
              <w:jc w:val="both"/>
              <w:rPr>
                <w:rFonts w:ascii="Arial" w:hAnsi="Arial" w:cs="Arial"/>
                <w:b/>
                <w:color w:val="000000"/>
                <w:sz w:val="24"/>
                <w:szCs w:val="24"/>
              </w:rPr>
            </w:pPr>
          </w:p>
          <w:p w14:paraId="5ACD6450" w14:textId="57770191" w:rsidR="00185957" w:rsidRDefault="00185957" w:rsidP="003F3A82">
            <w:pPr>
              <w:autoSpaceDE w:val="0"/>
              <w:autoSpaceDN w:val="0"/>
              <w:adjustRightInd w:val="0"/>
              <w:spacing w:line="276" w:lineRule="auto"/>
              <w:jc w:val="both"/>
              <w:rPr>
                <w:rFonts w:ascii="Arial" w:hAnsi="Arial" w:cs="Arial"/>
                <w:bCs/>
                <w:iCs/>
                <w:sz w:val="24"/>
                <w:szCs w:val="24"/>
              </w:rPr>
            </w:pPr>
            <w:r>
              <w:rPr>
                <w:rFonts w:ascii="Arial" w:hAnsi="Arial" w:cs="Arial"/>
                <w:sz w:val="24"/>
                <w:szCs w:val="24"/>
              </w:rPr>
              <w:lastRenderedPageBreak/>
              <w:t xml:space="preserve">b) </w:t>
            </w:r>
            <w:r w:rsidRPr="00185957">
              <w:rPr>
                <w:rFonts w:ascii="Arial" w:hAnsi="Arial" w:cs="Arial"/>
                <w:bCs/>
                <w:iCs/>
                <w:sz w:val="24"/>
                <w:szCs w:val="24"/>
              </w:rPr>
              <w:t xml:space="preserve">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p w14:paraId="1925B5E7" w14:textId="77777777" w:rsidR="00185957" w:rsidRDefault="00185957" w:rsidP="003F3A82">
            <w:pPr>
              <w:autoSpaceDE w:val="0"/>
              <w:autoSpaceDN w:val="0"/>
              <w:adjustRightInd w:val="0"/>
              <w:spacing w:line="276" w:lineRule="auto"/>
              <w:jc w:val="both"/>
              <w:rPr>
                <w:rFonts w:ascii="Arial" w:hAnsi="Arial" w:cs="Arial"/>
                <w:sz w:val="24"/>
                <w:szCs w:val="24"/>
              </w:rPr>
            </w:pPr>
          </w:p>
          <w:p w14:paraId="237BBBF7" w14:textId="0F71095B" w:rsidR="00501A8F" w:rsidRPr="003F3A82" w:rsidRDefault="00185957" w:rsidP="003F3A82">
            <w:pPr>
              <w:autoSpaceDE w:val="0"/>
              <w:autoSpaceDN w:val="0"/>
              <w:adjustRightInd w:val="0"/>
              <w:spacing w:line="276" w:lineRule="auto"/>
              <w:jc w:val="both"/>
              <w:rPr>
                <w:rFonts w:ascii="Arial" w:hAnsi="Arial" w:cs="Arial"/>
                <w:sz w:val="24"/>
                <w:szCs w:val="24"/>
              </w:rPr>
            </w:pPr>
            <w:r>
              <w:rPr>
                <w:rFonts w:ascii="Arial" w:hAnsi="Arial" w:cs="Arial"/>
                <w:color w:val="000000"/>
                <w:sz w:val="24"/>
                <w:szCs w:val="24"/>
              </w:rPr>
              <w:t xml:space="preserve">c) </w:t>
            </w:r>
            <w:r w:rsidRPr="00501A8F">
              <w:rPr>
                <w:rFonts w:ascii="Arial" w:hAnsi="Arial" w:cs="Arial"/>
                <w:color w:val="000000"/>
                <w:sz w:val="24"/>
                <w:szCs w:val="24"/>
              </w:rPr>
              <w:t>Nurodytą reikalaujamą kvalifikaciją tiekėjai privalo būti įgiję iki pasiūlymų pateikimo termino pabaigos.</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6B065" w14:textId="77777777" w:rsidR="00963B3A" w:rsidRPr="00D3750C" w:rsidRDefault="00963B3A" w:rsidP="00963B3A">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1909FF57" w14:textId="7C355AAB" w:rsidR="00963B3A" w:rsidRPr="00D3750C" w:rsidRDefault="00963B3A" w:rsidP="00963B3A">
            <w:pPr>
              <w:pStyle w:val="Sraopastraipa"/>
              <w:widowControl w:val="0"/>
              <w:numPr>
                <w:ilvl w:val="0"/>
                <w:numId w:val="21"/>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w:t>
            </w:r>
            <w:r w:rsidR="003F3A82">
              <w:rPr>
                <w:rFonts w:ascii="Arial" w:hAnsi="Arial" w:cs="Arial"/>
                <w:sz w:val="24"/>
                <w:szCs w:val="24"/>
              </w:rPr>
              <w:t>ys</w:t>
            </w:r>
            <w:r w:rsidRPr="00D3750C">
              <w:rPr>
                <w:rFonts w:ascii="Arial" w:hAnsi="Arial" w:cs="Arial"/>
                <w:sz w:val="24"/>
                <w:szCs w:val="24"/>
              </w:rPr>
              <w:t xml:space="preserve"> (-i</w:t>
            </w:r>
            <w:r w:rsidR="003F3A82">
              <w:rPr>
                <w:rFonts w:ascii="Arial" w:hAnsi="Arial" w:cs="Arial"/>
                <w:sz w:val="24"/>
                <w:szCs w:val="24"/>
              </w:rPr>
              <w:t>ai</w:t>
            </w:r>
            <w:r w:rsidRPr="00D3750C">
              <w:rPr>
                <w:rFonts w:ascii="Arial" w:hAnsi="Arial" w:cs="Arial"/>
                <w:sz w:val="24"/>
                <w:szCs w:val="24"/>
              </w:rPr>
              <w:t>), atsižvelgiant į jų prisiimamus įsipareigojimus pirkimo sutarčiai vykdyti;</w:t>
            </w:r>
          </w:p>
          <w:p w14:paraId="2F956E9E" w14:textId="25E44F8E" w:rsidR="00963B3A" w:rsidRPr="00D3750C" w:rsidRDefault="00963B3A" w:rsidP="00963B3A">
            <w:pPr>
              <w:pStyle w:val="Sraopastraipa"/>
              <w:widowControl w:val="0"/>
              <w:numPr>
                <w:ilvl w:val="0"/>
                <w:numId w:val="21"/>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patys vykdys tą pirkimo sutarties dalį, kuriai reikia jų turimų pajėgumų;</w:t>
            </w:r>
          </w:p>
          <w:p w14:paraId="12C17E37" w14:textId="77777777" w:rsidR="00963B3A" w:rsidRPr="00BF13C5" w:rsidRDefault="00963B3A" w:rsidP="00963B3A">
            <w:pPr>
              <w:pStyle w:val="Sraopastraipa"/>
              <w:widowControl w:val="0"/>
              <w:numPr>
                <w:ilvl w:val="0"/>
                <w:numId w:val="21"/>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w:t>
            </w:r>
            <w:r w:rsidRPr="00D3750C">
              <w:rPr>
                <w:rFonts w:ascii="Arial" w:hAnsi="Arial" w:cs="Arial"/>
                <w:sz w:val="24"/>
                <w:szCs w:val="24"/>
              </w:rPr>
              <w:lastRenderedPageBreak/>
              <w:t>atitinka nustatytą reikalavimą, tačiau ketina pasitelkti subtiekėjus (jo specialistus),</w:t>
            </w:r>
            <w:r>
              <w:rPr>
                <w:rFonts w:ascii="Arial" w:hAnsi="Arial" w:cs="Arial"/>
                <w:sz w:val="24"/>
                <w:szCs w:val="24"/>
              </w:rPr>
              <w:t xml:space="preserve"> </w:t>
            </w:r>
            <w:r w:rsidRPr="00D3750C">
              <w:rPr>
                <w:rFonts w:ascii="Arial" w:hAnsi="Arial" w:cs="Arial"/>
                <w:sz w:val="24"/>
                <w:szCs w:val="24"/>
              </w:rPr>
              <w:t>subtiekėjų specialistai privalo atitikti</w:t>
            </w:r>
            <w:r>
              <w:rPr>
                <w:rFonts w:ascii="Arial" w:hAnsi="Arial" w:cs="Arial"/>
                <w:sz w:val="24"/>
                <w:szCs w:val="24"/>
              </w:rPr>
              <w:t xml:space="preserve"> </w:t>
            </w:r>
            <w:r w:rsidRPr="00D3750C">
              <w:rPr>
                <w:rFonts w:ascii="Arial" w:hAnsi="Arial" w:cs="Arial"/>
                <w:sz w:val="24"/>
                <w:szCs w:val="24"/>
              </w:rPr>
              <w:t>nustatytus</w:t>
            </w:r>
            <w:r w:rsidRPr="00D3750C">
              <w:rPr>
                <w:rFonts w:ascii="Arial" w:hAnsi="Arial" w:cs="Arial"/>
                <w:b/>
                <w:bCs/>
                <w:sz w:val="24"/>
                <w:szCs w:val="24"/>
              </w:rPr>
              <w:t> </w:t>
            </w:r>
            <w:r w:rsidRPr="00D3750C">
              <w:rPr>
                <w:rFonts w:ascii="Arial" w:hAnsi="Arial" w:cs="Arial"/>
                <w:sz w:val="24"/>
                <w:szCs w:val="24"/>
              </w:rPr>
              <w:t>reikalavi</w:t>
            </w:r>
            <w:r>
              <w:rPr>
                <w:rFonts w:ascii="Arial" w:hAnsi="Arial" w:cs="Arial"/>
                <w:sz w:val="24"/>
                <w:szCs w:val="24"/>
              </w:rPr>
              <w:t>-</w:t>
            </w:r>
            <w:r w:rsidRPr="00D3750C">
              <w:rPr>
                <w:rFonts w:ascii="Arial" w:hAnsi="Arial" w:cs="Arial"/>
                <w:sz w:val="24"/>
                <w:szCs w:val="24"/>
              </w:rPr>
              <w:t>m</w:t>
            </w:r>
            <w:r>
              <w:rPr>
                <w:rFonts w:ascii="Arial" w:hAnsi="Arial" w:cs="Arial"/>
                <w:sz w:val="24"/>
                <w:szCs w:val="24"/>
              </w:rPr>
              <w:t>u</w:t>
            </w:r>
            <w:r w:rsidRPr="00D3750C">
              <w:rPr>
                <w:rFonts w:ascii="Arial" w:hAnsi="Arial" w:cs="Arial"/>
                <w:sz w:val="24"/>
                <w:szCs w:val="24"/>
              </w:rPr>
              <w:t>s, je</w:t>
            </w:r>
            <w:r>
              <w:rPr>
                <w:rFonts w:ascii="Arial" w:hAnsi="Arial" w:cs="Arial"/>
                <w:sz w:val="24"/>
                <w:szCs w:val="24"/>
              </w:rPr>
              <w:t>i</w:t>
            </w:r>
            <w:r w:rsidRPr="00D3750C">
              <w:rPr>
                <w:rFonts w:ascii="Arial" w:hAnsi="Arial" w:cs="Arial"/>
                <w:sz w:val="24"/>
                <w:szCs w:val="24"/>
              </w:rPr>
              <w:t>gu subtiekėjai (jų</w:t>
            </w:r>
            <w:r>
              <w:rPr>
                <w:rFonts w:ascii="Arial" w:hAnsi="Arial" w:cs="Arial"/>
                <w:sz w:val="24"/>
                <w:szCs w:val="24"/>
              </w:rPr>
              <w:t xml:space="preserve"> </w:t>
            </w:r>
            <w:r w:rsidRPr="00D3750C">
              <w:rPr>
                <w:rFonts w:ascii="Arial" w:hAnsi="Arial" w:cs="Arial"/>
                <w:sz w:val="24"/>
                <w:szCs w:val="24"/>
              </w:rPr>
              <w:t xml:space="preserve"> darbuotojai) patys vykdys tą pirkimo sutarties dalį, kuriai reikia nustatytos kvalifikacijos.</w:t>
            </w:r>
          </w:p>
        </w:tc>
      </w:tr>
      <w:tr w:rsidR="003F3A82" w:rsidRPr="00A80FF3" w14:paraId="5BC187CC"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36801" w14:textId="5D32878B" w:rsidR="003F3A82" w:rsidRPr="00A80FF3" w:rsidRDefault="003F3A82" w:rsidP="003F3A82">
            <w:pPr>
              <w:pStyle w:val="Sraopastraipa"/>
              <w:spacing w:before="60" w:after="60"/>
              <w:ind w:left="0"/>
              <w:jc w:val="right"/>
              <w:rPr>
                <w:rFonts w:ascii="Arial" w:eastAsiaTheme="minorHAnsi" w:hAnsi="Arial" w:cs="Arial"/>
                <w:sz w:val="24"/>
                <w:szCs w:val="24"/>
              </w:rPr>
            </w:pPr>
            <w:r>
              <w:rPr>
                <w:rFonts w:ascii="Arial" w:eastAsiaTheme="minorHAnsi" w:hAnsi="Arial" w:cs="Arial"/>
                <w:sz w:val="24"/>
                <w:szCs w:val="24"/>
              </w:rPr>
              <w:lastRenderedPageBreak/>
              <w:t>1.2.</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06AE6DB7" w14:textId="7AFA042A" w:rsidR="003F3A82" w:rsidRDefault="003F3A82" w:rsidP="003F3A82">
            <w:pPr>
              <w:spacing w:line="276" w:lineRule="auto"/>
              <w:jc w:val="both"/>
              <w:rPr>
                <w:rFonts w:ascii="Arial" w:hAnsi="Arial" w:cs="Arial"/>
                <w:color w:val="000000"/>
                <w:sz w:val="24"/>
                <w:szCs w:val="24"/>
                <w:lang w:eastAsia="en-US"/>
              </w:rPr>
            </w:pPr>
            <w:r w:rsidRPr="003F3A82">
              <w:rPr>
                <w:rFonts w:ascii="Arial" w:hAnsi="Arial" w:cs="Arial"/>
                <w:color w:val="000000"/>
                <w:sz w:val="24"/>
                <w:szCs w:val="24"/>
                <w:highlight w:val="yellow"/>
                <w:lang w:eastAsia="en-US"/>
              </w:rPr>
              <w:t>PIRKIMO II DALIAI:</w:t>
            </w:r>
            <w:r w:rsidRPr="003F3A82">
              <w:rPr>
                <w:rFonts w:ascii="Arial" w:hAnsi="Arial" w:cs="Arial"/>
                <w:color w:val="000000"/>
                <w:sz w:val="24"/>
                <w:szCs w:val="24"/>
                <w:lang w:eastAsia="en-US"/>
              </w:rPr>
              <w:t xml:space="preserve"> </w:t>
            </w:r>
          </w:p>
          <w:p w14:paraId="3B12871A" w14:textId="77777777" w:rsidR="00D805EE" w:rsidRPr="00D805EE" w:rsidRDefault="00D805EE" w:rsidP="00D805EE">
            <w:pPr>
              <w:spacing w:line="276" w:lineRule="auto"/>
              <w:jc w:val="both"/>
              <w:rPr>
                <w:rFonts w:ascii="Arial" w:hAnsi="Arial" w:cs="Arial"/>
                <w:sz w:val="24"/>
                <w:szCs w:val="24"/>
                <w:lang w:eastAsia="en-US"/>
              </w:rPr>
            </w:pPr>
            <w:r w:rsidRPr="00D805EE">
              <w:rPr>
                <w:rFonts w:ascii="Arial" w:hAnsi="Arial" w:cs="Arial"/>
                <w:sz w:val="24"/>
                <w:szCs w:val="24"/>
                <w:lang w:eastAsia="en-US"/>
              </w:rPr>
              <w:t>Tiekėjas turi turėti pavojingųjų atliekų tvarkymo licenciją (teisinis pagrindas - Lietuvos Respublikos atliekų tvarkymo įstatymo 12 str.).</w:t>
            </w:r>
          </w:p>
          <w:p w14:paraId="79777982" w14:textId="77777777" w:rsidR="003F3A82" w:rsidRPr="00830549" w:rsidRDefault="003F3A82" w:rsidP="003F3A82">
            <w:pPr>
              <w:spacing w:line="276" w:lineRule="auto"/>
              <w:jc w:val="both"/>
              <w:rPr>
                <w:rFonts w:ascii="Arial" w:hAnsi="Arial" w:cs="Arial"/>
                <w:color w:val="000000"/>
                <w:sz w:val="24"/>
                <w:szCs w:val="24"/>
                <w:lang w:eastAsia="en-US"/>
              </w:rPr>
            </w:pPr>
          </w:p>
          <w:p w14:paraId="06399B66" w14:textId="68F96FE0" w:rsidR="003F3A82" w:rsidRPr="00830549" w:rsidRDefault="003F3A82" w:rsidP="003F3A82">
            <w:pPr>
              <w:spacing w:line="276" w:lineRule="auto"/>
              <w:jc w:val="both"/>
              <w:rPr>
                <w:rFonts w:ascii="Arial" w:hAnsi="Arial" w:cs="Arial"/>
                <w:color w:val="000000"/>
                <w:sz w:val="24"/>
                <w:szCs w:val="24"/>
                <w:lang w:eastAsia="en-US"/>
              </w:rPr>
            </w:pP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66B633B" w14:textId="61D697A2" w:rsidR="00501A8F" w:rsidRPr="00501A8F" w:rsidRDefault="00501A8F" w:rsidP="00501A8F">
            <w:pPr>
              <w:tabs>
                <w:tab w:val="left" w:pos="1276"/>
              </w:tabs>
              <w:spacing w:line="276" w:lineRule="auto"/>
              <w:jc w:val="both"/>
              <w:rPr>
                <w:rFonts w:ascii="Arial" w:hAnsi="Arial" w:cs="Arial"/>
                <w:color w:val="000000"/>
                <w:sz w:val="24"/>
                <w:szCs w:val="24"/>
              </w:rPr>
            </w:pPr>
            <w:r w:rsidRPr="00501A8F">
              <w:rPr>
                <w:rFonts w:ascii="Arial" w:hAnsi="Arial" w:cs="Arial"/>
                <w:i/>
                <w:iCs/>
                <w:color w:val="000000"/>
                <w:sz w:val="24"/>
                <w:szCs w:val="24"/>
              </w:rPr>
              <w:t xml:space="preserve"> </w:t>
            </w:r>
            <w:r w:rsidRPr="00501A8F">
              <w:rPr>
                <w:rFonts w:ascii="Arial" w:hAnsi="Arial" w:cs="Arial"/>
                <w:color w:val="000000"/>
                <w:sz w:val="24"/>
                <w:szCs w:val="24"/>
                <w:highlight w:val="yellow"/>
              </w:rPr>
              <w:t>Pateikiama II pirkimo daliai:</w:t>
            </w:r>
          </w:p>
          <w:p w14:paraId="30CA8129" w14:textId="0360DD57" w:rsidR="00501A8F" w:rsidRPr="00501A8F" w:rsidRDefault="00501A8F" w:rsidP="00501A8F">
            <w:pPr>
              <w:pStyle w:val="Sraopastraipa"/>
              <w:tabs>
                <w:tab w:val="left" w:pos="1276"/>
              </w:tabs>
              <w:spacing w:line="276" w:lineRule="auto"/>
              <w:ind w:left="37"/>
              <w:jc w:val="both"/>
              <w:rPr>
                <w:rFonts w:ascii="Arial" w:hAnsi="Arial" w:cs="Arial"/>
                <w:color w:val="000000"/>
                <w:sz w:val="24"/>
                <w:szCs w:val="24"/>
              </w:rPr>
            </w:pPr>
            <w:r w:rsidRPr="00501A8F">
              <w:rPr>
                <w:rFonts w:ascii="Arial" w:hAnsi="Arial" w:cs="Arial"/>
                <w:color w:val="000000"/>
                <w:sz w:val="24"/>
                <w:szCs w:val="24"/>
              </w:rPr>
              <w:t>Iš Lietuvos Respublikoje registruoto tiekėjo reikalaujama pateikti pavojingų</w:t>
            </w:r>
            <w:r>
              <w:rPr>
                <w:rFonts w:ascii="Arial" w:hAnsi="Arial" w:cs="Arial"/>
                <w:color w:val="000000"/>
                <w:sz w:val="24"/>
                <w:szCs w:val="24"/>
              </w:rPr>
              <w:t>jų</w:t>
            </w:r>
            <w:r w:rsidRPr="00501A8F">
              <w:rPr>
                <w:rFonts w:ascii="Arial" w:hAnsi="Arial" w:cs="Arial"/>
                <w:color w:val="000000"/>
                <w:sz w:val="24"/>
                <w:szCs w:val="24"/>
              </w:rPr>
              <w:t xml:space="preserve"> atliekų tvarkymo licencijos</w:t>
            </w:r>
            <w:r>
              <w:t xml:space="preserve"> </w:t>
            </w:r>
            <w:r w:rsidRPr="00501A8F">
              <w:rPr>
                <w:rFonts w:ascii="Arial" w:hAnsi="Arial" w:cs="Arial"/>
                <w:color w:val="000000"/>
                <w:sz w:val="24"/>
                <w:szCs w:val="24"/>
              </w:rPr>
              <w:t xml:space="preserve">(Pavojingųjų atliekų licencijavimo taisyklių, patvirtintų Lietuvos Respublikos aplinkos ministro 2003 m. gruodžio 19 d. įsakymu Nr. 684 „Dėl pavojingųjų atliekų tvarkymo licencijavimo taisyklių patvirtinimo“, nustatyta tvarka) ar kitų lygiaverčių dokumentų, patvirtinančių tiekėjo teisę </w:t>
            </w:r>
            <w:r w:rsidR="00BA650C" w:rsidRPr="00BA650C">
              <w:rPr>
                <w:rFonts w:ascii="Arial" w:hAnsi="Arial" w:cs="Arial"/>
                <w:color w:val="000000"/>
                <w:sz w:val="24"/>
                <w:szCs w:val="24"/>
              </w:rPr>
              <w:t>verstis pavojingų atliekų surinkimu, išvežimu ir (ar) galutiniu tvarkymu, kopija</w:t>
            </w:r>
            <w:r w:rsidR="00BA650C">
              <w:rPr>
                <w:rFonts w:ascii="Arial" w:hAnsi="Arial" w:cs="Arial"/>
                <w:color w:val="000000"/>
                <w:sz w:val="24"/>
                <w:szCs w:val="24"/>
              </w:rPr>
              <w:t>s</w:t>
            </w:r>
            <w:r w:rsidRPr="00501A8F">
              <w:rPr>
                <w:rFonts w:ascii="Arial" w:hAnsi="Arial" w:cs="Arial"/>
                <w:color w:val="000000"/>
                <w:sz w:val="24"/>
                <w:szCs w:val="24"/>
              </w:rPr>
              <w:t>.</w:t>
            </w:r>
          </w:p>
          <w:p w14:paraId="63C9DA9C" w14:textId="77777777" w:rsidR="00501A8F" w:rsidRDefault="00501A8F" w:rsidP="00501A8F">
            <w:pPr>
              <w:pStyle w:val="Hyperlink1"/>
              <w:spacing w:line="276" w:lineRule="auto"/>
              <w:ind w:firstLine="0"/>
              <w:rPr>
                <w:rFonts w:ascii="Arial" w:hAnsi="Arial" w:cs="Arial"/>
                <w:iCs/>
                <w:color w:val="000000"/>
                <w:sz w:val="24"/>
                <w:szCs w:val="24"/>
              </w:rPr>
            </w:pPr>
          </w:p>
          <w:p w14:paraId="59205E17" w14:textId="77777777" w:rsidR="00185957" w:rsidRDefault="00185957" w:rsidP="00185957">
            <w:pPr>
              <w:tabs>
                <w:tab w:val="left" w:pos="1276"/>
              </w:tabs>
              <w:spacing w:line="276" w:lineRule="auto"/>
              <w:jc w:val="both"/>
              <w:rPr>
                <w:rFonts w:ascii="Arial" w:hAnsi="Arial" w:cs="Arial"/>
                <w:b/>
                <w:color w:val="000000"/>
                <w:sz w:val="24"/>
                <w:szCs w:val="24"/>
                <w:lang w:eastAsia="en-US"/>
              </w:rPr>
            </w:pPr>
            <w:r>
              <w:rPr>
                <w:rFonts w:ascii="Arial" w:hAnsi="Arial" w:cs="Arial"/>
                <w:iCs/>
                <w:color w:val="000000"/>
                <w:sz w:val="24"/>
                <w:szCs w:val="24"/>
              </w:rPr>
              <w:t xml:space="preserve">a) </w:t>
            </w:r>
            <w:r w:rsidRPr="00185957">
              <w:rPr>
                <w:rFonts w:ascii="Arial" w:hAnsi="Arial" w:cs="Arial"/>
                <w:iCs/>
                <w:color w:val="000000"/>
                <w:sz w:val="24"/>
                <w:szCs w:val="24"/>
                <w:lang w:eastAsia="en-US"/>
              </w:rPr>
              <w:t>Jeigu šiame punkte nustatyt</w:t>
            </w:r>
            <w:r>
              <w:rPr>
                <w:rFonts w:ascii="Arial" w:hAnsi="Arial" w:cs="Arial"/>
                <w:iCs/>
                <w:color w:val="000000"/>
                <w:sz w:val="24"/>
                <w:szCs w:val="24"/>
                <w:lang w:eastAsia="en-US"/>
              </w:rPr>
              <w:t>ą</w:t>
            </w:r>
            <w:r w:rsidRPr="00185957">
              <w:rPr>
                <w:rFonts w:ascii="Arial" w:hAnsi="Arial" w:cs="Arial"/>
                <w:iCs/>
                <w:color w:val="000000"/>
                <w:sz w:val="24"/>
                <w:szCs w:val="24"/>
                <w:lang w:eastAsia="en-US"/>
              </w:rPr>
              <w:t xml:space="preserve"> kvalifikaciją įrodantys dokumentai (informacija) skelbiami viešai elektroninėse duomenų bazėse ir (ar) yra teikiami nemokamai, tokiu atveju </w:t>
            </w:r>
            <w:r w:rsidRPr="00185957">
              <w:rPr>
                <w:rFonts w:ascii="Arial" w:hAnsi="Arial" w:cs="Arial"/>
                <w:b/>
                <w:color w:val="000000"/>
                <w:sz w:val="24"/>
                <w:szCs w:val="24"/>
                <w:lang w:eastAsia="en-US"/>
              </w:rPr>
              <w:t>pateikiama nuoroda į informacijos šaltinį.</w:t>
            </w:r>
          </w:p>
          <w:p w14:paraId="5C8E4600" w14:textId="77777777" w:rsidR="00185957" w:rsidRPr="00501A8F" w:rsidRDefault="00185957" w:rsidP="00501A8F">
            <w:pPr>
              <w:pStyle w:val="Hyperlink1"/>
              <w:spacing w:line="276" w:lineRule="auto"/>
              <w:ind w:firstLine="0"/>
              <w:rPr>
                <w:rFonts w:ascii="Arial" w:hAnsi="Arial" w:cs="Arial"/>
                <w:iCs/>
                <w:color w:val="000000"/>
                <w:sz w:val="24"/>
                <w:szCs w:val="24"/>
              </w:rPr>
            </w:pPr>
          </w:p>
          <w:p w14:paraId="61508935" w14:textId="77777777" w:rsidR="00185957" w:rsidRDefault="00185957" w:rsidP="00185957">
            <w:pPr>
              <w:autoSpaceDE w:val="0"/>
              <w:autoSpaceDN w:val="0"/>
              <w:adjustRightInd w:val="0"/>
              <w:spacing w:line="276" w:lineRule="auto"/>
              <w:jc w:val="both"/>
              <w:rPr>
                <w:rFonts w:ascii="Arial" w:hAnsi="Arial" w:cs="Arial"/>
                <w:bCs/>
                <w:iCs/>
                <w:sz w:val="24"/>
                <w:szCs w:val="24"/>
              </w:rPr>
            </w:pPr>
            <w:r>
              <w:rPr>
                <w:rFonts w:ascii="Arial" w:hAnsi="Arial" w:cs="Arial"/>
                <w:sz w:val="24"/>
                <w:szCs w:val="24"/>
              </w:rPr>
              <w:t xml:space="preserve">b) </w:t>
            </w:r>
            <w:r w:rsidRPr="00185957">
              <w:rPr>
                <w:rFonts w:ascii="Arial" w:hAnsi="Arial" w:cs="Arial"/>
                <w:bCs/>
                <w:iCs/>
                <w:sz w:val="24"/>
                <w:szCs w:val="24"/>
              </w:rPr>
              <w:t xml:space="preserve"> Tiekėjai, registruoti Europos Sąjungos valstybėje narėje, Europos ekonominės erdvės </w:t>
            </w:r>
            <w:r w:rsidRPr="00185957">
              <w:rPr>
                <w:rFonts w:ascii="Arial" w:hAnsi="Arial" w:cs="Arial"/>
                <w:bCs/>
                <w:iCs/>
                <w:sz w:val="24"/>
                <w:szCs w:val="24"/>
              </w:rPr>
              <w:lastRenderedPageBreak/>
              <w:t>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p w14:paraId="619CB8A5" w14:textId="77777777" w:rsidR="00501A8F" w:rsidRPr="00501A8F" w:rsidRDefault="00501A8F" w:rsidP="00501A8F">
            <w:pPr>
              <w:tabs>
                <w:tab w:val="left" w:pos="1276"/>
              </w:tabs>
              <w:spacing w:line="276" w:lineRule="auto"/>
              <w:jc w:val="both"/>
              <w:rPr>
                <w:rFonts w:ascii="Arial" w:hAnsi="Arial" w:cs="Arial"/>
                <w:b/>
                <w:color w:val="000000"/>
                <w:sz w:val="24"/>
                <w:szCs w:val="24"/>
              </w:rPr>
            </w:pPr>
          </w:p>
          <w:p w14:paraId="6B0B51E6" w14:textId="7EC5FA42" w:rsidR="003F3A82" w:rsidRPr="00501A8F" w:rsidRDefault="00185957" w:rsidP="00501A8F">
            <w:pPr>
              <w:spacing w:line="276" w:lineRule="auto"/>
              <w:jc w:val="both"/>
              <w:rPr>
                <w:rFonts w:ascii="Arial" w:hAnsi="Arial" w:cs="Arial"/>
                <w:color w:val="000000"/>
                <w:sz w:val="24"/>
                <w:szCs w:val="24"/>
              </w:rPr>
            </w:pPr>
            <w:r>
              <w:rPr>
                <w:rFonts w:ascii="Arial" w:hAnsi="Arial" w:cs="Arial"/>
                <w:color w:val="000000"/>
                <w:sz w:val="24"/>
                <w:szCs w:val="24"/>
              </w:rPr>
              <w:t xml:space="preserve">c) </w:t>
            </w:r>
            <w:r w:rsidR="00501A8F" w:rsidRPr="00501A8F">
              <w:rPr>
                <w:rFonts w:ascii="Arial" w:hAnsi="Arial" w:cs="Arial"/>
                <w:color w:val="000000"/>
                <w:sz w:val="24"/>
                <w:szCs w:val="24"/>
              </w:rPr>
              <w:t>Nurodytą reikalaujamą kvalifikaciją tiekėjai privalo būti įgiję iki pasiūlymų pateikimo termino pabaigos.</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3ECB" w14:textId="77777777" w:rsidR="003F3A82" w:rsidRPr="00D3750C" w:rsidRDefault="003F3A82" w:rsidP="003F3A82">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4116D9E6" w14:textId="77777777" w:rsidR="003F3A82" w:rsidRPr="00D3750C" w:rsidRDefault="003F3A82" w:rsidP="003F3A82">
            <w:pPr>
              <w:pStyle w:val="Sraopastraipa"/>
              <w:widowControl w:val="0"/>
              <w:numPr>
                <w:ilvl w:val="0"/>
                <w:numId w:val="21"/>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w:t>
            </w:r>
            <w:r>
              <w:rPr>
                <w:rFonts w:ascii="Arial" w:hAnsi="Arial" w:cs="Arial"/>
                <w:sz w:val="24"/>
                <w:szCs w:val="24"/>
              </w:rPr>
              <w:t>ys</w:t>
            </w:r>
            <w:r w:rsidRPr="00D3750C">
              <w:rPr>
                <w:rFonts w:ascii="Arial" w:hAnsi="Arial" w:cs="Arial"/>
                <w:sz w:val="24"/>
                <w:szCs w:val="24"/>
              </w:rPr>
              <w:t xml:space="preserve"> (-i</w:t>
            </w:r>
            <w:r>
              <w:rPr>
                <w:rFonts w:ascii="Arial" w:hAnsi="Arial" w:cs="Arial"/>
                <w:sz w:val="24"/>
                <w:szCs w:val="24"/>
              </w:rPr>
              <w:t>ai</w:t>
            </w:r>
            <w:r w:rsidRPr="00D3750C">
              <w:rPr>
                <w:rFonts w:ascii="Arial" w:hAnsi="Arial" w:cs="Arial"/>
                <w:sz w:val="24"/>
                <w:szCs w:val="24"/>
              </w:rPr>
              <w:t>), atsižvelgiant į jų prisiimamus įsipareigojimus pirkimo sutarčiai vykdyti;</w:t>
            </w:r>
          </w:p>
          <w:p w14:paraId="24B21277" w14:textId="77777777" w:rsidR="003F3A82" w:rsidRPr="00D3750C" w:rsidRDefault="003F3A82" w:rsidP="003F3A82">
            <w:pPr>
              <w:pStyle w:val="Sraopastraipa"/>
              <w:widowControl w:val="0"/>
              <w:numPr>
                <w:ilvl w:val="0"/>
                <w:numId w:val="21"/>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patys vykdys tą pirkimo sutarties dalį, kuriai reikia jų turimų pajėgumų;</w:t>
            </w:r>
          </w:p>
          <w:p w14:paraId="2C51DE15" w14:textId="5E7B24C3" w:rsidR="003F3A82" w:rsidRPr="00D3750C" w:rsidRDefault="003F3A82" w:rsidP="003F3A82">
            <w:pPr>
              <w:jc w:val="both"/>
              <w:rPr>
                <w:rFonts w:ascii="Arial" w:hAnsi="Arial" w:cs="Arial"/>
                <w:b/>
                <w:bCs/>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w:t>
            </w:r>
            <w:r>
              <w:rPr>
                <w:rFonts w:ascii="Arial" w:hAnsi="Arial" w:cs="Arial"/>
                <w:sz w:val="24"/>
                <w:szCs w:val="24"/>
              </w:rPr>
              <w:t xml:space="preserve"> </w:t>
            </w:r>
            <w:r w:rsidRPr="00D3750C">
              <w:rPr>
                <w:rFonts w:ascii="Arial" w:hAnsi="Arial" w:cs="Arial"/>
                <w:sz w:val="24"/>
                <w:szCs w:val="24"/>
              </w:rPr>
              <w:t>subtiekėjų specialistai privalo atitikti</w:t>
            </w:r>
            <w:r>
              <w:rPr>
                <w:rFonts w:ascii="Arial" w:hAnsi="Arial" w:cs="Arial"/>
                <w:sz w:val="24"/>
                <w:szCs w:val="24"/>
              </w:rPr>
              <w:t xml:space="preserve"> </w:t>
            </w:r>
            <w:r w:rsidRPr="00D3750C">
              <w:rPr>
                <w:rFonts w:ascii="Arial" w:hAnsi="Arial" w:cs="Arial"/>
                <w:sz w:val="24"/>
                <w:szCs w:val="24"/>
              </w:rPr>
              <w:t>nustatytus</w:t>
            </w:r>
            <w:r w:rsidRPr="00D3750C">
              <w:rPr>
                <w:rFonts w:ascii="Arial" w:hAnsi="Arial" w:cs="Arial"/>
                <w:b/>
                <w:bCs/>
                <w:sz w:val="24"/>
                <w:szCs w:val="24"/>
              </w:rPr>
              <w:t> </w:t>
            </w:r>
            <w:r w:rsidRPr="00D3750C">
              <w:rPr>
                <w:rFonts w:ascii="Arial" w:hAnsi="Arial" w:cs="Arial"/>
                <w:sz w:val="24"/>
                <w:szCs w:val="24"/>
              </w:rPr>
              <w:t>reikalavi</w:t>
            </w:r>
            <w:r>
              <w:rPr>
                <w:rFonts w:ascii="Arial" w:hAnsi="Arial" w:cs="Arial"/>
                <w:sz w:val="24"/>
                <w:szCs w:val="24"/>
              </w:rPr>
              <w:t>-</w:t>
            </w:r>
            <w:r w:rsidRPr="00D3750C">
              <w:rPr>
                <w:rFonts w:ascii="Arial" w:hAnsi="Arial" w:cs="Arial"/>
                <w:sz w:val="24"/>
                <w:szCs w:val="24"/>
              </w:rPr>
              <w:t>m</w:t>
            </w:r>
            <w:r>
              <w:rPr>
                <w:rFonts w:ascii="Arial" w:hAnsi="Arial" w:cs="Arial"/>
                <w:sz w:val="24"/>
                <w:szCs w:val="24"/>
              </w:rPr>
              <w:t>u</w:t>
            </w:r>
            <w:r w:rsidRPr="00D3750C">
              <w:rPr>
                <w:rFonts w:ascii="Arial" w:hAnsi="Arial" w:cs="Arial"/>
                <w:sz w:val="24"/>
                <w:szCs w:val="24"/>
              </w:rPr>
              <w:t>s, je</w:t>
            </w:r>
            <w:r>
              <w:rPr>
                <w:rFonts w:ascii="Arial" w:hAnsi="Arial" w:cs="Arial"/>
                <w:sz w:val="24"/>
                <w:szCs w:val="24"/>
              </w:rPr>
              <w:t>i</w:t>
            </w:r>
            <w:r w:rsidRPr="00D3750C">
              <w:rPr>
                <w:rFonts w:ascii="Arial" w:hAnsi="Arial" w:cs="Arial"/>
                <w:sz w:val="24"/>
                <w:szCs w:val="24"/>
              </w:rPr>
              <w:t>gu subtiekėjai (jų</w:t>
            </w:r>
            <w:r>
              <w:rPr>
                <w:rFonts w:ascii="Arial" w:hAnsi="Arial" w:cs="Arial"/>
                <w:sz w:val="24"/>
                <w:szCs w:val="24"/>
              </w:rPr>
              <w:t xml:space="preserve"> </w:t>
            </w:r>
            <w:r w:rsidRPr="00D3750C">
              <w:rPr>
                <w:rFonts w:ascii="Arial" w:hAnsi="Arial" w:cs="Arial"/>
                <w:sz w:val="24"/>
                <w:szCs w:val="24"/>
              </w:rPr>
              <w:t xml:space="preserve"> darbuotojai) patys vykdys tą pirkimo sutarties dalį, kuriai reikia nustatytos kvalifikacijos.</w:t>
            </w:r>
          </w:p>
        </w:tc>
      </w:tr>
      <w:tr w:rsidR="003F3A82" w:rsidRPr="00A80FF3" w14:paraId="1DFA084C"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C4B59" w14:textId="77777777" w:rsidR="003F3A82" w:rsidRPr="00A80FF3" w:rsidRDefault="003F3A82" w:rsidP="003F3A82">
            <w:pPr>
              <w:pStyle w:val="Sraopastraipa"/>
              <w:spacing w:before="60" w:after="60" w:line="276" w:lineRule="auto"/>
              <w:ind w:left="0"/>
              <w:jc w:val="both"/>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3686E" w14:textId="77777777" w:rsidR="003F3A82" w:rsidRPr="00A80FF3" w:rsidRDefault="003F3A82" w:rsidP="003F3A82">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3F3A82" w:rsidRPr="00A80FF3" w14:paraId="4CC10E69"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1843" w14:textId="77777777" w:rsidR="003F3A82" w:rsidRPr="00A80FF3" w:rsidRDefault="003F3A82" w:rsidP="003F3A82">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9536" w14:textId="77777777" w:rsidR="003F3A82" w:rsidRPr="00A80FF3" w:rsidRDefault="003F3A82" w:rsidP="003F3A82">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3F3A82" w:rsidRPr="00A80FF3" w14:paraId="30A19A1E"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AB29" w14:textId="77777777" w:rsidR="003F3A82" w:rsidRPr="00A80FF3" w:rsidRDefault="003F3A82" w:rsidP="003F3A82">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F7D15A4" w14:textId="77777777" w:rsidR="003F3A82" w:rsidRPr="00A80FF3" w:rsidRDefault="003F3A82" w:rsidP="003F3A82">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2CB414F0"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0572" w14:textId="77777777" w:rsidR="003F3A82" w:rsidRPr="00A80FF3" w:rsidRDefault="003F3A82" w:rsidP="003F3A82">
            <w:pPr>
              <w:autoSpaceDE w:val="0"/>
              <w:autoSpaceDN w:val="0"/>
              <w:adjustRightInd w:val="0"/>
              <w:spacing w:line="276" w:lineRule="auto"/>
              <w:rPr>
                <w:rFonts w:ascii="Arial" w:hAnsi="Arial" w:cs="Arial"/>
                <w:sz w:val="24"/>
                <w:szCs w:val="24"/>
              </w:rPr>
            </w:pPr>
          </w:p>
        </w:tc>
      </w:tr>
      <w:tr w:rsidR="003F3A82" w:rsidRPr="00A80FF3" w14:paraId="6625A5CD"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2311D" w14:textId="77777777" w:rsidR="003F3A82" w:rsidRPr="00A80FF3" w:rsidRDefault="003F3A82" w:rsidP="003F3A82">
            <w:pPr>
              <w:spacing w:before="60" w:after="60" w:line="276" w:lineRule="auto"/>
              <w:jc w:val="center"/>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342F28F"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A604DAA"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033F1" w14:textId="77777777" w:rsidR="003F3A82" w:rsidRPr="00A80FF3" w:rsidRDefault="003F3A82" w:rsidP="003F3A82">
            <w:pPr>
              <w:autoSpaceDE w:val="0"/>
              <w:autoSpaceDN w:val="0"/>
              <w:adjustRightInd w:val="0"/>
              <w:spacing w:line="276" w:lineRule="auto"/>
              <w:rPr>
                <w:rFonts w:ascii="Arial" w:hAnsi="Arial" w:cs="Arial"/>
                <w:sz w:val="24"/>
                <w:szCs w:val="24"/>
              </w:rPr>
            </w:pPr>
          </w:p>
        </w:tc>
      </w:tr>
      <w:tr w:rsidR="003F3A82" w:rsidRPr="00A80FF3" w14:paraId="3126081A"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6900D" w14:textId="77777777" w:rsidR="003F3A82" w:rsidRPr="00A80FF3" w:rsidRDefault="003F3A82" w:rsidP="003F3A82">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0FC1" w14:textId="77777777" w:rsidR="003F3A82" w:rsidRPr="00A80FF3" w:rsidRDefault="003F3A82" w:rsidP="003F3A82">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3F3A82" w:rsidRPr="00A80FF3" w14:paraId="0FB9BB90"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8EA3" w14:textId="77777777" w:rsidR="003F3A82" w:rsidRPr="00A80FF3" w:rsidRDefault="003F3A82" w:rsidP="003F3A82">
            <w:pPr>
              <w:pStyle w:val="Sraopastraipa"/>
              <w:numPr>
                <w:ilvl w:val="1"/>
                <w:numId w:val="10"/>
              </w:numPr>
              <w:spacing w:before="60" w:after="60"/>
              <w:ind w:left="357" w:hanging="357"/>
              <w:jc w:val="both"/>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0B99B7BE" w14:textId="77777777" w:rsidR="003F3A82" w:rsidRPr="00F53110" w:rsidRDefault="003F3A82" w:rsidP="003F3A82">
            <w:pPr>
              <w:spacing w:line="276" w:lineRule="auto"/>
              <w:jc w:val="both"/>
              <w:rPr>
                <w:rFonts w:ascii="Arial" w:hAnsi="Arial" w:cs="Arial"/>
                <w:sz w:val="24"/>
                <w:szCs w:val="24"/>
              </w:rPr>
            </w:pPr>
            <w:r w:rsidRPr="00A80FF3">
              <w:rPr>
                <w:rFonts w:ascii="Arial" w:hAnsi="Arial" w:cs="Arial"/>
                <w:sz w:val="24"/>
                <w:szCs w:val="24"/>
                <w:u w:val="single"/>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232AB42A" w14:textId="77777777" w:rsidR="003F3A82" w:rsidRPr="000960C7" w:rsidRDefault="003F3A82" w:rsidP="003F3A82">
            <w:pPr>
              <w:tabs>
                <w:tab w:val="left" w:pos="709"/>
              </w:tabs>
              <w:spacing w:line="276" w:lineRule="auto"/>
              <w:jc w:val="both"/>
              <w:rPr>
                <w:rFonts w:ascii="Arial" w:hAnsi="Arial" w:cs="Arial"/>
                <w:sz w:val="24"/>
                <w:szCs w:val="24"/>
              </w:rPr>
            </w:pPr>
          </w:p>
          <w:p w14:paraId="384E7551" w14:textId="77777777" w:rsidR="003F3A82" w:rsidRPr="00F53110" w:rsidRDefault="003F3A82" w:rsidP="003F3A82">
            <w:pPr>
              <w:tabs>
                <w:tab w:val="num" w:pos="122"/>
                <w:tab w:val="left" w:pos="1980"/>
              </w:tabs>
              <w:spacing w:line="276" w:lineRule="auto"/>
              <w:jc w:val="both"/>
              <w:rPr>
                <w:rStyle w:val="contentpasted0"/>
                <w:rFonts w:ascii="Arial" w:eastAsia="Arial Unicode MS"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777E6" w14:textId="77777777" w:rsidR="003F3A82" w:rsidRPr="000960C7" w:rsidRDefault="003F3A82" w:rsidP="003F3A82">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14BF735F" w14:textId="77777777" w:rsidR="003F3A82" w:rsidRPr="00F53110" w:rsidRDefault="003F3A82" w:rsidP="003F3A82">
            <w:pPr>
              <w:spacing w:line="276" w:lineRule="auto"/>
              <w:jc w:val="both"/>
              <w:rPr>
                <w:rFonts w:ascii="Arial" w:hAnsi="Arial" w:cs="Arial"/>
                <w:b/>
                <w:bCs/>
                <w:sz w:val="24"/>
                <w:szCs w:val="24"/>
              </w:rPr>
            </w:pPr>
          </w:p>
        </w:tc>
      </w:tr>
      <w:tr w:rsidR="003F3A82" w:rsidRPr="00A80FF3" w14:paraId="337992E9"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D31B1" w14:textId="77777777" w:rsidR="003F3A82" w:rsidRPr="00A80FF3" w:rsidRDefault="003F3A82" w:rsidP="003F3A82">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3DDA" w14:textId="77777777" w:rsidR="003F3A82" w:rsidRPr="00A80FF3" w:rsidRDefault="003F3A82" w:rsidP="003F3A82">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3F3A82" w:rsidRPr="00A80FF3" w14:paraId="13541335"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5CFC2" w14:textId="77777777" w:rsidR="003F3A82" w:rsidRPr="00A80FF3" w:rsidRDefault="003F3A82" w:rsidP="003F3A82">
            <w:pPr>
              <w:spacing w:before="60" w:after="60" w:line="276" w:lineRule="auto"/>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2C001A86" w14:textId="77777777" w:rsidR="003F3A82" w:rsidRPr="00A80FF3" w:rsidRDefault="003F3A82" w:rsidP="003F3A82">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B064061" w14:textId="77777777" w:rsidR="003F3A82" w:rsidRPr="00A80FF3" w:rsidRDefault="003F3A82" w:rsidP="003F3A82">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07778" w14:textId="77777777" w:rsidR="003F3A82" w:rsidRPr="00A80FF3" w:rsidRDefault="003F3A82" w:rsidP="003F3A82">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bookmarkEnd w:id="56"/>
    </w:tbl>
    <w:p w14:paraId="627CB720" w14:textId="77777777" w:rsidR="00C30FC1" w:rsidRPr="00A80FF3" w:rsidRDefault="00C30FC1" w:rsidP="00C30FC1">
      <w:pPr>
        <w:pStyle w:val="Betarp"/>
        <w:tabs>
          <w:tab w:val="left" w:pos="993"/>
        </w:tabs>
        <w:spacing w:line="276" w:lineRule="auto"/>
        <w:contextualSpacing/>
        <w:jc w:val="both"/>
        <w:rPr>
          <w:rFonts w:ascii="Arial" w:hAnsi="Arial" w:cs="Arial"/>
          <w:sz w:val="24"/>
          <w:szCs w:val="24"/>
        </w:rPr>
      </w:pPr>
    </w:p>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8"/>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00FE8D02"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A7172A" w:rsidRPr="00A7172A">
        <w:rPr>
          <w:rFonts w:ascii="Arial" w:eastAsia="Calibri" w:hAnsi="Arial" w:cs="Arial"/>
          <w:sz w:val="24"/>
          <w:szCs w:val="24"/>
          <w:lang w:eastAsia="en-US"/>
        </w:rPr>
        <w:t>Perkančioji organizacija nereikalauja, kad tiekėjai laikytųsi kokybės vadybos sistemos ir (arba) aplinkos apsaugos vadybos sistemos standartų.</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177A42D6" w14:textId="77777777" w:rsidR="002C5021" w:rsidRDefault="002C5021">
      <w:pPr>
        <w:rPr>
          <w:rFonts w:ascii="Arial" w:eastAsia="Calibri" w:hAnsi="Arial" w:cs="Arial"/>
          <w:sz w:val="24"/>
          <w:szCs w:val="24"/>
        </w:rPr>
      </w:pPr>
      <w:bookmarkStart w:id="57" w:name="_Ref38291379"/>
      <w:bookmarkStart w:id="58" w:name="_Ref38291394"/>
      <w:bookmarkStart w:id="59" w:name="_Ref38898251"/>
      <w:bookmarkStart w:id="60" w:name="_Toc126333943"/>
      <w:r>
        <w:rPr>
          <w:rFonts w:ascii="Arial" w:eastAsia="Calibri" w:hAnsi="Arial" w:cs="Arial"/>
          <w:sz w:val="24"/>
          <w:szCs w:val="24"/>
        </w:rPr>
        <w:br w:type="page"/>
      </w:r>
    </w:p>
    <w:p w14:paraId="5D0FDE6E" w14:textId="0074AF6B" w:rsidR="008D704D" w:rsidRPr="00A80FF3" w:rsidRDefault="008D704D" w:rsidP="00A80FF3">
      <w:pPr>
        <w:pStyle w:val="Antrat2"/>
        <w:spacing w:line="276" w:lineRule="auto"/>
        <w:ind w:left="5103"/>
        <w:jc w:val="right"/>
        <w:rPr>
          <w:rFonts w:ascii="Arial"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862D09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54021ABE"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 xml:space="preserve">PIRKIMUI </w:t>
            </w:r>
            <w:r w:rsidR="00CB4D17">
              <w:rPr>
                <w:rFonts w:ascii="Arial" w:eastAsia="Times New Roman" w:hAnsi="Arial" w:cs="Arial"/>
                <w:b/>
                <w:bCs/>
                <w:sz w:val="24"/>
                <w:szCs w:val="24"/>
              </w:rPr>
              <w:t>„</w:t>
            </w:r>
            <w:r w:rsidR="00CB4D17" w:rsidRPr="00CB4D17">
              <w:rPr>
                <w:rFonts w:ascii="Arial" w:hAnsi="Arial" w:cs="Arial"/>
                <w:b/>
                <w:bCs/>
                <w:sz w:val="24"/>
                <w:szCs w:val="24"/>
              </w:rPr>
              <w:t>P-202</w:t>
            </w:r>
            <w:r w:rsidR="000736F3">
              <w:rPr>
                <w:rFonts w:ascii="Arial" w:hAnsi="Arial" w:cs="Arial"/>
                <w:b/>
                <w:bCs/>
                <w:sz w:val="24"/>
                <w:szCs w:val="24"/>
              </w:rPr>
              <w:t>6</w:t>
            </w:r>
            <w:r w:rsidR="00CB4D17" w:rsidRPr="00CB4D17">
              <w:rPr>
                <w:rFonts w:ascii="Arial" w:hAnsi="Arial" w:cs="Arial"/>
                <w:b/>
                <w:bCs/>
                <w:sz w:val="24"/>
                <w:szCs w:val="24"/>
              </w:rPr>
              <w:t>/</w:t>
            </w:r>
            <w:r w:rsidR="000736F3">
              <w:rPr>
                <w:rFonts w:ascii="Arial" w:hAnsi="Arial" w:cs="Arial"/>
                <w:b/>
                <w:bCs/>
                <w:sz w:val="24"/>
                <w:szCs w:val="24"/>
              </w:rPr>
              <w:t>14</w:t>
            </w:r>
            <w:r w:rsidR="00185957">
              <w:rPr>
                <w:rFonts w:ascii="Arial" w:hAnsi="Arial" w:cs="Arial"/>
                <w:b/>
                <w:bCs/>
                <w:sz w:val="24"/>
                <w:szCs w:val="24"/>
              </w:rPr>
              <w:t>439 KLAIPĖDOS RAJONO UŽTERŠTŲ TERITORIJŲ TVARKYMAS (PIRKIMAS 2 DALIŲ)</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11E98684"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46DA3A9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3D067505"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3BC40334"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69BBB92E"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6A434D1"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lastRenderedPageBreak/>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51B0153"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Paslaugos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32B6D0FF" w14:textId="77777777" w:rsidR="00C779D7" w:rsidRDefault="00C779D7" w:rsidP="00855365">
      <w:pPr>
        <w:spacing w:after="0"/>
        <w:jc w:val="center"/>
        <w:rPr>
          <w:rFonts w:ascii="Arial" w:eastAsia="Times New Roman" w:hAnsi="Arial" w:cs="Arial"/>
          <w:b/>
          <w:iCs/>
          <w:sz w:val="24"/>
          <w:szCs w:val="24"/>
          <w:highlight w:val="yellow"/>
          <w:lang w:eastAsia="en-US"/>
        </w:rPr>
      </w:pPr>
    </w:p>
    <w:p w14:paraId="784A3F5B" w14:textId="3A91F71D" w:rsidR="00855365" w:rsidRPr="00855365" w:rsidRDefault="00855365" w:rsidP="00855365">
      <w:pPr>
        <w:spacing w:after="0"/>
        <w:jc w:val="center"/>
        <w:rPr>
          <w:rFonts w:ascii="Arial" w:hAnsi="Arial" w:cs="Arial"/>
          <w:b/>
          <w:iCs/>
          <w:sz w:val="24"/>
          <w:szCs w:val="24"/>
        </w:rPr>
      </w:pPr>
      <w:r w:rsidRPr="00855365">
        <w:rPr>
          <w:rFonts w:ascii="Arial" w:eastAsia="Times New Roman" w:hAnsi="Arial" w:cs="Arial"/>
          <w:b/>
          <w:iCs/>
          <w:sz w:val="24"/>
          <w:szCs w:val="24"/>
          <w:highlight w:val="yellow"/>
          <w:lang w:eastAsia="en-US"/>
        </w:rPr>
        <w:t>Jei teikiamas pasiūlymas pirkimo daliai Nr. I:</w:t>
      </w:r>
      <w:r w:rsidRPr="00855365">
        <w:rPr>
          <w:rFonts w:ascii="Arial" w:hAnsi="Arial" w:cs="Arial"/>
          <w:b/>
          <w:iCs/>
          <w:sz w:val="24"/>
          <w:szCs w:val="24"/>
          <w:highlight w:val="yellow"/>
        </w:rPr>
        <w:t xml:space="preserve"> </w:t>
      </w:r>
      <w:r w:rsidR="00185957" w:rsidRPr="00185957">
        <w:rPr>
          <w:rFonts w:ascii="Arial" w:hAnsi="Arial" w:cs="Arial"/>
          <w:b/>
          <w:iCs/>
          <w:sz w:val="24"/>
          <w:szCs w:val="24"/>
          <w:highlight w:val="yellow"/>
        </w:rPr>
        <w:t>Bešeimininkių padangų surinkimo, išvežimo ir galutinio tvarkymo paslaugos</w:t>
      </w:r>
    </w:p>
    <w:p w14:paraId="42A01908" w14:textId="77777777" w:rsidR="00855365" w:rsidRPr="00855365" w:rsidRDefault="00855365" w:rsidP="00855365">
      <w:pPr>
        <w:spacing w:after="0"/>
        <w:jc w:val="center"/>
        <w:rPr>
          <w:rFonts w:ascii="Arial" w:hAnsi="Arial" w:cs="Arial"/>
          <w:sz w:val="24"/>
          <w:szCs w:val="24"/>
        </w:rPr>
      </w:pPr>
    </w:p>
    <w:p w14:paraId="3FB2C828" w14:textId="77777777" w:rsidR="00FB19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111839">
        <w:rPr>
          <w:rFonts w:ascii="Arial" w:hAnsi="Arial" w:cs="Arial"/>
          <w:sz w:val="24"/>
          <w:szCs w:val="24"/>
          <w:u w:val="single"/>
        </w:rPr>
        <w:t xml:space="preserve"> šias paslaugas</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p>
    <w:p w14:paraId="031E3B5A" w14:textId="48B56B2A" w:rsidR="0069267A" w:rsidRPr="00DF4C0F" w:rsidRDefault="00FB190F" w:rsidP="00FB190F">
      <w:pPr>
        <w:spacing w:after="0"/>
        <w:jc w:val="right"/>
        <w:rPr>
          <w:rFonts w:ascii="Arial" w:hAnsi="Arial" w:cs="Arial"/>
          <w:sz w:val="24"/>
          <w:szCs w:val="24"/>
        </w:rPr>
      </w:pPr>
      <w:r>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tbl>
      <w:tblPr>
        <w:tblW w:w="10206" w:type="dxa"/>
        <w:tblInd w:w="-5" w:type="dxa"/>
        <w:tblLayout w:type="fixed"/>
        <w:tblLook w:val="04A0" w:firstRow="1" w:lastRow="0" w:firstColumn="1" w:lastColumn="0" w:noHBand="0" w:noVBand="1"/>
      </w:tblPr>
      <w:tblGrid>
        <w:gridCol w:w="709"/>
        <w:gridCol w:w="3827"/>
        <w:gridCol w:w="851"/>
        <w:gridCol w:w="1559"/>
        <w:gridCol w:w="1559"/>
        <w:gridCol w:w="1701"/>
      </w:tblGrid>
      <w:tr w:rsidR="00BA650C" w:rsidRPr="002F549A" w14:paraId="3ED54B03" w14:textId="77777777" w:rsidTr="00BA650C">
        <w:trPr>
          <w:trHeight w:val="1226"/>
        </w:trPr>
        <w:tc>
          <w:tcPr>
            <w:tcW w:w="709" w:type="dxa"/>
            <w:tcBorders>
              <w:top w:val="single" w:sz="4" w:space="0" w:color="auto"/>
              <w:left w:val="single" w:sz="4" w:space="0" w:color="auto"/>
              <w:right w:val="single" w:sz="4" w:space="0" w:color="auto"/>
            </w:tcBorders>
            <w:noWrap/>
            <w:vAlign w:val="center"/>
            <w:hideMark/>
          </w:tcPr>
          <w:p w14:paraId="3CD5B249" w14:textId="77777777" w:rsidR="00BA650C" w:rsidRPr="002F549A" w:rsidRDefault="00BA650C" w:rsidP="008C1354">
            <w:pPr>
              <w:spacing w:after="0"/>
              <w:contextualSpacing/>
              <w:rPr>
                <w:rFonts w:ascii="Arial" w:eastAsia="Calibri" w:hAnsi="Arial" w:cs="Arial"/>
                <w:sz w:val="24"/>
                <w:szCs w:val="24"/>
              </w:rPr>
            </w:pPr>
            <w:r w:rsidRPr="002F549A">
              <w:rPr>
                <w:rFonts w:ascii="Arial" w:eastAsia="Calibri" w:hAnsi="Arial" w:cs="Arial"/>
                <w:sz w:val="24"/>
                <w:szCs w:val="24"/>
              </w:rPr>
              <w:t>Eil. Nr.</w:t>
            </w:r>
          </w:p>
        </w:tc>
        <w:tc>
          <w:tcPr>
            <w:tcW w:w="3827" w:type="dxa"/>
            <w:tcBorders>
              <w:top w:val="single" w:sz="4" w:space="0" w:color="auto"/>
              <w:left w:val="nil"/>
              <w:right w:val="single" w:sz="4" w:space="0" w:color="auto"/>
            </w:tcBorders>
            <w:noWrap/>
            <w:vAlign w:val="center"/>
            <w:hideMark/>
          </w:tcPr>
          <w:p w14:paraId="6D2572C9" w14:textId="77777777" w:rsidR="00BA650C" w:rsidRPr="002F549A" w:rsidRDefault="00BA650C" w:rsidP="008C1354">
            <w:pPr>
              <w:spacing w:after="0"/>
              <w:contextualSpacing/>
              <w:jc w:val="center"/>
              <w:rPr>
                <w:rFonts w:ascii="Arial" w:eastAsia="Calibri" w:hAnsi="Arial" w:cs="Arial"/>
                <w:sz w:val="24"/>
                <w:szCs w:val="24"/>
              </w:rPr>
            </w:pPr>
            <w:r w:rsidRPr="002F549A">
              <w:rPr>
                <w:rFonts w:ascii="Arial" w:eastAsia="Calibri" w:hAnsi="Arial" w:cs="Arial"/>
                <w:sz w:val="24"/>
                <w:szCs w:val="24"/>
              </w:rPr>
              <w:t>Paslaugų aprašymas</w:t>
            </w:r>
          </w:p>
        </w:tc>
        <w:tc>
          <w:tcPr>
            <w:tcW w:w="851" w:type="dxa"/>
            <w:tcBorders>
              <w:top w:val="single" w:sz="4" w:space="0" w:color="auto"/>
              <w:left w:val="nil"/>
              <w:bottom w:val="single" w:sz="4" w:space="0" w:color="auto"/>
              <w:right w:val="single" w:sz="4" w:space="0" w:color="auto"/>
            </w:tcBorders>
          </w:tcPr>
          <w:p w14:paraId="50B16D46" w14:textId="77777777" w:rsidR="00BA650C" w:rsidRPr="002F549A" w:rsidRDefault="00BA650C" w:rsidP="008C1354">
            <w:pPr>
              <w:spacing w:after="0"/>
              <w:contextualSpacing/>
              <w:jc w:val="center"/>
              <w:rPr>
                <w:rFonts w:ascii="Arial" w:eastAsia="Calibri" w:hAnsi="Arial" w:cs="Arial"/>
                <w:sz w:val="24"/>
                <w:szCs w:val="24"/>
              </w:rPr>
            </w:pPr>
          </w:p>
          <w:p w14:paraId="41B9F1C4" w14:textId="77777777" w:rsidR="00BA650C" w:rsidRPr="002F549A" w:rsidRDefault="00BA650C" w:rsidP="008C1354">
            <w:pPr>
              <w:spacing w:after="0"/>
              <w:contextualSpacing/>
              <w:jc w:val="center"/>
              <w:rPr>
                <w:rFonts w:ascii="Arial" w:eastAsia="Calibri" w:hAnsi="Arial" w:cs="Arial"/>
                <w:sz w:val="24"/>
                <w:szCs w:val="24"/>
              </w:rPr>
            </w:pPr>
            <w:r w:rsidRPr="002F549A">
              <w:rPr>
                <w:rFonts w:ascii="Arial" w:eastAsia="Calibri" w:hAnsi="Arial" w:cs="Arial"/>
                <w:sz w:val="24"/>
                <w:szCs w:val="24"/>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157CD628" w14:textId="77777777" w:rsidR="00BA650C" w:rsidRPr="002F549A" w:rsidRDefault="00BA650C" w:rsidP="008C1354">
            <w:pPr>
              <w:spacing w:after="0"/>
              <w:contextualSpacing/>
              <w:jc w:val="center"/>
              <w:rPr>
                <w:rFonts w:ascii="Arial" w:eastAsia="Calibri" w:hAnsi="Arial" w:cs="Arial"/>
                <w:sz w:val="24"/>
                <w:szCs w:val="24"/>
              </w:rPr>
            </w:pPr>
            <w:r w:rsidRPr="002F549A">
              <w:rPr>
                <w:rFonts w:ascii="Arial" w:eastAsia="Calibri" w:hAnsi="Arial" w:cs="Arial"/>
                <w:sz w:val="24"/>
                <w:szCs w:val="24"/>
              </w:rPr>
              <w:t xml:space="preserve">Preliminarus maksimalus kiekis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13069DC" w14:textId="77777777" w:rsidR="00BA650C" w:rsidRPr="002F549A" w:rsidRDefault="00BA650C" w:rsidP="008C1354">
            <w:pPr>
              <w:spacing w:after="0"/>
              <w:contextualSpacing/>
              <w:jc w:val="center"/>
              <w:rPr>
                <w:rFonts w:ascii="Arial" w:eastAsia="Calibri" w:hAnsi="Arial" w:cs="Arial"/>
                <w:smallCaps/>
                <w:sz w:val="24"/>
                <w:szCs w:val="24"/>
              </w:rPr>
            </w:pPr>
            <w:r w:rsidRPr="002F549A">
              <w:rPr>
                <w:rFonts w:ascii="Arial" w:eastAsia="Calibri" w:hAnsi="Arial" w:cs="Arial"/>
                <w:sz w:val="24"/>
                <w:szCs w:val="24"/>
              </w:rPr>
              <w:t>Vnt. kaina, Eur be PVM</w:t>
            </w:r>
          </w:p>
        </w:tc>
        <w:tc>
          <w:tcPr>
            <w:tcW w:w="1701" w:type="dxa"/>
            <w:tcBorders>
              <w:top w:val="single" w:sz="4" w:space="0" w:color="auto"/>
              <w:left w:val="single" w:sz="4" w:space="0" w:color="auto"/>
              <w:right w:val="single" w:sz="4" w:space="0" w:color="auto"/>
            </w:tcBorders>
            <w:noWrap/>
            <w:vAlign w:val="center"/>
            <w:hideMark/>
          </w:tcPr>
          <w:p w14:paraId="695A1900" w14:textId="77777777" w:rsidR="00BA650C" w:rsidRPr="002F549A" w:rsidRDefault="00BA650C" w:rsidP="008C1354">
            <w:pPr>
              <w:spacing w:after="0"/>
              <w:contextualSpacing/>
              <w:jc w:val="center"/>
              <w:rPr>
                <w:rFonts w:ascii="Arial" w:eastAsia="Calibri" w:hAnsi="Arial" w:cs="Arial"/>
                <w:sz w:val="24"/>
                <w:szCs w:val="24"/>
              </w:rPr>
            </w:pPr>
            <w:r w:rsidRPr="002F549A">
              <w:rPr>
                <w:rFonts w:ascii="Arial" w:eastAsia="Calibri" w:hAnsi="Arial" w:cs="Arial"/>
                <w:sz w:val="24"/>
                <w:szCs w:val="24"/>
              </w:rPr>
              <w:t>Viso kaina,</w:t>
            </w:r>
          </w:p>
          <w:p w14:paraId="407E0D69" w14:textId="77777777" w:rsidR="00BA650C" w:rsidRPr="002F549A" w:rsidRDefault="00BA650C" w:rsidP="008C1354">
            <w:pPr>
              <w:spacing w:after="0"/>
              <w:contextualSpacing/>
              <w:jc w:val="center"/>
              <w:rPr>
                <w:rFonts w:ascii="Arial" w:eastAsia="Calibri" w:hAnsi="Arial" w:cs="Arial"/>
                <w:sz w:val="24"/>
                <w:szCs w:val="24"/>
              </w:rPr>
            </w:pPr>
            <w:r w:rsidRPr="002F549A">
              <w:rPr>
                <w:rFonts w:ascii="Arial" w:eastAsia="Calibri" w:hAnsi="Arial" w:cs="Arial"/>
                <w:sz w:val="24"/>
                <w:szCs w:val="24"/>
              </w:rPr>
              <w:t xml:space="preserve"> EUR be PVM</w:t>
            </w:r>
          </w:p>
        </w:tc>
      </w:tr>
      <w:tr w:rsidR="00BA650C" w:rsidRPr="002F549A" w14:paraId="011D72F0" w14:textId="77777777" w:rsidTr="00BA650C">
        <w:trPr>
          <w:trHeight w:val="70"/>
        </w:trPr>
        <w:tc>
          <w:tcPr>
            <w:tcW w:w="709" w:type="dxa"/>
            <w:tcBorders>
              <w:top w:val="single" w:sz="4" w:space="0" w:color="auto"/>
              <w:left w:val="single" w:sz="4" w:space="0" w:color="auto"/>
              <w:bottom w:val="single" w:sz="4" w:space="0" w:color="auto"/>
              <w:right w:val="single" w:sz="4" w:space="0" w:color="auto"/>
            </w:tcBorders>
            <w:noWrap/>
          </w:tcPr>
          <w:p w14:paraId="17AB9213" w14:textId="77777777" w:rsidR="00BA650C" w:rsidRPr="002F549A" w:rsidRDefault="00BA650C" w:rsidP="008C1354">
            <w:pPr>
              <w:spacing w:after="0"/>
              <w:contextualSpacing/>
              <w:rPr>
                <w:rFonts w:ascii="Arial" w:eastAsia="Calibri" w:hAnsi="Arial" w:cs="Arial"/>
                <w:bCs/>
                <w:sz w:val="24"/>
                <w:szCs w:val="24"/>
              </w:rPr>
            </w:pPr>
            <w:r w:rsidRPr="002F549A">
              <w:rPr>
                <w:rFonts w:ascii="Arial" w:eastAsia="Calibri" w:hAnsi="Arial" w:cs="Arial"/>
                <w:bCs/>
                <w:sz w:val="24"/>
                <w:szCs w:val="24"/>
              </w:rPr>
              <w:t>1.</w:t>
            </w:r>
          </w:p>
        </w:tc>
        <w:tc>
          <w:tcPr>
            <w:tcW w:w="3827" w:type="dxa"/>
            <w:tcBorders>
              <w:top w:val="single" w:sz="4" w:space="0" w:color="auto"/>
              <w:left w:val="single" w:sz="4" w:space="0" w:color="auto"/>
              <w:bottom w:val="single" w:sz="4" w:space="0" w:color="auto"/>
              <w:right w:val="single" w:sz="4" w:space="0" w:color="auto"/>
            </w:tcBorders>
            <w:vAlign w:val="bottom"/>
          </w:tcPr>
          <w:p w14:paraId="2C0FB088" w14:textId="77777777" w:rsidR="00BA650C" w:rsidRPr="00BA650C" w:rsidRDefault="00BA650C" w:rsidP="00BA650C">
            <w:pPr>
              <w:spacing w:after="0"/>
              <w:contextualSpacing/>
              <w:jc w:val="both"/>
              <w:rPr>
                <w:rFonts w:ascii="Arial" w:eastAsia="Calibri" w:hAnsi="Arial" w:cs="Arial"/>
                <w:bCs/>
                <w:sz w:val="24"/>
                <w:szCs w:val="24"/>
              </w:rPr>
            </w:pPr>
            <w:r w:rsidRPr="00BA650C">
              <w:rPr>
                <w:rFonts w:ascii="Arial" w:eastAsia="Calibri" w:hAnsi="Arial" w:cs="Arial"/>
                <w:bCs/>
                <w:sz w:val="24"/>
                <w:szCs w:val="24"/>
              </w:rPr>
              <w:t>Bešeimininkių padangų atliekų surinkimas (su  pasikrovimu ir, jei reikia, daliniu iškasimu) bei išvežimas, įskaitant eksportą į kitas Europos sąjungos šalis</w:t>
            </w:r>
          </w:p>
        </w:tc>
        <w:tc>
          <w:tcPr>
            <w:tcW w:w="851" w:type="dxa"/>
            <w:tcBorders>
              <w:top w:val="single" w:sz="4" w:space="0" w:color="auto"/>
              <w:left w:val="single" w:sz="4" w:space="0" w:color="auto"/>
              <w:bottom w:val="single" w:sz="4" w:space="0" w:color="auto"/>
              <w:right w:val="single" w:sz="4" w:space="0" w:color="auto"/>
            </w:tcBorders>
            <w:vAlign w:val="center"/>
          </w:tcPr>
          <w:p w14:paraId="70F40BC6" w14:textId="77777777" w:rsidR="00BA650C" w:rsidRPr="002F549A" w:rsidRDefault="00BA650C" w:rsidP="00BA650C">
            <w:pPr>
              <w:spacing w:after="0"/>
              <w:contextualSpacing/>
              <w:jc w:val="center"/>
              <w:rPr>
                <w:rFonts w:ascii="Arial" w:eastAsia="Calibri" w:hAnsi="Arial" w:cs="Arial"/>
                <w:bCs/>
                <w:sz w:val="24"/>
                <w:szCs w:val="24"/>
              </w:rPr>
            </w:pPr>
            <w:r w:rsidRPr="002F549A">
              <w:rPr>
                <w:rFonts w:ascii="Arial" w:eastAsia="Calibri" w:hAnsi="Arial" w:cs="Arial"/>
                <w:bCs/>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5D7497E0" w14:textId="5FCD1A77" w:rsidR="00BA650C" w:rsidRPr="002F549A" w:rsidRDefault="00BA650C" w:rsidP="00BA650C">
            <w:pPr>
              <w:spacing w:after="0"/>
              <w:contextualSpacing/>
              <w:jc w:val="center"/>
              <w:rPr>
                <w:rFonts w:ascii="Arial" w:eastAsia="Calibri" w:hAnsi="Arial" w:cs="Arial"/>
                <w:bCs/>
                <w:sz w:val="24"/>
                <w:szCs w:val="24"/>
              </w:rPr>
            </w:pPr>
            <w:r w:rsidRPr="002F549A">
              <w:rPr>
                <w:rFonts w:ascii="Arial" w:eastAsia="Calibri" w:hAnsi="Arial" w:cs="Arial"/>
                <w:bCs/>
                <w:sz w:val="24"/>
                <w:szCs w:val="24"/>
              </w:rPr>
              <w:t>300</w:t>
            </w:r>
          </w:p>
        </w:tc>
        <w:tc>
          <w:tcPr>
            <w:tcW w:w="155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6212F31" w14:textId="77777777" w:rsidR="00BA650C" w:rsidRPr="00BA650C" w:rsidRDefault="00BA650C" w:rsidP="00BA650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5CF34A69" w14:textId="721C6B3A" w:rsidR="00BA650C" w:rsidRPr="00BA650C" w:rsidRDefault="00BA650C" w:rsidP="00BA650C">
            <w:pPr>
              <w:spacing w:after="0"/>
              <w:contextualSpacing/>
              <w:jc w:val="center"/>
              <w:rPr>
                <w:rFonts w:ascii="Arial" w:eastAsia="Calibri" w:hAnsi="Arial" w:cs="Arial"/>
                <w:bCs/>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1E14CF22" w14:textId="77777777" w:rsidR="00BA650C" w:rsidRPr="00BA650C" w:rsidRDefault="00BA650C" w:rsidP="00BA650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7C7A7668" w14:textId="1F5AFAA2" w:rsidR="00BA650C" w:rsidRPr="00BA650C" w:rsidRDefault="00BA650C" w:rsidP="00BA650C">
            <w:pPr>
              <w:spacing w:after="0"/>
              <w:contextualSpacing/>
              <w:jc w:val="center"/>
              <w:rPr>
                <w:rFonts w:ascii="Arial" w:eastAsia="Calibri" w:hAnsi="Arial" w:cs="Arial"/>
                <w:bCs/>
                <w:sz w:val="24"/>
                <w:szCs w:val="24"/>
              </w:rPr>
            </w:pPr>
            <w:r w:rsidRPr="00BA650C">
              <w:rPr>
                <w:rFonts w:ascii="Arial" w:eastAsia="Calibri" w:hAnsi="Arial" w:cs="Arial"/>
                <w:i/>
                <w:sz w:val="24"/>
                <w:szCs w:val="24"/>
              </w:rPr>
              <w:t>x,xx</w:t>
            </w:r>
          </w:p>
        </w:tc>
      </w:tr>
      <w:tr w:rsidR="00BA650C" w:rsidRPr="00A0183C" w14:paraId="387F77C4" w14:textId="77777777" w:rsidTr="00BA650C">
        <w:trPr>
          <w:trHeight w:val="70"/>
        </w:trPr>
        <w:tc>
          <w:tcPr>
            <w:tcW w:w="709" w:type="dxa"/>
            <w:tcBorders>
              <w:top w:val="single" w:sz="4" w:space="0" w:color="auto"/>
              <w:left w:val="single" w:sz="4" w:space="0" w:color="auto"/>
              <w:bottom w:val="single" w:sz="4" w:space="0" w:color="auto"/>
              <w:right w:val="single" w:sz="4" w:space="0" w:color="auto"/>
            </w:tcBorders>
            <w:noWrap/>
          </w:tcPr>
          <w:p w14:paraId="61CF1E1A" w14:textId="77777777" w:rsidR="00BA650C" w:rsidRPr="002F549A" w:rsidRDefault="00BA650C" w:rsidP="008C1354">
            <w:pPr>
              <w:spacing w:after="0"/>
              <w:contextualSpacing/>
              <w:rPr>
                <w:rFonts w:ascii="Arial" w:eastAsia="Calibri" w:hAnsi="Arial" w:cs="Arial"/>
                <w:bCs/>
                <w:sz w:val="24"/>
                <w:szCs w:val="24"/>
              </w:rPr>
            </w:pPr>
            <w:r w:rsidRPr="002F549A">
              <w:rPr>
                <w:rFonts w:ascii="Arial" w:eastAsia="Calibri" w:hAnsi="Arial" w:cs="Arial"/>
                <w:bCs/>
                <w:sz w:val="24"/>
                <w:szCs w:val="24"/>
              </w:rPr>
              <w:t>2.</w:t>
            </w:r>
          </w:p>
        </w:tc>
        <w:tc>
          <w:tcPr>
            <w:tcW w:w="9497" w:type="dxa"/>
            <w:gridSpan w:val="5"/>
            <w:tcBorders>
              <w:top w:val="single" w:sz="4" w:space="0" w:color="auto"/>
              <w:left w:val="single" w:sz="4" w:space="0" w:color="auto"/>
              <w:bottom w:val="single" w:sz="4" w:space="0" w:color="auto"/>
              <w:right w:val="single" w:sz="4" w:space="0" w:color="auto"/>
            </w:tcBorders>
            <w:vAlign w:val="center"/>
          </w:tcPr>
          <w:p w14:paraId="4DBBCB9F" w14:textId="0EF04F6D" w:rsidR="00BA650C" w:rsidRPr="00BA650C" w:rsidRDefault="00BA650C" w:rsidP="00BA650C">
            <w:pPr>
              <w:spacing w:after="0"/>
              <w:contextualSpacing/>
              <w:rPr>
                <w:rFonts w:ascii="Arial" w:eastAsia="Calibri" w:hAnsi="Arial" w:cs="Arial"/>
                <w:bCs/>
                <w:sz w:val="24"/>
                <w:szCs w:val="24"/>
              </w:rPr>
            </w:pPr>
            <w:r w:rsidRPr="00BA650C">
              <w:rPr>
                <w:rFonts w:ascii="Arial" w:eastAsia="Calibri" w:hAnsi="Arial" w:cs="Arial"/>
                <w:b/>
                <w:sz w:val="24"/>
                <w:szCs w:val="24"/>
              </w:rPr>
              <w:t>Bešeimininkių padangų atliekų galutinis tvarkymas (naudojimas):</w:t>
            </w:r>
          </w:p>
        </w:tc>
      </w:tr>
      <w:tr w:rsidR="00BA650C" w:rsidRPr="002F549A" w14:paraId="795391C8" w14:textId="77777777" w:rsidTr="00BA650C">
        <w:trPr>
          <w:trHeight w:val="70"/>
        </w:trPr>
        <w:tc>
          <w:tcPr>
            <w:tcW w:w="709" w:type="dxa"/>
            <w:tcBorders>
              <w:top w:val="single" w:sz="4" w:space="0" w:color="auto"/>
              <w:left w:val="single" w:sz="4" w:space="0" w:color="auto"/>
              <w:bottom w:val="single" w:sz="4" w:space="0" w:color="auto"/>
              <w:right w:val="single" w:sz="4" w:space="0" w:color="auto"/>
            </w:tcBorders>
            <w:noWrap/>
          </w:tcPr>
          <w:p w14:paraId="0D226E5A" w14:textId="77777777" w:rsidR="00BA650C" w:rsidRPr="002F549A" w:rsidRDefault="00BA650C" w:rsidP="008C1354">
            <w:pPr>
              <w:spacing w:after="0"/>
              <w:contextualSpacing/>
              <w:rPr>
                <w:rFonts w:ascii="Arial" w:eastAsia="Calibri" w:hAnsi="Arial" w:cs="Arial"/>
                <w:bCs/>
                <w:sz w:val="24"/>
                <w:szCs w:val="24"/>
              </w:rPr>
            </w:pPr>
            <w:r w:rsidRPr="002F549A">
              <w:rPr>
                <w:rFonts w:ascii="Arial" w:eastAsia="Calibri" w:hAnsi="Arial" w:cs="Arial"/>
                <w:bCs/>
                <w:sz w:val="24"/>
                <w:szCs w:val="24"/>
              </w:rPr>
              <w:t>2.1.</w:t>
            </w:r>
          </w:p>
        </w:tc>
        <w:tc>
          <w:tcPr>
            <w:tcW w:w="3827" w:type="dxa"/>
            <w:tcBorders>
              <w:top w:val="single" w:sz="4" w:space="0" w:color="auto"/>
              <w:left w:val="single" w:sz="4" w:space="0" w:color="auto"/>
              <w:bottom w:val="single" w:sz="4" w:space="0" w:color="auto"/>
              <w:right w:val="single" w:sz="4" w:space="0" w:color="auto"/>
            </w:tcBorders>
            <w:vAlign w:val="bottom"/>
          </w:tcPr>
          <w:p w14:paraId="7CF0257E" w14:textId="77777777" w:rsidR="00BA650C" w:rsidRPr="002F549A" w:rsidRDefault="00BA650C" w:rsidP="00BA650C">
            <w:pPr>
              <w:spacing w:after="0"/>
              <w:contextualSpacing/>
              <w:jc w:val="both"/>
              <w:rPr>
                <w:rFonts w:ascii="Arial" w:eastAsia="Calibri" w:hAnsi="Arial" w:cs="Arial"/>
                <w:sz w:val="24"/>
                <w:szCs w:val="24"/>
              </w:rPr>
            </w:pPr>
            <w:r w:rsidRPr="002F549A">
              <w:rPr>
                <w:rFonts w:ascii="Arial" w:eastAsia="Calibri" w:hAnsi="Arial" w:cs="Arial"/>
                <w:sz w:val="24"/>
                <w:szCs w:val="24"/>
              </w:rPr>
              <w:t>mažagabaričių ( &lt;118 cm skersmens) padangų atliekų galutinis tvarkymas (naudojimas)</w:t>
            </w:r>
          </w:p>
        </w:tc>
        <w:tc>
          <w:tcPr>
            <w:tcW w:w="851" w:type="dxa"/>
            <w:tcBorders>
              <w:top w:val="single" w:sz="4" w:space="0" w:color="auto"/>
              <w:left w:val="single" w:sz="4" w:space="0" w:color="auto"/>
              <w:bottom w:val="single" w:sz="4" w:space="0" w:color="auto"/>
              <w:right w:val="single" w:sz="4" w:space="0" w:color="auto"/>
            </w:tcBorders>
            <w:vAlign w:val="center"/>
          </w:tcPr>
          <w:p w14:paraId="23DB58D2" w14:textId="77777777" w:rsidR="00BA650C" w:rsidRPr="002F549A" w:rsidRDefault="00BA650C" w:rsidP="00BA650C">
            <w:pPr>
              <w:spacing w:after="0"/>
              <w:contextualSpacing/>
              <w:jc w:val="center"/>
              <w:rPr>
                <w:rFonts w:ascii="Arial" w:eastAsia="Calibri" w:hAnsi="Arial" w:cs="Arial"/>
                <w:sz w:val="24"/>
                <w:szCs w:val="24"/>
              </w:rPr>
            </w:pPr>
            <w:r w:rsidRPr="002F549A">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30EB487B" w14:textId="77777777" w:rsidR="00BA650C" w:rsidRPr="002F549A" w:rsidRDefault="00BA650C" w:rsidP="00BA650C">
            <w:pPr>
              <w:spacing w:after="0"/>
              <w:contextualSpacing/>
              <w:jc w:val="center"/>
              <w:rPr>
                <w:rFonts w:ascii="Arial" w:eastAsia="Calibri" w:hAnsi="Arial" w:cs="Arial"/>
                <w:sz w:val="24"/>
                <w:szCs w:val="24"/>
              </w:rPr>
            </w:pPr>
            <w:r w:rsidRPr="002F549A">
              <w:rPr>
                <w:rFonts w:ascii="Arial" w:eastAsia="Calibri" w:hAnsi="Arial" w:cs="Arial"/>
                <w:sz w:val="24"/>
                <w:szCs w:val="24"/>
              </w:rPr>
              <w:t>220</w:t>
            </w:r>
          </w:p>
        </w:tc>
        <w:tc>
          <w:tcPr>
            <w:tcW w:w="155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7807841" w14:textId="77777777" w:rsidR="00BA650C" w:rsidRPr="00BA650C" w:rsidRDefault="00BA650C" w:rsidP="00BA650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4D486881" w14:textId="0692196D" w:rsidR="00BA650C" w:rsidRPr="00BA650C" w:rsidRDefault="00BA650C" w:rsidP="00BA650C">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0C82B96A" w14:textId="77777777" w:rsidR="00BA650C" w:rsidRPr="00BA650C" w:rsidRDefault="00BA650C" w:rsidP="00BA650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6DDE0430" w14:textId="0E0FD1BC" w:rsidR="00BA650C" w:rsidRPr="00BA650C" w:rsidRDefault="00BA650C" w:rsidP="00BA650C">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BA650C" w:rsidRPr="002F549A" w14:paraId="45D8C2EF" w14:textId="77777777" w:rsidTr="00BA650C">
        <w:trPr>
          <w:trHeight w:val="70"/>
        </w:trPr>
        <w:tc>
          <w:tcPr>
            <w:tcW w:w="709" w:type="dxa"/>
            <w:tcBorders>
              <w:top w:val="single" w:sz="4" w:space="0" w:color="auto"/>
              <w:left w:val="single" w:sz="4" w:space="0" w:color="auto"/>
              <w:bottom w:val="single" w:sz="4" w:space="0" w:color="auto"/>
              <w:right w:val="single" w:sz="4" w:space="0" w:color="auto"/>
            </w:tcBorders>
            <w:noWrap/>
          </w:tcPr>
          <w:p w14:paraId="160C98AD" w14:textId="77777777" w:rsidR="00BA650C" w:rsidRPr="002F549A" w:rsidRDefault="00BA650C" w:rsidP="008C1354">
            <w:pPr>
              <w:spacing w:after="0"/>
              <w:contextualSpacing/>
              <w:rPr>
                <w:rFonts w:ascii="Arial" w:eastAsia="Calibri" w:hAnsi="Arial" w:cs="Arial"/>
                <w:bCs/>
                <w:sz w:val="24"/>
                <w:szCs w:val="24"/>
              </w:rPr>
            </w:pPr>
            <w:r w:rsidRPr="002F549A">
              <w:rPr>
                <w:rFonts w:ascii="Arial" w:eastAsia="Calibri" w:hAnsi="Arial" w:cs="Arial"/>
                <w:bCs/>
                <w:sz w:val="24"/>
                <w:szCs w:val="24"/>
              </w:rPr>
              <w:t>2.2.</w:t>
            </w:r>
          </w:p>
        </w:tc>
        <w:tc>
          <w:tcPr>
            <w:tcW w:w="3827" w:type="dxa"/>
            <w:tcBorders>
              <w:top w:val="single" w:sz="4" w:space="0" w:color="auto"/>
              <w:left w:val="single" w:sz="4" w:space="0" w:color="auto"/>
              <w:bottom w:val="single" w:sz="4" w:space="0" w:color="auto"/>
              <w:right w:val="single" w:sz="4" w:space="0" w:color="auto"/>
            </w:tcBorders>
            <w:vAlign w:val="bottom"/>
          </w:tcPr>
          <w:p w14:paraId="7C49D16D" w14:textId="77777777" w:rsidR="00BA650C" w:rsidRPr="002F549A" w:rsidRDefault="00BA650C" w:rsidP="00BA650C">
            <w:pPr>
              <w:spacing w:after="0"/>
              <w:contextualSpacing/>
              <w:jc w:val="both"/>
              <w:rPr>
                <w:rFonts w:ascii="Arial" w:eastAsia="Calibri" w:hAnsi="Arial" w:cs="Arial"/>
                <w:sz w:val="24"/>
                <w:szCs w:val="24"/>
              </w:rPr>
            </w:pPr>
            <w:r w:rsidRPr="002F549A">
              <w:rPr>
                <w:rFonts w:ascii="Arial" w:eastAsia="Calibri" w:hAnsi="Arial" w:cs="Arial"/>
                <w:bCs/>
                <w:sz w:val="24"/>
                <w:szCs w:val="24"/>
              </w:rPr>
              <w:t>stambiagabaričių ( &gt;118 cm skersmens) padangų</w:t>
            </w:r>
            <w:r w:rsidRPr="002F549A">
              <w:rPr>
                <w:rFonts w:ascii="Arial" w:eastAsia="Calibri" w:hAnsi="Arial" w:cs="Arial"/>
                <w:b/>
                <w:sz w:val="24"/>
                <w:szCs w:val="24"/>
              </w:rPr>
              <w:t xml:space="preserve"> </w:t>
            </w:r>
            <w:r w:rsidRPr="002F549A">
              <w:rPr>
                <w:rFonts w:ascii="Arial" w:eastAsia="Calibri" w:hAnsi="Arial" w:cs="Arial"/>
                <w:sz w:val="24"/>
                <w:szCs w:val="24"/>
              </w:rPr>
              <w:t>atliekų galutinis tvarkymas (naudojimas)</w:t>
            </w:r>
          </w:p>
        </w:tc>
        <w:tc>
          <w:tcPr>
            <w:tcW w:w="851" w:type="dxa"/>
            <w:tcBorders>
              <w:top w:val="single" w:sz="4" w:space="0" w:color="auto"/>
              <w:left w:val="single" w:sz="4" w:space="0" w:color="auto"/>
              <w:bottom w:val="single" w:sz="4" w:space="0" w:color="auto"/>
              <w:right w:val="single" w:sz="4" w:space="0" w:color="auto"/>
            </w:tcBorders>
            <w:vAlign w:val="center"/>
          </w:tcPr>
          <w:p w14:paraId="36F445B9" w14:textId="77777777" w:rsidR="00BA650C" w:rsidRPr="002F549A" w:rsidRDefault="00BA650C" w:rsidP="00BA650C">
            <w:pPr>
              <w:spacing w:after="0"/>
              <w:contextualSpacing/>
              <w:jc w:val="center"/>
              <w:rPr>
                <w:rFonts w:ascii="Arial" w:eastAsia="Calibri" w:hAnsi="Arial" w:cs="Arial"/>
                <w:sz w:val="24"/>
                <w:szCs w:val="24"/>
              </w:rPr>
            </w:pPr>
            <w:r w:rsidRPr="002F549A">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54239F40" w14:textId="77777777" w:rsidR="00BA650C" w:rsidRPr="002F549A" w:rsidRDefault="00BA650C" w:rsidP="00BA650C">
            <w:pPr>
              <w:spacing w:after="0"/>
              <w:contextualSpacing/>
              <w:jc w:val="center"/>
              <w:rPr>
                <w:rFonts w:ascii="Arial" w:eastAsia="Calibri" w:hAnsi="Arial" w:cs="Arial"/>
                <w:sz w:val="24"/>
                <w:szCs w:val="24"/>
              </w:rPr>
            </w:pPr>
            <w:r w:rsidRPr="002F549A">
              <w:rPr>
                <w:rFonts w:ascii="Arial" w:eastAsia="Calibri" w:hAnsi="Arial" w:cs="Arial"/>
                <w:sz w:val="24"/>
                <w:szCs w:val="24"/>
              </w:rPr>
              <w:t>80</w:t>
            </w:r>
          </w:p>
        </w:tc>
        <w:tc>
          <w:tcPr>
            <w:tcW w:w="155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8FFE190" w14:textId="77777777" w:rsidR="00BA650C" w:rsidRPr="00BA650C" w:rsidRDefault="00BA650C" w:rsidP="00BA650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75A13A4E" w14:textId="1B7D3EC9" w:rsidR="00BA650C" w:rsidRPr="00BA650C" w:rsidRDefault="00BA650C" w:rsidP="00BA650C">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70A4E87" w14:textId="77777777" w:rsidR="00BA650C" w:rsidRPr="00BA650C" w:rsidRDefault="00BA650C" w:rsidP="00BA650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4546BD4B" w14:textId="117390F3" w:rsidR="00BA650C" w:rsidRPr="00BA650C" w:rsidRDefault="00BA650C" w:rsidP="00BA650C">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BA650C" w:rsidRPr="002F549A" w14:paraId="60F013BC" w14:textId="77777777" w:rsidTr="00BA650C">
        <w:trPr>
          <w:trHeight w:val="70"/>
        </w:trPr>
        <w:tc>
          <w:tcPr>
            <w:tcW w:w="8505" w:type="dxa"/>
            <w:gridSpan w:val="5"/>
            <w:tcBorders>
              <w:top w:val="single" w:sz="4" w:space="0" w:color="auto"/>
              <w:left w:val="single" w:sz="4" w:space="0" w:color="auto"/>
              <w:bottom w:val="single" w:sz="4" w:space="0" w:color="auto"/>
              <w:right w:val="single" w:sz="4" w:space="0" w:color="auto"/>
            </w:tcBorders>
            <w:vAlign w:val="center"/>
          </w:tcPr>
          <w:p w14:paraId="27BB18C0" w14:textId="77777777" w:rsidR="00BA650C" w:rsidRPr="00BA650C" w:rsidRDefault="00BA650C" w:rsidP="00BA650C">
            <w:pPr>
              <w:spacing w:after="0"/>
              <w:contextualSpacing/>
              <w:jc w:val="right"/>
              <w:rPr>
                <w:rFonts w:ascii="Arial" w:eastAsia="Calibri" w:hAnsi="Arial" w:cs="Arial"/>
                <w:b/>
                <w:bCs/>
                <w:color w:val="000000"/>
                <w:sz w:val="24"/>
                <w:szCs w:val="24"/>
              </w:rPr>
            </w:pPr>
            <w:r w:rsidRPr="00BA650C">
              <w:rPr>
                <w:rFonts w:ascii="Arial" w:eastAsia="Calibri" w:hAnsi="Arial" w:cs="Arial"/>
                <w:b/>
                <w:bCs/>
                <w:color w:val="000000"/>
                <w:sz w:val="24"/>
                <w:szCs w:val="24"/>
              </w:rPr>
              <w:t>Iš viso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5E481E3F" w14:textId="77777777" w:rsidR="00BA650C" w:rsidRPr="00BA650C" w:rsidRDefault="00BA650C" w:rsidP="00BA650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4FB153FE" w14:textId="0FBD4290" w:rsidR="00BA650C" w:rsidRPr="00BA650C" w:rsidRDefault="00BA650C" w:rsidP="00BA650C">
            <w:pPr>
              <w:spacing w:after="0"/>
              <w:contextualSpacing/>
              <w:jc w:val="center"/>
              <w:rPr>
                <w:rFonts w:ascii="Arial" w:eastAsia="Calibri" w:hAnsi="Arial" w:cs="Arial"/>
                <w:b/>
                <w:bCs/>
                <w:color w:val="000000"/>
                <w:sz w:val="24"/>
                <w:szCs w:val="24"/>
              </w:rPr>
            </w:pPr>
            <w:r w:rsidRPr="00BA650C">
              <w:rPr>
                <w:rFonts w:ascii="Arial" w:eastAsia="Calibri" w:hAnsi="Arial" w:cs="Arial"/>
                <w:i/>
                <w:sz w:val="24"/>
                <w:szCs w:val="24"/>
              </w:rPr>
              <w:t>x,xx</w:t>
            </w:r>
          </w:p>
        </w:tc>
      </w:tr>
      <w:tr w:rsidR="00BA650C" w:rsidRPr="002F549A" w14:paraId="32923044" w14:textId="77777777" w:rsidTr="00BA650C">
        <w:trPr>
          <w:trHeight w:val="70"/>
        </w:trPr>
        <w:tc>
          <w:tcPr>
            <w:tcW w:w="8505" w:type="dxa"/>
            <w:gridSpan w:val="5"/>
            <w:tcBorders>
              <w:top w:val="single" w:sz="4" w:space="0" w:color="auto"/>
              <w:left w:val="single" w:sz="4" w:space="0" w:color="auto"/>
              <w:bottom w:val="single" w:sz="4" w:space="0" w:color="auto"/>
              <w:right w:val="single" w:sz="4" w:space="0" w:color="auto"/>
            </w:tcBorders>
            <w:vAlign w:val="center"/>
          </w:tcPr>
          <w:p w14:paraId="7531F2AD" w14:textId="77777777" w:rsidR="00BA650C" w:rsidRPr="00BA650C" w:rsidRDefault="00BA650C" w:rsidP="00BA650C">
            <w:pPr>
              <w:spacing w:after="0"/>
              <w:contextualSpacing/>
              <w:jc w:val="right"/>
              <w:rPr>
                <w:rFonts w:ascii="Arial" w:eastAsia="Calibri" w:hAnsi="Arial" w:cs="Arial"/>
                <w:b/>
                <w:bCs/>
                <w:sz w:val="24"/>
                <w:szCs w:val="24"/>
              </w:rPr>
            </w:pPr>
            <w:r w:rsidRPr="00BA650C">
              <w:rPr>
                <w:rFonts w:ascii="Arial" w:eastAsia="Calibri" w:hAnsi="Arial" w:cs="Arial"/>
                <w:b/>
                <w:bCs/>
                <w:sz w:val="24"/>
                <w:szCs w:val="24"/>
              </w:rPr>
              <w:t>PVM EUR</w:t>
            </w:r>
          </w:p>
        </w:tc>
        <w:tc>
          <w:tcPr>
            <w:tcW w:w="1701" w:type="dxa"/>
            <w:tcBorders>
              <w:top w:val="single" w:sz="4" w:space="0" w:color="auto"/>
              <w:left w:val="single" w:sz="4" w:space="0" w:color="auto"/>
              <w:bottom w:val="single" w:sz="4" w:space="0" w:color="auto"/>
              <w:right w:val="single" w:sz="4" w:space="0" w:color="auto"/>
            </w:tcBorders>
            <w:vAlign w:val="center"/>
          </w:tcPr>
          <w:p w14:paraId="792007B3" w14:textId="77777777" w:rsidR="00BA650C" w:rsidRPr="00BA650C" w:rsidRDefault="00BA650C" w:rsidP="00BA650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1837DFD2" w14:textId="5CD44A13" w:rsidR="00BA650C" w:rsidRPr="00BA650C" w:rsidRDefault="00BA650C" w:rsidP="00BA650C">
            <w:pPr>
              <w:spacing w:after="0"/>
              <w:contextualSpacing/>
              <w:jc w:val="center"/>
              <w:rPr>
                <w:rFonts w:ascii="Arial" w:eastAsia="Calibri" w:hAnsi="Arial" w:cs="Arial"/>
                <w:b/>
                <w:bCs/>
                <w:color w:val="000000"/>
                <w:sz w:val="24"/>
                <w:szCs w:val="24"/>
              </w:rPr>
            </w:pPr>
            <w:r w:rsidRPr="00BA650C">
              <w:rPr>
                <w:rFonts w:ascii="Arial" w:eastAsia="Calibri" w:hAnsi="Arial" w:cs="Arial"/>
                <w:i/>
                <w:sz w:val="24"/>
                <w:szCs w:val="24"/>
              </w:rPr>
              <w:t>x,xx</w:t>
            </w:r>
          </w:p>
        </w:tc>
      </w:tr>
      <w:tr w:rsidR="00BA650C" w:rsidRPr="00A0183C" w14:paraId="0513897D" w14:textId="77777777" w:rsidTr="00BA650C">
        <w:trPr>
          <w:trHeight w:val="70"/>
        </w:trPr>
        <w:tc>
          <w:tcPr>
            <w:tcW w:w="8505" w:type="dxa"/>
            <w:gridSpan w:val="5"/>
            <w:tcBorders>
              <w:top w:val="single" w:sz="4" w:space="0" w:color="auto"/>
              <w:left w:val="single" w:sz="4" w:space="0" w:color="auto"/>
              <w:bottom w:val="single" w:sz="4" w:space="0" w:color="auto"/>
              <w:right w:val="single" w:sz="4" w:space="0" w:color="auto"/>
            </w:tcBorders>
            <w:vAlign w:val="center"/>
          </w:tcPr>
          <w:p w14:paraId="2D52644A" w14:textId="77777777" w:rsidR="00BA650C" w:rsidRPr="00BA650C" w:rsidRDefault="00BA650C" w:rsidP="00BA650C">
            <w:pPr>
              <w:spacing w:after="0"/>
              <w:contextualSpacing/>
              <w:jc w:val="right"/>
              <w:rPr>
                <w:rFonts w:ascii="Arial" w:eastAsia="Calibri" w:hAnsi="Arial" w:cs="Arial"/>
                <w:b/>
                <w:bCs/>
                <w:color w:val="000000"/>
                <w:sz w:val="24"/>
                <w:szCs w:val="24"/>
              </w:rPr>
            </w:pPr>
            <w:r w:rsidRPr="00BA650C">
              <w:rPr>
                <w:rFonts w:ascii="Arial" w:eastAsia="Calibri" w:hAnsi="Arial" w:cs="Arial"/>
                <w:b/>
                <w:bCs/>
                <w:sz w:val="24"/>
                <w:szCs w:val="24"/>
              </w:rPr>
              <w:t>Bendra pasiūlymo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57B46784" w14:textId="77777777" w:rsidR="00BA650C" w:rsidRPr="00BA650C" w:rsidRDefault="00BA650C" w:rsidP="00BA650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4CDE3E94" w14:textId="3EF4212C" w:rsidR="00BA650C" w:rsidRPr="00BA650C" w:rsidRDefault="00BA650C" w:rsidP="00BA650C">
            <w:pPr>
              <w:spacing w:after="0"/>
              <w:contextualSpacing/>
              <w:jc w:val="center"/>
              <w:rPr>
                <w:rFonts w:ascii="Arial" w:eastAsia="Calibri" w:hAnsi="Arial" w:cs="Arial"/>
                <w:b/>
                <w:bCs/>
                <w:color w:val="000000"/>
                <w:sz w:val="24"/>
                <w:szCs w:val="24"/>
              </w:rPr>
            </w:pPr>
            <w:r w:rsidRPr="00BA650C">
              <w:rPr>
                <w:rFonts w:ascii="Arial" w:eastAsia="Calibri" w:hAnsi="Arial" w:cs="Arial"/>
                <w:i/>
                <w:sz w:val="24"/>
                <w:szCs w:val="24"/>
              </w:rPr>
              <w:t>x,xx</w:t>
            </w:r>
          </w:p>
        </w:tc>
      </w:tr>
    </w:tbl>
    <w:p w14:paraId="21D1D13B" w14:textId="1A704328" w:rsidR="00512E79" w:rsidRPr="0045790B" w:rsidRDefault="00512E79" w:rsidP="00BA650C">
      <w:pPr>
        <w:spacing w:after="0"/>
        <w:jc w:val="right"/>
        <w:rPr>
          <w:rFonts w:ascii="Arial" w:hAnsi="Arial" w:cs="Arial"/>
          <w:sz w:val="24"/>
          <w:szCs w:val="24"/>
        </w:rPr>
      </w:pPr>
    </w:p>
    <w:p w14:paraId="07CC7506" w14:textId="77777777" w:rsidR="00C779D7" w:rsidRDefault="00C779D7" w:rsidP="00855365">
      <w:pPr>
        <w:spacing w:after="0"/>
        <w:jc w:val="center"/>
        <w:rPr>
          <w:rFonts w:ascii="Arial" w:eastAsia="Times New Roman" w:hAnsi="Arial" w:cs="Arial"/>
          <w:b/>
          <w:iCs/>
          <w:sz w:val="24"/>
          <w:szCs w:val="24"/>
          <w:highlight w:val="yellow"/>
          <w:lang w:eastAsia="en-US"/>
        </w:rPr>
      </w:pPr>
    </w:p>
    <w:p w14:paraId="50B4456D" w14:textId="12EEA8D1" w:rsidR="00855365" w:rsidRPr="00512E79" w:rsidRDefault="00855365" w:rsidP="00855365">
      <w:pPr>
        <w:spacing w:after="0"/>
        <w:jc w:val="center"/>
        <w:rPr>
          <w:rFonts w:ascii="Arial" w:eastAsia="Times New Roman" w:hAnsi="Arial" w:cs="Arial"/>
          <w:b/>
          <w:iCs/>
          <w:sz w:val="24"/>
          <w:szCs w:val="24"/>
          <w:lang w:eastAsia="en-US"/>
        </w:rPr>
      </w:pPr>
      <w:r w:rsidRPr="008E7BE9">
        <w:rPr>
          <w:rFonts w:ascii="Arial" w:eastAsia="Times New Roman" w:hAnsi="Arial" w:cs="Arial"/>
          <w:b/>
          <w:iCs/>
          <w:sz w:val="24"/>
          <w:szCs w:val="24"/>
          <w:highlight w:val="yellow"/>
          <w:lang w:eastAsia="en-US"/>
        </w:rPr>
        <w:t xml:space="preserve">Jei teikiamas pasiūlymas pirkimo daliai Nr. II: </w:t>
      </w:r>
      <w:r w:rsidR="009E07B6" w:rsidRPr="009E07B6">
        <w:rPr>
          <w:rFonts w:ascii="Arial" w:eastAsia="Times New Roman" w:hAnsi="Arial" w:cs="Arial"/>
          <w:b/>
          <w:iCs/>
          <w:sz w:val="24"/>
          <w:szCs w:val="24"/>
          <w:highlight w:val="yellow"/>
          <w:lang w:eastAsia="en-US"/>
        </w:rPr>
        <w:t>Įvairių bešeimininkių atliekų surinkimo, išvežimo ir galutinio tvarkymo paslaugos</w:t>
      </w:r>
    </w:p>
    <w:p w14:paraId="70FA1BD1" w14:textId="77777777" w:rsidR="00855365" w:rsidRDefault="00855365" w:rsidP="00855365">
      <w:pPr>
        <w:spacing w:after="0"/>
        <w:jc w:val="center"/>
        <w:rPr>
          <w:rFonts w:ascii="Arial" w:eastAsia="Times New Roman" w:hAnsi="Arial" w:cs="Arial"/>
          <w:b/>
          <w:iCs/>
          <w:sz w:val="24"/>
          <w:szCs w:val="24"/>
          <w:lang w:eastAsia="en-US"/>
        </w:rPr>
      </w:pPr>
    </w:p>
    <w:p w14:paraId="58BD6740" w14:textId="562A3809" w:rsidR="00855365" w:rsidRPr="00DF4C0F" w:rsidRDefault="00855365" w:rsidP="00855365">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4C109674" w14:textId="6E4CCB88" w:rsidR="00512E79" w:rsidRPr="00DF4C0F" w:rsidRDefault="00512E79" w:rsidP="00512E79">
      <w:pPr>
        <w:spacing w:after="0"/>
        <w:jc w:val="right"/>
        <w:rPr>
          <w:rFonts w:ascii="Arial" w:hAnsi="Arial" w:cs="Arial"/>
          <w:sz w:val="24"/>
          <w:szCs w:val="24"/>
        </w:rPr>
      </w:pPr>
      <w:r>
        <w:rPr>
          <w:rFonts w:ascii="Arial" w:hAnsi="Arial" w:cs="Arial"/>
          <w:sz w:val="24"/>
          <w:szCs w:val="24"/>
        </w:rPr>
        <w:tab/>
        <w:t xml:space="preserve"> Lentelė Nr. </w:t>
      </w:r>
      <w:r w:rsidR="009E07B6">
        <w:rPr>
          <w:rFonts w:ascii="Arial" w:hAnsi="Arial" w:cs="Arial"/>
          <w:sz w:val="24"/>
          <w:szCs w:val="24"/>
        </w:rPr>
        <w:t>2</w:t>
      </w:r>
    </w:p>
    <w:tbl>
      <w:tblPr>
        <w:tblW w:w="10206" w:type="dxa"/>
        <w:tblInd w:w="-5" w:type="dxa"/>
        <w:tblLayout w:type="fixed"/>
        <w:tblLook w:val="04A0" w:firstRow="1" w:lastRow="0" w:firstColumn="1" w:lastColumn="0" w:noHBand="0" w:noVBand="1"/>
      </w:tblPr>
      <w:tblGrid>
        <w:gridCol w:w="851"/>
        <w:gridCol w:w="3544"/>
        <w:gridCol w:w="850"/>
        <w:gridCol w:w="1559"/>
        <w:gridCol w:w="1701"/>
        <w:gridCol w:w="1701"/>
      </w:tblGrid>
      <w:tr w:rsidR="009E07B6" w:rsidRPr="0014677D" w14:paraId="61F3DF40" w14:textId="77777777" w:rsidTr="009E07B6">
        <w:trPr>
          <w:trHeight w:val="1012"/>
        </w:trPr>
        <w:tc>
          <w:tcPr>
            <w:tcW w:w="851" w:type="dxa"/>
            <w:tcBorders>
              <w:top w:val="single" w:sz="4" w:space="0" w:color="auto"/>
              <w:left w:val="single" w:sz="4" w:space="0" w:color="auto"/>
              <w:right w:val="single" w:sz="4" w:space="0" w:color="auto"/>
            </w:tcBorders>
            <w:noWrap/>
            <w:vAlign w:val="center"/>
            <w:hideMark/>
          </w:tcPr>
          <w:p w14:paraId="32E1D3B2"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lastRenderedPageBreak/>
              <w:t>Eil. Nr.</w:t>
            </w:r>
          </w:p>
        </w:tc>
        <w:tc>
          <w:tcPr>
            <w:tcW w:w="3544" w:type="dxa"/>
            <w:tcBorders>
              <w:top w:val="single" w:sz="4" w:space="0" w:color="auto"/>
              <w:left w:val="nil"/>
              <w:right w:val="single" w:sz="4" w:space="0" w:color="auto"/>
            </w:tcBorders>
            <w:noWrap/>
            <w:vAlign w:val="center"/>
            <w:hideMark/>
          </w:tcPr>
          <w:p w14:paraId="1C831351"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Paslaugų aprašymas</w:t>
            </w:r>
          </w:p>
        </w:tc>
        <w:tc>
          <w:tcPr>
            <w:tcW w:w="850" w:type="dxa"/>
            <w:tcBorders>
              <w:top w:val="single" w:sz="4" w:space="0" w:color="auto"/>
              <w:left w:val="nil"/>
              <w:bottom w:val="single" w:sz="4" w:space="0" w:color="auto"/>
              <w:right w:val="single" w:sz="4" w:space="0" w:color="auto"/>
            </w:tcBorders>
          </w:tcPr>
          <w:p w14:paraId="6B88DCBB" w14:textId="77777777" w:rsidR="009E07B6" w:rsidRPr="0014677D" w:rsidRDefault="009E07B6" w:rsidP="008C1354">
            <w:pPr>
              <w:spacing w:after="0"/>
              <w:contextualSpacing/>
              <w:jc w:val="center"/>
              <w:rPr>
                <w:rFonts w:ascii="Arial" w:eastAsia="Calibri" w:hAnsi="Arial" w:cs="Arial"/>
                <w:sz w:val="24"/>
                <w:szCs w:val="24"/>
              </w:rPr>
            </w:pPr>
          </w:p>
          <w:p w14:paraId="7C88F35E"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2CED684B"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 xml:space="preserve">Preliminarus maksimalus kiekis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C6C490" w14:textId="77777777" w:rsidR="009E07B6" w:rsidRPr="0014677D" w:rsidRDefault="009E07B6" w:rsidP="008C1354">
            <w:pPr>
              <w:spacing w:after="0"/>
              <w:contextualSpacing/>
              <w:jc w:val="center"/>
              <w:rPr>
                <w:rFonts w:ascii="Arial" w:eastAsia="Calibri" w:hAnsi="Arial" w:cs="Arial"/>
                <w:smallCaps/>
                <w:sz w:val="24"/>
                <w:szCs w:val="24"/>
              </w:rPr>
            </w:pPr>
            <w:r w:rsidRPr="0014677D">
              <w:rPr>
                <w:rFonts w:ascii="Arial" w:eastAsia="Calibri" w:hAnsi="Arial" w:cs="Arial"/>
                <w:sz w:val="24"/>
                <w:szCs w:val="24"/>
              </w:rPr>
              <w:t>Vnt. kaina, Eur be PVM</w:t>
            </w:r>
          </w:p>
        </w:tc>
        <w:tc>
          <w:tcPr>
            <w:tcW w:w="1701" w:type="dxa"/>
            <w:tcBorders>
              <w:top w:val="single" w:sz="4" w:space="0" w:color="auto"/>
              <w:left w:val="single" w:sz="4" w:space="0" w:color="auto"/>
              <w:right w:val="single" w:sz="4" w:space="0" w:color="auto"/>
            </w:tcBorders>
            <w:noWrap/>
            <w:vAlign w:val="center"/>
            <w:hideMark/>
          </w:tcPr>
          <w:p w14:paraId="266F8E73"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Viso kaina,</w:t>
            </w:r>
          </w:p>
          <w:p w14:paraId="20B885DB"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 xml:space="preserve"> Eur be PVM</w:t>
            </w:r>
          </w:p>
        </w:tc>
      </w:tr>
      <w:tr w:rsidR="009E07B6" w:rsidRPr="0014677D" w14:paraId="2805A430" w14:textId="77777777" w:rsidTr="009E07B6">
        <w:trPr>
          <w:trHeight w:val="545"/>
        </w:trPr>
        <w:tc>
          <w:tcPr>
            <w:tcW w:w="851" w:type="dxa"/>
            <w:tcBorders>
              <w:top w:val="single" w:sz="4" w:space="0" w:color="auto"/>
              <w:left w:val="single" w:sz="4" w:space="0" w:color="auto"/>
              <w:right w:val="single" w:sz="4" w:space="0" w:color="auto"/>
            </w:tcBorders>
            <w:noWrap/>
            <w:vAlign w:val="center"/>
          </w:tcPr>
          <w:p w14:paraId="63C87908"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bCs/>
                <w:sz w:val="24"/>
                <w:szCs w:val="24"/>
              </w:rPr>
              <w:t>1.</w:t>
            </w:r>
          </w:p>
        </w:tc>
        <w:tc>
          <w:tcPr>
            <w:tcW w:w="3544" w:type="dxa"/>
            <w:tcBorders>
              <w:top w:val="single" w:sz="4" w:space="0" w:color="auto"/>
              <w:left w:val="nil"/>
              <w:right w:val="single" w:sz="4" w:space="0" w:color="auto"/>
            </w:tcBorders>
            <w:noWrap/>
            <w:vAlign w:val="center"/>
          </w:tcPr>
          <w:p w14:paraId="1CD81F7F" w14:textId="77777777" w:rsidR="009E07B6" w:rsidRPr="0014677D" w:rsidRDefault="009E07B6" w:rsidP="008C1354">
            <w:pPr>
              <w:spacing w:after="0"/>
              <w:contextualSpacing/>
              <w:rPr>
                <w:rFonts w:ascii="Arial" w:eastAsia="Calibri" w:hAnsi="Arial" w:cs="Arial"/>
                <w:b/>
                <w:bCs/>
                <w:sz w:val="24"/>
                <w:szCs w:val="24"/>
              </w:rPr>
            </w:pPr>
            <w:bookmarkStart w:id="65" w:name="_Hlk120179319"/>
            <w:r w:rsidRPr="0014677D">
              <w:rPr>
                <w:rFonts w:ascii="Arial" w:eastAsia="Calibri" w:hAnsi="Arial" w:cs="Arial"/>
                <w:b/>
                <w:bCs/>
                <w:sz w:val="24"/>
                <w:szCs w:val="24"/>
              </w:rPr>
              <w:t xml:space="preserve">Įvairių bešeimininkių atliekų surinkimas, įskaitant krovimą, ir išvežimas. </w:t>
            </w:r>
            <w:bookmarkEnd w:id="65"/>
          </w:p>
        </w:tc>
        <w:tc>
          <w:tcPr>
            <w:tcW w:w="850" w:type="dxa"/>
            <w:tcBorders>
              <w:top w:val="single" w:sz="4" w:space="0" w:color="auto"/>
              <w:left w:val="nil"/>
              <w:bottom w:val="single" w:sz="4" w:space="0" w:color="auto"/>
              <w:right w:val="single" w:sz="4" w:space="0" w:color="auto"/>
            </w:tcBorders>
            <w:vAlign w:val="center"/>
          </w:tcPr>
          <w:p w14:paraId="2A3CFAB8"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006B2570"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148C34F"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2987DCD5" w14:textId="1F7975A2"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right w:val="single" w:sz="4" w:space="0" w:color="auto"/>
            </w:tcBorders>
            <w:noWrap/>
            <w:vAlign w:val="center"/>
          </w:tcPr>
          <w:p w14:paraId="11A289B7"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5C2F921F" w14:textId="2389FE5C"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9E07B6" w:rsidRPr="00517689" w14:paraId="118159D7" w14:textId="77777777" w:rsidTr="009E07B6">
        <w:trPr>
          <w:trHeight w:val="855"/>
        </w:trPr>
        <w:tc>
          <w:tcPr>
            <w:tcW w:w="851" w:type="dxa"/>
            <w:tcBorders>
              <w:top w:val="single" w:sz="4" w:space="0" w:color="auto"/>
              <w:left w:val="single" w:sz="4" w:space="0" w:color="auto"/>
              <w:right w:val="single" w:sz="4" w:space="0" w:color="auto"/>
            </w:tcBorders>
            <w:noWrap/>
            <w:vAlign w:val="center"/>
          </w:tcPr>
          <w:p w14:paraId="7B789D66"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2.</w:t>
            </w:r>
          </w:p>
        </w:tc>
        <w:tc>
          <w:tcPr>
            <w:tcW w:w="9355" w:type="dxa"/>
            <w:gridSpan w:val="5"/>
            <w:tcBorders>
              <w:top w:val="single" w:sz="4" w:space="0" w:color="auto"/>
              <w:left w:val="nil"/>
              <w:right w:val="single" w:sz="4" w:space="0" w:color="auto"/>
            </w:tcBorders>
            <w:noWrap/>
            <w:vAlign w:val="center"/>
          </w:tcPr>
          <w:p w14:paraId="7B915546" w14:textId="6826F619" w:rsidR="009E07B6" w:rsidRPr="0014677D" w:rsidRDefault="009E07B6" w:rsidP="009E07B6">
            <w:pPr>
              <w:spacing w:after="0"/>
              <w:contextualSpacing/>
              <w:rPr>
                <w:rFonts w:ascii="Arial" w:eastAsia="Calibri" w:hAnsi="Arial" w:cs="Arial"/>
                <w:sz w:val="24"/>
                <w:szCs w:val="24"/>
              </w:rPr>
            </w:pPr>
            <w:r w:rsidRPr="0014677D">
              <w:rPr>
                <w:rFonts w:ascii="Arial" w:eastAsia="Calibri" w:hAnsi="Arial" w:cs="Arial"/>
                <w:b/>
                <w:bCs/>
                <w:sz w:val="24"/>
                <w:szCs w:val="24"/>
              </w:rPr>
              <w:t>Įvairių bešeimininkių atliekų galutinis tvarkymas (arba perdavimas galutiniams atliekų tvarkytojams), įskaitant atliekų identifikavimą ir laikiną saugojimą:</w:t>
            </w:r>
          </w:p>
        </w:tc>
      </w:tr>
      <w:tr w:rsidR="009E07B6" w:rsidRPr="0014677D" w14:paraId="506DF1E9" w14:textId="77777777" w:rsidTr="009E07B6">
        <w:trPr>
          <w:trHeight w:val="549"/>
        </w:trPr>
        <w:tc>
          <w:tcPr>
            <w:tcW w:w="851" w:type="dxa"/>
            <w:tcBorders>
              <w:top w:val="single" w:sz="4" w:space="0" w:color="auto"/>
              <w:left w:val="single" w:sz="4" w:space="0" w:color="auto"/>
              <w:right w:val="single" w:sz="4" w:space="0" w:color="auto"/>
            </w:tcBorders>
            <w:noWrap/>
            <w:vAlign w:val="center"/>
          </w:tcPr>
          <w:p w14:paraId="2A6046E0"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bCs/>
                <w:sz w:val="24"/>
                <w:szCs w:val="24"/>
              </w:rPr>
              <w:t>2.1.</w:t>
            </w:r>
          </w:p>
        </w:tc>
        <w:tc>
          <w:tcPr>
            <w:tcW w:w="3544" w:type="dxa"/>
            <w:tcBorders>
              <w:top w:val="single" w:sz="4" w:space="0" w:color="auto"/>
              <w:left w:val="nil"/>
              <w:right w:val="single" w:sz="4" w:space="0" w:color="auto"/>
            </w:tcBorders>
            <w:noWrap/>
            <w:vAlign w:val="center"/>
          </w:tcPr>
          <w:p w14:paraId="4A8BDAF0"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 xml:space="preserve">Baterijos ir akumuliatoriai (16 06 01*, </w:t>
            </w:r>
          </w:p>
          <w:p w14:paraId="725B01AD"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16 06 04, 16 06 05)</w:t>
            </w:r>
          </w:p>
        </w:tc>
        <w:tc>
          <w:tcPr>
            <w:tcW w:w="850" w:type="dxa"/>
            <w:tcBorders>
              <w:top w:val="single" w:sz="4" w:space="0" w:color="auto"/>
              <w:left w:val="nil"/>
              <w:bottom w:val="single" w:sz="4" w:space="0" w:color="auto"/>
              <w:right w:val="single" w:sz="4" w:space="0" w:color="auto"/>
            </w:tcBorders>
            <w:vAlign w:val="center"/>
          </w:tcPr>
          <w:p w14:paraId="285C378B"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74CBA656"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0,2</w:t>
            </w:r>
          </w:p>
        </w:tc>
        <w:tc>
          <w:tcPr>
            <w:tcW w:w="1701" w:type="dxa"/>
            <w:tcBorders>
              <w:top w:val="single" w:sz="4" w:space="0" w:color="auto"/>
              <w:left w:val="single" w:sz="4" w:space="0" w:color="auto"/>
              <w:bottom w:val="single" w:sz="4" w:space="0" w:color="auto"/>
              <w:right w:val="single" w:sz="4" w:space="0" w:color="auto"/>
            </w:tcBorders>
            <w:noWrap/>
            <w:vAlign w:val="center"/>
          </w:tcPr>
          <w:p w14:paraId="7FEFD0D5"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43B91F16" w14:textId="2E2B6B2C"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right w:val="single" w:sz="4" w:space="0" w:color="auto"/>
            </w:tcBorders>
            <w:noWrap/>
            <w:vAlign w:val="center"/>
          </w:tcPr>
          <w:p w14:paraId="52BB511F"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2FEA73EC" w14:textId="7723FFCE"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9E07B6" w:rsidRPr="0014677D" w14:paraId="3071EE1C" w14:textId="77777777" w:rsidTr="009E07B6">
        <w:trPr>
          <w:trHeight w:val="855"/>
        </w:trPr>
        <w:tc>
          <w:tcPr>
            <w:tcW w:w="851" w:type="dxa"/>
            <w:tcBorders>
              <w:top w:val="single" w:sz="4" w:space="0" w:color="auto"/>
              <w:left w:val="single" w:sz="4" w:space="0" w:color="auto"/>
              <w:right w:val="single" w:sz="4" w:space="0" w:color="auto"/>
            </w:tcBorders>
            <w:noWrap/>
            <w:vAlign w:val="center"/>
          </w:tcPr>
          <w:p w14:paraId="24E654EF"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bCs/>
                <w:sz w:val="24"/>
                <w:szCs w:val="24"/>
              </w:rPr>
              <w:t>2.2.</w:t>
            </w:r>
          </w:p>
        </w:tc>
        <w:tc>
          <w:tcPr>
            <w:tcW w:w="3544" w:type="dxa"/>
            <w:tcBorders>
              <w:top w:val="single" w:sz="4" w:space="0" w:color="auto"/>
              <w:left w:val="nil"/>
              <w:right w:val="single" w:sz="4" w:space="0" w:color="auto"/>
            </w:tcBorders>
            <w:noWrap/>
            <w:vAlign w:val="center"/>
          </w:tcPr>
          <w:p w14:paraId="33550DC5"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 xml:space="preserve">Statybinės/griovimo atliekos (17 01 01, </w:t>
            </w:r>
          </w:p>
          <w:p w14:paraId="60FE1A34"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 xml:space="preserve">17 01 07, 17 03 02, 17 09 04, 17 02 01, </w:t>
            </w:r>
          </w:p>
          <w:p w14:paraId="0F401C5A"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17 02 02, 17 02 03)</w:t>
            </w:r>
          </w:p>
        </w:tc>
        <w:tc>
          <w:tcPr>
            <w:tcW w:w="850" w:type="dxa"/>
            <w:tcBorders>
              <w:top w:val="single" w:sz="4" w:space="0" w:color="auto"/>
              <w:left w:val="nil"/>
              <w:bottom w:val="single" w:sz="4" w:space="0" w:color="auto"/>
              <w:right w:val="single" w:sz="4" w:space="0" w:color="auto"/>
            </w:tcBorders>
            <w:vAlign w:val="center"/>
          </w:tcPr>
          <w:p w14:paraId="298C6BE8"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0B147A80"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299,8</w:t>
            </w:r>
          </w:p>
        </w:tc>
        <w:tc>
          <w:tcPr>
            <w:tcW w:w="1701" w:type="dxa"/>
            <w:tcBorders>
              <w:top w:val="single" w:sz="4" w:space="0" w:color="auto"/>
              <w:left w:val="single" w:sz="4" w:space="0" w:color="auto"/>
              <w:bottom w:val="single" w:sz="4" w:space="0" w:color="auto"/>
              <w:right w:val="single" w:sz="4" w:space="0" w:color="auto"/>
            </w:tcBorders>
            <w:noWrap/>
            <w:vAlign w:val="center"/>
          </w:tcPr>
          <w:p w14:paraId="3B19711B"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2BAC4476" w14:textId="5A14E89B"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right w:val="single" w:sz="4" w:space="0" w:color="auto"/>
            </w:tcBorders>
            <w:noWrap/>
            <w:vAlign w:val="center"/>
          </w:tcPr>
          <w:p w14:paraId="6F2C6D4E"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ACB330B" w14:textId="166A31DD"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9E07B6" w:rsidRPr="0014677D" w14:paraId="7231DE55" w14:textId="77777777" w:rsidTr="009E07B6">
        <w:trPr>
          <w:trHeight w:val="555"/>
        </w:trPr>
        <w:tc>
          <w:tcPr>
            <w:tcW w:w="851" w:type="dxa"/>
            <w:tcBorders>
              <w:top w:val="single" w:sz="4" w:space="0" w:color="auto"/>
              <w:left w:val="single" w:sz="4" w:space="0" w:color="auto"/>
              <w:right w:val="single" w:sz="4" w:space="0" w:color="auto"/>
            </w:tcBorders>
            <w:noWrap/>
            <w:vAlign w:val="center"/>
          </w:tcPr>
          <w:p w14:paraId="1DC87C18"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bCs/>
                <w:sz w:val="24"/>
                <w:szCs w:val="24"/>
              </w:rPr>
              <w:t>2.3.</w:t>
            </w:r>
          </w:p>
        </w:tc>
        <w:tc>
          <w:tcPr>
            <w:tcW w:w="3544" w:type="dxa"/>
            <w:tcBorders>
              <w:top w:val="single" w:sz="4" w:space="0" w:color="auto"/>
              <w:left w:val="nil"/>
              <w:right w:val="single" w:sz="4" w:space="0" w:color="auto"/>
            </w:tcBorders>
            <w:noWrap/>
            <w:vAlign w:val="center"/>
          </w:tcPr>
          <w:p w14:paraId="2F4D68FB"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Statybinės/griovimo atliekos, turinčios asbesto (17 06 01*, 17 06 05*)</w:t>
            </w:r>
          </w:p>
        </w:tc>
        <w:tc>
          <w:tcPr>
            <w:tcW w:w="850" w:type="dxa"/>
            <w:tcBorders>
              <w:top w:val="single" w:sz="4" w:space="0" w:color="auto"/>
              <w:left w:val="nil"/>
              <w:bottom w:val="single" w:sz="4" w:space="0" w:color="auto"/>
              <w:right w:val="single" w:sz="4" w:space="0" w:color="auto"/>
            </w:tcBorders>
            <w:vAlign w:val="center"/>
          </w:tcPr>
          <w:p w14:paraId="47C12ADE"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58965DA4"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15</w:t>
            </w:r>
          </w:p>
        </w:tc>
        <w:tc>
          <w:tcPr>
            <w:tcW w:w="1701" w:type="dxa"/>
            <w:tcBorders>
              <w:top w:val="single" w:sz="4" w:space="0" w:color="auto"/>
              <w:left w:val="single" w:sz="4" w:space="0" w:color="auto"/>
              <w:bottom w:val="single" w:sz="4" w:space="0" w:color="auto"/>
              <w:right w:val="single" w:sz="4" w:space="0" w:color="auto"/>
            </w:tcBorders>
            <w:noWrap/>
            <w:vAlign w:val="center"/>
          </w:tcPr>
          <w:p w14:paraId="0307ADC0"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1B933200" w14:textId="58A156A5"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right w:val="single" w:sz="4" w:space="0" w:color="auto"/>
            </w:tcBorders>
            <w:noWrap/>
            <w:vAlign w:val="center"/>
          </w:tcPr>
          <w:p w14:paraId="4085E51D"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78F1E02C" w14:textId="6BB36CF6"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9E07B6" w:rsidRPr="0014677D" w14:paraId="08B0E976" w14:textId="77777777" w:rsidTr="009E07B6">
        <w:trPr>
          <w:trHeight w:val="422"/>
        </w:trPr>
        <w:tc>
          <w:tcPr>
            <w:tcW w:w="851" w:type="dxa"/>
            <w:tcBorders>
              <w:top w:val="single" w:sz="4" w:space="0" w:color="auto"/>
              <w:left w:val="single" w:sz="4" w:space="0" w:color="auto"/>
              <w:right w:val="single" w:sz="4" w:space="0" w:color="auto"/>
            </w:tcBorders>
            <w:noWrap/>
            <w:vAlign w:val="center"/>
          </w:tcPr>
          <w:p w14:paraId="7E2B67E0"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bCs/>
                <w:sz w:val="24"/>
                <w:szCs w:val="24"/>
              </w:rPr>
              <w:t>2.4.</w:t>
            </w:r>
          </w:p>
        </w:tc>
        <w:tc>
          <w:tcPr>
            <w:tcW w:w="3544" w:type="dxa"/>
            <w:tcBorders>
              <w:top w:val="single" w:sz="4" w:space="0" w:color="auto"/>
              <w:left w:val="nil"/>
              <w:right w:val="single" w:sz="4" w:space="0" w:color="auto"/>
            </w:tcBorders>
            <w:noWrap/>
            <w:vAlign w:val="center"/>
          </w:tcPr>
          <w:p w14:paraId="623CE619"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Didžiosios atliekos (20 03 07, 20 01 38)</w:t>
            </w:r>
          </w:p>
        </w:tc>
        <w:tc>
          <w:tcPr>
            <w:tcW w:w="850" w:type="dxa"/>
            <w:tcBorders>
              <w:top w:val="single" w:sz="4" w:space="0" w:color="auto"/>
              <w:left w:val="nil"/>
              <w:bottom w:val="single" w:sz="4" w:space="0" w:color="auto"/>
              <w:right w:val="single" w:sz="4" w:space="0" w:color="auto"/>
            </w:tcBorders>
            <w:vAlign w:val="center"/>
          </w:tcPr>
          <w:p w14:paraId="5554324F"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1A1AE9C0"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75</w:t>
            </w:r>
          </w:p>
        </w:tc>
        <w:tc>
          <w:tcPr>
            <w:tcW w:w="1701" w:type="dxa"/>
            <w:tcBorders>
              <w:top w:val="single" w:sz="4" w:space="0" w:color="auto"/>
              <w:left w:val="single" w:sz="4" w:space="0" w:color="auto"/>
              <w:bottom w:val="single" w:sz="4" w:space="0" w:color="auto"/>
              <w:right w:val="single" w:sz="4" w:space="0" w:color="auto"/>
            </w:tcBorders>
            <w:noWrap/>
            <w:vAlign w:val="center"/>
          </w:tcPr>
          <w:p w14:paraId="5D681AFE"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1586378E" w14:textId="7DE06566"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right w:val="single" w:sz="4" w:space="0" w:color="auto"/>
            </w:tcBorders>
            <w:noWrap/>
            <w:vAlign w:val="center"/>
          </w:tcPr>
          <w:p w14:paraId="249F062C"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590DFD07" w14:textId="03BC933D"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9E07B6" w:rsidRPr="0014677D" w14:paraId="0CBF7FB1" w14:textId="77777777" w:rsidTr="009E07B6">
        <w:trPr>
          <w:trHeight w:val="649"/>
        </w:trPr>
        <w:tc>
          <w:tcPr>
            <w:tcW w:w="851" w:type="dxa"/>
            <w:tcBorders>
              <w:top w:val="single" w:sz="4" w:space="0" w:color="auto"/>
              <w:left w:val="single" w:sz="4" w:space="0" w:color="auto"/>
              <w:right w:val="single" w:sz="4" w:space="0" w:color="auto"/>
            </w:tcBorders>
            <w:noWrap/>
            <w:vAlign w:val="center"/>
          </w:tcPr>
          <w:p w14:paraId="05F90746"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bCs/>
                <w:sz w:val="24"/>
                <w:szCs w:val="24"/>
              </w:rPr>
              <w:t>2.5.</w:t>
            </w:r>
          </w:p>
        </w:tc>
        <w:tc>
          <w:tcPr>
            <w:tcW w:w="3544" w:type="dxa"/>
            <w:tcBorders>
              <w:top w:val="single" w:sz="4" w:space="0" w:color="auto"/>
              <w:left w:val="nil"/>
              <w:right w:val="single" w:sz="4" w:space="0" w:color="auto"/>
            </w:tcBorders>
            <w:noWrap/>
            <w:vAlign w:val="center"/>
          </w:tcPr>
          <w:p w14:paraId="3D98ACC5"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Nepavojingos komunalinės atliekos (20 03 01, 20 01 11, 20 01 36, 20 01 39, 20 01 40 )</w:t>
            </w:r>
          </w:p>
        </w:tc>
        <w:tc>
          <w:tcPr>
            <w:tcW w:w="850" w:type="dxa"/>
            <w:tcBorders>
              <w:top w:val="single" w:sz="4" w:space="0" w:color="auto"/>
              <w:left w:val="nil"/>
              <w:bottom w:val="single" w:sz="4" w:space="0" w:color="auto"/>
              <w:right w:val="single" w:sz="4" w:space="0" w:color="auto"/>
            </w:tcBorders>
            <w:vAlign w:val="center"/>
          </w:tcPr>
          <w:p w14:paraId="2528DF14"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2C02D01E"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10</w:t>
            </w:r>
          </w:p>
        </w:tc>
        <w:tc>
          <w:tcPr>
            <w:tcW w:w="1701" w:type="dxa"/>
            <w:tcBorders>
              <w:top w:val="single" w:sz="4" w:space="0" w:color="auto"/>
              <w:left w:val="single" w:sz="4" w:space="0" w:color="auto"/>
              <w:bottom w:val="single" w:sz="4" w:space="0" w:color="auto"/>
              <w:right w:val="single" w:sz="4" w:space="0" w:color="auto"/>
            </w:tcBorders>
            <w:noWrap/>
            <w:vAlign w:val="center"/>
          </w:tcPr>
          <w:p w14:paraId="7469490C"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2F6DE2D" w14:textId="062452EA"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right w:val="single" w:sz="4" w:space="0" w:color="auto"/>
            </w:tcBorders>
            <w:noWrap/>
            <w:vAlign w:val="center"/>
          </w:tcPr>
          <w:p w14:paraId="3A8D90BB"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53B61E91" w14:textId="63F638D6"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9E07B6" w:rsidRPr="0014677D" w14:paraId="25D66B3D" w14:textId="77777777" w:rsidTr="009E07B6">
        <w:trPr>
          <w:trHeight w:val="649"/>
        </w:trPr>
        <w:tc>
          <w:tcPr>
            <w:tcW w:w="851" w:type="dxa"/>
            <w:tcBorders>
              <w:top w:val="single" w:sz="4" w:space="0" w:color="auto"/>
              <w:left w:val="single" w:sz="4" w:space="0" w:color="auto"/>
              <w:right w:val="single" w:sz="4" w:space="0" w:color="auto"/>
            </w:tcBorders>
            <w:noWrap/>
            <w:vAlign w:val="center"/>
          </w:tcPr>
          <w:p w14:paraId="299259B5" w14:textId="77777777" w:rsidR="009E07B6" w:rsidRPr="0014677D" w:rsidRDefault="009E07B6" w:rsidP="008C1354">
            <w:pPr>
              <w:spacing w:after="0"/>
              <w:contextualSpacing/>
              <w:jc w:val="center"/>
              <w:rPr>
                <w:rFonts w:ascii="Arial" w:eastAsia="Calibri" w:hAnsi="Arial" w:cs="Arial"/>
                <w:bCs/>
                <w:sz w:val="24"/>
                <w:szCs w:val="24"/>
              </w:rPr>
            </w:pPr>
            <w:r w:rsidRPr="0014677D">
              <w:rPr>
                <w:rFonts w:ascii="Arial" w:eastAsia="Calibri" w:hAnsi="Arial" w:cs="Arial"/>
                <w:bCs/>
                <w:sz w:val="24"/>
                <w:szCs w:val="24"/>
              </w:rPr>
              <w:t>2.6.</w:t>
            </w:r>
          </w:p>
        </w:tc>
        <w:tc>
          <w:tcPr>
            <w:tcW w:w="3544" w:type="dxa"/>
            <w:tcBorders>
              <w:top w:val="single" w:sz="4" w:space="0" w:color="auto"/>
              <w:left w:val="nil"/>
              <w:right w:val="single" w:sz="4" w:space="0" w:color="auto"/>
            </w:tcBorders>
            <w:noWrap/>
            <w:vAlign w:val="center"/>
          </w:tcPr>
          <w:p w14:paraId="6E883544"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Pavojingos komunalinės atliekos (20 01 21*, 20 01 35*)</w:t>
            </w:r>
          </w:p>
        </w:tc>
        <w:tc>
          <w:tcPr>
            <w:tcW w:w="850" w:type="dxa"/>
            <w:tcBorders>
              <w:top w:val="single" w:sz="4" w:space="0" w:color="auto"/>
              <w:left w:val="nil"/>
              <w:bottom w:val="single" w:sz="4" w:space="0" w:color="auto"/>
              <w:right w:val="single" w:sz="4" w:space="0" w:color="auto"/>
            </w:tcBorders>
            <w:vAlign w:val="center"/>
          </w:tcPr>
          <w:p w14:paraId="7A705A99"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4350AB2C"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5</w:t>
            </w:r>
          </w:p>
        </w:tc>
        <w:tc>
          <w:tcPr>
            <w:tcW w:w="1701" w:type="dxa"/>
            <w:tcBorders>
              <w:top w:val="single" w:sz="4" w:space="0" w:color="auto"/>
              <w:left w:val="single" w:sz="4" w:space="0" w:color="auto"/>
              <w:bottom w:val="single" w:sz="4" w:space="0" w:color="auto"/>
              <w:right w:val="single" w:sz="4" w:space="0" w:color="auto"/>
            </w:tcBorders>
            <w:noWrap/>
            <w:vAlign w:val="center"/>
          </w:tcPr>
          <w:p w14:paraId="77EF60F3"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8C3A01D" w14:textId="35674A1B"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right w:val="single" w:sz="4" w:space="0" w:color="auto"/>
            </w:tcBorders>
            <w:noWrap/>
            <w:vAlign w:val="center"/>
          </w:tcPr>
          <w:p w14:paraId="5692C327"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53E225F1" w14:textId="575584BC"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9E07B6" w:rsidRPr="0014677D" w14:paraId="791144C2" w14:textId="77777777" w:rsidTr="009E07B6">
        <w:trPr>
          <w:trHeight w:val="70"/>
        </w:trPr>
        <w:tc>
          <w:tcPr>
            <w:tcW w:w="851" w:type="dxa"/>
            <w:tcBorders>
              <w:top w:val="single" w:sz="4" w:space="0" w:color="auto"/>
              <w:left w:val="single" w:sz="4" w:space="0" w:color="auto"/>
              <w:bottom w:val="single" w:sz="4" w:space="0" w:color="auto"/>
              <w:right w:val="single" w:sz="4" w:space="0" w:color="auto"/>
            </w:tcBorders>
            <w:noWrap/>
            <w:vAlign w:val="center"/>
          </w:tcPr>
          <w:p w14:paraId="2DDCD116" w14:textId="77777777" w:rsidR="009E07B6" w:rsidRPr="0014677D" w:rsidRDefault="009E07B6" w:rsidP="008C1354">
            <w:pPr>
              <w:spacing w:after="0"/>
              <w:contextualSpacing/>
              <w:jc w:val="center"/>
              <w:rPr>
                <w:rFonts w:ascii="Arial" w:eastAsia="Calibri" w:hAnsi="Arial" w:cs="Arial"/>
                <w:bCs/>
                <w:sz w:val="24"/>
                <w:szCs w:val="24"/>
              </w:rPr>
            </w:pPr>
            <w:r w:rsidRPr="0014677D">
              <w:rPr>
                <w:rFonts w:ascii="Arial" w:eastAsia="Calibri" w:hAnsi="Arial" w:cs="Arial"/>
                <w:bCs/>
                <w:sz w:val="24"/>
                <w:szCs w:val="24"/>
              </w:rPr>
              <w:t>2.7.</w:t>
            </w:r>
          </w:p>
        </w:tc>
        <w:tc>
          <w:tcPr>
            <w:tcW w:w="3544" w:type="dxa"/>
            <w:tcBorders>
              <w:top w:val="single" w:sz="4" w:space="0" w:color="auto"/>
              <w:left w:val="single" w:sz="4" w:space="0" w:color="auto"/>
              <w:bottom w:val="single" w:sz="4" w:space="0" w:color="auto"/>
              <w:right w:val="single" w:sz="4" w:space="0" w:color="auto"/>
            </w:tcBorders>
            <w:vAlign w:val="center"/>
          </w:tcPr>
          <w:p w14:paraId="0B4E0F3D"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Biologiškai skaidžios atliekos (20 02 01)</w:t>
            </w:r>
          </w:p>
        </w:tc>
        <w:tc>
          <w:tcPr>
            <w:tcW w:w="850" w:type="dxa"/>
            <w:tcBorders>
              <w:top w:val="single" w:sz="4" w:space="0" w:color="auto"/>
              <w:left w:val="single" w:sz="4" w:space="0" w:color="auto"/>
              <w:bottom w:val="single" w:sz="4" w:space="0" w:color="auto"/>
              <w:right w:val="single" w:sz="4" w:space="0" w:color="auto"/>
            </w:tcBorders>
            <w:vAlign w:val="center"/>
          </w:tcPr>
          <w:p w14:paraId="4CAB4D42"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62BFBC5C"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65</w:t>
            </w:r>
          </w:p>
        </w:tc>
        <w:tc>
          <w:tcPr>
            <w:tcW w:w="170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E61A178"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70A9F806" w14:textId="627C5953"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77BB219"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439CFFE1" w14:textId="3F6C46F8"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9E07B6" w:rsidRPr="0014677D" w14:paraId="4E393125" w14:textId="77777777" w:rsidTr="009E07B6">
        <w:trPr>
          <w:trHeight w:val="70"/>
        </w:trPr>
        <w:tc>
          <w:tcPr>
            <w:tcW w:w="851" w:type="dxa"/>
            <w:tcBorders>
              <w:top w:val="single" w:sz="4" w:space="0" w:color="auto"/>
              <w:left w:val="single" w:sz="4" w:space="0" w:color="auto"/>
              <w:bottom w:val="single" w:sz="4" w:space="0" w:color="auto"/>
              <w:right w:val="single" w:sz="4" w:space="0" w:color="auto"/>
            </w:tcBorders>
            <w:noWrap/>
            <w:vAlign w:val="center"/>
          </w:tcPr>
          <w:p w14:paraId="2687C781" w14:textId="77777777" w:rsidR="009E07B6" w:rsidRPr="0014677D" w:rsidRDefault="009E07B6" w:rsidP="008C1354">
            <w:pPr>
              <w:spacing w:after="0"/>
              <w:contextualSpacing/>
              <w:jc w:val="center"/>
              <w:rPr>
                <w:rFonts w:ascii="Arial" w:eastAsia="Calibri" w:hAnsi="Arial" w:cs="Arial"/>
                <w:bCs/>
                <w:sz w:val="24"/>
                <w:szCs w:val="24"/>
              </w:rPr>
            </w:pPr>
            <w:r w:rsidRPr="0014677D">
              <w:rPr>
                <w:rFonts w:ascii="Arial" w:eastAsia="Calibri" w:hAnsi="Arial" w:cs="Arial"/>
                <w:bCs/>
                <w:sz w:val="24"/>
                <w:szCs w:val="24"/>
              </w:rPr>
              <w:t>2.8.</w:t>
            </w:r>
          </w:p>
        </w:tc>
        <w:tc>
          <w:tcPr>
            <w:tcW w:w="3544" w:type="dxa"/>
            <w:tcBorders>
              <w:top w:val="single" w:sz="4" w:space="0" w:color="auto"/>
              <w:left w:val="single" w:sz="4" w:space="0" w:color="auto"/>
              <w:bottom w:val="single" w:sz="4" w:space="0" w:color="auto"/>
              <w:right w:val="single" w:sz="4" w:space="0" w:color="auto"/>
            </w:tcBorders>
            <w:vAlign w:val="center"/>
          </w:tcPr>
          <w:p w14:paraId="41FD719C"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 xml:space="preserve">Gruntas ir akmenys, kitos biologiškai neskaidžios atliekos </w:t>
            </w:r>
          </w:p>
          <w:p w14:paraId="32FC4E08" w14:textId="77777777" w:rsidR="009E07B6" w:rsidRPr="0014677D" w:rsidRDefault="009E07B6" w:rsidP="008C1354">
            <w:pPr>
              <w:spacing w:after="0"/>
              <w:contextualSpacing/>
              <w:rPr>
                <w:rFonts w:ascii="Arial" w:eastAsia="Calibri" w:hAnsi="Arial" w:cs="Arial"/>
                <w:sz w:val="24"/>
                <w:szCs w:val="24"/>
              </w:rPr>
            </w:pPr>
            <w:r w:rsidRPr="0014677D">
              <w:rPr>
                <w:rFonts w:ascii="Arial" w:eastAsia="Calibri" w:hAnsi="Arial" w:cs="Arial"/>
                <w:sz w:val="24"/>
                <w:szCs w:val="24"/>
              </w:rPr>
              <w:t>(20 02 02, 20 02 03)</w:t>
            </w:r>
          </w:p>
        </w:tc>
        <w:tc>
          <w:tcPr>
            <w:tcW w:w="850" w:type="dxa"/>
            <w:tcBorders>
              <w:top w:val="single" w:sz="4" w:space="0" w:color="auto"/>
              <w:left w:val="single" w:sz="4" w:space="0" w:color="auto"/>
              <w:bottom w:val="single" w:sz="4" w:space="0" w:color="auto"/>
              <w:right w:val="single" w:sz="4" w:space="0" w:color="auto"/>
            </w:tcBorders>
            <w:vAlign w:val="center"/>
          </w:tcPr>
          <w:p w14:paraId="144A5303"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025F6639"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20</w:t>
            </w:r>
          </w:p>
        </w:tc>
        <w:tc>
          <w:tcPr>
            <w:tcW w:w="170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7EB626C"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20E13ACD" w14:textId="5C2BAA44"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122FD529"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7B9996C0" w14:textId="5011534B"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9E07B6" w:rsidRPr="0014677D" w14:paraId="5AC0AEF9" w14:textId="77777777" w:rsidTr="009E07B6">
        <w:trPr>
          <w:trHeight w:val="70"/>
        </w:trPr>
        <w:tc>
          <w:tcPr>
            <w:tcW w:w="851" w:type="dxa"/>
            <w:tcBorders>
              <w:top w:val="single" w:sz="4" w:space="0" w:color="auto"/>
              <w:left w:val="single" w:sz="4" w:space="0" w:color="auto"/>
              <w:bottom w:val="single" w:sz="4" w:space="0" w:color="auto"/>
              <w:right w:val="single" w:sz="4" w:space="0" w:color="auto"/>
            </w:tcBorders>
            <w:noWrap/>
            <w:vAlign w:val="center"/>
          </w:tcPr>
          <w:p w14:paraId="031F39C7" w14:textId="77777777" w:rsidR="009E07B6" w:rsidRPr="0014677D" w:rsidRDefault="009E07B6" w:rsidP="008C1354">
            <w:pPr>
              <w:spacing w:after="0"/>
              <w:contextualSpacing/>
              <w:jc w:val="center"/>
              <w:rPr>
                <w:rFonts w:ascii="Arial" w:eastAsia="Calibri" w:hAnsi="Arial" w:cs="Arial"/>
                <w:bCs/>
                <w:sz w:val="24"/>
                <w:szCs w:val="24"/>
              </w:rPr>
            </w:pPr>
            <w:r w:rsidRPr="0014677D">
              <w:rPr>
                <w:rFonts w:ascii="Arial" w:eastAsia="Calibri" w:hAnsi="Arial" w:cs="Arial"/>
                <w:bCs/>
                <w:sz w:val="24"/>
                <w:szCs w:val="24"/>
              </w:rPr>
              <w:t>2.9.</w:t>
            </w:r>
          </w:p>
        </w:tc>
        <w:tc>
          <w:tcPr>
            <w:tcW w:w="3544" w:type="dxa"/>
            <w:tcBorders>
              <w:top w:val="single" w:sz="4" w:space="0" w:color="auto"/>
              <w:left w:val="single" w:sz="4" w:space="0" w:color="auto"/>
              <w:bottom w:val="single" w:sz="4" w:space="0" w:color="auto"/>
              <w:right w:val="single" w:sz="4" w:space="0" w:color="auto"/>
            </w:tcBorders>
            <w:vAlign w:val="center"/>
          </w:tcPr>
          <w:p w14:paraId="5FF838E5" w14:textId="77777777" w:rsidR="009E07B6" w:rsidRPr="0014677D" w:rsidRDefault="009E07B6" w:rsidP="008C1354">
            <w:pPr>
              <w:spacing w:after="0"/>
              <w:contextualSpacing/>
              <w:rPr>
                <w:rFonts w:ascii="Arial" w:eastAsia="Calibri" w:hAnsi="Arial" w:cs="Arial"/>
                <w:sz w:val="24"/>
                <w:szCs w:val="24"/>
              </w:rPr>
            </w:pPr>
            <w:r w:rsidRPr="0014677D">
              <w:rPr>
                <w:rFonts w:ascii="Arial" w:hAnsi="Arial" w:cs="Arial"/>
                <w:color w:val="000000"/>
                <w:sz w:val="24"/>
                <w:szCs w:val="24"/>
                <w:shd w:val="clear" w:color="auto" w:fill="FFFFFF"/>
              </w:rPr>
              <w:t>Eksploatuoti netinkamų transporto priemonių atliekos (16 01 19, 16 01 17, 16 01 20, 16 01 22, 16 01 99)</w:t>
            </w:r>
          </w:p>
        </w:tc>
        <w:tc>
          <w:tcPr>
            <w:tcW w:w="850" w:type="dxa"/>
            <w:tcBorders>
              <w:top w:val="single" w:sz="4" w:space="0" w:color="auto"/>
              <w:left w:val="single" w:sz="4" w:space="0" w:color="auto"/>
              <w:bottom w:val="single" w:sz="4" w:space="0" w:color="auto"/>
              <w:right w:val="single" w:sz="4" w:space="0" w:color="auto"/>
            </w:tcBorders>
            <w:vAlign w:val="center"/>
          </w:tcPr>
          <w:p w14:paraId="50AB8C79"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t</w:t>
            </w:r>
          </w:p>
        </w:tc>
        <w:tc>
          <w:tcPr>
            <w:tcW w:w="1559" w:type="dxa"/>
            <w:tcBorders>
              <w:top w:val="single" w:sz="4" w:space="0" w:color="auto"/>
              <w:left w:val="single" w:sz="4" w:space="0" w:color="auto"/>
              <w:bottom w:val="single" w:sz="4" w:space="0" w:color="auto"/>
              <w:right w:val="single" w:sz="4" w:space="0" w:color="auto"/>
            </w:tcBorders>
            <w:vAlign w:val="center"/>
          </w:tcPr>
          <w:p w14:paraId="6038E249" w14:textId="77777777" w:rsidR="009E07B6" w:rsidRPr="0014677D" w:rsidRDefault="009E07B6" w:rsidP="008C1354">
            <w:pPr>
              <w:spacing w:after="0"/>
              <w:contextualSpacing/>
              <w:jc w:val="center"/>
              <w:rPr>
                <w:rFonts w:ascii="Arial" w:eastAsia="Calibri" w:hAnsi="Arial" w:cs="Arial"/>
                <w:sz w:val="24"/>
                <w:szCs w:val="24"/>
              </w:rPr>
            </w:pPr>
            <w:r w:rsidRPr="0014677D">
              <w:rPr>
                <w:rFonts w:ascii="Arial" w:eastAsia="Calibri" w:hAnsi="Arial" w:cs="Arial"/>
                <w:sz w:val="24"/>
                <w:szCs w:val="24"/>
              </w:rPr>
              <w:t>10</w:t>
            </w:r>
          </w:p>
        </w:tc>
        <w:tc>
          <w:tcPr>
            <w:tcW w:w="170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3B55670"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14DECAE" w14:textId="1EC1D9A3"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0DC6F89E"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257D80BE" w14:textId="253C73EE" w:rsidR="009E07B6" w:rsidRPr="0014677D" w:rsidRDefault="009E07B6" w:rsidP="009E07B6">
            <w:pPr>
              <w:spacing w:after="0"/>
              <w:contextualSpacing/>
              <w:jc w:val="center"/>
              <w:rPr>
                <w:rFonts w:ascii="Arial" w:eastAsia="Calibri" w:hAnsi="Arial" w:cs="Arial"/>
                <w:sz w:val="24"/>
                <w:szCs w:val="24"/>
              </w:rPr>
            </w:pPr>
            <w:r w:rsidRPr="00BA650C">
              <w:rPr>
                <w:rFonts w:ascii="Arial" w:eastAsia="Calibri" w:hAnsi="Arial" w:cs="Arial"/>
                <w:i/>
                <w:sz w:val="24"/>
                <w:szCs w:val="24"/>
              </w:rPr>
              <w:t>x,xx</w:t>
            </w:r>
          </w:p>
        </w:tc>
      </w:tr>
      <w:tr w:rsidR="009E07B6" w:rsidRPr="0014677D" w14:paraId="5C44DEF1" w14:textId="77777777" w:rsidTr="009E07B6">
        <w:trPr>
          <w:trHeight w:val="70"/>
        </w:trPr>
        <w:tc>
          <w:tcPr>
            <w:tcW w:w="8505" w:type="dxa"/>
            <w:gridSpan w:val="5"/>
            <w:tcBorders>
              <w:top w:val="single" w:sz="4" w:space="0" w:color="auto"/>
              <w:left w:val="single" w:sz="4" w:space="0" w:color="auto"/>
              <w:bottom w:val="single" w:sz="4" w:space="0" w:color="auto"/>
              <w:right w:val="single" w:sz="4" w:space="0" w:color="auto"/>
            </w:tcBorders>
            <w:noWrap/>
            <w:vAlign w:val="center"/>
          </w:tcPr>
          <w:p w14:paraId="2D056368" w14:textId="77777777" w:rsidR="009E07B6" w:rsidRPr="0014677D" w:rsidRDefault="009E07B6" w:rsidP="009E07B6">
            <w:pPr>
              <w:spacing w:after="0"/>
              <w:contextualSpacing/>
              <w:jc w:val="right"/>
              <w:rPr>
                <w:rFonts w:ascii="Arial" w:eastAsia="Calibri" w:hAnsi="Arial" w:cs="Arial"/>
                <w:b/>
                <w:bCs/>
                <w:sz w:val="24"/>
                <w:szCs w:val="24"/>
              </w:rPr>
            </w:pPr>
            <w:r w:rsidRPr="0014677D">
              <w:rPr>
                <w:rFonts w:ascii="Arial" w:eastAsia="Calibri" w:hAnsi="Arial" w:cs="Arial"/>
                <w:b/>
                <w:bCs/>
                <w:sz w:val="24"/>
                <w:szCs w:val="24"/>
              </w:rPr>
              <w:t>Iš viso kaina EUR be PVM</w:t>
            </w:r>
          </w:p>
        </w:tc>
        <w:tc>
          <w:tcPr>
            <w:tcW w:w="1701" w:type="dxa"/>
            <w:tcBorders>
              <w:top w:val="single" w:sz="4" w:space="0" w:color="auto"/>
              <w:left w:val="single" w:sz="4" w:space="0" w:color="auto"/>
              <w:bottom w:val="single" w:sz="4" w:space="0" w:color="auto"/>
              <w:right w:val="single" w:sz="4" w:space="0" w:color="auto"/>
            </w:tcBorders>
            <w:noWrap/>
            <w:vAlign w:val="center"/>
          </w:tcPr>
          <w:p w14:paraId="1B384396"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42C35FF4" w14:textId="588587F7" w:rsidR="009E07B6" w:rsidRPr="0014677D" w:rsidRDefault="009E07B6" w:rsidP="009E07B6">
            <w:pPr>
              <w:spacing w:after="0"/>
              <w:contextualSpacing/>
              <w:jc w:val="center"/>
              <w:rPr>
                <w:rFonts w:ascii="Arial" w:eastAsia="Calibri" w:hAnsi="Arial" w:cs="Arial"/>
                <w:b/>
                <w:bCs/>
                <w:sz w:val="24"/>
                <w:szCs w:val="24"/>
              </w:rPr>
            </w:pPr>
            <w:r w:rsidRPr="00BA650C">
              <w:rPr>
                <w:rFonts w:ascii="Arial" w:eastAsia="Calibri" w:hAnsi="Arial" w:cs="Arial"/>
                <w:i/>
                <w:sz w:val="24"/>
                <w:szCs w:val="24"/>
              </w:rPr>
              <w:t>x,xx</w:t>
            </w:r>
          </w:p>
        </w:tc>
      </w:tr>
      <w:tr w:rsidR="009E07B6" w:rsidRPr="0014677D" w14:paraId="7D9A2FAA" w14:textId="77777777" w:rsidTr="009E07B6">
        <w:trPr>
          <w:trHeight w:val="70"/>
        </w:trPr>
        <w:tc>
          <w:tcPr>
            <w:tcW w:w="8505" w:type="dxa"/>
            <w:gridSpan w:val="5"/>
            <w:tcBorders>
              <w:top w:val="single" w:sz="4" w:space="0" w:color="auto"/>
              <w:left w:val="single" w:sz="4" w:space="0" w:color="auto"/>
              <w:bottom w:val="single" w:sz="4" w:space="0" w:color="auto"/>
              <w:right w:val="single" w:sz="4" w:space="0" w:color="auto"/>
            </w:tcBorders>
            <w:vAlign w:val="center"/>
          </w:tcPr>
          <w:p w14:paraId="5929B272" w14:textId="77777777" w:rsidR="009E07B6" w:rsidRPr="0014677D" w:rsidRDefault="009E07B6" w:rsidP="009E07B6">
            <w:pPr>
              <w:spacing w:after="0"/>
              <w:contextualSpacing/>
              <w:jc w:val="right"/>
              <w:rPr>
                <w:rFonts w:ascii="Arial" w:eastAsia="Calibri" w:hAnsi="Arial" w:cs="Arial"/>
                <w:b/>
                <w:bCs/>
                <w:color w:val="000000"/>
                <w:sz w:val="24"/>
                <w:szCs w:val="24"/>
              </w:rPr>
            </w:pPr>
            <w:r w:rsidRPr="0014677D">
              <w:rPr>
                <w:rFonts w:ascii="Arial" w:eastAsia="Calibri" w:hAnsi="Arial" w:cs="Arial"/>
                <w:b/>
                <w:bCs/>
                <w:sz w:val="24"/>
                <w:szCs w:val="24"/>
              </w:rPr>
              <w:t>PVM EUR</w:t>
            </w:r>
          </w:p>
        </w:tc>
        <w:tc>
          <w:tcPr>
            <w:tcW w:w="1701" w:type="dxa"/>
            <w:tcBorders>
              <w:top w:val="single" w:sz="4" w:space="0" w:color="auto"/>
              <w:left w:val="single" w:sz="4" w:space="0" w:color="auto"/>
              <w:bottom w:val="single" w:sz="4" w:space="0" w:color="auto"/>
              <w:right w:val="single" w:sz="4" w:space="0" w:color="auto"/>
            </w:tcBorders>
            <w:vAlign w:val="center"/>
          </w:tcPr>
          <w:p w14:paraId="15BDEA98"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2FAF92A9" w14:textId="31DD9738" w:rsidR="009E07B6" w:rsidRPr="0014677D" w:rsidRDefault="009E07B6" w:rsidP="009E07B6">
            <w:pPr>
              <w:spacing w:after="0"/>
              <w:contextualSpacing/>
              <w:jc w:val="center"/>
              <w:rPr>
                <w:rFonts w:ascii="Arial" w:eastAsia="Calibri" w:hAnsi="Arial" w:cs="Arial"/>
                <w:b/>
                <w:bCs/>
                <w:color w:val="000000"/>
                <w:sz w:val="24"/>
                <w:szCs w:val="24"/>
              </w:rPr>
            </w:pPr>
            <w:r w:rsidRPr="00BA650C">
              <w:rPr>
                <w:rFonts w:ascii="Arial" w:eastAsia="Calibri" w:hAnsi="Arial" w:cs="Arial"/>
                <w:i/>
                <w:sz w:val="24"/>
                <w:szCs w:val="24"/>
              </w:rPr>
              <w:t>x,xx</w:t>
            </w:r>
          </w:p>
        </w:tc>
      </w:tr>
      <w:tr w:rsidR="009E07B6" w:rsidRPr="00517689" w14:paraId="4EB26B2A" w14:textId="77777777" w:rsidTr="009E07B6">
        <w:trPr>
          <w:trHeight w:val="70"/>
        </w:trPr>
        <w:tc>
          <w:tcPr>
            <w:tcW w:w="8505" w:type="dxa"/>
            <w:gridSpan w:val="5"/>
            <w:tcBorders>
              <w:top w:val="single" w:sz="4" w:space="0" w:color="auto"/>
              <w:left w:val="single" w:sz="4" w:space="0" w:color="auto"/>
              <w:bottom w:val="single" w:sz="4" w:space="0" w:color="auto"/>
              <w:right w:val="single" w:sz="4" w:space="0" w:color="auto"/>
            </w:tcBorders>
            <w:vAlign w:val="center"/>
          </w:tcPr>
          <w:p w14:paraId="1F237788" w14:textId="77777777" w:rsidR="009E07B6" w:rsidRPr="0014677D" w:rsidRDefault="009E07B6" w:rsidP="009E07B6">
            <w:pPr>
              <w:spacing w:after="0"/>
              <w:contextualSpacing/>
              <w:jc w:val="right"/>
              <w:rPr>
                <w:rFonts w:ascii="Arial" w:eastAsia="Calibri" w:hAnsi="Arial" w:cs="Arial"/>
                <w:b/>
                <w:bCs/>
                <w:color w:val="000000"/>
                <w:sz w:val="24"/>
                <w:szCs w:val="24"/>
              </w:rPr>
            </w:pPr>
            <w:r w:rsidRPr="0014677D">
              <w:rPr>
                <w:rFonts w:ascii="Arial" w:eastAsia="Calibri" w:hAnsi="Arial" w:cs="Arial"/>
                <w:b/>
                <w:bCs/>
                <w:sz w:val="24"/>
                <w:szCs w:val="24"/>
              </w:rPr>
              <w:t>Bendra pasiūlymo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1CFF1C8F" w14:textId="77777777" w:rsidR="009E07B6" w:rsidRPr="00BA650C" w:rsidRDefault="009E07B6" w:rsidP="009E07B6">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2EAD701A" w14:textId="01F74BEE" w:rsidR="009E07B6" w:rsidRPr="0014677D" w:rsidRDefault="009E07B6" w:rsidP="009E07B6">
            <w:pPr>
              <w:spacing w:after="0"/>
              <w:contextualSpacing/>
              <w:jc w:val="center"/>
              <w:rPr>
                <w:rFonts w:ascii="Arial" w:eastAsia="Calibri" w:hAnsi="Arial" w:cs="Arial"/>
                <w:b/>
                <w:bCs/>
                <w:color w:val="000000"/>
                <w:sz w:val="24"/>
                <w:szCs w:val="24"/>
              </w:rPr>
            </w:pPr>
            <w:r w:rsidRPr="00BA650C">
              <w:rPr>
                <w:rFonts w:ascii="Arial" w:eastAsia="Calibri" w:hAnsi="Arial" w:cs="Arial"/>
                <w:i/>
                <w:sz w:val="24"/>
                <w:szCs w:val="24"/>
              </w:rPr>
              <w:lastRenderedPageBreak/>
              <w:t>x,xx</w:t>
            </w:r>
          </w:p>
        </w:tc>
      </w:tr>
    </w:tbl>
    <w:p w14:paraId="3368BAE1" w14:textId="77777777" w:rsidR="00512E79" w:rsidRDefault="00512E79" w:rsidP="00512E79">
      <w:pPr>
        <w:spacing w:after="0"/>
        <w:rPr>
          <w:rFonts w:ascii="Arial" w:hAnsi="Arial" w:cs="Arial"/>
          <w:sz w:val="24"/>
          <w:szCs w:val="24"/>
          <w:u w:val="single"/>
        </w:rPr>
      </w:pPr>
    </w:p>
    <w:p w14:paraId="42898071" w14:textId="77777777" w:rsidR="00E45D49" w:rsidRPr="00A80FF3" w:rsidRDefault="00E45D49"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0728A2DC"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lastRenderedPageBreak/>
              <w:t>2.</w:t>
            </w:r>
          </w:p>
        </w:tc>
        <w:tc>
          <w:tcPr>
            <w:tcW w:w="6521" w:type="dxa"/>
          </w:tcPr>
          <w:p w14:paraId="26B4EF80" w14:textId="7723B72D"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927FE09"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DD3752">
        <w:rPr>
          <w:rFonts w:ascii="Arial" w:hAnsi="Arial" w:cs="Arial"/>
          <w:sz w:val="24"/>
          <w:szCs w:val="24"/>
        </w:rPr>
        <w:t>6</w:t>
      </w:r>
      <w:r w:rsidRPr="00A80FF3">
        <w:rPr>
          <w:rFonts w:ascii="Arial" w:hAnsi="Arial" w:cs="Arial"/>
          <w:sz w:val="24"/>
          <w:szCs w:val="24"/>
        </w:rPr>
        <w:t>-___-___ (</w:t>
      </w:r>
      <w:r w:rsidR="002C5021" w:rsidRPr="00A80FF3">
        <w:rPr>
          <w:rFonts w:ascii="Arial" w:hAnsi="Arial" w:cs="Arial"/>
          <w:sz w:val="24"/>
          <w:szCs w:val="24"/>
        </w:rPr>
        <w:t xml:space="preserve">žr. specialiųjų </w:t>
      </w:r>
      <w:r w:rsidR="002C5021">
        <w:rPr>
          <w:rFonts w:ascii="Arial" w:hAnsi="Arial" w:cs="Arial"/>
          <w:sz w:val="24"/>
          <w:szCs w:val="24"/>
        </w:rPr>
        <w:t xml:space="preserve">pirkimo </w:t>
      </w:r>
      <w:r w:rsidR="002C5021" w:rsidRPr="00A80FF3">
        <w:rPr>
          <w:rFonts w:ascii="Arial" w:hAnsi="Arial" w:cs="Arial"/>
          <w:sz w:val="24"/>
          <w:szCs w:val="24"/>
        </w:rPr>
        <w:t>sąlygų XI skyri</w:t>
      </w:r>
      <w:r w:rsidR="002C5021">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B5103A">
      <w:pPr>
        <w:spacing w:after="0"/>
        <w:jc w:val="center"/>
        <w:rPr>
          <w:rFonts w:ascii="Arial" w:hAnsi="Arial" w:cs="Arial"/>
          <w:sz w:val="24"/>
          <w:szCs w:val="24"/>
        </w:rPr>
      </w:pPr>
    </w:p>
    <w:p w14:paraId="3C1C9B41" w14:textId="14FBD988" w:rsidR="008A53B3" w:rsidRPr="00A80FF3" w:rsidRDefault="008A53B3" w:rsidP="00B5103A">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3D90F072" w:rsidR="008A53B3" w:rsidRPr="00DF4C0F" w:rsidRDefault="008A53B3" w:rsidP="00B5103A">
      <w:pPr>
        <w:ind w:left="-567"/>
        <w:jc w:val="center"/>
        <w:rPr>
          <w:rFonts w:ascii="Arial" w:eastAsia="Calibri" w:hAnsi="Arial" w:cs="Arial"/>
          <w:color w:val="00B050"/>
          <w:sz w:val="24"/>
          <w:szCs w:val="24"/>
        </w:rPr>
      </w:pPr>
      <w:bookmarkStart w:id="66" w:name="_Hlk187825404"/>
      <w:bookmarkStart w:id="67" w:name="_Ref39484039"/>
      <w:bookmarkStart w:id="68" w:name="_Ref40278562"/>
      <w:bookmarkStart w:id="69"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6"/>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7"/>
    <w:bookmarkEnd w:id="68"/>
    <w:bookmarkEnd w:id="69"/>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102FF9A9" w14:textId="77777777" w:rsidR="002C5021" w:rsidRPr="008A5C7E" w:rsidRDefault="002C5021" w:rsidP="002C5021">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1B8982FE" w14:textId="77777777" w:rsidR="002C5021" w:rsidRDefault="002C5021" w:rsidP="002C5021">
      <w:pPr>
        <w:spacing w:after="0"/>
        <w:rPr>
          <w:rFonts w:ascii="Arial" w:hAnsi="Arial" w:cs="Arial"/>
          <w:sz w:val="24"/>
          <w:szCs w:val="24"/>
        </w:rPr>
      </w:pPr>
    </w:p>
    <w:p w14:paraId="0572FF67" w14:textId="77777777" w:rsidR="002C5021" w:rsidRPr="008A5C7E" w:rsidRDefault="002C5021" w:rsidP="002C5021">
      <w:pPr>
        <w:spacing w:after="0"/>
        <w:rPr>
          <w:rFonts w:ascii="Arial" w:hAnsi="Arial" w:cs="Arial"/>
          <w:sz w:val="24"/>
          <w:szCs w:val="24"/>
        </w:rPr>
      </w:pPr>
    </w:p>
    <w:p w14:paraId="27BCBD94"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Herbas arba prekių ženklas</w:t>
      </w:r>
    </w:p>
    <w:p w14:paraId="0EC1A239"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(Tiekėjo pavadinimas)</w:t>
      </w:r>
    </w:p>
    <w:p w14:paraId="357914D0"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566F1A" w:rsidRDefault="002C5021" w:rsidP="002C5021">
      <w:pPr>
        <w:spacing w:after="0"/>
        <w:rPr>
          <w:rFonts w:ascii="Arial" w:eastAsia="Times New Roman" w:hAnsi="Arial" w:cs="Arial"/>
          <w:sz w:val="24"/>
          <w:szCs w:val="24"/>
        </w:rPr>
      </w:pPr>
      <w:bookmarkStart w:id="70" w:name="_Toc126333947"/>
    </w:p>
    <w:p w14:paraId="4C739FB2" w14:textId="77777777" w:rsidR="002C5021" w:rsidRPr="00566F1A" w:rsidRDefault="002C5021" w:rsidP="002C5021">
      <w:pPr>
        <w:spacing w:after="0"/>
        <w:rPr>
          <w:rFonts w:ascii="Arial" w:eastAsia="Times New Roman" w:hAnsi="Arial" w:cs="Arial"/>
          <w:sz w:val="24"/>
          <w:szCs w:val="24"/>
        </w:rPr>
      </w:pPr>
    </w:p>
    <w:p w14:paraId="0AC25366"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C0625ED"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2E9E5F0"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12271729"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00B033D3" w14:textId="3A78C902"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w:t>
      </w:r>
      <w:r w:rsidR="00B75AF9">
        <w:rPr>
          <w:rFonts w:ascii="Arial" w:eastAsia="Times New Roman" w:hAnsi="Arial" w:cs="Arial"/>
          <w:b/>
          <w:bCs/>
          <w:smallCaps/>
          <w:color w:val="000000"/>
          <w:sz w:val="24"/>
          <w:szCs w:val="24"/>
        </w:rPr>
        <w:t>EI</w:t>
      </w:r>
      <w:r w:rsidRPr="00566F1A">
        <w:rPr>
          <w:rFonts w:ascii="Arial" w:eastAsia="Times New Roman" w:hAnsi="Arial" w:cs="Arial"/>
          <w:b/>
          <w:bCs/>
          <w:smallCaps/>
          <w:color w:val="000000"/>
          <w:sz w:val="24"/>
          <w:szCs w:val="24"/>
        </w:rPr>
        <w:t>KĖJO  DEKLARACIJA</w:t>
      </w:r>
    </w:p>
    <w:p w14:paraId="02C0D469" w14:textId="77777777" w:rsidR="002C5021" w:rsidRPr="00566F1A" w:rsidRDefault="002C5021" w:rsidP="002C5021">
      <w:pPr>
        <w:shd w:val="clear" w:color="auto" w:fill="FFFFFF"/>
        <w:spacing w:after="0"/>
        <w:jc w:val="center"/>
        <w:rPr>
          <w:rFonts w:ascii="Arial" w:eastAsia="Times New Roman" w:hAnsi="Arial" w:cs="Arial"/>
          <w:sz w:val="24"/>
          <w:szCs w:val="24"/>
        </w:rPr>
      </w:pPr>
      <w:r w:rsidRPr="00566F1A">
        <w:rPr>
          <w:rFonts w:ascii="Arial" w:eastAsia="Times New Roman" w:hAnsi="Arial" w:cs="Arial"/>
          <w:sz w:val="24"/>
          <w:szCs w:val="24"/>
        </w:rPr>
        <w:t> </w:t>
      </w:r>
    </w:p>
    <w:p w14:paraId="3AA180CF"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60D7612B"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1B7A9A7" w14:textId="77777777" w:rsidR="002C5021" w:rsidRPr="00566F1A" w:rsidRDefault="002C5021" w:rsidP="002C5021">
      <w:pPr>
        <w:spacing w:after="0"/>
        <w:rPr>
          <w:rFonts w:ascii="Arial" w:eastAsia="Times New Roman" w:hAnsi="Arial" w:cs="Arial"/>
          <w:sz w:val="24"/>
          <w:szCs w:val="24"/>
        </w:rPr>
      </w:pPr>
    </w:p>
    <w:p w14:paraId="3DF44F40"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910D16"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7AFDFBB"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BA5B9CC"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566F1A" w:rsidRDefault="002C5021" w:rsidP="002C5021">
      <w:pPr>
        <w:spacing w:after="0"/>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63DE5F7" w14:textId="77777777" w:rsidR="002C5021" w:rsidRPr="00566F1A" w:rsidRDefault="002C5021" w:rsidP="002C5021">
      <w:pPr>
        <w:tabs>
          <w:tab w:val="left" w:pos="284"/>
          <w:tab w:val="left" w:pos="426"/>
        </w:tabs>
        <w:spacing w:after="0"/>
        <w:jc w:val="both"/>
        <w:rPr>
          <w:rFonts w:ascii="Arial" w:eastAsia="Times New Roman" w:hAnsi="Arial" w:cs="Arial"/>
          <w:sz w:val="24"/>
          <w:szCs w:val="24"/>
        </w:rPr>
      </w:pPr>
    </w:p>
    <w:p w14:paraId="6FAC18D5" w14:textId="77777777" w:rsidR="002C5021" w:rsidRPr="00566F1A" w:rsidRDefault="002C5021" w:rsidP="002C5021">
      <w:pPr>
        <w:tabs>
          <w:tab w:val="left" w:pos="284"/>
          <w:tab w:val="left" w:pos="426"/>
        </w:tabs>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C5021" w:rsidRPr="00566F1A" w14:paraId="474A729A" w14:textId="77777777" w:rsidTr="003F7186">
        <w:trPr>
          <w:jc w:val="center"/>
        </w:trPr>
        <w:tc>
          <w:tcPr>
            <w:tcW w:w="0" w:type="auto"/>
            <w:gridSpan w:val="6"/>
            <w:hideMark/>
          </w:tcPr>
          <w:p w14:paraId="384196FE" w14:textId="77777777" w:rsidR="002C5021" w:rsidRPr="00566F1A" w:rsidRDefault="002C5021" w:rsidP="002C5021">
            <w:pPr>
              <w:spacing w:after="0"/>
              <w:rPr>
                <w:rFonts w:ascii="Arial" w:eastAsia="Times New Roman" w:hAnsi="Arial" w:cs="Arial"/>
                <w:color w:val="000000"/>
                <w:sz w:val="24"/>
                <w:szCs w:val="24"/>
              </w:rPr>
            </w:pPr>
          </w:p>
        </w:tc>
      </w:tr>
      <w:tr w:rsidR="002C5021" w:rsidRPr="00566F1A"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566F1A" w:rsidRDefault="002C5021" w:rsidP="002C5021">
            <w:pPr>
              <w:spacing w:after="0"/>
              <w:rPr>
                <w:rFonts w:ascii="Arial" w:eastAsia="Calibri" w:hAnsi="Arial" w:cs="Arial"/>
                <w:sz w:val="24"/>
                <w:szCs w:val="24"/>
              </w:rPr>
            </w:pPr>
          </w:p>
        </w:tc>
        <w:tc>
          <w:tcPr>
            <w:tcW w:w="0" w:type="auto"/>
            <w:hideMark/>
          </w:tcPr>
          <w:p w14:paraId="4B429D56" w14:textId="77777777" w:rsidR="002C5021" w:rsidRPr="00566F1A" w:rsidRDefault="002C5021" w:rsidP="002C5021">
            <w:pPr>
              <w:spacing w:after="0"/>
              <w:rPr>
                <w:rFonts w:ascii="Arial" w:eastAsia="Calibri" w:hAnsi="Arial" w:cs="Arial"/>
                <w:sz w:val="24"/>
                <w:szCs w:val="24"/>
              </w:rPr>
            </w:pPr>
          </w:p>
        </w:tc>
        <w:tc>
          <w:tcPr>
            <w:tcW w:w="0" w:type="auto"/>
            <w:hideMark/>
          </w:tcPr>
          <w:p w14:paraId="559AC88E" w14:textId="77777777" w:rsidR="002C5021" w:rsidRPr="00566F1A" w:rsidRDefault="002C5021" w:rsidP="002C5021">
            <w:pPr>
              <w:spacing w:after="0"/>
              <w:rPr>
                <w:rFonts w:ascii="Arial" w:eastAsia="Calibri" w:hAnsi="Arial" w:cs="Arial"/>
                <w:sz w:val="24"/>
                <w:szCs w:val="24"/>
              </w:rPr>
            </w:pPr>
          </w:p>
        </w:tc>
        <w:tc>
          <w:tcPr>
            <w:tcW w:w="0" w:type="auto"/>
            <w:hideMark/>
          </w:tcPr>
          <w:p w14:paraId="2E0CC109" w14:textId="77777777" w:rsidR="002C5021" w:rsidRPr="00566F1A" w:rsidRDefault="002C5021" w:rsidP="002C5021">
            <w:pPr>
              <w:spacing w:after="0"/>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A563AC1" w14:textId="77777777" w:rsidR="002C5021" w:rsidRPr="00566F1A" w:rsidRDefault="002C5021" w:rsidP="002C5021">
            <w:pPr>
              <w:spacing w:after="0"/>
              <w:rPr>
                <w:rFonts w:ascii="Arial" w:eastAsia="Calibri" w:hAnsi="Arial" w:cs="Arial"/>
                <w:sz w:val="24"/>
                <w:szCs w:val="24"/>
              </w:rPr>
            </w:pPr>
          </w:p>
        </w:tc>
        <w:tc>
          <w:tcPr>
            <w:tcW w:w="0" w:type="auto"/>
            <w:hideMark/>
          </w:tcPr>
          <w:p w14:paraId="1918D8B4" w14:textId="77777777" w:rsidR="002C5021" w:rsidRPr="00566F1A" w:rsidRDefault="002C5021" w:rsidP="002C5021">
            <w:pPr>
              <w:spacing w:after="0"/>
              <w:rPr>
                <w:rFonts w:ascii="Arial" w:eastAsia="Calibri" w:hAnsi="Arial" w:cs="Arial"/>
                <w:sz w:val="24"/>
                <w:szCs w:val="24"/>
              </w:rPr>
            </w:pPr>
          </w:p>
        </w:tc>
      </w:tr>
      <w:tr w:rsidR="002C5021" w:rsidRPr="00566F1A"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4B773565" w14:textId="77777777" w:rsidR="002C5021" w:rsidRPr="00566F1A" w:rsidRDefault="002C5021" w:rsidP="002C5021">
            <w:pPr>
              <w:spacing w:after="0"/>
              <w:rPr>
                <w:rFonts w:ascii="Arial" w:eastAsia="Times New Roman" w:hAnsi="Arial" w:cs="Arial"/>
                <w:sz w:val="24"/>
                <w:szCs w:val="24"/>
              </w:rPr>
            </w:pPr>
          </w:p>
        </w:tc>
        <w:tc>
          <w:tcPr>
            <w:tcW w:w="0" w:type="auto"/>
            <w:hideMark/>
          </w:tcPr>
          <w:p w14:paraId="37483297" w14:textId="77777777" w:rsidR="002C5021" w:rsidRPr="00566F1A" w:rsidRDefault="002C5021" w:rsidP="002C5021">
            <w:pPr>
              <w:spacing w:after="0"/>
              <w:rPr>
                <w:rFonts w:ascii="Arial" w:eastAsia="Calibri" w:hAnsi="Arial" w:cs="Arial"/>
                <w:sz w:val="24"/>
                <w:szCs w:val="24"/>
              </w:rPr>
            </w:pPr>
          </w:p>
        </w:tc>
        <w:tc>
          <w:tcPr>
            <w:tcW w:w="0" w:type="auto"/>
            <w:hideMark/>
          </w:tcPr>
          <w:p w14:paraId="67C9AEF5" w14:textId="77777777" w:rsidR="002C5021" w:rsidRPr="00566F1A" w:rsidRDefault="002C5021" w:rsidP="002C5021">
            <w:pPr>
              <w:spacing w:after="0"/>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F49E09E"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103AF1A8" w14:textId="77777777" w:rsidR="002C5021" w:rsidRPr="00566F1A" w:rsidRDefault="002C5021" w:rsidP="002C5021">
            <w:pPr>
              <w:spacing w:after="0"/>
              <w:rPr>
                <w:rFonts w:ascii="Arial" w:eastAsia="Times New Roman" w:hAnsi="Arial" w:cs="Arial"/>
                <w:sz w:val="24"/>
                <w:szCs w:val="24"/>
              </w:rPr>
            </w:pPr>
          </w:p>
        </w:tc>
      </w:tr>
    </w:tbl>
    <w:p w14:paraId="288AA393" w14:textId="77777777" w:rsidR="002C5021" w:rsidRPr="00566F1A" w:rsidRDefault="002C5021" w:rsidP="002C5021">
      <w:pPr>
        <w:spacing w:after="0"/>
        <w:rPr>
          <w:rFonts w:ascii="Arial" w:eastAsia="Calibri" w:hAnsi="Arial" w:cs="Arial"/>
          <w:sz w:val="24"/>
          <w:szCs w:val="24"/>
          <w:lang w:eastAsia="en-US"/>
        </w:rPr>
      </w:pPr>
    </w:p>
    <w:bookmarkEnd w:id="70"/>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1" w:name="_Toc126333946"/>
      <w:bookmarkEnd w:id="71"/>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BCEF" w14:textId="77777777" w:rsidR="00D320C4" w:rsidRDefault="00D320C4" w:rsidP="00D05666">
      <w:r>
        <w:separator/>
      </w:r>
    </w:p>
  </w:endnote>
  <w:endnote w:type="continuationSeparator" w:id="0">
    <w:p w14:paraId="58E15DCA" w14:textId="77777777" w:rsidR="00D320C4" w:rsidRDefault="00D320C4" w:rsidP="00D05666">
      <w:r>
        <w:continuationSeparator/>
      </w:r>
    </w:p>
  </w:endnote>
  <w:endnote w:type="continuationNotice" w:id="1">
    <w:p w14:paraId="6FCC0F2B" w14:textId="77777777" w:rsidR="00D320C4" w:rsidRDefault="00D32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4AF2" w14:textId="77777777" w:rsidR="00D320C4" w:rsidRDefault="00D320C4" w:rsidP="00D05666">
      <w:r>
        <w:separator/>
      </w:r>
    </w:p>
  </w:footnote>
  <w:footnote w:type="continuationSeparator" w:id="0">
    <w:p w14:paraId="53A142AB" w14:textId="77777777" w:rsidR="00D320C4" w:rsidRDefault="00D320C4" w:rsidP="00D05666">
      <w:r>
        <w:continuationSeparator/>
      </w:r>
    </w:p>
  </w:footnote>
  <w:footnote w:type="continuationNotice" w:id="1">
    <w:p w14:paraId="243BED3F" w14:textId="77777777" w:rsidR="00D320C4" w:rsidRDefault="00D320C4">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19F37" w14:textId="77777777" w:rsidR="00963B3A" w:rsidRDefault="00963B3A" w:rsidP="00963B3A">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0F5B4FA" w14:textId="77777777" w:rsidR="00963B3A" w:rsidRDefault="00963B3A" w:rsidP="00963B3A">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CA67CA"/>
    <w:multiLevelType w:val="hybridMultilevel"/>
    <w:tmpl w:val="A23A2C9E"/>
    <w:lvl w:ilvl="0" w:tplc="E89A099A">
      <w:start w:val="1"/>
      <w:numFmt w:val="decimal"/>
      <w:lvlText w:val="%1."/>
      <w:lvlJc w:val="left"/>
      <w:pPr>
        <w:ind w:left="720" w:hanging="360"/>
      </w:pPr>
      <w:rPr>
        <w: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2"/>
  </w:num>
  <w:num w:numId="3" w16cid:durableId="1528367431">
    <w:abstractNumId w:val="15"/>
  </w:num>
  <w:num w:numId="4" w16cid:durableId="1865055254">
    <w:abstractNumId w:val="22"/>
  </w:num>
  <w:num w:numId="5" w16cid:durableId="1484615006">
    <w:abstractNumId w:val="19"/>
  </w:num>
  <w:num w:numId="6" w16cid:durableId="607934237">
    <w:abstractNumId w:val="11"/>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864435576">
    <w:abstractNumId w:val="21"/>
  </w:num>
  <w:num w:numId="12" w16cid:durableId="1428577194">
    <w:abstractNumId w:val="6"/>
  </w:num>
  <w:num w:numId="13" w16cid:durableId="1416827284">
    <w:abstractNumId w:val="18"/>
  </w:num>
  <w:num w:numId="14" w16cid:durableId="106436718">
    <w:abstractNumId w:val="14"/>
  </w:num>
  <w:num w:numId="15" w16cid:durableId="1736465449">
    <w:abstractNumId w:val="10"/>
  </w:num>
  <w:num w:numId="16" w16cid:durableId="1664626999">
    <w:abstractNumId w:val="17"/>
  </w:num>
  <w:num w:numId="17" w16cid:durableId="1125659087">
    <w:abstractNumId w:val="20"/>
  </w:num>
  <w:num w:numId="18" w16cid:durableId="217136743">
    <w:abstractNumId w:val="0"/>
  </w:num>
  <w:num w:numId="19" w16cid:durableId="116877555">
    <w:abstractNumId w:val="13"/>
  </w:num>
  <w:num w:numId="20" w16cid:durableId="272327206">
    <w:abstractNumId w:val="9"/>
  </w:num>
  <w:num w:numId="21" w16cid:durableId="1891988227">
    <w:abstractNumId w:val="4"/>
  </w:num>
  <w:num w:numId="22" w16cid:durableId="63383137">
    <w:abstractNumId w:val="12"/>
  </w:num>
  <w:num w:numId="23" w16cid:durableId="1240018671">
    <w:abstractNumId w:val="7"/>
  </w:num>
  <w:num w:numId="24" w16cid:durableId="1323240262">
    <w:abstractNumId w:val="8"/>
  </w:num>
  <w:num w:numId="25" w16cid:durableId="1946182579">
    <w:abstractNumId w:val="16"/>
  </w:num>
  <w:num w:numId="26" w16cid:durableId="2027292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CE9"/>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6F3"/>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083"/>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57"/>
    <w:rsid w:val="00185997"/>
    <w:rsid w:val="00185BC4"/>
    <w:rsid w:val="001865A6"/>
    <w:rsid w:val="00187564"/>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6E"/>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C6"/>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82"/>
    <w:rsid w:val="003F3C34"/>
    <w:rsid w:val="003F3EFE"/>
    <w:rsid w:val="003F3FC9"/>
    <w:rsid w:val="003F4245"/>
    <w:rsid w:val="003F5489"/>
    <w:rsid w:val="003F54D8"/>
    <w:rsid w:val="003F5535"/>
    <w:rsid w:val="003F5913"/>
    <w:rsid w:val="003F65A2"/>
    <w:rsid w:val="003F69F1"/>
    <w:rsid w:val="003F740A"/>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ADE"/>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3C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1A8F"/>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57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7"/>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4CF"/>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0214"/>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45"/>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72"/>
    <w:rsid w:val="00812C23"/>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49"/>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4E3"/>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15"/>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B3A"/>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B6"/>
    <w:rsid w:val="009E17A7"/>
    <w:rsid w:val="009E1FFB"/>
    <w:rsid w:val="009E20B7"/>
    <w:rsid w:val="009E2403"/>
    <w:rsid w:val="009E322F"/>
    <w:rsid w:val="009E3DDD"/>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3CB"/>
    <w:rsid w:val="00BA4ACB"/>
    <w:rsid w:val="00BA4D96"/>
    <w:rsid w:val="00BA5539"/>
    <w:rsid w:val="00BA5C6D"/>
    <w:rsid w:val="00BA5D95"/>
    <w:rsid w:val="00BA650C"/>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5D6"/>
    <w:rsid w:val="00CA5CEB"/>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1CB7"/>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264"/>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0C4"/>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5EE"/>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4C5"/>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DA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 w:type="paragraph" w:customStyle="1" w:styleId="Hyperlink1">
    <w:name w:val="Hyperlink1"/>
    <w:uiPriority w:val="99"/>
    <w:rsid w:val="003F3A82"/>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mailto:sandra.vile@klaipedos-r.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38</Pages>
  <Words>44107</Words>
  <Characters>25142</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232</cp:revision>
  <dcterms:created xsi:type="dcterms:W3CDTF">2023-07-18T07:23:00Z</dcterms:created>
  <dcterms:modified xsi:type="dcterms:W3CDTF">2026-03-04T06:19:00Z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