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FA55" w14:textId="259627A9" w:rsidR="00CE36F8" w:rsidRPr="002F549A" w:rsidRDefault="00F107BC" w:rsidP="00797B2F">
      <w:pPr>
        <w:spacing w:after="0" w:line="276" w:lineRule="auto"/>
        <w:ind w:left="4320" w:firstLine="720"/>
        <w:outlineLvl w:val="0"/>
        <w:rPr>
          <w:rFonts w:ascii="Arial" w:eastAsia="Times New Roman" w:hAnsi="Arial" w:cs="Arial"/>
          <w:color w:val="000000"/>
          <w:sz w:val="24"/>
          <w:szCs w:val="24"/>
          <w:lang w:val="lt-LT" w:eastAsia="lt-LT"/>
        </w:rPr>
      </w:pPr>
      <w:r w:rsidRPr="00797B2F">
        <w:rPr>
          <w:rFonts w:ascii="Arial" w:eastAsia="Times New Roman" w:hAnsi="Arial" w:cs="Arial"/>
          <w:color w:val="000000"/>
          <w:sz w:val="24"/>
          <w:szCs w:val="24"/>
          <w:lang w:val="lt-LT" w:eastAsia="lt-LT"/>
        </w:rPr>
        <w:t xml:space="preserve">   </w:t>
      </w:r>
      <w:r w:rsidR="00CE36F8" w:rsidRPr="002F549A">
        <w:rPr>
          <w:rFonts w:ascii="Arial" w:eastAsia="Times New Roman" w:hAnsi="Arial" w:cs="Arial"/>
          <w:color w:val="000000"/>
          <w:sz w:val="24"/>
          <w:szCs w:val="24"/>
          <w:lang w:val="lt-LT" w:eastAsia="lt-LT"/>
        </w:rPr>
        <w:t>TVIRTINU</w:t>
      </w:r>
    </w:p>
    <w:p w14:paraId="370C88CA" w14:textId="7990A1B0" w:rsidR="00CE36F8" w:rsidRPr="002F549A" w:rsidRDefault="00A0183C" w:rsidP="00A0183C">
      <w:pPr>
        <w:spacing w:after="0" w:line="276" w:lineRule="auto"/>
        <w:rPr>
          <w:rFonts w:ascii="Arial" w:eastAsia="Times New Roman" w:hAnsi="Arial" w:cs="Arial"/>
          <w:color w:val="000000"/>
          <w:sz w:val="24"/>
          <w:szCs w:val="24"/>
          <w:lang w:val="lt-LT" w:eastAsia="lt-LT"/>
        </w:rPr>
      </w:pPr>
      <w:r>
        <w:rPr>
          <w:rFonts w:ascii="Arial" w:eastAsia="Times New Roman" w:hAnsi="Arial" w:cs="Arial"/>
          <w:color w:val="000000"/>
          <w:sz w:val="24"/>
          <w:szCs w:val="24"/>
          <w:lang w:val="lt-LT" w:eastAsia="lt-LT"/>
        </w:rPr>
        <w:t xml:space="preserve">                                                                               </w:t>
      </w:r>
      <w:r w:rsidR="00CE36F8" w:rsidRPr="002F549A">
        <w:rPr>
          <w:rFonts w:ascii="Arial" w:eastAsia="Times New Roman" w:hAnsi="Arial" w:cs="Arial"/>
          <w:color w:val="000000"/>
          <w:sz w:val="24"/>
          <w:szCs w:val="24"/>
          <w:lang w:val="lt-LT" w:eastAsia="lt-LT"/>
        </w:rPr>
        <w:t>Klaipėdos rajono savivaldybės</w:t>
      </w:r>
    </w:p>
    <w:p w14:paraId="362284AE" w14:textId="56174517" w:rsidR="00A0183C" w:rsidRDefault="00F107BC" w:rsidP="00A0183C">
      <w:pPr>
        <w:spacing w:after="0" w:line="276" w:lineRule="auto"/>
        <w:ind w:left="2160"/>
        <w:rPr>
          <w:rFonts w:ascii="Arial" w:eastAsia="Times New Roman" w:hAnsi="Arial" w:cs="Arial"/>
          <w:color w:val="000000"/>
          <w:sz w:val="24"/>
          <w:szCs w:val="24"/>
          <w:lang w:val="lt-LT" w:eastAsia="lt-LT"/>
        </w:rPr>
      </w:pPr>
      <w:r w:rsidRPr="002F549A">
        <w:rPr>
          <w:rFonts w:ascii="Arial" w:eastAsia="Times New Roman" w:hAnsi="Arial" w:cs="Arial"/>
          <w:color w:val="000000"/>
          <w:sz w:val="24"/>
          <w:szCs w:val="24"/>
          <w:lang w:val="lt-LT" w:eastAsia="lt-LT"/>
        </w:rPr>
        <w:t xml:space="preserve">                                              </w:t>
      </w:r>
      <w:r w:rsidR="00A0183C">
        <w:rPr>
          <w:rFonts w:ascii="Arial" w:eastAsia="Times New Roman" w:hAnsi="Arial" w:cs="Arial"/>
          <w:color w:val="000000"/>
          <w:sz w:val="24"/>
          <w:szCs w:val="24"/>
          <w:lang w:val="lt-LT" w:eastAsia="lt-LT"/>
        </w:rPr>
        <w:t xml:space="preserve"> </w:t>
      </w:r>
      <w:r w:rsidR="00CE36F8" w:rsidRPr="002F549A">
        <w:rPr>
          <w:rFonts w:ascii="Arial" w:eastAsia="Times New Roman" w:hAnsi="Arial" w:cs="Arial"/>
          <w:color w:val="000000"/>
          <w:sz w:val="24"/>
          <w:szCs w:val="24"/>
          <w:lang w:val="lt-LT" w:eastAsia="lt-LT"/>
        </w:rPr>
        <w:t>administracijos direktori</w:t>
      </w:r>
      <w:r w:rsidR="00A0183C">
        <w:rPr>
          <w:rFonts w:ascii="Arial" w:eastAsia="Times New Roman" w:hAnsi="Arial" w:cs="Arial"/>
          <w:color w:val="000000"/>
          <w:sz w:val="24"/>
          <w:szCs w:val="24"/>
          <w:lang w:val="lt-LT" w:eastAsia="lt-LT"/>
        </w:rPr>
        <w:t>a</w:t>
      </w:r>
      <w:r w:rsidR="008D161A" w:rsidRPr="002F549A">
        <w:rPr>
          <w:rFonts w:ascii="Arial" w:eastAsia="Times New Roman" w:hAnsi="Arial" w:cs="Arial"/>
          <w:color w:val="000000"/>
          <w:sz w:val="24"/>
          <w:szCs w:val="24"/>
          <w:lang w:val="lt-LT" w:eastAsia="lt-LT"/>
        </w:rPr>
        <w:t>us</w:t>
      </w:r>
      <w:r w:rsidR="00A0183C">
        <w:rPr>
          <w:rFonts w:ascii="Arial" w:eastAsia="Times New Roman" w:hAnsi="Arial" w:cs="Arial"/>
          <w:color w:val="000000"/>
          <w:sz w:val="24"/>
          <w:szCs w:val="24"/>
          <w:lang w:val="lt-LT" w:eastAsia="lt-LT"/>
        </w:rPr>
        <w:t xml:space="preserve"> pavaduotojas,</w:t>
      </w:r>
    </w:p>
    <w:p w14:paraId="64440DB5" w14:textId="23518574" w:rsidR="0097489B" w:rsidRPr="002F549A" w:rsidRDefault="00A0183C" w:rsidP="00A0183C">
      <w:pPr>
        <w:spacing w:after="0" w:line="276" w:lineRule="auto"/>
        <w:ind w:left="2160"/>
        <w:rPr>
          <w:rFonts w:ascii="Arial" w:eastAsia="Times New Roman" w:hAnsi="Arial" w:cs="Arial"/>
          <w:color w:val="000000"/>
          <w:sz w:val="24"/>
          <w:szCs w:val="24"/>
          <w:lang w:val="lt-LT" w:eastAsia="lt-LT"/>
        </w:rPr>
      </w:pPr>
      <w:r>
        <w:rPr>
          <w:rFonts w:ascii="Arial" w:eastAsia="Times New Roman" w:hAnsi="Arial" w:cs="Arial"/>
          <w:color w:val="000000"/>
          <w:sz w:val="24"/>
          <w:szCs w:val="24"/>
          <w:lang w:val="lt-LT" w:eastAsia="lt-LT"/>
        </w:rPr>
        <w:t xml:space="preserve">                                               laikinai pavaduojantis direktorių </w:t>
      </w:r>
    </w:p>
    <w:p w14:paraId="5AD1F6CA" w14:textId="28CE2485" w:rsidR="00CE36F8" w:rsidRPr="002F549A" w:rsidRDefault="00F107BC" w:rsidP="00797B2F">
      <w:pPr>
        <w:spacing w:after="0" w:line="276" w:lineRule="auto"/>
        <w:rPr>
          <w:rFonts w:ascii="Arial" w:eastAsia="Times New Roman" w:hAnsi="Arial" w:cs="Arial"/>
          <w:color w:val="000000"/>
          <w:sz w:val="24"/>
          <w:szCs w:val="24"/>
          <w:lang w:val="lt-LT" w:eastAsia="lt-LT"/>
        </w:rPr>
      </w:pPr>
      <w:r w:rsidRPr="002F549A">
        <w:rPr>
          <w:rFonts w:ascii="Arial" w:eastAsia="Times New Roman" w:hAnsi="Arial" w:cs="Arial"/>
          <w:color w:val="000000"/>
          <w:sz w:val="24"/>
          <w:szCs w:val="24"/>
          <w:lang w:val="lt-LT" w:eastAsia="lt-LT"/>
        </w:rPr>
        <w:t xml:space="preserve">                                                                               </w:t>
      </w:r>
      <w:r w:rsidR="00A0183C">
        <w:rPr>
          <w:rFonts w:ascii="Arial" w:eastAsia="Times New Roman" w:hAnsi="Arial" w:cs="Arial"/>
          <w:color w:val="000000"/>
          <w:sz w:val="24"/>
          <w:szCs w:val="24"/>
          <w:lang w:val="lt-LT" w:eastAsia="lt-LT"/>
        </w:rPr>
        <w:t>Edgaras Kuturys</w:t>
      </w:r>
    </w:p>
    <w:p w14:paraId="43F58E9B" w14:textId="6861EFFD" w:rsidR="00CE36F8" w:rsidRPr="002F549A" w:rsidRDefault="00F107BC" w:rsidP="00797B2F">
      <w:pPr>
        <w:spacing w:after="0" w:line="276" w:lineRule="auto"/>
        <w:rPr>
          <w:rFonts w:ascii="Arial" w:eastAsia="Times New Roman" w:hAnsi="Arial" w:cs="Arial"/>
          <w:color w:val="000000"/>
          <w:sz w:val="24"/>
          <w:szCs w:val="24"/>
          <w:lang w:val="lt-LT" w:eastAsia="lt-LT"/>
        </w:rPr>
      </w:pPr>
      <w:r w:rsidRPr="002F549A">
        <w:rPr>
          <w:rFonts w:ascii="Arial" w:eastAsia="Times New Roman" w:hAnsi="Arial" w:cs="Arial"/>
          <w:color w:val="000000"/>
          <w:sz w:val="24"/>
          <w:szCs w:val="24"/>
          <w:lang w:val="lt-LT" w:eastAsia="lt-LT"/>
        </w:rPr>
        <w:t xml:space="preserve">                                                                               </w:t>
      </w:r>
      <w:r w:rsidR="00CE36F8" w:rsidRPr="002F549A">
        <w:rPr>
          <w:rFonts w:ascii="Arial" w:eastAsia="Times New Roman" w:hAnsi="Arial" w:cs="Arial"/>
          <w:color w:val="000000"/>
          <w:sz w:val="24"/>
          <w:szCs w:val="24"/>
          <w:lang w:val="lt-LT" w:eastAsia="lt-LT"/>
        </w:rPr>
        <w:t>2</w:t>
      </w:r>
      <w:r w:rsidR="000E75B3" w:rsidRPr="002F549A">
        <w:rPr>
          <w:rFonts w:ascii="Arial" w:eastAsia="Times New Roman" w:hAnsi="Arial" w:cs="Arial"/>
          <w:color w:val="000000"/>
          <w:sz w:val="24"/>
          <w:szCs w:val="24"/>
          <w:lang w:val="lt-LT" w:eastAsia="lt-LT"/>
        </w:rPr>
        <w:t>02</w:t>
      </w:r>
      <w:r w:rsidRPr="002F549A">
        <w:rPr>
          <w:rFonts w:ascii="Arial" w:eastAsia="Times New Roman" w:hAnsi="Arial" w:cs="Arial"/>
          <w:color w:val="000000"/>
          <w:sz w:val="24"/>
          <w:szCs w:val="24"/>
          <w:lang w:val="lt-LT" w:eastAsia="lt-LT"/>
        </w:rPr>
        <w:t>6</w:t>
      </w:r>
      <w:r w:rsidR="00CB3C9F" w:rsidRPr="002F549A">
        <w:rPr>
          <w:rFonts w:ascii="Arial" w:eastAsia="Times New Roman" w:hAnsi="Arial" w:cs="Arial"/>
          <w:color w:val="000000"/>
          <w:sz w:val="24"/>
          <w:szCs w:val="24"/>
          <w:lang w:val="lt-LT" w:eastAsia="lt-LT"/>
        </w:rPr>
        <w:t>-</w:t>
      </w:r>
      <w:r w:rsidRPr="002F549A">
        <w:rPr>
          <w:rFonts w:ascii="Arial" w:eastAsia="Times New Roman" w:hAnsi="Arial" w:cs="Arial"/>
          <w:color w:val="000000"/>
          <w:sz w:val="24"/>
          <w:szCs w:val="24"/>
          <w:lang w:val="lt-LT" w:eastAsia="lt-LT"/>
        </w:rPr>
        <w:t>02</w:t>
      </w:r>
      <w:r w:rsidR="00CB3C9F" w:rsidRPr="002F549A">
        <w:rPr>
          <w:rFonts w:ascii="Arial" w:eastAsia="Times New Roman" w:hAnsi="Arial" w:cs="Arial"/>
          <w:color w:val="000000"/>
          <w:sz w:val="24"/>
          <w:szCs w:val="24"/>
          <w:lang w:val="lt-LT" w:eastAsia="lt-LT"/>
        </w:rPr>
        <w:t>-</w:t>
      </w:r>
    </w:p>
    <w:p w14:paraId="29702F46" w14:textId="77777777" w:rsidR="00F107BC" w:rsidRPr="002F549A" w:rsidRDefault="00F107BC" w:rsidP="00797B2F">
      <w:pPr>
        <w:spacing w:after="0" w:line="276" w:lineRule="auto"/>
        <w:rPr>
          <w:rFonts w:ascii="Arial" w:eastAsia="Times New Roman" w:hAnsi="Arial" w:cs="Arial"/>
          <w:color w:val="000000"/>
          <w:sz w:val="24"/>
          <w:szCs w:val="24"/>
          <w:lang w:val="lt-LT" w:eastAsia="lt-LT"/>
        </w:rPr>
      </w:pPr>
    </w:p>
    <w:p w14:paraId="2CEEA6E3" w14:textId="77777777" w:rsidR="0037406D" w:rsidRPr="002F549A" w:rsidRDefault="0037406D" w:rsidP="00797B2F">
      <w:pPr>
        <w:spacing w:after="0" w:line="276" w:lineRule="auto"/>
        <w:rPr>
          <w:rFonts w:ascii="Arial" w:eastAsia="Times New Roman" w:hAnsi="Arial" w:cs="Arial"/>
          <w:color w:val="000000"/>
          <w:sz w:val="24"/>
          <w:szCs w:val="24"/>
          <w:lang w:val="lt-LT" w:eastAsia="lt-LT"/>
        </w:rPr>
      </w:pPr>
    </w:p>
    <w:p w14:paraId="2A9C805D" w14:textId="1F243848" w:rsidR="00651EAC" w:rsidRPr="002F549A" w:rsidRDefault="00CE36F8" w:rsidP="00797B2F">
      <w:pPr>
        <w:spacing w:after="0" w:line="276" w:lineRule="auto"/>
        <w:jc w:val="center"/>
        <w:rPr>
          <w:rFonts w:ascii="Arial" w:eastAsia="Times New Roman" w:hAnsi="Arial" w:cs="Arial"/>
          <w:b/>
          <w:sz w:val="24"/>
          <w:szCs w:val="24"/>
          <w:lang w:val="lt-LT" w:eastAsia="lt-LT"/>
        </w:rPr>
      </w:pPr>
      <w:r w:rsidRPr="002F549A">
        <w:rPr>
          <w:rFonts w:ascii="Arial" w:eastAsia="Times New Roman" w:hAnsi="Arial" w:cs="Arial"/>
          <w:b/>
          <w:sz w:val="24"/>
          <w:szCs w:val="24"/>
          <w:lang w:val="lt-LT" w:eastAsia="lt-LT"/>
        </w:rPr>
        <w:t>PIRKIM</w:t>
      </w:r>
      <w:r w:rsidR="00651EAC" w:rsidRPr="002F549A">
        <w:rPr>
          <w:rFonts w:ascii="Arial" w:eastAsia="Times New Roman" w:hAnsi="Arial" w:cs="Arial"/>
          <w:b/>
          <w:sz w:val="24"/>
          <w:szCs w:val="24"/>
          <w:lang w:val="lt-LT" w:eastAsia="lt-LT"/>
        </w:rPr>
        <w:t>O „KLAIPĖDOS RAJONO UŽTERŠTŲ TERITORIJŲ TVARKYMAS</w:t>
      </w:r>
      <w:r w:rsidR="00F107BC" w:rsidRPr="002F549A">
        <w:rPr>
          <w:rFonts w:ascii="Arial" w:eastAsia="Times New Roman" w:hAnsi="Arial" w:cs="Arial"/>
          <w:b/>
          <w:sz w:val="24"/>
          <w:szCs w:val="24"/>
          <w:lang w:val="lt-LT" w:eastAsia="lt-LT"/>
        </w:rPr>
        <w:t xml:space="preserve"> (PIRKIMAS 2 DALIŲ)</w:t>
      </w:r>
      <w:r w:rsidR="00651EAC" w:rsidRPr="002F549A">
        <w:rPr>
          <w:rFonts w:ascii="Arial" w:eastAsia="Times New Roman" w:hAnsi="Arial" w:cs="Arial"/>
          <w:b/>
          <w:sz w:val="24"/>
          <w:szCs w:val="24"/>
          <w:lang w:val="lt-LT" w:eastAsia="lt-LT"/>
        </w:rPr>
        <w:t>“</w:t>
      </w:r>
      <w:r w:rsidR="00F107BC" w:rsidRPr="002F549A">
        <w:rPr>
          <w:rFonts w:ascii="Arial" w:eastAsia="Times New Roman" w:hAnsi="Arial" w:cs="Arial"/>
          <w:b/>
          <w:sz w:val="24"/>
          <w:szCs w:val="24"/>
          <w:lang w:val="lt-LT" w:eastAsia="lt-LT"/>
        </w:rPr>
        <w:t xml:space="preserve"> </w:t>
      </w:r>
      <w:r w:rsidR="00651EAC" w:rsidRPr="002F549A">
        <w:rPr>
          <w:rFonts w:ascii="Arial" w:eastAsia="Times New Roman" w:hAnsi="Arial" w:cs="Arial"/>
          <w:b/>
          <w:sz w:val="24"/>
          <w:szCs w:val="24"/>
          <w:lang w:val="lt-LT" w:eastAsia="lt-LT"/>
        </w:rPr>
        <w:t xml:space="preserve">TECHNINĖ SPECIFIKACIJA. </w:t>
      </w:r>
    </w:p>
    <w:p w14:paraId="7E84A6D6" w14:textId="424CFA23" w:rsidR="00CE36F8" w:rsidRPr="002F549A" w:rsidRDefault="00651EAC" w:rsidP="00797B2F">
      <w:pPr>
        <w:spacing w:after="0" w:line="276" w:lineRule="auto"/>
        <w:jc w:val="center"/>
        <w:rPr>
          <w:rFonts w:ascii="Arial" w:eastAsia="Times New Roman" w:hAnsi="Arial" w:cs="Arial"/>
          <w:b/>
          <w:sz w:val="24"/>
          <w:szCs w:val="24"/>
          <w:lang w:val="lt-LT" w:eastAsia="lt-LT"/>
        </w:rPr>
      </w:pPr>
      <w:r w:rsidRPr="002F549A">
        <w:rPr>
          <w:rFonts w:ascii="Arial" w:eastAsia="Times New Roman" w:hAnsi="Arial" w:cs="Arial"/>
          <w:b/>
          <w:sz w:val="24"/>
          <w:szCs w:val="24"/>
          <w:lang w:val="lt-LT" w:eastAsia="lt-LT"/>
        </w:rPr>
        <w:t xml:space="preserve">PIRKIMO I DALIS. </w:t>
      </w:r>
      <w:r w:rsidR="00E232B5" w:rsidRPr="002F549A">
        <w:rPr>
          <w:rFonts w:ascii="Arial" w:eastAsia="Times New Roman" w:hAnsi="Arial" w:cs="Arial"/>
          <w:b/>
          <w:sz w:val="24"/>
          <w:szCs w:val="24"/>
          <w:lang w:val="lt-LT" w:eastAsia="lt-LT"/>
        </w:rPr>
        <w:t>BEŠEIMININKIŲ PADANGŲ SURINKIMO, IŠVEŽIMO IR GALUTINIO TVARKYMO PASLAUGOS</w:t>
      </w:r>
    </w:p>
    <w:p w14:paraId="53C86752" w14:textId="77777777" w:rsidR="00F107BC" w:rsidRPr="002F549A" w:rsidRDefault="00F107BC" w:rsidP="00797B2F">
      <w:pPr>
        <w:spacing w:after="0" w:line="276" w:lineRule="auto"/>
        <w:jc w:val="center"/>
        <w:rPr>
          <w:rFonts w:ascii="Arial" w:eastAsia="Times New Roman" w:hAnsi="Arial" w:cs="Arial"/>
          <w:b/>
          <w:sz w:val="24"/>
          <w:szCs w:val="24"/>
          <w:lang w:val="lt-LT" w:eastAsia="lt-LT"/>
        </w:rPr>
      </w:pPr>
    </w:p>
    <w:p w14:paraId="3DB1AFAB" w14:textId="77777777" w:rsidR="0037406D" w:rsidRPr="002F549A" w:rsidRDefault="0037406D" w:rsidP="00797B2F">
      <w:pPr>
        <w:spacing w:after="0" w:line="276" w:lineRule="auto"/>
        <w:jc w:val="center"/>
        <w:rPr>
          <w:rFonts w:ascii="Arial" w:eastAsia="Times New Roman" w:hAnsi="Arial" w:cs="Arial"/>
          <w:b/>
          <w:sz w:val="24"/>
          <w:szCs w:val="24"/>
          <w:lang w:val="lt-LT" w:eastAsia="lt-LT"/>
        </w:rPr>
      </w:pPr>
    </w:p>
    <w:p w14:paraId="72727FFB" w14:textId="6BFF7498" w:rsidR="00CE36F8" w:rsidRPr="002F549A" w:rsidRDefault="00CE36F8" w:rsidP="00797B2F">
      <w:pPr>
        <w:pStyle w:val="Sraopastraipa"/>
        <w:numPr>
          <w:ilvl w:val="0"/>
          <w:numId w:val="1"/>
        </w:numPr>
        <w:spacing w:after="0" w:line="276" w:lineRule="auto"/>
        <w:contextualSpacing w:val="0"/>
        <w:jc w:val="center"/>
        <w:rPr>
          <w:rFonts w:ascii="Arial" w:eastAsia="Times New Roman" w:hAnsi="Arial" w:cs="Arial"/>
          <w:bCs/>
          <w:sz w:val="24"/>
          <w:szCs w:val="24"/>
          <w:lang w:eastAsia="lt-LT"/>
        </w:rPr>
      </w:pPr>
      <w:r w:rsidRPr="002F549A">
        <w:rPr>
          <w:rFonts w:ascii="Arial" w:eastAsia="Times New Roman" w:hAnsi="Arial" w:cs="Arial"/>
          <w:bCs/>
          <w:sz w:val="24"/>
          <w:szCs w:val="24"/>
          <w:lang w:eastAsia="lt-LT"/>
        </w:rPr>
        <w:t>ĮVADINĖ INFORMACIJA</w:t>
      </w:r>
    </w:p>
    <w:p w14:paraId="772C3571" w14:textId="77777777" w:rsidR="00016DA7" w:rsidRPr="002F549A" w:rsidRDefault="00016DA7" w:rsidP="00797B2F">
      <w:pPr>
        <w:tabs>
          <w:tab w:val="left" w:pos="993"/>
        </w:tabs>
        <w:spacing w:after="0" w:line="276" w:lineRule="auto"/>
        <w:ind w:firstLine="567"/>
        <w:rPr>
          <w:rFonts w:ascii="Arial" w:eastAsia="Times New Roman" w:hAnsi="Arial" w:cs="Arial"/>
          <w:iCs/>
          <w:sz w:val="24"/>
          <w:szCs w:val="24"/>
          <w:lang w:val="lt-LT" w:eastAsia="lt-LT"/>
        </w:rPr>
      </w:pPr>
    </w:p>
    <w:p w14:paraId="2DA4B227" w14:textId="32DA2E3A" w:rsidR="00CE36F8" w:rsidRPr="002F549A" w:rsidRDefault="00CE36F8" w:rsidP="00797B2F">
      <w:pPr>
        <w:tabs>
          <w:tab w:val="left" w:pos="993"/>
        </w:tabs>
        <w:spacing w:after="0" w:line="276" w:lineRule="auto"/>
        <w:rPr>
          <w:rFonts w:ascii="Arial" w:eastAsia="Times New Roman" w:hAnsi="Arial" w:cs="Arial"/>
          <w:iCs/>
          <w:sz w:val="24"/>
          <w:szCs w:val="24"/>
          <w:lang w:val="lt-LT" w:eastAsia="lt-LT"/>
        </w:rPr>
      </w:pPr>
      <w:r w:rsidRPr="002F549A">
        <w:rPr>
          <w:rFonts w:ascii="Arial" w:eastAsia="Times New Roman" w:hAnsi="Arial" w:cs="Arial"/>
          <w:iCs/>
          <w:sz w:val="24"/>
          <w:szCs w:val="24"/>
          <w:lang w:val="lt-LT" w:eastAsia="lt-LT"/>
        </w:rPr>
        <w:t xml:space="preserve">1.1. </w:t>
      </w:r>
      <w:r w:rsidRPr="002F549A">
        <w:rPr>
          <w:rFonts w:ascii="Arial" w:eastAsia="Times New Roman" w:hAnsi="Arial" w:cs="Arial"/>
          <w:sz w:val="24"/>
          <w:szCs w:val="24"/>
          <w:lang w:val="lt-LT" w:eastAsia="lt-LT"/>
        </w:rPr>
        <w:t>Užsakovas</w:t>
      </w:r>
      <w:r w:rsidRPr="002F549A">
        <w:rPr>
          <w:rFonts w:ascii="Arial" w:eastAsia="Times New Roman" w:hAnsi="Arial" w:cs="Arial"/>
          <w:iCs/>
          <w:sz w:val="24"/>
          <w:szCs w:val="24"/>
          <w:lang w:val="lt-LT" w:eastAsia="lt-LT"/>
        </w:rPr>
        <w:t xml:space="preserve"> – </w:t>
      </w:r>
      <w:r w:rsidRPr="002F549A">
        <w:rPr>
          <w:rFonts w:ascii="Arial" w:eastAsia="Times New Roman" w:hAnsi="Arial" w:cs="Arial"/>
          <w:sz w:val="24"/>
          <w:szCs w:val="24"/>
          <w:lang w:val="lt-LT" w:eastAsia="lt-LT"/>
        </w:rPr>
        <w:t xml:space="preserve">Klaipėdos rajono savivaldybės administracija. </w:t>
      </w:r>
    </w:p>
    <w:p w14:paraId="45BDEDED" w14:textId="19134C30" w:rsidR="00016DA7" w:rsidRPr="002F549A" w:rsidRDefault="00CE36F8" w:rsidP="00797B2F">
      <w:pPr>
        <w:tabs>
          <w:tab w:val="num" w:pos="0"/>
          <w:tab w:val="left" w:pos="360"/>
          <w:tab w:val="left" w:pos="993"/>
        </w:tabs>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 xml:space="preserve">1.2. </w:t>
      </w:r>
      <w:r w:rsidRPr="002F549A">
        <w:rPr>
          <w:rFonts w:ascii="Arial" w:eastAsia="Times New Roman" w:hAnsi="Arial" w:cs="Arial"/>
          <w:iCs/>
          <w:sz w:val="24"/>
          <w:szCs w:val="24"/>
          <w:lang w:val="lt-LT" w:eastAsia="lt-LT"/>
        </w:rPr>
        <w:t>R</w:t>
      </w:r>
      <w:r w:rsidRPr="002F549A">
        <w:rPr>
          <w:rFonts w:ascii="Arial" w:eastAsia="Times New Roman" w:hAnsi="Arial" w:cs="Arial"/>
          <w:bCs/>
          <w:iCs/>
          <w:sz w:val="24"/>
          <w:szCs w:val="24"/>
          <w:lang w:val="lt-LT" w:eastAsia="lt-LT"/>
        </w:rPr>
        <w:t xml:space="preserve">ekvizitai: </w:t>
      </w:r>
      <w:r w:rsidR="00016DA7" w:rsidRPr="002F549A">
        <w:rPr>
          <w:rFonts w:ascii="Arial" w:eastAsia="Times New Roman" w:hAnsi="Arial" w:cs="Arial"/>
          <w:bCs/>
          <w:iCs/>
          <w:sz w:val="24"/>
          <w:szCs w:val="24"/>
          <w:lang w:val="lt-LT" w:eastAsia="lt-LT"/>
        </w:rPr>
        <w:t xml:space="preserve"> </w:t>
      </w:r>
      <w:r w:rsidR="00016DA7" w:rsidRPr="002F549A">
        <w:rPr>
          <w:rFonts w:ascii="Arial" w:eastAsia="Times New Roman" w:hAnsi="Arial" w:cs="Arial"/>
          <w:iCs/>
          <w:sz w:val="24"/>
          <w:szCs w:val="24"/>
          <w:lang w:val="lt-LT" w:eastAsia="lt-LT"/>
        </w:rPr>
        <w:t xml:space="preserve">adresas - </w:t>
      </w:r>
      <w:r w:rsidR="00016DA7" w:rsidRPr="002F549A">
        <w:rPr>
          <w:rFonts w:ascii="Arial" w:eastAsia="Times New Roman" w:hAnsi="Arial" w:cs="Arial"/>
          <w:sz w:val="24"/>
          <w:szCs w:val="24"/>
          <w:lang w:val="lt-LT" w:eastAsia="lt-LT"/>
        </w:rPr>
        <w:t xml:space="preserve">Klaipėdos g. 2, LT-96130 Gargždai; įstaigos kodas: 188773688; </w:t>
      </w:r>
      <w:r w:rsidR="00520A23" w:rsidRPr="002F549A">
        <w:rPr>
          <w:rFonts w:ascii="Arial" w:eastAsia="Times New Roman" w:hAnsi="Arial" w:cs="Arial"/>
          <w:sz w:val="24"/>
          <w:szCs w:val="24"/>
          <w:lang w:val="lt-LT" w:eastAsia="lt-LT"/>
        </w:rPr>
        <w:t xml:space="preserve">                     </w:t>
      </w:r>
      <w:r w:rsidR="00016DA7" w:rsidRPr="002F549A">
        <w:rPr>
          <w:rFonts w:ascii="Arial" w:eastAsia="Times New Roman" w:hAnsi="Arial" w:cs="Arial"/>
          <w:sz w:val="24"/>
          <w:szCs w:val="24"/>
          <w:lang w:val="lt-LT" w:eastAsia="lt-LT"/>
        </w:rPr>
        <w:t>tel. Nr. (</w:t>
      </w:r>
      <w:r w:rsidR="00E06474" w:rsidRPr="002F549A">
        <w:rPr>
          <w:rFonts w:ascii="Arial" w:eastAsia="Times New Roman" w:hAnsi="Arial" w:cs="Arial"/>
          <w:sz w:val="24"/>
          <w:szCs w:val="24"/>
          <w:lang w:val="lt-LT" w:eastAsia="lt-LT"/>
        </w:rPr>
        <w:t>+370</w:t>
      </w:r>
      <w:r w:rsidR="00016DA7" w:rsidRPr="002F549A">
        <w:rPr>
          <w:rFonts w:ascii="Arial" w:eastAsia="Times New Roman" w:hAnsi="Arial" w:cs="Arial"/>
          <w:sz w:val="24"/>
          <w:szCs w:val="24"/>
          <w:lang w:val="lt-LT" w:eastAsia="lt-LT"/>
        </w:rPr>
        <w:t xml:space="preserve"> 46) 47 20 25; el. paštas: </w:t>
      </w:r>
      <w:hyperlink r:id="rId6" w:history="1">
        <w:r w:rsidR="00016DA7" w:rsidRPr="002F549A">
          <w:rPr>
            <w:rStyle w:val="Hipersaitas"/>
            <w:rFonts w:ascii="Arial" w:eastAsia="Times New Roman" w:hAnsi="Arial" w:cs="Arial"/>
            <w:sz w:val="24"/>
            <w:szCs w:val="24"/>
            <w:lang w:val="lt-LT" w:eastAsia="lt-LT"/>
          </w:rPr>
          <w:t>savivaldybe@klaipedos-r.lt</w:t>
        </w:r>
      </w:hyperlink>
    </w:p>
    <w:p w14:paraId="2D858F82" w14:textId="1A93D080" w:rsidR="00AD7CBF" w:rsidRPr="002F549A" w:rsidRDefault="00AD7CBF" w:rsidP="00797B2F">
      <w:pPr>
        <w:tabs>
          <w:tab w:val="num" w:pos="0"/>
          <w:tab w:val="left" w:pos="360"/>
          <w:tab w:val="left" w:pos="993"/>
        </w:tabs>
        <w:spacing w:after="0" w:line="276" w:lineRule="auto"/>
        <w:ind w:firstLine="567"/>
        <w:jc w:val="both"/>
        <w:rPr>
          <w:rFonts w:ascii="Arial" w:eastAsia="Times New Roman" w:hAnsi="Arial" w:cs="Arial"/>
          <w:sz w:val="24"/>
          <w:szCs w:val="24"/>
          <w:lang w:val="lt-LT" w:eastAsia="lt-LT"/>
        </w:rPr>
      </w:pPr>
    </w:p>
    <w:p w14:paraId="4ACE5201" w14:textId="7AB8F213" w:rsidR="00AD7CBF" w:rsidRPr="002F549A" w:rsidRDefault="00AD7CBF" w:rsidP="00797B2F">
      <w:pPr>
        <w:tabs>
          <w:tab w:val="num" w:pos="0"/>
          <w:tab w:val="left" w:pos="360"/>
          <w:tab w:val="left" w:pos="993"/>
        </w:tabs>
        <w:spacing w:after="0" w:line="276" w:lineRule="auto"/>
        <w:ind w:firstLine="567"/>
        <w:jc w:val="center"/>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 xml:space="preserve">2. PIRKIMO </w:t>
      </w:r>
      <w:r w:rsidR="00604093" w:rsidRPr="002F549A">
        <w:rPr>
          <w:rFonts w:ascii="Arial" w:eastAsia="Times New Roman" w:hAnsi="Arial" w:cs="Arial"/>
          <w:sz w:val="24"/>
          <w:szCs w:val="24"/>
          <w:lang w:val="lt-LT" w:eastAsia="lt-LT"/>
        </w:rPr>
        <w:t xml:space="preserve">OBJEKTAS IR </w:t>
      </w:r>
      <w:r w:rsidRPr="002F549A">
        <w:rPr>
          <w:rFonts w:ascii="Arial" w:eastAsia="Times New Roman" w:hAnsi="Arial" w:cs="Arial"/>
          <w:sz w:val="24"/>
          <w:szCs w:val="24"/>
          <w:lang w:val="lt-LT" w:eastAsia="lt-LT"/>
        </w:rPr>
        <w:t>TIKSLAS</w:t>
      </w:r>
    </w:p>
    <w:p w14:paraId="427D08D4" w14:textId="77777777" w:rsidR="00AD7CBF" w:rsidRPr="002F549A" w:rsidRDefault="00AD7CBF" w:rsidP="00797B2F">
      <w:pPr>
        <w:tabs>
          <w:tab w:val="num" w:pos="0"/>
          <w:tab w:val="left" w:pos="360"/>
          <w:tab w:val="left" w:pos="993"/>
        </w:tabs>
        <w:spacing w:after="0" w:line="276" w:lineRule="auto"/>
        <w:ind w:firstLine="567"/>
        <w:jc w:val="both"/>
        <w:rPr>
          <w:rFonts w:ascii="Arial" w:eastAsia="Times New Roman" w:hAnsi="Arial" w:cs="Arial"/>
          <w:sz w:val="24"/>
          <w:szCs w:val="24"/>
          <w:lang w:val="lt-LT" w:eastAsia="lt-LT"/>
        </w:rPr>
      </w:pPr>
    </w:p>
    <w:p w14:paraId="2FE69C8C" w14:textId="7D6A6296" w:rsidR="00E40EF5" w:rsidRPr="002F549A" w:rsidRDefault="00E40EF5" w:rsidP="00797B2F">
      <w:pPr>
        <w:tabs>
          <w:tab w:val="num" w:pos="0"/>
          <w:tab w:val="left" w:pos="360"/>
          <w:tab w:val="left" w:pos="993"/>
        </w:tabs>
        <w:spacing w:after="0" w:line="276" w:lineRule="auto"/>
        <w:jc w:val="both"/>
        <w:rPr>
          <w:rFonts w:ascii="Arial" w:eastAsia="Times New Roman" w:hAnsi="Arial" w:cs="Arial"/>
          <w:i/>
          <w:iCs/>
          <w:sz w:val="24"/>
          <w:szCs w:val="24"/>
          <w:lang w:val="lt-LT" w:eastAsia="lt-LT"/>
        </w:rPr>
      </w:pPr>
      <w:r w:rsidRPr="002F549A">
        <w:rPr>
          <w:rFonts w:ascii="Arial" w:eastAsia="Times New Roman" w:hAnsi="Arial" w:cs="Arial"/>
          <w:sz w:val="24"/>
          <w:szCs w:val="24"/>
          <w:lang w:val="lt-LT" w:eastAsia="lt-LT"/>
        </w:rPr>
        <w:t xml:space="preserve">2.1. </w:t>
      </w:r>
      <w:r w:rsidR="00CE36F8" w:rsidRPr="002F549A">
        <w:rPr>
          <w:rFonts w:ascii="Arial" w:eastAsia="Times New Roman" w:hAnsi="Arial" w:cs="Arial"/>
          <w:sz w:val="24"/>
          <w:szCs w:val="24"/>
          <w:lang w:val="lt-LT" w:eastAsia="lt-LT"/>
        </w:rPr>
        <w:t xml:space="preserve"> </w:t>
      </w:r>
      <w:r w:rsidR="00AD7CBF" w:rsidRPr="002F549A">
        <w:rPr>
          <w:rFonts w:ascii="Arial" w:eastAsia="Times New Roman" w:hAnsi="Arial" w:cs="Arial"/>
          <w:sz w:val="24"/>
          <w:szCs w:val="24"/>
          <w:lang w:val="lt-LT" w:eastAsia="lt-LT"/>
        </w:rPr>
        <w:t>Pirkimo objektas –</w:t>
      </w:r>
      <w:r w:rsidRPr="002F549A">
        <w:rPr>
          <w:rFonts w:ascii="Arial" w:eastAsia="Times New Roman" w:hAnsi="Arial" w:cs="Arial"/>
          <w:sz w:val="24"/>
          <w:szCs w:val="24"/>
          <w:lang w:val="lt-LT" w:eastAsia="lt-LT"/>
        </w:rPr>
        <w:t xml:space="preserve"> </w:t>
      </w:r>
      <w:r w:rsidR="006D0679" w:rsidRPr="002F549A">
        <w:rPr>
          <w:rFonts w:ascii="Arial" w:eastAsia="Times New Roman" w:hAnsi="Arial" w:cs="Arial"/>
          <w:b/>
          <w:bCs/>
          <w:sz w:val="24"/>
          <w:szCs w:val="24"/>
          <w:lang w:val="lt-LT" w:eastAsia="lt-LT"/>
        </w:rPr>
        <w:t xml:space="preserve">Bešeimininkių padangų surinkimo, išvežimo ir galutinio tvarkymo </w:t>
      </w:r>
      <w:r w:rsidRPr="002F549A">
        <w:rPr>
          <w:rFonts w:ascii="Arial" w:eastAsia="Times New Roman" w:hAnsi="Arial" w:cs="Arial"/>
          <w:b/>
          <w:bCs/>
          <w:sz w:val="24"/>
          <w:szCs w:val="24"/>
          <w:lang w:val="lt-LT" w:eastAsia="lt-LT"/>
        </w:rPr>
        <w:t>paslaug</w:t>
      </w:r>
      <w:r w:rsidR="00406A33" w:rsidRPr="002F549A">
        <w:rPr>
          <w:rFonts w:ascii="Arial" w:eastAsia="Times New Roman" w:hAnsi="Arial" w:cs="Arial"/>
          <w:b/>
          <w:bCs/>
          <w:sz w:val="24"/>
          <w:szCs w:val="24"/>
          <w:lang w:val="lt-LT" w:eastAsia="lt-LT"/>
        </w:rPr>
        <w:t>os</w:t>
      </w:r>
      <w:r w:rsidRPr="002F549A">
        <w:rPr>
          <w:rFonts w:ascii="Arial" w:eastAsia="Times New Roman" w:hAnsi="Arial" w:cs="Arial"/>
          <w:b/>
          <w:bCs/>
          <w:sz w:val="24"/>
          <w:szCs w:val="24"/>
          <w:lang w:val="lt-LT" w:eastAsia="lt-LT"/>
        </w:rPr>
        <w:t>.</w:t>
      </w:r>
      <w:r w:rsidR="00016DA7" w:rsidRPr="002F549A">
        <w:rPr>
          <w:rFonts w:ascii="Arial" w:eastAsia="Times New Roman" w:hAnsi="Arial" w:cs="Arial"/>
          <w:b/>
          <w:bCs/>
          <w:sz w:val="24"/>
          <w:szCs w:val="24"/>
          <w:lang w:val="lt-LT" w:eastAsia="lt-LT"/>
        </w:rPr>
        <w:t xml:space="preserve"> </w:t>
      </w:r>
      <w:r w:rsidRPr="002F549A">
        <w:rPr>
          <w:rFonts w:ascii="Arial" w:eastAsia="Times New Roman" w:hAnsi="Arial" w:cs="Arial"/>
          <w:i/>
          <w:iCs/>
          <w:sz w:val="24"/>
          <w:szCs w:val="24"/>
          <w:u w:val="single"/>
          <w:lang w:val="lt-LT" w:eastAsia="lt-LT"/>
        </w:rPr>
        <w:t>Paslaug</w:t>
      </w:r>
      <w:r w:rsidR="00406A33" w:rsidRPr="002F549A">
        <w:rPr>
          <w:rFonts w:ascii="Arial" w:eastAsia="Times New Roman" w:hAnsi="Arial" w:cs="Arial"/>
          <w:i/>
          <w:iCs/>
          <w:sz w:val="24"/>
          <w:szCs w:val="24"/>
          <w:u w:val="single"/>
          <w:lang w:val="lt-LT" w:eastAsia="lt-LT"/>
        </w:rPr>
        <w:t>os</w:t>
      </w:r>
      <w:r w:rsidRPr="002F549A">
        <w:rPr>
          <w:rFonts w:ascii="Arial" w:eastAsia="Times New Roman" w:hAnsi="Arial" w:cs="Arial"/>
          <w:i/>
          <w:iCs/>
          <w:sz w:val="24"/>
          <w:szCs w:val="24"/>
          <w:u w:val="single"/>
          <w:lang w:val="lt-LT" w:eastAsia="lt-LT"/>
        </w:rPr>
        <w:t xml:space="preserve"> apima</w:t>
      </w:r>
      <w:r w:rsidRPr="002F549A">
        <w:rPr>
          <w:rFonts w:ascii="Arial" w:eastAsia="Times New Roman" w:hAnsi="Arial" w:cs="Arial"/>
          <w:i/>
          <w:iCs/>
          <w:sz w:val="24"/>
          <w:szCs w:val="24"/>
          <w:lang w:val="lt-LT" w:eastAsia="lt-LT"/>
        </w:rPr>
        <w:t xml:space="preserve"> </w:t>
      </w:r>
      <w:r w:rsidR="006D0679" w:rsidRPr="002F549A">
        <w:rPr>
          <w:rFonts w:ascii="Arial" w:eastAsia="Times New Roman" w:hAnsi="Arial" w:cs="Arial"/>
          <w:i/>
          <w:iCs/>
          <w:sz w:val="24"/>
          <w:szCs w:val="24"/>
          <w:lang w:val="lt-LT" w:eastAsia="lt-LT"/>
        </w:rPr>
        <w:t xml:space="preserve">Klaipėdos rajono savivaldybės </w:t>
      </w:r>
      <w:r w:rsidR="009E5D78" w:rsidRPr="002F549A">
        <w:rPr>
          <w:rFonts w:ascii="Arial" w:eastAsia="Times New Roman" w:hAnsi="Arial" w:cs="Arial"/>
          <w:i/>
          <w:iCs/>
          <w:sz w:val="24"/>
          <w:szCs w:val="24"/>
          <w:lang w:val="lt-LT" w:eastAsia="lt-LT"/>
        </w:rPr>
        <w:t xml:space="preserve">bendro naudojimo </w:t>
      </w:r>
      <w:r w:rsidR="006D0679" w:rsidRPr="002F549A">
        <w:rPr>
          <w:rFonts w:ascii="Arial" w:eastAsia="Times New Roman" w:hAnsi="Arial" w:cs="Arial"/>
          <w:i/>
          <w:iCs/>
          <w:sz w:val="24"/>
          <w:szCs w:val="24"/>
          <w:lang w:val="lt-LT" w:eastAsia="lt-LT"/>
        </w:rPr>
        <w:t>teritorijo</w:t>
      </w:r>
      <w:r w:rsidR="009E5D78" w:rsidRPr="002F549A">
        <w:rPr>
          <w:rFonts w:ascii="Arial" w:eastAsia="Times New Roman" w:hAnsi="Arial" w:cs="Arial"/>
          <w:i/>
          <w:iCs/>
          <w:sz w:val="24"/>
          <w:szCs w:val="24"/>
          <w:lang w:val="lt-LT" w:eastAsia="lt-LT"/>
        </w:rPr>
        <w:t>se</w:t>
      </w:r>
      <w:r w:rsidR="006D0679" w:rsidRPr="002F549A">
        <w:rPr>
          <w:rFonts w:ascii="Arial" w:eastAsia="Times New Roman" w:hAnsi="Arial" w:cs="Arial"/>
          <w:i/>
          <w:iCs/>
          <w:sz w:val="24"/>
          <w:szCs w:val="24"/>
          <w:lang w:val="lt-LT" w:eastAsia="lt-LT"/>
        </w:rPr>
        <w:t xml:space="preserve"> randamų naudotų padangų, kurių turėtojo nustatyti neįmanoma arba kuris neegzistuoja</w:t>
      </w:r>
      <w:r w:rsidR="00E73E33" w:rsidRPr="002F549A">
        <w:rPr>
          <w:rFonts w:ascii="Arial" w:eastAsia="Times New Roman" w:hAnsi="Arial" w:cs="Arial"/>
          <w:i/>
          <w:iCs/>
          <w:sz w:val="24"/>
          <w:szCs w:val="24"/>
          <w:lang w:val="lt-LT" w:eastAsia="lt-LT"/>
        </w:rPr>
        <w:t xml:space="preserve"> </w:t>
      </w:r>
      <w:r w:rsidR="00E73E33" w:rsidRPr="002F549A">
        <w:rPr>
          <w:rFonts w:ascii="Arial" w:eastAsia="Times New Roman" w:hAnsi="Arial" w:cs="Arial"/>
          <w:i/>
          <w:iCs/>
          <w:color w:val="000000"/>
          <w:sz w:val="24"/>
          <w:szCs w:val="24"/>
          <w:lang w:val="lt-LT" w:eastAsia="en-GB"/>
        </w:rPr>
        <w:t>(bešeimininkės padang</w:t>
      </w:r>
      <w:r w:rsidR="00406A33" w:rsidRPr="002F549A">
        <w:rPr>
          <w:rFonts w:ascii="Arial" w:eastAsia="Times New Roman" w:hAnsi="Arial" w:cs="Arial"/>
          <w:i/>
          <w:iCs/>
          <w:color w:val="000000"/>
          <w:sz w:val="24"/>
          <w:szCs w:val="24"/>
          <w:lang w:val="lt-LT" w:eastAsia="en-GB"/>
        </w:rPr>
        <w:t>os</w:t>
      </w:r>
      <w:r w:rsidR="00E73E33" w:rsidRPr="002F549A">
        <w:rPr>
          <w:rFonts w:ascii="Arial" w:eastAsia="Times New Roman" w:hAnsi="Arial" w:cs="Arial"/>
          <w:i/>
          <w:iCs/>
          <w:color w:val="000000"/>
          <w:sz w:val="24"/>
          <w:szCs w:val="24"/>
          <w:lang w:val="lt-LT" w:eastAsia="en-GB"/>
        </w:rPr>
        <w:t>)</w:t>
      </w:r>
      <w:r w:rsidR="006D0679" w:rsidRPr="002F549A">
        <w:rPr>
          <w:rFonts w:ascii="Arial" w:eastAsia="Times New Roman" w:hAnsi="Arial" w:cs="Arial"/>
          <w:i/>
          <w:iCs/>
          <w:sz w:val="24"/>
          <w:szCs w:val="24"/>
          <w:lang w:val="lt-LT" w:eastAsia="lt-LT"/>
        </w:rPr>
        <w:t>, surinkimą</w:t>
      </w:r>
      <w:r w:rsidR="00F56EA4" w:rsidRPr="002F549A">
        <w:rPr>
          <w:rFonts w:ascii="Arial" w:eastAsia="Times New Roman" w:hAnsi="Arial" w:cs="Arial"/>
          <w:i/>
          <w:iCs/>
          <w:sz w:val="24"/>
          <w:szCs w:val="24"/>
          <w:lang w:val="lt-LT" w:eastAsia="lt-LT"/>
        </w:rPr>
        <w:t xml:space="preserve"> </w:t>
      </w:r>
      <w:r w:rsidR="00DD1B22" w:rsidRPr="002F549A">
        <w:rPr>
          <w:rFonts w:ascii="Arial" w:eastAsia="Times New Roman" w:hAnsi="Arial" w:cs="Arial"/>
          <w:i/>
          <w:iCs/>
          <w:sz w:val="24"/>
          <w:szCs w:val="24"/>
          <w:lang w:val="lt-LT" w:eastAsia="lt-LT"/>
        </w:rPr>
        <w:t xml:space="preserve">apvažiavimo būdu </w:t>
      </w:r>
      <w:r w:rsidR="00F56EA4" w:rsidRPr="002F549A">
        <w:rPr>
          <w:rFonts w:ascii="Arial" w:eastAsia="Times New Roman" w:hAnsi="Arial" w:cs="Arial"/>
          <w:i/>
          <w:iCs/>
          <w:sz w:val="24"/>
          <w:szCs w:val="24"/>
          <w:lang w:val="lt-LT" w:eastAsia="lt-LT"/>
        </w:rPr>
        <w:t>(įskaitant</w:t>
      </w:r>
      <w:r w:rsidR="00DF23FD" w:rsidRPr="002F549A">
        <w:rPr>
          <w:rFonts w:ascii="Arial" w:eastAsia="Times New Roman" w:hAnsi="Arial" w:cs="Arial"/>
          <w:i/>
          <w:iCs/>
          <w:sz w:val="24"/>
          <w:szCs w:val="24"/>
          <w:lang w:val="lt-LT" w:eastAsia="lt-LT"/>
        </w:rPr>
        <w:t xml:space="preserve"> pasikrovimą ir</w:t>
      </w:r>
      <w:r w:rsidR="00F47C5D" w:rsidRPr="002F549A">
        <w:rPr>
          <w:rFonts w:ascii="Arial" w:eastAsia="Times New Roman" w:hAnsi="Arial" w:cs="Arial"/>
          <w:i/>
          <w:iCs/>
          <w:sz w:val="24"/>
          <w:szCs w:val="24"/>
          <w:lang w:val="lt-LT" w:eastAsia="lt-LT"/>
        </w:rPr>
        <w:t>, jei reikia,</w:t>
      </w:r>
      <w:r w:rsidR="00C90F1C" w:rsidRPr="002F549A">
        <w:rPr>
          <w:rFonts w:ascii="Arial" w:eastAsia="Times New Roman" w:hAnsi="Arial" w:cs="Arial"/>
          <w:i/>
          <w:iCs/>
          <w:sz w:val="24"/>
          <w:szCs w:val="24"/>
          <w:lang w:val="lt-LT" w:eastAsia="lt-LT"/>
        </w:rPr>
        <w:t xml:space="preserve"> dalinį</w:t>
      </w:r>
      <w:r w:rsidR="00F47C5D" w:rsidRPr="002F549A">
        <w:rPr>
          <w:rFonts w:ascii="Arial" w:eastAsia="Times New Roman" w:hAnsi="Arial" w:cs="Arial"/>
          <w:i/>
          <w:iCs/>
          <w:sz w:val="24"/>
          <w:szCs w:val="24"/>
          <w:lang w:val="lt-LT" w:eastAsia="lt-LT"/>
        </w:rPr>
        <w:t xml:space="preserve"> </w:t>
      </w:r>
      <w:r w:rsidR="008B3E03" w:rsidRPr="002F549A">
        <w:rPr>
          <w:rFonts w:ascii="Arial" w:eastAsia="Times New Roman" w:hAnsi="Arial" w:cs="Arial"/>
          <w:i/>
          <w:iCs/>
          <w:sz w:val="24"/>
          <w:szCs w:val="24"/>
          <w:lang w:val="lt-LT" w:eastAsia="lt-LT"/>
        </w:rPr>
        <w:t>jų iškasimą</w:t>
      </w:r>
      <w:r w:rsidR="00936C5B" w:rsidRPr="002F549A">
        <w:rPr>
          <w:rFonts w:ascii="Arial" w:eastAsia="Times New Roman" w:hAnsi="Arial" w:cs="Arial"/>
          <w:i/>
          <w:iCs/>
          <w:sz w:val="24"/>
          <w:szCs w:val="24"/>
          <w:lang w:val="lt-LT" w:eastAsia="lt-LT"/>
        </w:rPr>
        <w:t xml:space="preserve"> iš žemės</w:t>
      </w:r>
      <w:r w:rsidR="00F56EA4" w:rsidRPr="002F549A">
        <w:rPr>
          <w:rFonts w:ascii="Arial" w:eastAsia="Times New Roman" w:hAnsi="Arial" w:cs="Arial"/>
          <w:i/>
          <w:iCs/>
          <w:sz w:val="24"/>
          <w:szCs w:val="24"/>
          <w:lang w:val="lt-LT" w:eastAsia="lt-LT"/>
        </w:rPr>
        <w:t>)</w:t>
      </w:r>
      <w:r w:rsidR="006D0679" w:rsidRPr="002F549A">
        <w:rPr>
          <w:rFonts w:ascii="Arial" w:eastAsia="Times New Roman" w:hAnsi="Arial" w:cs="Arial"/>
          <w:i/>
          <w:iCs/>
          <w:sz w:val="24"/>
          <w:szCs w:val="24"/>
          <w:lang w:val="lt-LT" w:eastAsia="lt-LT"/>
        </w:rPr>
        <w:t>, išvežimą</w:t>
      </w:r>
      <w:r w:rsidR="00DD1B22" w:rsidRPr="002F549A">
        <w:rPr>
          <w:rFonts w:ascii="Arial" w:eastAsia="Times New Roman" w:hAnsi="Arial" w:cs="Arial"/>
          <w:i/>
          <w:iCs/>
          <w:sz w:val="24"/>
          <w:szCs w:val="24"/>
          <w:lang w:val="lt-LT" w:eastAsia="lt-LT"/>
        </w:rPr>
        <w:t>, įskaitant eksportą į kitas Europos Sąjungos šalis,</w:t>
      </w:r>
      <w:r w:rsidR="006D0679" w:rsidRPr="002F549A">
        <w:rPr>
          <w:rFonts w:ascii="Arial" w:eastAsia="Times New Roman" w:hAnsi="Arial" w:cs="Arial"/>
          <w:i/>
          <w:iCs/>
          <w:sz w:val="24"/>
          <w:szCs w:val="24"/>
          <w:lang w:val="lt-LT" w:eastAsia="lt-LT"/>
        </w:rPr>
        <w:t xml:space="preserve"> </w:t>
      </w:r>
      <w:r w:rsidR="009001BA" w:rsidRPr="002F549A">
        <w:rPr>
          <w:rFonts w:ascii="Arial" w:eastAsia="Times New Roman" w:hAnsi="Arial" w:cs="Arial"/>
          <w:i/>
          <w:iCs/>
          <w:sz w:val="24"/>
          <w:szCs w:val="24"/>
          <w:lang w:val="lt-LT" w:eastAsia="lt-LT"/>
        </w:rPr>
        <w:t>bei</w:t>
      </w:r>
      <w:r w:rsidR="006D0679" w:rsidRPr="002F549A">
        <w:rPr>
          <w:rFonts w:ascii="Arial" w:eastAsia="Times New Roman" w:hAnsi="Arial" w:cs="Arial"/>
          <w:i/>
          <w:iCs/>
          <w:sz w:val="24"/>
          <w:szCs w:val="24"/>
          <w:lang w:val="lt-LT" w:eastAsia="lt-LT"/>
        </w:rPr>
        <w:t xml:space="preserve"> perdavimą galutiniam</w:t>
      </w:r>
      <w:r w:rsidR="00531D18" w:rsidRPr="002F549A">
        <w:rPr>
          <w:rFonts w:ascii="Arial" w:eastAsia="Times New Roman" w:hAnsi="Arial" w:cs="Arial"/>
          <w:i/>
          <w:iCs/>
          <w:sz w:val="24"/>
          <w:szCs w:val="24"/>
          <w:lang w:val="lt-LT" w:eastAsia="lt-LT"/>
        </w:rPr>
        <w:t xml:space="preserve"> </w:t>
      </w:r>
      <w:r w:rsidR="007D68A8" w:rsidRPr="002F549A">
        <w:rPr>
          <w:rFonts w:ascii="Arial" w:eastAsia="Times New Roman" w:hAnsi="Arial" w:cs="Arial"/>
          <w:i/>
          <w:iCs/>
          <w:sz w:val="24"/>
          <w:szCs w:val="24"/>
          <w:lang w:val="lt-LT" w:eastAsia="lt-LT"/>
        </w:rPr>
        <w:t xml:space="preserve">atliekų </w:t>
      </w:r>
      <w:r w:rsidR="006D0679" w:rsidRPr="002F549A">
        <w:rPr>
          <w:rFonts w:ascii="Arial" w:eastAsia="Times New Roman" w:hAnsi="Arial" w:cs="Arial"/>
          <w:i/>
          <w:iCs/>
          <w:sz w:val="24"/>
          <w:szCs w:val="24"/>
          <w:lang w:val="lt-LT" w:eastAsia="lt-LT"/>
        </w:rPr>
        <w:t>tvarky</w:t>
      </w:r>
      <w:r w:rsidR="007D68A8" w:rsidRPr="002F549A">
        <w:rPr>
          <w:rFonts w:ascii="Arial" w:eastAsia="Times New Roman" w:hAnsi="Arial" w:cs="Arial"/>
          <w:i/>
          <w:iCs/>
          <w:sz w:val="24"/>
          <w:szCs w:val="24"/>
          <w:lang w:val="lt-LT" w:eastAsia="lt-LT"/>
        </w:rPr>
        <w:t>tojui</w:t>
      </w:r>
      <w:r w:rsidR="00DD1B22" w:rsidRPr="002F549A">
        <w:rPr>
          <w:rFonts w:ascii="Arial" w:eastAsia="Times New Roman" w:hAnsi="Arial" w:cs="Arial"/>
          <w:i/>
          <w:iCs/>
          <w:sz w:val="24"/>
          <w:szCs w:val="24"/>
          <w:lang w:val="lt-LT" w:eastAsia="lt-LT"/>
        </w:rPr>
        <w:t xml:space="preserve"> (naudotojui).</w:t>
      </w:r>
    </w:p>
    <w:p w14:paraId="5329F4E7" w14:textId="5E499E85" w:rsidR="00FB005E" w:rsidRPr="002F549A" w:rsidRDefault="00D0143E" w:rsidP="00797B2F">
      <w:pPr>
        <w:tabs>
          <w:tab w:val="num" w:pos="0"/>
          <w:tab w:val="left" w:pos="360"/>
          <w:tab w:val="left" w:pos="993"/>
        </w:tabs>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i/>
          <w:iCs/>
          <w:sz w:val="24"/>
          <w:szCs w:val="24"/>
          <w:lang w:val="lt-LT" w:eastAsia="lt-LT"/>
        </w:rPr>
        <w:t xml:space="preserve">2.2. </w:t>
      </w:r>
      <w:r w:rsidR="00FB005E" w:rsidRPr="002F549A">
        <w:rPr>
          <w:rFonts w:ascii="Arial" w:eastAsia="Times New Roman" w:hAnsi="Arial" w:cs="Arial"/>
          <w:sz w:val="24"/>
          <w:szCs w:val="24"/>
          <w:lang w:val="lt-LT" w:eastAsia="lt-LT"/>
        </w:rPr>
        <w:t xml:space="preserve"> </w:t>
      </w:r>
      <w:r w:rsidR="00ED04D8" w:rsidRPr="002F549A">
        <w:rPr>
          <w:rFonts w:ascii="Arial" w:eastAsia="Times New Roman" w:hAnsi="Arial" w:cs="Arial"/>
          <w:sz w:val="24"/>
          <w:szCs w:val="24"/>
          <w:lang w:val="lt-LT" w:eastAsia="lt-LT"/>
        </w:rPr>
        <w:t>T</w:t>
      </w:r>
      <w:r w:rsidR="00FB005E" w:rsidRPr="002F549A">
        <w:rPr>
          <w:rFonts w:ascii="Arial" w:eastAsia="Times New Roman" w:hAnsi="Arial" w:cs="Arial"/>
          <w:sz w:val="24"/>
          <w:szCs w:val="24"/>
          <w:lang w:val="lt-LT" w:eastAsia="lt-LT"/>
        </w:rPr>
        <w:t>ikslas –</w:t>
      </w:r>
      <w:r w:rsidR="00F35C54" w:rsidRPr="002F549A">
        <w:rPr>
          <w:rFonts w:ascii="Arial" w:eastAsia="Times New Roman" w:hAnsi="Arial" w:cs="Arial"/>
          <w:sz w:val="24"/>
          <w:szCs w:val="24"/>
          <w:lang w:val="lt-LT" w:eastAsia="lt-LT"/>
        </w:rPr>
        <w:t xml:space="preserve"> mažinti </w:t>
      </w:r>
      <w:r w:rsidR="006D0679" w:rsidRPr="002F549A">
        <w:rPr>
          <w:rFonts w:ascii="Arial" w:eastAsia="Times New Roman" w:hAnsi="Arial" w:cs="Arial"/>
          <w:sz w:val="24"/>
          <w:szCs w:val="24"/>
          <w:lang w:val="lt-LT" w:eastAsia="lt-LT"/>
        </w:rPr>
        <w:t xml:space="preserve">aplinkos </w:t>
      </w:r>
      <w:r w:rsidR="007D68A8" w:rsidRPr="002F549A">
        <w:rPr>
          <w:rFonts w:ascii="Arial" w:eastAsia="Times New Roman" w:hAnsi="Arial" w:cs="Arial"/>
          <w:sz w:val="24"/>
          <w:szCs w:val="24"/>
          <w:lang w:val="lt-LT" w:eastAsia="lt-LT"/>
        </w:rPr>
        <w:t>taršą</w:t>
      </w:r>
      <w:r w:rsidR="006D0679" w:rsidRPr="002F549A">
        <w:rPr>
          <w:rFonts w:ascii="Arial" w:eastAsia="Times New Roman" w:hAnsi="Arial" w:cs="Arial"/>
          <w:sz w:val="24"/>
          <w:szCs w:val="24"/>
          <w:lang w:val="lt-LT" w:eastAsia="lt-LT"/>
        </w:rPr>
        <w:t xml:space="preserve"> </w:t>
      </w:r>
      <w:r w:rsidR="00ED04D8" w:rsidRPr="002F549A">
        <w:rPr>
          <w:rFonts w:ascii="Arial" w:eastAsia="Times New Roman" w:hAnsi="Arial" w:cs="Arial"/>
          <w:sz w:val="24"/>
          <w:szCs w:val="24"/>
          <w:lang w:val="lt-LT" w:eastAsia="lt-LT"/>
        </w:rPr>
        <w:t>bešeimininkių</w:t>
      </w:r>
      <w:r w:rsidR="006D0679" w:rsidRPr="002F549A">
        <w:rPr>
          <w:rFonts w:ascii="Arial" w:eastAsia="Times New Roman" w:hAnsi="Arial" w:cs="Arial"/>
          <w:sz w:val="24"/>
          <w:szCs w:val="24"/>
          <w:lang w:val="lt-LT" w:eastAsia="lt-LT"/>
        </w:rPr>
        <w:t xml:space="preserve"> padang</w:t>
      </w:r>
      <w:r w:rsidR="00ED04D8" w:rsidRPr="002F549A">
        <w:rPr>
          <w:rFonts w:ascii="Arial" w:eastAsia="Times New Roman" w:hAnsi="Arial" w:cs="Arial"/>
          <w:sz w:val="24"/>
          <w:szCs w:val="24"/>
          <w:lang w:val="lt-LT" w:eastAsia="lt-LT"/>
        </w:rPr>
        <w:t>ų atliekomis</w:t>
      </w:r>
      <w:r w:rsidR="007D68A8" w:rsidRPr="002F549A">
        <w:rPr>
          <w:rFonts w:ascii="Arial" w:eastAsia="Times New Roman" w:hAnsi="Arial" w:cs="Arial"/>
          <w:sz w:val="24"/>
          <w:szCs w:val="24"/>
          <w:lang w:val="lt-LT" w:eastAsia="lt-LT"/>
        </w:rPr>
        <w:t xml:space="preserve"> </w:t>
      </w:r>
      <w:r w:rsidR="00FB005E" w:rsidRPr="002F549A">
        <w:rPr>
          <w:rFonts w:ascii="Arial" w:eastAsia="Times New Roman" w:hAnsi="Arial" w:cs="Arial"/>
          <w:sz w:val="24"/>
          <w:szCs w:val="24"/>
          <w:lang w:val="lt-LT" w:eastAsia="lt-LT"/>
        </w:rPr>
        <w:t>Klaipėdos raj</w:t>
      </w:r>
      <w:r w:rsidR="00ED04D8" w:rsidRPr="002F549A">
        <w:rPr>
          <w:rFonts w:ascii="Arial" w:eastAsia="Times New Roman" w:hAnsi="Arial" w:cs="Arial"/>
          <w:sz w:val="24"/>
          <w:szCs w:val="24"/>
          <w:lang w:val="lt-LT" w:eastAsia="lt-LT"/>
        </w:rPr>
        <w:t>one</w:t>
      </w:r>
      <w:r w:rsidR="00FB005E" w:rsidRPr="002F549A">
        <w:rPr>
          <w:rFonts w:ascii="Arial" w:eastAsia="Times New Roman" w:hAnsi="Arial" w:cs="Arial"/>
          <w:sz w:val="24"/>
          <w:szCs w:val="24"/>
          <w:lang w:val="lt-LT" w:eastAsia="lt-LT"/>
        </w:rPr>
        <w:t>.</w:t>
      </w:r>
    </w:p>
    <w:p w14:paraId="367D3FE8" w14:textId="43956E05" w:rsidR="00604093" w:rsidRPr="002F549A" w:rsidRDefault="00604093" w:rsidP="00797B2F">
      <w:pPr>
        <w:spacing w:after="0" w:line="276" w:lineRule="auto"/>
        <w:jc w:val="center"/>
        <w:rPr>
          <w:rFonts w:ascii="Arial" w:eastAsia="Times New Roman" w:hAnsi="Arial" w:cs="Arial"/>
          <w:sz w:val="24"/>
          <w:szCs w:val="24"/>
          <w:lang w:val="lt-LT" w:eastAsia="lt-LT"/>
        </w:rPr>
      </w:pPr>
    </w:p>
    <w:p w14:paraId="4332F64F" w14:textId="7813F180" w:rsidR="00304960" w:rsidRPr="002F549A" w:rsidRDefault="00304960" w:rsidP="00797B2F">
      <w:pPr>
        <w:pStyle w:val="Sraopastraipa"/>
        <w:numPr>
          <w:ilvl w:val="0"/>
          <w:numId w:val="2"/>
        </w:numPr>
        <w:spacing w:after="0" w:line="276" w:lineRule="auto"/>
        <w:jc w:val="center"/>
        <w:rPr>
          <w:rFonts w:ascii="Arial" w:eastAsia="Times New Roman" w:hAnsi="Arial" w:cs="Arial"/>
          <w:sz w:val="24"/>
          <w:szCs w:val="24"/>
          <w:lang w:eastAsia="lt-LT"/>
        </w:rPr>
      </w:pPr>
      <w:r w:rsidRPr="002F549A">
        <w:rPr>
          <w:rFonts w:ascii="Arial" w:eastAsia="Times New Roman" w:hAnsi="Arial" w:cs="Arial"/>
          <w:sz w:val="24"/>
          <w:szCs w:val="24"/>
          <w:lang w:eastAsia="lt-LT"/>
        </w:rPr>
        <w:t>PIRKIMO APIMTYS</w:t>
      </w:r>
      <w:r w:rsidR="005625DD" w:rsidRPr="002F549A">
        <w:rPr>
          <w:rFonts w:ascii="Arial" w:eastAsia="Times New Roman" w:hAnsi="Arial" w:cs="Arial"/>
          <w:sz w:val="24"/>
          <w:szCs w:val="24"/>
          <w:lang w:eastAsia="lt-LT"/>
        </w:rPr>
        <w:t xml:space="preserve"> IR APRAŠYMAS</w:t>
      </w:r>
    </w:p>
    <w:p w14:paraId="5F4930D6" w14:textId="77777777" w:rsidR="00721957" w:rsidRPr="002F549A" w:rsidRDefault="00721957" w:rsidP="00797B2F">
      <w:pPr>
        <w:pStyle w:val="Sraopastraipa"/>
        <w:spacing w:after="0" w:line="276" w:lineRule="auto"/>
        <w:rPr>
          <w:rFonts w:ascii="Arial" w:eastAsia="Times New Roman" w:hAnsi="Arial" w:cs="Arial"/>
          <w:sz w:val="24"/>
          <w:szCs w:val="24"/>
          <w:lang w:eastAsia="lt-LT"/>
        </w:rPr>
      </w:pPr>
    </w:p>
    <w:p w14:paraId="6FCA5B77" w14:textId="639184A6" w:rsidR="00262A69" w:rsidRPr="002F549A" w:rsidRDefault="00304960" w:rsidP="00797B2F">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 xml:space="preserve">3.1. </w:t>
      </w:r>
      <w:r w:rsidR="009E5D78" w:rsidRPr="002F549A">
        <w:rPr>
          <w:rFonts w:ascii="Arial" w:eastAsia="Times New Roman" w:hAnsi="Arial" w:cs="Arial"/>
          <w:sz w:val="24"/>
          <w:szCs w:val="24"/>
          <w:lang w:val="lt-LT" w:eastAsia="lt-LT"/>
        </w:rPr>
        <w:t>Planuojama surinkti, išvežti ir perduoti galutiniam</w:t>
      </w:r>
      <w:r w:rsidR="00ED04D8" w:rsidRPr="002F549A">
        <w:rPr>
          <w:rFonts w:ascii="Arial" w:eastAsia="Times New Roman" w:hAnsi="Arial" w:cs="Arial"/>
          <w:sz w:val="24"/>
          <w:szCs w:val="24"/>
          <w:lang w:val="lt-LT" w:eastAsia="lt-LT"/>
        </w:rPr>
        <w:t xml:space="preserve"> atliekų</w:t>
      </w:r>
      <w:r w:rsidR="009E5D78" w:rsidRPr="002F549A">
        <w:rPr>
          <w:rFonts w:ascii="Arial" w:eastAsia="Times New Roman" w:hAnsi="Arial" w:cs="Arial"/>
          <w:sz w:val="24"/>
          <w:szCs w:val="24"/>
          <w:lang w:val="lt-LT" w:eastAsia="lt-LT"/>
        </w:rPr>
        <w:t xml:space="preserve"> tvarkytojui</w:t>
      </w:r>
      <w:r w:rsidR="008465BC" w:rsidRPr="002F549A">
        <w:rPr>
          <w:rFonts w:ascii="Arial" w:eastAsia="Times New Roman" w:hAnsi="Arial" w:cs="Arial"/>
          <w:sz w:val="24"/>
          <w:szCs w:val="24"/>
          <w:lang w:val="lt-LT" w:eastAsia="lt-LT"/>
        </w:rPr>
        <w:t xml:space="preserve"> (naudotojui)</w:t>
      </w:r>
      <w:r w:rsidR="009E5D78" w:rsidRPr="002F549A">
        <w:rPr>
          <w:rFonts w:ascii="Arial" w:eastAsia="Times New Roman" w:hAnsi="Arial" w:cs="Arial"/>
          <w:sz w:val="24"/>
          <w:szCs w:val="24"/>
          <w:lang w:val="lt-LT" w:eastAsia="lt-LT"/>
        </w:rPr>
        <w:t xml:space="preserve"> </w:t>
      </w:r>
      <w:r w:rsidR="00C908E9" w:rsidRPr="002F549A">
        <w:rPr>
          <w:rFonts w:ascii="Arial" w:eastAsia="Times New Roman" w:hAnsi="Arial" w:cs="Arial"/>
          <w:b/>
          <w:bCs/>
          <w:sz w:val="24"/>
          <w:szCs w:val="24"/>
          <w:lang w:val="lt-LT" w:eastAsia="lt-LT"/>
        </w:rPr>
        <w:t>30</w:t>
      </w:r>
      <w:r w:rsidR="008F2DF9" w:rsidRPr="002F549A">
        <w:rPr>
          <w:rFonts w:ascii="Arial" w:eastAsia="Times New Roman" w:hAnsi="Arial" w:cs="Arial"/>
          <w:b/>
          <w:bCs/>
          <w:sz w:val="24"/>
          <w:szCs w:val="24"/>
          <w:lang w:val="lt-LT" w:eastAsia="lt-LT"/>
        </w:rPr>
        <w:t>0</w:t>
      </w:r>
      <w:r w:rsidR="009E5D78" w:rsidRPr="002F549A">
        <w:rPr>
          <w:rFonts w:ascii="Arial" w:eastAsia="Times New Roman" w:hAnsi="Arial" w:cs="Arial"/>
          <w:b/>
          <w:bCs/>
          <w:sz w:val="24"/>
          <w:szCs w:val="24"/>
          <w:lang w:val="lt-LT" w:eastAsia="lt-LT"/>
        </w:rPr>
        <w:t xml:space="preserve"> ton</w:t>
      </w:r>
      <w:r w:rsidR="00C15A2A" w:rsidRPr="002F549A">
        <w:rPr>
          <w:rFonts w:ascii="Arial" w:eastAsia="Times New Roman" w:hAnsi="Arial" w:cs="Arial"/>
          <w:b/>
          <w:bCs/>
          <w:sz w:val="24"/>
          <w:szCs w:val="24"/>
          <w:lang w:val="lt-LT" w:eastAsia="lt-LT"/>
        </w:rPr>
        <w:t>ų</w:t>
      </w:r>
      <w:r w:rsidR="009E5D78" w:rsidRPr="002F549A">
        <w:rPr>
          <w:rFonts w:ascii="Arial" w:eastAsia="Times New Roman" w:hAnsi="Arial" w:cs="Arial"/>
          <w:sz w:val="24"/>
          <w:szCs w:val="24"/>
          <w:lang w:val="lt-LT" w:eastAsia="lt-LT"/>
        </w:rPr>
        <w:t xml:space="preserve"> bešeimininkių padangų atliekų.</w:t>
      </w:r>
      <w:r w:rsidR="00262A69" w:rsidRPr="002F549A">
        <w:rPr>
          <w:rFonts w:ascii="Arial" w:eastAsia="Times New Roman" w:hAnsi="Arial" w:cs="Arial"/>
          <w:sz w:val="24"/>
          <w:szCs w:val="24"/>
          <w:lang w:val="lt-LT" w:eastAsia="lt-LT"/>
        </w:rPr>
        <w:t xml:space="preserve"> </w:t>
      </w:r>
      <w:r w:rsidR="00262A69" w:rsidRPr="002F549A">
        <w:rPr>
          <w:rFonts w:ascii="Arial" w:eastAsia="Times New Roman" w:hAnsi="Arial" w:cs="Arial"/>
          <w:b/>
          <w:bCs/>
          <w:sz w:val="24"/>
          <w:szCs w:val="24"/>
          <w:lang w:val="lt-LT" w:eastAsia="lt-LT"/>
        </w:rPr>
        <w:t>Atliekų kodas -</w:t>
      </w:r>
      <w:r w:rsidR="0037406D" w:rsidRPr="002F549A">
        <w:rPr>
          <w:rFonts w:ascii="Arial" w:eastAsia="Times New Roman" w:hAnsi="Arial" w:cs="Arial"/>
          <w:b/>
          <w:bCs/>
          <w:sz w:val="24"/>
          <w:szCs w:val="24"/>
          <w:lang w:val="lt-LT" w:eastAsia="lt-LT"/>
        </w:rPr>
        <w:t xml:space="preserve"> </w:t>
      </w:r>
      <w:r w:rsidR="00262A69" w:rsidRPr="002F549A">
        <w:rPr>
          <w:rFonts w:ascii="Arial" w:eastAsia="Times New Roman" w:hAnsi="Arial" w:cs="Arial"/>
          <w:b/>
          <w:bCs/>
          <w:sz w:val="24"/>
          <w:szCs w:val="24"/>
          <w:lang w:val="lt-LT" w:eastAsia="lt-LT"/>
        </w:rPr>
        <w:t>16 01 03</w:t>
      </w:r>
      <w:r w:rsidR="00262A69" w:rsidRPr="002F549A">
        <w:rPr>
          <w:rFonts w:ascii="Arial" w:eastAsia="Times New Roman" w:hAnsi="Arial" w:cs="Arial"/>
          <w:sz w:val="24"/>
          <w:szCs w:val="24"/>
          <w:lang w:val="lt-LT" w:eastAsia="lt-LT"/>
        </w:rPr>
        <w:t xml:space="preserve"> (vadovaujantis Lietuvos atliekų  Respublikos aplinkos ministro 1999 m. liepos 14d. įsakymu Nr. 217 patvirtintas Atliekų tvarkymo taisyklėmis)</w:t>
      </w:r>
      <w:r w:rsidR="004A2D35" w:rsidRPr="002F549A">
        <w:rPr>
          <w:rFonts w:ascii="Arial" w:eastAsia="Times New Roman" w:hAnsi="Arial" w:cs="Arial"/>
          <w:sz w:val="24"/>
          <w:szCs w:val="24"/>
          <w:lang w:val="lt-LT" w:eastAsia="lt-LT"/>
        </w:rPr>
        <w:t>.</w:t>
      </w:r>
    </w:p>
    <w:p w14:paraId="5B13EC34" w14:textId="6B257DEC" w:rsidR="00392D80" w:rsidRPr="002F549A" w:rsidRDefault="009E5D78" w:rsidP="00797B2F">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 xml:space="preserve">3.2. </w:t>
      </w:r>
      <w:r w:rsidR="00304960" w:rsidRPr="002F549A">
        <w:rPr>
          <w:rFonts w:ascii="Arial" w:eastAsia="Times New Roman" w:hAnsi="Arial" w:cs="Arial"/>
          <w:sz w:val="24"/>
          <w:szCs w:val="24"/>
          <w:lang w:val="lt-LT" w:eastAsia="lt-LT"/>
        </w:rPr>
        <w:t>Preliminarūs kiekiai:</w:t>
      </w:r>
    </w:p>
    <w:p w14:paraId="185CAE5D" w14:textId="77777777" w:rsidR="00C82294" w:rsidRPr="002F549A" w:rsidRDefault="00C82294" w:rsidP="00797B2F">
      <w:pPr>
        <w:spacing w:after="0" w:line="276" w:lineRule="auto"/>
        <w:jc w:val="both"/>
        <w:rPr>
          <w:rFonts w:ascii="Arial" w:eastAsia="Times New Roman" w:hAnsi="Arial" w:cs="Arial"/>
          <w:sz w:val="24"/>
          <w:szCs w:val="24"/>
          <w:lang w:val="lt-LT" w:eastAsia="lt-LT"/>
        </w:rPr>
      </w:pPr>
    </w:p>
    <w:tbl>
      <w:tblPr>
        <w:tblW w:w="9658" w:type="dxa"/>
        <w:tblInd w:w="-5" w:type="dxa"/>
        <w:tblLayout w:type="fixed"/>
        <w:tblLook w:val="04A0" w:firstRow="1" w:lastRow="0" w:firstColumn="1" w:lastColumn="0" w:noHBand="0" w:noVBand="1"/>
      </w:tblPr>
      <w:tblGrid>
        <w:gridCol w:w="709"/>
        <w:gridCol w:w="4394"/>
        <w:gridCol w:w="851"/>
        <w:gridCol w:w="1559"/>
        <w:gridCol w:w="992"/>
        <w:gridCol w:w="1153"/>
      </w:tblGrid>
      <w:tr w:rsidR="005543AC" w:rsidRPr="002F549A" w14:paraId="63F1829A" w14:textId="77777777" w:rsidTr="00FC7486">
        <w:trPr>
          <w:trHeight w:val="1226"/>
        </w:trPr>
        <w:tc>
          <w:tcPr>
            <w:tcW w:w="709" w:type="dxa"/>
            <w:tcBorders>
              <w:top w:val="single" w:sz="4" w:space="0" w:color="auto"/>
              <w:left w:val="single" w:sz="4" w:space="0" w:color="auto"/>
              <w:right w:val="single" w:sz="4" w:space="0" w:color="auto"/>
            </w:tcBorders>
            <w:noWrap/>
            <w:vAlign w:val="center"/>
            <w:hideMark/>
          </w:tcPr>
          <w:p w14:paraId="430A7F5C" w14:textId="77777777" w:rsidR="005543AC" w:rsidRPr="002F549A" w:rsidRDefault="005543AC" w:rsidP="00797B2F">
            <w:pPr>
              <w:spacing w:after="0" w:line="276" w:lineRule="auto"/>
              <w:contextualSpacing/>
              <w:rPr>
                <w:rFonts w:ascii="Arial" w:eastAsia="Calibri" w:hAnsi="Arial" w:cs="Arial"/>
                <w:sz w:val="24"/>
                <w:szCs w:val="24"/>
                <w:lang w:val="lt-LT"/>
              </w:rPr>
            </w:pPr>
            <w:r w:rsidRPr="002F549A">
              <w:rPr>
                <w:rFonts w:ascii="Arial" w:eastAsia="Calibri" w:hAnsi="Arial" w:cs="Arial"/>
                <w:sz w:val="24"/>
                <w:szCs w:val="24"/>
                <w:lang w:val="lt-LT"/>
              </w:rPr>
              <w:t>Eil. Nr.</w:t>
            </w:r>
          </w:p>
        </w:tc>
        <w:tc>
          <w:tcPr>
            <w:tcW w:w="4394" w:type="dxa"/>
            <w:tcBorders>
              <w:top w:val="single" w:sz="4" w:space="0" w:color="auto"/>
              <w:left w:val="nil"/>
              <w:right w:val="single" w:sz="4" w:space="0" w:color="auto"/>
            </w:tcBorders>
            <w:noWrap/>
            <w:vAlign w:val="center"/>
            <w:hideMark/>
          </w:tcPr>
          <w:p w14:paraId="0DEAF383" w14:textId="6614DEEB" w:rsidR="005543AC" w:rsidRPr="002F549A" w:rsidRDefault="005543AC" w:rsidP="00797B2F">
            <w:pPr>
              <w:spacing w:after="0" w:line="276" w:lineRule="auto"/>
              <w:contextualSpacing/>
              <w:jc w:val="center"/>
              <w:rPr>
                <w:rFonts w:ascii="Arial" w:eastAsia="Calibri" w:hAnsi="Arial" w:cs="Arial"/>
                <w:sz w:val="24"/>
                <w:szCs w:val="24"/>
                <w:lang w:val="lt-LT"/>
              </w:rPr>
            </w:pPr>
            <w:r w:rsidRPr="002F549A">
              <w:rPr>
                <w:rFonts w:ascii="Arial" w:eastAsia="Calibri" w:hAnsi="Arial" w:cs="Arial"/>
                <w:sz w:val="24"/>
                <w:szCs w:val="24"/>
                <w:lang w:val="lt-LT"/>
              </w:rPr>
              <w:t>Paslaug</w:t>
            </w:r>
            <w:r w:rsidR="00942406" w:rsidRPr="002F549A">
              <w:rPr>
                <w:rFonts w:ascii="Arial" w:eastAsia="Calibri" w:hAnsi="Arial" w:cs="Arial"/>
                <w:sz w:val="24"/>
                <w:szCs w:val="24"/>
                <w:lang w:val="lt-LT"/>
              </w:rPr>
              <w:t>ų</w:t>
            </w:r>
            <w:r w:rsidRPr="002F549A">
              <w:rPr>
                <w:rFonts w:ascii="Arial" w:eastAsia="Calibri" w:hAnsi="Arial" w:cs="Arial"/>
                <w:sz w:val="24"/>
                <w:szCs w:val="24"/>
                <w:lang w:val="lt-LT"/>
              </w:rPr>
              <w:t xml:space="preserve"> aprašymas</w:t>
            </w:r>
          </w:p>
        </w:tc>
        <w:tc>
          <w:tcPr>
            <w:tcW w:w="851" w:type="dxa"/>
            <w:tcBorders>
              <w:top w:val="single" w:sz="4" w:space="0" w:color="auto"/>
              <w:left w:val="nil"/>
              <w:bottom w:val="single" w:sz="4" w:space="0" w:color="auto"/>
              <w:right w:val="single" w:sz="4" w:space="0" w:color="auto"/>
            </w:tcBorders>
          </w:tcPr>
          <w:p w14:paraId="190E742A" w14:textId="77777777" w:rsidR="005543AC" w:rsidRPr="002F549A" w:rsidRDefault="005543AC" w:rsidP="00797B2F">
            <w:pPr>
              <w:spacing w:after="0" w:line="276" w:lineRule="auto"/>
              <w:contextualSpacing/>
              <w:jc w:val="center"/>
              <w:rPr>
                <w:rFonts w:ascii="Arial" w:eastAsia="Calibri" w:hAnsi="Arial" w:cs="Arial"/>
                <w:sz w:val="24"/>
                <w:szCs w:val="24"/>
                <w:lang w:val="lt-LT"/>
              </w:rPr>
            </w:pPr>
          </w:p>
          <w:p w14:paraId="2D8095BB" w14:textId="5A8B3B02" w:rsidR="005543AC" w:rsidRPr="002F549A" w:rsidRDefault="005543AC" w:rsidP="00797B2F">
            <w:pPr>
              <w:spacing w:after="0" w:line="276" w:lineRule="auto"/>
              <w:contextualSpacing/>
              <w:jc w:val="center"/>
              <w:rPr>
                <w:rFonts w:ascii="Arial" w:eastAsia="Calibri" w:hAnsi="Arial" w:cs="Arial"/>
                <w:sz w:val="24"/>
                <w:szCs w:val="24"/>
                <w:lang w:val="lt-LT"/>
              </w:rPr>
            </w:pPr>
            <w:r w:rsidRPr="002F549A">
              <w:rPr>
                <w:rFonts w:ascii="Arial" w:eastAsia="Calibri" w:hAnsi="Arial" w:cs="Arial"/>
                <w:sz w:val="24"/>
                <w:szCs w:val="24"/>
                <w:lang w:val="lt-LT"/>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228652B8" w14:textId="36DEFB4E" w:rsidR="005543AC" w:rsidRPr="002F549A" w:rsidRDefault="005543AC" w:rsidP="00797B2F">
            <w:pPr>
              <w:spacing w:after="0" w:line="276" w:lineRule="auto"/>
              <w:contextualSpacing/>
              <w:jc w:val="center"/>
              <w:rPr>
                <w:rFonts w:ascii="Arial" w:eastAsia="Calibri" w:hAnsi="Arial" w:cs="Arial"/>
                <w:sz w:val="24"/>
                <w:szCs w:val="24"/>
                <w:lang w:val="lt-LT"/>
              </w:rPr>
            </w:pPr>
            <w:r w:rsidRPr="002F549A">
              <w:rPr>
                <w:rFonts w:ascii="Arial" w:eastAsia="Calibri" w:hAnsi="Arial" w:cs="Arial"/>
                <w:sz w:val="24"/>
                <w:szCs w:val="24"/>
                <w:lang w:val="lt-LT"/>
              </w:rPr>
              <w:t>Preliminarus</w:t>
            </w:r>
            <w:r w:rsidR="00651EAC" w:rsidRPr="002F549A">
              <w:rPr>
                <w:rFonts w:ascii="Arial" w:eastAsia="Calibri" w:hAnsi="Arial" w:cs="Arial"/>
                <w:sz w:val="24"/>
                <w:szCs w:val="24"/>
                <w:lang w:val="lt-LT"/>
              </w:rPr>
              <w:t xml:space="preserve"> </w:t>
            </w:r>
            <w:r w:rsidRPr="002F549A">
              <w:rPr>
                <w:rFonts w:ascii="Arial" w:eastAsia="Calibri" w:hAnsi="Arial" w:cs="Arial"/>
                <w:sz w:val="24"/>
                <w:szCs w:val="24"/>
                <w:lang w:val="lt-LT"/>
              </w:rPr>
              <w:t xml:space="preserve">maksimalus kiekis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1C0CAB2" w14:textId="7C0A163E" w:rsidR="005543AC" w:rsidRPr="002F549A" w:rsidRDefault="005543AC" w:rsidP="00797B2F">
            <w:pPr>
              <w:spacing w:after="0" w:line="276" w:lineRule="auto"/>
              <w:contextualSpacing/>
              <w:jc w:val="center"/>
              <w:rPr>
                <w:rFonts w:ascii="Arial" w:eastAsia="Calibri" w:hAnsi="Arial" w:cs="Arial"/>
                <w:smallCaps/>
                <w:sz w:val="24"/>
                <w:szCs w:val="24"/>
                <w:lang w:val="lt-LT"/>
              </w:rPr>
            </w:pPr>
            <w:r w:rsidRPr="002F549A">
              <w:rPr>
                <w:rFonts w:ascii="Arial" w:eastAsia="Calibri" w:hAnsi="Arial" w:cs="Arial"/>
                <w:sz w:val="24"/>
                <w:szCs w:val="24"/>
                <w:lang w:val="lt-LT"/>
              </w:rPr>
              <w:t>V</w:t>
            </w:r>
            <w:r w:rsidR="00651EAC" w:rsidRPr="002F549A">
              <w:rPr>
                <w:rFonts w:ascii="Arial" w:eastAsia="Calibri" w:hAnsi="Arial" w:cs="Arial"/>
                <w:sz w:val="24"/>
                <w:szCs w:val="24"/>
                <w:lang w:val="lt-LT"/>
              </w:rPr>
              <w:t xml:space="preserve">nt. </w:t>
            </w:r>
            <w:r w:rsidRPr="002F549A">
              <w:rPr>
                <w:rFonts w:ascii="Arial" w:eastAsia="Calibri" w:hAnsi="Arial" w:cs="Arial"/>
                <w:sz w:val="24"/>
                <w:szCs w:val="24"/>
                <w:lang w:val="lt-LT"/>
              </w:rPr>
              <w:t>kaina, Eur be PVM</w:t>
            </w:r>
          </w:p>
        </w:tc>
        <w:tc>
          <w:tcPr>
            <w:tcW w:w="1153" w:type="dxa"/>
            <w:tcBorders>
              <w:top w:val="single" w:sz="4" w:space="0" w:color="auto"/>
              <w:left w:val="single" w:sz="4" w:space="0" w:color="auto"/>
              <w:right w:val="single" w:sz="4" w:space="0" w:color="auto"/>
            </w:tcBorders>
            <w:noWrap/>
            <w:vAlign w:val="center"/>
            <w:hideMark/>
          </w:tcPr>
          <w:p w14:paraId="5634757A" w14:textId="456E55E5" w:rsidR="005543AC" w:rsidRPr="002F549A" w:rsidRDefault="005543AC" w:rsidP="00797B2F">
            <w:pPr>
              <w:spacing w:after="0" w:line="276" w:lineRule="auto"/>
              <w:contextualSpacing/>
              <w:jc w:val="center"/>
              <w:rPr>
                <w:rFonts w:ascii="Arial" w:eastAsia="Calibri" w:hAnsi="Arial" w:cs="Arial"/>
                <w:sz w:val="24"/>
                <w:szCs w:val="24"/>
                <w:lang w:val="lt-LT"/>
              </w:rPr>
            </w:pPr>
            <w:r w:rsidRPr="002F549A">
              <w:rPr>
                <w:rFonts w:ascii="Arial" w:eastAsia="Calibri" w:hAnsi="Arial" w:cs="Arial"/>
                <w:sz w:val="24"/>
                <w:szCs w:val="24"/>
                <w:lang w:val="lt-LT"/>
              </w:rPr>
              <w:t>Viso kaina,</w:t>
            </w:r>
          </w:p>
          <w:p w14:paraId="7400F630" w14:textId="3EC19DDD" w:rsidR="005543AC" w:rsidRPr="002F549A" w:rsidRDefault="005543AC" w:rsidP="00797B2F">
            <w:pPr>
              <w:spacing w:after="0" w:line="276" w:lineRule="auto"/>
              <w:contextualSpacing/>
              <w:jc w:val="center"/>
              <w:rPr>
                <w:rFonts w:ascii="Arial" w:eastAsia="Calibri" w:hAnsi="Arial" w:cs="Arial"/>
                <w:sz w:val="24"/>
                <w:szCs w:val="24"/>
                <w:lang w:val="lt-LT"/>
              </w:rPr>
            </w:pPr>
            <w:r w:rsidRPr="002F549A">
              <w:rPr>
                <w:rFonts w:ascii="Arial" w:eastAsia="Calibri" w:hAnsi="Arial" w:cs="Arial"/>
                <w:sz w:val="24"/>
                <w:szCs w:val="24"/>
                <w:lang w:val="lt-LT"/>
              </w:rPr>
              <w:t xml:space="preserve"> EUR be PVM</w:t>
            </w:r>
          </w:p>
        </w:tc>
      </w:tr>
      <w:tr w:rsidR="00520A23" w:rsidRPr="002F549A" w14:paraId="055AC1D7" w14:textId="77777777" w:rsidTr="00FC7486">
        <w:trPr>
          <w:trHeight w:val="70"/>
        </w:trPr>
        <w:tc>
          <w:tcPr>
            <w:tcW w:w="709" w:type="dxa"/>
            <w:tcBorders>
              <w:top w:val="single" w:sz="4" w:space="0" w:color="auto"/>
              <w:left w:val="single" w:sz="4" w:space="0" w:color="auto"/>
              <w:bottom w:val="single" w:sz="4" w:space="0" w:color="auto"/>
              <w:right w:val="single" w:sz="4" w:space="0" w:color="auto"/>
            </w:tcBorders>
            <w:noWrap/>
          </w:tcPr>
          <w:p w14:paraId="4E060F06" w14:textId="70C61459" w:rsidR="00617B33" w:rsidRPr="002F549A" w:rsidRDefault="00DC5C5F" w:rsidP="00797B2F">
            <w:pPr>
              <w:spacing w:after="0" w:line="276" w:lineRule="auto"/>
              <w:contextualSpacing/>
              <w:rPr>
                <w:rFonts w:ascii="Arial" w:eastAsia="Calibri" w:hAnsi="Arial" w:cs="Arial"/>
                <w:bCs/>
                <w:sz w:val="24"/>
                <w:szCs w:val="24"/>
                <w:lang w:val="lt-LT"/>
              </w:rPr>
            </w:pPr>
            <w:r w:rsidRPr="002F549A">
              <w:rPr>
                <w:rFonts w:ascii="Arial" w:eastAsia="Calibri" w:hAnsi="Arial" w:cs="Arial"/>
                <w:bCs/>
                <w:sz w:val="24"/>
                <w:szCs w:val="24"/>
                <w:lang w:val="lt-LT"/>
              </w:rPr>
              <w:t>1</w:t>
            </w:r>
            <w:r w:rsidR="00617B33" w:rsidRPr="002F549A">
              <w:rPr>
                <w:rFonts w:ascii="Arial" w:eastAsia="Calibri" w:hAnsi="Arial" w:cs="Arial"/>
                <w:bCs/>
                <w:sz w:val="24"/>
                <w:szCs w:val="24"/>
                <w:lang w:val="lt-LT"/>
              </w:rPr>
              <w:t>.</w:t>
            </w:r>
          </w:p>
        </w:tc>
        <w:tc>
          <w:tcPr>
            <w:tcW w:w="4394" w:type="dxa"/>
            <w:tcBorders>
              <w:top w:val="single" w:sz="4" w:space="0" w:color="auto"/>
              <w:left w:val="single" w:sz="4" w:space="0" w:color="auto"/>
              <w:bottom w:val="single" w:sz="4" w:space="0" w:color="auto"/>
              <w:right w:val="single" w:sz="4" w:space="0" w:color="auto"/>
            </w:tcBorders>
            <w:vAlign w:val="bottom"/>
          </w:tcPr>
          <w:p w14:paraId="597B447A" w14:textId="0F69AF3A" w:rsidR="00F107BC" w:rsidRPr="002F549A" w:rsidRDefault="00617B33" w:rsidP="00797B2F">
            <w:pPr>
              <w:spacing w:after="0" w:line="276" w:lineRule="auto"/>
              <w:contextualSpacing/>
              <w:rPr>
                <w:rFonts w:ascii="Arial" w:eastAsia="Calibri" w:hAnsi="Arial" w:cs="Arial"/>
                <w:b/>
                <w:sz w:val="24"/>
                <w:szCs w:val="24"/>
                <w:lang w:val="lt-LT"/>
              </w:rPr>
            </w:pPr>
            <w:r w:rsidRPr="002F549A">
              <w:rPr>
                <w:rFonts w:ascii="Arial" w:eastAsia="Calibri" w:hAnsi="Arial" w:cs="Arial"/>
                <w:b/>
                <w:sz w:val="24"/>
                <w:szCs w:val="24"/>
                <w:lang w:val="lt-LT"/>
              </w:rPr>
              <w:t xml:space="preserve">Bešeimininkių padangų atliekų </w:t>
            </w:r>
            <w:r w:rsidR="00520A23" w:rsidRPr="002F549A">
              <w:rPr>
                <w:rFonts w:ascii="Arial" w:eastAsia="Calibri" w:hAnsi="Arial" w:cs="Arial"/>
                <w:b/>
                <w:sz w:val="24"/>
                <w:szCs w:val="24"/>
                <w:lang w:val="lt-LT"/>
              </w:rPr>
              <w:t>s</w:t>
            </w:r>
            <w:r w:rsidRPr="002F549A">
              <w:rPr>
                <w:rFonts w:ascii="Arial" w:eastAsia="Calibri" w:hAnsi="Arial" w:cs="Arial"/>
                <w:b/>
                <w:sz w:val="24"/>
                <w:szCs w:val="24"/>
                <w:lang w:val="lt-LT"/>
              </w:rPr>
              <w:t>urinkimas</w:t>
            </w:r>
            <w:r w:rsidR="00936C5B" w:rsidRPr="002F549A">
              <w:rPr>
                <w:rFonts w:ascii="Arial" w:eastAsia="Calibri" w:hAnsi="Arial" w:cs="Arial"/>
                <w:b/>
                <w:sz w:val="24"/>
                <w:szCs w:val="24"/>
                <w:lang w:val="lt-LT"/>
              </w:rPr>
              <w:t xml:space="preserve"> </w:t>
            </w:r>
            <w:r w:rsidR="00C82294" w:rsidRPr="002F549A">
              <w:rPr>
                <w:rFonts w:ascii="Arial" w:eastAsia="Calibri" w:hAnsi="Arial" w:cs="Arial"/>
                <w:b/>
                <w:sz w:val="24"/>
                <w:szCs w:val="24"/>
                <w:lang w:val="lt-LT"/>
              </w:rPr>
              <w:t>(</w:t>
            </w:r>
            <w:r w:rsidR="00936C5B" w:rsidRPr="002F549A">
              <w:rPr>
                <w:rFonts w:ascii="Arial" w:eastAsia="Calibri" w:hAnsi="Arial" w:cs="Arial"/>
                <w:b/>
                <w:sz w:val="24"/>
                <w:szCs w:val="24"/>
                <w:lang w:val="lt-LT"/>
              </w:rPr>
              <w:t>su  pasikrovimu ir</w:t>
            </w:r>
            <w:r w:rsidR="00C82294" w:rsidRPr="002F549A">
              <w:rPr>
                <w:rFonts w:ascii="Arial" w:eastAsia="Calibri" w:hAnsi="Arial" w:cs="Arial"/>
                <w:b/>
                <w:sz w:val="24"/>
                <w:szCs w:val="24"/>
                <w:lang w:val="lt-LT"/>
              </w:rPr>
              <w:t xml:space="preserve">, jei reikia, daliniu iškasimu) bei </w:t>
            </w:r>
            <w:r w:rsidR="00936C5B" w:rsidRPr="002F549A">
              <w:rPr>
                <w:rFonts w:ascii="Arial" w:eastAsia="Calibri" w:hAnsi="Arial" w:cs="Arial"/>
                <w:b/>
                <w:sz w:val="24"/>
                <w:szCs w:val="24"/>
                <w:lang w:val="lt-LT"/>
              </w:rPr>
              <w:t>išvežimas, įskaitant eksportą į kitas Europos sąjungos šalis</w:t>
            </w:r>
          </w:p>
        </w:tc>
        <w:tc>
          <w:tcPr>
            <w:tcW w:w="851" w:type="dxa"/>
            <w:tcBorders>
              <w:top w:val="single" w:sz="4" w:space="0" w:color="auto"/>
              <w:left w:val="single" w:sz="4" w:space="0" w:color="auto"/>
              <w:bottom w:val="single" w:sz="4" w:space="0" w:color="auto"/>
              <w:right w:val="single" w:sz="4" w:space="0" w:color="auto"/>
            </w:tcBorders>
          </w:tcPr>
          <w:p w14:paraId="68FEDA5A" w14:textId="18246B63" w:rsidR="00617B33" w:rsidRPr="002F549A" w:rsidRDefault="00936C5B" w:rsidP="00797B2F">
            <w:pPr>
              <w:spacing w:after="0" w:line="276" w:lineRule="auto"/>
              <w:contextualSpacing/>
              <w:jc w:val="center"/>
              <w:rPr>
                <w:rFonts w:ascii="Arial" w:eastAsia="Calibri" w:hAnsi="Arial" w:cs="Arial"/>
                <w:bCs/>
                <w:sz w:val="24"/>
                <w:szCs w:val="24"/>
                <w:lang w:val="lt-LT"/>
              </w:rPr>
            </w:pPr>
            <w:r w:rsidRPr="002F549A">
              <w:rPr>
                <w:rFonts w:ascii="Arial" w:eastAsia="Calibri" w:hAnsi="Arial" w:cs="Arial"/>
                <w:bCs/>
                <w:sz w:val="24"/>
                <w:szCs w:val="24"/>
                <w:lang w:val="lt-LT"/>
              </w:rPr>
              <w:t>t</w:t>
            </w:r>
          </w:p>
        </w:tc>
        <w:tc>
          <w:tcPr>
            <w:tcW w:w="1559" w:type="dxa"/>
            <w:tcBorders>
              <w:top w:val="single" w:sz="4" w:space="0" w:color="auto"/>
              <w:left w:val="single" w:sz="4" w:space="0" w:color="auto"/>
              <w:bottom w:val="single" w:sz="4" w:space="0" w:color="auto"/>
              <w:right w:val="single" w:sz="4" w:space="0" w:color="auto"/>
            </w:tcBorders>
          </w:tcPr>
          <w:p w14:paraId="140BAD54" w14:textId="2320AC06" w:rsidR="00617B33" w:rsidRPr="002F549A" w:rsidRDefault="00C908E9" w:rsidP="00797B2F">
            <w:pPr>
              <w:spacing w:after="0" w:line="276" w:lineRule="auto"/>
              <w:contextualSpacing/>
              <w:jc w:val="center"/>
              <w:rPr>
                <w:rFonts w:ascii="Arial" w:eastAsia="Calibri" w:hAnsi="Arial" w:cs="Arial"/>
                <w:bCs/>
                <w:sz w:val="24"/>
                <w:szCs w:val="24"/>
                <w:lang w:val="lt-LT"/>
              </w:rPr>
            </w:pPr>
            <w:r w:rsidRPr="002F549A">
              <w:rPr>
                <w:rFonts w:ascii="Arial" w:eastAsia="Calibri" w:hAnsi="Arial" w:cs="Arial"/>
                <w:bCs/>
                <w:sz w:val="24"/>
                <w:szCs w:val="24"/>
                <w:lang w:val="lt-LT"/>
              </w:rPr>
              <w:t>300</w:t>
            </w:r>
            <w:r w:rsidR="00936C5B" w:rsidRPr="002F549A">
              <w:rPr>
                <w:rFonts w:ascii="Arial" w:eastAsia="Calibri" w:hAnsi="Arial" w:cs="Arial"/>
                <w:bCs/>
                <w:sz w:val="24"/>
                <w:szCs w:val="24"/>
                <w:lang w:val="lt-LT"/>
              </w:rPr>
              <w:t xml:space="preserve"> </w:t>
            </w: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F0521F2" w14:textId="77777777" w:rsidR="00617B33" w:rsidRPr="002F549A" w:rsidRDefault="00617B33" w:rsidP="00797B2F">
            <w:pPr>
              <w:spacing w:after="0" w:line="276" w:lineRule="auto"/>
              <w:contextualSpacing/>
              <w:jc w:val="right"/>
              <w:rPr>
                <w:rFonts w:ascii="Arial" w:eastAsia="Calibri" w:hAnsi="Arial" w:cs="Arial"/>
                <w:bCs/>
                <w:sz w:val="24"/>
                <w:szCs w:val="24"/>
                <w:lang w:val="lt-LT"/>
              </w:rPr>
            </w:pPr>
          </w:p>
        </w:tc>
        <w:tc>
          <w:tcPr>
            <w:tcW w:w="1153" w:type="dxa"/>
            <w:tcBorders>
              <w:top w:val="single" w:sz="4" w:space="0" w:color="auto"/>
              <w:left w:val="single" w:sz="4" w:space="0" w:color="auto"/>
              <w:bottom w:val="single" w:sz="4" w:space="0" w:color="auto"/>
              <w:right w:val="single" w:sz="4" w:space="0" w:color="auto"/>
            </w:tcBorders>
            <w:noWrap/>
          </w:tcPr>
          <w:p w14:paraId="22F3FDC2" w14:textId="77777777" w:rsidR="00617B33" w:rsidRPr="002F549A" w:rsidRDefault="00617B33" w:rsidP="00797B2F">
            <w:pPr>
              <w:spacing w:after="0" w:line="276" w:lineRule="auto"/>
              <w:contextualSpacing/>
              <w:jc w:val="right"/>
              <w:rPr>
                <w:rFonts w:ascii="Arial" w:eastAsia="Calibri" w:hAnsi="Arial" w:cs="Arial"/>
                <w:bCs/>
                <w:sz w:val="24"/>
                <w:szCs w:val="24"/>
                <w:lang w:val="lt-LT"/>
              </w:rPr>
            </w:pPr>
          </w:p>
        </w:tc>
      </w:tr>
      <w:tr w:rsidR="00936C5B" w:rsidRPr="00A0183C" w14:paraId="2BC505D1" w14:textId="77777777" w:rsidTr="00FC7486">
        <w:trPr>
          <w:trHeight w:val="70"/>
        </w:trPr>
        <w:tc>
          <w:tcPr>
            <w:tcW w:w="709" w:type="dxa"/>
            <w:tcBorders>
              <w:top w:val="single" w:sz="4" w:space="0" w:color="auto"/>
              <w:left w:val="single" w:sz="4" w:space="0" w:color="auto"/>
              <w:bottom w:val="single" w:sz="4" w:space="0" w:color="auto"/>
              <w:right w:val="single" w:sz="4" w:space="0" w:color="auto"/>
            </w:tcBorders>
            <w:noWrap/>
          </w:tcPr>
          <w:p w14:paraId="45448B34" w14:textId="73A3256E" w:rsidR="00936C5B" w:rsidRPr="002F549A" w:rsidRDefault="00C82294" w:rsidP="00797B2F">
            <w:pPr>
              <w:spacing w:after="0" w:line="276" w:lineRule="auto"/>
              <w:contextualSpacing/>
              <w:rPr>
                <w:rFonts w:ascii="Arial" w:eastAsia="Calibri" w:hAnsi="Arial" w:cs="Arial"/>
                <w:bCs/>
                <w:sz w:val="24"/>
                <w:szCs w:val="24"/>
                <w:lang w:val="lt-LT"/>
              </w:rPr>
            </w:pPr>
            <w:r w:rsidRPr="002F549A">
              <w:rPr>
                <w:rFonts w:ascii="Arial" w:eastAsia="Calibri" w:hAnsi="Arial" w:cs="Arial"/>
                <w:bCs/>
                <w:sz w:val="24"/>
                <w:szCs w:val="24"/>
                <w:lang w:val="lt-LT"/>
              </w:rPr>
              <w:lastRenderedPageBreak/>
              <w:t>2</w:t>
            </w:r>
            <w:r w:rsidR="00936C5B" w:rsidRPr="002F549A">
              <w:rPr>
                <w:rFonts w:ascii="Arial" w:eastAsia="Calibri" w:hAnsi="Arial" w:cs="Arial"/>
                <w:bCs/>
                <w:sz w:val="24"/>
                <w:szCs w:val="24"/>
                <w:lang w:val="lt-LT"/>
              </w:rPr>
              <w:t>.</w:t>
            </w:r>
          </w:p>
        </w:tc>
        <w:tc>
          <w:tcPr>
            <w:tcW w:w="4394" w:type="dxa"/>
            <w:tcBorders>
              <w:top w:val="single" w:sz="4" w:space="0" w:color="auto"/>
              <w:left w:val="single" w:sz="4" w:space="0" w:color="auto"/>
              <w:bottom w:val="single" w:sz="4" w:space="0" w:color="auto"/>
              <w:right w:val="single" w:sz="4" w:space="0" w:color="auto"/>
            </w:tcBorders>
            <w:vAlign w:val="bottom"/>
          </w:tcPr>
          <w:p w14:paraId="719D24C7" w14:textId="64740123" w:rsidR="00F107BC" w:rsidRPr="002F549A" w:rsidRDefault="00936C5B" w:rsidP="00797B2F">
            <w:pPr>
              <w:spacing w:after="0" w:line="276" w:lineRule="auto"/>
              <w:contextualSpacing/>
              <w:rPr>
                <w:rFonts w:ascii="Arial" w:eastAsia="Calibri" w:hAnsi="Arial" w:cs="Arial"/>
                <w:b/>
                <w:sz w:val="24"/>
                <w:szCs w:val="24"/>
                <w:lang w:val="lt-LT"/>
              </w:rPr>
            </w:pPr>
            <w:r w:rsidRPr="002F549A">
              <w:rPr>
                <w:rFonts w:ascii="Arial" w:eastAsia="Calibri" w:hAnsi="Arial" w:cs="Arial"/>
                <w:b/>
                <w:sz w:val="24"/>
                <w:szCs w:val="24"/>
                <w:lang w:val="lt-LT"/>
              </w:rPr>
              <w:t>Bešeimininkių padangų atliekų galutinis tvarkymas (naudojimas):</w:t>
            </w:r>
          </w:p>
        </w:tc>
        <w:tc>
          <w:tcPr>
            <w:tcW w:w="851" w:type="dxa"/>
            <w:tcBorders>
              <w:top w:val="single" w:sz="4" w:space="0" w:color="auto"/>
              <w:left w:val="single" w:sz="4" w:space="0" w:color="auto"/>
              <w:bottom w:val="single" w:sz="4" w:space="0" w:color="auto"/>
              <w:right w:val="single" w:sz="4" w:space="0" w:color="auto"/>
            </w:tcBorders>
          </w:tcPr>
          <w:p w14:paraId="3498CCCC" w14:textId="77777777" w:rsidR="00936C5B" w:rsidRPr="002F549A" w:rsidRDefault="00936C5B" w:rsidP="00797B2F">
            <w:pPr>
              <w:spacing w:after="0" w:line="276" w:lineRule="auto"/>
              <w:contextualSpacing/>
              <w:jc w:val="center"/>
              <w:rPr>
                <w:rFonts w:ascii="Arial" w:eastAsia="Calibri" w:hAnsi="Arial" w:cs="Arial"/>
                <w:b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14:paraId="64F5742A" w14:textId="77777777" w:rsidR="00936C5B" w:rsidRPr="002F549A" w:rsidRDefault="00936C5B" w:rsidP="00797B2F">
            <w:pPr>
              <w:spacing w:after="0" w:line="276" w:lineRule="auto"/>
              <w:contextualSpacing/>
              <w:jc w:val="center"/>
              <w:rPr>
                <w:rFonts w:ascii="Arial" w:eastAsia="Calibri" w:hAnsi="Arial" w:cs="Arial"/>
                <w:bCs/>
                <w:sz w:val="24"/>
                <w:szCs w:val="24"/>
                <w:lang w:val="lt-LT"/>
              </w:rPr>
            </w:pP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7766918" w14:textId="77777777" w:rsidR="00936C5B" w:rsidRPr="002F549A" w:rsidRDefault="00936C5B" w:rsidP="00797B2F">
            <w:pPr>
              <w:spacing w:after="0" w:line="276" w:lineRule="auto"/>
              <w:contextualSpacing/>
              <w:jc w:val="right"/>
              <w:rPr>
                <w:rFonts w:ascii="Arial" w:eastAsia="Calibri" w:hAnsi="Arial" w:cs="Arial"/>
                <w:bCs/>
                <w:sz w:val="24"/>
                <w:szCs w:val="24"/>
                <w:lang w:val="lt-LT"/>
              </w:rPr>
            </w:pPr>
          </w:p>
        </w:tc>
        <w:tc>
          <w:tcPr>
            <w:tcW w:w="1153" w:type="dxa"/>
            <w:tcBorders>
              <w:top w:val="single" w:sz="4" w:space="0" w:color="auto"/>
              <w:left w:val="single" w:sz="4" w:space="0" w:color="auto"/>
              <w:bottom w:val="single" w:sz="4" w:space="0" w:color="auto"/>
              <w:right w:val="single" w:sz="4" w:space="0" w:color="auto"/>
            </w:tcBorders>
            <w:noWrap/>
          </w:tcPr>
          <w:p w14:paraId="54AA7E88" w14:textId="77777777" w:rsidR="00936C5B" w:rsidRPr="002F549A" w:rsidRDefault="00936C5B" w:rsidP="00797B2F">
            <w:pPr>
              <w:spacing w:after="0" w:line="276" w:lineRule="auto"/>
              <w:contextualSpacing/>
              <w:jc w:val="right"/>
              <w:rPr>
                <w:rFonts w:ascii="Arial" w:eastAsia="Calibri" w:hAnsi="Arial" w:cs="Arial"/>
                <w:bCs/>
                <w:sz w:val="24"/>
                <w:szCs w:val="24"/>
                <w:lang w:val="lt-LT"/>
              </w:rPr>
            </w:pPr>
          </w:p>
        </w:tc>
      </w:tr>
      <w:tr w:rsidR="00936C5B" w:rsidRPr="002F549A" w14:paraId="0F8C5E77" w14:textId="77777777" w:rsidTr="00FC7486">
        <w:trPr>
          <w:trHeight w:val="70"/>
        </w:trPr>
        <w:tc>
          <w:tcPr>
            <w:tcW w:w="709" w:type="dxa"/>
            <w:tcBorders>
              <w:top w:val="single" w:sz="4" w:space="0" w:color="auto"/>
              <w:left w:val="single" w:sz="4" w:space="0" w:color="auto"/>
              <w:bottom w:val="single" w:sz="4" w:space="0" w:color="auto"/>
              <w:right w:val="single" w:sz="4" w:space="0" w:color="auto"/>
            </w:tcBorders>
            <w:noWrap/>
          </w:tcPr>
          <w:p w14:paraId="79CF1EF4" w14:textId="49A117DF" w:rsidR="00936C5B" w:rsidRPr="002F549A" w:rsidRDefault="00C82294" w:rsidP="00797B2F">
            <w:pPr>
              <w:spacing w:after="0" w:line="276" w:lineRule="auto"/>
              <w:contextualSpacing/>
              <w:rPr>
                <w:rFonts w:ascii="Arial" w:eastAsia="Calibri" w:hAnsi="Arial" w:cs="Arial"/>
                <w:bCs/>
                <w:sz w:val="24"/>
                <w:szCs w:val="24"/>
                <w:lang w:val="lt-LT"/>
              </w:rPr>
            </w:pPr>
            <w:r w:rsidRPr="002F549A">
              <w:rPr>
                <w:rFonts w:ascii="Arial" w:eastAsia="Calibri" w:hAnsi="Arial" w:cs="Arial"/>
                <w:bCs/>
                <w:sz w:val="24"/>
                <w:szCs w:val="24"/>
                <w:lang w:val="lt-LT"/>
              </w:rPr>
              <w:t>2</w:t>
            </w:r>
            <w:r w:rsidR="00936C5B" w:rsidRPr="002F549A">
              <w:rPr>
                <w:rFonts w:ascii="Arial" w:eastAsia="Calibri" w:hAnsi="Arial" w:cs="Arial"/>
                <w:bCs/>
                <w:sz w:val="24"/>
                <w:szCs w:val="24"/>
                <w:lang w:val="lt-LT"/>
              </w:rPr>
              <w:t>.1</w:t>
            </w:r>
            <w:r w:rsidR="00FC7486" w:rsidRPr="002F549A">
              <w:rPr>
                <w:rFonts w:ascii="Arial" w:eastAsia="Calibri" w:hAnsi="Arial" w:cs="Arial"/>
                <w:bCs/>
                <w:sz w:val="24"/>
                <w:szCs w:val="24"/>
                <w:lang w:val="lt-LT"/>
              </w:rPr>
              <w:t>.</w:t>
            </w:r>
          </w:p>
        </w:tc>
        <w:tc>
          <w:tcPr>
            <w:tcW w:w="4394" w:type="dxa"/>
            <w:tcBorders>
              <w:top w:val="single" w:sz="4" w:space="0" w:color="auto"/>
              <w:left w:val="single" w:sz="4" w:space="0" w:color="auto"/>
              <w:bottom w:val="single" w:sz="4" w:space="0" w:color="auto"/>
              <w:right w:val="single" w:sz="4" w:space="0" w:color="auto"/>
            </w:tcBorders>
            <w:vAlign w:val="bottom"/>
          </w:tcPr>
          <w:p w14:paraId="19E36670" w14:textId="02CC8CFC" w:rsidR="00936C5B" w:rsidRPr="002F549A" w:rsidRDefault="00936C5B" w:rsidP="00797B2F">
            <w:pPr>
              <w:spacing w:after="0" w:line="276" w:lineRule="auto"/>
              <w:contextualSpacing/>
              <w:rPr>
                <w:rFonts w:ascii="Arial" w:eastAsia="Calibri" w:hAnsi="Arial" w:cs="Arial"/>
                <w:sz w:val="24"/>
                <w:szCs w:val="24"/>
                <w:lang w:val="lt-LT"/>
              </w:rPr>
            </w:pPr>
            <w:r w:rsidRPr="002F549A">
              <w:rPr>
                <w:rFonts w:ascii="Arial" w:eastAsia="Calibri" w:hAnsi="Arial" w:cs="Arial"/>
                <w:sz w:val="24"/>
                <w:szCs w:val="24"/>
                <w:lang w:val="lt-LT"/>
              </w:rPr>
              <w:t>mažagabaričių ( &lt;118 cm skersmens) padangų atliekų galutinis tvarkymas (naudojimas)</w:t>
            </w:r>
          </w:p>
        </w:tc>
        <w:tc>
          <w:tcPr>
            <w:tcW w:w="851" w:type="dxa"/>
            <w:tcBorders>
              <w:top w:val="single" w:sz="4" w:space="0" w:color="auto"/>
              <w:left w:val="single" w:sz="4" w:space="0" w:color="auto"/>
              <w:bottom w:val="single" w:sz="4" w:space="0" w:color="auto"/>
              <w:right w:val="single" w:sz="4" w:space="0" w:color="auto"/>
            </w:tcBorders>
          </w:tcPr>
          <w:p w14:paraId="43DD8A77" w14:textId="486FCE1B" w:rsidR="00936C5B" w:rsidRPr="002F549A" w:rsidRDefault="00936C5B" w:rsidP="00797B2F">
            <w:pPr>
              <w:spacing w:after="0" w:line="276" w:lineRule="auto"/>
              <w:contextualSpacing/>
              <w:jc w:val="center"/>
              <w:rPr>
                <w:rFonts w:ascii="Arial" w:eastAsia="Calibri" w:hAnsi="Arial" w:cs="Arial"/>
                <w:sz w:val="24"/>
                <w:szCs w:val="24"/>
                <w:lang w:val="lt-LT"/>
              </w:rPr>
            </w:pPr>
            <w:r w:rsidRPr="002F549A">
              <w:rPr>
                <w:rFonts w:ascii="Arial" w:eastAsia="Calibri" w:hAnsi="Arial" w:cs="Arial"/>
                <w:sz w:val="24"/>
                <w:szCs w:val="24"/>
                <w:lang w:val="lt-LT"/>
              </w:rPr>
              <w:t>t</w:t>
            </w:r>
          </w:p>
        </w:tc>
        <w:tc>
          <w:tcPr>
            <w:tcW w:w="1559" w:type="dxa"/>
            <w:tcBorders>
              <w:top w:val="single" w:sz="4" w:space="0" w:color="auto"/>
              <w:left w:val="single" w:sz="4" w:space="0" w:color="auto"/>
              <w:bottom w:val="single" w:sz="4" w:space="0" w:color="auto"/>
              <w:right w:val="single" w:sz="4" w:space="0" w:color="auto"/>
            </w:tcBorders>
          </w:tcPr>
          <w:p w14:paraId="2515BE6A" w14:textId="53C907A5" w:rsidR="00936C5B" w:rsidRPr="002F549A" w:rsidRDefault="00936C5B" w:rsidP="00797B2F">
            <w:pPr>
              <w:spacing w:after="0" w:line="276" w:lineRule="auto"/>
              <w:contextualSpacing/>
              <w:jc w:val="center"/>
              <w:rPr>
                <w:rFonts w:ascii="Arial" w:eastAsia="Calibri" w:hAnsi="Arial" w:cs="Arial"/>
                <w:sz w:val="24"/>
                <w:szCs w:val="24"/>
                <w:lang w:val="lt-LT"/>
              </w:rPr>
            </w:pPr>
            <w:r w:rsidRPr="002F549A">
              <w:rPr>
                <w:rFonts w:ascii="Arial" w:eastAsia="Calibri" w:hAnsi="Arial" w:cs="Arial"/>
                <w:sz w:val="24"/>
                <w:szCs w:val="24"/>
                <w:lang w:val="lt-LT"/>
              </w:rPr>
              <w:t>2</w:t>
            </w:r>
            <w:r w:rsidR="00C908E9" w:rsidRPr="002F549A">
              <w:rPr>
                <w:rFonts w:ascii="Arial" w:eastAsia="Calibri" w:hAnsi="Arial" w:cs="Arial"/>
                <w:sz w:val="24"/>
                <w:szCs w:val="24"/>
                <w:lang w:val="lt-LT"/>
              </w:rPr>
              <w:t>2</w:t>
            </w:r>
            <w:r w:rsidRPr="002F549A">
              <w:rPr>
                <w:rFonts w:ascii="Arial" w:eastAsia="Calibri" w:hAnsi="Arial" w:cs="Arial"/>
                <w:sz w:val="24"/>
                <w:szCs w:val="24"/>
                <w:lang w:val="lt-LT"/>
              </w:rPr>
              <w:t>0</w:t>
            </w: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E36B16A" w14:textId="77777777" w:rsidR="00936C5B" w:rsidRPr="002F549A" w:rsidRDefault="00936C5B" w:rsidP="00797B2F">
            <w:pPr>
              <w:spacing w:after="0" w:line="276" w:lineRule="auto"/>
              <w:contextualSpacing/>
              <w:jc w:val="right"/>
              <w:rPr>
                <w:rFonts w:ascii="Arial" w:eastAsia="Calibri" w:hAnsi="Arial" w:cs="Arial"/>
                <w:sz w:val="24"/>
                <w:szCs w:val="24"/>
                <w:lang w:val="lt-LT"/>
              </w:rPr>
            </w:pPr>
          </w:p>
        </w:tc>
        <w:tc>
          <w:tcPr>
            <w:tcW w:w="1153" w:type="dxa"/>
            <w:tcBorders>
              <w:top w:val="single" w:sz="4" w:space="0" w:color="auto"/>
              <w:left w:val="single" w:sz="4" w:space="0" w:color="auto"/>
              <w:bottom w:val="single" w:sz="4" w:space="0" w:color="auto"/>
              <w:right w:val="single" w:sz="4" w:space="0" w:color="auto"/>
            </w:tcBorders>
            <w:noWrap/>
          </w:tcPr>
          <w:p w14:paraId="2340FF3C" w14:textId="77777777" w:rsidR="00936C5B" w:rsidRPr="002F549A" w:rsidRDefault="00936C5B" w:rsidP="00797B2F">
            <w:pPr>
              <w:spacing w:after="0" w:line="276" w:lineRule="auto"/>
              <w:contextualSpacing/>
              <w:jc w:val="right"/>
              <w:rPr>
                <w:rFonts w:ascii="Arial" w:eastAsia="Calibri" w:hAnsi="Arial" w:cs="Arial"/>
                <w:sz w:val="24"/>
                <w:szCs w:val="24"/>
                <w:lang w:val="lt-LT"/>
              </w:rPr>
            </w:pPr>
          </w:p>
        </w:tc>
      </w:tr>
      <w:tr w:rsidR="00936C5B" w:rsidRPr="002F549A" w14:paraId="1791B3C4" w14:textId="77777777" w:rsidTr="00FC7486">
        <w:trPr>
          <w:trHeight w:val="70"/>
        </w:trPr>
        <w:tc>
          <w:tcPr>
            <w:tcW w:w="709" w:type="dxa"/>
            <w:tcBorders>
              <w:top w:val="single" w:sz="4" w:space="0" w:color="auto"/>
              <w:left w:val="single" w:sz="4" w:space="0" w:color="auto"/>
              <w:bottom w:val="single" w:sz="4" w:space="0" w:color="auto"/>
              <w:right w:val="single" w:sz="4" w:space="0" w:color="auto"/>
            </w:tcBorders>
            <w:noWrap/>
          </w:tcPr>
          <w:p w14:paraId="62285E10" w14:textId="441DA193" w:rsidR="00936C5B" w:rsidRPr="002F549A" w:rsidRDefault="00C82294" w:rsidP="00797B2F">
            <w:pPr>
              <w:spacing w:after="0" w:line="276" w:lineRule="auto"/>
              <w:contextualSpacing/>
              <w:rPr>
                <w:rFonts w:ascii="Arial" w:eastAsia="Calibri" w:hAnsi="Arial" w:cs="Arial"/>
                <w:bCs/>
                <w:sz w:val="24"/>
                <w:szCs w:val="24"/>
                <w:lang w:val="lt-LT"/>
              </w:rPr>
            </w:pPr>
            <w:r w:rsidRPr="002F549A">
              <w:rPr>
                <w:rFonts w:ascii="Arial" w:eastAsia="Calibri" w:hAnsi="Arial" w:cs="Arial"/>
                <w:bCs/>
                <w:sz w:val="24"/>
                <w:szCs w:val="24"/>
                <w:lang w:val="lt-LT"/>
              </w:rPr>
              <w:t>2</w:t>
            </w:r>
            <w:r w:rsidR="00936C5B" w:rsidRPr="002F549A">
              <w:rPr>
                <w:rFonts w:ascii="Arial" w:eastAsia="Calibri" w:hAnsi="Arial" w:cs="Arial"/>
                <w:bCs/>
                <w:sz w:val="24"/>
                <w:szCs w:val="24"/>
                <w:lang w:val="lt-LT"/>
              </w:rPr>
              <w:t>.2</w:t>
            </w:r>
            <w:r w:rsidR="00FC7486" w:rsidRPr="002F549A">
              <w:rPr>
                <w:rFonts w:ascii="Arial" w:eastAsia="Calibri" w:hAnsi="Arial" w:cs="Arial"/>
                <w:bCs/>
                <w:sz w:val="24"/>
                <w:szCs w:val="24"/>
                <w:lang w:val="lt-LT"/>
              </w:rPr>
              <w:t>.</w:t>
            </w:r>
          </w:p>
        </w:tc>
        <w:tc>
          <w:tcPr>
            <w:tcW w:w="4394" w:type="dxa"/>
            <w:tcBorders>
              <w:top w:val="single" w:sz="4" w:space="0" w:color="auto"/>
              <w:left w:val="single" w:sz="4" w:space="0" w:color="auto"/>
              <w:bottom w:val="single" w:sz="4" w:space="0" w:color="auto"/>
              <w:right w:val="single" w:sz="4" w:space="0" w:color="auto"/>
            </w:tcBorders>
            <w:vAlign w:val="bottom"/>
          </w:tcPr>
          <w:p w14:paraId="41AD6C8C" w14:textId="7C4958B7" w:rsidR="00936C5B" w:rsidRPr="002F549A" w:rsidRDefault="00936C5B" w:rsidP="00797B2F">
            <w:pPr>
              <w:spacing w:after="0" w:line="276" w:lineRule="auto"/>
              <w:contextualSpacing/>
              <w:rPr>
                <w:rFonts w:ascii="Arial" w:eastAsia="Calibri" w:hAnsi="Arial" w:cs="Arial"/>
                <w:sz w:val="24"/>
                <w:szCs w:val="24"/>
                <w:lang w:val="lt-LT"/>
              </w:rPr>
            </w:pPr>
            <w:r w:rsidRPr="002F549A">
              <w:rPr>
                <w:rFonts w:ascii="Arial" w:eastAsia="Calibri" w:hAnsi="Arial" w:cs="Arial"/>
                <w:bCs/>
                <w:sz w:val="24"/>
                <w:szCs w:val="24"/>
                <w:lang w:val="lt-LT"/>
              </w:rPr>
              <w:t>stambiagabaričių ( &gt;118 cm skersmens) padangų</w:t>
            </w:r>
            <w:r w:rsidRPr="002F549A">
              <w:rPr>
                <w:rFonts w:ascii="Arial" w:eastAsia="Calibri" w:hAnsi="Arial" w:cs="Arial"/>
                <w:b/>
                <w:sz w:val="24"/>
                <w:szCs w:val="24"/>
                <w:lang w:val="lt-LT"/>
              </w:rPr>
              <w:t xml:space="preserve"> </w:t>
            </w:r>
            <w:r w:rsidRPr="002F549A">
              <w:rPr>
                <w:rFonts w:ascii="Arial" w:eastAsia="Calibri" w:hAnsi="Arial" w:cs="Arial"/>
                <w:sz w:val="24"/>
                <w:szCs w:val="24"/>
                <w:lang w:val="lt-LT"/>
              </w:rPr>
              <w:t>atliekų galutinis tvarkymas (naudojimas)</w:t>
            </w:r>
          </w:p>
        </w:tc>
        <w:tc>
          <w:tcPr>
            <w:tcW w:w="851" w:type="dxa"/>
            <w:tcBorders>
              <w:top w:val="single" w:sz="4" w:space="0" w:color="auto"/>
              <w:left w:val="single" w:sz="4" w:space="0" w:color="auto"/>
              <w:bottom w:val="single" w:sz="4" w:space="0" w:color="auto"/>
              <w:right w:val="single" w:sz="4" w:space="0" w:color="auto"/>
            </w:tcBorders>
          </w:tcPr>
          <w:p w14:paraId="3529FD71" w14:textId="77777777" w:rsidR="00936C5B" w:rsidRPr="002F549A" w:rsidRDefault="00936C5B" w:rsidP="00797B2F">
            <w:pPr>
              <w:spacing w:after="0" w:line="276" w:lineRule="auto"/>
              <w:contextualSpacing/>
              <w:jc w:val="center"/>
              <w:rPr>
                <w:rFonts w:ascii="Arial" w:eastAsia="Calibri" w:hAnsi="Arial" w:cs="Arial"/>
                <w:sz w:val="24"/>
                <w:szCs w:val="24"/>
                <w:lang w:val="lt-LT"/>
              </w:rPr>
            </w:pPr>
            <w:r w:rsidRPr="002F549A">
              <w:rPr>
                <w:rFonts w:ascii="Arial" w:eastAsia="Calibri" w:hAnsi="Arial" w:cs="Arial"/>
                <w:sz w:val="24"/>
                <w:szCs w:val="24"/>
                <w:lang w:val="lt-LT"/>
              </w:rPr>
              <w:t>t</w:t>
            </w:r>
          </w:p>
        </w:tc>
        <w:tc>
          <w:tcPr>
            <w:tcW w:w="1559" w:type="dxa"/>
            <w:tcBorders>
              <w:top w:val="single" w:sz="4" w:space="0" w:color="auto"/>
              <w:left w:val="single" w:sz="4" w:space="0" w:color="auto"/>
              <w:bottom w:val="single" w:sz="4" w:space="0" w:color="auto"/>
              <w:right w:val="single" w:sz="4" w:space="0" w:color="auto"/>
            </w:tcBorders>
          </w:tcPr>
          <w:p w14:paraId="26ECB5F0" w14:textId="773A551C" w:rsidR="00936C5B" w:rsidRPr="002F549A" w:rsidRDefault="00C908E9" w:rsidP="00797B2F">
            <w:pPr>
              <w:spacing w:after="0" w:line="276" w:lineRule="auto"/>
              <w:contextualSpacing/>
              <w:jc w:val="center"/>
              <w:rPr>
                <w:rFonts w:ascii="Arial" w:eastAsia="Calibri" w:hAnsi="Arial" w:cs="Arial"/>
                <w:sz w:val="24"/>
                <w:szCs w:val="24"/>
                <w:lang w:val="lt-LT"/>
              </w:rPr>
            </w:pPr>
            <w:r w:rsidRPr="002F549A">
              <w:rPr>
                <w:rFonts w:ascii="Arial" w:eastAsia="Calibri" w:hAnsi="Arial" w:cs="Arial"/>
                <w:sz w:val="24"/>
                <w:szCs w:val="24"/>
                <w:lang w:val="lt-LT"/>
              </w:rPr>
              <w:t>8</w:t>
            </w:r>
            <w:r w:rsidR="00936C5B" w:rsidRPr="002F549A">
              <w:rPr>
                <w:rFonts w:ascii="Arial" w:eastAsia="Calibri" w:hAnsi="Arial" w:cs="Arial"/>
                <w:sz w:val="24"/>
                <w:szCs w:val="24"/>
                <w:lang w:val="lt-LT"/>
              </w:rPr>
              <w:t>0</w:t>
            </w: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4F7E2FD" w14:textId="77777777" w:rsidR="00936C5B" w:rsidRPr="002F549A" w:rsidRDefault="00936C5B" w:rsidP="00797B2F">
            <w:pPr>
              <w:spacing w:after="0" w:line="276" w:lineRule="auto"/>
              <w:contextualSpacing/>
              <w:jc w:val="right"/>
              <w:rPr>
                <w:rFonts w:ascii="Arial" w:eastAsia="Calibri" w:hAnsi="Arial" w:cs="Arial"/>
                <w:sz w:val="24"/>
                <w:szCs w:val="24"/>
                <w:lang w:val="lt-LT"/>
              </w:rPr>
            </w:pPr>
          </w:p>
        </w:tc>
        <w:tc>
          <w:tcPr>
            <w:tcW w:w="1153" w:type="dxa"/>
            <w:tcBorders>
              <w:top w:val="single" w:sz="4" w:space="0" w:color="auto"/>
              <w:left w:val="single" w:sz="4" w:space="0" w:color="auto"/>
              <w:bottom w:val="single" w:sz="4" w:space="0" w:color="auto"/>
              <w:right w:val="single" w:sz="4" w:space="0" w:color="auto"/>
            </w:tcBorders>
            <w:noWrap/>
          </w:tcPr>
          <w:p w14:paraId="04CBC002" w14:textId="77777777" w:rsidR="00936C5B" w:rsidRPr="002F549A" w:rsidRDefault="00936C5B" w:rsidP="00797B2F">
            <w:pPr>
              <w:spacing w:after="0" w:line="276" w:lineRule="auto"/>
              <w:contextualSpacing/>
              <w:jc w:val="right"/>
              <w:rPr>
                <w:rFonts w:ascii="Arial" w:eastAsia="Calibri" w:hAnsi="Arial" w:cs="Arial"/>
                <w:sz w:val="24"/>
                <w:szCs w:val="24"/>
                <w:lang w:val="lt-LT"/>
              </w:rPr>
            </w:pPr>
          </w:p>
        </w:tc>
      </w:tr>
      <w:tr w:rsidR="00936C5B" w:rsidRPr="002F549A" w14:paraId="47E0EA50" w14:textId="77777777" w:rsidTr="00F107BC">
        <w:trPr>
          <w:trHeight w:val="70"/>
        </w:trPr>
        <w:tc>
          <w:tcPr>
            <w:tcW w:w="8505" w:type="dxa"/>
            <w:gridSpan w:val="5"/>
            <w:tcBorders>
              <w:top w:val="single" w:sz="4" w:space="0" w:color="auto"/>
              <w:left w:val="single" w:sz="4" w:space="0" w:color="auto"/>
              <w:bottom w:val="single" w:sz="4" w:space="0" w:color="auto"/>
              <w:right w:val="single" w:sz="4" w:space="0" w:color="auto"/>
            </w:tcBorders>
          </w:tcPr>
          <w:p w14:paraId="10F796BC" w14:textId="1E761735" w:rsidR="00936C5B" w:rsidRPr="002F549A" w:rsidRDefault="00936C5B" w:rsidP="00797B2F">
            <w:pPr>
              <w:spacing w:after="0" w:line="276" w:lineRule="auto"/>
              <w:contextualSpacing/>
              <w:jc w:val="right"/>
              <w:rPr>
                <w:rFonts w:ascii="Arial" w:eastAsia="Calibri" w:hAnsi="Arial" w:cs="Arial"/>
                <w:b/>
                <w:bCs/>
                <w:color w:val="000000"/>
                <w:sz w:val="24"/>
                <w:szCs w:val="24"/>
                <w:lang w:val="lt-LT"/>
              </w:rPr>
            </w:pPr>
            <w:r w:rsidRPr="002F549A">
              <w:rPr>
                <w:rFonts w:ascii="Arial" w:eastAsia="Calibri" w:hAnsi="Arial" w:cs="Arial"/>
                <w:b/>
                <w:bCs/>
                <w:color w:val="000000"/>
                <w:sz w:val="24"/>
                <w:szCs w:val="24"/>
                <w:lang w:val="lt-LT"/>
              </w:rPr>
              <w:t>Iš viso kaina EUR be PVM</w:t>
            </w:r>
          </w:p>
        </w:tc>
        <w:tc>
          <w:tcPr>
            <w:tcW w:w="1153" w:type="dxa"/>
            <w:tcBorders>
              <w:top w:val="single" w:sz="4" w:space="0" w:color="auto"/>
              <w:left w:val="single" w:sz="4" w:space="0" w:color="auto"/>
              <w:bottom w:val="single" w:sz="4" w:space="0" w:color="auto"/>
              <w:right w:val="single" w:sz="4" w:space="0" w:color="auto"/>
            </w:tcBorders>
          </w:tcPr>
          <w:p w14:paraId="423A0BBB" w14:textId="7F8E4B9C" w:rsidR="00936C5B" w:rsidRPr="002F549A" w:rsidRDefault="00936C5B" w:rsidP="00797B2F">
            <w:pPr>
              <w:spacing w:after="0" w:line="276" w:lineRule="auto"/>
              <w:contextualSpacing/>
              <w:jc w:val="center"/>
              <w:rPr>
                <w:rFonts w:ascii="Arial" w:eastAsia="Calibri" w:hAnsi="Arial" w:cs="Arial"/>
                <w:b/>
                <w:bCs/>
                <w:color w:val="000000"/>
                <w:sz w:val="24"/>
                <w:szCs w:val="24"/>
                <w:lang w:val="lt-LT"/>
              </w:rPr>
            </w:pPr>
          </w:p>
        </w:tc>
      </w:tr>
      <w:tr w:rsidR="00936C5B" w:rsidRPr="002F549A" w14:paraId="13FC26B5" w14:textId="77777777" w:rsidTr="00F107BC">
        <w:trPr>
          <w:trHeight w:val="70"/>
        </w:trPr>
        <w:tc>
          <w:tcPr>
            <w:tcW w:w="8505" w:type="dxa"/>
            <w:gridSpan w:val="5"/>
            <w:tcBorders>
              <w:top w:val="single" w:sz="4" w:space="0" w:color="auto"/>
              <w:left w:val="single" w:sz="4" w:space="0" w:color="auto"/>
              <w:bottom w:val="single" w:sz="4" w:space="0" w:color="auto"/>
              <w:right w:val="single" w:sz="4" w:space="0" w:color="auto"/>
            </w:tcBorders>
          </w:tcPr>
          <w:p w14:paraId="12009665" w14:textId="137B2BEC" w:rsidR="00936C5B" w:rsidRPr="002F549A" w:rsidRDefault="00936C5B" w:rsidP="00797B2F">
            <w:pPr>
              <w:spacing w:after="0" w:line="276" w:lineRule="auto"/>
              <w:contextualSpacing/>
              <w:jc w:val="right"/>
              <w:rPr>
                <w:rFonts w:ascii="Arial" w:eastAsia="Calibri" w:hAnsi="Arial" w:cs="Arial"/>
                <w:b/>
                <w:bCs/>
                <w:sz w:val="24"/>
                <w:szCs w:val="24"/>
                <w:lang w:val="lt-LT"/>
              </w:rPr>
            </w:pPr>
            <w:r w:rsidRPr="002F549A">
              <w:rPr>
                <w:rFonts w:ascii="Arial" w:eastAsia="Calibri" w:hAnsi="Arial" w:cs="Arial"/>
                <w:b/>
                <w:bCs/>
                <w:sz w:val="24"/>
                <w:szCs w:val="24"/>
                <w:lang w:val="lt-LT"/>
              </w:rPr>
              <w:t>PVM EUR</w:t>
            </w:r>
          </w:p>
        </w:tc>
        <w:tc>
          <w:tcPr>
            <w:tcW w:w="1153" w:type="dxa"/>
            <w:tcBorders>
              <w:top w:val="single" w:sz="4" w:space="0" w:color="auto"/>
              <w:left w:val="single" w:sz="4" w:space="0" w:color="auto"/>
              <w:bottom w:val="single" w:sz="4" w:space="0" w:color="auto"/>
              <w:right w:val="single" w:sz="4" w:space="0" w:color="auto"/>
            </w:tcBorders>
          </w:tcPr>
          <w:p w14:paraId="3B96670D" w14:textId="77777777" w:rsidR="00936C5B" w:rsidRPr="002F549A" w:rsidRDefault="00936C5B" w:rsidP="00797B2F">
            <w:pPr>
              <w:spacing w:after="0" w:line="276" w:lineRule="auto"/>
              <w:contextualSpacing/>
              <w:jc w:val="center"/>
              <w:rPr>
                <w:rFonts w:ascii="Arial" w:eastAsia="Calibri" w:hAnsi="Arial" w:cs="Arial"/>
                <w:b/>
                <w:bCs/>
                <w:color w:val="000000"/>
                <w:sz w:val="24"/>
                <w:szCs w:val="24"/>
                <w:lang w:val="lt-LT"/>
              </w:rPr>
            </w:pPr>
          </w:p>
        </w:tc>
      </w:tr>
      <w:tr w:rsidR="00936C5B" w:rsidRPr="00A0183C" w14:paraId="110D672D" w14:textId="77777777" w:rsidTr="00F107BC">
        <w:trPr>
          <w:trHeight w:val="70"/>
        </w:trPr>
        <w:tc>
          <w:tcPr>
            <w:tcW w:w="8505" w:type="dxa"/>
            <w:gridSpan w:val="5"/>
            <w:tcBorders>
              <w:top w:val="single" w:sz="4" w:space="0" w:color="auto"/>
              <w:left w:val="single" w:sz="4" w:space="0" w:color="auto"/>
              <w:bottom w:val="single" w:sz="4" w:space="0" w:color="auto"/>
              <w:right w:val="single" w:sz="4" w:space="0" w:color="auto"/>
            </w:tcBorders>
          </w:tcPr>
          <w:p w14:paraId="4CA8D2BD" w14:textId="0B90B3E7" w:rsidR="00936C5B" w:rsidRPr="002F549A" w:rsidRDefault="00936C5B" w:rsidP="00797B2F">
            <w:pPr>
              <w:spacing w:after="0" w:line="276" w:lineRule="auto"/>
              <w:contextualSpacing/>
              <w:jc w:val="right"/>
              <w:rPr>
                <w:rFonts w:ascii="Arial" w:eastAsia="Calibri" w:hAnsi="Arial" w:cs="Arial"/>
                <w:b/>
                <w:bCs/>
                <w:color w:val="000000"/>
                <w:sz w:val="24"/>
                <w:szCs w:val="24"/>
                <w:lang w:val="lt-LT"/>
              </w:rPr>
            </w:pPr>
            <w:r w:rsidRPr="002F549A">
              <w:rPr>
                <w:rFonts w:ascii="Arial" w:eastAsia="Calibri" w:hAnsi="Arial" w:cs="Arial"/>
                <w:b/>
                <w:bCs/>
                <w:sz w:val="24"/>
                <w:szCs w:val="24"/>
                <w:lang w:val="lt-LT"/>
              </w:rPr>
              <w:t>Bendra pasiūlymo kaina EUR su PVM</w:t>
            </w:r>
          </w:p>
        </w:tc>
        <w:tc>
          <w:tcPr>
            <w:tcW w:w="1153" w:type="dxa"/>
            <w:tcBorders>
              <w:top w:val="single" w:sz="4" w:space="0" w:color="auto"/>
              <w:left w:val="single" w:sz="4" w:space="0" w:color="auto"/>
              <w:bottom w:val="single" w:sz="4" w:space="0" w:color="auto"/>
              <w:right w:val="single" w:sz="4" w:space="0" w:color="auto"/>
            </w:tcBorders>
          </w:tcPr>
          <w:p w14:paraId="4CB684B1" w14:textId="3BB29271" w:rsidR="00936C5B" w:rsidRPr="002F549A" w:rsidRDefault="00936C5B" w:rsidP="00797B2F">
            <w:pPr>
              <w:spacing w:after="0" w:line="276" w:lineRule="auto"/>
              <w:contextualSpacing/>
              <w:jc w:val="center"/>
              <w:rPr>
                <w:rFonts w:ascii="Arial" w:eastAsia="Calibri" w:hAnsi="Arial" w:cs="Arial"/>
                <w:b/>
                <w:bCs/>
                <w:color w:val="000000"/>
                <w:sz w:val="24"/>
                <w:szCs w:val="24"/>
                <w:lang w:val="lt-LT"/>
              </w:rPr>
            </w:pPr>
          </w:p>
        </w:tc>
      </w:tr>
    </w:tbl>
    <w:p w14:paraId="08D14090" w14:textId="77777777" w:rsidR="00F107BC" w:rsidRPr="002F549A" w:rsidRDefault="00F107BC" w:rsidP="00797B2F">
      <w:pPr>
        <w:spacing w:after="0" w:line="276" w:lineRule="auto"/>
        <w:jc w:val="both"/>
        <w:rPr>
          <w:rFonts w:ascii="Arial" w:eastAsia="Times New Roman" w:hAnsi="Arial" w:cs="Arial"/>
          <w:sz w:val="24"/>
          <w:szCs w:val="24"/>
          <w:lang w:val="lt-LT" w:eastAsia="lt-LT"/>
        </w:rPr>
      </w:pPr>
    </w:p>
    <w:p w14:paraId="29EB3AC7" w14:textId="1E24E77C" w:rsidR="001E7C3A" w:rsidRPr="002F549A" w:rsidRDefault="001E7C3A" w:rsidP="00797B2F">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3.</w:t>
      </w:r>
      <w:r w:rsidR="009E5D78" w:rsidRPr="002F549A">
        <w:rPr>
          <w:rFonts w:ascii="Arial" w:eastAsia="Times New Roman" w:hAnsi="Arial" w:cs="Arial"/>
          <w:sz w:val="24"/>
          <w:szCs w:val="24"/>
          <w:lang w:val="lt-LT" w:eastAsia="lt-LT"/>
        </w:rPr>
        <w:t>3</w:t>
      </w:r>
      <w:r w:rsidRPr="002F549A">
        <w:rPr>
          <w:rFonts w:ascii="Arial" w:eastAsia="Times New Roman" w:hAnsi="Arial" w:cs="Arial"/>
          <w:sz w:val="24"/>
          <w:szCs w:val="24"/>
          <w:lang w:val="lt-LT" w:eastAsia="lt-LT"/>
        </w:rPr>
        <w:t xml:space="preserve">. Užsakovas neįsipareigoja nupirkti viso nurodyto preliminaraus maksimalaus kiekio. </w:t>
      </w:r>
      <w:r w:rsidR="00F56EA4" w:rsidRPr="002F549A">
        <w:rPr>
          <w:rFonts w:ascii="Arial" w:eastAsia="Times New Roman" w:hAnsi="Arial" w:cs="Arial"/>
          <w:sz w:val="24"/>
          <w:szCs w:val="24"/>
          <w:lang w:val="lt-LT" w:eastAsia="lt-LT"/>
        </w:rPr>
        <w:t xml:space="preserve">                         </w:t>
      </w:r>
      <w:r w:rsidR="00A62AB3" w:rsidRPr="002F549A">
        <w:rPr>
          <w:rFonts w:ascii="Arial" w:eastAsia="Times New Roman" w:hAnsi="Arial" w:cs="Arial"/>
          <w:sz w:val="24"/>
          <w:szCs w:val="24"/>
          <w:lang w:val="lt-LT" w:eastAsia="lt-LT"/>
        </w:rPr>
        <w:t xml:space="preserve">Techninės specifikacijos </w:t>
      </w:r>
      <w:r w:rsidRPr="002F549A">
        <w:rPr>
          <w:rFonts w:ascii="Arial" w:eastAsia="Times New Roman" w:hAnsi="Arial" w:cs="Arial"/>
          <w:sz w:val="24"/>
          <w:szCs w:val="24"/>
          <w:lang w:val="lt-LT" w:eastAsia="lt-LT"/>
        </w:rPr>
        <w:t>3.</w:t>
      </w:r>
      <w:r w:rsidR="009E5D78" w:rsidRPr="002F549A">
        <w:rPr>
          <w:rFonts w:ascii="Arial" w:eastAsia="Times New Roman" w:hAnsi="Arial" w:cs="Arial"/>
          <w:sz w:val="24"/>
          <w:szCs w:val="24"/>
          <w:lang w:val="lt-LT" w:eastAsia="lt-LT"/>
        </w:rPr>
        <w:t>2</w:t>
      </w:r>
      <w:r w:rsidR="00A62AB3" w:rsidRPr="002F549A">
        <w:rPr>
          <w:rFonts w:ascii="Arial" w:eastAsia="Times New Roman" w:hAnsi="Arial" w:cs="Arial"/>
          <w:sz w:val="24"/>
          <w:szCs w:val="24"/>
          <w:lang w:val="lt-LT" w:eastAsia="lt-LT"/>
        </w:rPr>
        <w:t>.</w:t>
      </w:r>
      <w:r w:rsidR="00F56EA4" w:rsidRPr="002F549A">
        <w:rPr>
          <w:rFonts w:ascii="Arial" w:eastAsia="Times New Roman" w:hAnsi="Arial" w:cs="Arial"/>
          <w:sz w:val="24"/>
          <w:szCs w:val="24"/>
          <w:lang w:val="lt-LT" w:eastAsia="lt-LT"/>
        </w:rPr>
        <w:t xml:space="preserve"> punkte</w:t>
      </w:r>
      <w:r w:rsidRPr="002F549A">
        <w:rPr>
          <w:rFonts w:ascii="Arial" w:eastAsia="Times New Roman" w:hAnsi="Arial" w:cs="Arial"/>
          <w:sz w:val="24"/>
          <w:szCs w:val="24"/>
          <w:lang w:val="lt-LT" w:eastAsia="lt-LT"/>
        </w:rPr>
        <w:t xml:space="preserve"> </w:t>
      </w:r>
      <w:r w:rsidR="00F56EA4" w:rsidRPr="002F549A">
        <w:rPr>
          <w:rFonts w:ascii="Arial" w:eastAsia="Times New Roman" w:hAnsi="Arial" w:cs="Arial"/>
          <w:sz w:val="24"/>
          <w:szCs w:val="24"/>
          <w:lang w:val="lt-LT" w:eastAsia="lt-LT"/>
        </w:rPr>
        <w:t xml:space="preserve">nurodyti </w:t>
      </w:r>
      <w:r w:rsidRPr="002F549A">
        <w:rPr>
          <w:rFonts w:ascii="Arial" w:eastAsia="Times New Roman" w:hAnsi="Arial" w:cs="Arial"/>
          <w:sz w:val="24"/>
          <w:szCs w:val="24"/>
          <w:lang w:val="lt-LT" w:eastAsia="lt-LT"/>
        </w:rPr>
        <w:t>kiekiai yra orientaciniai sutarties laikotarpiui įskaičiuojant visus galimus sutarties pratęsimus ir nelaikomi faktiniais. Jie taip pat skirti pirkimo dalyviams kainai paskaičiuoti, pasiūlymams parengti ir nustatyti konkurso laimėtoją. Paslaugos bus perkamos pagal Užsakovo poreikį. Faktiškai atliktų paslaugų kiekis negalės viršyti nurodyto preliminaraus maksimalaus Paslaugų kiekio ribos.</w:t>
      </w:r>
    </w:p>
    <w:p w14:paraId="403AA34F" w14:textId="53D8EFC8" w:rsidR="001E7C3A" w:rsidRPr="002F549A" w:rsidRDefault="001E7C3A" w:rsidP="00797B2F">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 xml:space="preserve">Minimalus paslaugų kiekis – ne mažiau kaip </w:t>
      </w:r>
      <w:r w:rsidR="00420F1A" w:rsidRPr="002F549A">
        <w:rPr>
          <w:rFonts w:ascii="Arial" w:eastAsia="Times New Roman" w:hAnsi="Arial" w:cs="Arial"/>
          <w:sz w:val="24"/>
          <w:szCs w:val="24"/>
          <w:lang w:val="lt-LT" w:eastAsia="lt-LT"/>
        </w:rPr>
        <w:t>1</w:t>
      </w:r>
      <w:r w:rsidRPr="002F549A">
        <w:rPr>
          <w:rFonts w:ascii="Arial" w:eastAsia="Times New Roman" w:hAnsi="Arial" w:cs="Arial"/>
          <w:sz w:val="24"/>
          <w:szCs w:val="24"/>
          <w:lang w:val="lt-LT" w:eastAsia="lt-LT"/>
        </w:rPr>
        <w:t xml:space="preserve"> t </w:t>
      </w:r>
      <w:r w:rsidR="005A5463" w:rsidRPr="002F549A">
        <w:rPr>
          <w:rFonts w:ascii="Arial" w:eastAsia="Times New Roman" w:hAnsi="Arial" w:cs="Arial"/>
          <w:sz w:val="24"/>
          <w:szCs w:val="24"/>
          <w:lang w:val="lt-LT" w:eastAsia="lt-LT"/>
        </w:rPr>
        <w:t>bešeimininkių</w:t>
      </w:r>
      <w:r w:rsidR="00420F1A" w:rsidRPr="002F549A">
        <w:rPr>
          <w:rFonts w:ascii="Arial" w:eastAsia="Times New Roman" w:hAnsi="Arial" w:cs="Arial"/>
          <w:sz w:val="24"/>
          <w:szCs w:val="24"/>
          <w:lang w:val="lt-LT" w:eastAsia="lt-LT"/>
        </w:rPr>
        <w:t xml:space="preserve"> </w:t>
      </w:r>
      <w:r w:rsidR="005E0119" w:rsidRPr="002F549A">
        <w:rPr>
          <w:rFonts w:ascii="Arial" w:eastAsia="Times New Roman" w:hAnsi="Arial" w:cs="Arial"/>
          <w:sz w:val="24"/>
          <w:szCs w:val="24"/>
          <w:lang w:val="lt-LT" w:eastAsia="lt-LT"/>
        </w:rPr>
        <w:t>padangų</w:t>
      </w:r>
      <w:r w:rsidR="00420F1A" w:rsidRPr="002F549A">
        <w:rPr>
          <w:rFonts w:ascii="Arial" w:eastAsia="Times New Roman" w:hAnsi="Arial" w:cs="Arial"/>
          <w:sz w:val="24"/>
          <w:szCs w:val="24"/>
          <w:lang w:val="lt-LT" w:eastAsia="lt-LT"/>
        </w:rPr>
        <w:t xml:space="preserve"> </w:t>
      </w:r>
      <w:r w:rsidR="003F3A29" w:rsidRPr="002F549A">
        <w:rPr>
          <w:rFonts w:ascii="Arial" w:eastAsia="Times New Roman" w:hAnsi="Arial" w:cs="Arial"/>
          <w:sz w:val="24"/>
          <w:szCs w:val="24"/>
          <w:lang w:val="lt-LT" w:eastAsia="lt-LT"/>
        </w:rPr>
        <w:t xml:space="preserve">atliekų </w:t>
      </w:r>
      <w:r w:rsidR="00420F1A" w:rsidRPr="002F549A">
        <w:rPr>
          <w:rFonts w:ascii="Arial" w:eastAsia="Times New Roman" w:hAnsi="Arial" w:cs="Arial"/>
          <w:sz w:val="24"/>
          <w:szCs w:val="24"/>
          <w:lang w:val="lt-LT" w:eastAsia="lt-LT"/>
        </w:rPr>
        <w:t>surinkimas</w:t>
      </w:r>
      <w:r w:rsidR="00787B99" w:rsidRPr="002F549A">
        <w:rPr>
          <w:rFonts w:ascii="Arial" w:eastAsia="Times New Roman" w:hAnsi="Arial" w:cs="Arial"/>
          <w:sz w:val="24"/>
          <w:szCs w:val="24"/>
          <w:lang w:val="lt-LT" w:eastAsia="lt-LT"/>
        </w:rPr>
        <w:t>, išvežimas</w:t>
      </w:r>
      <w:r w:rsidR="009D40E6" w:rsidRPr="002F549A">
        <w:rPr>
          <w:rFonts w:ascii="Arial" w:eastAsia="Times New Roman" w:hAnsi="Arial" w:cs="Arial"/>
          <w:sz w:val="24"/>
          <w:szCs w:val="24"/>
          <w:lang w:val="lt-LT" w:eastAsia="lt-LT"/>
        </w:rPr>
        <w:t xml:space="preserve"> </w:t>
      </w:r>
      <w:r w:rsidR="00420F1A" w:rsidRPr="002F549A">
        <w:rPr>
          <w:rFonts w:ascii="Arial" w:eastAsia="Times New Roman" w:hAnsi="Arial" w:cs="Arial"/>
          <w:sz w:val="24"/>
          <w:szCs w:val="24"/>
          <w:lang w:val="lt-LT" w:eastAsia="lt-LT"/>
        </w:rPr>
        <w:t>bei pridavimas galutiniam atliekų tvarkytojui</w:t>
      </w:r>
      <w:r w:rsidR="00787B99" w:rsidRPr="002F549A">
        <w:rPr>
          <w:rFonts w:ascii="Arial" w:eastAsia="Times New Roman" w:hAnsi="Arial" w:cs="Arial"/>
          <w:sz w:val="24"/>
          <w:szCs w:val="24"/>
          <w:lang w:val="lt-LT" w:eastAsia="lt-LT"/>
        </w:rPr>
        <w:t xml:space="preserve"> (naudotojui)</w:t>
      </w:r>
      <w:r w:rsidRPr="002F549A">
        <w:rPr>
          <w:rFonts w:ascii="Arial" w:eastAsia="Times New Roman" w:hAnsi="Arial" w:cs="Arial"/>
          <w:sz w:val="24"/>
          <w:szCs w:val="24"/>
          <w:lang w:val="lt-LT" w:eastAsia="lt-LT"/>
        </w:rPr>
        <w:t>.</w:t>
      </w:r>
    </w:p>
    <w:p w14:paraId="43322B48" w14:textId="31EFC09F" w:rsidR="00F10FE7" w:rsidRPr="002F549A" w:rsidRDefault="00840372" w:rsidP="00797B2F">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3</w:t>
      </w:r>
      <w:r w:rsidR="00304960" w:rsidRPr="002F549A">
        <w:rPr>
          <w:rFonts w:ascii="Arial" w:eastAsia="Times New Roman" w:hAnsi="Arial" w:cs="Arial"/>
          <w:sz w:val="24"/>
          <w:szCs w:val="24"/>
          <w:lang w:val="lt-LT" w:eastAsia="lt-LT"/>
        </w:rPr>
        <w:t>.</w:t>
      </w:r>
      <w:r w:rsidR="005A5463" w:rsidRPr="002F549A">
        <w:rPr>
          <w:rFonts w:ascii="Arial" w:eastAsia="Times New Roman" w:hAnsi="Arial" w:cs="Arial"/>
          <w:sz w:val="24"/>
          <w:szCs w:val="24"/>
          <w:lang w:val="lt-LT" w:eastAsia="lt-LT"/>
        </w:rPr>
        <w:t>4</w:t>
      </w:r>
      <w:r w:rsidR="00304960" w:rsidRPr="002F549A">
        <w:rPr>
          <w:rFonts w:ascii="Arial" w:eastAsia="Times New Roman" w:hAnsi="Arial" w:cs="Arial"/>
          <w:sz w:val="24"/>
          <w:szCs w:val="24"/>
          <w:lang w:val="lt-LT" w:eastAsia="lt-LT"/>
        </w:rPr>
        <w:t xml:space="preserve">. </w:t>
      </w:r>
      <w:r w:rsidR="005A5463" w:rsidRPr="002F549A">
        <w:rPr>
          <w:rFonts w:ascii="Arial" w:eastAsia="Times New Roman" w:hAnsi="Arial" w:cs="Arial"/>
          <w:sz w:val="24"/>
          <w:szCs w:val="24"/>
          <w:lang w:val="lt-LT" w:eastAsia="lt-LT"/>
        </w:rPr>
        <w:t xml:space="preserve">Bešeimininkės </w:t>
      </w:r>
      <w:r w:rsidR="005E0119" w:rsidRPr="002F549A">
        <w:rPr>
          <w:rFonts w:ascii="Arial" w:eastAsia="Times New Roman" w:hAnsi="Arial" w:cs="Arial"/>
          <w:sz w:val="24"/>
          <w:szCs w:val="24"/>
          <w:lang w:val="lt-LT" w:eastAsia="lt-LT"/>
        </w:rPr>
        <w:t>padang</w:t>
      </w:r>
      <w:r w:rsidR="00103192" w:rsidRPr="002F549A">
        <w:rPr>
          <w:rFonts w:ascii="Arial" w:eastAsia="Times New Roman" w:hAnsi="Arial" w:cs="Arial"/>
          <w:sz w:val="24"/>
          <w:szCs w:val="24"/>
          <w:lang w:val="lt-LT" w:eastAsia="lt-LT"/>
        </w:rPr>
        <w:t>ų atliekos</w:t>
      </w:r>
      <w:r w:rsidR="00CF4432" w:rsidRPr="002F549A">
        <w:rPr>
          <w:rFonts w:ascii="Arial" w:eastAsia="Times New Roman" w:hAnsi="Arial" w:cs="Arial"/>
          <w:sz w:val="24"/>
          <w:szCs w:val="24"/>
          <w:lang w:val="lt-LT" w:eastAsia="lt-LT"/>
        </w:rPr>
        <w:t xml:space="preserve"> surenkamos </w:t>
      </w:r>
      <w:r w:rsidR="00E85249" w:rsidRPr="002F549A">
        <w:rPr>
          <w:rFonts w:ascii="Arial" w:eastAsia="Times New Roman" w:hAnsi="Arial" w:cs="Arial"/>
          <w:sz w:val="24"/>
          <w:szCs w:val="24"/>
          <w:lang w:val="lt-LT" w:eastAsia="lt-LT"/>
        </w:rPr>
        <w:t xml:space="preserve">pagal </w:t>
      </w:r>
      <w:r w:rsidR="0055172D" w:rsidRPr="002F549A">
        <w:rPr>
          <w:rFonts w:ascii="Arial" w:eastAsia="Times New Roman" w:hAnsi="Arial" w:cs="Arial"/>
          <w:sz w:val="24"/>
          <w:szCs w:val="24"/>
          <w:lang w:val="lt-LT" w:eastAsia="lt-LT"/>
        </w:rPr>
        <w:t xml:space="preserve">elektroniniu paštu pateiktus </w:t>
      </w:r>
      <w:r w:rsidR="005A5463" w:rsidRPr="002F549A">
        <w:rPr>
          <w:rFonts w:ascii="Arial" w:eastAsia="Times New Roman" w:hAnsi="Arial" w:cs="Arial"/>
          <w:sz w:val="24"/>
          <w:szCs w:val="24"/>
          <w:lang w:val="lt-LT" w:eastAsia="lt-LT"/>
        </w:rPr>
        <w:t xml:space="preserve">Klaipėdos rajono </w:t>
      </w:r>
      <w:r w:rsidR="00936C5B" w:rsidRPr="002F549A">
        <w:rPr>
          <w:rFonts w:ascii="Arial" w:eastAsia="Times New Roman" w:hAnsi="Arial" w:cs="Arial"/>
          <w:sz w:val="24"/>
          <w:szCs w:val="24"/>
          <w:lang w:val="lt-LT" w:eastAsia="lt-LT"/>
        </w:rPr>
        <w:t>administracijos užsakymus</w:t>
      </w:r>
      <w:r w:rsidR="005A5463" w:rsidRPr="002F549A">
        <w:rPr>
          <w:rFonts w:ascii="Arial" w:eastAsia="Times New Roman" w:hAnsi="Arial" w:cs="Arial"/>
          <w:sz w:val="24"/>
          <w:szCs w:val="24"/>
          <w:lang w:val="lt-LT" w:eastAsia="lt-LT"/>
        </w:rPr>
        <w:t xml:space="preserve">. </w:t>
      </w:r>
      <w:r w:rsidR="00F10FE7" w:rsidRPr="002F549A">
        <w:rPr>
          <w:rFonts w:ascii="Arial" w:eastAsia="Times New Roman" w:hAnsi="Arial" w:cs="Arial"/>
          <w:sz w:val="24"/>
          <w:szCs w:val="24"/>
          <w:lang w:val="lt-LT" w:eastAsia="lt-LT"/>
        </w:rPr>
        <w:t xml:space="preserve"> </w:t>
      </w:r>
    </w:p>
    <w:p w14:paraId="23D89585" w14:textId="0F58D865" w:rsidR="00261C1B" w:rsidRPr="002F549A" w:rsidRDefault="00261C1B" w:rsidP="00797B2F">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3.</w:t>
      </w:r>
      <w:r w:rsidR="00570C9E" w:rsidRPr="002F549A">
        <w:rPr>
          <w:rFonts w:ascii="Arial" w:eastAsia="Times New Roman" w:hAnsi="Arial" w:cs="Arial"/>
          <w:sz w:val="24"/>
          <w:szCs w:val="24"/>
          <w:lang w:val="lt-LT" w:eastAsia="lt-LT"/>
        </w:rPr>
        <w:t>5</w:t>
      </w:r>
      <w:r w:rsidRPr="002F549A">
        <w:rPr>
          <w:rFonts w:ascii="Arial" w:eastAsia="Times New Roman" w:hAnsi="Arial" w:cs="Arial"/>
          <w:sz w:val="24"/>
          <w:szCs w:val="24"/>
          <w:lang w:val="lt-LT" w:eastAsia="lt-LT"/>
        </w:rPr>
        <w:t>.</w:t>
      </w:r>
      <w:r w:rsidR="00E011B0" w:rsidRPr="002F549A">
        <w:rPr>
          <w:rFonts w:ascii="Arial" w:eastAsia="Times New Roman" w:hAnsi="Arial" w:cs="Arial"/>
          <w:sz w:val="24"/>
          <w:szCs w:val="24"/>
          <w:lang w:val="lt-LT" w:eastAsia="lt-LT"/>
        </w:rPr>
        <w:t xml:space="preserve"> </w:t>
      </w:r>
      <w:r w:rsidR="00CE1E68" w:rsidRPr="002F549A">
        <w:rPr>
          <w:rFonts w:ascii="Arial" w:eastAsia="Times New Roman" w:hAnsi="Arial" w:cs="Arial"/>
          <w:sz w:val="24"/>
          <w:szCs w:val="24"/>
          <w:lang w:val="lt-LT" w:eastAsia="lt-LT"/>
        </w:rPr>
        <w:t>Paslaugos teikėjas privalo įvykdyti užsakymą per 5 d. d. nuo užsakymo pateikimo.</w:t>
      </w:r>
    </w:p>
    <w:p w14:paraId="76DDDC80" w14:textId="6AB75649" w:rsidR="00D76A80" w:rsidRPr="002F549A" w:rsidRDefault="00D76A80" w:rsidP="00797B2F">
      <w:pPr>
        <w:spacing w:after="0" w:line="276" w:lineRule="auto"/>
        <w:ind w:firstLine="567"/>
        <w:jc w:val="both"/>
        <w:rPr>
          <w:rFonts w:ascii="Arial" w:eastAsia="Times New Roman" w:hAnsi="Arial" w:cs="Arial"/>
          <w:sz w:val="24"/>
          <w:szCs w:val="24"/>
          <w:lang w:val="lt-LT" w:eastAsia="lt-LT"/>
        </w:rPr>
      </w:pPr>
    </w:p>
    <w:p w14:paraId="5E72561C" w14:textId="26DFC6FD" w:rsidR="00D76A80" w:rsidRPr="002F549A" w:rsidRDefault="00D76A80" w:rsidP="00797B2F">
      <w:pPr>
        <w:spacing w:after="0" w:line="276" w:lineRule="auto"/>
        <w:ind w:firstLine="567"/>
        <w:jc w:val="center"/>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4. REIKALAVIMAI ATLIEKŲ TVARKY</w:t>
      </w:r>
      <w:r w:rsidR="0028749C" w:rsidRPr="002F549A">
        <w:rPr>
          <w:rFonts w:ascii="Arial" w:eastAsia="Times New Roman" w:hAnsi="Arial" w:cs="Arial"/>
          <w:sz w:val="24"/>
          <w:szCs w:val="24"/>
          <w:lang w:val="lt-LT" w:eastAsia="lt-LT"/>
        </w:rPr>
        <w:t>MUI</w:t>
      </w:r>
    </w:p>
    <w:p w14:paraId="7F222A61" w14:textId="77777777" w:rsidR="00D76A80" w:rsidRPr="002F549A" w:rsidRDefault="00D76A80" w:rsidP="00797B2F">
      <w:pPr>
        <w:spacing w:after="0" w:line="276" w:lineRule="auto"/>
        <w:ind w:firstLine="567"/>
        <w:jc w:val="both"/>
        <w:rPr>
          <w:rFonts w:ascii="Arial" w:eastAsia="Times New Roman" w:hAnsi="Arial" w:cs="Arial"/>
          <w:sz w:val="24"/>
          <w:szCs w:val="24"/>
          <w:lang w:val="lt-LT" w:eastAsia="lt-LT"/>
        </w:rPr>
      </w:pPr>
    </w:p>
    <w:p w14:paraId="21EC44B3" w14:textId="5808DF34" w:rsidR="00E73E33" w:rsidRPr="002F549A" w:rsidRDefault="0028749C" w:rsidP="00797B2F">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 xml:space="preserve">4.1. Klaipėdos rajone randamos bešeimininkės naudotų padangų atliekos turi būti tvarkomos vadovaujantis </w:t>
      </w:r>
      <w:bookmarkStart w:id="0" w:name="_Hlk62725823"/>
      <w:r w:rsidR="009C0831" w:rsidRPr="002F549A">
        <w:rPr>
          <w:rFonts w:ascii="Arial" w:eastAsia="Times New Roman" w:hAnsi="Arial" w:cs="Arial"/>
          <w:sz w:val="24"/>
          <w:szCs w:val="24"/>
          <w:lang w:val="lt-LT" w:eastAsia="lt-LT"/>
        </w:rPr>
        <w:t xml:space="preserve"> </w:t>
      </w:r>
      <w:r w:rsidR="001478A1" w:rsidRPr="002F549A">
        <w:rPr>
          <w:rFonts w:ascii="Arial" w:eastAsia="Times New Roman" w:hAnsi="Arial" w:cs="Arial"/>
          <w:sz w:val="24"/>
          <w:szCs w:val="24"/>
          <w:lang w:val="lt-LT" w:eastAsia="en-GB"/>
        </w:rPr>
        <w:t xml:space="preserve">Lietuvos Respublikos </w:t>
      </w:r>
      <w:r w:rsidR="001478A1" w:rsidRPr="002F549A">
        <w:rPr>
          <w:rFonts w:ascii="Arial" w:eastAsia="Times New Roman" w:hAnsi="Arial" w:cs="Arial"/>
          <w:color w:val="222222"/>
          <w:sz w:val="24"/>
          <w:szCs w:val="24"/>
          <w:shd w:val="clear" w:color="auto" w:fill="FFFFFF"/>
          <w:lang w:val="lt-LT" w:eastAsia="en-GB"/>
        </w:rPr>
        <w:t xml:space="preserve">atliekų tvarkymo įstatymu; </w:t>
      </w:r>
      <w:r w:rsidRPr="002F549A">
        <w:rPr>
          <w:rFonts w:ascii="Arial" w:eastAsia="Times New Roman" w:hAnsi="Arial" w:cs="Arial"/>
          <w:sz w:val="24"/>
          <w:szCs w:val="24"/>
          <w:lang w:val="lt-LT" w:eastAsia="lt-LT"/>
        </w:rPr>
        <w:t xml:space="preserve">Lietuvos Respublikos aplinkos ministro </w:t>
      </w:r>
      <w:bookmarkEnd w:id="0"/>
      <w:r w:rsidRPr="002F549A">
        <w:rPr>
          <w:rFonts w:ascii="Arial" w:eastAsia="Times New Roman" w:hAnsi="Arial" w:cs="Arial"/>
          <w:sz w:val="24"/>
          <w:szCs w:val="24"/>
          <w:lang w:val="lt-LT" w:eastAsia="lt-LT"/>
        </w:rPr>
        <w:t>1999</w:t>
      </w:r>
      <w:r w:rsidR="00402637" w:rsidRPr="002F549A">
        <w:rPr>
          <w:rFonts w:ascii="Arial" w:eastAsia="Times New Roman" w:hAnsi="Arial" w:cs="Arial"/>
          <w:sz w:val="24"/>
          <w:szCs w:val="24"/>
          <w:lang w:val="lt-LT" w:eastAsia="lt-LT"/>
        </w:rPr>
        <w:t xml:space="preserve"> </w:t>
      </w:r>
      <w:r w:rsidRPr="002F549A">
        <w:rPr>
          <w:rFonts w:ascii="Arial" w:eastAsia="Times New Roman" w:hAnsi="Arial" w:cs="Arial"/>
          <w:sz w:val="24"/>
          <w:szCs w:val="24"/>
          <w:lang w:val="lt-LT" w:eastAsia="lt-LT"/>
        </w:rPr>
        <w:t>m. liepos 14d. įsakymu Nr. 217 patvirtintomis Atliekų tvarkymo taisyklėmis</w:t>
      </w:r>
      <w:r w:rsidR="00402637" w:rsidRPr="002F549A">
        <w:rPr>
          <w:rFonts w:ascii="Arial" w:eastAsia="Times New Roman" w:hAnsi="Arial" w:cs="Arial"/>
          <w:sz w:val="24"/>
          <w:szCs w:val="24"/>
          <w:lang w:val="lt-LT" w:eastAsia="lt-LT"/>
        </w:rPr>
        <w:t>,</w:t>
      </w:r>
      <w:r w:rsidRPr="002F549A">
        <w:rPr>
          <w:rFonts w:ascii="Arial" w:eastAsia="Times New Roman" w:hAnsi="Arial" w:cs="Arial"/>
          <w:sz w:val="24"/>
          <w:szCs w:val="24"/>
          <w:lang w:val="lt-LT" w:eastAsia="lt-LT"/>
        </w:rPr>
        <w:t xml:space="preserve"> ir kitais </w:t>
      </w:r>
      <w:r w:rsidR="008E7F38">
        <w:rPr>
          <w:rFonts w:ascii="Arial" w:eastAsia="Times New Roman" w:hAnsi="Arial" w:cs="Arial"/>
          <w:sz w:val="24"/>
          <w:szCs w:val="24"/>
          <w:lang w:val="lt-LT" w:eastAsia="lt-LT"/>
        </w:rPr>
        <w:t>atliekų tvarkymą reglamentuojančiais</w:t>
      </w:r>
      <w:r w:rsidRPr="002F549A">
        <w:rPr>
          <w:rFonts w:ascii="Arial" w:eastAsia="Times New Roman" w:hAnsi="Arial" w:cs="Arial"/>
          <w:sz w:val="24"/>
          <w:szCs w:val="24"/>
          <w:lang w:val="lt-LT" w:eastAsia="lt-LT"/>
        </w:rPr>
        <w:t xml:space="preserve"> teisės aktais.</w:t>
      </w:r>
    </w:p>
    <w:p w14:paraId="228EE449" w14:textId="67D7BD44" w:rsidR="00E73E33" w:rsidRPr="002F549A" w:rsidRDefault="00E73E33" w:rsidP="00797B2F">
      <w:pPr>
        <w:spacing w:after="0" w:line="276" w:lineRule="auto"/>
        <w:jc w:val="both"/>
        <w:rPr>
          <w:rFonts w:ascii="Arial" w:eastAsia="Times New Roman" w:hAnsi="Arial" w:cs="Arial"/>
          <w:color w:val="000000"/>
          <w:sz w:val="24"/>
          <w:szCs w:val="24"/>
          <w:lang w:val="lt-LT" w:eastAsia="en-GB"/>
        </w:rPr>
      </w:pPr>
      <w:r w:rsidRPr="002F549A">
        <w:rPr>
          <w:rFonts w:ascii="Arial" w:eastAsia="Times New Roman" w:hAnsi="Arial" w:cs="Arial"/>
          <w:sz w:val="24"/>
          <w:szCs w:val="24"/>
          <w:lang w:val="lt-LT" w:eastAsia="lt-LT"/>
        </w:rPr>
        <w:t>4.2.</w:t>
      </w:r>
      <w:bookmarkStart w:id="1" w:name="_Hlk95220904"/>
      <w:r w:rsidR="00103192" w:rsidRPr="002F549A">
        <w:rPr>
          <w:rFonts w:ascii="Arial" w:eastAsia="Times New Roman" w:hAnsi="Arial" w:cs="Arial"/>
          <w:sz w:val="24"/>
          <w:szCs w:val="24"/>
          <w:lang w:val="lt-LT" w:eastAsia="lt-LT"/>
        </w:rPr>
        <w:t xml:space="preserve"> B</w:t>
      </w:r>
      <w:r w:rsidRPr="002F549A">
        <w:rPr>
          <w:rFonts w:ascii="Arial" w:eastAsia="Times New Roman" w:hAnsi="Arial" w:cs="Arial"/>
          <w:color w:val="000000"/>
          <w:sz w:val="24"/>
          <w:szCs w:val="24"/>
          <w:lang w:val="lt-LT" w:eastAsia="en-GB"/>
        </w:rPr>
        <w:t>ešeiminink</w:t>
      </w:r>
      <w:r w:rsidR="001037DF" w:rsidRPr="002F549A">
        <w:rPr>
          <w:rFonts w:ascii="Arial" w:eastAsia="Times New Roman" w:hAnsi="Arial" w:cs="Arial"/>
          <w:color w:val="000000"/>
          <w:sz w:val="24"/>
          <w:szCs w:val="24"/>
          <w:lang w:val="lt-LT" w:eastAsia="en-GB"/>
        </w:rPr>
        <w:t>ių</w:t>
      </w:r>
      <w:r w:rsidRPr="002F549A">
        <w:rPr>
          <w:rFonts w:ascii="Arial" w:eastAsia="Times New Roman" w:hAnsi="Arial" w:cs="Arial"/>
          <w:color w:val="000000"/>
          <w:sz w:val="24"/>
          <w:szCs w:val="24"/>
          <w:lang w:val="lt-LT" w:eastAsia="en-GB"/>
        </w:rPr>
        <w:t xml:space="preserve"> padangų atliek</w:t>
      </w:r>
      <w:bookmarkEnd w:id="1"/>
      <w:r w:rsidR="00114471" w:rsidRPr="002F549A">
        <w:rPr>
          <w:rFonts w:ascii="Arial" w:eastAsia="Times New Roman" w:hAnsi="Arial" w:cs="Arial"/>
          <w:color w:val="000000"/>
          <w:sz w:val="24"/>
          <w:szCs w:val="24"/>
          <w:lang w:val="lt-LT" w:eastAsia="en-GB"/>
        </w:rPr>
        <w:t xml:space="preserve">oms </w:t>
      </w:r>
      <w:r w:rsidRPr="002F549A">
        <w:rPr>
          <w:rFonts w:ascii="Arial" w:eastAsia="Times New Roman" w:hAnsi="Arial" w:cs="Arial"/>
          <w:color w:val="000000"/>
          <w:sz w:val="24"/>
          <w:szCs w:val="24"/>
          <w:lang w:val="lt-LT" w:eastAsia="en-GB"/>
        </w:rPr>
        <w:t>negali būti išrašomi apmokestinamųjų gaminių (padangų) atliekų sutvarkymą įrodantys dokumentai, leidžiantys padangų gamintojams ir importuotojams pasinaudoti Lietuvos Respublikos mokesčio už aplinkos teršimą įstatymo 6 straipsnio 4 dalyje numatyta lengvata.</w:t>
      </w:r>
    </w:p>
    <w:p w14:paraId="4E3D6046" w14:textId="01FC2B18" w:rsidR="009C2F84" w:rsidRPr="005F6164" w:rsidRDefault="00103192" w:rsidP="009C2F84">
      <w:pPr>
        <w:spacing w:after="0" w:line="276" w:lineRule="auto"/>
        <w:jc w:val="both"/>
        <w:rPr>
          <w:rFonts w:ascii="Arial" w:eastAsia="Times New Roman" w:hAnsi="Arial" w:cs="Arial"/>
          <w:sz w:val="24"/>
          <w:szCs w:val="24"/>
          <w:lang w:val="lt-LT" w:eastAsia="en-GB"/>
        </w:rPr>
      </w:pPr>
      <w:r w:rsidRPr="005F6164">
        <w:rPr>
          <w:rFonts w:ascii="Arial" w:eastAsia="Times New Roman" w:hAnsi="Arial" w:cs="Arial"/>
          <w:color w:val="000000"/>
          <w:sz w:val="24"/>
          <w:szCs w:val="24"/>
          <w:lang w:val="lt-LT" w:eastAsia="en-GB"/>
        </w:rPr>
        <w:t xml:space="preserve">4.3. </w:t>
      </w:r>
      <w:r w:rsidR="009C2F84" w:rsidRPr="005F6164">
        <w:rPr>
          <w:rFonts w:ascii="Arial" w:eastAsia="Times New Roman" w:hAnsi="Arial" w:cs="Arial"/>
          <w:sz w:val="24"/>
          <w:szCs w:val="24"/>
          <w:lang w:val="lt-LT" w:eastAsia="en-GB"/>
        </w:rPr>
        <w:t xml:space="preserve"> </w:t>
      </w:r>
      <w:r w:rsidR="00DA3D9B" w:rsidRPr="005F6164">
        <w:rPr>
          <w:rFonts w:ascii="Arial" w:eastAsia="Times New Roman" w:hAnsi="Arial" w:cs="Arial"/>
          <w:sz w:val="24"/>
          <w:szCs w:val="24"/>
          <w:lang w:val="lt-LT" w:eastAsia="en-GB"/>
        </w:rPr>
        <w:t>Atliekų tvarkytojas</w:t>
      </w:r>
      <w:r w:rsidR="009C2F84" w:rsidRPr="005F6164">
        <w:rPr>
          <w:rFonts w:ascii="Arial" w:eastAsia="Times New Roman" w:hAnsi="Arial" w:cs="Arial"/>
          <w:sz w:val="24"/>
          <w:szCs w:val="24"/>
          <w:lang w:val="lt-LT" w:eastAsia="en-GB"/>
        </w:rPr>
        <w:t xml:space="preserve"> </w:t>
      </w:r>
      <w:r w:rsidR="005F6164" w:rsidRPr="005F6164">
        <w:rPr>
          <w:rFonts w:ascii="Arial" w:eastAsia="Times New Roman" w:hAnsi="Arial" w:cs="Arial"/>
          <w:sz w:val="24"/>
          <w:szCs w:val="24"/>
          <w:lang w:val="lt-LT" w:eastAsia="en-GB"/>
        </w:rPr>
        <w:t>n</w:t>
      </w:r>
      <w:r w:rsidR="009C2F84" w:rsidRPr="005F6164">
        <w:rPr>
          <w:rFonts w:ascii="Arial" w:eastAsia="Times New Roman" w:hAnsi="Arial" w:cs="Arial"/>
          <w:sz w:val="24"/>
          <w:szCs w:val="24"/>
          <w:lang w:val="lt-LT" w:eastAsia="en-GB"/>
        </w:rPr>
        <w:t>audo</w:t>
      </w:r>
      <w:r w:rsidR="00A10552" w:rsidRPr="005F6164">
        <w:rPr>
          <w:rFonts w:ascii="Arial" w:eastAsia="Times New Roman" w:hAnsi="Arial" w:cs="Arial"/>
          <w:sz w:val="24"/>
          <w:szCs w:val="24"/>
          <w:lang w:val="lt-LT" w:eastAsia="en-GB"/>
        </w:rPr>
        <w:t>damasis</w:t>
      </w:r>
      <w:r w:rsidR="009C2F84" w:rsidRPr="005F6164">
        <w:rPr>
          <w:rFonts w:ascii="Arial" w:eastAsia="Times New Roman" w:hAnsi="Arial" w:cs="Arial"/>
          <w:sz w:val="24"/>
          <w:szCs w:val="24"/>
          <w:lang w:val="lt-LT" w:eastAsia="en-GB"/>
        </w:rPr>
        <w:t xml:space="preserve"> Vieninga gaminių, pakuočių ir atliekų apskaitos informacine sistema (toliau – GPAIS) </w:t>
      </w:r>
      <w:r w:rsidR="00A10552" w:rsidRPr="005F6164">
        <w:rPr>
          <w:rFonts w:ascii="Arial" w:eastAsia="Times New Roman" w:hAnsi="Arial" w:cs="Arial"/>
          <w:sz w:val="24"/>
          <w:szCs w:val="24"/>
          <w:lang w:val="lt-LT" w:eastAsia="en-GB"/>
        </w:rPr>
        <w:t xml:space="preserve">turi </w:t>
      </w:r>
      <w:r w:rsidR="009C2F84" w:rsidRPr="005F6164">
        <w:rPr>
          <w:rFonts w:ascii="Arial" w:eastAsia="Times New Roman" w:hAnsi="Arial" w:cs="Arial"/>
          <w:sz w:val="24"/>
          <w:szCs w:val="24"/>
          <w:lang w:val="lt-LT" w:eastAsia="en-GB"/>
        </w:rPr>
        <w:t>vykdyti atliekų tvarkymo apskaitą bei teikti apskaitos ataskaitas tvarka, nustatyta A</w:t>
      </w:r>
      <w:r w:rsidR="009C2F84" w:rsidRPr="005F6164">
        <w:rPr>
          <w:rFonts w:ascii="Arial" w:eastAsia="Times New Roman" w:hAnsi="Arial" w:cs="Arial"/>
          <w:color w:val="000000"/>
          <w:sz w:val="24"/>
          <w:szCs w:val="24"/>
          <w:lang w:val="lt-LT" w:eastAsia="en-GB"/>
        </w:rPr>
        <w:t>tliekų susidarymo ir tvarkymo apskaitos ir ataskaitų teikimo taisyklėse, patvirtintose Lietuvos Respublikos aplinkos ministro 2011 m. gegužės 3 d. įsakymu Nr. D1-367 „Dėl Atliekų susidarymo ir tvarkymo apskaitos ir ataskaitų teikimo taisyklių patvirtinimo“.</w:t>
      </w:r>
      <w:r w:rsidR="009C2F84" w:rsidRPr="005F6164">
        <w:rPr>
          <w:rFonts w:ascii="Arial" w:eastAsia="Times New Roman" w:hAnsi="Arial" w:cs="Arial"/>
          <w:sz w:val="24"/>
          <w:szCs w:val="24"/>
          <w:lang w:val="lt-LT" w:eastAsia="en-GB"/>
        </w:rPr>
        <w:t xml:space="preserve"> </w:t>
      </w:r>
      <w:r w:rsidR="009C2F84" w:rsidRPr="005F6164">
        <w:rPr>
          <w:rFonts w:ascii="Arial" w:eastAsia="Times New Roman" w:hAnsi="Arial" w:cs="Arial"/>
          <w:sz w:val="24"/>
          <w:szCs w:val="24"/>
          <w:lang w:val="lt-LT"/>
        </w:rPr>
        <w:t>A</w:t>
      </w:r>
      <w:r w:rsidR="009C2F84" w:rsidRPr="005F6164">
        <w:rPr>
          <w:rFonts w:ascii="Arial" w:eastAsia="Times New Roman" w:hAnsi="Arial" w:cs="Arial"/>
          <w:sz w:val="24"/>
          <w:szCs w:val="24"/>
          <w:lang w:val="lt-LT" w:eastAsia="en-GB"/>
        </w:rPr>
        <w:t>tliekų tvarkytojų atliekų apskaitos žurnaluose turi būti nurodyta bešeimininkių padangų atliekų kilmė – naudotos padangos, kurių turėtojo nustatyti neįmanoma arba kuris neegzistuoja.</w:t>
      </w:r>
    </w:p>
    <w:p w14:paraId="38582EE5" w14:textId="3DFE72BA" w:rsidR="00DB4029" w:rsidRPr="009069D3" w:rsidRDefault="00344078" w:rsidP="00797B2F">
      <w:pPr>
        <w:spacing w:after="0" w:line="276" w:lineRule="auto"/>
        <w:jc w:val="both"/>
        <w:rPr>
          <w:rFonts w:ascii="Arial" w:eastAsia="Times New Roman" w:hAnsi="Arial" w:cs="Arial"/>
          <w:sz w:val="24"/>
          <w:szCs w:val="24"/>
          <w:lang w:val="lt-LT" w:eastAsia="en-GB"/>
        </w:rPr>
      </w:pPr>
      <w:r w:rsidRPr="009069D3">
        <w:rPr>
          <w:rFonts w:ascii="Arial" w:eastAsia="Times New Roman" w:hAnsi="Arial" w:cs="Arial"/>
          <w:sz w:val="24"/>
          <w:szCs w:val="24"/>
          <w:lang w:val="lt-LT" w:eastAsia="lt-LT"/>
        </w:rPr>
        <w:t>4.</w:t>
      </w:r>
      <w:r w:rsidR="009069D3" w:rsidRPr="009069D3">
        <w:rPr>
          <w:rFonts w:ascii="Arial" w:eastAsia="Times New Roman" w:hAnsi="Arial" w:cs="Arial"/>
          <w:sz w:val="24"/>
          <w:szCs w:val="24"/>
          <w:lang w:val="lt-LT" w:eastAsia="lt-LT"/>
        </w:rPr>
        <w:t>4</w:t>
      </w:r>
      <w:r w:rsidRPr="009069D3">
        <w:rPr>
          <w:rFonts w:ascii="Arial" w:eastAsia="Times New Roman" w:hAnsi="Arial" w:cs="Arial"/>
          <w:sz w:val="24"/>
          <w:szCs w:val="24"/>
          <w:lang w:val="lt-LT" w:eastAsia="lt-LT"/>
        </w:rPr>
        <w:t xml:space="preserve">. Jei atliekas surenkanti/vežanti įmonė nėra galutinė jų tvarkytoja, ji </w:t>
      </w:r>
      <w:r w:rsidR="005F6164" w:rsidRPr="009069D3">
        <w:rPr>
          <w:rFonts w:ascii="Arial" w:eastAsia="Times New Roman" w:hAnsi="Arial" w:cs="Arial"/>
          <w:sz w:val="24"/>
          <w:szCs w:val="24"/>
          <w:lang w:val="lt-LT" w:eastAsia="lt-LT"/>
        </w:rPr>
        <w:t>su galutiniu atliekų tvarkytoju turi būti sudar</w:t>
      </w:r>
      <w:r w:rsidRPr="009069D3">
        <w:rPr>
          <w:rFonts w:ascii="Arial" w:eastAsia="Times New Roman" w:hAnsi="Arial" w:cs="Arial"/>
          <w:sz w:val="24"/>
          <w:szCs w:val="24"/>
          <w:lang w:val="lt-LT" w:eastAsia="lt-LT"/>
        </w:rPr>
        <w:t>iusi</w:t>
      </w:r>
      <w:r w:rsidR="005F6164" w:rsidRPr="009069D3">
        <w:rPr>
          <w:rFonts w:ascii="Arial" w:eastAsia="Times New Roman" w:hAnsi="Arial" w:cs="Arial"/>
          <w:sz w:val="24"/>
          <w:szCs w:val="24"/>
          <w:lang w:val="lt-LT" w:eastAsia="lt-LT"/>
        </w:rPr>
        <w:t xml:space="preserve"> sutart</w:t>
      </w:r>
      <w:r w:rsidRPr="009069D3">
        <w:rPr>
          <w:rFonts w:ascii="Arial" w:eastAsia="Times New Roman" w:hAnsi="Arial" w:cs="Arial"/>
          <w:sz w:val="24"/>
          <w:szCs w:val="24"/>
          <w:lang w:val="lt-LT" w:eastAsia="lt-LT"/>
        </w:rPr>
        <w:t>į.</w:t>
      </w:r>
    </w:p>
    <w:p w14:paraId="5E8B0C90" w14:textId="5CF22CBF" w:rsidR="00EF35EE" w:rsidRPr="002F549A" w:rsidRDefault="00EF35EE" w:rsidP="00344078">
      <w:pPr>
        <w:spacing w:after="0" w:line="276" w:lineRule="auto"/>
        <w:contextualSpacing/>
        <w:jc w:val="both"/>
        <w:rPr>
          <w:rFonts w:ascii="Arial" w:hAnsi="Arial" w:cs="Arial"/>
          <w:sz w:val="24"/>
          <w:szCs w:val="24"/>
          <w:lang w:val="lt-LT"/>
        </w:rPr>
      </w:pPr>
      <w:r w:rsidRPr="002F549A">
        <w:rPr>
          <w:rFonts w:ascii="Arial" w:eastAsia="Times New Roman" w:hAnsi="Arial" w:cs="Arial"/>
          <w:sz w:val="24"/>
          <w:szCs w:val="24"/>
          <w:lang w:val="lt-LT"/>
        </w:rPr>
        <w:t>4.</w:t>
      </w:r>
      <w:r w:rsidR="009069D3">
        <w:rPr>
          <w:rFonts w:ascii="Arial" w:eastAsia="Times New Roman" w:hAnsi="Arial" w:cs="Arial"/>
          <w:sz w:val="24"/>
          <w:szCs w:val="24"/>
          <w:lang w:val="lt-LT"/>
        </w:rPr>
        <w:t>5</w:t>
      </w:r>
      <w:r w:rsidRPr="002F549A">
        <w:rPr>
          <w:rFonts w:ascii="Arial" w:eastAsia="Times New Roman" w:hAnsi="Arial" w:cs="Arial"/>
          <w:sz w:val="24"/>
          <w:szCs w:val="24"/>
          <w:lang w:val="lt-LT"/>
        </w:rPr>
        <w:t>. Vadovaujantis LR Alternatyviųjų degalų įstatymo 15 straipsnio nuostatomis, Paslaugų tiekėjo transporto priemonės turi būti netaršios, atitikti ne žemesnį kaip Euro</w:t>
      </w:r>
      <w:r w:rsidR="003B3884" w:rsidRPr="002F549A">
        <w:rPr>
          <w:rFonts w:ascii="Arial" w:eastAsia="Times New Roman" w:hAnsi="Arial" w:cs="Arial"/>
          <w:sz w:val="24"/>
          <w:szCs w:val="24"/>
          <w:lang w:val="lt-LT"/>
        </w:rPr>
        <w:t xml:space="preserve"> </w:t>
      </w:r>
      <w:r w:rsidRPr="002F549A">
        <w:rPr>
          <w:rFonts w:ascii="Arial" w:eastAsia="Times New Roman" w:hAnsi="Arial" w:cs="Arial"/>
          <w:sz w:val="24"/>
          <w:szCs w:val="24"/>
          <w:lang w:val="lt-LT"/>
        </w:rPr>
        <w:t xml:space="preserve">5 emisijos </w:t>
      </w:r>
      <w:r w:rsidRPr="002F549A">
        <w:rPr>
          <w:rFonts w:ascii="Arial" w:eastAsia="Times New Roman" w:hAnsi="Arial" w:cs="Arial"/>
          <w:sz w:val="24"/>
          <w:szCs w:val="24"/>
          <w:lang w:val="lt-LT"/>
        </w:rPr>
        <w:lastRenderedPageBreak/>
        <w:t>standartą arba ekologiškesnių ir ekonomiškesnių variklių oro taršos ribinius reikalavimus pagal 2007m. birželio 20 d. Europos Parlamento ir Tarybos reglamentą (EB) Nr.715/2007 ,,Dėl variklinių transporto priemonių tipo patvirtinimo atsižvelgiantį išmetamųjų teršalų kiekį iš lengvųjų keleivinių ir komercinių transporto priemonių (Euro 5 ir Euro 6) ir dėl transporto priemonių remonto ir priežiūros informacijos prieigos</w:t>
      </w:r>
      <w:r w:rsidR="003B3884" w:rsidRPr="002F549A">
        <w:rPr>
          <w:rFonts w:ascii="Arial" w:eastAsia="Times New Roman" w:hAnsi="Arial" w:cs="Arial"/>
          <w:sz w:val="24"/>
          <w:szCs w:val="24"/>
          <w:lang w:val="lt-LT"/>
        </w:rPr>
        <w:t>“</w:t>
      </w:r>
      <w:r w:rsidRPr="002F549A">
        <w:rPr>
          <w:rFonts w:ascii="Arial" w:eastAsia="Times New Roman" w:hAnsi="Arial" w:cs="Arial"/>
          <w:sz w:val="24"/>
          <w:szCs w:val="24"/>
          <w:lang w:val="lt-LT"/>
        </w:rPr>
        <w:t>.</w:t>
      </w:r>
    </w:p>
    <w:p w14:paraId="642F21F6" w14:textId="7FFAD016" w:rsidR="005543AC" w:rsidRPr="002F549A" w:rsidRDefault="005543AC" w:rsidP="00797B2F">
      <w:pPr>
        <w:tabs>
          <w:tab w:val="num" w:pos="0"/>
          <w:tab w:val="left" w:pos="360"/>
          <w:tab w:val="left" w:pos="993"/>
        </w:tabs>
        <w:spacing w:after="0" w:line="276" w:lineRule="auto"/>
        <w:ind w:firstLine="567"/>
        <w:jc w:val="both"/>
        <w:rPr>
          <w:rFonts w:ascii="Arial" w:eastAsia="Times New Roman" w:hAnsi="Arial" w:cs="Arial"/>
          <w:sz w:val="24"/>
          <w:szCs w:val="24"/>
          <w:lang w:val="lt-LT" w:eastAsia="lt-LT"/>
        </w:rPr>
      </w:pPr>
    </w:p>
    <w:p w14:paraId="28DC70A3" w14:textId="2BD9F40F" w:rsidR="005543AC" w:rsidRPr="002F549A" w:rsidRDefault="0028749C" w:rsidP="00797B2F">
      <w:pPr>
        <w:tabs>
          <w:tab w:val="left" w:pos="1304"/>
        </w:tabs>
        <w:spacing w:line="276" w:lineRule="auto"/>
        <w:jc w:val="center"/>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5</w:t>
      </w:r>
      <w:r w:rsidR="005625DD" w:rsidRPr="002F549A">
        <w:rPr>
          <w:rFonts w:ascii="Arial" w:eastAsia="Times New Roman" w:hAnsi="Arial" w:cs="Arial"/>
          <w:sz w:val="24"/>
          <w:szCs w:val="24"/>
          <w:lang w:val="lt-LT" w:eastAsia="lt-LT"/>
        </w:rPr>
        <w:t>. REIKALAVIMAI PIRKIMO OBJEKTUI</w:t>
      </w:r>
    </w:p>
    <w:p w14:paraId="1B2DA326" w14:textId="0DCE513E" w:rsidR="00732765" w:rsidRPr="002F549A" w:rsidRDefault="0028749C" w:rsidP="00797B2F">
      <w:pPr>
        <w:tabs>
          <w:tab w:val="left" w:pos="1304"/>
        </w:tabs>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5</w:t>
      </w:r>
      <w:r w:rsidR="00732765" w:rsidRPr="002F549A">
        <w:rPr>
          <w:rFonts w:ascii="Arial" w:eastAsia="Times New Roman" w:hAnsi="Arial" w:cs="Arial"/>
          <w:sz w:val="24"/>
          <w:szCs w:val="24"/>
          <w:lang w:val="lt-LT" w:eastAsia="lt-LT"/>
        </w:rPr>
        <w:t>.</w:t>
      </w:r>
      <w:r w:rsidRPr="002F549A">
        <w:rPr>
          <w:rFonts w:ascii="Arial" w:eastAsia="Times New Roman" w:hAnsi="Arial" w:cs="Arial"/>
          <w:sz w:val="24"/>
          <w:szCs w:val="24"/>
          <w:lang w:val="lt-LT" w:eastAsia="lt-LT"/>
        </w:rPr>
        <w:t>1</w:t>
      </w:r>
      <w:r w:rsidR="00732765" w:rsidRPr="002F549A">
        <w:rPr>
          <w:rFonts w:ascii="Arial" w:eastAsia="Times New Roman" w:hAnsi="Arial" w:cs="Arial"/>
          <w:sz w:val="24"/>
          <w:szCs w:val="24"/>
          <w:lang w:val="lt-LT" w:eastAsia="lt-LT"/>
        </w:rPr>
        <w:t>.</w:t>
      </w:r>
      <w:r w:rsidR="00732765" w:rsidRPr="002F549A">
        <w:rPr>
          <w:rFonts w:ascii="Arial" w:eastAsia="Times New Roman" w:hAnsi="Arial" w:cs="Arial"/>
          <w:b/>
          <w:bCs/>
          <w:sz w:val="24"/>
          <w:szCs w:val="24"/>
          <w:lang w:val="lt-LT" w:eastAsia="lt-LT"/>
        </w:rPr>
        <w:t xml:space="preserve"> Į</w:t>
      </w:r>
      <w:r w:rsidR="00732765" w:rsidRPr="002F549A">
        <w:rPr>
          <w:rFonts w:ascii="Arial" w:eastAsia="Times New Roman" w:hAnsi="Arial" w:cs="Arial"/>
          <w:sz w:val="24"/>
          <w:szCs w:val="24"/>
          <w:lang w:val="lt-LT" w:eastAsia="lt-LT"/>
        </w:rPr>
        <w:t xml:space="preserve"> </w:t>
      </w:r>
      <w:r w:rsidR="00732765" w:rsidRPr="002F549A">
        <w:rPr>
          <w:rFonts w:ascii="Arial" w:eastAsia="Times New Roman" w:hAnsi="Arial" w:cs="Arial"/>
          <w:b/>
          <w:bCs/>
          <w:sz w:val="24"/>
          <w:szCs w:val="24"/>
          <w:lang w:val="lt-LT" w:eastAsia="lt-LT"/>
        </w:rPr>
        <w:t>pasiūlymo kainą turi būti įtraukti visi mokesčiai ir visos išlaidos, būtinos tinkamam ir pilnos apimties paslaugos suteikimui</w:t>
      </w:r>
      <w:r w:rsidR="00732765" w:rsidRPr="002F549A">
        <w:rPr>
          <w:rFonts w:ascii="Arial" w:eastAsia="Times New Roman" w:hAnsi="Arial" w:cs="Arial"/>
          <w:sz w:val="24"/>
          <w:szCs w:val="24"/>
          <w:lang w:val="lt-LT" w:eastAsia="lt-LT"/>
        </w:rPr>
        <w:t>.</w:t>
      </w:r>
    </w:p>
    <w:p w14:paraId="1B03048B" w14:textId="38DC073B" w:rsidR="00103192" w:rsidRPr="002F549A" w:rsidRDefault="0028749C" w:rsidP="00797B2F">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5</w:t>
      </w:r>
      <w:r w:rsidR="003E49DA" w:rsidRPr="002F549A">
        <w:rPr>
          <w:rFonts w:ascii="Arial" w:eastAsia="Times New Roman" w:hAnsi="Arial" w:cs="Arial"/>
          <w:sz w:val="24"/>
          <w:szCs w:val="24"/>
          <w:lang w:val="lt-LT" w:eastAsia="lt-LT"/>
        </w:rPr>
        <w:t xml:space="preserve">.2. Sutarties galiojimo terminas – </w:t>
      </w:r>
      <w:r w:rsidR="00BA29C0" w:rsidRPr="002F549A">
        <w:rPr>
          <w:rFonts w:ascii="Arial" w:eastAsia="Times New Roman" w:hAnsi="Arial" w:cs="Arial"/>
          <w:b/>
          <w:bCs/>
          <w:sz w:val="24"/>
          <w:szCs w:val="24"/>
          <w:lang w:val="lt-LT" w:eastAsia="lt-LT"/>
        </w:rPr>
        <w:t>36</w:t>
      </w:r>
      <w:r w:rsidR="003E49DA" w:rsidRPr="002F549A">
        <w:rPr>
          <w:rFonts w:ascii="Arial" w:eastAsia="Times New Roman" w:hAnsi="Arial" w:cs="Arial"/>
          <w:b/>
          <w:bCs/>
          <w:sz w:val="24"/>
          <w:szCs w:val="24"/>
          <w:lang w:val="lt-LT" w:eastAsia="lt-LT"/>
        </w:rPr>
        <w:t xml:space="preserve"> mėnesiai </w:t>
      </w:r>
      <w:r w:rsidR="003E49DA" w:rsidRPr="002F549A">
        <w:rPr>
          <w:rFonts w:ascii="Arial" w:eastAsia="Times New Roman" w:hAnsi="Arial" w:cs="Arial"/>
          <w:sz w:val="24"/>
          <w:szCs w:val="24"/>
          <w:lang w:val="lt-LT" w:eastAsia="lt-LT"/>
        </w:rPr>
        <w:t xml:space="preserve">nuo </w:t>
      </w:r>
      <w:r w:rsidR="00BA29C0" w:rsidRPr="002F549A">
        <w:rPr>
          <w:rFonts w:ascii="Arial" w:eastAsia="Times New Roman" w:hAnsi="Arial" w:cs="Arial"/>
          <w:sz w:val="24"/>
          <w:szCs w:val="24"/>
          <w:lang w:val="lt-LT" w:eastAsia="lt-LT"/>
        </w:rPr>
        <w:t xml:space="preserve">sutarties įsigaliojimo </w:t>
      </w:r>
      <w:r w:rsidR="003E49DA" w:rsidRPr="002F549A">
        <w:rPr>
          <w:rFonts w:ascii="Arial" w:eastAsia="Times New Roman" w:hAnsi="Arial" w:cs="Arial"/>
          <w:sz w:val="24"/>
          <w:szCs w:val="24"/>
          <w:lang w:val="lt-LT" w:eastAsia="lt-LT"/>
        </w:rPr>
        <w:t>datos</w:t>
      </w:r>
      <w:r w:rsidRPr="002F549A">
        <w:rPr>
          <w:rFonts w:ascii="Arial" w:eastAsia="Times New Roman" w:hAnsi="Arial" w:cs="Arial"/>
          <w:sz w:val="24"/>
          <w:szCs w:val="24"/>
          <w:lang w:val="lt-LT" w:eastAsia="lt-LT"/>
        </w:rPr>
        <w:t>.</w:t>
      </w:r>
    </w:p>
    <w:p w14:paraId="582B405C" w14:textId="1BC66223" w:rsidR="003E49DA" w:rsidRPr="002F549A" w:rsidRDefault="00103192" w:rsidP="00797B2F">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5.3.</w:t>
      </w:r>
      <w:r w:rsidR="0028749C" w:rsidRPr="002F549A">
        <w:rPr>
          <w:rFonts w:ascii="Arial" w:eastAsia="Times New Roman" w:hAnsi="Arial" w:cs="Arial"/>
          <w:sz w:val="24"/>
          <w:szCs w:val="24"/>
          <w:lang w:val="lt-LT" w:eastAsia="lt-LT"/>
        </w:rPr>
        <w:t xml:space="preserve"> P</w:t>
      </w:r>
      <w:r w:rsidR="00F56EA4" w:rsidRPr="002F549A">
        <w:rPr>
          <w:rFonts w:ascii="Arial" w:eastAsia="Times New Roman" w:hAnsi="Arial" w:cs="Arial"/>
          <w:sz w:val="24"/>
          <w:szCs w:val="24"/>
          <w:lang w:val="lt-LT" w:eastAsia="lt-LT"/>
        </w:rPr>
        <w:t xml:space="preserve">aslaugos teikimo </w:t>
      </w:r>
      <w:r w:rsidR="00BA29C0" w:rsidRPr="002F549A">
        <w:rPr>
          <w:rFonts w:ascii="Arial" w:eastAsia="Times New Roman" w:hAnsi="Arial" w:cs="Arial"/>
          <w:sz w:val="24"/>
          <w:szCs w:val="24"/>
          <w:lang w:val="lt-LT" w:eastAsia="lt-LT"/>
        </w:rPr>
        <w:t>terminas</w:t>
      </w:r>
      <w:r w:rsidR="00F56EA4" w:rsidRPr="002F549A">
        <w:rPr>
          <w:rFonts w:ascii="Arial" w:eastAsia="Times New Roman" w:hAnsi="Arial" w:cs="Arial"/>
          <w:sz w:val="24"/>
          <w:szCs w:val="24"/>
          <w:lang w:val="lt-LT" w:eastAsia="lt-LT"/>
        </w:rPr>
        <w:t xml:space="preserve"> – </w:t>
      </w:r>
      <w:r w:rsidR="00BA29C0" w:rsidRPr="002F549A">
        <w:rPr>
          <w:rFonts w:ascii="Arial" w:eastAsia="Times New Roman" w:hAnsi="Arial" w:cs="Arial"/>
          <w:sz w:val="24"/>
          <w:szCs w:val="24"/>
          <w:lang w:val="lt-LT" w:eastAsia="lt-LT"/>
        </w:rPr>
        <w:t>35</w:t>
      </w:r>
      <w:r w:rsidR="00F56EA4" w:rsidRPr="002F549A">
        <w:rPr>
          <w:rFonts w:ascii="Arial" w:eastAsia="Times New Roman" w:hAnsi="Arial" w:cs="Arial"/>
          <w:sz w:val="24"/>
          <w:szCs w:val="24"/>
          <w:lang w:val="lt-LT" w:eastAsia="lt-LT"/>
        </w:rPr>
        <w:t xml:space="preserve"> mėnesiai.</w:t>
      </w:r>
    </w:p>
    <w:p w14:paraId="0FBACD69" w14:textId="732F914E" w:rsidR="004C1E66" w:rsidRPr="002F549A" w:rsidRDefault="0028749C" w:rsidP="004C1E66">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5</w:t>
      </w:r>
      <w:r w:rsidR="001B371D" w:rsidRPr="002F549A">
        <w:rPr>
          <w:rFonts w:ascii="Arial" w:eastAsia="Times New Roman" w:hAnsi="Arial" w:cs="Arial"/>
          <w:sz w:val="24"/>
          <w:szCs w:val="24"/>
          <w:lang w:val="lt-LT" w:eastAsia="lt-LT"/>
        </w:rPr>
        <w:t>.</w:t>
      </w:r>
      <w:r w:rsidR="00103192" w:rsidRPr="002F549A">
        <w:rPr>
          <w:rFonts w:ascii="Arial" w:eastAsia="Times New Roman" w:hAnsi="Arial" w:cs="Arial"/>
          <w:sz w:val="24"/>
          <w:szCs w:val="24"/>
          <w:lang w:val="lt-LT" w:eastAsia="lt-LT"/>
        </w:rPr>
        <w:t>4</w:t>
      </w:r>
      <w:r w:rsidR="001B371D" w:rsidRPr="002F549A">
        <w:rPr>
          <w:rFonts w:ascii="Arial" w:eastAsia="Times New Roman" w:hAnsi="Arial" w:cs="Arial"/>
          <w:sz w:val="24"/>
          <w:szCs w:val="24"/>
          <w:lang w:val="lt-LT" w:eastAsia="lt-LT"/>
        </w:rPr>
        <w:t xml:space="preserve">. Paslaugos teikėjas </w:t>
      </w:r>
      <w:r w:rsidR="00B001CB" w:rsidRPr="002F549A">
        <w:rPr>
          <w:rFonts w:ascii="Arial" w:eastAsia="Times New Roman" w:hAnsi="Arial" w:cs="Arial"/>
          <w:sz w:val="24"/>
          <w:szCs w:val="24"/>
          <w:lang w:val="lt-LT" w:eastAsia="lt-LT"/>
        </w:rPr>
        <w:t>darbų perdavimo -</w:t>
      </w:r>
      <w:r w:rsidR="00570C9E" w:rsidRPr="002F549A">
        <w:rPr>
          <w:rFonts w:ascii="Arial" w:eastAsia="Times New Roman" w:hAnsi="Arial" w:cs="Arial"/>
          <w:sz w:val="24"/>
          <w:szCs w:val="24"/>
          <w:lang w:val="lt-LT" w:eastAsia="lt-LT"/>
        </w:rPr>
        <w:t xml:space="preserve"> </w:t>
      </w:r>
      <w:r w:rsidR="00B001CB" w:rsidRPr="002F549A">
        <w:rPr>
          <w:rFonts w:ascii="Arial" w:eastAsia="Times New Roman" w:hAnsi="Arial" w:cs="Arial"/>
          <w:sz w:val="24"/>
          <w:szCs w:val="24"/>
          <w:lang w:val="lt-LT" w:eastAsia="lt-LT"/>
        </w:rPr>
        <w:t>priėmimo aktą</w:t>
      </w:r>
      <w:r w:rsidR="001B371D" w:rsidRPr="002F549A">
        <w:rPr>
          <w:rFonts w:ascii="Arial" w:eastAsia="Times New Roman" w:hAnsi="Arial" w:cs="Arial"/>
          <w:sz w:val="24"/>
          <w:szCs w:val="24"/>
          <w:lang w:val="lt-LT" w:eastAsia="lt-LT"/>
        </w:rPr>
        <w:t xml:space="preserve"> </w:t>
      </w:r>
      <w:r w:rsidR="00570C9E" w:rsidRPr="002F549A">
        <w:rPr>
          <w:rFonts w:ascii="Arial" w:eastAsia="Times New Roman" w:hAnsi="Arial" w:cs="Arial"/>
          <w:sz w:val="24"/>
          <w:szCs w:val="24"/>
          <w:lang w:val="lt-LT" w:eastAsia="lt-LT"/>
        </w:rPr>
        <w:t xml:space="preserve">pateikia </w:t>
      </w:r>
      <w:r w:rsidR="001B371D" w:rsidRPr="002F549A">
        <w:rPr>
          <w:rFonts w:ascii="Arial" w:eastAsia="Times New Roman" w:hAnsi="Arial" w:cs="Arial"/>
          <w:sz w:val="24"/>
          <w:szCs w:val="24"/>
          <w:lang w:val="lt-LT" w:eastAsia="lt-LT"/>
        </w:rPr>
        <w:t xml:space="preserve">su </w:t>
      </w:r>
      <w:r w:rsidR="00570C9E" w:rsidRPr="002F549A">
        <w:rPr>
          <w:rFonts w:ascii="Arial" w:eastAsia="Times New Roman" w:hAnsi="Arial" w:cs="Arial"/>
          <w:sz w:val="24"/>
          <w:szCs w:val="24"/>
          <w:lang w:val="lt-LT" w:eastAsia="lt-LT"/>
        </w:rPr>
        <w:t xml:space="preserve">pirminiais užsakymų dokumentais ir atliekų sutvarkymą </w:t>
      </w:r>
      <w:r w:rsidR="001B371D" w:rsidRPr="002F549A">
        <w:rPr>
          <w:rFonts w:ascii="Arial" w:eastAsia="Times New Roman" w:hAnsi="Arial" w:cs="Arial"/>
          <w:sz w:val="24"/>
          <w:szCs w:val="24"/>
          <w:lang w:val="lt-LT" w:eastAsia="lt-LT"/>
        </w:rPr>
        <w:t>pagrindžiančiais dokumentais</w:t>
      </w:r>
      <w:r w:rsidR="00BE580F" w:rsidRPr="002F549A">
        <w:rPr>
          <w:rFonts w:ascii="Arial" w:eastAsia="Times New Roman" w:hAnsi="Arial" w:cs="Arial"/>
          <w:sz w:val="24"/>
          <w:szCs w:val="24"/>
          <w:lang w:val="lt-LT" w:eastAsia="lt-LT"/>
        </w:rPr>
        <w:t xml:space="preserve">, </w:t>
      </w:r>
      <w:r w:rsidR="004C1E66" w:rsidRPr="002F549A">
        <w:rPr>
          <w:rFonts w:ascii="Arial" w:eastAsia="Times New Roman" w:hAnsi="Arial" w:cs="Arial"/>
          <w:sz w:val="24"/>
          <w:szCs w:val="24"/>
          <w:lang w:val="lt-LT" w:eastAsia="lt-LT"/>
        </w:rPr>
        <w:t xml:space="preserve">įskaitant pažymas apie galutinį </w:t>
      </w:r>
      <w:r w:rsidR="002238FC">
        <w:rPr>
          <w:rFonts w:ascii="Arial" w:eastAsia="Times New Roman" w:hAnsi="Arial" w:cs="Arial"/>
          <w:sz w:val="24"/>
          <w:szCs w:val="24"/>
          <w:lang w:val="lt-LT" w:eastAsia="lt-LT"/>
        </w:rPr>
        <w:t xml:space="preserve">atliekų </w:t>
      </w:r>
      <w:r w:rsidR="004C1E66" w:rsidRPr="002F549A">
        <w:rPr>
          <w:rFonts w:ascii="Arial" w:eastAsia="Times New Roman" w:hAnsi="Arial" w:cs="Arial"/>
          <w:sz w:val="24"/>
          <w:szCs w:val="24"/>
          <w:lang w:val="lt-LT" w:eastAsia="lt-LT"/>
        </w:rPr>
        <w:t xml:space="preserve">sutvarkymą arba </w:t>
      </w:r>
      <w:r w:rsidR="009069D3">
        <w:rPr>
          <w:rFonts w:ascii="Arial" w:eastAsia="Times New Roman" w:hAnsi="Arial" w:cs="Arial"/>
          <w:sz w:val="24"/>
          <w:szCs w:val="24"/>
          <w:lang w:val="lt-LT" w:eastAsia="lt-LT"/>
        </w:rPr>
        <w:t xml:space="preserve">jų </w:t>
      </w:r>
      <w:r w:rsidR="004C1E66" w:rsidRPr="002F549A">
        <w:rPr>
          <w:rFonts w:ascii="Arial" w:eastAsia="Times New Roman" w:hAnsi="Arial" w:cs="Arial"/>
          <w:sz w:val="24"/>
          <w:szCs w:val="24"/>
          <w:lang w:val="lt-LT" w:eastAsia="lt-LT"/>
        </w:rPr>
        <w:t>perdavimą galutiniam</w:t>
      </w:r>
      <w:r w:rsidR="002238FC">
        <w:rPr>
          <w:rFonts w:ascii="Arial" w:eastAsia="Times New Roman" w:hAnsi="Arial" w:cs="Arial"/>
          <w:sz w:val="24"/>
          <w:szCs w:val="24"/>
          <w:lang w:val="lt-LT" w:eastAsia="lt-LT"/>
        </w:rPr>
        <w:t xml:space="preserve"> </w:t>
      </w:r>
      <w:r w:rsidR="004C1E66" w:rsidRPr="002F549A">
        <w:rPr>
          <w:rFonts w:ascii="Arial" w:eastAsia="Times New Roman" w:hAnsi="Arial" w:cs="Arial"/>
          <w:sz w:val="24"/>
          <w:szCs w:val="24"/>
          <w:lang w:val="lt-LT" w:eastAsia="lt-LT"/>
        </w:rPr>
        <w:t xml:space="preserve">sutvarkymui </w:t>
      </w:r>
      <w:r w:rsidR="002238FC">
        <w:rPr>
          <w:rFonts w:ascii="Arial" w:eastAsia="Times New Roman" w:hAnsi="Arial" w:cs="Arial"/>
          <w:sz w:val="24"/>
          <w:szCs w:val="24"/>
          <w:lang w:val="lt-LT" w:eastAsia="lt-LT"/>
        </w:rPr>
        <w:t>atliekų tvarkytojui, turi</w:t>
      </w:r>
      <w:r w:rsidR="003E26AA">
        <w:rPr>
          <w:rFonts w:ascii="Arial" w:eastAsia="Times New Roman" w:hAnsi="Arial" w:cs="Arial"/>
          <w:sz w:val="24"/>
          <w:szCs w:val="24"/>
          <w:lang w:val="lt-LT" w:eastAsia="lt-LT"/>
        </w:rPr>
        <w:t>nčiam</w:t>
      </w:r>
      <w:r w:rsidR="002238FC">
        <w:rPr>
          <w:rFonts w:ascii="Arial" w:eastAsia="Times New Roman" w:hAnsi="Arial" w:cs="Arial"/>
          <w:sz w:val="24"/>
          <w:szCs w:val="24"/>
          <w:lang w:val="lt-LT" w:eastAsia="lt-LT"/>
        </w:rPr>
        <w:t xml:space="preserve"> teisę vykdyti </w:t>
      </w:r>
      <w:r w:rsidR="003E26AA">
        <w:rPr>
          <w:rFonts w:ascii="Arial" w:eastAsia="Times New Roman" w:hAnsi="Arial" w:cs="Arial"/>
          <w:sz w:val="24"/>
          <w:szCs w:val="24"/>
          <w:lang w:val="lt-LT" w:eastAsia="lt-LT"/>
        </w:rPr>
        <w:t>tokią</w:t>
      </w:r>
      <w:r w:rsidR="002238FC">
        <w:rPr>
          <w:rFonts w:ascii="Arial" w:eastAsia="Times New Roman" w:hAnsi="Arial" w:cs="Arial"/>
          <w:sz w:val="24"/>
          <w:szCs w:val="24"/>
          <w:lang w:val="lt-LT" w:eastAsia="lt-LT"/>
        </w:rPr>
        <w:t xml:space="preserve"> veiklą </w:t>
      </w:r>
      <w:r w:rsidR="0042073B">
        <w:rPr>
          <w:rFonts w:ascii="Arial" w:eastAsia="Times New Roman" w:hAnsi="Arial" w:cs="Arial"/>
          <w:sz w:val="24"/>
          <w:szCs w:val="24"/>
          <w:lang w:val="lt-LT" w:eastAsia="lt-LT"/>
        </w:rPr>
        <w:t>vadovaujantis</w:t>
      </w:r>
      <w:r w:rsidR="003E26AA">
        <w:rPr>
          <w:rFonts w:ascii="Arial" w:eastAsia="Times New Roman" w:hAnsi="Arial" w:cs="Arial"/>
          <w:sz w:val="24"/>
          <w:szCs w:val="24"/>
          <w:lang w:val="lt-LT" w:eastAsia="lt-LT"/>
        </w:rPr>
        <w:t xml:space="preserve"> </w:t>
      </w:r>
      <w:r w:rsidR="002238FC">
        <w:rPr>
          <w:rFonts w:ascii="Arial" w:eastAsia="Times New Roman" w:hAnsi="Arial" w:cs="Arial"/>
          <w:sz w:val="24"/>
          <w:szCs w:val="24"/>
          <w:lang w:val="lt-LT" w:eastAsia="lt-LT"/>
        </w:rPr>
        <w:t>teisės aktuose nustatyt</w:t>
      </w:r>
      <w:r w:rsidR="0042073B">
        <w:rPr>
          <w:rFonts w:ascii="Arial" w:eastAsia="Times New Roman" w:hAnsi="Arial" w:cs="Arial"/>
          <w:sz w:val="24"/>
          <w:szCs w:val="24"/>
          <w:lang w:val="lt-LT" w:eastAsia="lt-LT"/>
        </w:rPr>
        <w:t>ai</w:t>
      </w:r>
      <w:r w:rsidR="009069D3">
        <w:rPr>
          <w:rFonts w:ascii="Arial" w:eastAsia="Times New Roman" w:hAnsi="Arial" w:cs="Arial"/>
          <w:sz w:val="24"/>
          <w:szCs w:val="24"/>
          <w:lang w:val="lt-LT" w:eastAsia="lt-LT"/>
        </w:rPr>
        <w:t>s</w:t>
      </w:r>
      <w:r w:rsidR="002238FC">
        <w:rPr>
          <w:rFonts w:ascii="Arial" w:eastAsia="Times New Roman" w:hAnsi="Arial" w:cs="Arial"/>
          <w:sz w:val="24"/>
          <w:szCs w:val="24"/>
          <w:lang w:val="lt-LT" w:eastAsia="lt-LT"/>
        </w:rPr>
        <w:t xml:space="preserve"> reikalavim</w:t>
      </w:r>
      <w:r w:rsidR="0042073B">
        <w:rPr>
          <w:rFonts w:ascii="Arial" w:eastAsia="Times New Roman" w:hAnsi="Arial" w:cs="Arial"/>
          <w:sz w:val="24"/>
          <w:szCs w:val="24"/>
          <w:lang w:val="lt-LT" w:eastAsia="lt-LT"/>
        </w:rPr>
        <w:t>ai</w:t>
      </w:r>
      <w:r w:rsidR="003E26AA">
        <w:rPr>
          <w:rFonts w:ascii="Arial" w:eastAsia="Times New Roman" w:hAnsi="Arial" w:cs="Arial"/>
          <w:sz w:val="24"/>
          <w:szCs w:val="24"/>
          <w:lang w:val="lt-LT" w:eastAsia="lt-LT"/>
        </w:rPr>
        <w:t>s.</w:t>
      </w:r>
    </w:p>
    <w:p w14:paraId="3F5593DE" w14:textId="0FC96534" w:rsidR="000841CC" w:rsidRPr="002F549A" w:rsidRDefault="0028749C" w:rsidP="00797B2F">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5</w:t>
      </w:r>
      <w:r w:rsidR="001B371D" w:rsidRPr="002F549A">
        <w:rPr>
          <w:rFonts w:ascii="Arial" w:eastAsia="Times New Roman" w:hAnsi="Arial" w:cs="Arial"/>
          <w:sz w:val="24"/>
          <w:szCs w:val="24"/>
          <w:lang w:val="lt-LT" w:eastAsia="lt-LT"/>
        </w:rPr>
        <w:t>.</w:t>
      </w:r>
      <w:r w:rsidR="00103192" w:rsidRPr="002F549A">
        <w:rPr>
          <w:rFonts w:ascii="Arial" w:eastAsia="Times New Roman" w:hAnsi="Arial" w:cs="Arial"/>
          <w:sz w:val="24"/>
          <w:szCs w:val="24"/>
          <w:lang w:val="lt-LT" w:eastAsia="lt-LT"/>
        </w:rPr>
        <w:t>5</w:t>
      </w:r>
      <w:r w:rsidR="001B371D" w:rsidRPr="002F549A">
        <w:rPr>
          <w:rFonts w:ascii="Arial" w:eastAsia="Times New Roman" w:hAnsi="Arial" w:cs="Arial"/>
          <w:sz w:val="24"/>
          <w:szCs w:val="24"/>
          <w:lang w:val="lt-LT" w:eastAsia="lt-LT"/>
        </w:rPr>
        <w:t xml:space="preserve">. Už paslaugą Užsakovas moka </w:t>
      </w:r>
      <w:r w:rsidR="00B76DD9" w:rsidRPr="002F549A">
        <w:rPr>
          <w:rFonts w:ascii="Arial" w:eastAsia="Times New Roman" w:hAnsi="Arial" w:cs="Arial"/>
          <w:sz w:val="24"/>
          <w:szCs w:val="24"/>
          <w:lang w:val="lt-LT" w:eastAsia="lt-LT"/>
        </w:rPr>
        <w:t>gavęs sąskaitą faktūrą iš Paslaugos teikėj</w:t>
      </w:r>
      <w:r w:rsidR="00B001CB" w:rsidRPr="002F549A">
        <w:rPr>
          <w:rFonts w:ascii="Arial" w:eastAsia="Times New Roman" w:hAnsi="Arial" w:cs="Arial"/>
          <w:sz w:val="24"/>
          <w:szCs w:val="24"/>
          <w:lang w:val="lt-LT" w:eastAsia="lt-LT"/>
        </w:rPr>
        <w:t>o. Sąskait</w:t>
      </w:r>
      <w:r w:rsidR="00403197" w:rsidRPr="002F549A">
        <w:rPr>
          <w:rFonts w:ascii="Arial" w:eastAsia="Times New Roman" w:hAnsi="Arial" w:cs="Arial"/>
          <w:sz w:val="24"/>
          <w:szCs w:val="24"/>
          <w:lang w:val="lt-LT" w:eastAsia="lt-LT"/>
        </w:rPr>
        <w:t>a</w:t>
      </w:r>
      <w:r w:rsidR="00B001CB" w:rsidRPr="002F549A">
        <w:rPr>
          <w:rFonts w:ascii="Arial" w:eastAsia="Times New Roman" w:hAnsi="Arial" w:cs="Arial"/>
          <w:sz w:val="24"/>
          <w:szCs w:val="24"/>
          <w:lang w:val="lt-LT" w:eastAsia="lt-LT"/>
        </w:rPr>
        <w:t>– faktūr</w:t>
      </w:r>
      <w:r w:rsidR="00403197" w:rsidRPr="002F549A">
        <w:rPr>
          <w:rFonts w:ascii="Arial" w:eastAsia="Times New Roman" w:hAnsi="Arial" w:cs="Arial"/>
          <w:sz w:val="24"/>
          <w:szCs w:val="24"/>
          <w:lang w:val="lt-LT" w:eastAsia="lt-LT"/>
        </w:rPr>
        <w:t xml:space="preserve">a </w:t>
      </w:r>
      <w:r w:rsidR="00B001CB" w:rsidRPr="002F549A">
        <w:rPr>
          <w:rFonts w:ascii="Arial" w:eastAsia="Times New Roman" w:hAnsi="Arial" w:cs="Arial"/>
          <w:sz w:val="24"/>
          <w:szCs w:val="24"/>
          <w:lang w:val="lt-LT" w:eastAsia="lt-LT"/>
        </w:rPr>
        <w:t>išrašom</w:t>
      </w:r>
      <w:r w:rsidR="00BA7B9C" w:rsidRPr="002F549A">
        <w:rPr>
          <w:rFonts w:ascii="Arial" w:eastAsia="Times New Roman" w:hAnsi="Arial" w:cs="Arial"/>
          <w:sz w:val="24"/>
          <w:szCs w:val="24"/>
          <w:lang w:val="lt-LT" w:eastAsia="lt-LT"/>
        </w:rPr>
        <w:t xml:space="preserve">a  Užsakovui </w:t>
      </w:r>
      <w:r w:rsidR="00B001CB" w:rsidRPr="002F549A">
        <w:rPr>
          <w:rFonts w:ascii="Arial" w:eastAsia="Times New Roman" w:hAnsi="Arial" w:cs="Arial"/>
          <w:sz w:val="24"/>
          <w:szCs w:val="24"/>
          <w:lang w:val="lt-LT" w:eastAsia="lt-LT"/>
        </w:rPr>
        <w:t>patvirtinus  darbų perdavimo-priėmimo aktą.</w:t>
      </w:r>
    </w:p>
    <w:p w14:paraId="75272F9F" w14:textId="77777777" w:rsidR="00F107BC" w:rsidRPr="002F549A" w:rsidRDefault="00F107BC" w:rsidP="00797B2F">
      <w:pPr>
        <w:spacing w:after="0" w:line="276" w:lineRule="auto"/>
        <w:jc w:val="both"/>
        <w:rPr>
          <w:rFonts w:ascii="Arial" w:eastAsia="Times New Roman" w:hAnsi="Arial" w:cs="Arial"/>
          <w:sz w:val="24"/>
          <w:szCs w:val="24"/>
          <w:lang w:val="lt-LT" w:eastAsia="lt-LT"/>
        </w:rPr>
      </w:pPr>
    </w:p>
    <w:p w14:paraId="2850E701" w14:textId="77777777" w:rsidR="00F107BC" w:rsidRPr="002F549A" w:rsidRDefault="00F107BC" w:rsidP="00797B2F">
      <w:pPr>
        <w:spacing w:after="0" w:line="276" w:lineRule="auto"/>
        <w:jc w:val="both"/>
        <w:rPr>
          <w:rFonts w:ascii="Arial" w:eastAsia="Times New Roman" w:hAnsi="Arial" w:cs="Arial"/>
          <w:sz w:val="24"/>
          <w:szCs w:val="24"/>
          <w:lang w:val="lt-LT" w:eastAsia="lt-LT"/>
        </w:rPr>
      </w:pPr>
    </w:p>
    <w:p w14:paraId="66F7EA7F" w14:textId="193157A9" w:rsidR="000841CC" w:rsidRPr="002F549A" w:rsidRDefault="000841CC" w:rsidP="00797B2F">
      <w:pPr>
        <w:spacing w:after="0" w:line="276" w:lineRule="auto"/>
        <w:ind w:firstLine="567"/>
        <w:jc w:val="both"/>
        <w:rPr>
          <w:rFonts w:ascii="Arial" w:eastAsia="Times New Roman" w:hAnsi="Arial" w:cs="Arial"/>
          <w:sz w:val="24"/>
          <w:szCs w:val="24"/>
          <w:lang w:val="lt-LT" w:eastAsia="lt-LT"/>
        </w:rPr>
      </w:pPr>
    </w:p>
    <w:p w14:paraId="7212437C" w14:textId="3053D119" w:rsidR="00D077AA" w:rsidRPr="002F549A" w:rsidRDefault="00F107BC" w:rsidP="00797B2F">
      <w:pPr>
        <w:spacing w:after="0" w:line="276" w:lineRule="auto"/>
        <w:jc w:val="both"/>
        <w:rPr>
          <w:rFonts w:ascii="Arial" w:eastAsia="Times New Roman" w:hAnsi="Arial" w:cs="Arial"/>
          <w:sz w:val="24"/>
          <w:szCs w:val="24"/>
          <w:lang w:val="lt-LT" w:eastAsia="lt-LT"/>
        </w:rPr>
      </w:pPr>
      <w:r w:rsidRPr="002F549A">
        <w:rPr>
          <w:rFonts w:ascii="Arial" w:eastAsia="Times New Roman" w:hAnsi="Arial" w:cs="Arial"/>
          <w:sz w:val="24"/>
          <w:szCs w:val="24"/>
          <w:lang w:val="lt-LT" w:eastAsia="lt-LT"/>
        </w:rPr>
        <w:t xml:space="preserve">Komunalinio ūkio ir aplinkosaugos skyriaus vedėja   </w:t>
      </w:r>
      <w:r w:rsidR="00D077AA" w:rsidRPr="002F549A">
        <w:rPr>
          <w:rFonts w:ascii="Arial" w:eastAsia="Times New Roman" w:hAnsi="Arial" w:cs="Arial"/>
          <w:sz w:val="24"/>
          <w:szCs w:val="24"/>
          <w:lang w:val="lt-LT" w:eastAsia="lt-LT"/>
        </w:rPr>
        <w:t xml:space="preserve"> </w:t>
      </w:r>
      <w:r w:rsidR="00D077AA" w:rsidRPr="002F549A">
        <w:rPr>
          <w:rFonts w:ascii="Arial" w:eastAsia="Times New Roman" w:hAnsi="Arial" w:cs="Arial"/>
          <w:sz w:val="24"/>
          <w:szCs w:val="24"/>
          <w:lang w:val="lt-LT" w:eastAsia="lt-LT"/>
        </w:rPr>
        <w:tab/>
      </w:r>
      <w:r w:rsidR="00D077AA" w:rsidRPr="002F549A">
        <w:rPr>
          <w:rFonts w:ascii="Arial" w:eastAsia="Times New Roman" w:hAnsi="Arial" w:cs="Arial"/>
          <w:sz w:val="24"/>
          <w:szCs w:val="24"/>
          <w:lang w:val="lt-LT" w:eastAsia="lt-LT"/>
        </w:rPr>
        <w:tab/>
      </w:r>
      <w:r w:rsidR="00D077AA" w:rsidRPr="002F549A">
        <w:rPr>
          <w:rFonts w:ascii="Arial" w:eastAsia="Times New Roman" w:hAnsi="Arial" w:cs="Arial"/>
          <w:sz w:val="24"/>
          <w:szCs w:val="24"/>
          <w:lang w:val="lt-LT" w:eastAsia="lt-LT"/>
        </w:rPr>
        <w:tab/>
      </w:r>
      <w:r w:rsidR="00D077AA" w:rsidRPr="002F549A">
        <w:rPr>
          <w:rFonts w:ascii="Arial" w:eastAsia="Times New Roman" w:hAnsi="Arial" w:cs="Arial"/>
          <w:color w:val="000000"/>
          <w:sz w:val="24"/>
          <w:szCs w:val="24"/>
          <w:lang w:val="lt-LT" w:eastAsia="lt-LT"/>
        </w:rPr>
        <w:t>Rasa Bakaitienė</w:t>
      </w:r>
    </w:p>
    <w:p w14:paraId="29506B94" w14:textId="369E4D8F" w:rsidR="00CE36F8" w:rsidRPr="002F549A" w:rsidRDefault="008D161A" w:rsidP="00797B2F">
      <w:pPr>
        <w:spacing w:after="0" w:line="276" w:lineRule="auto"/>
        <w:jc w:val="both"/>
        <w:rPr>
          <w:rFonts w:ascii="Arial" w:eastAsia="Times New Roman" w:hAnsi="Arial" w:cs="Arial"/>
          <w:color w:val="000000"/>
          <w:sz w:val="24"/>
          <w:szCs w:val="24"/>
          <w:lang w:val="lt-LT" w:eastAsia="lt-LT"/>
        </w:rPr>
      </w:pPr>
      <w:r w:rsidRPr="002F549A">
        <w:rPr>
          <w:rFonts w:ascii="Arial" w:eastAsia="Times New Roman" w:hAnsi="Arial" w:cs="Arial"/>
          <w:color w:val="000000"/>
          <w:sz w:val="24"/>
          <w:szCs w:val="24"/>
          <w:lang w:val="lt-LT" w:eastAsia="lt-LT"/>
        </w:rPr>
        <w:tab/>
      </w:r>
    </w:p>
    <w:p w14:paraId="11BAFA6A" w14:textId="77777777" w:rsidR="002224AC" w:rsidRPr="002F549A" w:rsidRDefault="002224AC" w:rsidP="00797B2F">
      <w:pPr>
        <w:spacing w:after="0" w:line="276" w:lineRule="auto"/>
        <w:jc w:val="both"/>
        <w:rPr>
          <w:rFonts w:ascii="Arial" w:eastAsia="Times New Roman" w:hAnsi="Arial" w:cs="Arial"/>
          <w:color w:val="000000"/>
          <w:sz w:val="24"/>
          <w:szCs w:val="24"/>
          <w:lang w:val="lt-LT" w:eastAsia="lt-LT"/>
        </w:rPr>
      </w:pPr>
    </w:p>
    <w:p w14:paraId="1FBDDDFE" w14:textId="67C2BE31" w:rsidR="00E85249" w:rsidRPr="00797B2F" w:rsidRDefault="00F107BC" w:rsidP="00797B2F">
      <w:pPr>
        <w:spacing w:after="0" w:line="276" w:lineRule="auto"/>
        <w:rPr>
          <w:rFonts w:ascii="Arial" w:hAnsi="Arial" w:cs="Arial"/>
          <w:sz w:val="24"/>
          <w:szCs w:val="24"/>
          <w:lang w:val="lt-LT"/>
        </w:rPr>
      </w:pPr>
      <w:r w:rsidRPr="002F549A">
        <w:rPr>
          <w:rFonts w:ascii="Arial" w:hAnsi="Arial" w:cs="Arial"/>
          <w:sz w:val="24"/>
          <w:szCs w:val="24"/>
          <w:lang w:val="lt-LT"/>
        </w:rPr>
        <w:t>Komunalinio ūkio ir</w:t>
      </w:r>
      <w:r w:rsidR="00384D3D" w:rsidRPr="002F549A">
        <w:rPr>
          <w:rFonts w:ascii="Arial" w:hAnsi="Arial" w:cs="Arial"/>
          <w:sz w:val="24"/>
          <w:szCs w:val="24"/>
          <w:lang w:val="lt-LT"/>
        </w:rPr>
        <w:t xml:space="preserve"> aplinkosaugos skyriaus</w:t>
      </w:r>
      <w:r w:rsidR="00CE2DB7" w:rsidRPr="002F549A">
        <w:rPr>
          <w:rFonts w:ascii="Arial" w:hAnsi="Arial" w:cs="Arial"/>
          <w:sz w:val="24"/>
          <w:szCs w:val="24"/>
          <w:lang w:val="lt-LT"/>
        </w:rPr>
        <w:t xml:space="preserve"> </w:t>
      </w:r>
      <w:r w:rsidR="00384D3D" w:rsidRPr="002F549A">
        <w:rPr>
          <w:rFonts w:ascii="Arial" w:hAnsi="Arial" w:cs="Arial"/>
          <w:sz w:val="24"/>
          <w:szCs w:val="24"/>
          <w:lang w:val="lt-LT"/>
        </w:rPr>
        <w:t>specialistė</w:t>
      </w:r>
      <w:r w:rsidR="00384D3D" w:rsidRPr="002F549A">
        <w:rPr>
          <w:rFonts w:ascii="Arial" w:hAnsi="Arial" w:cs="Arial"/>
          <w:sz w:val="24"/>
          <w:szCs w:val="24"/>
          <w:lang w:val="lt-LT"/>
        </w:rPr>
        <w:tab/>
      </w:r>
      <w:r w:rsidR="00384D3D" w:rsidRPr="002F549A">
        <w:rPr>
          <w:rFonts w:ascii="Arial" w:hAnsi="Arial" w:cs="Arial"/>
          <w:sz w:val="24"/>
          <w:szCs w:val="24"/>
          <w:lang w:val="lt-LT"/>
        </w:rPr>
        <w:tab/>
      </w:r>
      <w:r w:rsidR="00CE2DB7" w:rsidRPr="002F549A">
        <w:rPr>
          <w:rFonts w:ascii="Arial" w:hAnsi="Arial" w:cs="Arial"/>
          <w:sz w:val="24"/>
          <w:szCs w:val="24"/>
          <w:lang w:val="lt-LT"/>
        </w:rPr>
        <w:t>Kristina Lūžaitė</w:t>
      </w:r>
      <w:r w:rsidR="00384D3D" w:rsidRPr="00797B2F">
        <w:rPr>
          <w:rFonts w:ascii="Arial" w:hAnsi="Arial" w:cs="Arial"/>
          <w:sz w:val="24"/>
          <w:szCs w:val="24"/>
          <w:lang w:val="lt-LT"/>
        </w:rPr>
        <w:tab/>
      </w:r>
    </w:p>
    <w:sectPr w:rsidR="00E85249" w:rsidRPr="00797B2F" w:rsidSect="00D0143E">
      <w:pgSz w:w="11906" w:h="16838" w:code="9"/>
      <w:pgMar w:top="709" w:right="567" w:bottom="851"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B7420"/>
    <w:multiLevelType w:val="hybridMultilevel"/>
    <w:tmpl w:val="A3D2477C"/>
    <w:lvl w:ilvl="0" w:tplc="473636C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40032E"/>
    <w:multiLevelType w:val="hybridMultilevel"/>
    <w:tmpl w:val="BFBAFE14"/>
    <w:lvl w:ilvl="0" w:tplc="865E4C48">
      <w:start w:val="1"/>
      <w:numFmt w:val="bullet"/>
      <w:lvlText w:val=""/>
      <w:lvlJc w:val="left"/>
      <w:pPr>
        <w:ind w:left="720" w:hanging="360"/>
      </w:pPr>
      <w:rPr>
        <w:rFonts w:ascii="Symbol" w:eastAsia="Times New Roman" w:hAnsi="Symbol" w:cs="Times New Roman"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BF36A5D"/>
    <w:multiLevelType w:val="hybridMultilevel"/>
    <w:tmpl w:val="6B0AD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3005670">
    <w:abstractNumId w:val="2"/>
  </w:num>
  <w:num w:numId="2" w16cid:durableId="2025204936">
    <w:abstractNumId w:val="0"/>
  </w:num>
  <w:num w:numId="3" w16cid:durableId="1080323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39"/>
    <w:rsid w:val="00005021"/>
    <w:rsid w:val="0001271D"/>
    <w:rsid w:val="00016DA7"/>
    <w:rsid w:val="000600BD"/>
    <w:rsid w:val="00064DEC"/>
    <w:rsid w:val="000841CC"/>
    <w:rsid w:val="000975DE"/>
    <w:rsid w:val="000B7527"/>
    <w:rsid w:val="000C3271"/>
    <w:rsid w:val="000E1F6A"/>
    <w:rsid w:val="000E75B3"/>
    <w:rsid w:val="00103192"/>
    <w:rsid w:val="001037DF"/>
    <w:rsid w:val="00113400"/>
    <w:rsid w:val="00114471"/>
    <w:rsid w:val="00121F05"/>
    <w:rsid w:val="00135BD8"/>
    <w:rsid w:val="001478A1"/>
    <w:rsid w:val="00147971"/>
    <w:rsid w:val="00153A29"/>
    <w:rsid w:val="0016688C"/>
    <w:rsid w:val="00187D2C"/>
    <w:rsid w:val="00191AD2"/>
    <w:rsid w:val="001B0FEF"/>
    <w:rsid w:val="001B371D"/>
    <w:rsid w:val="001D3214"/>
    <w:rsid w:val="001D5879"/>
    <w:rsid w:val="001E66D6"/>
    <w:rsid w:val="001E7C3A"/>
    <w:rsid w:val="001F408B"/>
    <w:rsid w:val="00203223"/>
    <w:rsid w:val="0021458B"/>
    <w:rsid w:val="00220B18"/>
    <w:rsid w:val="002224AC"/>
    <w:rsid w:val="002238FC"/>
    <w:rsid w:val="00227AD4"/>
    <w:rsid w:val="002300DA"/>
    <w:rsid w:val="00254701"/>
    <w:rsid w:val="00261C1B"/>
    <w:rsid w:val="00262A69"/>
    <w:rsid w:val="00263D83"/>
    <w:rsid w:val="00285D6D"/>
    <w:rsid w:val="0028749C"/>
    <w:rsid w:val="002A7034"/>
    <w:rsid w:val="002B03E2"/>
    <w:rsid w:val="002C45BA"/>
    <w:rsid w:val="002E171E"/>
    <w:rsid w:val="002F0B95"/>
    <w:rsid w:val="002F2464"/>
    <w:rsid w:val="002F534A"/>
    <w:rsid w:val="002F549A"/>
    <w:rsid w:val="00304960"/>
    <w:rsid w:val="00305040"/>
    <w:rsid w:val="00314528"/>
    <w:rsid w:val="00321B5B"/>
    <w:rsid w:val="003341F6"/>
    <w:rsid w:val="00344078"/>
    <w:rsid w:val="00351A65"/>
    <w:rsid w:val="003557B6"/>
    <w:rsid w:val="0037406D"/>
    <w:rsid w:val="00384D3D"/>
    <w:rsid w:val="00392D80"/>
    <w:rsid w:val="003A1130"/>
    <w:rsid w:val="003A2D9B"/>
    <w:rsid w:val="003B149D"/>
    <w:rsid w:val="003B3884"/>
    <w:rsid w:val="003C1FA5"/>
    <w:rsid w:val="003C4756"/>
    <w:rsid w:val="003E26AA"/>
    <w:rsid w:val="003E49DA"/>
    <w:rsid w:val="003E74A8"/>
    <w:rsid w:val="003E7D42"/>
    <w:rsid w:val="003F3A29"/>
    <w:rsid w:val="003F7653"/>
    <w:rsid w:val="00402637"/>
    <w:rsid w:val="00402CDA"/>
    <w:rsid w:val="004030D8"/>
    <w:rsid w:val="00403197"/>
    <w:rsid w:val="00406A33"/>
    <w:rsid w:val="0042073B"/>
    <w:rsid w:val="00420F1A"/>
    <w:rsid w:val="00453EDF"/>
    <w:rsid w:val="00462C3A"/>
    <w:rsid w:val="00464A5E"/>
    <w:rsid w:val="004652E2"/>
    <w:rsid w:val="004A2D35"/>
    <w:rsid w:val="004B07DF"/>
    <w:rsid w:val="004C1E66"/>
    <w:rsid w:val="004E794E"/>
    <w:rsid w:val="00510547"/>
    <w:rsid w:val="00520A23"/>
    <w:rsid w:val="00526358"/>
    <w:rsid w:val="00531D18"/>
    <w:rsid w:val="005325D9"/>
    <w:rsid w:val="00546E49"/>
    <w:rsid w:val="0055172D"/>
    <w:rsid w:val="00553B1C"/>
    <w:rsid w:val="005543AC"/>
    <w:rsid w:val="005625DD"/>
    <w:rsid w:val="00570C9E"/>
    <w:rsid w:val="00574939"/>
    <w:rsid w:val="0059503B"/>
    <w:rsid w:val="00596D0F"/>
    <w:rsid w:val="005A5463"/>
    <w:rsid w:val="005B7A9F"/>
    <w:rsid w:val="005E0119"/>
    <w:rsid w:val="005F6164"/>
    <w:rsid w:val="00604093"/>
    <w:rsid w:val="00612639"/>
    <w:rsid w:val="00617B33"/>
    <w:rsid w:val="00633E25"/>
    <w:rsid w:val="00647891"/>
    <w:rsid w:val="00651EAC"/>
    <w:rsid w:val="0068418A"/>
    <w:rsid w:val="006C2412"/>
    <w:rsid w:val="006C5FAB"/>
    <w:rsid w:val="006D0679"/>
    <w:rsid w:val="006E7549"/>
    <w:rsid w:val="00713238"/>
    <w:rsid w:val="00721957"/>
    <w:rsid w:val="00723947"/>
    <w:rsid w:val="00732765"/>
    <w:rsid w:val="00755CC4"/>
    <w:rsid w:val="00762E6B"/>
    <w:rsid w:val="007669F6"/>
    <w:rsid w:val="00787B99"/>
    <w:rsid w:val="00793E7D"/>
    <w:rsid w:val="00797B2F"/>
    <w:rsid w:val="007A4131"/>
    <w:rsid w:val="007C2719"/>
    <w:rsid w:val="007C4288"/>
    <w:rsid w:val="007D68A8"/>
    <w:rsid w:val="007E46A0"/>
    <w:rsid w:val="007F2146"/>
    <w:rsid w:val="007F4796"/>
    <w:rsid w:val="00826DEE"/>
    <w:rsid w:val="0083569D"/>
    <w:rsid w:val="00840372"/>
    <w:rsid w:val="008465BC"/>
    <w:rsid w:val="008529BA"/>
    <w:rsid w:val="00877EB9"/>
    <w:rsid w:val="0088273F"/>
    <w:rsid w:val="008B19D9"/>
    <w:rsid w:val="008B3E03"/>
    <w:rsid w:val="008C3D51"/>
    <w:rsid w:val="008D161A"/>
    <w:rsid w:val="008E7F38"/>
    <w:rsid w:val="008F2DF9"/>
    <w:rsid w:val="009001BA"/>
    <w:rsid w:val="009069D3"/>
    <w:rsid w:val="0091513E"/>
    <w:rsid w:val="00936C5B"/>
    <w:rsid w:val="00942406"/>
    <w:rsid w:val="00960D3B"/>
    <w:rsid w:val="00962CE1"/>
    <w:rsid w:val="0097489B"/>
    <w:rsid w:val="00981A78"/>
    <w:rsid w:val="0099119D"/>
    <w:rsid w:val="0099182D"/>
    <w:rsid w:val="009C0831"/>
    <w:rsid w:val="009C28FD"/>
    <w:rsid w:val="009C2F84"/>
    <w:rsid w:val="009C5689"/>
    <w:rsid w:val="009D40E6"/>
    <w:rsid w:val="009E5D78"/>
    <w:rsid w:val="009F2A9E"/>
    <w:rsid w:val="009F34FF"/>
    <w:rsid w:val="009F4442"/>
    <w:rsid w:val="009F6610"/>
    <w:rsid w:val="00A0183C"/>
    <w:rsid w:val="00A04889"/>
    <w:rsid w:val="00A10552"/>
    <w:rsid w:val="00A22315"/>
    <w:rsid w:val="00A35649"/>
    <w:rsid w:val="00A52151"/>
    <w:rsid w:val="00A57F74"/>
    <w:rsid w:val="00A62AB3"/>
    <w:rsid w:val="00A67BAD"/>
    <w:rsid w:val="00A85816"/>
    <w:rsid w:val="00A866F7"/>
    <w:rsid w:val="00AA6198"/>
    <w:rsid w:val="00AA7771"/>
    <w:rsid w:val="00AC03F3"/>
    <w:rsid w:val="00AD5FDA"/>
    <w:rsid w:val="00AD7CBF"/>
    <w:rsid w:val="00B001CB"/>
    <w:rsid w:val="00B07B05"/>
    <w:rsid w:val="00B171B9"/>
    <w:rsid w:val="00B20C00"/>
    <w:rsid w:val="00B73355"/>
    <w:rsid w:val="00B737CE"/>
    <w:rsid w:val="00B76DD9"/>
    <w:rsid w:val="00B825BD"/>
    <w:rsid w:val="00B86601"/>
    <w:rsid w:val="00BA29C0"/>
    <w:rsid w:val="00BA4B10"/>
    <w:rsid w:val="00BA7B9C"/>
    <w:rsid w:val="00BD30E0"/>
    <w:rsid w:val="00BE580F"/>
    <w:rsid w:val="00BF0A2E"/>
    <w:rsid w:val="00C011D8"/>
    <w:rsid w:val="00C051C2"/>
    <w:rsid w:val="00C0559C"/>
    <w:rsid w:val="00C15A2A"/>
    <w:rsid w:val="00C2000A"/>
    <w:rsid w:val="00C73944"/>
    <w:rsid w:val="00C81C39"/>
    <w:rsid w:val="00C82294"/>
    <w:rsid w:val="00C908E9"/>
    <w:rsid w:val="00C90F1C"/>
    <w:rsid w:val="00CB2930"/>
    <w:rsid w:val="00CB2BE6"/>
    <w:rsid w:val="00CB3C9F"/>
    <w:rsid w:val="00CB5D40"/>
    <w:rsid w:val="00CB676E"/>
    <w:rsid w:val="00CC008B"/>
    <w:rsid w:val="00CD0BB5"/>
    <w:rsid w:val="00CE1E68"/>
    <w:rsid w:val="00CE2DB7"/>
    <w:rsid w:val="00CE36F8"/>
    <w:rsid w:val="00CF4432"/>
    <w:rsid w:val="00CF7EFD"/>
    <w:rsid w:val="00D0143E"/>
    <w:rsid w:val="00D039D8"/>
    <w:rsid w:val="00D06CE8"/>
    <w:rsid w:val="00D077AA"/>
    <w:rsid w:val="00D31EE7"/>
    <w:rsid w:val="00D417DE"/>
    <w:rsid w:val="00D56F02"/>
    <w:rsid w:val="00D76A80"/>
    <w:rsid w:val="00DA29D5"/>
    <w:rsid w:val="00DA3D9B"/>
    <w:rsid w:val="00DB4029"/>
    <w:rsid w:val="00DC5C5F"/>
    <w:rsid w:val="00DD1B22"/>
    <w:rsid w:val="00DE78F1"/>
    <w:rsid w:val="00DF23FD"/>
    <w:rsid w:val="00DF6841"/>
    <w:rsid w:val="00E011B0"/>
    <w:rsid w:val="00E03A2D"/>
    <w:rsid w:val="00E04B2F"/>
    <w:rsid w:val="00E05ABF"/>
    <w:rsid w:val="00E06474"/>
    <w:rsid w:val="00E07201"/>
    <w:rsid w:val="00E232B5"/>
    <w:rsid w:val="00E40EF5"/>
    <w:rsid w:val="00E67B56"/>
    <w:rsid w:val="00E72069"/>
    <w:rsid w:val="00E73E33"/>
    <w:rsid w:val="00E85249"/>
    <w:rsid w:val="00E93E25"/>
    <w:rsid w:val="00E95ADF"/>
    <w:rsid w:val="00EA68DF"/>
    <w:rsid w:val="00EB4D53"/>
    <w:rsid w:val="00ED04D8"/>
    <w:rsid w:val="00EE6CBB"/>
    <w:rsid w:val="00EF35EE"/>
    <w:rsid w:val="00F107BC"/>
    <w:rsid w:val="00F10FE7"/>
    <w:rsid w:val="00F158FD"/>
    <w:rsid w:val="00F35C54"/>
    <w:rsid w:val="00F40390"/>
    <w:rsid w:val="00F45682"/>
    <w:rsid w:val="00F45B09"/>
    <w:rsid w:val="00F47C5D"/>
    <w:rsid w:val="00F56EA4"/>
    <w:rsid w:val="00F727DF"/>
    <w:rsid w:val="00F7659C"/>
    <w:rsid w:val="00F84E9A"/>
    <w:rsid w:val="00F9405A"/>
    <w:rsid w:val="00FA611E"/>
    <w:rsid w:val="00FB005E"/>
    <w:rsid w:val="00FC64BF"/>
    <w:rsid w:val="00FC7014"/>
    <w:rsid w:val="00FC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7D50"/>
  <w15:chartTrackingRefBased/>
  <w15:docId w15:val="{97F81921-ED44-429B-95E8-3B4238C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B0F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41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41CC"/>
    <w:rPr>
      <w:rFonts w:ascii="Segoe UI" w:hAnsi="Segoe UI" w:cs="Segoe UI"/>
      <w:sz w:val="18"/>
      <w:szCs w:val="18"/>
    </w:rPr>
  </w:style>
  <w:style w:type="character" w:styleId="Hipersaitas">
    <w:name w:val="Hyperlink"/>
    <w:rsid w:val="000E1F6A"/>
    <w:rPr>
      <w:color w:val="0000FF"/>
      <w:u w:val="single"/>
    </w:rPr>
  </w:style>
  <w:style w:type="paragraph" w:styleId="prastasiniatinklio">
    <w:name w:val="Normal (Web)"/>
    <w:basedOn w:val="prastasis"/>
    <w:rsid w:val="00384D3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AD7CBF"/>
    <w:rPr>
      <w:color w:val="605E5C"/>
      <w:shd w:val="clear" w:color="auto" w:fill="E1DFDD"/>
    </w:rPr>
  </w:style>
  <w:style w:type="character" w:styleId="Grietas">
    <w:name w:val="Strong"/>
    <w:basedOn w:val="Numatytasispastraiposriftas"/>
    <w:uiPriority w:val="22"/>
    <w:qFormat/>
    <w:rsid w:val="00285D6D"/>
    <w:rPr>
      <w:b/>
      <w:bCs/>
    </w:rPr>
  </w:style>
  <w:style w:type="paragraph" w:styleId="Sraopastraipa">
    <w:name w:val="List Paragraph"/>
    <w:basedOn w:val="prastasis"/>
    <w:uiPriority w:val="34"/>
    <w:qFormat/>
    <w:rsid w:val="00F45682"/>
    <w:pPr>
      <w:ind w:left="720"/>
      <w:contextualSpacing/>
    </w:pPr>
    <w:rPr>
      <w:lang w:val="lt-LT"/>
    </w:rPr>
  </w:style>
  <w:style w:type="table" w:styleId="Lentelstinklelis">
    <w:name w:val="Table Grid"/>
    <w:basedOn w:val="prastojilentel"/>
    <w:uiPriority w:val="39"/>
    <w:rsid w:val="00F4568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1B0F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4417">
      <w:bodyDiv w:val="1"/>
      <w:marLeft w:val="0"/>
      <w:marRight w:val="0"/>
      <w:marTop w:val="0"/>
      <w:marBottom w:val="0"/>
      <w:divBdr>
        <w:top w:val="none" w:sz="0" w:space="0" w:color="auto"/>
        <w:left w:val="none" w:sz="0" w:space="0" w:color="auto"/>
        <w:bottom w:val="none" w:sz="0" w:space="0" w:color="auto"/>
        <w:right w:val="none" w:sz="0" w:space="0" w:color="auto"/>
      </w:divBdr>
      <w:divsChild>
        <w:div w:id="33506777">
          <w:marLeft w:val="0"/>
          <w:marRight w:val="0"/>
          <w:marTop w:val="0"/>
          <w:marBottom w:val="0"/>
          <w:divBdr>
            <w:top w:val="none" w:sz="0" w:space="0" w:color="auto"/>
            <w:left w:val="none" w:sz="0" w:space="0" w:color="auto"/>
            <w:bottom w:val="none" w:sz="0" w:space="0" w:color="auto"/>
            <w:right w:val="none" w:sz="0" w:space="0" w:color="auto"/>
          </w:divBdr>
          <w:divsChild>
            <w:div w:id="6134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3842">
      <w:bodyDiv w:val="1"/>
      <w:marLeft w:val="0"/>
      <w:marRight w:val="0"/>
      <w:marTop w:val="0"/>
      <w:marBottom w:val="0"/>
      <w:divBdr>
        <w:top w:val="none" w:sz="0" w:space="0" w:color="auto"/>
        <w:left w:val="none" w:sz="0" w:space="0" w:color="auto"/>
        <w:bottom w:val="none" w:sz="0" w:space="0" w:color="auto"/>
        <w:right w:val="none" w:sz="0" w:space="0" w:color="auto"/>
      </w:divBdr>
    </w:div>
    <w:div w:id="16259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klaipedos-r.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B435A-C51C-46ED-9B70-E0C51A59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3</Pages>
  <Words>4171</Words>
  <Characters>2378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Kernagienė</dc:creator>
  <cp:keywords/>
  <dc:description/>
  <cp:lastModifiedBy>Kristina Lūžaitė</cp:lastModifiedBy>
  <cp:revision>102</cp:revision>
  <cp:lastPrinted>2022-11-24T09:09:00Z</cp:lastPrinted>
  <dcterms:created xsi:type="dcterms:W3CDTF">2022-02-08T09:05:00Z</dcterms:created>
  <dcterms:modified xsi:type="dcterms:W3CDTF">2026-02-19T07:26:00Z</dcterms:modified>
</cp:coreProperties>
</file>