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9208" w14:textId="77777777" w:rsidR="00ED2032" w:rsidRPr="00782A7C" w:rsidRDefault="00ED2032" w:rsidP="00161BB5">
      <w:pPr>
        <w:spacing w:after="0" w:line="240" w:lineRule="auto"/>
        <w:ind w:firstLine="567"/>
        <w:rPr>
          <w:rFonts w:ascii="Times New Roman" w:hAnsi="Times New Roman" w:cs="Times New Roman"/>
          <w:sz w:val="24"/>
          <w:szCs w:val="24"/>
        </w:rPr>
      </w:pPr>
    </w:p>
    <w:p w14:paraId="5B850F40" w14:textId="77777777" w:rsidR="00ED2032" w:rsidRPr="00782A7C" w:rsidRDefault="00ED2032" w:rsidP="00161BB5">
      <w:pPr>
        <w:spacing w:after="0" w:line="240" w:lineRule="auto"/>
        <w:ind w:firstLine="567"/>
        <w:jc w:val="center"/>
        <w:rPr>
          <w:rFonts w:ascii="Times New Roman" w:hAnsi="Times New Roman" w:cs="Times New Roman"/>
          <w:b/>
          <w:sz w:val="24"/>
          <w:szCs w:val="24"/>
        </w:rPr>
      </w:pPr>
      <w:r w:rsidRPr="00782A7C">
        <w:rPr>
          <w:rFonts w:ascii="Times New Roman" w:hAnsi="Times New Roman" w:cs="Times New Roman"/>
          <w:b/>
          <w:sz w:val="24"/>
          <w:szCs w:val="24"/>
        </w:rPr>
        <w:t>TECHNINĖ SPECIFIKACIJA</w:t>
      </w:r>
    </w:p>
    <w:p w14:paraId="1AA6FBFE" w14:textId="13DDE311" w:rsidR="00ED2032" w:rsidRPr="00782A7C" w:rsidRDefault="00552CFE" w:rsidP="00161BB5">
      <w:pPr>
        <w:spacing w:after="0" w:line="240" w:lineRule="auto"/>
        <w:ind w:firstLine="567"/>
        <w:jc w:val="center"/>
        <w:rPr>
          <w:rFonts w:ascii="Times New Roman" w:hAnsi="Times New Roman" w:cs="Times New Roman"/>
          <w:b/>
          <w:bCs/>
          <w:sz w:val="24"/>
          <w:szCs w:val="24"/>
        </w:rPr>
      </w:pPr>
      <w:r w:rsidRPr="00782A7C">
        <w:rPr>
          <w:rFonts w:ascii="Times New Roman" w:hAnsi="Times New Roman" w:cs="Times New Roman"/>
          <w:b/>
          <w:bCs/>
          <w:sz w:val="24"/>
          <w:szCs w:val="24"/>
        </w:rPr>
        <w:t>VIZUALINIO TURINIO PROJEKTO (INTERAKTYVIOSIOS MULTIMEDIJOS</w:t>
      </w:r>
      <w:r w:rsidR="0057333D" w:rsidRPr="00782A7C">
        <w:rPr>
          <w:rFonts w:ascii="Times New Roman" w:hAnsi="Times New Roman" w:cs="Times New Roman"/>
          <w:b/>
          <w:bCs/>
          <w:sz w:val="24"/>
          <w:szCs w:val="24"/>
        </w:rPr>
        <w:t xml:space="preserve"> APLINKOS</w:t>
      </w:r>
      <w:r w:rsidRPr="00782A7C">
        <w:rPr>
          <w:rFonts w:ascii="Times New Roman" w:hAnsi="Times New Roman" w:cs="Times New Roman"/>
          <w:b/>
          <w:bCs/>
          <w:sz w:val="24"/>
          <w:szCs w:val="24"/>
        </w:rPr>
        <w:t>)</w:t>
      </w:r>
      <w:r w:rsidR="00937411" w:rsidRPr="00782A7C">
        <w:rPr>
          <w:rFonts w:ascii="Times New Roman" w:hAnsi="Times New Roman" w:cs="Times New Roman"/>
          <w:b/>
          <w:bCs/>
          <w:sz w:val="24"/>
          <w:szCs w:val="24"/>
        </w:rPr>
        <w:t xml:space="preserve"> </w:t>
      </w:r>
      <w:r w:rsidRPr="00782A7C">
        <w:rPr>
          <w:rFonts w:ascii="Times New Roman" w:hAnsi="Times New Roman" w:cs="Times New Roman"/>
          <w:b/>
          <w:bCs/>
          <w:sz w:val="24"/>
          <w:szCs w:val="24"/>
        </w:rPr>
        <w:t xml:space="preserve">PIRKIMO </w:t>
      </w:r>
      <w:r w:rsidR="00ED2032" w:rsidRPr="00782A7C">
        <w:rPr>
          <w:rFonts w:ascii="Times New Roman" w:hAnsi="Times New Roman" w:cs="Times New Roman"/>
          <w:b/>
          <w:bCs/>
          <w:sz w:val="24"/>
          <w:szCs w:val="24"/>
        </w:rPr>
        <w:t>PASLAUGOS</w:t>
      </w:r>
    </w:p>
    <w:p w14:paraId="131E0EC7" w14:textId="77777777" w:rsidR="00ED2032" w:rsidRPr="00782A7C" w:rsidRDefault="00ED2032" w:rsidP="00161BB5">
      <w:pPr>
        <w:spacing w:after="0" w:line="240" w:lineRule="auto"/>
        <w:ind w:firstLine="567"/>
        <w:jc w:val="center"/>
        <w:rPr>
          <w:rFonts w:ascii="Times New Roman" w:hAnsi="Times New Roman" w:cs="Times New Roman"/>
          <w:sz w:val="24"/>
          <w:szCs w:val="24"/>
        </w:rPr>
      </w:pPr>
    </w:p>
    <w:p w14:paraId="0329910F" w14:textId="318ED775" w:rsidR="00ED2032" w:rsidRPr="00782A7C" w:rsidRDefault="00ED2032" w:rsidP="00161BB5">
      <w:pPr>
        <w:pStyle w:val="ListParagraph"/>
        <w:numPr>
          <w:ilvl w:val="0"/>
          <w:numId w:val="1"/>
        </w:numPr>
        <w:tabs>
          <w:tab w:val="left" w:pos="851"/>
          <w:tab w:val="left" w:pos="993"/>
        </w:tabs>
        <w:spacing w:after="0" w:line="240" w:lineRule="auto"/>
        <w:ind w:left="0" w:firstLine="567"/>
        <w:jc w:val="both"/>
        <w:rPr>
          <w:rFonts w:ascii="Times New Roman" w:hAnsi="Times New Roman" w:cs="Times New Roman"/>
          <w:sz w:val="24"/>
          <w:szCs w:val="24"/>
        </w:rPr>
      </w:pPr>
      <w:r w:rsidRPr="00782A7C">
        <w:rPr>
          <w:rFonts w:ascii="Times New Roman" w:hAnsi="Times New Roman" w:cs="Times New Roman"/>
          <w:b/>
          <w:sz w:val="24"/>
          <w:szCs w:val="24"/>
        </w:rPr>
        <w:t>Perkančioji organizacija</w:t>
      </w:r>
      <w:r w:rsidRPr="00782A7C">
        <w:rPr>
          <w:rFonts w:ascii="Times New Roman" w:hAnsi="Times New Roman" w:cs="Times New Roman"/>
          <w:sz w:val="24"/>
          <w:szCs w:val="24"/>
        </w:rPr>
        <w:t xml:space="preserve"> – </w:t>
      </w:r>
      <w:bookmarkStart w:id="0" w:name="_Hlk138771558"/>
      <w:r w:rsidR="0066356F" w:rsidRPr="00782A7C">
        <w:rPr>
          <w:rFonts w:ascii="Times New Roman" w:hAnsi="Times New Roman" w:cs="Times New Roman"/>
          <w:sz w:val="24"/>
          <w:szCs w:val="24"/>
        </w:rPr>
        <w:t>Valstybinė energetikos reguliavimo taryba</w:t>
      </w:r>
      <w:r w:rsidRPr="00782A7C">
        <w:rPr>
          <w:rFonts w:ascii="Times New Roman" w:hAnsi="Times New Roman" w:cs="Times New Roman"/>
          <w:sz w:val="24"/>
          <w:szCs w:val="24"/>
        </w:rPr>
        <w:t xml:space="preserve"> (toliau – Perkančioji organizacija).</w:t>
      </w:r>
      <w:bookmarkEnd w:id="0"/>
    </w:p>
    <w:p w14:paraId="6CAE98BB" w14:textId="0311B419" w:rsidR="00ED2032" w:rsidRPr="00782A7C" w:rsidRDefault="00ED2032" w:rsidP="00161BB5">
      <w:pPr>
        <w:pStyle w:val="ListParagraph"/>
        <w:numPr>
          <w:ilvl w:val="0"/>
          <w:numId w:val="1"/>
        </w:numPr>
        <w:tabs>
          <w:tab w:val="left" w:pos="851"/>
          <w:tab w:val="left" w:pos="993"/>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
          <w:bCs/>
          <w:sz w:val="24"/>
          <w:szCs w:val="24"/>
        </w:rPr>
        <w:t>Pirkimo objektas</w:t>
      </w:r>
      <w:r w:rsidRPr="00782A7C">
        <w:rPr>
          <w:rFonts w:ascii="Times New Roman" w:hAnsi="Times New Roman" w:cs="Times New Roman"/>
          <w:sz w:val="24"/>
          <w:szCs w:val="24"/>
        </w:rPr>
        <w:t xml:space="preserve"> – </w:t>
      </w:r>
      <w:r w:rsidR="000C75D0" w:rsidRPr="00782A7C">
        <w:rPr>
          <w:rFonts w:ascii="Times New Roman" w:hAnsi="Times New Roman" w:cs="Times New Roman"/>
          <w:bCs/>
          <w:sz w:val="24"/>
          <w:szCs w:val="24"/>
        </w:rPr>
        <w:t xml:space="preserve">Perkančiosios organizacijos sukurto ir sumaketuoto turinio </w:t>
      </w:r>
      <w:r w:rsidR="00552CFE" w:rsidRPr="00782A7C">
        <w:rPr>
          <w:rFonts w:ascii="Times New Roman" w:hAnsi="Times New Roman" w:cs="Times New Roman"/>
          <w:bCs/>
          <w:sz w:val="24"/>
          <w:szCs w:val="24"/>
        </w:rPr>
        <w:t xml:space="preserve">paskelbimo naujienų portale </w:t>
      </w:r>
      <w:r w:rsidR="000C75D0" w:rsidRPr="00782A7C">
        <w:rPr>
          <w:rFonts w:ascii="Times New Roman" w:hAnsi="Times New Roman" w:cs="Times New Roman"/>
          <w:bCs/>
          <w:sz w:val="24"/>
          <w:szCs w:val="24"/>
        </w:rPr>
        <w:t xml:space="preserve">paslaugos (toliau – Paslaugos), apimančios </w:t>
      </w:r>
      <w:r w:rsidR="00552CFE" w:rsidRPr="00782A7C">
        <w:rPr>
          <w:rFonts w:ascii="Times New Roman" w:hAnsi="Times New Roman" w:cs="Times New Roman"/>
          <w:bCs/>
          <w:sz w:val="24"/>
          <w:szCs w:val="24"/>
        </w:rPr>
        <w:t>15</w:t>
      </w:r>
      <w:r w:rsidR="000C75D0" w:rsidRPr="00782A7C">
        <w:rPr>
          <w:rFonts w:ascii="Times New Roman" w:hAnsi="Times New Roman" w:cs="Times New Roman"/>
          <w:bCs/>
          <w:sz w:val="24"/>
          <w:szCs w:val="24"/>
        </w:rPr>
        <w:t xml:space="preserve"> tem</w:t>
      </w:r>
      <w:r w:rsidR="00552CFE" w:rsidRPr="00782A7C">
        <w:rPr>
          <w:rFonts w:ascii="Times New Roman" w:hAnsi="Times New Roman" w:cs="Times New Roman"/>
          <w:bCs/>
          <w:sz w:val="24"/>
          <w:szCs w:val="24"/>
        </w:rPr>
        <w:t>ų</w:t>
      </w:r>
      <w:r w:rsidR="0066356F" w:rsidRPr="00782A7C">
        <w:rPr>
          <w:rFonts w:ascii="Times New Roman" w:hAnsi="Times New Roman" w:cs="Times New Roman"/>
          <w:bCs/>
          <w:sz w:val="24"/>
          <w:szCs w:val="24"/>
        </w:rPr>
        <w:t xml:space="preserve">, </w:t>
      </w:r>
      <w:r w:rsidR="00552CFE" w:rsidRPr="00782A7C">
        <w:rPr>
          <w:rFonts w:ascii="Times New Roman" w:hAnsi="Times New Roman" w:cs="Times New Roman"/>
          <w:bCs/>
          <w:sz w:val="24"/>
          <w:szCs w:val="24"/>
        </w:rPr>
        <w:t>pavadinimu „</w:t>
      </w:r>
      <w:proofErr w:type="spellStart"/>
      <w:r w:rsidR="00552CFE" w:rsidRPr="00782A7C">
        <w:rPr>
          <w:rFonts w:ascii="Times New Roman" w:hAnsi="Times New Roman" w:cs="Times New Roman"/>
          <w:bCs/>
          <w:sz w:val="24"/>
          <w:szCs w:val="24"/>
        </w:rPr>
        <w:t>VERTa</w:t>
      </w:r>
      <w:proofErr w:type="spellEnd"/>
      <w:r w:rsidR="00552CFE" w:rsidRPr="00782A7C">
        <w:rPr>
          <w:rFonts w:ascii="Times New Roman" w:hAnsi="Times New Roman" w:cs="Times New Roman"/>
          <w:bCs/>
          <w:sz w:val="24"/>
          <w:szCs w:val="24"/>
        </w:rPr>
        <w:t xml:space="preserve"> žinoti“, </w:t>
      </w:r>
      <w:r w:rsidR="0066356F" w:rsidRPr="00782A7C">
        <w:rPr>
          <w:rFonts w:ascii="Times New Roman" w:hAnsi="Times New Roman" w:cs="Times New Roman"/>
          <w:bCs/>
          <w:sz w:val="24"/>
          <w:szCs w:val="24"/>
        </w:rPr>
        <w:t xml:space="preserve">kurių pagrindu </w:t>
      </w:r>
      <w:r w:rsidR="000C75D0" w:rsidRPr="00782A7C">
        <w:rPr>
          <w:rFonts w:ascii="Times New Roman" w:hAnsi="Times New Roman" w:cs="Times New Roman"/>
          <w:bCs/>
          <w:sz w:val="24"/>
          <w:szCs w:val="24"/>
        </w:rPr>
        <w:t>sukurt</w:t>
      </w:r>
      <w:r w:rsidR="004230CC" w:rsidRPr="00782A7C">
        <w:rPr>
          <w:rFonts w:ascii="Times New Roman" w:hAnsi="Times New Roman" w:cs="Times New Roman"/>
          <w:bCs/>
          <w:sz w:val="24"/>
          <w:szCs w:val="24"/>
        </w:rPr>
        <w:t>i</w:t>
      </w:r>
      <w:r w:rsidR="000C75D0" w:rsidRPr="00782A7C">
        <w:rPr>
          <w:rFonts w:ascii="Times New Roman" w:hAnsi="Times New Roman" w:cs="Times New Roman"/>
          <w:bCs/>
          <w:sz w:val="24"/>
          <w:szCs w:val="24"/>
        </w:rPr>
        <w:t xml:space="preserve"> ir sumaketuot</w:t>
      </w:r>
      <w:r w:rsidR="00552CFE" w:rsidRPr="00782A7C">
        <w:rPr>
          <w:rFonts w:ascii="Times New Roman" w:hAnsi="Times New Roman" w:cs="Times New Roman"/>
          <w:bCs/>
          <w:sz w:val="24"/>
          <w:szCs w:val="24"/>
        </w:rPr>
        <w:t>i</w:t>
      </w:r>
      <w:r w:rsidR="000C75D0" w:rsidRPr="00782A7C">
        <w:rPr>
          <w:rFonts w:ascii="Times New Roman" w:hAnsi="Times New Roman" w:cs="Times New Roman"/>
          <w:bCs/>
          <w:sz w:val="24"/>
          <w:szCs w:val="24"/>
        </w:rPr>
        <w:t xml:space="preserve"> </w:t>
      </w:r>
      <w:proofErr w:type="spellStart"/>
      <w:r w:rsidR="00552CFE" w:rsidRPr="00782A7C">
        <w:rPr>
          <w:rFonts w:ascii="Times New Roman" w:hAnsi="Times New Roman" w:cs="Times New Roman"/>
          <w:bCs/>
          <w:sz w:val="24"/>
          <w:szCs w:val="24"/>
        </w:rPr>
        <w:t>v</w:t>
      </w:r>
      <w:r w:rsidR="000C75D0" w:rsidRPr="00782A7C">
        <w:rPr>
          <w:rFonts w:ascii="Times New Roman" w:hAnsi="Times New Roman" w:cs="Times New Roman"/>
          <w:bCs/>
          <w:sz w:val="24"/>
          <w:szCs w:val="24"/>
        </w:rPr>
        <w:t>izual</w:t>
      </w:r>
      <w:r w:rsidR="00552CFE" w:rsidRPr="00782A7C">
        <w:rPr>
          <w:rFonts w:ascii="Times New Roman" w:hAnsi="Times New Roman" w:cs="Times New Roman"/>
          <w:bCs/>
          <w:sz w:val="24"/>
          <w:szCs w:val="24"/>
        </w:rPr>
        <w:t>ai</w:t>
      </w:r>
      <w:proofErr w:type="spellEnd"/>
      <w:r w:rsidR="00552CFE" w:rsidRPr="00782A7C">
        <w:rPr>
          <w:rFonts w:ascii="Times New Roman" w:hAnsi="Times New Roman" w:cs="Times New Roman"/>
          <w:bCs/>
          <w:sz w:val="24"/>
          <w:szCs w:val="24"/>
        </w:rPr>
        <w:t xml:space="preserve"> su trumpais aprašymais</w:t>
      </w:r>
      <w:r w:rsidR="004230CC" w:rsidRPr="00782A7C">
        <w:rPr>
          <w:rFonts w:ascii="Times New Roman" w:hAnsi="Times New Roman" w:cs="Times New Roman"/>
          <w:bCs/>
          <w:sz w:val="24"/>
          <w:szCs w:val="24"/>
        </w:rPr>
        <w:t xml:space="preserve"> pagal skirtingas temas</w:t>
      </w:r>
      <w:r w:rsidR="000C75D0" w:rsidRPr="00782A7C">
        <w:rPr>
          <w:rFonts w:ascii="Times New Roman" w:hAnsi="Times New Roman" w:cs="Times New Roman"/>
          <w:bCs/>
          <w:sz w:val="24"/>
          <w:szCs w:val="24"/>
        </w:rPr>
        <w:t>.</w:t>
      </w:r>
    </w:p>
    <w:p w14:paraId="01262531" w14:textId="299C959D" w:rsidR="00ED2032" w:rsidRPr="00782A7C" w:rsidRDefault="00ED2032" w:rsidP="00161BB5">
      <w:pPr>
        <w:pStyle w:val="ListParagraph"/>
        <w:numPr>
          <w:ilvl w:val="0"/>
          <w:numId w:val="1"/>
        </w:numPr>
        <w:tabs>
          <w:tab w:val="left" w:pos="851"/>
          <w:tab w:val="left" w:pos="993"/>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
          <w:sz w:val="24"/>
          <w:szCs w:val="24"/>
        </w:rPr>
        <w:t xml:space="preserve">Paslaugų </w:t>
      </w:r>
      <w:r w:rsidR="00840D04" w:rsidRPr="00782A7C">
        <w:rPr>
          <w:rFonts w:ascii="Times New Roman" w:hAnsi="Times New Roman" w:cs="Times New Roman"/>
          <w:b/>
          <w:sz w:val="24"/>
          <w:szCs w:val="24"/>
        </w:rPr>
        <w:t>teikimo terminas</w:t>
      </w:r>
      <w:r w:rsidRPr="00782A7C">
        <w:rPr>
          <w:rFonts w:ascii="Times New Roman" w:hAnsi="Times New Roman" w:cs="Times New Roman"/>
          <w:bCs/>
          <w:sz w:val="24"/>
          <w:szCs w:val="24"/>
        </w:rPr>
        <w:t xml:space="preserve"> – </w:t>
      </w:r>
      <w:r w:rsidR="00EB1BFE" w:rsidRPr="00782A7C">
        <w:rPr>
          <w:rFonts w:ascii="Times New Roman" w:hAnsi="Times New Roman" w:cs="Times New Roman"/>
          <w:bCs/>
          <w:sz w:val="24"/>
          <w:szCs w:val="24"/>
        </w:rPr>
        <w:t>2</w:t>
      </w:r>
      <w:r w:rsidR="00840D04" w:rsidRPr="00782A7C">
        <w:rPr>
          <w:rFonts w:ascii="Times New Roman" w:hAnsi="Times New Roman" w:cs="Times New Roman"/>
          <w:bCs/>
          <w:sz w:val="24"/>
          <w:szCs w:val="24"/>
        </w:rPr>
        <w:t xml:space="preserve"> mėn. nuo </w:t>
      </w:r>
      <w:r w:rsidR="004A3FD3" w:rsidRPr="00782A7C">
        <w:rPr>
          <w:rFonts w:ascii="Times New Roman" w:hAnsi="Times New Roman" w:cs="Times New Roman"/>
          <w:bCs/>
          <w:sz w:val="24"/>
          <w:szCs w:val="24"/>
        </w:rPr>
        <w:t>s</w:t>
      </w:r>
      <w:r w:rsidR="00840D04" w:rsidRPr="00782A7C">
        <w:rPr>
          <w:rFonts w:ascii="Times New Roman" w:hAnsi="Times New Roman" w:cs="Times New Roman"/>
          <w:bCs/>
          <w:sz w:val="24"/>
          <w:szCs w:val="24"/>
        </w:rPr>
        <w:t>utarties įsigaliojimo dienos.</w:t>
      </w:r>
      <w:r w:rsidR="00EB1BFE" w:rsidRPr="00782A7C">
        <w:rPr>
          <w:rFonts w:ascii="Times New Roman" w:hAnsi="Times New Roman" w:cs="Times New Roman"/>
          <w:bCs/>
          <w:sz w:val="24"/>
          <w:szCs w:val="24"/>
        </w:rPr>
        <w:t xml:space="preserve"> Vizualų skelbimo periodiškumas derinamas su Perkančiąja organizacija.</w:t>
      </w:r>
    </w:p>
    <w:p w14:paraId="2F6D7888" w14:textId="6AAC70AF" w:rsidR="00ED2032" w:rsidRPr="00782A7C" w:rsidRDefault="00ED2032" w:rsidP="00161BB5">
      <w:pPr>
        <w:pStyle w:val="ListParagraph"/>
        <w:numPr>
          <w:ilvl w:val="0"/>
          <w:numId w:val="1"/>
        </w:numPr>
        <w:tabs>
          <w:tab w:val="left" w:pos="851"/>
          <w:tab w:val="left" w:pos="993"/>
        </w:tabs>
        <w:spacing w:after="0" w:line="240" w:lineRule="auto"/>
        <w:ind w:left="0" w:firstLine="567"/>
        <w:jc w:val="both"/>
        <w:rPr>
          <w:rFonts w:ascii="Times New Roman" w:hAnsi="Times New Roman" w:cs="Times New Roman"/>
          <w:b/>
          <w:sz w:val="24"/>
          <w:szCs w:val="24"/>
        </w:rPr>
      </w:pPr>
      <w:r w:rsidRPr="00782A7C">
        <w:rPr>
          <w:rFonts w:ascii="Times New Roman" w:hAnsi="Times New Roman" w:cs="Times New Roman"/>
          <w:b/>
          <w:sz w:val="24"/>
          <w:szCs w:val="24"/>
        </w:rPr>
        <w:t xml:space="preserve">Reikalavimai </w:t>
      </w:r>
      <w:r w:rsidR="00107299" w:rsidRPr="00782A7C">
        <w:rPr>
          <w:rFonts w:ascii="Times New Roman" w:hAnsi="Times New Roman" w:cs="Times New Roman"/>
          <w:b/>
          <w:sz w:val="24"/>
          <w:szCs w:val="24"/>
        </w:rPr>
        <w:t>P</w:t>
      </w:r>
      <w:r w:rsidRPr="00782A7C">
        <w:rPr>
          <w:rFonts w:ascii="Times New Roman" w:hAnsi="Times New Roman" w:cs="Times New Roman"/>
          <w:b/>
          <w:sz w:val="24"/>
          <w:szCs w:val="24"/>
        </w:rPr>
        <w:t>aslaug</w:t>
      </w:r>
      <w:r w:rsidR="00381A15" w:rsidRPr="00782A7C">
        <w:rPr>
          <w:rFonts w:ascii="Times New Roman" w:hAnsi="Times New Roman" w:cs="Times New Roman"/>
          <w:b/>
          <w:sz w:val="24"/>
          <w:szCs w:val="24"/>
        </w:rPr>
        <w:t>ų teikimui</w:t>
      </w:r>
      <w:r w:rsidRPr="00782A7C">
        <w:rPr>
          <w:rFonts w:ascii="Times New Roman" w:hAnsi="Times New Roman" w:cs="Times New Roman"/>
          <w:b/>
          <w:sz w:val="24"/>
          <w:szCs w:val="24"/>
        </w:rPr>
        <w:t>:</w:t>
      </w:r>
    </w:p>
    <w:p w14:paraId="18A20FD1" w14:textId="4DB8FC0E" w:rsidR="004230CC" w:rsidRPr="00782A7C" w:rsidRDefault="00FC41FC" w:rsidP="00FC41FC">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Cs/>
          <w:sz w:val="24"/>
          <w:szCs w:val="24"/>
        </w:rPr>
        <w:t xml:space="preserve">Paslaugų teikėjas privalo užtikrinti ne mažiau kaip </w:t>
      </w:r>
      <w:r w:rsidR="00552CFE" w:rsidRPr="00782A7C">
        <w:rPr>
          <w:rFonts w:ascii="Times New Roman" w:hAnsi="Times New Roman" w:cs="Times New Roman"/>
          <w:bCs/>
          <w:sz w:val="24"/>
          <w:szCs w:val="24"/>
        </w:rPr>
        <w:t>15</w:t>
      </w:r>
      <w:r w:rsidRPr="00782A7C">
        <w:rPr>
          <w:rFonts w:ascii="Times New Roman" w:hAnsi="Times New Roman" w:cs="Times New Roman"/>
          <w:bCs/>
          <w:sz w:val="24"/>
          <w:szCs w:val="24"/>
        </w:rPr>
        <w:t xml:space="preserve"> Perkančiosios organizacijos sukurt</w:t>
      </w:r>
      <w:r w:rsidR="00E060BF" w:rsidRPr="00782A7C">
        <w:rPr>
          <w:rFonts w:ascii="Times New Roman" w:hAnsi="Times New Roman" w:cs="Times New Roman"/>
          <w:bCs/>
          <w:sz w:val="24"/>
          <w:szCs w:val="24"/>
        </w:rPr>
        <w:t>ų</w:t>
      </w:r>
      <w:r w:rsidRPr="00782A7C">
        <w:rPr>
          <w:rFonts w:ascii="Times New Roman" w:hAnsi="Times New Roman" w:cs="Times New Roman"/>
          <w:bCs/>
          <w:sz w:val="24"/>
          <w:szCs w:val="24"/>
        </w:rPr>
        <w:t xml:space="preserve"> </w:t>
      </w:r>
      <w:r w:rsidR="00C50CDB" w:rsidRPr="00782A7C">
        <w:rPr>
          <w:rFonts w:ascii="Times New Roman" w:hAnsi="Times New Roman" w:cs="Times New Roman"/>
          <w:bCs/>
          <w:sz w:val="24"/>
          <w:szCs w:val="24"/>
        </w:rPr>
        <w:t>temų</w:t>
      </w:r>
      <w:r w:rsidRPr="00782A7C">
        <w:rPr>
          <w:rFonts w:ascii="Times New Roman" w:hAnsi="Times New Roman" w:cs="Times New Roman"/>
          <w:bCs/>
          <w:sz w:val="24"/>
          <w:szCs w:val="24"/>
        </w:rPr>
        <w:t xml:space="preserve"> platinimą</w:t>
      </w:r>
      <w:r w:rsidR="00C50CDB" w:rsidRPr="00782A7C">
        <w:rPr>
          <w:rFonts w:ascii="Times New Roman" w:hAnsi="Times New Roman" w:cs="Times New Roman"/>
          <w:bCs/>
          <w:sz w:val="24"/>
          <w:szCs w:val="24"/>
        </w:rPr>
        <w:t xml:space="preserve"> (maksimalus turimų vizualų skaičius – </w:t>
      </w:r>
      <w:r w:rsidR="003D7ADE" w:rsidRPr="00782A7C">
        <w:rPr>
          <w:rFonts w:ascii="Times New Roman" w:hAnsi="Times New Roman" w:cs="Times New Roman"/>
          <w:bCs/>
          <w:sz w:val="24"/>
          <w:szCs w:val="24"/>
        </w:rPr>
        <w:t>100</w:t>
      </w:r>
      <w:r w:rsidR="00C50CDB" w:rsidRPr="00782A7C">
        <w:rPr>
          <w:rFonts w:ascii="Times New Roman" w:hAnsi="Times New Roman" w:cs="Times New Roman"/>
          <w:bCs/>
          <w:sz w:val="24"/>
          <w:szCs w:val="24"/>
        </w:rPr>
        <w:t xml:space="preserve"> vnt.)</w:t>
      </w:r>
      <w:r w:rsidRPr="00782A7C">
        <w:rPr>
          <w:rFonts w:ascii="Times New Roman" w:hAnsi="Times New Roman" w:cs="Times New Roman"/>
          <w:bCs/>
          <w:sz w:val="24"/>
          <w:szCs w:val="24"/>
        </w:rPr>
        <w:t xml:space="preserve"> naujienų portale</w:t>
      </w:r>
      <w:r w:rsidR="00552CFE" w:rsidRPr="00782A7C">
        <w:rPr>
          <w:rFonts w:ascii="Times New Roman" w:hAnsi="Times New Roman" w:cs="Times New Roman"/>
          <w:bCs/>
          <w:sz w:val="24"/>
          <w:szCs w:val="24"/>
        </w:rPr>
        <w:t xml:space="preserve"> sukurtoje atskirtoje rubrikoje</w:t>
      </w:r>
      <w:r w:rsidR="004230CC" w:rsidRPr="00782A7C">
        <w:rPr>
          <w:rFonts w:ascii="Times New Roman" w:hAnsi="Times New Roman" w:cs="Times New Roman"/>
          <w:bCs/>
          <w:sz w:val="24"/>
          <w:szCs w:val="24"/>
        </w:rPr>
        <w:t>/</w:t>
      </w:r>
      <w:r w:rsidR="00552CFE" w:rsidRPr="00782A7C">
        <w:rPr>
          <w:rFonts w:ascii="Times New Roman" w:hAnsi="Times New Roman" w:cs="Times New Roman"/>
          <w:bCs/>
          <w:sz w:val="24"/>
          <w:szCs w:val="24"/>
        </w:rPr>
        <w:t>polapyje</w:t>
      </w:r>
      <w:r w:rsidR="004230CC" w:rsidRPr="00782A7C">
        <w:rPr>
          <w:rFonts w:ascii="Times New Roman" w:hAnsi="Times New Roman" w:cs="Times New Roman"/>
          <w:bCs/>
          <w:sz w:val="24"/>
          <w:szCs w:val="24"/>
        </w:rPr>
        <w:t>/</w:t>
      </w:r>
      <w:r w:rsidR="00C50CDB" w:rsidRPr="00782A7C">
        <w:rPr>
          <w:rFonts w:eastAsia="Times New Roman"/>
          <w:color w:val="000000"/>
        </w:rPr>
        <w:t>i</w:t>
      </w:r>
      <w:r w:rsidR="004230CC" w:rsidRPr="00782A7C">
        <w:rPr>
          <w:rFonts w:ascii="Times New Roman" w:hAnsi="Times New Roman" w:cs="Times New Roman"/>
          <w:bCs/>
          <w:sz w:val="24"/>
          <w:szCs w:val="24"/>
        </w:rPr>
        <w:t>nteraktyviosios multimedijos aplinkoje</w:t>
      </w:r>
      <w:r w:rsidR="0057333D" w:rsidRPr="00782A7C">
        <w:rPr>
          <w:rFonts w:ascii="Times New Roman" w:hAnsi="Times New Roman" w:cs="Times New Roman"/>
          <w:bCs/>
          <w:sz w:val="24"/>
          <w:szCs w:val="24"/>
        </w:rPr>
        <w:t>;</w:t>
      </w:r>
      <w:r w:rsidR="004230CC" w:rsidRPr="00782A7C">
        <w:rPr>
          <w:rFonts w:ascii="Times New Roman" w:hAnsi="Times New Roman" w:cs="Times New Roman"/>
          <w:bCs/>
          <w:sz w:val="24"/>
          <w:szCs w:val="24"/>
        </w:rPr>
        <w:t xml:space="preserve"> </w:t>
      </w:r>
    </w:p>
    <w:p w14:paraId="40638694" w14:textId="34C4F562" w:rsidR="00552CFE" w:rsidRPr="00782A7C" w:rsidRDefault="004230CC" w:rsidP="00FC41FC">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Cs/>
          <w:sz w:val="24"/>
          <w:szCs w:val="24"/>
        </w:rPr>
        <w:t>Sukurtoje rubrikoje/polapyje/interaktyviosios multimedijos aplinkoje turi būti skelbiamas trumpas šios rubrikos/polapio/</w:t>
      </w:r>
      <w:r w:rsidRPr="00782A7C">
        <w:rPr>
          <w:rFonts w:eastAsia="Times New Roman"/>
          <w:color w:val="000000"/>
        </w:rPr>
        <w:t xml:space="preserve"> </w:t>
      </w:r>
      <w:r w:rsidRPr="00782A7C">
        <w:rPr>
          <w:rFonts w:ascii="Times New Roman" w:hAnsi="Times New Roman" w:cs="Times New Roman"/>
          <w:bCs/>
          <w:sz w:val="24"/>
          <w:szCs w:val="24"/>
        </w:rPr>
        <w:t>interaktyviosios multimedijos aplinkos aprašymas, nurodoma, kas yra informacijos skleidėjas, nurodomos būsimos temos</w:t>
      </w:r>
      <w:r w:rsidR="0057333D" w:rsidRPr="00782A7C">
        <w:rPr>
          <w:rFonts w:ascii="Times New Roman" w:hAnsi="Times New Roman" w:cs="Times New Roman"/>
          <w:bCs/>
          <w:sz w:val="24"/>
          <w:szCs w:val="24"/>
        </w:rPr>
        <w:t>;</w:t>
      </w:r>
    </w:p>
    <w:p w14:paraId="3394D798" w14:textId="5910413A" w:rsidR="004A0E1F" w:rsidRPr="00782A7C" w:rsidRDefault="004A0E1F" w:rsidP="00FC41FC">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Cs/>
          <w:sz w:val="24"/>
          <w:szCs w:val="24"/>
        </w:rPr>
        <w:t>Perkančiosios organ</w:t>
      </w:r>
      <w:r w:rsidR="0057333D" w:rsidRPr="00782A7C">
        <w:rPr>
          <w:rFonts w:ascii="Times New Roman" w:hAnsi="Times New Roman" w:cs="Times New Roman"/>
          <w:bCs/>
          <w:sz w:val="24"/>
          <w:szCs w:val="24"/>
        </w:rPr>
        <w:t>i</w:t>
      </w:r>
      <w:r w:rsidRPr="00782A7C">
        <w:rPr>
          <w:rFonts w:ascii="Times New Roman" w:hAnsi="Times New Roman" w:cs="Times New Roman"/>
          <w:bCs/>
          <w:sz w:val="24"/>
          <w:szCs w:val="24"/>
        </w:rPr>
        <w:t>zacijos rubrika/polapis/interaktyviosios multimedijos aplinka turi būti randam</w:t>
      </w:r>
      <w:r w:rsidR="00C01DAD" w:rsidRPr="00782A7C">
        <w:rPr>
          <w:rFonts w:ascii="Times New Roman" w:hAnsi="Times New Roman" w:cs="Times New Roman"/>
          <w:bCs/>
          <w:sz w:val="24"/>
          <w:szCs w:val="24"/>
        </w:rPr>
        <w:t>a</w:t>
      </w:r>
      <w:r w:rsidRPr="00782A7C">
        <w:rPr>
          <w:rFonts w:ascii="Times New Roman" w:hAnsi="Times New Roman" w:cs="Times New Roman"/>
          <w:bCs/>
          <w:sz w:val="24"/>
          <w:szCs w:val="24"/>
        </w:rPr>
        <w:t xml:space="preserve"> </w:t>
      </w:r>
      <w:r w:rsidR="00716665" w:rsidRPr="00782A7C">
        <w:rPr>
          <w:rFonts w:ascii="Times New Roman" w:hAnsi="Times New Roman" w:cs="Times New Roman"/>
          <w:bCs/>
          <w:sz w:val="24"/>
          <w:szCs w:val="24"/>
        </w:rPr>
        <w:t>t</w:t>
      </w:r>
      <w:r w:rsidRPr="00782A7C">
        <w:rPr>
          <w:rFonts w:ascii="Times New Roman" w:hAnsi="Times New Roman" w:cs="Times New Roman"/>
          <w:bCs/>
          <w:sz w:val="24"/>
          <w:szCs w:val="24"/>
        </w:rPr>
        <w:t>ituliniame nauji</w:t>
      </w:r>
      <w:r w:rsidR="0057333D" w:rsidRPr="00782A7C">
        <w:rPr>
          <w:rFonts w:ascii="Times New Roman" w:hAnsi="Times New Roman" w:cs="Times New Roman"/>
          <w:bCs/>
          <w:sz w:val="24"/>
          <w:szCs w:val="24"/>
        </w:rPr>
        <w:t>e</w:t>
      </w:r>
      <w:r w:rsidRPr="00782A7C">
        <w:rPr>
          <w:rFonts w:ascii="Times New Roman" w:hAnsi="Times New Roman" w:cs="Times New Roman"/>
          <w:bCs/>
          <w:sz w:val="24"/>
          <w:szCs w:val="24"/>
        </w:rPr>
        <w:t>nų portalo projektų bloke;</w:t>
      </w:r>
    </w:p>
    <w:p w14:paraId="652252BE" w14:textId="026E0567" w:rsidR="00404516" w:rsidRPr="00782A7C" w:rsidRDefault="00FC41FC" w:rsidP="00FC41FC">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Cs/>
          <w:sz w:val="24"/>
          <w:szCs w:val="24"/>
        </w:rPr>
        <w:t xml:space="preserve">Techninės specifikacijos priede Nr. 1 pateikiamas vienos temos pavyzdys su </w:t>
      </w:r>
      <w:proofErr w:type="spellStart"/>
      <w:r w:rsidRPr="00782A7C">
        <w:rPr>
          <w:rFonts w:ascii="Times New Roman" w:hAnsi="Times New Roman" w:cs="Times New Roman"/>
          <w:bCs/>
          <w:sz w:val="24"/>
          <w:szCs w:val="24"/>
        </w:rPr>
        <w:t>vizualais</w:t>
      </w:r>
      <w:proofErr w:type="spellEnd"/>
      <w:r w:rsidR="004A0E1F" w:rsidRPr="00782A7C">
        <w:rPr>
          <w:rFonts w:ascii="Times New Roman" w:hAnsi="Times New Roman" w:cs="Times New Roman"/>
          <w:bCs/>
          <w:sz w:val="24"/>
          <w:szCs w:val="24"/>
        </w:rPr>
        <w:t>;</w:t>
      </w:r>
    </w:p>
    <w:p w14:paraId="6F1CCED9" w14:textId="49738B44" w:rsidR="00C01DAD" w:rsidRPr="00782A7C" w:rsidRDefault="00C01DAD" w:rsidP="0093555F">
      <w:pPr>
        <w:pStyle w:val="ListParagraph"/>
        <w:numPr>
          <w:ilvl w:val="1"/>
          <w:numId w:val="1"/>
        </w:numPr>
        <w:tabs>
          <w:tab w:val="left" w:pos="491"/>
          <w:tab w:val="left" w:pos="851"/>
          <w:tab w:val="left" w:pos="993"/>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Cs/>
          <w:sz w:val="24"/>
          <w:szCs w:val="24"/>
        </w:rPr>
        <w:t>Paslaugų tiekėjas turi užtikrinti, kad kiekvienas turinio vienetas būtų matomas pagrindiniame naujienų portalo puslapyje (pirmasis titulinio puslapio trečdalis) ne mažiau nei 24 valandas</w:t>
      </w:r>
      <w:r w:rsidR="00014679" w:rsidRPr="00782A7C">
        <w:rPr>
          <w:rFonts w:ascii="Times New Roman" w:hAnsi="Times New Roman" w:cs="Times New Roman"/>
          <w:bCs/>
          <w:sz w:val="24"/>
          <w:szCs w:val="24"/>
        </w:rPr>
        <w:t>;</w:t>
      </w:r>
    </w:p>
    <w:p w14:paraId="6F71C62F" w14:textId="7873BE0A" w:rsidR="0057333D" w:rsidRPr="00782A7C" w:rsidRDefault="0057333D" w:rsidP="0093555F">
      <w:pPr>
        <w:pStyle w:val="ListParagraph"/>
        <w:numPr>
          <w:ilvl w:val="1"/>
          <w:numId w:val="1"/>
        </w:numPr>
        <w:tabs>
          <w:tab w:val="left" w:pos="491"/>
          <w:tab w:val="left" w:pos="851"/>
          <w:tab w:val="left" w:pos="993"/>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Cs/>
          <w:sz w:val="24"/>
          <w:szCs w:val="24"/>
        </w:rPr>
        <w:t xml:space="preserve">Visi paskelbti turinio vienetai turi būti randami interneto naujienų portalo archyve ne mažiau </w:t>
      </w:r>
      <w:r w:rsidR="002C303A" w:rsidRPr="00782A7C">
        <w:rPr>
          <w:rFonts w:ascii="Times New Roman" w:hAnsi="Times New Roman" w:cs="Times New Roman"/>
          <w:bCs/>
          <w:sz w:val="24"/>
          <w:szCs w:val="24"/>
        </w:rPr>
        <w:t xml:space="preserve">kaip vienerius </w:t>
      </w:r>
      <w:r w:rsidRPr="00782A7C">
        <w:rPr>
          <w:rFonts w:ascii="Times New Roman" w:hAnsi="Times New Roman" w:cs="Times New Roman"/>
          <w:bCs/>
          <w:sz w:val="24"/>
          <w:szCs w:val="24"/>
        </w:rPr>
        <w:t>metus</w:t>
      </w:r>
      <w:r w:rsidR="00D351AC" w:rsidRPr="00782A7C">
        <w:rPr>
          <w:rFonts w:ascii="Times New Roman" w:hAnsi="Times New Roman" w:cs="Times New Roman"/>
          <w:bCs/>
          <w:sz w:val="24"/>
          <w:szCs w:val="24"/>
        </w:rPr>
        <w:t xml:space="preserve"> nuo paskutinės temos paskelbimo dienos</w:t>
      </w:r>
      <w:r w:rsidR="00124763" w:rsidRPr="00782A7C">
        <w:rPr>
          <w:rFonts w:ascii="Times New Roman" w:hAnsi="Times New Roman" w:cs="Times New Roman"/>
          <w:bCs/>
          <w:sz w:val="24"/>
          <w:szCs w:val="24"/>
        </w:rPr>
        <w:t>. Archyvavimo kaštai įskaičiuoti į vizualų platinimo kainą</w:t>
      </w:r>
      <w:r w:rsidR="00014679" w:rsidRPr="00782A7C">
        <w:rPr>
          <w:rFonts w:ascii="Times New Roman" w:hAnsi="Times New Roman" w:cs="Times New Roman"/>
          <w:bCs/>
          <w:sz w:val="24"/>
          <w:szCs w:val="24"/>
        </w:rPr>
        <w:t>;</w:t>
      </w:r>
    </w:p>
    <w:p w14:paraId="66266F80" w14:textId="70B297DA" w:rsidR="0057333D" w:rsidRPr="00782A7C" w:rsidRDefault="0057333D" w:rsidP="00A738AE">
      <w:pPr>
        <w:pStyle w:val="ListParagraph"/>
        <w:numPr>
          <w:ilvl w:val="1"/>
          <w:numId w:val="1"/>
        </w:numPr>
        <w:tabs>
          <w:tab w:val="left" w:pos="567"/>
          <w:tab w:val="left" w:pos="851"/>
          <w:tab w:val="left" w:pos="993"/>
          <w:tab w:val="left" w:pos="1276"/>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Cs/>
          <w:sz w:val="24"/>
          <w:szCs w:val="24"/>
        </w:rPr>
        <w:t xml:space="preserve">Kiekvieno turinio vieneto nuorodomis taip pat turi būti pasidalinta ir naujienų portalo </w:t>
      </w:r>
      <w:r w:rsidR="00C01DAD" w:rsidRPr="00782A7C">
        <w:rPr>
          <w:rFonts w:ascii="Times New Roman" w:hAnsi="Times New Roman" w:cs="Times New Roman"/>
          <w:bCs/>
          <w:sz w:val="24"/>
          <w:szCs w:val="24"/>
        </w:rPr>
        <w:t xml:space="preserve">abejose META platformose („Facebook“ ir „Instagram“). Tinkamiausią formatą parenka </w:t>
      </w:r>
      <w:r w:rsidR="00F649D0" w:rsidRPr="00782A7C">
        <w:rPr>
          <w:rFonts w:ascii="Times New Roman" w:hAnsi="Times New Roman" w:cs="Times New Roman"/>
          <w:bCs/>
          <w:sz w:val="24"/>
          <w:szCs w:val="24"/>
        </w:rPr>
        <w:t>Paslaugų t</w:t>
      </w:r>
      <w:r w:rsidR="00C01DAD" w:rsidRPr="00782A7C">
        <w:rPr>
          <w:rFonts w:ascii="Times New Roman" w:hAnsi="Times New Roman" w:cs="Times New Roman"/>
          <w:bCs/>
          <w:sz w:val="24"/>
          <w:szCs w:val="24"/>
        </w:rPr>
        <w:t xml:space="preserve">iekėjas (Story / </w:t>
      </w:r>
      <w:proofErr w:type="spellStart"/>
      <w:r w:rsidR="00C01DAD" w:rsidRPr="00782A7C">
        <w:rPr>
          <w:rFonts w:ascii="Times New Roman" w:hAnsi="Times New Roman" w:cs="Times New Roman"/>
          <w:bCs/>
          <w:sz w:val="24"/>
          <w:szCs w:val="24"/>
        </w:rPr>
        <w:t>In</w:t>
      </w:r>
      <w:proofErr w:type="spellEnd"/>
      <w:r w:rsidR="00C01DAD" w:rsidRPr="00782A7C">
        <w:rPr>
          <w:rFonts w:ascii="Times New Roman" w:hAnsi="Times New Roman" w:cs="Times New Roman"/>
          <w:bCs/>
          <w:sz w:val="24"/>
          <w:szCs w:val="24"/>
        </w:rPr>
        <w:t xml:space="preserve"> </w:t>
      </w:r>
      <w:proofErr w:type="spellStart"/>
      <w:r w:rsidR="00C01DAD" w:rsidRPr="00782A7C">
        <w:rPr>
          <w:rFonts w:ascii="Times New Roman" w:hAnsi="Times New Roman" w:cs="Times New Roman"/>
          <w:bCs/>
          <w:sz w:val="24"/>
          <w:szCs w:val="24"/>
        </w:rPr>
        <w:t>feed</w:t>
      </w:r>
      <w:proofErr w:type="spellEnd"/>
      <w:r w:rsidR="00C01DAD" w:rsidRPr="00782A7C">
        <w:rPr>
          <w:rFonts w:ascii="Times New Roman" w:hAnsi="Times New Roman" w:cs="Times New Roman"/>
          <w:bCs/>
          <w:sz w:val="24"/>
          <w:szCs w:val="24"/>
        </w:rPr>
        <w:t xml:space="preserve"> </w:t>
      </w:r>
      <w:proofErr w:type="spellStart"/>
      <w:r w:rsidR="00C01DAD" w:rsidRPr="00782A7C">
        <w:rPr>
          <w:rFonts w:ascii="Times New Roman" w:hAnsi="Times New Roman" w:cs="Times New Roman"/>
          <w:bCs/>
          <w:sz w:val="24"/>
          <w:szCs w:val="24"/>
        </w:rPr>
        <w:t>post</w:t>
      </w:r>
      <w:proofErr w:type="spellEnd"/>
      <w:r w:rsidR="00C01DAD" w:rsidRPr="00782A7C">
        <w:rPr>
          <w:rFonts w:ascii="Times New Roman" w:hAnsi="Times New Roman" w:cs="Times New Roman"/>
          <w:bCs/>
          <w:sz w:val="24"/>
          <w:szCs w:val="24"/>
        </w:rPr>
        <w:t xml:space="preserve">). </w:t>
      </w:r>
      <w:r w:rsidRPr="00782A7C">
        <w:rPr>
          <w:rFonts w:ascii="Times New Roman" w:hAnsi="Times New Roman" w:cs="Times New Roman"/>
          <w:bCs/>
          <w:sz w:val="24"/>
          <w:szCs w:val="24"/>
        </w:rPr>
        <w:t xml:space="preserve">Iš </w:t>
      </w:r>
      <w:r w:rsidR="00C01DAD" w:rsidRPr="00782A7C">
        <w:rPr>
          <w:rFonts w:ascii="Times New Roman" w:hAnsi="Times New Roman" w:cs="Times New Roman"/>
          <w:bCs/>
          <w:sz w:val="24"/>
          <w:szCs w:val="24"/>
        </w:rPr>
        <w:t xml:space="preserve">META platformos </w:t>
      </w:r>
      <w:r w:rsidR="008050A6" w:rsidRPr="00782A7C">
        <w:rPr>
          <w:rFonts w:ascii="Times New Roman" w:hAnsi="Times New Roman" w:cs="Times New Roman"/>
          <w:bCs/>
          <w:sz w:val="24"/>
          <w:szCs w:val="24"/>
        </w:rPr>
        <w:t>paskyrų postų</w:t>
      </w:r>
      <w:r w:rsidR="00C01DAD" w:rsidRPr="00782A7C">
        <w:rPr>
          <w:rFonts w:ascii="Times New Roman" w:hAnsi="Times New Roman" w:cs="Times New Roman"/>
          <w:bCs/>
          <w:sz w:val="24"/>
          <w:szCs w:val="24"/>
        </w:rPr>
        <w:t xml:space="preserve"> </w:t>
      </w:r>
      <w:r w:rsidRPr="00782A7C">
        <w:rPr>
          <w:rFonts w:ascii="Times New Roman" w:hAnsi="Times New Roman" w:cs="Times New Roman"/>
          <w:bCs/>
          <w:sz w:val="24"/>
          <w:szCs w:val="24"/>
        </w:rPr>
        <w:t>lankytojai nukreipiami į Perkančiosios organizacijos rubrika/polapį/interaktyviosios multimedijos aplinką naujienų portale;</w:t>
      </w:r>
    </w:p>
    <w:p w14:paraId="5C8BF7F1" w14:textId="34035FED" w:rsidR="00C01DAD" w:rsidRPr="00782A7C" w:rsidRDefault="0082222D" w:rsidP="00A738AE">
      <w:pPr>
        <w:pStyle w:val="ListParagraph"/>
        <w:numPr>
          <w:ilvl w:val="1"/>
          <w:numId w:val="1"/>
        </w:numPr>
        <w:tabs>
          <w:tab w:val="left" w:pos="567"/>
          <w:tab w:val="left" w:pos="851"/>
          <w:tab w:val="left" w:pos="993"/>
          <w:tab w:val="left" w:pos="1276"/>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Cs/>
          <w:sz w:val="24"/>
          <w:szCs w:val="24"/>
        </w:rPr>
        <w:t>P</w:t>
      </w:r>
      <w:r w:rsidR="00C01DAD" w:rsidRPr="00782A7C">
        <w:rPr>
          <w:rFonts w:ascii="Times New Roman" w:hAnsi="Times New Roman" w:cs="Times New Roman"/>
          <w:bCs/>
          <w:sz w:val="24"/>
          <w:szCs w:val="24"/>
        </w:rPr>
        <w:t xml:space="preserve">rojekto viešinimui svarbi vidutinė </w:t>
      </w:r>
      <w:r w:rsidRPr="00782A7C">
        <w:rPr>
          <w:rFonts w:ascii="Times New Roman" w:hAnsi="Times New Roman" w:cs="Times New Roman"/>
          <w:bCs/>
          <w:sz w:val="24"/>
          <w:szCs w:val="24"/>
        </w:rPr>
        <w:t xml:space="preserve">naujienų </w:t>
      </w:r>
      <w:r w:rsidR="00C01DAD" w:rsidRPr="00782A7C">
        <w:rPr>
          <w:rFonts w:ascii="Times New Roman" w:hAnsi="Times New Roman" w:cs="Times New Roman"/>
          <w:bCs/>
          <w:sz w:val="24"/>
          <w:szCs w:val="24"/>
        </w:rPr>
        <w:t xml:space="preserve">portalo </w:t>
      </w:r>
      <w:r w:rsidR="00F649D0" w:rsidRPr="00782A7C">
        <w:rPr>
          <w:rFonts w:ascii="Times New Roman" w:hAnsi="Times New Roman" w:cs="Times New Roman"/>
          <w:bCs/>
          <w:sz w:val="24"/>
          <w:szCs w:val="24"/>
        </w:rPr>
        <w:t>t</w:t>
      </w:r>
      <w:r w:rsidR="00C01DAD" w:rsidRPr="00782A7C">
        <w:rPr>
          <w:rFonts w:ascii="Times New Roman" w:hAnsi="Times New Roman" w:cs="Times New Roman"/>
          <w:bCs/>
          <w:sz w:val="24"/>
          <w:szCs w:val="24"/>
        </w:rPr>
        <w:t>itulinio puslapio dienos unikalių lankytojų auditori</w:t>
      </w:r>
      <w:r w:rsidR="00A21E23" w:rsidRPr="00782A7C">
        <w:rPr>
          <w:rFonts w:ascii="Times New Roman" w:hAnsi="Times New Roman" w:cs="Times New Roman"/>
          <w:bCs/>
          <w:sz w:val="24"/>
          <w:szCs w:val="24"/>
        </w:rPr>
        <w:t>ja bei vidutinis praleistas laikas naujienų portale</w:t>
      </w:r>
      <w:r w:rsidR="00C01DAD" w:rsidRPr="00782A7C">
        <w:rPr>
          <w:rFonts w:ascii="Times New Roman" w:hAnsi="Times New Roman" w:cs="Times New Roman"/>
          <w:bCs/>
          <w:sz w:val="24"/>
          <w:szCs w:val="24"/>
        </w:rPr>
        <w:t xml:space="preserve">. </w:t>
      </w:r>
      <w:r w:rsidR="00A65735" w:rsidRPr="00782A7C">
        <w:rPr>
          <w:rFonts w:ascii="Times New Roman" w:hAnsi="Times New Roman" w:cs="Times New Roman"/>
          <w:bCs/>
          <w:sz w:val="24"/>
          <w:szCs w:val="24"/>
        </w:rPr>
        <w:t>Paslaugų teikėjas turi turėti</w:t>
      </w:r>
      <w:r w:rsidRPr="00782A7C">
        <w:rPr>
          <w:rFonts w:ascii="Times New Roman" w:hAnsi="Times New Roman" w:cs="Times New Roman"/>
          <w:bCs/>
          <w:sz w:val="24"/>
          <w:szCs w:val="24"/>
        </w:rPr>
        <w:t xml:space="preserve"> </w:t>
      </w:r>
      <w:r w:rsidR="00C01DAD" w:rsidRPr="00782A7C">
        <w:rPr>
          <w:rFonts w:ascii="Times New Roman" w:hAnsi="Times New Roman" w:cs="Times New Roman"/>
          <w:bCs/>
          <w:sz w:val="24"/>
          <w:szCs w:val="24"/>
        </w:rPr>
        <w:t>ne mažesn</w:t>
      </w:r>
      <w:r w:rsidR="00A65735" w:rsidRPr="00782A7C">
        <w:rPr>
          <w:rFonts w:ascii="Times New Roman" w:hAnsi="Times New Roman" w:cs="Times New Roman"/>
          <w:bCs/>
          <w:sz w:val="24"/>
          <w:szCs w:val="24"/>
        </w:rPr>
        <w:t>ę</w:t>
      </w:r>
      <w:r w:rsidR="00C01DAD" w:rsidRPr="00782A7C">
        <w:rPr>
          <w:rFonts w:ascii="Times New Roman" w:hAnsi="Times New Roman" w:cs="Times New Roman"/>
          <w:bCs/>
          <w:sz w:val="24"/>
          <w:szCs w:val="24"/>
        </w:rPr>
        <w:t xml:space="preserve"> nei </w:t>
      </w:r>
      <w:r w:rsidR="00A21E23" w:rsidRPr="00782A7C">
        <w:rPr>
          <w:rFonts w:ascii="Times New Roman" w:hAnsi="Times New Roman" w:cs="Times New Roman"/>
          <w:bCs/>
          <w:sz w:val="24"/>
          <w:szCs w:val="24"/>
        </w:rPr>
        <w:t>9</w:t>
      </w:r>
      <w:r w:rsidR="00C01DAD" w:rsidRPr="00782A7C">
        <w:rPr>
          <w:rFonts w:ascii="Times New Roman" w:hAnsi="Times New Roman" w:cs="Times New Roman"/>
          <w:bCs/>
          <w:sz w:val="24"/>
          <w:szCs w:val="24"/>
        </w:rPr>
        <w:t xml:space="preserve">0 000 </w:t>
      </w:r>
      <w:r w:rsidR="00744179" w:rsidRPr="00782A7C">
        <w:rPr>
          <w:rFonts w:ascii="Times New Roman" w:hAnsi="Times New Roman" w:cs="Times New Roman"/>
          <w:bCs/>
          <w:sz w:val="24"/>
          <w:szCs w:val="24"/>
        </w:rPr>
        <w:t xml:space="preserve">titulinio puslapio dienos unikalių lankytojų auditoriją </w:t>
      </w:r>
      <w:r w:rsidR="00C01DAD" w:rsidRPr="00782A7C">
        <w:rPr>
          <w:rFonts w:ascii="Times New Roman" w:hAnsi="Times New Roman" w:cs="Times New Roman"/>
          <w:bCs/>
          <w:sz w:val="24"/>
          <w:szCs w:val="24"/>
        </w:rPr>
        <w:t>(</w:t>
      </w:r>
      <w:r w:rsidR="00377A2C" w:rsidRPr="00782A7C">
        <w:rPr>
          <w:rFonts w:ascii="Times New Roman" w:hAnsi="Times New Roman" w:cs="Times New Roman"/>
          <w:bCs/>
          <w:sz w:val="24"/>
          <w:szCs w:val="24"/>
        </w:rPr>
        <w:t xml:space="preserve">Perkančioji organizacija šį reikalavimą vertina pati, naudodama </w:t>
      </w:r>
      <w:r w:rsidR="00C01DAD" w:rsidRPr="00782A7C">
        <w:rPr>
          <w:rFonts w:ascii="Times New Roman" w:hAnsi="Times New Roman" w:cs="Times New Roman"/>
          <w:bCs/>
          <w:sz w:val="24"/>
          <w:szCs w:val="24"/>
        </w:rPr>
        <w:t>2026 m. sausio mėn.</w:t>
      </w:r>
      <w:r w:rsidR="00377A2C" w:rsidRPr="00782A7C">
        <w:rPr>
          <w:rFonts w:ascii="Times New Roman" w:hAnsi="Times New Roman" w:cs="Times New Roman"/>
          <w:bCs/>
          <w:sz w:val="24"/>
          <w:szCs w:val="24"/>
        </w:rPr>
        <w:t xml:space="preserve"> (pilno mėnesio)</w:t>
      </w:r>
      <w:r w:rsidR="00C01DAD" w:rsidRPr="00782A7C">
        <w:rPr>
          <w:rFonts w:ascii="Times New Roman" w:hAnsi="Times New Roman" w:cs="Times New Roman"/>
          <w:bCs/>
          <w:sz w:val="24"/>
          <w:szCs w:val="24"/>
        </w:rPr>
        <w:t xml:space="preserve"> statistiką (</w:t>
      </w:r>
      <w:r w:rsidR="00377A2C" w:rsidRPr="00782A7C">
        <w:rPr>
          <w:rFonts w:ascii="Times New Roman" w:hAnsi="Times New Roman" w:cs="Times New Roman"/>
          <w:bCs/>
          <w:sz w:val="24"/>
          <w:szCs w:val="24"/>
        </w:rPr>
        <w:t>„</w:t>
      </w:r>
      <w:proofErr w:type="spellStart"/>
      <w:r w:rsidR="00C01DAD" w:rsidRPr="00782A7C">
        <w:rPr>
          <w:rFonts w:ascii="Times New Roman" w:hAnsi="Times New Roman" w:cs="Times New Roman"/>
          <w:bCs/>
          <w:sz w:val="24"/>
          <w:szCs w:val="24"/>
        </w:rPr>
        <w:t>Gemius</w:t>
      </w:r>
      <w:proofErr w:type="spellEnd"/>
      <w:r w:rsidR="00C01DAD" w:rsidRPr="00782A7C">
        <w:rPr>
          <w:rFonts w:ascii="Times New Roman" w:hAnsi="Times New Roman" w:cs="Times New Roman"/>
          <w:bCs/>
          <w:sz w:val="24"/>
          <w:szCs w:val="24"/>
        </w:rPr>
        <w:t xml:space="preserve"> </w:t>
      </w:r>
      <w:proofErr w:type="spellStart"/>
      <w:r w:rsidR="00C01DAD" w:rsidRPr="00782A7C">
        <w:rPr>
          <w:rFonts w:ascii="Times New Roman" w:hAnsi="Times New Roman" w:cs="Times New Roman"/>
          <w:bCs/>
          <w:sz w:val="24"/>
          <w:szCs w:val="24"/>
        </w:rPr>
        <w:t>audience</w:t>
      </w:r>
      <w:proofErr w:type="spellEnd"/>
      <w:r w:rsidR="00377A2C" w:rsidRPr="00782A7C">
        <w:rPr>
          <w:rFonts w:ascii="Times New Roman" w:hAnsi="Times New Roman" w:cs="Times New Roman"/>
          <w:bCs/>
          <w:sz w:val="24"/>
          <w:szCs w:val="24"/>
        </w:rPr>
        <w:t>“</w:t>
      </w:r>
      <w:r w:rsidR="00C01DAD" w:rsidRPr="00782A7C">
        <w:rPr>
          <w:rFonts w:ascii="Times New Roman" w:hAnsi="Times New Roman" w:cs="Times New Roman"/>
          <w:bCs/>
          <w:sz w:val="24"/>
          <w:szCs w:val="24"/>
        </w:rPr>
        <w:t xml:space="preserve"> tyrimo duomenys)</w:t>
      </w:r>
      <w:r w:rsidR="00BB442B" w:rsidRPr="00782A7C">
        <w:rPr>
          <w:rFonts w:ascii="Times New Roman" w:hAnsi="Times New Roman" w:cs="Times New Roman"/>
          <w:bCs/>
          <w:sz w:val="24"/>
          <w:szCs w:val="24"/>
        </w:rPr>
        <w:t>)</w:t>
      </w:r>
      <w:r w:rsidR="00A21E23" w:rsidRPr="00782A7C">
        <w:rPr>
          <w:rFonts w:ascii="Times New Roman" w:hAnsi="Times New Roman" w:cs="Times New Roman"/>
          <w:bCs/>
          <w:sz w:val="24"/>
          <w:szCs w:val="24"/>
        </w:rPr>
        <w:t>. Vidutinis praleistas laikas naujienų portale per mėnesį - ne mažiau kaip 1 val. 15 min</w:t>
      </w:r>
      <w:r w:rsidR="001A0F8B" w:rsidRPr="00782A7C">
        <w:rPr>
          <w:rFonts w:ascii="Times New Roman" w:hAnsi="Times New Roman" w:cs="Times New Roman"/>
          <w:bCs/>
          <w:sz w:val="24"/>
          <w:szCs w:val="24"/>
        </w:rPr>
        <w:t>;</w:t>
      </w:r>
    </w:p>
    <w:p w14:paraId="726B872A" w14:textId="25009772" w:rsidR="00552CFE" w:rsidRPr="00782A7C" w:rsidRDefault="00552CFE" w:rsidP="00A738AE">
      <w:pPr>
        <w:pStyle w:val="ListParagraph"/>
        <w:numPr>
          <w:ilvl w:val="1"/>
          <w:numId w:val="1"/>
        </w:numPr>
        <w:tabs>
          <w:tab w:val="left" w:pos="851"/>
          <w:tab w:val="left" w:pos="993"/>
          <w:tab w:val="left" w:pos="1276"/>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Cs/>
          <w:sz w:val="24"/>
          <w:szCs w:val="24"/>
        </w:rPr>
        <w:t>Prieš pradedant informacijos talpinimą</w:t>
      </w:r>
      <w:r w:rsidR="002C303A" w:rsidRPr="00782A7C">
        <w:rPr>
          <w:rFonts w:ascii="Times New Roman" w:hAnsi="Times New Roman" w:cs="Times New Roman"/>
          <w:bCs/>
          <w:sz w:val="24"/>
          <w:szCs w:val="24"/>
        </w:rPr>
        <w:t>,</w:t>
      </w:r>
      <w:r w:rsidRPr="00782A7C">
        <w:rPr>
          <w:rFonts w:ascii="Times New Roman" w:hAnsi="Times New Roman" w:cs="Times New Roman"/>
          <w:bCs/>
          <w:sz w:val="24"/>
          <w:szCs w:val="24"/>
        </w:rPr>
        <w:t xml:space="preserve"> Paslaugų teikėjas per 5 darbo dienų nuo sutarties įsigaliojimo dienos turės Perkančiajai organizacijai pateikti ir suderinti Paslaugų teikimo planą</w:t>
      </w:r>
      <w:r w:rsidR="0057333D" w:rsidRPr="00782A7C">
        <w:rPr>
          <w:rFonts w:ascii="Times New Roman" w:hAnsi="Times New Roman" w:cs="Times New Roman"/>
          <w:bCs/>
          <w:sz w:val="24"/>
          <w:szCs w:val="24"/>
        </w:rPr>
        <w:t>;</w:t>
      </w:r>
    </w:p>
    <w:p w14:paraId="5A0F9161" w14:textId="05D089F8" w:rsidR="00FB121A" w:rsidRPr="00782A7C" w:rsidRDefault="002C303A" w:rsidP="00A738AE">
      <w:pPr>
        <w:pStyle w:val="ListParagraph"/>
        <w:numPr>
          <w:ilvl w:val="1"/>
          <w:numId w:val="1"/>
        </w:numPr>
        <w:tabs>
          <w:tab w:val="left" w:pos="851"/>
          <w:tab w:val="left" w:pos="993"/>
          <w:tab w:val="left" w:pos="1276"/>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Cs/>
          <w:sz w:val="24"/>
          <w:szCs w:val="24"/>
        </w:rPr>
        <w:t xml:space="preserve"> </w:t>
      </w:r>
      <w:r w:rsidR="00D54BB0" w:rsidRPr="00782A7C">
        <w:rPr>
          <w:rFonts w:ascii="Times New Roman" w:hAnsi="Times New Roman" w:cs="Times New Roman"/>
          <w:bCs/>
          <w:sz w:val="24"/>
          <w:szCs w:val="24"/>
        </w:rPr>
        <w:t>Paslaugų teikėjas ne vėliau kaip prieš 3 (tris) darbo dienas iki turinio vienetų paskelbimo interneto naujienų portale pagal Perkančiosios organizacijos pateiktą medžiagą parengia galutinį projekto turinį publikavimui ir susiderina su Perkančiąja organizacija</w:t>
      </w:r>
      <w:r w:rsidR="0057333D" w:rsidRPr="00782A7C">
        <w:rPr>
          <w:rFonts w:ascii="Times New Roman" w:hAnsi="Times New Roman" w:cs="Times New Roman"/>
          <w:bCs/>
          <w:sz w:val="24"/>
          <w:szCs w:val="24"/>
        </w:rPr>
        <w:t>;</w:t>
      </w:r>
    </w:p>
    <w:p w14:paraId="22491F5D" w14:textId="6402F125" w:rsidR="00FB121A" w:rsidRPr="00782A7C" w:rsidRDefault="002C303A" w:rsidP="00A738AE">
      <w:pPr>
        <w:pStyle w:val="ListParagraph"/>
        <w:numPr>
          <w:ilvl w:val="1"/>
          <w:numId w:val="1"/>
        </w:numPr>
        <w:tabs>
          <w:tab w:val="left" w:pos="851"/>
          <w:tab w:val="left" w:pos="993"/>
          <w:tab w:val="left" w:pos="1276"/>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Cs/>
          <w:sz w:val="24"/>
          <w:szCs w:val="24"/>
        </w:rPr>
        <w:t xml:space="preserve"> </w:t>
      </w:r>
      <w:r w:rsidR="00FB121A" w:rsidRPr="00782A7C">
        <w:rPr>
          <w:rFonts w:ascii="Times New Roman" w:hAnsi="Times New Roman" w:cs="Times New Roman"/>
          <w:bCs/>
          <w:sz w:val="24"/>
          <w:szCs w:val="24"/>
        </w:rPr>
        <w:t>Paslaugų teikėjas, teikdamas paslaugą, turi užtikrinti, kad nebūtų pažeistos trečiųjų asmenų autoriaus teisės. Paslaugos teikėjas įsipareigoja savo lėšomis atlyginti visus nuostolius, atsiradusius dėl trečiųjų asmenų autoriaus teisių pažeidimo</w:t>
      </w:r>
      <w:r w:rsidR="0057333D" w:rsidRPr="00782A7C">
        <w:rPr>
          <w:rFonts w:ascii="Times New Roman" w:hAnsi="Times New Roman" w:cs="Times New Roman"/>
          <w:bCs/>
          <w:sz w:val="24"/>
          <w:szCs w:val="24"/>
        </w:rPr>
        <w:t>;</w:t>
      </w:r>
    </w:p>
    <w:p w14:paraId="6A45068D" w14:textId="6BAE751E" w:rsidR="00FB121A" w:rsidRPr="00782A7C" w:rsidRDefault="002C303A" w:rsidP="00A738AE">
      <w:pPr>
        <w:pStyle w:val="ListParagraph"/>
        <w:numPr>
          <w:ilvl w:val="1"/>
          <w:numId w:val="1"/>
        </w:numPr>
        <w:tabs>
          <w:tab w:val="left" w:pos="851"/>
          <w:tab w:val="left" w:pos="993"/>
          <w:tab w:val="left" w:pos="1276"/>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Cs/>
          <w:sz w:val="24"/>
          <w:szCs w:val="24"/>
        </w:rPr>
        <w:t xml:space="preserve"> </w:t>
      </w:r>
      <w:r w:rsidR="00FB121A" w:rsidRPr="00782A7C">
        <w:rPr>
          <w:rFonts w:ascii="Times New Roman" w:hAnsi="Times New Roman" w:cs="Times New Roman"/>
          <w:bCs/>
          <w:sz w:val="24"/>
          <w:szCs w:val="24"/>
        </w:rPr>
        <w:t xml:space="preserve">Perkančioji organizacija turi teisę visą portale skelbiamą </w:t>
      </w:r>
      <w:r w:rsidR="00807A57" w:rsidRPr="00782A7C">
        <w:rPr>
          <w:rFonts w:ascii="Times New Roman" w:hAnsi="Times New Roman" w:cs="Times New Roman"/>
          <w:bCs/>
          <w:sz w:val="24"/>
          <w:szCs w:val="24"/>
        </w:rPr>
        <w:t xml:space="preserve">Perkančiosios organizacijos pateiktą </w:t>
      </w:r>
      <w:r w:rsidR="00FB121A" w:rsidRPr="00782A7C">
        <w:rPr>
          <w:rFonts w:ascii="Times New Roman" w:hAnsi="Times New Roman" w:cs="Times New Roman"/>
          <w:bCs/>
          <w:sz w:val="24"/>
          <w:szCs w:val="24"/>
        </w:rPr>
        <w:t xml:space="preserve">informaciją naudoti kitose interneto svetainėse, naujienų portaluose, kitose žiniasklaidos priemonėse, panaudoti kitais </w:t>
      </w:r>
      <w:r w:rsidR="004C5F7F" w:rsidRPr="00782A7C">
        <w:rPr>
          <w:rFonts w:ascii="Times New Roman" w:hAnsi="Times New Roman" w:cs="Times New Roman"/>
          <w:bCs/>
          <w:sz w:val="24"/>
          <w:szCs w:val="24"/>
        </w:rPr>
        <w:t>P</w:t>
      </w:r>
      <w:r w:rsidR="00FB121A" w:rsidRPr="00782A7C">
        <w:rPr>
          <w:rFonts w:ascii="Times New Roman" w:hAnsi="Times New Roman" w:cs="Times New Roman"/>
          <w:bCs/>
          <w:sz w:val="24"/>
          <w:szCs w:val="24"/>
        </w:rPr>
        <w:t>erkančiajai organizacijai reikalingais būdais, nurodydama pirminį šaltinį</w:t>
      </w:r>
      <w:r w:rsidR="0057333D" w:rsidRPr="00782A7C">
        <w:rPr>
          <w:rFonts w:ascii="Times New Roman" w:hAnsi="Times New Roman" w:cs="Times New Roman"/>
          <w:bCs/>
          <w:sz w:val="24"/>
          <w:szCs w:val="24"/>
        </w:rPr>
        <w:t>;</w:t>
      </w:r>
    </w:p>
    <w:p w14:paraId="75195245" w14:textId="47D53355" w:rsidR="00FB121A" w:rsidRPr="00782A7C" w:rsidRDefault="00FB121A" w:rsidP="00A738AE">
      <w:pPr>
        <w:pStyle w:val="ListParagraph"/>
        <w:numPr>
          <w:ilvl w:val="1"/>
          <w:numId w:val="1"/>
        </w:numPr>
        <w:tabs>
          <w:tab w:val="left" w:pos="851"/>
          <w:tab w:val="left" w:pos="993"/>
          <w:tab w:val="left" w:pos="1276"/>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Cs/>
          <w:sz w:val="24"/>
          <w:szCs w:val="24"/>
        </w:rPr>
        <w:t xml:space="preserve">Paslaugų teikėjas neturi teisės viešai platinti </w:t>
      </w:r>
      <w:r w:rsidR="004C5F7F" w:rsidRPr="00782A7C">
        <w:rPr>
          <w:rFonts w:ascii="Times New Roman" w:hAnsi="Times New Roman" w:cs="Times New Roman"/>
          <w:bCs/>
          <w:sz w:val="24"/>
          <w:szCs w:val="24"/>
        </w:rPr>
        <w:t>P</w:t>
      </w:r>
      <w:r w:rsidRPr="00782A7C">
        <w:rPr>
          <w:rFonts w:ascii="Times New Roman" w:hAnsi="Times New Roman" w:cs="Times New Roman"/>
          <w:bCs/>
          <w:sz w:val="24"/>
          <w:szCs w:val="24"/>
        </w:rPr>
        <w:t xml:space="preserve">erkančiajai organizacijai perduotos informacijos be išankstinio rašytinio </w:t>
      </w:r>
      <w:r w:rsidR="004C5F7F" w:rsidRPr="00782A7C">
        <w:rPr>
          <w:rFonts w:ascii="Times New Roman" w:hAnsi="Times New Roman" w:cs="Times New Roman"/>
          <w:bCs/>
          <w:sz w:val="24"/>
          <w:szCs w:val="24"/>
        </w:rPr>
        <w:t>P</w:t>
      </w:r>
      <w:r w:rsidRPr="00782A7C">
        <w:rPr>
          <w:rFonts w:ascii="Times New Roman" w:hAnsi="Times New Roman" w:cs="Times New Roman"/>
          <w:bCs/>
          <w:sz w:val="24"/>
          <w:szCs w:val="24"/>
        </w:rPr>
        <w:t>erkančiosios organizacijos sutikimo</w:t>
      </w:r>
      <w:r w:rsidR="0057333D" w:rsidRPr="00782A7C">
        <w:rPr>
          <w:rFonts w:ascii="Times New Roman" w:hAnsi="Times New Roman" w:cs="Times New Roman"/>
          <w:bCs/>
          <w:sz w:val="24"/>
          <w:szCs w:val="24"/>
        </w:rPr>
        <w:t>;</w:t>
      </w:r>
    </w:p>
    <w:p w14:paraId="59A7D9BA" w14:textId="4F714B41" w:rsidR="00FB121A" w:rsidRPr="00782A7C" w:rsidRDefault="004F69BE" w:rsidP="00A738AE">
      <w:pPr>
        <w:pStyle w:val="ListParagraph"/>
        <w:numPr>
          <w:ilvl w:val="1"/>
          <w:numId w:val="1"/>
        </w:numPr>
        <w:tabs>
          <w:tab w:val="left" w:pos="851"/>
          <w:tab w:val="left" w:pos="993"/>
          <w:tab w:val="left" w:pos="1276"/>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Cs/>
          <w:sz w:val="24"/>
          <w:szCs w:val="24"/>
        </w:rPr>
        <w:lastRenderedPageBreak/>
        <w:t>Pa</w:t>
      </w:r>
      <w:r w:rsidR="002C6BD1" w:rsidRPr="00782A7C">
        <w:rPr>
          <w:rFonts w:ascii="Times New Roman" w:hAnsi="Times New Roman" w:cs="Times New Roman"/>
          <w:bCs/>
          <w:sz w:val="24"/>
          <w:szCs w:val="24"/>
        </w:rPr>
        <w:t>slaug</w:t>
      </w:r>
      <w:r w:rsidRPr="00782A7C">
        <w:rPr>
          <w:rFonts w:ascii="Times New Roman" w:hAnsi="Times New Roman" w:cs="Times New Roman"/>
          <w:bCs/>
          <w:sz w:val="24"/>
          <w:szCs w:val="24"/>
        </w:rPr>
        <w:t xml:space="preserve">ų </w:t>
      </w:r>
      <w:r w:rsidR="002C6BD1" w:rsidRPr="00782A7C">
        <w:rPr>
          <w:rFonts w:ascii="Times New Roman" w:hAnsi="Times New Roman" w:cs="Times New Roman"/>
          <w:bCs/>
          <w:sz w:val="24"/>
          <w:szCs w:val="24"/>
        </w:rPr>
        <w:t>t</w:t>
      </w:r>
      <w:r w:rsidR="00B82D9E" w:rsidRPr="00782A7C">
        <w:rPr>
          <w:rFonts w:ascii="Times New Roman" w:hAnsi="Times New Roman" w:cs="Times New Roman"/>
          <w:bCs/>
          <w:sz w:val="24"/>
          <w:szCs w:val="24"/>
        </w:rPr>
        <w:t>ei</w:t>
      </w:r>
      <w:r w:rsidR="002C6BD1" w:rsidRPr="00782A7C">
        <w:rPr>
          <w:rFonts w:ascii="Times New Roman" w:hAnsi="Times New Roman" w:cs="Times New Roman"/>
          <w:bCs/>
          <w:sz w:val="24"/>
          <w:szCs w:val="24"/>
        </w:rPr>
        <w:t>kėjas</w:t>
      </w:r>
      <w:r w:rsidR="00FF6CE3" w:rsidRPr="00782A7C">
        <w:rPr>
          <w:rFonts w:ascii="Times New Roman" w:hAnsi="Times New Roman" w:cs="Times New Roman"/>
          <w:bCs/>
          <w:sz w:val="24"/>
          <w:szCs w:val="24"/>
        </w:rPr>
        <w:t xml:space="preserve"> </w:t>
      </w:r>
      <w:r w:rsidR="00842A88" w:rsidRPr="00782A7C">
        <w:rPr>
          <w:rFonts w:ascii="Times New Roman" w:hAnsi="Times New Roman" w:cs="Times New Roman"/>
          <w:bCs/>
          <w:sz w:val="24"/>
          <w:szCs w:val="24"/>
        </w:rPr>
        <w:t xml:space="preserve">pasibaigus </w:t>
      </w:r>
      <w:r w:rsidR="00807A57" w:rsidRPr="00782A7C">
        <w:rPr>
          <w:rFonts w:ascii="Times New Roman" w:hAnsi="Times New Roman" w:cs="Times New Roman"/>
          <w:bCs/>
          <w:sz w:val="24"/>
          <w:szCs w:val="24"/>
        </w:rPr>
        <w:t xml:space="preserve">publikavimo </w:t>
      </w:r>
      <w:r w:rsidR="00842A88" w:rsidRPr="00782A7C">
        <w:rPr>
          <w:rFonts w:ascii="Times New Roman" w:hAnsi="Times New Roman" w:cs="Times New Roman"/>
          <w:bCs/>
          <w:sz w:val="24"/>
          <w:szCs w:val="24"/>
        </w:rPr>
        <w:t>projektui</w:t>
      </w:r>
      <w:r w:rsidR="00807A57" w:rsidRPr="00782A7C">
        <w:rPr>
          <w:rFonts w:ascii="Times New Roman" w:hAnsi="Times New Roman" w:cs="Times New Roman"/>
          <w:bCs/>
          <w:sz w:val="24"/>
          <w:szCs w:val="24"/>
        </w:rPr>
        <w:t xml:space="preserve"> (etapui) </w:t>
      </w:r>
      <w:r w:rsidR="00842A88" w:rsidRPr="00782A7C">
        <w:rPr>
          <w:rFonts w:ascii="Times New Roman" w:hAnsi="Times New Roman" w:cs="Times New Roman"/>
          <w:bCs/>
          <w:sz w:val="24"/>
          <w:szCs w:val="24"/>
        </w:rPr>
        <w:t xml:space="preserve"> Perkančiajai organizacijai privalo pateikti visą su projekto rezultatais susijusią statistinę informaciją - ataskaitą. Ataskaitoje turėtų matytis - turinio vienetų/projekto skaitomumas, publikavimo datos, vidutinis skaitymo laikas, kt. </w:t>
      </w:r>
      <w:r w:rsidR="004C5F7F" w:rsidRPr="00782A7C">
        <w:rPr>
          <w:rFonts w:ascii="Times New Roman" w:hAnsi="Times New Roman" w:cs="Times New Roman"/>
          <w:bCs/>
          <w:sz w:val="24"/>
          <w:szCs w:val="24"/>
        </w:rPr>
        <w:t xml:space="preserve">Paslaugų teikėjo </w:t>
      </w:r>
      <w:r w:rsidR="00842A88" w:rsidRPr="00782A7C">
        <w:rPr>
          <w:rFonts w:ascii="Times New Roman" w:hAnsi="Times New Roman" w:cs="Times New Roman"/>
          <w:bCs/>
          <w:sz w:val="24"/>
          <w:szCs w:val="24"/>
        </w:rPr>
        <w:t xml:space="preserve">matoma informacija, o </w:t>
      </w:r>
      <w:proofErr w:type="spellStart"/>
      <w:r w:rsidR="00842A88" w:rsidRPr="00782A7C">
        <w:rPr>
          <w:rFonts w:ascii="Times New Roman" w:hAnsi="Times New Roman" w:cs="Times New Roman"/>
          <w:bCs/>
          <w:sz w:val="24"/>
          <w:szCs w:val="24"/>
        </w:rPr>
        <w:t>soc</w:t>
      </w:r>
      <w:proofErr w:type="spellEnd"/>
      <w:r w:rsidR="00842A88" w:rsidRPr="00782A7C">
        <w:rPr>
          <w:rFonts w:ascii="Times New Roman" w:hAnsi="Times New Roman" w:cs="Times New Roman"/>
          <w:bCs/>
          <w:sz w:val="24"/>
          <w:szCs w:val="24"/>
        </w:rPr>
        <w:t xml:space="preserve">. </w:t>
      </w:r>
      <w:r w:rsidR="004C5F7F" w:rsidRPr="00782A7C">
        <w:rPr>
          <w:rFonts w:ascii="Times New Roman" w:hAnsi="Times New Roman" w:cs="Times New Roman"/>
          <w:bCs/>
          <w:sz w:val="24"/>
          <w:szCs w:val="24"/>
        </w:rPr>
        <w:t>m</w:t>
      </w:r>
      <w:r w:rsidR="00842A88" w:rsidRPr="00782A7C">
        <w:rPr>
          <w:rFonts w:ascii="Times New Roman" w:hAnsi="Times New Roman" w:cs="Times New Roman"/>
          <w:bCs/>
          <w:sz w:val="24"/>
          <w:szCs w:val="24"/>
        </w:rPr>
        <w:t xml:space="preserve">edijoje - pasidalinto projekto turinio pasiekiamumo statistika. </w:t>
      </w:r>
      <w:r w:rsidR="00807A57" w:rsidRPr="00782A7C">
        <w:rPr>
          <w:rFonts w:ascii="Times New Roman" w:hAnsi="Times New Roman" w:cs="Times New Roman"/>
          <w:bCs/>
          <w:sz w:val="24"/>
          <w:szCs w:val="24"/>
        </w:rPr>
        <w:t xml:space="preserve"> Techninės specifikacijoje 4.14 ir 4.15 punktuose nurodyta ataskaita, informacija turi būti pateikta iki paslaugų teikimo termino pabaigos.</w:t>
      </w:r>
    </w:p>
    <w:p w14:paraId="1758A5B7" w14:textId="6083C247" w:rsidR="00FB121A" w:rsidRPr="00782A7C" w:rsidRDefault="00FB121A" w:rsidP="00A738AE">
      <w:pPr>
        <w:pStyle w:val="ListParagraph"/>
        <w:numPr>
          <w:ilvl w:val="1"/>
          <w:numId w:val="1"/>
        </w:numPr>
        <w:tabs>
          <w:tab w:val="left" w:pos="851"/>
          <w:tab w:val="left" w:pos="993"/>
          <w:tab w:val="left" w:pos="1276"/>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Cs/>
          <w:sz w:val="24"/>
          <w:szCs w:val="24"/>
        </w:rPr>
        <w:t xml:space="preserve">Perkančioji organizacija taip pat galės paprašyti pateikti kitą su informacijos viešinimu susijusią informaciją. </w:t>
      </w:r>
    </w:p>
    <w:p w14:paraId="0C968D88" w14:textId="3051F852" w:rsidR="00ED2032" w:rsidRPr="00782A7C" w:rsidRDefault="00ED2032" w:rsidP="00A738AE">
      <w:pPr>
        <w:pStyle w:val="ListParagraph"/>
        <w:numPr>
          <w:ilvl w:val="1"/>
          <w:numId w:val="1"/>
        </w:numPr>
        <w:tabs>
          <w:tab w:val="left" w:pos="851"/>
          <w:tab w:val="left" w:pos="993"/>
          <w:tab w:val="left" w:pos="1276"/>
        </w:tabs>
        <w:spacing w:after="0" w:line="240" w:lineRule="auto"/>
        <w:ind w:left="0" w:firstLine="567"/>
        <w:jc w:val="both"/>
        <w:rPr>
          <w:rFonts w:ascii="Times New Roman" w:hAnsi="Times New Roman" w:cs="Times New Roman"/>
          <w:bCs/>
          <w:sz w:val="24"/>
          <w:szCs w:val="24"/>
        </w:rPr>
      </w:pPr>
      <w:r w:rsidRPr="00782A7C">
        <w:rPr>
          <w:rFonts w:ascii="Times New Roman" w:hAnsi="Times New Roman" w:cs="Times New Roman"/>
          <w:bCs/>
          <w:sz w:val="24"/>
          <w:szCs w:val="24"/>
        </w:rPr>
        <w:t>Paslaugų t</w:t>
      </w:r>
      <w:r w:rsidR="00B82D9E" w:rsidRPr="00782A7C">
        <w:rPr>
          <w:rFonts w:ascii="Times New Roman" w:hAnsi="Times New Roman" w:cs="Times New Roman"/>
          <w:bCs/>
          <w:sz w:val="24"/>
          <w:szCs w:val="24"/>
        </w:rPr>
        <w:t>ei</w:t>
      </w:r>
      <w:r w:rsidRPr="00782A7C">
        <w:rPr>
          <w:rFonts w:ascii="Times New Roman" w:hAnsi="Times New Roman" w:cs="Times New Roman"/>
          <w:bCs/>
          <w:sz w:val="24"/>
          <w:szCs w:val="24"/>
        </w:rPr>
        <w:t xml:space="preserve">kėjas turi užtikrinti, kad </w:t>
      </w:r>
      <w:r w:rsidR="00494605" w:rsidRPr="00782A7C">
        <w:rPr>
          <w:rFonts w:ascii="Times New Roman" w:hAnsi="Times New Roman" w:cs="Times New Roman"/>
          <w:bCs/>
          <w:sz w:val="24"/>
          <w:szCs w:val="24"/>
        </w:rPr>
        <w:t xml:space="preserve">Paslaugų teikimo metu </w:t>
      </w:r>
      <w:r w:rsidRPr="00782A7C">
        <w:rPr>
          <w:rFonts w:ascii="Times New Roman" w:hAnsi="Times New Roman" w:cs="Times New Roman"/>
          <w:bCs/>
          <w:sz w:val="24"/>
          <w:szCs w:val="24"/>
        </w:rPr>
        <w:t>nebūtų diskredituojama Perkančioji organizacija.</w:t>
      </w:r>
    </w:p>
    <w:p w14:paraId="7609B836" w14:textId="7A7EAED6" w:rsidR="00161BB5" w:rsidRPr="00782A7C" w:rsidRDefault="00BB442B" w:rsidP="00A738AE">
      <w:pPr>
        <w:pStyle w:val="ListParagraph"/>
        <w:numPr>
          <w:ilvl w:val="0"/>
          <w:numId w:val="1"/>
        </w:numPr>
        <w:tabs>
          <w:tab w:val="left" w:pos="851"/>
          <w:tab w:val="left" w:pos="993"/>
          <w:tab w:val="left" w:pos="1276"/>
        </w:tabs>
        <w:spacing w:after="0" w:line="240" w:lineRule="auto"/>
        <w:ind w:left="0" w:firstLine="567"/>
        <w:jc w:val="both"/>
        <w:rPr>
          <w:rFonts w:ascii="Times New Roman" w:hAnsi="Times New Roman" w:cs="Times New Roman"/>
          <w:b/>
          <w:sz w:val="24"/>
          <w:szCs w:val="24"/>
        </w:rPr>
      </w:pPr>
      <w:r w:rsidRPr="00782A7C">
        <w:rPr>
          <w:rFonts w:ascii="Times New Roman" w:hAnsi="Times New Roman" w:cs="Times New Roman"/>
          <w:b/>
          <w:sz w:val="24"/>
          <w:szCs w:val="24"/>
        </w:rPr>
        <w:t xml:space="preserve">Žalieji </w:t>
      </w:r>
      <w:r w:rsidR="00161BB5" w:rsidRPr="00782A7C">
        <w:rPr>
          <w:rFonts w:ascii="Times New Roman" w:hAnsi="Times New Roman" w:cs="Times New Roman"/>
          <w:b/>
          <w:sz w:val="24"/>
          <w:szCs w:val="24"/>
        </w:rPr>
        <w:t>reikalavimai:</w:t>
      </w:r>
    </w:p>
    <w:p w14:paraId="37EA3E78" w14:textId="3AFB1B34" w:rsidR="00161BB5" w:rsidRPr="00782A7C" w:rsidRDefault="00161BB5" w:rsidP="00A738AE">
      <w:pPr>
        <w:pStyle w:val="ListParagraph"/>
        <w:tabs>
          <w:tab w:val="left" w:pos="851"/>
          <w:tab w:val="left" w:pos="993"/>
          <w:tab w:val="left" w:pos="1276"/>
        </w:tabs>
        <w:spacing w:after="0" w:line="240" w:lineRule="auto"/>
        <w:ind w:left="0" w:firstLine="567"/>
        <w:jc w:val="both"/>
        <w:rPr>
          <w:rFonts w:ascii="Times New Roman" w:hAnsi="Times New Roman" w:cs="Times New Roman"/>
          <w:b/>
          <w:sz w:val="24"/>
          <w:szCs w:val="24"/>
        </w:rPr>
      </w:pPr>
      <w:r w:rsidRPr="00782A7C">
        <w:rPr>
          <w:rFonts w:ascii="Times New Roman" w:hAnsi="Times New Roman" w:cs="Times New Roman"/>
          <w:sz w:val="24"/>
          <w:szCs w:val="24"/>
        </w:rPr>
        <w:t>5.1. 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20DBA647" w14:textId="4E4F6438" w:rsidR="00161BB5" w:rsidRPr="00782A7C" w:rsidRDefault="002C303A" w:rsidP="00BB442B">
      <w:pPr>
        <w:pStyle w:val="NormalWeb"/>
        <w:tabs>
          <w:tab w:val="left" w:pos="993"/>
          <w:tab w:val="left" w:pos="1276"/>
        </w:tabs>
        <w:spacing w:before="0" w:beforeAutospacing="0" w:after="0" w:afterAutospacing="0"/>
        <w:jc w:val="both"/>
      </w:pPr>
      <w:r w:rsidRPr="00782A7C">
        <w:t>p</w:t>
      </w:r>
      <w:r w:rsidR="00161BB5" w:rsidRPr="00782A7C">
        <w:t>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2001959F" w14:textId="2FCEB40F" w:rsidR="00161BB5" w:rsidRPr="00782A7C" w:rsidRDefault="00161BB5" w:rsidP="00DA7357">
      <w:pPr>
        <w:pStyle w:val="NormalWeb"/>
        <w:numPr>
          <w:ilvl w:val="1"/>
          <w:numId w:val="2"/>
        </w:numPr>
        <w:tabs>
          <w:tab w:val="left" w:pos="993"/>
          <w:tab w:val="left" w:pos="1276"/>
        </w:tabs>
        <w:spacing w:before="0" w:beforeAutospacing="0" w:after="0" w:afterAutospacing="0"/>
        <w:ind w:left="0" w:firstLine="567"/>
        <w:jc w:val="both"/>
      </w:pPr>
      <w:r w:rsidRPr="00782A7C">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 </w:t>
      </w:r>
    </w:p>
    <w:p w14:paraId="160AD731" w14:textId="2D23E38A" w:rsidR="00A62A82" w:rsidRPr="00782A7C" w:rsidRDefault="00744179" w:rsidP="00A738AE">
      <w:pPr>
        <w:pStyle w:val="NormalWeb"/>
        <w:tabs>
          <w:tab w:val="left" w:pos="993"/>
          <w:tab w:val="left" w:pos="1276"/>
        </w:tabs>
        <w:spacing w:before="0" w:beforeAutospacing="0" w:after="0" w:afterAutospacing="0"/>
        <w:ind w:firstLine="567"/>
        <w:jc w:val="both"/>
      </w:pPr>
      <w:r w:rsidRPr="00782A7C">
        <w:rPr>
          <w:noProof/>
        </w:rPr>
        <w:drawing>
          <wp:anchor distT="0" distB="0" distL="114300" distR="114300" simplePos="0" relativeHeight="251658240" behindDoc="0" locked="0" layoutInCell="1" allowOverlap="1" wp14:anchorId="46D86FB1" wp14:editId="0E3F84C6">
            <wp:simplePos x="0" y="0"/>
            <wp:positionH relativeFrom="margin">
              <wp:posOffset>-401955</wp:posOffset>
            </wp:positionH>
            <wp:positionV relativeFrom="paragraph">
              <wp:posOffset>294005</wp:posOffset>
            </wp:positionV>
            <wp:extent cx="6720840" cy="1353820"/>
            <wp:effectExtent l="0" t="0" r="3810" b="0"/>
            <wp:wrapSquare wrapText="bothSides"/>
            <wp:docPr id="1130087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720840" cy="1353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2A82" w:rsidRPr="00782A7C">
        <w:t xml:space="preserve">PRIDEDAMA. </w:t>
      </w:r>
      <w:r w:rsidR="00654777" w:rsidRPr="00782A7C">
        <w:t>Pavyzdinis 1</w:t>
      </w:r>
      <w:r w:rsidR="001901A9" w:rsidRPr="00782A7C">
        <w:t xml:space="preserve"> sukurtos</w:t>
      </w:r>
      <w:r w:rsidR="00654777" w:rsidRPr="00782A7C">
        <w:t xml:space="preserve"> </w:t>
      </w:r>
      <w:r w:rsidR="001901A9" w:rsidRPr="00782A7C">
        <w:t>temos turinys</w:t>
      </w:r>
      <w:r w:rsidR="00654777" w:rsidRPr="00782A7C">
        <w:t xml:space="preserve">, kurį sudaro </w:t>
      </w:r>
      <w:r w:rsidR="0057333D" w:rsidRPr="00782A7C">
        <w:t>5</w:t>
      </w:r>
      <w:r w:rsidR="00654777" w:rsidRPr="00782A7C">
        <w:t xml:space="preserve"> vnt.</w:t>
      </w:r>
      <w:r w:rsidR="001901A9" w:rsidRPr="00782A7C">
        <w:t xml:space="preserve"> </w:t>
      </w:r>
      <w:proofErr w:type="spellStart"/>
      <w:r w:rsidR="001901A9" w:rsidRPr="00782A7C">
        <w:t>vizual</w:t>
      </w:r>
      <w:r w:rsidR="0057333D" w:rsidRPr="00782A7C">
        <w:t>ai</w:t>
      </w:r>
      <w:proofErr w:type="spellEnd"/>
      <w:r w:rsidR="001901A9" w:rsidRPr="00782A7C">
        <w:t>.</w:t>
      </w:r>
    </w:p>
    <w:p w14:paraId="2D170301" w14:textId="0EAD65B7" w:rsidR="00C50CDB" w:rsidRPr="00782A7C" w:rsidRDefault="00C50CDB" w:rsidP="00C50CDB">
      <w:pPr>
        <w:pStyle w:val="NormalWeb"/>
        <w:spacing w:before="0" w:beforeAutospacing="0" w:after="0" w:afterAutospacing="0"/>
        <w:ind w:left="-1134"/>
        <w:jc w:val="both"/>
      </w:pPr>
    </w:p>
    <w:p w14:paraId="438A8758" w14:textId="77777777" w:rsidR="00161BB5" w:rsidRPr="00782A7C" w:rsidRDefault="00161BB5" w:rsidP="00161BB5">
      <w:pPr>
        <w:pStyle w:val="ListParagraph"/>
        <w:tabs>
          <w:tab w:val="left" w:pos="851"/>
          <w:tab w:val="left" w:pos="993"/>
        </w:tabs>
        <w:spacing w:after="0" w:line="240" w:lineRule="auto"/>
        <w:ind w:left="567"/>
        <w:jc w:val="both"/>
        <w:rPr>
          <w:rFonts w:ascii="Times New Roman" w:hAnsi="Times New Roman" w:cs="Times New Roman"/>
          <w:bCs/>
          <w:sz w:val="24"/>
          <w:szCs w:val="24"/>
        </w:rPr>
      </w:pPr>
    </w:p>
    <w:p w14:paraId="617759EB" w14:textId="77777777" w:rsidR="003655B5" w:rsidRPr="00782A7C" w:rsidRDefault="003655B5" w:rsidP="00161BB5">
      <w:pPr>
        <w:spacing w:after="0" w:line="240" w:lineRule="auto"/>
        <w:ind w:firstLine="567"/>
      </w:pPr>
    </w:p>
    <w:sectPr w:rsidR="003655B5" w:rsidRPr="00782A7C" w:rsidSect="00721DA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BFC69" w14:textId="77777777" w:rsidR="005209DC" w:rsidRDefault="005209DC" w:rsidP="00ED2032">
      <w:pPr>
        <w:spacing w:after="0" w:line="240" w:lineRule="auto"/>
      </w:pPr>
      <w:r>
        <w:separator/>
      </w:r>
    </w:p>
  </w:endnote>
  <w:endnote w:type="continuationSeparator" w:id="0">
    <w:p w14:paraId="0DA812ED" w14:textId="77777777" w:rsidR="005209DC" w:rsidRDefault="005209DC" w:rsidP="00ED2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F9A73" w14:textId="77777777" w:rsidR="005209DC" w:rsidRDefault="005209DC" w:rsidP="00ED2032">
      <w:pPr>
        <w:spacing w:after="0" w:line="240" w:lineRule="auto"/>
      </w:pPr>
      <w:r>
        <w:separator/>
      </w:r>
    </w:p>
  </w:footnote>
  <w:footnote w:type="continuationSeparator" w:id="0">
    <w:p w14:paraId="13C36EA8" w14:textId="77777777" w:rsidR="005209DC" w:rsidRDefault="005209DC" w:rsidP="00ED2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930504"/>
      <w:docPartObj>
        <w:docPartGallery w:val="Page Numbers (Top of Page)"/>
        <w:docPartUnique/>
      </w:docPartObj>
    </w:sdtPr>
    <w:sdtEndPr>
      <w:rPr>
        <w:rFonts w:ascii="Times New Roman" w:hAnsi="Times New Roman" w:cs="Times New Roman"/>
      </w:rPr>
    </w:sdtEndPr>
    <w:sdtContent>
      <w:p w14:paraId="191FA721" w14:textId="1C03A3B7" w:rsidR="00721DA6" w:rsidRPr="00721DA6" w:rsidRDefault="00721DA6">
        <w:pPr>
          <w:pStyle w:val="Header"/>
          <w:jc w:val="center"/>
          <w:rPr>
            <w:rFonts w:ascii="Times New Roman" w:hAnsi="Times New Roman" w:cs="Times New Roman"/>
          </w:rPr>
        </w:pPr>
        <w:r w:rsidRPr="00721DA6">
          <w:rPr>
            <w:rFonts w:ascii="Times New Roman" w:hAnsi="Times New Roman" w:cs="Times New Roman"/>
          </w:rPr>
          <w:fldChar w:fldCharType="begin"/>
        </w:r>
        <w:r w:rsidRPr="00721DA6">
          <w:rPr>
            <w:rFonts w:ascii="Times New Roman" w:hAnsi="Times New Roman" w:cs="Times New Roman"/>
          </w:rPr>
          <w:instrText>PAGE   \* MERGEFORMAT</w:instrText>
        </w:r>
        <w:r w:rsidRPr="00721DA6">
          <w:rPr>
            <w:rFonts w:ascii="Times New Roman" w:hAnsi="Times New Roman" w:cs="Times New Roman"/>
          </w:rPr>
          <w:fldChar w:fldCharType="separate"/>
        </w:r>
        <w:r w:rsidRPr="00721DA6">
          <w:rPr>
            <w:rFonts w:ascii="Times New Roman" w:hAnsi="Times New Roman" w:cs="Times New Roman"/>
          </w:rPr>
          <w:t>2</w:t>
        </w:r>
        <w:r w:rsidRPr="00721DA6">
          <w:rPr>
            <w:rFonts w:ascii="Times New Roman" w:hAnsi="Times New Roman" w:cs="Times New Roman"/>
          </w:rPr>
          <w:fldChar w:fldCharType="end"/>
        </w:r>
      </w:p>
    </w:sdtContent>
  </w:sdt>
  <w:p w14:paraId="2453ACB0" w14:textId="77777777" w:rsidR="00721DA6" w:rsidRDefault="00721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499"/>
    <w:multiLevelType w:val="multilevel"/>
    <w:tmpl w:val="B956B49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6D96498"/>
    <w:multiLevelType w:val="multilevel"/>
    <w:tmpl w:val="3EC0D31A"/>
    <w:lvl w:ilvl="0">
      <w:start w:val="1"/>
      <w:numFmt w:val="decimal"/>
      <w:lvlText w:val="%1."/>
      <w:lvlJc w:val="left"/>
      <w:pPr>
        <w:ind w:left="360" w:hanging="360"/>
      </w:pPr>
      <w:rPr>
        <w:b w:val="0"/>
        <w:sz w:val="24"/>
        <w:szCs w:val="24"/>
      </w:rPr>
    </w:lvl>
    <w:lvl w:ilvl="1">
      <w:start w:val="1"/>
      <w:numFmt w:val="decimal"/>
      <w:lvlText w:val="%1.%2."/>
      <w:lvlJc w:val="left"/>
      <w:pPr>
        <w:ind w:left="4755" w:hanging="360"/>
      </w:pPr>
      <w:rPr>
        <w:b w:val="0"/>
      </w:rPr>
    </w:lvl>
    <w:lvl w:ilvl="2">
      <w:start w:val="1"/>
      <w:numFmt w:val="decimal"/>
      <w:lvlText w:val="%1.%2.%3."/>
      <w:lvlJc w:val="left"/>
      <w:pPr>
        <w:ind w:left="1288" w:hanging="720"/>
      </w:pPr>
      <w:rPr>
        <w:b w:val="0"/>
      </w:rPr>
    </w:lvl>
    <w:lvl w:ilvl="3">
      <w:start w:val="1"/>
      <w:numFmt w:val="decimal"/>
      <w:lvlText w:val="%1.%2.%3.%4."/>
      <w:lvlJc w:val="left"/>
      <w:pPr>
        <w:ind w:left="1288" w:hanging="720"/>
      </w:pPr>
      <w:rPr>
        <w:b w:val="0"/>
      </w:rPr>
    </w:lvl>
    <w:lvl w:ilvl="4">
      <w:start w:val="1"/>
      <w:numFmt w:val="decimal"/>
      <w:lvlText w:val="%1.%2.%3.%4.%5."/>
      <w:lvlJc w:val="left"/>
      <w:pPr>
        <w:ind w:left="1648" w:hanging="1080"/>
      </w:pPr>
      <w:rPr>
        <w:b w:val="0"/>
      </w:rPr>
    </w:lvl>
    <w:lvl w:ilvl="5">
      <w:start w:val="1"/>
      <w:numFmt w:val="decimal"/>
      <w:lvlText w:val="%1.%2.%3.%4.%5.%6."/>
      <w:lvlJc w:val="left"/>
      <w:pPr>
        <w:ind w:left="1648" w:hanging="1080"/>
      </w:pPr>
      <w:rPr>
        <w:b w:val="0"/>
      </w:rPr>
    </w:lvl>
    <w:lvl w:ilvl="6">
      <w:start w:val="1"/>
      <w:numFmt w:val="decimal"/>
      <w:lvlText w:val="%1.%2.%3.%4.%5.%6.%7."/>
      <w:lvlJc w:val="left"/>
      <w:pPr>
        <w:ind w:left="2008" w:hanging="1440"/>
      </w:pPr>
      <w:rPr>
        <w:b w:val="0"/>
      </w:rPr>
    </w:lvl>
    <w:lvl w:ilvl="7">
      <w:start w:val="1"/>
      <w:numFmt w:val="decimal"/>
      <w:lvlText w:val="%1.%2.%3.%4.%5.%6.%7.%8."/>
      <w:lvlJc w:val="left"/>
      <w:pPr>
        <w:ind w:left="2008" w:hanging="1440"/>
      </w:pPr>
      <w:rPr>
        <w:b w:val="0"/>
      </w:rPr>
    </w:lvl>
    <w:lvl w:ilvl="8">
      <w:start w:val="1"/>
      <w:numFmt w:val="decimal"/>
      <w:lvlText w:val="%1.%2.%3.%4.%5.%6.%7.%8.%9."/>
      <w:lvlJc w:val="left"/>
      <w:pPr>
        <w:ind w:left="2368" w:hanging="1800"/>
      </w:pPr>
      <w:rPr>
        <w:b w:val="0"/>
      </w:rPr>
    </w:lvl>
  </w:abstractNum>
  <w:num w:numId="1" w16cid:durableId="578440227">
    <w:abstractNumId w:val="1"/>
  </w:num>
  <w:num w:numId="2" w16cid:durableId="92904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27"/>
    <w:rsid w:val="00014679"/>
    <w:rsid w:val="000B06DD"/>
    <w:rsid w:val="000B7379"/>
    <w:rsid w:val="000C75D0"/>
    <w:rsid w:val="000E54F6"/>
    <w:rsid w:val="00107299"/>
    <w:rsid w:val="00124763"/>
    <w:rsid w:val="0013110D"/>
    <w:rsid w:val="00143967"/>
    <w:rsid w:val="00150E06"/>
    <w:rsid w:val="00161BB5"/>
    <w:rsid w:val="00172DEB"/>
    <w:rsid w:val="001901A9"/>
    <w:rsid w:val="001A0F8B"/>
    <w:rsid w:val="001A6B5C"/>
    <w:rsid w:val="00224A0B"/>
    <w:rsid w:val="0026346B"/>
    <w:rsid w:val="0029479E"/>
    <w:rsid w:val="002C303A"/>
    <w:rsid w:val="002C6BD1"/>
    <w:rsid w:val="002F6DCC"/>
    <w:rsid w:val="00337BF0"/>
    <w:rsid w:val="003404BA"/>
    <w:rsid w:val="003428B9"/>
    <w:rsid w:val="003655B5"/>
    <w:rsid w:val="00377A2C"/>
    <w:rsid w:val="00381A15"/>
    <w:rsid w:val="003D61D6"/>
    <w:rsid w:val="003D7ADE"/>
    <w:rsid w:val="003E7C6E"/>
    <w:rsid w:val="0040031D"/>
    <w:rsid w:val="00404516"/>
    <w:rsid w:val="004230CC"/>
    <w:rsid w:val="00494605"/>
    <w:rsid w:val="004A0E1F"/>
    <w:rsid w:val="004A3FD3"/>
    <w:rsid w:val="004B3611"/>
    <w:rsid w:val="004B4315"/>
    <w:rsid w:val="004B706B"/>
    <w:rsid w:val="004C5F7F"/>
    <w:rsid w:val="004C76F8"/>
    <w:rsid w:val="004F69BE"/>
    <w:rsid w:val="005209DC"/>
    <w:rsid w:val="00542BB7"/>
    <w:rsid w:val="0054664F"/>
    <w:rsid w:val="00552CFE"/>
    <w:rsid w:val="0057333D"/>
    <w:rsid w:val="005E5E25"/>
    <w:rsid w:val="006029E8"/>
    <w:rsid w:val="006125BA"/>
    <w:rsid w:val="006257AC"/>
    <w:rsid w:val="00654777"/>
    <w:rsid w:val="00654796"/>
    <w:rsid w:val="00657272"/>
    <w:rsid w:val="0066356F"/>
    <w:rsid w:val="006708D4"/>
    <w:rsid w:val="006A412A"/>
    <w:rsid w:val="006D0230"/>
    <w:rsid w:val="006D10E0"/>
    <w:rsid w:val="007141AD"/>
    <w:rsid w:val="00716665"/>
    <w:rsid w:val="00721DA6"/>
    <w:rsid w:val="00744179"/>
    <w:rsid w:val="0074490C"/>
    <w:rsid w:val="00764EBA"/>
    <w:rsid w:val="00773025"/>
    <w:rsid w:val="00782A7C"/>
    <w:rsid w:val="007A70E7"/>
    <w:rsid w:val="007C1F91"/>
    <w:rsid w:val="007C44B1"/>
    <w:rsid w:val="007F6424"/>
    <w:rsid w:val="008050A6"/>
    <w:rsid w:val="00807A57"/>
    <w:rsid w:val="008179BE"/>
    <w:rsid w:val="0082222D"/>
    <w:rsid w:val="00840683"/>
    <w:rsid w:val="00840D04"/>
    <w:rsid w:val="00842A88"/>
    <w:rsid w:val="0086156E"/>
    <w:rsid w:val="0088049F"/>
    <w:rsid w:val="008B2CF1"/>
    <w:rsid w:val="008B3644"/>
    <w:rsid w:val="008F7236"/>
    <w:rsid w:val="00903D7B"/>
    <w:rsid w:val="0091269E"/>
    <w:rsid w:val="00932DF3"/>
    <w:rsid w:val="0093555F"/>
    <w:rsid w:val="00937411"/>
    <w:rsid w:val="00954B26"/>
    <w:rsid w:val="00955126"/>
    <w:rsid w:val="00973948"/>
    <w:rsid w:val="009D247F"/>
    <w:rsid w:val="009E2356"/>
    <w:rsid w:val="00A1578C"/>
    <w:rsid w:val="00A21E23"/>
    <w:rsid w:val="00A22F8D"/>
    <w:rsid w:val="00A62A82"/>
    <w:rsid w:val="00A65735"/>
    <w:rsid w:val="00A66A31"/>
    <w:rsid w:val="00A729A5"/>
    <w:rsid w:val="00A738AE"/>
    <w:rsid w:val="00A97C2C"/>
    <w:rsid w:val="00AC0DDE"/>
    <w:rsid w:val="00AF0F05"/>
    <w:rsid w:val="00B41491"/>
    <w:rsid w:val="00B7177E"/>
    <w:rsid w:val="00B76BC6"/>
    <w:rsid w:val="00B82D9E"/>
    <w:rsid w:val="00BB442B"/>
    <w:rsid w:val="00BD2B82"/>
    <w:rsid w:val="00C01DAD"/>
    <w:rsid w:val="00C02927"/>
    <w:rsid w:val="00C50CDB"/>
    <w:rsid w:val="00CA287E"/>
    <w:rsid w:val="00CF1A00"/>
    <w:rsid w:val="00CF6C75"/>
    <w:rsid w:val="00D15095"/>
    <w:rsid w:val="00D351AC"/>
    <w:rsid w:val="00D54BB0"/>
    <w:rsid w:val="00D715E0"/>
    <w:rsid w:val="00DA7357"/>
    <w:rsid w:val="00DF3E97"/>
    <w:rsid w:val="00E060BF"/>
    <w:rsid w:val="00E12FAB"/>
    <w:rsid w:val="00E71918"/>
    <w:rsid w:val="00E80CFE"/>
    <w:rsid w:val="00E85D26"/>
    <w:rsid w:val="00EB1BFE"/>
    <w:rsid w:val="00ED2032"/>
    <w:rsid w:val="00F3627F"/>
    <w:rsid w:val="00F649D0"/>
    <w:rsid w:val="00F731EE"/>
    <w:rsid w:val="00F84CEB"/>
    <w:rsid w:val="00FB121A"/>
    <w:rsid w:val="00FC04E6"/>
    <w:rsid w:val="00FC41FC"/>
    <w:rsid w:val="00FF24F6"/>
    <w:rsid w:val="00FF6C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89F4"/>
  <w15:chartTrackingRefBased/>
  <w15:docId w15:val="{84BCA0FE-F4EC-4281-83A2-FCABBB90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2"/>
    <w:pPr>
      <w:spacing w:line="259" w:lineRule="auto"/>
    </w:pPr>
    <w:rPr>
      <w:kern w:val="0"/>
      <w:sz w:val="22"/>
      <w:szCs w:val="22"/>
      <w14:ligatures w14:val="none"/>
    </w:rPr>
  </w:style>
  <w:style w:type="paragraph" w:styleId="Heading1">
    <w:name w:val="heading 1"/>
    <w:basedOn w:val="Normal"/>
    <w:next w:val="Normal"/>
    <w:link w:val="Heading1Char"/>
    <w:uiPriority w:val="9"/>
    <w:qFormat/>
    <w:rsid w:val="00C02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9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9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9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9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9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9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9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9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9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9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927"/>
    <w:rPr>
      <w:rFonts w:eastAsiaTheme="majorEastAsia" w:cstheme="majorBidi"/>
      <w:color w:val="272727" w:themeColor="text1" w:themeTint="D8"/>
    </w:rPr>
  </w:style>
  <w:style w:type="paragraph" w:styleId="Title">
    <w:name w:val="Title"/>
    <w:basedOn w:val="Normal"/>
    <w:next w:val="Normal"/>
    <w:link w:val="TitleChar"/>
    <w:uiPriority w:val="10"/>
    <w:qFormat/>
    <w:rsid w:val="00C02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9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927"/>
    <w:pPr>
      <w:spacing w:before="160"/>
      <w:jc w:val="center"/>
    </w:pPr>
    <w:rPr>
      <w:i/>
      <w:iCs/>
      <w:color w:val="404040" w:themeColor="text1" w:themeTint="BF"/>
    </w:rPr>
  </w:style>
  <w:style w:type="character" w:customStyle="1" w:styleId="QuoteChar">
    <w:name w:val="Quote Char"/>
    <w:basedOn w:val="DefaultParagraphFont"/>
    <w:link w:val="Quote"/>
    <w:uiPriority w:val="29"/>
    <w:rsid w:val="00C0292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ist L1"/>
    <w:basedOn w:val="Normal"/>
    <w:link w:val="ListParagraphChar"/>
    <w:uiPriority w:val="34"/>
    <w:qFormat/>
    <w:rsid w:val="00C02927"/>
    <w:pPr>
      <w:ind w:left="720"/>
      <w:contextualSpacing/>
    </w:pPr>
  </w:style>
  <w:style w:type="character" w:styleId="IntenseEmphasis">
    <w:name w:val="Intense Emphasis"/>
    <w:basedOn w:val="DefaultParagraphFont"/>
    <w:uiPriority w:val="21"/>
    <w:qFormat/>
    <w:rsid w:val="00C02927"/>
    <w:rPr>
      <w:i/>
      <w:iCs/>
      <w:color w:val="0F4761" w:themeColor="accent1" w:themeShade="BF"/>
    </w:rPr>
  </w:style>
  <w:style w:type="paragraph" w:styleId="IntenseQuote">
    <w:name w:val="Intense Quote"/>
    <w:basedOn w:val="Normal"/>
    <w:next w:val="Normal"/>
    <w:link w:val="IntenseQuoteChar"/>
    <w:uiPriority w:val="30"/>
    <w:qFormat/>
    <w:rsid w:val="00C02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927"/>
    <w:rPr>
      <w:i/>
      <w:iCs/>
      <w:color w:val="0F4761" w:themeColor="accent1" w:themeShade="BF"/>
    </w:rPr>
  </w:style>
  <w:style w:type="character" w:styleId="IntenseReference">
    <w:name w:val="Intense Reference"/>
    <w:basedOn w:val="DefaultParagraphFont"/>
    <w:uiPriority w:val="32"/>
    <w:qFormat/>
    <w:rsid w:val="00C0292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2032"/>
  </w:style>
  <w:style w:type="character" w:styleId="FootnoteReference">
    <w:name w:val="footnote reference"/>
    <w:aliases w:val="fr"/>
    <w:unhideWhenUsed/>
    <w:rsid w:val="00ED2032"/>
    <w:rPr>
      <w:vertAlign w:val="superscript"/>
    </w:rPr>
  </w:style>
  <w:style w:type="character" w:styleId="CommentReference">
    <w:name w:val="annotation reference"/>
    <w:basedOn w:val="DefaultParagraphFont"/>
    <w:uiPriority w:val="99"/>
    <w:semiHidden/>
    <w:unhideWhenUsed/>
    <w:rsid w:val="00404516"/>
    <w:rPr>
      <w:sz w:val="16"/>
      <w:szCs w:val="16"/>
    </w:rPr>
  </w:style>
  <w:style w:type="paragraph" w:styleId="CommentText">
    <w:name w:val="annotation text"/>
    <w:basedOn w:val="Normal"/>
    <w:link w:val="CommentTextChar"/>
    <w:uiPriority w:val="99"/>
    <w:unhideWhenUsed/>
    <w:rsid w:val="00404516"/>
    <w:pPr>
      <w:spacing w:line="240" w:lineRule="auto"/>
    </w:pPr>
    <w:rPr>
      <w:sz w:val="20"/>
      <w:szCs w:val="20"/>
    </w:rPr>
  </w:style>
  <w:style w:type="character" w:customStyle="1" w:styleId="CommentTextChar">
    <w:name w:val="Comment Text Char"/>
    <w:basedOn w:val="DefaultParagraphFont"/>
    <w:link w:val="CommentText"/>
    <w:uiPriority w:val="99"/>
    <w:rsid w:val="0040451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04516"/>
    <w:rPr>
      <w:b/>
      <w:bCs/>
    </w:rPr>
  </w:style>
  <w:style w:type="character" w:customStyle="1" w:styleId="CommentSubjectChar">
    <w:name w:val="Comment Subject Char"/>
    <w:basedOn w:val="CommentTextChar"/>
    <w:link w:val="CommentSubject"/>
    <w:uiPriority w:val="99"/>
    <w:semiHidden/>
    <w:rsid w:val="00404516"/>
    <w:rPr>
      <w:b/>
      <w:bCs/>
      <w:kern w:val="0"/>
      <w:sz w:val="20"/>
      <w:szCs w:val="20"/>
      <w14:ligatures w14:val="none"/>
    </w:rPr>
  </w:style>
  <w:style w:type="paragraph" w:styleId="NormalWeb">
    <w:name w:val="Normal (Web)"/>
    <w:basedOn w:val="Normal"/>
    <w:uiPriority w:val="99"/>
    <w:semiHidden/>
    <w:unhideWhenUsed/>
    <w:rsid w:val="00161BB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721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DA6"/>
    <w:rPr>
      <w:kern w:val="0"/>
      <w:sz w:val="22"/>
      <w:szCs w:val="22"/>
      <w14:ligatures w14:val="none"/>
    </w:rPr>
  </w:style>
  <w:style w:type="paragraph" w:styleId="Footer">
    <w:name w:val="footer"/>
    <w:basedOn w:val="Normal"/>
    <w:link w:val="FooterChar"/>
    <w:uiPriority w:val="99"/>
    <w:unhideWhenUsed/>
    <w:rsid w:val="00721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DA6"/>
    <w:rPr>
      <w:kern w:val="0"/>
      <w:sz w:val="22"/>
      <w:szCs w:val="22"/>
      <w14:ligatures w14:val="none"/>
    </w:rPr>
  </w:style>
  <w:style w:type="paragraph" w:styleId="Revision">
    <w:name w:val="Revision"/>
    <w:hidden/>
    <w:uiPriority w:val="99"/>
    <w:semiHidden/>
    <w:rsid w:val="005E5E2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C96AB.A7AA6B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25589-7682-42BA-88E0-F688A0CA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4205</Words>
  <Characters>2397</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Bindoriūtė-Ryliškienė</dc:creator>
  <cp:lastModifiedBy>Ilona Kobzar</cp:lastModifiedBy>
  <cp:revision>3</cp:revision>
  <dcterms:created xsi:type="dcterms:W3CDTF">2026-03-03T13:53:00Z</dcterms:created>
  <dcterms:modified xsi:type="dcterms:W3CDTF">2026-03-04T06:40:00Z</dcterms:modified>
</cp:coreProperties>
</file>