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5894" w14:textId="48C7A786" w:rsidR="00921042" w:rsidRPr="004B19AA" w:rsidRDefault="005435D7" w:rsidP="005435D7">
      <w:pPr>
        <w:pStyle w:val="Standard"/>
        <w:ind w:left="6490"/>
        <w:jc w:val="center"/>
      </w:pPr>
      <w:r w:rsidRPr="00FB7AA2">
        <w:t xml:space="preserve">            </w:t>
      </w:r>
      <w:r w:rsidR="00CD5919">
        <w:t>P</w:t>
      </w:r>
      <w:r w:rsidR="00241F40" w:rsidRPr="00FB7AA2">
        <w:t>irkimo sąlygų 2 priedas</w:t>
      </w:r>
    </w:p>
    <w:p w14:paraId="090ED469" w14:textId="77777777" w:rsidR="00747581" w:rsidRPr="004B19AA" w:rsidRDefault="00747581" w:rsidP="005435D7">
      <w:pPr>
        <w:pStyle w:val="Standard"/>
        <w:ind w:left="6490"/>
        <w:jc w:val="center"/>
      </w:pPr>
    </w:p>
    <w:p w14:paraId="719A4B0B" w14:textId="0DEE4BB3" w:rsidR="00760D89" w:rsidRDefault="00760D89" w:rsidP="00747581">
      <w:pPr>
        <w:jc w:val="center"/>
        <w:rPr>
          <w:b/>
          <w:bCs/>
          <w:sz w:val="24"/>
          <w:szCs w:val="24"/>
          <w:lang w:eastAsia="lt-LT"/>
        </w:rPr>
      </w:pPr>
      <w:r w:rsidRPr="00760D89">
        <w:rPr>
          <w:b/>
          <w:bCs/>
          <w:sz w:val="24"/>
          <w:szCs w:val="24"/>
          <w:lang w:eastAsia="lt-LT"/>
        </w:rPr>
        <w:t>AUTOMOBILIŲ PIRKIMAS FINANSINĖS NUOMOS (LIZINGO) BŪDU</w:t>
      </w:r>
    </w:p>
    <w:p w14:paraId="66AFFAD3" w14:textId="09DAD145" w:rsidR="00AA61FB" w:rsidRDefault="00AA61FB" w:rsidP="00747581">
      <w:pPr>
        <w:jc w:val="center"/>
        <w:rPr>
          <w:b/>
          <w:bCs/>
          <w:sz w:val="24"/>
          <w:szCs w:val="24"/>
          <w:lang w:eastAsia="lt-LT"/>
        </w:rPr>
      </w:pPr>
      <w:r w:rsidRPr="00AA61FB">
        <w:rPr>
          <w:b/>
          <w:bCs/>
          <w:sz w:val="24"/>
          <w:szCs w:val="24"/>
          <w:lang w:eastAsia="lt-LT"/>
        </w:rPr>
        <w:t>TECHNINĖS SPECIFIKACIJOS REIKALAVIMAI</w:t>
      </w:r>
    </w:p>
    <w:p w14:paraId="17D7CCFF" w14:textId="77777777" w:rsidR="00760D89" w:rsidRPr="00760D89" w:rsidRDefault="00760D89" w:rsidP="00760D89">
      <w:pPr>
        <w:tabs>
          <w:tab w:val="left" w:pos="284"/>
          <w:tab w:val="left" w:pos="426"/>
        </w:tabs>
        <w:suppressAutoHyphens w:val="0"/>
        <w:ind w:left="360" w:right="-36"/>
        <w:jc w:val="both"/>
        <w:rPr>
          <w:bCs/>
          <w:kern w:val="2"/>
          <w:sz w:val="24"/>
          <w:szCs w:val="24"/>
          <w:lang w:val="lt-LT"/>
        </w:rPr>
      </w:pPr>
    </w:p>
    <w:p w14:paraId="194AE53C" w14:textId="079B6DAA" w:rsidR="0054660D" w:rsidRPr="00760D89" w:rsidRDefault="00760D89" w:rsidP="00760D89">
      <w:pPr>
        <w:tabs>
          <w:tab w:val="left" w:pos="284"/>
          <w:tab w:val="left" w:pos="426"/>
        </w:tabs>
        <w:suppressAutoHyphens w:val="0"/>
        <w:ind w:right="-36"/>
        <w:jc w:val="both"/>
        <w:rPr>
          <w:bCs/>
          <w:kern w:val="2"/>
          <w:sz w:val="24"/>
          <w:szCs w:val="24"/>
          <w:lang w:val="lt-LT"/>
        </w:rPr>
      </w:pPr>
      <w:r>
        <w:rPr>
          <w:bCs/>
          <w:kern w:val="2"/>
          <w:sz w:val="24"/>
          <w:szCs w:val="24"/>
          <w:lang w:val="lt-LT"/>
        </w:rPr>
        <w:t xml:space="preserve">1. </w:t>
      </w:r>
      <w:r w:rsidR="0054660D" w:rsidRPr="00760D89">
        <w:rPr>
          <w:bCs/>
          <w:kern w:val="2"/>
          <w:sz w:val="24"/>
          <w:szCs w:val="24"/>
          <w:lang w:val="lt-LT"/>
        </w:rPr>
        <w:t xml:space="preserve">Rietavo savivaldybės administracija lizingo (finansinės nuomos) būdu perka 5 vnt.  naujų automobilių </w:t>
      </w:r>
      <w:r w:rsidR="00ED53DB">
        <w:rPr>
          <w:bCs/>
          <w:kern w:val="2"/>
          <w:sz w:val="24"/>
          <w:szCs w:val="24"/>
          <w:lang w:val="lt-LT"/>
        </w:rPr>
        <w:t>(</w:t>
      </w:r>
      <w:r w:rsidR="0054660D" w:rsidRPr="00760D89">
        <w:rPr>
          <w:bCs/>
          <w:kern w:val="2"/>
          <w:sz w:val="24"/>
          <w:szCs w:val="24"/>
          <w:lang w:val="lt-LT"/>
        </w:rPr>
        <w:t>visureigių)</w:t>
      </w:r>
      <w:r w:rsidRPr="00760D89">
        <w:rPr>
          <w:bCs/>
          <w:kern w:val="2"/>
          <w:sz w:val="24"/>
          <w:szCs w:val="24"/>
          <w:lang w:val="lt-LT"/>
        </w:rPr>
        <w:t>.</w:t>
      </w:r>
    </w:p>
    <w:p w14:paraId="34F154EA" w14:textId="2CD07069" w:rsidR="00747581" w:rsidRPr="00FB7AA2" w:rsidRDefault="00747581" w:rsidP="00747581">
      <w:pPr>
        <w:tabs>
          <w:tab w:val="left" w:pos="284"/>
          <w:tab w:val="left" w:pos="426"/>
        </w:tabs>
        <w:suppressAutoHyphens w:val="0"/>
        <w:ind w:right="-36"/>
        <w:jc w:val="both"/>
        <w:rPr>
          <w:bCs/>
          <w:sz w:val="24"/>
          <w:szCs w:val="24"/>
          <w:lang w:val="lt-LT" w:eastAsia="da-DK"/>
        </w:rPr>
      </w:pPr>
      <w:r w:rsidRPr="00FB7AA2">
        <w:rPr>
          <w:bCs/>
          <w:kern w:val="2"/>
          <w:sz w:val="24"/>
          <w:szCs w:val="24"/>
          <w:lang w:val="lt-LT"/>
        </w:rPr>
        <w:t xml:space="preserve">2. Tiekėjas teikdamas pasiūlymą privalo užpildyti žemiau pateiktą lentelę įrašydamas joje </w:t>
      </w:r>
      <w:r w:rsidRPr="00FB7AA2">
        <w:rPr>
          <w:bCs/>
          <w:spacing w:val="2"/>
          <w:kern w:val="2"/>
          <w:sz w:val="24"/>
          <w:szCs w:val="24"/>
          <w:shd w:val="clear" w:color="auto" w:fill="FFFFFF"/>
          <w:lang w:val="lt-LT"/>
        </w:rPr>
        <w:t>konkrečias siūlomos prekės charakteristikas (reikšmes)</w:t>
      </w:r>
      <w:r w:rsidRPr="00FB7AA2">
        <w:rPr>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FB7AA2">
        <w:rPr>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29535D04" w14:textId="77777777" w:rsidR="00747581" w:rsidRPr="0088663E" w:rsidRDefault="00747581" w:rsidP="00747581">
      <w:pPr>
        <w:tabs>
          <w:tab w:val="left" w:pos="284"/>
          <w:tab w:val="left" w:pos="426"/>
          <w:tab w:val="left" w:pos="1560"/>
          <w:tab w:val="left" w:pos="1843"/>
        </w:tabs>
        <w:ind w:right="-36"/>
        <w:jc w:val="both"/>
        <w:rPr>
          <w:bCs/>
          <w:noProof/>
          <w:kern w:val="2"/>
          <w:sz w:val="24"/>
          <w:szCs w:val="24"/>
          <w:lang w:val="lt-LT"/>
        </w:rPr>
      </w:pPr>
      <w:r w:rsidRPr="0088663E">
        <w:rPr>
          <w:bCs/>
          <w:noProof/>
          <w:kern w:val="2"/>
          <w:sz w:val="24"/>
          <w:szCs w:val="24"/>
          <w:lang w:val="lt-LT"/>
        </w:rPr>
        <w:t xml:space="preserve">Gali būti siūloma kitų, nepaminėtų arba geresnių parametrų automobilių įrangos komponentai, įeinantys į siūlomą automobilio komplektaciją. </w:t>
      </w:r>
    </w:p>
    <w:p w14:paraId="7E242B48" w14:textId="77777777" w:rsidR="00747581" w:rsidRPr="0088663E" w:rsidRDefault="00747581" w:rsidP="00747581">
      <w:pPr>
        <w:tabs>
          <w:tab w:val="left" w:pos="284"/>
          <w:tab w:val="left" w:pos="426"/>
          <w:tab w:val="left" w:pos="1560"/>
          <w:tab w:val="left" w:pos="1843"/>
        </w:tabs>
        <w:ind w:right="-36"/>
        <w:jc w:val="both"/>
        <w:rPr>
          <w:bCs/>
          <w:noProof/>
          <w:kern w:val="2"/>
          <w:sz w:val="24"/>
          <w:szCs w:val="24"/>
          <w:lang w:val="lt-LT"/>
        </w:rPr>
      </w:pPr>
      <w:r w:rsidRPr="0088663E">
        <w:rPr>
          <w:bCs/>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4C9D5846" w14:textId="77777777" w:rsidR="00747581" w:rsidRDefault="00747581" w:rsidP="00747581">
      <w:pPr>
        <w:tabs>
          <w:tab w:val="left" w:pos="284"/>
          <w:tab w:val="left" w:pos="426"/>
          <w:tab w:val="left" w:pos="1843"/>
        </w:tabs>
        <w:ind w:right="-36"/>
        <w:jc w:val="both"/>
        <w:rPr>
          <w:bCs/>
          <w:sz w:val="24"/>
          <w:szCs w:val="24"/>
          <w:lang w:val="lt-LT"/>
        </w:rPr>
      </w:pPr>
      <w:r w:rsidRPr="0088663E">
        <w:rPr>
          <w:bCs/>
          <w:sz w:val="24"/>
          <w:szCs w:val="24"/>
          <w:lang w:val="lt-LT"/>
        </w:rPr>
        <w:t xml:space="preserve">Visa automobilyje komplektuojama įranga turi būti originali, automobilio gamintojo standartinėse komplektacijose ar papildomuose komplektacijos pasirinkimuose naudojama įranga. </w:t>
      </w:r>
      <w:r w:rsidRPr="00FB7AA2">
        <w:rPr>
          <w:bCs/>
          <w:sz w:val="24"/>
          <w:szCs w:val="24"/>
          <w:lang w:val="lt-LT"/>
        </w:rPr>
        <w:t>Tiekėjui draudžiama montuoti alternatyvią, ne gamintojo numatytą įrangą tam, kad formaliai atitiktų šios techninės specifikacijos reikalavimus.</w:t>
      </w:r>
    </w:p>
    <w:p w14:paraId="599513D8" w14:textId="66693E03" w:rsidR="005C6BEA" w:rsidRPr="001B2FCB" w:rsidRDefault="001B2FCB" w:rsidP="005C6BEA">
      <w:pPr>
        <w:tabs>
          <w:tab w:val="left" w:pos="284"/>
          <w:tab w:val="left" w:pos="426"/>
          <w:tab w:val="left" w:pos="1843"/>
        </w:tabs>
        <w:ind w:right="-36"/>
        <w:jc w:val="both"/>
        <w:rPr>
          <w:bCs/>
          <w:sz w:val="24"/>
          <w:szCs w:val="24"/>
          <w:lang w:val="lt-LT"/>
        </w:rPr>
      </w:pPr>
      <w:r w:rsidRPr="001B2FCB">
        <w:rPr>
          <w:bCs/>
          <w:sz w:val="24"/>
          <w:szCs w:val="24"/>
          <w:lang w:val="lt-LT"/>
        </w:rPr>
        <w:t>3</w:t>
      </w:r>
      <w:r w:rsidR="005C6BEA" w:rsidRPr="001B2FCB">
        <w:rPr>
          <w:bCs/>
          <w:sz w:val="24"/>
          <w:szCs w:val="24"/>
          <w:lang w:val="lt-LT"/>
        </w:rPr>
        <w:t>. Lizingo (finansinės nuomos) terminas – 60 mėn.</w:t>
      </w:r>
    </w:p>
    <w:p w14:paraId="47273410" w14:textId="45EB63AD" w:rsidR="005C6BEA" w:rsidRPr="001B2FCB" w:rsidRDefault="001B2FCB" w:rsidP="005C6BEA">
      <w:pPr>
        <w:tabs>
          <w:tab w:val="left" w:pos="284"/>
          <w:tab w:val="left" w:pos="426"/>
          <w:tab w:val="left" w:pos="1843"/>
        </w:tabs>
        <w:ind w:right="-36"/>
        <w:jc w:val="both"/>
        <w:rPr>
          <w:bCs/>
          <w:sz w:val="24"/>
          <w:szCs w:val="24"/>
          <w:lang w:val="lt-LT"/>
        </w:rPr>
      </w:pPr>
      <w:r w:rsidRPr="001B2FCB">
        <w:rPr>
          <w:bCs/>
          <w:sz w:val="24"/>
          <w:szCs w:val="24"/>
          <w:lang w:val="lt-LT"/>
        </w:rPr>
        <w:t>4</w:t>
      </w:r>
      <w:r w:rsidR="005C6BEA" w:rsidRPr="001B2FCB">
        <w:rPr>
          <w:bCs/>
          <w:sz w:val="24"/>
          <w:szCs w:val="24"/>
          <w:lang w:val="lt-LT"/>
        </w:rPr>
        <w:t>. Mokėjimai atliekami po Prekių perdavimo–priėmimo akto pasirašymo, kas mėnesį nustatytu mokėjimo grafiku.</w:t>
      </w:r>
    </w:p>
    <w:p w14:paraId="4605278C" w14:textId="5DB2BFA2" w:rsidR="005C6BEA" w:rsidRPr="001B2FCB" w:rsidRDefault="001B2FCB" w:rsidP="005C6BEA">
      <w:pPr>
        <w:tabs>
          <w:tab w:val="left" w:pos="284"/>
          <w:tab w:val="left" w:pos="426"/>
          <w:tab w:val="left" w:pos="1843"/>
        </w:tabs>
        <w:ind w:right="-36"/>
        <w:jc w:val="both"/>
        <w:rPr>
          <w:bCs/>
          <w:sz w:val="24"/>
          <w:szCs w:val="24"/>
          <w:lang w:val="lt-LT"/>
        </w:rPr>
      </w:pPr>
      <w:r w:rsidRPr="001B2FCB">
        <w:rPr>
          <w:bCs/>
          <w:sz w:val="24"/>
          <w:szCs w:val="24"/>
          <w:lang w:val="lt-LT"/>
        </w:rPr>
        <w:t>5</w:t>
      </w:r>
      <w:r w:rsidR="005C6BEA" w:rsidRPr="001B2FCB">
        <w:rPr>
          <w:bCs/>
          <w:sz w:val="24"/>
          <w:szCs w:val="24"/>
          <w:lang w:val="lt-LT"/>
        </w:rPr>
        <w:t xml:space="preserve">. Pirmas įmokos periodas prasideda po Prekių perdavimo–priėmimo akto pasirašymo. Prekių lizingo pradinė įmoka yra 10 proc. nuo bendros pasiūlymo vertės (Eur su PVM). Lizingo įmokos mokamos kas mėnesį nustatytu mokėjimo grafiku ne vėliau kaip per 30 kalendorinių dienų po sąskaitos faktūros gavimo dienos. Lizingo įmokų apskaičiavimo metodas – anuitetas. </w:t>
      </w:r>
      <w:r w:rsidRPr="001B2FCB">
        <w:rPr>
          <w:bCs/>
          <w:sz w:val="24"/>
          <w:szCs w:val="24"/>
          <w:lang w:val="lt-LT"/>
        </w:rPr>
        <w:t xml:space="preserve">Palūkanos – fiksuotos ir yra nekeičiamos visą lizingo laikotarpį. </w:t>
      </w:r>
      <w:r w:rsidR="005C6BEA" w:rsidRPr="001B2FCB">
        <w:rPr>
          <w:bCs/>
          <w:sz w:val="24"/>
          <w:szCs w:val="24"/>
          <w:lang w:val="lt-LT"/>
        </w:rPr>
        <w:t>Mokėjimo grafikas pateikiamas kartu su pasiūlymu.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4ECB089D" w14:textId="4365813E" w:rsidR="005C6BEA" w:rsidRPr="001B2FCB" w:rsidRDefault="001B2FCB" w:rsidP="005C6BEA">
      <w:pPr>
        <w:tabs>
          <w:tab w:val="left" w:pos="284"/>
          <w:tab w:val="left" w:pos="426"/>
          <w:tab w:val="left" w:pos="1843"/>
        </w:tabs>
        <w:ind w:right="-36"/>
        <w:jc w:val="both"/>
        <w:rPr>
          <w:bCs/>
          <w:sz w:val="24"/>
          <w:szCs w:val="24"/>
          <w:lang w:val="lt-LT"/>
        </w:rPr>
      </w:pPr>
      <w:r w:rsidRPr="001B2FCB">
        <w:rPr>
          <w:bCs/>
          <w:sz w:val="24"/>
          <w:szCs w:val="24"/>
          <w:lang w:val="lt-LT"/>
        </w:rPr>
        <w:t>6</w:t>
      </w:r>
      <w:r w:rsidR="005C6BEA" w:rsidRPr="001B2FCB">
        <w:rPr>
          <w:bCs/>
          <w:sz w:val="24"/>
          <w:szCs w:val="24"/>
          <w:lang w:val="lt-LT"/>
        </w:rPr>
        <w:t>. Pirkėjas/Lizingo gavėjas neturi patirti jokių su finansine nuoma susijusių papildomų išlaidų dėl palūkanų mokėjimo ir visų Prekių anksčiau numatyto termino išpirkimo. Sutarties sudarymo, keitimo ir kiti administravimo mokesčiai netaikomi.</w:t>
      </w:r>
    </w:p>
    <w:p w14:paraId="5E16584F" w14:textId="575E6815" w:rsidR="005C6BEA" w:rsidRPr="001B2FCB" w:rsidRDefault="001B2FCB" w:rsidP="005C6BEA">
      <w:pPr>
        <w:tabs>
          <w:tab w:val="left" w:pos="284"/>
          <w:tab w:val="left" w:pos="426"/>
          <w:tab w:val="left" w:pos="1843"/>
        </w:tabs>
        <w:ind w:right="-36"/>
        <w:jc w:val="both"/>
        <w:rPr>
          <w:bCs/>
          <w:sz w:val="24"/>
          <w:szCs w:val="24"/>
          <w:lang w:val="lt-LT"/>
        </w:rPr>
      </w:pPr>
      <w:r w:rsidRPr="001B2FCB">
        <w:rPr>
          <w:bCs/>
          <w:sz w:val="24"/>
          <w:szCs w:val="24"/>
          <w:lang w:val="lt-LT"/>
        </w:rPr>
        <w:t>7</w:t>
      </w:r>
      <w:r w:rsidR="005C6BEA" w:rsidRPr="001B2FCB">
        <w:rPr>
          <w:bCs/>
          <w:sz w:val="24"/>
          <w:szCs w:val="24"/>
          <w:lang w:val="lt-LT"/>
        </w:rPr>
        <w:t>. Nuosavybės teisė į Prekes Pirkėjui/Lizingo gavėjui pereina nuo visų Prekių kainos sumokėjimo momento.</w:t>
      </w:r>
    </w:p>
    <w:p w14:paraId="1A46B069" w14:textId="1E395899" w:rsidR="005C6BEA" w:rsidRPr="00B7741C" w:rsidRDefault="001B2FCB" w:rsidP="005C6BEA">
      <w:pPr>
        <w:tabs>
          <w:tab w:val="left" w:pos="284"/>
          <w:tab w:val="left" w:pos="426"/>
          <w:tab w:val="left" w:pos="1843"/>
        </w:tabs>
        <w:ind w:right="-36"/>
        <w:jc w:val="both"/>
        <w:rPr>
          <w:bCs/>
          <w:color w:val="000000" w:themeColor="text1"/>
          <w:sz w:val="24"/>
          <w:szCs w:val="24"/>
          <w:lang w:val="lt-LT"/>
        </w:rPr>
      </w:pPr>
      <w:r w:rsidRPr="001B2FCB">
        <w:rPr>
          <w:bCs/>
          <w:sz w:val="24"/>
          <w:szCs w:val="24"/>
          <w:lang w:val="lt-LT"/>
        </w:rPr>
        <w:t>8</w:t>
      </w:r>
      <w:r w:rsidR="005C6BEA" w:rsidRPr="001B2FCB">
        <w:rPr>
          <w:bCs/>
          <w:sz w:val="24"/>
          <w:szCs w:val="24"/>
          <w:lang w:val="lt-LT"/>
        </w:rPr>
        <w:t>. Tiekėjas kartu su Preke turi perduoti Pirkėjui visą būtiną dokumentaciją: transporto priemonės registracijos liudijimą, transporto priemonės techninės apžiūros lapą, privalomuosius transporto valdytojų civilinės atsakomybės liudijim</w:t>
      </w:r>
      <w:r w:rsidR="0088663E">
        <w:rPr>
          <w:bCs/>
          <w:sz w:val="24"/>
          <w:szCs w:val="24"/>
          <w:lang w:val="lt-LT"/>
        </w:rPr>
        <w:t>ą</w:t>
      </w:r>
      <w:r w:rsidR="005C6BEA" w:rsidRPr="001B2FCB">
        <w:rPr>
          <w:bCs/>
          <w:sz w:val="24"/>
          <w:szCs w:val="24"/>
          <w:lang w:val="lt-LT"/>
        </w:rPr>
        <w:t xml:space="preserve"> galiojan</w:t>
      </w:r>
      <w:r w:rsidR="0088663E">
        <w:rPr>
          <w:bCs/>
          <w:sz w:val="24"/>
          <w:szCs w:val="24"/>
          <w:lang w:val="lt-LT"/>
        </w:rPr>
        <w:t>tį</w:t>
      </w:r>
      <w:r w:rsidR="005C6BEA" w:rsidRPr="001B2FCB">
        <w:rPr>
          <w:bCs/>
          <w:sz w:val="24"/>
          <w:szCs w:val="24"/>
          <w:lang w:val="lt-LT"/>
        </w:rPr>
        <w:t xml:space="preserve"> ne trumpiau kaip vieną mėnesį nuo automobilio pristatymo ir perdavimo perkančiajai organizacijai datos imtinai, vartotojo vadovą lietuvių kalba (1 egz.) popieriniame formate</w:t>
      </w:r>
      <w:r w:rsidR="0088663E">
        <w:rPr>
          <w:bCs/>
          <w:sz w:val="24"/>
          <w:szCs w:val="24"/>
          <w:lang w:val="lt-LT"/>
        </w:rPr>
        <w:t xml:space="preserve">, </w:t>
      </w:r>
      <w:r w:rsidR="0088663E" w:rsidRPr="00B7741C">
        <w:rPr>
          <w:bCs/>
          <w:color w:val="000000" w:themeColor="text1"/>
          <w:sz w:val="24"/>
          <w:szCs w:val="24"/>
          <w:lang w:val="lt-LT"/>
        </w:rPr>
        <w:t>garantin</w:t>
      </w:r>
      <w:r w:rsidR="00B7741C" w:rsidRPr="00B7741C">
        <w:rPr>
          <w:bCs/>
          <w:color w:val="000000" w:themeColor="text1"/>
          <w:sz w:val="24"/>
          <w:szCs w:val="24"/>
          <w:lang w:val="lt-LT"/>
        </w:rPr>
        <w:t>į</w:t>
      </w:r>
      <w:r w:rsidR="0088663E" w:rsidRPr="00B7741C">
        <w:rPr>
          <w:bCs/>
          <w:color w:val="000000" w:themeColor="text1"/>
          <w:sz w:val="24"/>
          <w:szCs w:val="24"/>
          <w:lang w:val="lt-LT"/>
        </w:rPr>
        <w:t xml:space="preserve"> dokument</w:t>
      </w:r>
      <w:r w:rsidR="00B7741C" w:rsidRPr="00B7741C">
        <w:rPr>
          <w:bCs/>
          <w:color w:val="000000" w:themeColor="text1"/>
          <w:sz w:val="24"/>
          <w:szCs w:val="24"/>
          <w:lang w:val="lt-LT"/>
        </w:rPr>
        <w:t>ą</w:t>
      </w:r>
      <w:r w:rsidR="0088663E" w:rsidRPr="00B7741C">
        <w:rPr>
          <w:bCs/>
          <w:color w:val="000000" w:themeColor="text1"/>
          <w:sz w:val="24"/>
          <w:szCs w:val="24"/>
          <w:lang w:val="lt-LT"/>
        </w:rPr>
        <w:t xml:space="preserve"> lietuvių kalba, kurioje turi būti nurodyta auto</w:t>
      </w:r>
      <w:r w:rsidR="00B7741C" w:rsidRPr="00B7741C">
        <w:rPr>
          <w:bCs/>
          <w:color w:val="000000" w:themeColor="text1"/>
          <w:sz w:val="24"/>
          <w:szCs w:val="24"/>
          <w:lang w:val="lt-LT"/>
        </w:rPr>
        <w:t>mobilio garantinio aptarnavimo paslaugų atlikėjų adresai ir telefonų numeriai ir atliekamų garantinių aptarnavimų periodiškumas</w:t>
      </w:r>
      <w:r w:rsidR="005C6BEA" w:rsidRPr="00B7741C">
        <w:rPr>
          <w:bCs/>
          <w:color w:val="000000" w:themeColor="text1"/>
          <w:sz w:val="24"/>
          <w:szCs w:val="24"/>
          <w:lang w:val="lt-LT"/>
        </w:rPr>
        <w:t>.</w:t>
      </w:r>
    </w:p>
    <w:p w14:paraId="0C92729B" w14:textId="079ABAEC" w:rsidR="005C6BEA" w:rsidRPr="001B2FCB" w:rsidRDefault="001B2FCB" w:rsidP="005C6BEA">
      <w:pPr>
        <w:tabs>
          <w:tab w:val="left" w:pos="284"/>
          <w:tab w:val="left" w:pos="426"/>
          <w:tab w:val="left" w:pos="1843"/>
        </w:tabs>
        <w:ind w:right="-36"/>
        <w:jc w:val="both"/>
        <w:rPr>
          <w:bCs/>
          <w:sz w:val="24"/>
          <w:szCs w:val="24"/>
          <w:lang w:val="lt-LT"/>
        </w:rPr>
      </w:pPr>
      <w:r w:rsidRPr="001B2FCB">
        <w:rPr>
          <w:bCs/>
          <w:sz w:val="24"/>
          <w:szCs w:val="24"/>
          <w:lang w:val="lt-LT"/>
        </w:rPr>
        <w:t>9</w:t>
      </w:r>
      <w:r w:rsidR="005C6BEA" w:rsidRPr="001B2FCB">
        <w:rPr>
          <w:bCs/>
          <w:sz w:val="24"/>
          <w:szCs w:val="24"/>
          <w:lang w:val="lt-LT"/>
        </w:rPr>
        <w:t>.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4B505DA8" w14:textId="5DF10296" w:rsidR="00747581" w:rsidRPr="00FB7AA2" w:rsidRDefault="001B2FCB" w:rsidP="00747581">
      <w:pPr>
        <w:tabs>
          <w:tab w:val="left" w:pos="284"/>
          <w:tab w:val="left" w:pos="426"/>
          <w:tab w:val="left" w:pos="1843"/>
        </w:tabs>
        <w:ind w:right="-36"/>
        <w:jc w:val="both"/>
        <w:rPr>
          <w:color w:val="000000" w:themeColor="text1"/>
          <w:sz w:val="24"/>
          <w:szCs w:val="24"/>
          <w:u w:val="single"/>
        </w:rPr>
      </w:pPr>
      <w:r w:rsidRPr="001B2FCB">
        <w:rPr>
          <w:sz w:val="24"/>
          <w:szCs w:val="24"/>
          <w:lang w:val="lt-LT" w:eastAsia="da-DK"/>
        </w:rPr>
        <w:lastRenderedPageBreak/>
        <w:t>10</w:t>
      </w:r>
      <w:r w:rsidR="00747581" w:rsidRPr="001B2FCB">
        <w:rPr>
          <w:sz w:val="24"/>
          <w:szCs w:val="24"/>
          <w:lang w:val="lt-LT" w:eastAsia="da-DK"/>
        </w:rPr>
        <w:t>. Prek</w:t>
      </w:r>
      <w:r w:rsidR="00C61567">
        <w:rPr>
          <w:sz w:val="24"/>
          <w:szCs w:val="24"/>
          <w:lang w:val="lt-LT" w:eastAsia="da-DK"/>
        </w:rPr>
        <w:t>ių</w:t>
      </w:r>
      <w:r w:rsidR="00747581" w:rsidRPr="001B2FCB">
        <w:rPr>
          <w:sz w:val="24"/>
          <w:szCs w:val="24"/>
          <w:lang w:val="lt-LT" w:eastAsia="da-DK"/>
        </w:rPr>
        <w:t xml:space="preserve"> pristatymo terminas</w:t>
      </w:r>
      <w:r w:rsidR="00747581" w:rsidRPr="001B2FCB">
        <w:rPr>
          <w:color w:val="000000" w:themeColor="text1"/>
          <w:sz w:val="24"/>
          <w:szCs w:val="24"/>
        </w:rPr>
        <w:t xml:space="preserve"> – Prekės turi būti pristatytos Perkančiajai organizacijai ne vėliau kaip</w:t>
      </w:r>
      <w:r w:rsidR="00747581" w:rsidRPr="00FB7AA2">
        <w:rPr>
          <w:color w:val="000000" w:themeColor="text1"/>
          <w:sz w:val="24"/>
          <w:szCs w:val="24"/>
        </w:rPr>
        <w:t xml:space="preserve"> </w:t>
      </w:r>
      <w:r w:rsidR="00747581" w:rsidRPr="00FB7AA2">
        <w:rPr>
          <w:color w:val="000000" w:themeColor="text1"/>
          <w:sz w:val="24"/>
          <w:szCs w:val="24"/>
          <w:u w:val="single"/>
        </w:rPr>
        <w:t xml:space="preserve">per </w:t>
      </w:r>
      <w:r w:rsidR="00AC698E">
        <w:rPr>
          <w:color w:val="000000" w:themeColor="text1"/>
          <w:sz w:val="24"/>
          <w:szCs w:val="24"/>
          <w:u w:val="single"/>
        </w:rPr>
        <w:t>4</w:t>
      </w:r>
      <w:r w:rsidR="00747581" w:rsidRPr="00FB7AA2">
        <w:rPr>
          <w:color w:val="000000" w:themeColor="text1"/>
          <w:sz w:val="24"/>
          <w:szCs w:val="24"/>
          <w:u w:val="single"/>
        </w:rPr>
        <w:t xml:space="preserve"> mėn. nuo sutarties pasirašymo dienos.</w:t>
      </w:r>
    </w:p>
    <w:p w14:paraId="6525C2E8" w14:textId="69CB3969" w:rsidR="00747581" w:rsidRPr="00FB7AA2" w:rsidRDefault="008924DF" w:rsidP="00747581">
      <w:pPr>
        <w:tabs>
          <w:tab w:val="left" w:pos="284"/>
          <w:tab w:val="left" w:pos="426"/>
          <w:tab w:val="left" w:pos="1843"/>
        </w:tabs>
        <w:ind w:right="-36"/>
        <w:jc w:val="both"/>
        <w:rPr>
          <w:color w:val="000000" w:themeColor="text1"/>
          <w:sz w:val="24"/>
          <w:szCs w:val="24"/>
        </w:rPr>
      </w:pPr>
      <w:r>
        <w:rPr>
          <w:sz w:val="24"/>
          <w:szCs w:val="24"/>
          <w:lang w:val="lt-LT" w:eastAsia="da-DK"/>
        </w:rPr>
        <w:t>11</w:t>
      </w:r>
      <w:r w:rsidR="00747581" w:rsidRPr="00FB7AA2">
        <w:rPr>
          <w:sz w:val="24"/>
          <w:szCs w:val="24"/>
          <w:lang w:val="lt-LT" w:eastAsia="da-DK"/>
        </w:rPr>
        <w:t>. Prekės pristatymo vieta</w:t>
      </w:r>
      <w:r w:rsidR="00747581" w:rsidRPr="00FB7AA2">
        <w:rPr>
          <w:b/>
          <w:bCs/>
          <w:sz w:val="24"/>
          <w:szCs w:val="24"/>
          <w:lang w:val="lt-LT" w:eastAsia="da-DK"/>
        </w:rPr>
        <w:t xml:space="preserve"> </w:t>
      </w:r>
      <w:r w:rsidR="00747581" w:rsidRPr="00FB7AA2">
        <w:rPr>
          <w:sz w:val="24"/>
          <w:szCs w:val="24"/>
          <w:lang w:val="lt-LT" w:eastAsia="da-DK"/>
        </w:rPr>
        <w:t>–</w:t>
      </w:r>
      <w:r w:rsidR="00747581" w:rsidRPr="00FB7AA2">
        <w:rPr>
          <w:color w:val="000000" w:themeColor="text1"/>
          <w:kern w:val="36"/>
          <w:sz w:val="24"/>
          <w:szCs w:val="24"/>
          <w:lang w:val="lt-LT" w:eastAsia="lt-LT"/>
        </w:rPr>
        <w:t xml:space="preserve"> </w:t>
      </w:r>
      <w:r w:rsidR="00747581" w:rsidRPr="00FB7AA2">
        <w:rPr>
          <w:color w:val="000000" w:themeColor="text1"/>
          <w:sz w:val="24"/>
          <w:szCs w:val="24"/>
        </w:rPr>
        <w:t xml:space="preserve"> Laisvės a. 3, 90311 Rietavas.</w:t>
      </w:r>
    </w:p>
    <w:p w14:paraId="74B3260E" w14:textId="37AEF406" w:rsidR="00747581" w:rsidRPr="00FB7AA2" w:rsidRDefault="008924DF" w:rsidP="00747581">
      <w:pPr>
        <w:tabs>
          <w:tab w:val="left" w:pos="0"/>
          <w:tab w:val="left" w:pos="284"/>
        </w:tabs>
        <w:suppressAutoHyphens w:val="0"/>
        <w:jc w:val="both"/>
        <w:rPr>
          <w:sz w:val="24"/>
          <w:szCs w:val="24"/>
          <w:lang w:val="lt-LT" w:eastAsia="da-DK"/>
        </w:rPr>
      </w:pPr>
      <w:r>
        <w:rPr>
          <w:sz w:val="24"/>
          <w:szCs w:val="24"/>
          <w:lang w:val="lt-LT" w:eastAsia="da-DK"/>
        </w:rPr>
        <w:t>12</w:t>
      </w:r>
      <w:r w:rsidR="00747581" w:rsidRPr="00FB7AA2">
        <w:rPr>
          <w:sz w:val="24"/>
          <w:szCs w:val="24"/>
          <w:lang w:val="lt-LT" w:eastAsia="da-DK"/>
        </w:rPr>
        <w:t>. Į Prekės kainą įskaitomi visi mokesčiai ir rinkliavos bei kitos išlaidos, susijusios su pirkimo sutarties vykdymu, transportavimo, transporto priemonės įregistravimo ir kitos su Prekės tiekimu susijusios išlaidos, visos su dokumentų, kurių reikalauja</w:t>
      </w:r>
      <w:r w:rsidR="001B2FCB">
        <w:rPr>
          <w:sz w:val="24"/>
          <w:szCs w:val="24"/>
          <w:lang w:val="lt-LT" w:eastAsia="da-DK"/>
        </w:rPr>
        <w:t xml:space="preserve"> Pirkėjas</w:t>
      </w:r>
      <w:r w:rsidR="00747581" w:rsidRPr="00FB7AA2">
        <w:rPr>
          <w:sz w:val="24"/>
          <w:szCs w:val="24"/>
          <w:lang w:val="lt-LT" w:eastAsia="da-DK"/>
        </w:rPr>
        <w:t>, rengimu ir pateikimu susijusios išlaidos, ir kt.</w:t>
      </w:r>
    </w:p>
    <w:p w14:paraId="17C7D6E2" w14:textId="5CAF8128" w:rsidR="00747581" w:rsidRPr="00FB7AA2" w:rsidRDefault="008924DF" w:rsidP="00747581">
      <w:pPr>
        <w:tabs>
          <w:tab w:val="left" w:pos="0"/>
          <w:tab w:val="left" w:pos="284"/>
        </w:tabs>
        <w:suppressAutoHyphens w:val="0"/>
        <w:jc w:val="both"/>
        <w:rPr>
          <w:sz w:val="24"/>
          <w:szCs w:val="24"/>
          <w:lang w:val="lt-LT" w:eastAsia="da-DK"/>
        </w:rPr>
      </w:pPr>
      <w:r>
        <w:rPr>
          <w:sz w:val="24"/>
          <w:szCs w:val="24"/>
          <w:lang w:val="lt-LT" w:eastAsia="da-DK"/>
        </w:rPr>
        <w:t>13</w:t>
      </w:r>
      <w:r w:rsidR="00747581" w:rsidRPr="00FB7AA2">
        <w:rPr>
          <w:sz w:val="24"/>
          <w:szCs w:val="24"/>
          <w:lang w:val="lt-LT" w:eastAsia="da-DK"/>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38431EC" w14:textId="49436B38" w:rsidR="00747581" w:rsidRDefault="008924DF" w:rsidP="00FE0DC4">
      <w:pPr>
        <w:tabs>
          <w:tab w:val="left" w:pos="0"/>
          <w:tab w:val="left" w:pos="284"/>
          <w:tab w:val="left" w:pos="426"/>
        </w:tabs>
        <w:suppressAutoHyphens w:val="0"/>
        <w:jc w:val="both"/>
        <w:rPr>
          <w:sz w:val="24"/>
          <w:szCs w:val="24"/>
          <w:lang w:val="lt-LT" w:eastAsia="da-DK"/>
        </w:rPr>
      </w:pPr>
      <w:r>
        <w:rPr>
          <w:sz w:val="24"/>
          <w:szCs w:val="24"/>
          <w:lang w:val="lt-LT" w:eastAsia="da-DK"/>
        </w:rPr>
        <w:t>14</w:t>
      </w:r>
      <w:r w:rsidR="00747581" w:rsidRPr="00FB7AA2">
        <w:rPr>
          <w:sz w:val="24"/>
          <w:szCs w:val="24"/>
          <w:lang w:val="lt-LT" w:eastAsia="da-DK"/>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196"/>
        <w:gridCol w:w="2834"/>
        <w:gridCol w:w="2411"/>
      </w:tblGrid>
      <w:tr w:rsidR="00747581" w:rsidRPr="00FB7AA2" w14:paraId="152B143E"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417BF3A4" w14:textId="77777777" w:rsidR="00747581" w:rsidRPr="00FB7AA2" w:rsidRDefault="00747581">
            <w:pPr>
              <w:jc w:val="center"/>
              <w:rPr>
                <w:b/>
                <w:bCs/>
                <w:sz w:val="24"/>
                <w:szCs w:val="24"/>
              </w:rPr>
            </w:pPr>
            <w:r w:rsidRPr="00FB7AA2">
              <w:rPr>
                <w:b/>
                <w:bCs/>
                <w:sz w:val="24"/>
                <w:szCs w:val="24"/>
              </w:rPr>
              <w:t>Eil. Nr.</w:t>
            </w:r>
          </w:p>
        </w:tc>
        <w:tc>
          <w:tcPr>
            <w:tcW w:w="3196" w:type="dxa"/>
            <w:tcBorders>
              <w:top w:val="single" w:sz="4" w:space="0" w:color="auto"/>
              <w:left w:val="single" w:sz="4" w:space="0" w:color="auto"/>
              <w:bottom w:val="single" w:sz="4" w:space="0" w:color="auto"/>
              <w:right w:val="single" w:sz="4" w:space="0" w:color="auto"/>
            </w:tcBorders>
            <w:vAlign w:val="center"/>
            <w:hideMark/>
          </w:tcPr>
          <w:p w14:paraId="4B3EAA4D" w14:textId="77777777" w:rsidR="00747581" w:rsidRPr="00FB7AA2" w:rsidRDefault="00747581">
            <w:pPr>
              <w:jc w:val="center"/>
              <w:rPr>
                <w:b/>
                <w:bCs/>
                <w:sz w:val="24"/>
                <w:szCs w:val="24"/>
              </w:rPr>
            </w:pPr>
            <w:r w:rsidRPr="00FB7AA2">
              <w:rPr>
                <w:b/>
                <w:bCs/>
                <w:sz w:val="24"/>
                <w:szCs w:val="24"/>
              </w:rPr>
              <w:t>Techniniai rodikliai</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E183001" w14:textId="77777777" w:rsidR="00747581" w:rsidRPr="00FB7AA2" w:rsidRDefault="00747581">
            <w:pPr>
              <w:jc w:val="center"/>
              <w:rPr>
                <w:b/>
                <w:bCs/>
                <w:sz w:val="24"/>
                <w:szCs w:val="24"/>
              </w:rPr>
            </w:pPr>
            <w:r w:rsidRPr="00FB7AA2">
              <w:rPr>
                <w:b/>
                <w:bCs/>
                <w:sz w:val="24"/>
                <w:szCs w:val="24"/>
              </w:rPr>
              <w:t>Reikalavimai</w:t>
            </w:r>
          </w:p>
        </w:tc>
        <w:tc>
          <w:tcPr>
            <w:tcW w:w="2411" w:type="dxa"/>
            <w:tcBorders>
              <w:top w:val="single" w:sz="4" w:space="0" w:color="auto"/>
              <w:left w:val="single" w:sz="4" w:space="0" w:color="auto"/>
              <w:bottom w:val="single" w:sz="4" w:space="0" w:color="auto"/>
              <w:right w:val="single" w:sz="4" w:space="0" w:color="auto"/>
            </w:tcBorders>
            <w:hideMark/>
          </w:tcPr>
          <w:p w14:paraId="40F65CA5" w14:textId="77777777" w:rsidR="00747581" w:rsidRPr="00FB7AA2" w:rsidRDefault="00747581">
            <w:pPr>
              <w:jc w:val="center"/>
              <w:rPr>
                <w:b/>
                <w:sz w:val="24"/>
                <w:szCs w:val="24"/>
                <w:lang w:val="lt-LT"/>
              </w:rPr>
            </w:pPr>
            <w:r w:rsidRPr="00FB7AA2">
              <w:rPr>
                <w:b/>
                <w:sz w:val="24"/>
                <w:szCs w:val="24"/>
                <w:lang w:val="lt-LT"/>
              </w:rPr>
              <w:t>Siūlomos prekės techniniai duomenys</w:t>
            </w:r>
          </w:p>
          <w:p w14:paraId="464D0E51" w14:textId="77777777" w:rsidR="00747581" w:rsidRPr="00FB7AA2" w:rsidRDefault="00747581">
            <w:pPr>
              <w:jc w:val="center"/>
              <w:rPr>
                <w:b/>
                <w:bCs/>
                <w:sz w:val="24"/>
                <w:szCs w:val="24"/>
              </w:rPr>
            </w:pPr>
            <w:r w:rsidRPr="00FB7AA2">
              <w:rPr>
                <w:i/>
                <w:color w:val="000000" w:themeColor="text1"/>
                <w:sz w:val="24"/>
                <w:szCs w:val="24"/>
                <w:lang w:val="lt-LT"/>
              </w:rPr>
              <w:t xml:space="preserve">(Tiekėjas nurodo konkrečius techninius rodiklius ir jų reikšmes, </w:t>
            </w:r>
            <w:r w:rsidRPr="00FB7AA2">
              <w:rPr>
                <w:bCs/>
                <w:i/>
                <w:iCs/>
                <w:color w:val="000000" w:themeColor="text1"/>
                <w:sz w:val="24"/>
                <w:szCs w:val="24"/>
                <w:lang w:val="lt-LT"/>
              </w:rPr>
              <w:t>o kur techninių reikšmių įrašyti negalima – nurodo / aprašo reikalavimo atitikimą)</w:t>
            </w:r>
          </w:p>
        </w:tc>
      </w:tr>
      <w:tr w:rsidR="00477C23" w:rsidRPr="00FB7AA2" w14:paraId="3D473166"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tcPr>
          <w:p w14:paraId="4491B7F0" w14:textId="77777777" w:rsidR="00477C23" w:rsidRPr="00FB7AA2" w:rsidRDefault="00477C23">
            <w:pPr>
              <w:jc w:val="center"/>
              <w:rPr>
                <w:b/>
                <w:bCs/>
                <w:sz w:val="24"/>
                <w:szCs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254A5877" w14:textId="77777777" w:rsidR="00477C23" w:rsidRPr="00FB7AA2" w:rsidRDefault="00477C23">
            <w:pPr>
              <w:jc w:val="center"/>
              <w:rPr>
                <w:b/>
                <w:bCs/>
                <w:sz w:val="24"/>
                <w:szCs w:val="24"/>
              </w:rPr>
            </w:pPr>
          </w:p>
        </w:tc>
        <w:tc>
          <w:tcPr>
            <w:tcW w:w="2834" w:type="dxa"/>
            <w:tcBorders>
              <w:top w:val="single" w:sz="4" w:space="0" w:color="auto"/>
              <w:left w:val="single" w:sz="4" w:space="0" w:color="auto"/>
              <w:bottom w:val="single" w:sz="4" w:space="0" w:color="auto"/>
              <w:right w:val="single" w:sz="4" w:space="0" w:color="auto"/>
            </w:tcBorders>
            <w:vAlign w:val="center"/>
          </w:tcPr>
          <w:p w14:paraId="3030A4BF" w14:textId="77777777" w:rsidR="00477C23" w:rsidRPr="00FB7AA2" w:rsidRDefault="00477C23">
            <w:pPr>
              <w:jc w:val="center"/>
              <w:rPr>
                <w:b/>
                <w:bCs/>
                <w:sz w:val="24"/>
                <w:szCs w:val="24"/>
              </w:rPr>
            </w:pPr>
          </w:p>
        </w:tc>
        <w:tc>
          <w:tcPr>
            <w:tcW w:w="2411" w:type="dxa"/>
            <w:tcBorders>
              <w:top w:val="single" w:sz="4" w:space="0" w:color="auto"/>
              <w:left w:val="single" w:sz="4" w:space="0" w:color="auto"/>
              <w:bottom w:val="single" w:sz="4" w:space="0" w:color="auto"/>
              <w:right w:val="single" w:sz="4" w:space="0" w:color="auto"/>
            </w:tcBorders>
          </w:tcPr>
          <w:p w14:paraId="552D1338" w14:textId="77777777" w:rsidR="00477C23" w:rsidRPr="00FB7AA2" w:rsidRDefault="00477C23">
            <w:pPr>
              <w:jc w:val="center"/>
              <w:rPr>
                <w:b/>
                <w:sz w:val="24"/>
                <w:szCs w:val="24"/>
                <w:lang w:val="lt-LT"/>
              </w:rPr>
            </w:pPr>
          </w:p>
        </w:tc>
      </w:tr>
      <w:tr w:rsidR="00C20C56" w:rsidRPr="00FB7AA2" w14:paraId="010DA337"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tcPr>
          <w:p w14:paraId="7ED20D3C" w14:textId="5AA5C8F3" w:rsidR="00C20C56" w:rsidRPr="00FB7AA2" w:rsidRDefault="00477C23">
            <w:pPr>
              <w:jc w:val="center"/>
              <w:rPr>
                <w:color w:val="000000" w:themeColor="text1"/>
                <w:sz w:val="24"/>
                <w:szCs w:val="24"/>
              </w:rPr>
            </w:pPr>
            <w:r>
              <w:rPr>
                <w:color w:val="000000" w:themeColor="text1"/>
                <w:sz w:val="24"/>
                <w:szCs w:val="24"/>
              </w:rPr>
              <w:t>1</w:t>
            </w:r>
            <w:r w:rsidR="00FB7AA2"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5B52BD38" w14:textId="329E7646" w:rsidR="00C20C56" w:rsidRPr="00FB7AA2" w:rsidRDefault="00AA61FB">
            <w:pPr>
              <w:jc w:val="center"/>
              <w:rPr>
                <w:color w:val="000000" w:themeColor="text1"/>
                <w:sz w:val="24"/>
                <w:szCs w:val="24"/>
              </w:rPr>
            </w:pPr>
            <w:r>
              <w:rPr>
                <w:color w:val="000000" w:themeColor="text1"/>
                <w:sz w:val="24"/>
                <w:szCs w:val="24"/>
              </w:rPr>
              <w:t>Kategorija</w:t>
            </w:r>
          </w:p>
        </w:tc>
        <w:tc>
          <w:tcPr>
            <w:tcW w:w="2834" w:type="dxa"/>
            <w:tcBorders>
              <w:top w:val="single" w:sz="4" w:space="0" w:color="auto"/>
              <w:left w:val="single" w:sz="4" w:space="0" w:color="auto"/>
              <w:bottom w:val="single" w:sz="4" w:space="0" w:color="auto"/>
              <w:right w:val="single" w:sz="4" w:space="0" w:color="auto"/>
            </w:tcBorders>
            <w:vAlign w:val="center"/>
          </w:tcPr>
          <w:p w14:paraId="1031E217" w14:textId="29A41CBE" w:rsidR="00C20C56" w:rsidRPr="00FB7AA2" w:rsidRDefault="00AA61FB">
            <w:pPr>
              <w:jc w:val="both"/>
              <w:rPr>
                <w:color w:val="000000" w:themeColor="text1"/>
                <w:sz w:val="24"/>
                <w:szCs w:val="24"/>
              </w:rPr>
            </w:pPr>
            <w:r w:rsidRPr="00AA61FB">
              <w:rPr>
                <w:color w:val="000000" w:themeColor="text1"/>
                <w:sz w:val="24"/>
                <w:szCs w:val="24"/>
              </w:rPr>
              <w:t xml:space="preserve">Lengvieji iki 3,5 t bendrosios masės, M1 kategorijos automobiliai </w:t>
            </w:r>
            <w:r w:rsidR="00611DE4">
              <w:rPr>
                <w:color w:val="000000" w:themeColor="text1"/>
                <w:sz w:val="24"/>
                <w:szCs w:val="24"/>
              </w:rPr>
              <w:t xml:space="preserve">visureigiai, SUV klasės </w:t>
            </w:r>
          </w:p>
        </w:tc>
        <w:tc>
          <w:tcPr>
            <w:tcW w:w="2411" w:type="dxa"/>
            <w:tcBorders>
              <w:top w:val="single" w:sz="4" w:space="0" w:color="auto"/>
              <w:left w:val="single" w:sz="4" w:space="0" w:color="auto"/>
              <w:bottom w:val="single" w:sz="4" w:space="0" w:color="auto"/>
              <w:right w:val="single" w:sz="4" w:space="0" w:color="auto"/>
            </w:tcBorders>
          </w:tcPr>
          <w:p w14:paraId="64BB508A" w14:textId="77777777" w:rsidR="00C20C56" w:rsidRPr="00FB7AA2" w:rsidRDefault="00C20C56">
            <w:pPr>
              <w:jc w:val="both"/>
              <w:rPr>
                <w:color w:val="70AD47" w:themeColor="accent6"/>
                <w:sz w:val="24"/>
                <w:szCs w:val="24"/>
              </w:rPr>
            </w:pPr>
          </w:p>
        </w:tc>
      </w:tr>
      <w:tr w:rsidR="00477C23" w:rsidRPr="00FB7AA2" w14:paraId="2027961F"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tcPr>
          <w:p w14:paraId="25967F45" w14:textId="437C98B0" w:rsidR="00477C23" w:rsidRPr="00FB7AA2" w:rsidRDefault="00477C23">
            <w:pPr>
              <w:jc w:val="center"/>
              <w:rPr>
                <w:color w:val="000000" w:themeColor="text1"/>
                <w:sz w:val="24"/>
                <w:szCs w:val="24"/>
              </w:rPr>
            </w:pPr>
            <w:r>
              <w:rPr>
                <w:color w:val="000000" w:themeColor="text1"/>
                <w:sz w:val="24"/>
                <w:szCs w:val="24"/>
              </w:rPr>
              <w:t xml:space="preserve">2. </w:t>
            </w:r>
          </w:p>
        </w:tc>
        <w:tc>
          <w:tcPr>
            <w:tcW w:w="3196" w:type="dxa"/>
            <w:tcBorders>
              <w:top w:val="single" w:sz="4" w:space="0" w:color="auto"/>
              <w:left w:val="single" w:sz="4" w:space="0" w:color="auto"/>
              <w:bottom w:val="single" w:sz="4" w:space="0" w:color="auto"/>
              <w:right w:val="single" w:sz="4" w:space="0" w:color="auto"/>
            </w:tcBorders>
            <w:vAlign w:val="center"/>
          </w:tcPr>
          <w:p w14:paraId="199D3304" w14:textId="36987487" w:rsidR="00477C23" w:rsidRDefault="00477C23">
            <w:pPr>
              <w:jc w:val="center"/>
              <w:rPr>
                <w:color w:val="000000" w:themeColor="text1"/>
                <w:sz w:val="24"/>
                <w:szCs w:val="24"/>
              </w:rPr>
            </w:pPr>
            <w:r>
              <w:rPr>
                <w:color w:val="000000" w:themeColor="text1"/>
                <w:sz w:val="24"/>
                <w:szCs w:val="24"/>
              </w:rPr>
              <w:t xml:space="preserve">Kėbulo tipas </w:t>
            </w:r>
          </w:p>
        </w:tc>
        <w:tc>
          <w:tcPr>
            <w:tcW w:w="2834" w:type="dxa"/>
            <w:tcBorders>
              <w:top w:val="single" w:sz="4" w:space="0" w:color="auto"/>
              <w:left w:val="single" w:sz="4" w:space="0" w:color="auto"/>
              <w:bottom w:val="single" w:sz="4" w:space="0" w:color="auto"/>
              <w:right w:val="single" w:sz="4" w:space="0" w:color="auto"/>
            </w:tcBorders>
            <w:vAlign w:val="center"/>
          </w:tcPr>
          <w:p w14:paraId="3EBAD5BA" w14:textId="3741DD32" w:rsidR="00477C23" w:rsidRPr="00AA61FB" w:rsidRDefault="00477C23">
            <w:pPr>
              <w:jc w:val="both"/>
              <w:rPr>
                <w:color w:val="000000" w:themeColor="text1"/>
                <w:sz w:val="24"/>
                <w:szCs w:val="24"/>
              </w:rPr>
            </w:pPr>
            <w:r>
              <w:rPr>
                <w:color w:val="000000" w:themeColor="text1"/>
                <w:sz w:val="24"/>
                <w:szCs w:val="24"/>
              </w:rPr>
              <w:t xml:space="preserve">Visureigis </w:t>
            </w:r>
          </w:p>
        </w:tc>
        <w:tc>
          <w:tcPr>
            <w:tcW w:w="2411" w:type="dxa"/>
            <w:tcBorders>
              <w:top w:val="single" w:sz="4" w:space="0" w:color="auto"/>
              <w:left w:val="single" w:sz="4" w:space="0" w:color="auto"/>
              <w:bottom w:val="single" w:sz="4" w:space="0" w:color="auto"/>
              <w:right w:val="single" w:sz="4" w:space="0" w:color="auto"/>
            </w:tcBorders>
          </w:tcPr>
          <w:p w14:paraId="20A62008" w14:textId="77777777" w:rsidR="00477C23" w:rsidRPr="00FB7AA2" w:rsidRDefault="00477C23">
            <w:pPr>
              <w:jc w:val="both"/>
              <w:rPr>
                <w:color w:val="70AD47" w:themeColor="accent6"/>
                <w:sz w:val="24"/>
                <w:szCs w:val="24"/>
              </w:rPr>
            </w:pPr>
          </w:p>
        </w:tc>
      </w:tr>
      <w:tr w:rsidR="00747581" w:rsidRPr="00FB7AA2" w14:paraId="7F341A2C"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2F10EBF8" w14:textId="19DE81A6" w:rsidR="00747581" w:rsidRPr="00FB7AA2" w:rsidRDefault="00FB7AA2">
            <w:pPr>
              <w:jc w:val="center"/>
              <w:rPr>
                <w:color w:val="000000" w:themeColor="text1"/>
                <w:sz w:val="24"/>
                <w:szCs w:val="24"/>
              </w:rPr>
            </w:pPr>
            <w:r w:rsidRPr="00FB7AA2">
              <w:rPr>
                <w:color w:val="000000" w:themeColor="text1"/>
                <w:sz w:val="24"/>
                <w:szCs w:val="24"/>
              </w:rPr>
              <w:t>3</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373965DB" w14:textId="77777777" w:rsidR="00747581" w:rsidRPr="00A966DE" w:rsidRDefault="00747581">
            <w:pPr>
              <w:jc w:val="center"/>
              <w:rPr>
                <w:color w:val="000000" w:themeColor="text1"/>
                <w:sz w:val="24"/>
                <w:szCs w:val="24"/>
              </w:rPr>
            </w:pPr>
            <w:r w:rsidRPr="00A966DE">
              <w:rPr>
                <w:color w:val="000000" w:themeColor="text1"/>
                <w:sz w:val="24"/>
                <w:szCs w:val="24"/>
              </w:rPr>
              <w:t>Perkamas kiekis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0055774" w14:textId="703B010B" w:rsidR="00747581" w:rsidRPr="00A966DE" w:rsidRDefault="0054347C">
            <w:pPr>
              <w:jc w:val="both"/>
              <w:rPr>
                <w:color w:val="000000" w:themeColor="text1"/>
                <w:sz w:val="24"/>
                <w:szCs w:val="24"/>
              </w:rPr>
            </w:pPr>
            <w:r w:rsidRPr="00A966DE">
              <w:rPr>
                <w:color w:val="000000" w:themeColor="text1"/>
                <w:sz w:val="24"/>
                <w:szCs w:val="24"/>
              </w:rPr>
              <w:t xml:space="preserve">5 </w:t>
            </w:r>
            <w:r w:rsidR="00747581" w:rsidRPr="00A966DE">
              <w:rPr>
                <w:color w:val="000000" w:themeColor="text1"/>
                <w:sz w:val="24"/>
                <w:szCs w:val="24"/>
              </w:rPr>
              <w:t>(</w:t>
            </w:r>
            <w:r w:rsidR="00AA61FB" w:rsidRPr="00A966DE">
              <w:rPr>
                <w:color w:val="000000" w:themeColor="text1"/>
                <w:sz w:val="24"/>
                <w:szCs w:val="24"/>
              </w:rPr>
              <w:t>penki</w:t>
            </w:r>
            <w:r w:rsidR="00747581" w:rsidRPr="00A966DE">
              <w:rPr>
                <w:color w:val="000000" w:themeColor="text1"/>
                <w:sz w:val="24"/>
                <w:szCs w:val="24"/>
              </w:rPr>
              <w:t>)</w:t>
            </w:r>
          </w:p>
        </w:tc>
        <w:tc>
          <w:tcPr>
            <w:tcW w:w="2411" w:type="dxa"/>
            <w:tcBorders>
              <w:top w:val="single" w:sz="4" w:space="0" w:color="auto"/>
              <w:left w:val="single" w:sz="4" w:space="0" w:color="auto"/>
              <w:bottom w:val="single" w:sz="4" w:space="0" w:color="auto"/>
              <w:right w:val="single" w:sz="4" w:space="0" w:color="auto"/>
            </w:tcBorders>
          </w:tcPr>
          <w:p w14:paraId="57F8CF43" w14:textId="77777777" w:rsidR="00747581" w:rsidRPr="00AA61FB" w:rsidRDefault="00747581">
            <w:pPr>
              <w:jc w:val="both"/>
              <w:rPr>
                <w:color w:val="70AD47" w:themeColor="accent6"/>
                <w:sz w:val="24"/>
                <w:szCs w:val="24"/>
                <w:highlight w:val="yellow"/>
              </w:rPr>
            </w:pPr>
          </w:p>
        </w:tc>
      </w:tr>
      <w:tr w:rsidR="00747581" w:rsidRPr="00FB7AA2" w14:paraId="27724741"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0CDD0C37" w14:textId="6392E34A" w:rsidR="00747581" w:rsidRPr="00FB7AA2" w:rsidRDefault="00FB7AA2">
            <w:pPr>
              <w:jc w:val="center"/>
              <w:rPr>
                <w:color w:val="000000" w:themeColor="text1"/>
                <w:sz w:val="24"/>
                <w:szCs w:val="24"/>
              </w:rPr>
            </w:pPr>
            <w:r w:rsidRPr="00FB7AA2">
              <w:rPr>
                <w:color w:val="000000" w:themeColor="text1"/>
                <w:sz w:val="24"/>
                <w:szCs w:val="24"/>
              </w:rPr>
              <w:t>4</w:t>
            </w:r>
            <w:r w:rsidR="00747581" w:rsidRPr="00FB7AA2">
              <w:rPr>
                <w:color w:val="000000" w:themeColor="text1"/>
                <w:sz w:val="24"/>
                <w:szCs w:val="24"/>
              </w:rPr>
              <w:t xml:space="preserve">. </w:t>
            </w:r>
          </w:p>
        </w:tc>
        <w:tc>
          <w:tcPr>
            <w:tcW w:w="3196" w:type="dxa"/>
            <w:tcBorders>
              <w:top w:val="single" w:sz="4" w:space="0" w:color="auto"/>
              <w:left w:val="single" w:sz="4" w:space="0" w:color="auto"/>
              <w:bottom w:val="single" w:sz="4" w:space="0" w:color="auto"/>
              <w:right w:val="single" w:sz="4" w:space="0" w:color="auto"/>
            </w:tcBorders>
            <w:vAlign w:val="center"/>
            <w:hideMark/>
          </w:tcPr>
          <w:p w14:paraId="172A41C5" w14:textId="77777777" w:rsidR="00747581" w:rsidRPr="00FB7AA2" w:rsidRDefault="00747581">
            <w:pPr>
              <w:jc w:val="center"/>
              <w:rPr>
                <w:color w:val="000000" w:themeColor="text1"/>
                <w:sz w:val="24"/>
                <w:szCs w:val="24"/>
              </w:rPr>
            </w:pPr>
            <w:r w:rsidRPr="00FB7AA2">
              <w:rPr>
                <w:color w:val="000000" w:themeColor="text1"/>
                <w:sz w:val="24"/>
                <w:szCs w:val="24"/>
              </w:rPr>
              <w:t>Automobilio pagaminimas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B29E75A" w14:textId="4E7EB401" w:rsidR="00747581" w:rsidRPr="00FB7AA2" w:rsidRDefault="0054347C">
            <w:pPr>
              <w:jc w:val="both"/>
              <w:rPr>
                <w:color w:val="000000" w:themeColor="text1"/>
                <w:sz w:val="24"/>
                <w:szCs w:val="24"/>
              </w:rPr>
            </w:pPr>
            <w:r w:rsidRPr="0054347C">
              <w:rPr>
                <w:color w:val="000000" w:themeColor="text1"/>
                <w:sz w:val="24"/>
                <w:szCs w:val="24"/>
              </w:rPr>
              <w:t>Automobiliai nauji, neeksploatuoti, pagaminti ne anksčiau kaip prieš 12 mėnesių iki pasiūlymo pateikimo termino pabaigos.</w:t>
            </w:r>
          </w:p>
        </w:tc>
        <w:tc>
          <w:tcPr>
            <w:tcW w:w="2411" w:type="dxa"/>
            <w:tcBorders>
              <w:top w:val="single" w:sz="4" w:space="0" w:color="auto"/>
              <w:left w:val="single" w:sz="4" w:space="0" w:color="auto"/>
              <w:bottom w:val="single" w:sz="4" w:space="0" w:color="auto"/>
              <w:right w:val="single" w:sz="4" w:space="0" w:color="auto"/>
            </w:tcBorders>
          </w:tcPr>
          <w:p w14:paraId="219D37CC" w14:textId="77777777" w:rsidR="00747581" w:rsidRPr="00FB7AA2" w:rsidRDefault="00747581">
            <w:pPr>
              <w:jc w:val="both"/>
              <w:rPr>
                <w:bCs/>
                <w:color w:val="70AD47" w:themeColor="accent6"/>
                <w:sz w:val="24"/>
                <w:szCs w:val="24"/>
              </w:rPr>
            </w:pPr>
          </w:p>
        </w:tc>
      </w:tr>
      <w:tr w:rsidR="00747581" w:rsidRPr="00FB7AA2" w14:paraId="71112A8B"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662460A7" w14:textId="00543421" w:rsidR="00747581" w:rsidRPr="00FB7AA2" w:rsidRDefault="00FB7AA2">
            <w:pPr>
              <w:jc w:val="center"/>
              <w:rPr>
                <w:color w:val="000000" w:themeColor="text1"/>
                <w:sz w:val="24"/>
                <w:szCs w:val="24"/>
              </w:rPr>
            </w:pPr>
            <w:r w:rsidRPr="00FB7AA2">
              <w:rPr>
                <w:color w:val="000000" w:themeColor="text1"/>
                <w:sz w:val="24"/>
                <w:szCs w:val="24"/>
              </w:rPr>
              <w:t>5</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1C9CD0EB" w14:textId="561F41E2" w:rsidR="00747581" w:rsidRPr="00FB7AA2" w:rsidRDefault="00747581">
            <w:pPr>
              <w:jc w:val="center"/>
              <w:rPr>
                <w:color w:val="000000" w:themeColor="text1"/>
                <w:sz w:val="24"/>
                <w:szCs w:val="24"/>
              </w:rPr>
            </w:pPr>
            <w:r w:rsidRPr="00FB7AA2">
              <w:rPr>
                <w:color w:val="000000" w:themeColor="text1"/>
                <w:sz w:val="24"/>
                <w:szCs w:val="24"/>
              </w:rPr>
              <w:t>Automobilio</w:t>
            </w:r>
            <w:r w:rsidR="00D6553A">
              <w:rPr>
                <w:color w:val="000000" w:themeColor="text1"/>
                <w:sz w:val="24"/>
                <w:szCs w:val="24"/>
              </w:rPr>
              <w:t xml:space="preserve"> bendras</w:t>
            </w:r>
            <w:r w:rsidRPr="00FB7AA2">
              <w:rPr>
                <w:color w:val="000000" w:themeColor="text1"/>
                <w:sz w:val="24"/>
                <w:szCs w:val="24"/>
              </w:rPr>
              <w:t xml:space="preserve"> ilgis</w:t>
            </w:r>
            <w:r w:rsidR="00D6553A">
              <w:rPr>
                <w:color w:val="000000" w:themeColor="text1"/>
                <w:sz w:val="24"/>
                <w:szCs w:val="24"/>
              </w:rPr>
              <w:t xml:space="preserve"> (</w:t>
            </w:r>
            <w:r w:rsidR="003D5ECA">
              <w:rPr>
                <w:color w:val="000000" w:themeColor="text1"/>
                <w:sz w:val="24"/>
                <w:szCs w:val="24"/>
              </w:rPr>
              <w:t>m</w:t>
            </w:r>
            <w:r w:rsidR="00D6553A">
              <w:rPr>
                <w:color w:val="000000" w:themeColor="text1"/>
                <w:sz w:val="24"/>
                <w:szCs w:val="24"/>
              </w:rPr>
              <w:t>m)</w:t>
            </w:r>
            <w:r w:rsidRPr="00FB7AA2">
              <w:rPr>
                <w:color w:val="000000" w:themeColor="text1"/>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7079093" w14:textId="082F643B" w:rsidR="00747581" w:rsidRPr="00C807AA" w:rsidRDefault="00D6553A">
            <w:pPr>
              <w:jc w:val="both"/>
              <w:rPr>
                <w:bCs/>
                <w:color w:val="000000" w:themeColor="text1"/>
                <w:sz w:val="24"/>
                <w:szCs w:val="24"/>
                <w:highlight w:val="yellow"/>
              </w:rPr>
            </w:pPr>
            <w:r w:rsidRPr="003D5ECA">
              <w:rPr>
                <w:bCs/>
                <w:color w:val="000000" w:themeColor="text1"/>
                <w:sz w:val="24"/>
                <w:szCs w:val="24"/>
              </w:rPr>
              <w:t>Ne mažiau kaip 4</w:t>
            </w:r>
            <w:r w:rsidR="00611DE4" w:rsidRPr="003D5ECA">
              <w:rPr>
                <w:bCs/>
                <w:color w:val="000000" w:themeColor="text1"/>
                <w:sz w:val="24"/>
                <w:szCs w:val="24"/>
              </w:rPr>
              <w:t>4</w:t>
            </w:r>
            <w:r w:rsidRPr="003D5ECA">
              <w:rPr>
                <w:bCs/>
                <w:color w:val="000000" w:themeColor="text1"/>
                <w:sz w:val="24"/>
                <w:szCs w:val="24"/>
              </w:rPr>
              <w:t>0</w:t>
            </w:r>
            <w:r w:rsidR="003D5ECA">
              <w:rPr>
                <w:bCs/>
                <w:color w:val="000000" w:themeColor="text1"/>
                <w:sz w:val="24"/>
                <w:szCs w:val="24"/>
              </w:rPr>
              <w:t>0</w:t>
            </w:r>
            <w:r w:rsidRPr="003D5ECA">
              <w:rPr>
                <w:bCs/>
                <w:color w:val="000000" w:themeColor="text1"/>
                <w:sz w:val="24"/>
                <w:szCs w:val="24"/>
              </w:rPr>
              <w:t xml:space="preserve"> cm</w:t>
            </w:r>
          </w:p>
        </w:tc>
        <w:tc>
          <w:tcPr>
            <w:tcW w:w="2411" w:type="dxa"/>
            <w:tcBorders>
              <w:top w:val="single" w:sz="4" w:space="0" w:color="auto"/>
              <w:left w:val="single" w:sz="4" w:space="0" w:color="auto"/>
              <w:bottom w:val="single" w:sz="4" w:space="0" w:color="auto"/>
              <w:right w:val="single" w:sz="4" w:space="0" w:color="auto"/>
            </w:tcBorders>
          </w:tcPr>
          <w:p w14:paraId="08424301" w14:textId="77777777" w:rsidR="00747581" w:rsidRPr="00FB7AA2" w:rsidRDefault="00747581">
            <w:pPr>
              <w:jc w:val="both"/>
              <w:rPr>
                <w:bCs/>
                <w:color w:val="70AD47" w:themeColor="accent6"/>
                <w:sz w:val="24"/>
                <w:szCs w:val="24"/>
              </w:rPr>
            </w:pPr>
          </w:p>
        </w:tc>
      </w:tr>
      <w:tr w:rsidR="00747581" w:rsidRPr="00FB7AA2" w14:paraId="1294FF1A"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0C551F02" w14:textId="3DAD4E39" w:rsidR="00747581" w:rsidRPr="00FB7AA2" w:rsidRDefault="00FD7E0E">
            <w:pPr>
              <w:jc w:val="center"/>
              <w:rPr>
                <w:color w:val="000000" w:themeColor="text1"/>
                <w:sz w:val="24"/>
                <w:szCs w:val="24"/>
              </w:rPr>
            </w:pPr>
            <w:r w:rsidRPr="00FD7E0E">
              <w:rPr>
                <w:color w:val="000000" w:themeColor="text1"/>
                <w:sz w:val="24"/>
                <w:szCs w:val="24"/>
              </w:rPr>
              <w:t>6</w:t>
            </w:r>
            <w:r w:rsidR="00747581" w:rsidRPr="00FD7E0E">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38935051" w14:textId="77777777" w:rsidR="00747581" w:rsidRPr="00FB7AA2" w:rsidRDefault="00747581">
            <w:pPr>
              <w:jc w:val="center"/>
              <w:rPr>
                <w:color w:val="000000" w:themeColor="text1"/>
                <w:sz w:val="24"/>
                <w:szCs w:val="24"/>
              </w:rPr>
            </w:pPr>
            <w:r w:rsidRPr="00FB7AA2">
              <w:rPr>
                <w:rFonts w:eastAsia="Lucida Sans Unicode"/>
                <w:color w:val="000000" w:themeColor="text1"/>
                <w:kern w:val="2"/>
                <w:sz w:val="24"/>
                <w:szCs w:val="24"/>
                <w:lang w:val="lt-LT" w:eastAsia="ar-SA"/>
              </w:rPr>
              <w:t>Durelių skaičius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67CFCEF" w14:textId="77777777" w:rsidR="00747581" w:rsidRPr="00FB7AA2" w:rsidRDefault="00747581">
            <w:pPr>
              <w:jc w:val="both"/>
              <w:rPr>
                <w:bCs/>
                <w:color w:val="000000" w:themeColor="text1"/>
                <w:sz w:val="24"/>
                <w:szCs w:val="24"/>
              </w:rPr>
            </w:pPr>
            <w:r w:rsidRPr="00FB7AA2">
              <w:rPr>
                <w:rFonts w:eastAsia="Lucida Sans Unicode"/>
                <w:color w:val="000000" w:themeColor="text1"/>
                <w:kern w:val="2"/>
                <w:sz w:val="24"/>
                <w:szCs w:val="24"/>
                <w:lang w:val="lt-LT" w:eastAsia="ar-SA"/>
              </w:rPr>
              <w:t>Ne mažiau kaip 4</w:t>
            </w:r>
          </w:p>
        </w:tc>
        <w:tc>
          <w:tcPr>
            <w:tcW w:w="2411" w:type="dxa"/>
            <w:tcBorders>
              <w:top w:val="single" w:sz="4" w:space="0" w:color="auto"/>
              <w:left w:val="single" w:sz="4" w:space="0" w:color="auto"/>
              <w:bottom w:val="single" w:sz="4" w:space="0" w:color="auto"/>
              <w:right w:val="single" w:sz="4" w:space="0" w:color="auto"/>
            </w:tcBorders>
          </w:tcPr>
          <w:p w14:paraId="04001792" w14:textId="77777777" w:rsidR="00747581" w:rsidRPr="00FB7AA2" w:rsidRDefault="00747581">
            <w:pPr>
              <w:jc w:val="both"/>
              <w:rPr>
                <w:rFonts w:eastAsia="Lucida Sans Unicode"/>
                <w:color w:val="70AD47" w:themeColor="accent6"/>
                <w:kern w:val="2"/>
                <w:sz w:val="24"/>
                <w:szCs w:val="24"/>
                <w:lang w:val="lt-LT" w:eastAsia="ar-SA"/>
              </w:rPr>
            </w:pPr>
          </w:p>
        </w:tc>
      </w:tr>
      <w:tr w:rsidR="00747581" w:rsidRPr="00FB7AA2" w14:paraId="023768A4"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790B51B9" w14:textId="3155F3CC" w:rsidR="00747581" w:rsidRPr="00FB7AA2" w:rsidRDefault="00FD7E0E">
            <w:pPr>
              <w:jc w:val="center"/>
              <w:rPr>
                <w:color w:val="000000" w:themeColor="text1"/>
                <w:sz w:val="24"/>
                <w:szCs w:val="24"/>
              </w:rPr>
            </w:pPr>
            <w:r>
              <w:rPr>
                <w:color w:val="000000" w:themeColor="text1"/>
                <w:sz w:val="24"/>
                <w:szCs w:val="24"/>
              </w:rPr>
              <w:t>7</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424B18C6" w14:textId="77777777" w:rsidR="00747581" w:rsidRPr="00FB7AA2" w:rsidRDefault="00747581">
            <w:pPr>
              <w:jc w:val="center"/>
              <w:rPr>
                <w:rFonts w:eastAsia="Lucida Sans Unicode"/>
                <w:color w:val="000000" w:themeColor="text1"/>
                <w:kern w:val="2"/>
                <w:sz w:val="24"/>
                <w:szCs w:val="24"/>
                <w:lang w:val="lt-LT" w:eastAsia="ar-SA"/>
              </w:rPr>
            </w:pPr>
            <w:r w:rsidRPr="00FB7AA2">
              <w:rPr>
                <w:rFonts w:eastAsia="Lucida Sans Unicode"/>
                <w:color w:val="000000" w:themeColor="text1"/>
                <w:kern w:val="2"/>
                <w:sz w:val="24"/>
                <w:szCs w:val="24"/>
                <w:lang w:val="lt-LT" w:eastAsia="ar-SA"/>
              </w:rPr>
              <w:t>Sėdimos vietos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602336D" w14:textId="7AE06335" w:rsidR="00747581" w:rsidRPr="00FB7AA2" w:rsidRDefault="00FE0DC4">
            <w:pPr>
              <w:jc w:val="both"/>
              <w:rPr>
                <w:rFonts w:eastAsia="Lucida Sans Unicode"/>
                <w:color w:val="000000" w:themeColor="text1"/>
                <w:kern w:val="2"/>
                <w:sz w:val="24"/>
                <w:szCs w:val="24"/>
                <w:lang w:val="lt-LT" w:eastAsia="ar-SA"/>
              </w:rPr>
            </w:pPr>
            <w:r w:rsidRPr="00FB7AA2">
              <w:rPr>
                <w:rFonts w:eastAsia="Lucida Sans Unicode"/>
                <w:color w:val="000000" w:themeColor="text1"/>
                <w:kern w:val="2"/>
                <w:sz w:val="24"/>
                <w:szCs w:val="24"/>
                <w:lang w:val="lt-LT" w:eastAsia="ar-SA"/>
              </w:rPr>
              <w:t xml:space="preserve">Ne mažiau </w:t>
            </w:r>
            <w:r w:rsidR="00747581" w:rsidRPr="00FB7AA2">
              <w:rPr>
                <w:bCs/>
                <w:color w:val="000000" w:themeColor="text1"/>
                <w:sz w:val="24"/>
                <w:szCs w:val="24"/>
                <w:lang w:val="lt-LT"/>
              </w:rPr>
              <w:t>5 (įskaitant vairuotoją)</w:t>
            </w:r>
          </w:p>
        </w:tc>
        <w:tc>
          <w:tcPr>
            <w:tcW w:w="2411" w:type="dxa"/>
            <w:tcBorders>
              <w:top w:val="single" w:sz="4" w:space="0" w:color="auto"/>
              <w:left w:val="single" w:sz="4" w:space="0" w:color="auto"/>
              <w:bottom w:val="single" w:sz="4" w:space="0" w:color="auto"/>
              <w:right w:val="single" w:sz="4" w:space="0" w:color="auto"/>
            </w:tcBorders>
          </w:tcPr>
          <w:p w14:paraId="2D7BD216" w14:textId="77777777" w:rsidR="00747581" w:rsidRPr="00FB7AA2" w:rsidRDefault="00747581">
            <w:pPr>
              <w:jc w:val="both"/>
              <w:rPr>
                <w:rFonts w:eastAsia="Lucida Sans Unicode"/>
                <w:color w:val="70AD47" w:themeColor="accent6"/>
                <w:kern w:val="2"/>
                <w:sz w:val="24"/>
                <w:szCs w:val="24"/>
                <w:lang w:val="lt-LT" w:eastAsia="ar-SA"/>
              </w:rPr>
            </w:pPr>
          </w:p>
        </w:tc>
      </w:tr>
      <w:tr w:rsidR="00747581" w:rsidRPr="00FB7AA2" w14:paraId="107F2379"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22B61C78" w14:textId="589EC29F" w:rsidR="00747581" w:rsidRPr="00FB7AA2" w:rsidRDefault="00FD7E0E">
            <w:pPr>
              <w:jc w:val="center"/>
              <w:rPr>
                <w:color w:val="000000" w:themeColor="text1"/>
                <w:sz w:val="24"/>
                <w:szCs w:val="24"/>
              </w:rPr>
            </w:pPr>
            <w:r>
              <w:rPr>
                <w:color w:val="000000" w:themeColor="text1"/>
                <w:sz w:val="24"/>
                <w:szCs w:val="24"/>
              </w:rPr>
              <w:t>8</w:t>
            </w:r>
            <w:r w:rsidR="00747581" w:rsidRPr="00FB7AA2">
              <w:rPr>
                <w:color w:val="000000" w:themeColor="text1"/>
                <w:sz w:val="24"/>
                <w:szCs w:val="24"/>
              </w:rPr>
              <w:t xml:space="preserve">. </w:t>
            </w:r>
          </w:p>
        </w:tc>
        <w:tc>
          <w:tcPr>
            <w:tcW w:w="3196" w:type="dxa"/>
            <w:tcBorders>
              <w:top w:val="single" w:sz="4" w:space="0" w:color="auto"/>
              <w:left w:val="single" w:sz="4" w:space="0" w:color="auto"/>
              <w:bottom w:val="single" w:sz="4" w:space="0" w:color="auto"/>
              <w:right w:val="single" w:sz="4" w:space="0" w:color="auto"/>
            </w:tcBorders>
            <w:vAlign w:val="center"/>
            <w:hideMark/>
          </w:tcPr>
          <w:p w14:paraId="3F6EE69C" w14:textId="77777777" w:rsidR="00747581" w:rsidRPr="00FB7AA2" w:rsidRDefault="00747581">
            <w:pPr>
              <w:jc w:val="center"/>
              <w:rPr>
                <w:color w:val="000000" w:themeColor="text1"/>
                <w:sz w:val="24"/>
                <w:szCs w:val="24"/>
              </w:rPr>
            </w:pPr>
            <w:r w:rsidRPr="00FB7AA2">
              <w:rPr>
                <w:color w:val="000000" w:themeColor="text1"/>
                <w:sz w:val="24"/>
                <w:szCs w:val="24"/>
              </w:rPr>
              <w:t>Variklio tipas ir galia kW</w:t>
            </w:r>
          </w:p>
        </w:tc>
        <w:tc>
          <w:tcPr>
            <w:tcW w:w="2834" w:type="dxa"/>
            <w:tcBorders>
              <w:top w:val="single" w:sz="4" w:space="0" w:color="auto"/>
              <w:left w:val="single" w:sz="4" w:space="0" w:color="auto"/>
              <w:bottom w:val="single" w:sz="4" w:space="0" w:color="auto"/>
              <w:right w:val="single" w:sz="4" w:space="0" w:color="auto"/>
            </w:tcBorders>
            <w:vAlign w:val="center"/>
          </w:tcPr>
          <w:p w14:paraId="21D70378" w14:textId="3E5E469B" w:rsidR="00747581" w:rsidRPr="00FB7AA2" w:rsidRDefault="00C807AA" w:rsidP="009D11A2">
            <w:pPr>
              <w:jc w:val="both"/>
              <w:rPr>
                <w:bCs/>
                <w:color w:val="000000" w:themeColor="text1"/>
                <w:sz w:val="24"/>
                <w:szCs w:val="24"/>
              </w:rPr>
            </w:pPr>
            <w:r w:rsidRPr="003D5ECA">
              <w:rPr>
                <w:bCs/>
                <w:color w:val="000000" w:themeColor="text1"/>
                <w:sz w:val="24"/>
                <w:szCs w:val="24"/>
              </w:rPr>
              <w:t>Benzininis hibridas</w:t>
            </w:r>
            <w:r w:rsidR="00611DE4" w:rsidRPr="003D5ECA">
              <w:rPr>
                <w:color w:val="000000" w:themeColor="text1"/>
              </w:rPr>
              <w:t xml:space="preserve"> </w:t>
            </w:r>
            <w:r w:rsidR="00611DE4" w:rsidRPr="003D5ECA">
              <w:rPr>
                <w:color w:val="000000" w:themeColor="text1"/>
                <w:sz w:val="24"/>
                <w:szCs w:val="24"/>
              </w:rPr>
              <w:t>arba lygiavertė</w:t>
            </w:r>
            <w:r w:rsidR="00D6553A" w:rsidRPr="003D5ECA">
              <w:rPr>
                <w:bCs/>
                <w:color w:val="000000" w:themeColor="text1"/>
                <w:sz w:val="24"/>
                <w:szCs w:val="24"/>
              </w:rPr>
              <w:t>,</w:t>
            </w:r>
            <w:r w:rsidRPr="003D5ECA">
              <w:rPr>
                <w:bCs/>
                <w:color w:val="000000" w:themeColor="text1"/>
                <w:sz w:val="24"/>
                <w:szCs w:val="24"/>
              </w:rPr>
              <w:t xml:space="preserve"> ne mažiau kaip 95 kW</w:t>
            </w:r>
          </w:p>
        </w:tc>
        <w:tc>
          <w:tcPr>
            <w:tcW w:w="2411" w:type="dxa"/>
            <w:tcBorders>
              <w:top w:val="single" w:sz="4" w:space="0" w:color="auto"/>
              <w:left w:val="single" w:sz="4" w:space="0" w:color="auto"/>
              <w:bottom w:val="single" w:sz="4" w:space="0" w:color="auto"/>
              <w:right w:val="single" w:sz="4" w:space="0" w:color="auto"/>
            </w:tcBorders>
          </w:tcPr>
          <w:p w14:paraId="50ACCE9C" w14:textId="77777777" w:rsidR="00747581" w:rsidRPr="00FB7AA2" w:rsidRDefault="00747581">
            <w:pPr>
              <w:rPr>
                <w:bCs/>
                <w:color w:val="70AD47" w:themeColor="accent6"/>
                <w:sz w:val="24"/>
                <w:szCs w:val="24"/>
              </w:rPr>
            </w:pPr>
          </w:p>
        </w:tc>
      </w:tr>
      <w:tr w:rsidR="00747581" w:rsidRPr="00FB7AA2" w14:paraId="58C84556"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7880828A" w14:textId="3F6CF6BB" w:rsidR="00747581" w:rsidRPr="00FB7AA2" w:rsidRDefault="00FD7E0E">
            <w:pPr>
              <w:jc w:val="center"/>
              <w:rPr>
                <w:color w:val="000000" w:themeColor="text1"/>
                <w:sz w:val="24"/>
                <w:szCs w:val="24"/>
              </w:rPr>
            </w:pPr>
            <w:r>
              <w:rPr>
                <w:color w:val="000000" w:themeColor="text1"/>
                <w:sz w:val="24"/>
                <w:szCs w:val="24"/>
              </w:rPr>
              <w:t>9</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751CE110" w14:textId="77777777" w:rsidR="00747581" w:rsidRPr="00FB7AA2" w:rsidRDefault="00747581">
            <w:pPr>
              <w:jc w:val="center"/>
              <w:rPr>
                <w:color w:val="000000" w:themeColor="text1"/>
                <w:sz w:val="24"/>
                <w:szCs w:val="24"/>
              </w:rPr>
            </w:pPr>
            <w:r w:rsidRPr="00FB7AA2">
              <w:rPr>
                <w:color w:val="000000" w:themeColor="text1"/>
                <w:sz w:val="24"/>
                <w:szCs w:val="24"/>
              </w:rPr>
              <w:t>Vidutinės kuro sąnaudos 100 km</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FF3299B" w14:textId="25FCC6C1" w:rsidR="00747581" w:rsidRPr="00FB7AA2" w:rsidRDefault="00D6553A">
            <w:pPr>
              <w:rPr>
                <w:bCs/>
                <w:color w:val="000000" w:themeColor="text1"/>
                <w:sz w:val="24"/>
                <w:szCs w:val="24"/>
              </w:rPr>
            </w:pPr>
            <w:r w:rsidRPr="003D5ECA">
              <w:rPr>
                <w:bCs/>
                <w:color w:val="000000" w:themeColor="text1"/>
                <w:sz w:val="24"/>
                <w:szCs w:val="24"/>
              </w:rPr>
              <w:t>Ne daugiau kaip 6,</w:t>
            </w:r>
            <w:r w:rsidR="003D5ECA">
              <w:rPr>
                <w:bCs/>
                <w:color w:val="000000" w:themeColor="text1"/>
                <w:sz w:val="24"/>
                <w:szCs w:val="24"/>
              </w:rPr>
              <w:t>5</w:t>
            </w:r>
            <w:r w:rsidRPr="003D5ECA">
              <w:rPr>
                <w:bCs/>
                <w:color w:val="000000" w:themeColor="text1"/>
                <w:sz w:val="24"/>
                <w:szCs w:val="24"/>
              </w:rPr>
              <w:t xml:space="preserve"> l/100 km</w:t>
            </w:r>
          </w:p>
        </w:tc>
        <w:tc>
          <w:tcPr>
            <w:tcW w:w="2411" w:type="dxa"/>
            <w:tcBorders>
              <w:top w:val="single" w:sz="4" w:space="0" w:color="auto"/>
              <w:left w:val="single" w:sz="4" w:space="0" w:color="auto"/>
              <w:bottom w:val="single" w:sz="4" w:space="0" w:color="auto"/>
              <w:right w:val="single" w:sz="4" w:space="0" w:color="auto"/>
            </w:tcBorders>
          </w:tcPr>
          <w:p w14:paraId="5E9016D1" w14:textId="77777777" w:rsidR="00747581" w:rsidRPr="00FB7AA2" w:rsidRDefault="00747581">
            <w:pPr>
              <w:rPr>
                <w:bCs/>
                <w:sz w:val="24"/>
                <w:szCs w:val="24"/>
              </w:rPr>
            </w:pPr>
          </w:p>
        </w:tc>
      </w:tr>
      <w:tr w:rsidR="00747581" w:rsidRPr="00FB7AA2" w14:paraId="478EBD07"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1618E649" w14:textId="6C83E280" w:rsidR="00747581" w:rsidRPr="00FB7AA2" w:rsidRDefault="00FD7E0E">
            <w:pPr>
              <w:jc w:val="center"/>
              <w:rPr>
                <w:color w:val="000000" w:themeColor="text1"/>
                <w:sz w:val="24"/>
                <w:szCs w:val="24"/>
              </w:rPr>
            </w:pPr>
            <w:r>
              <w:rPr>
                <w:color w:val="000000" w:themeColor="text1"/>
                <w:sz w:val="24"/>
                <w:szCs w:val="24"/>
              </w:rPr>
              <w:t>10</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54474387" w14:textId="77777777" w:rsidR="00747581" w:rsidRPr="00FB7AA2" w:rsidRDefault="00747581">
            <w:pPr>
              <w:jc w:val="center"/>
              <w:rPr>
                <w:color w:val="000000" w:themeColor="text1"/>
                <w:sz w:val="24"/>
                <w:szCs w:val="24"/>
              </w:rPr>
            </w:pPr>
            <w:r w:rsidRPr="00FB7AA2">
              <w:rPr>
                <w:rFonts w:eastAsia="Lucida Sans Unicode"/>
                <w:color w:val="000000" w:themeColor="text1"/>
                <w:kern w:val="2"/>
                <w:sz w:val="24"/>
                <w:szCs w:val="24"/>
                <w:lang w:val="lt-LT" w:eastAsia="ar-SA"/>
              </w:rPr>
              <w:t>Pavarų dėžės tipas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CF6770C" w14:textId="5DB4E452" w:rsidR="00747581" w:rsidRPr="00FB7AA2" w:rsidRDefault="009D11A2">
            <w:pPr>
              <w:rPr>
                <w:bCs/>
                <w:color w:val="000000" w:themeColor="text1"/>
                <w:sz w:val="24"/>
                <w:szCs w:val="24"/>
              </w:rPr>
            </w:pPr>
            <w:r w:rsidRPr="00FB7AA2">
              <w:rPr>
                <w:bCs/>
                <w:color w:val="000000" w:themeColor="text1"/>
                <w:sz w:val="24"/>
                <w:szCs w:val="24"/>
              </w:rPr>
              <w:t>Mechaninė</w:t>
            </w:r>
          </w:p>
        </w:tc>
        <w:tc>
          <w:tcPr>
            <w:tcW w:w="2411" w:type="dxa"/>
            <w:tcBorders>
              <w:top w:val="single" w:sz="4" w:space="0" w:color="auto"/>
              <w:left w:val="single" w:sz="4" w:space="0" w:color="auto"/>
              <w:bottom w:val="single" w:sz="4" w:space="0" w:color="auto"/>
              <w:right w:val="single" w:sz="4" w:space="0" w:color="auto"/>
            </w:tcBorders>
          </w:tcPr>
          <w:p w14:paraId="2641DB81" w14:textId="77777777" w:rsidR="00747581" w:rsidRPr="00FB7AA2" w:rsidRDefault="00747581">
            <w:pPr>
              <w:rPr>
                <w:bCs/>
                <w:sz w:val="24"/>
                <w:szCs w:val="24"/>
              </w:rPr>
            </w:pPr>
          </w:p>
        </w:tc>
      </w:tr>
      <w:tr w:rsidR="00747581" w:rsidRPr="00FB7AA2" w14:paraId="08916AA4"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49F6953A" w14:textId="6C778EAF" w:rsidR="00747581" w:rsidRPr="00FB7AA2" w:rsidRDefault="00747581">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1</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13C7AA30" w14:textId="77777777" w:rsidR="00747581" w:rsidRPr="00FB7AA2" w:rsidRDefault="00747581">
            <w:pPr>
              <w:jc w:val="center"/>
              <w:rPr>
                <w:rFonts w:eastAsia="Lucida Sans Unicode"/>
                <w:color w:val="000000" w:themeColor="text1"/>
                <w:kern w:val="2"/>
                <w:sz w:val="24"/>
                <w:szCs w:val="24"/>
                <w:lang w:val="lt-LT" w:eastAsia="ar-SA"/>
              </w:rPr>
            </w:pPr>
            <w:r w:rsidRPr="00FB7AA2">
              <w:rPr>
                <w:color w:val="000000"/>
                <w:sz w:val="24"/>
                <w:szCs w:val="24"/>
                <w:lang w:val="lt-LT"/>
              </w:rPr>
              <w:t>Varantys ratai</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DD8BE4A" w14:textId="679FE7B3" w:rsidR="00747581" w:rsidRPr="00C33221" w:rsidRDefault="00C33221">
            <w:pPr>
              <w:rPr>
                <w:bCs/>
                <w:color w:val="000000" w:themeColor="text1"/>
                <w:sz w:val="24"/>
                <w:szCs w:val="24"/>
              </w:rPr>
            </w:pPr>
            <w:r w:rsidRPr="00C33221">
              <w:rPr>
                <w:rFonts w:cstheme="minorHAnsi"/>
                <w:sz w:val="24"/>
                <w:szCs w:val="24"/>
              </w:rPr>
              <w:t>Visi varantys (4x4)</w:t>
            </w:r>
          </w:p>
        </w:tc>
        <w:tc>
          <w:tcPr>
            <w:tcW w:w="2411" w:type="dxa"/>
            <w:tcBorders>
              <w:top w:val="single" w:sz="4" w:space="0" w:color="auto"/>
              <w:left w:val="single" w:sz="4" w:space="0" w:color="auto"/>
              <w:bottom w:val="single" w:sz="4" w:space="0" w:color="auto"/>
              <w:right w:val="single" w:sz="4" w:space="0" w:color="auto"/>
            </w:tcBorders>
          </w:tcPr>
          <w:p w14:paraId="2F090855" w14:textId="77777777" w:rsidR="00747581" w:rsidRPr="00FB7AA2" w:rsidRDefault="00747581">
            <w:pPr>
              <w:rPr>
                <w:bCs/>
                <w:sz w:val="24"/>
                <w:szCs w:val="24"/>
              </w:rPr>
            </w:pPr>
          </w:p>
        </w:tc>
      </w:tr>
      <w:tr w:rsidR="00747581" w:rsidRPr="00FB7AA2" w14:paraId="3717BEA9"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54DCBED2" w14:textId="283C1225" w:rsidR="00747581" w:rsidRPr="00FB7AA2" w:rsidRDefault="00747581">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2</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3391531C" w14:textId="77777777" w:rsidR="00747581" w:rsidRPr="00FB7AA2" w:rsidRDefault="00747581">
            <w:pPr>
              <w:jc w:val="center"/>
              <w:rPr>
                <w:color w:val="000000"/>
                <w:sz w:val="24"/>
                <w:szCs w:val="24"/>
                <w:lang w:val="lt-LT"/>
              </w:rPr>
            </w:pPr>
            <w:r w:rsidRPr="00FB7AA2">
              <w:rPr>
                <w:color w:val="000000"/>
                <w:sz w:val="24"/>
                <w:szCs w:val="24"/>
                <w:lang w:val="lt-LT"/>
              </w:rPr>
              <w:t>Kėbulo spalva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92E2453" w14:textId="77777777" w:rsidR="00747581" w:rsidRPr="00FB7AA2" w:rsidRDefault="00747581">
            <w:pPr>
              <w:jc w:val="both"/>
              <w:rPr>
                <w:color w:val="000000"/>
                <w:sz w:val="24"/>
                <w:szCs w:val="24"/>
                <w:lang w:val="lt-LT"/>
              </w:rPr>
            </w:pPr>
            <w:r w:rsidRPr="00FB7AA2">
              <w:rPr>
                <w:color w:val="000000" w:themeColor="text1"/>
                <w:sz w:val="24"/>
                <w:szCs w:val="24"/>
                <w:lang w:val="lt-LT"/>
              </w:rPr>
              <w:t xml:space="preserve">Pasirinktinai iš gamintojo </w:t>
            </w:r>
            <w:r w:rsidRPr="00FB7AA2">
              <w:rPr>
                <w:color w:val="000000" w:themeColor="text1"/>
                <w:sz w:val="24"/>
                <w:szCs w:val="24"/>
                <w:lang w:val="lt-LT"/>
              </w:rPr>
              <w:lastRenderedPageBreak/>
              <w:t>nemokamos spalvų paletės</w:t>
            </w:r>
          </w:p>
        </w:tc>
        <w:tc>
          <w:tcPr>
            <w:tcW w:w="2411" w:type="dxa"/>
            <w:tcBorders>
              <w:top w:val="single" w:sz="4" w:space="0" w:color="auto"/>
              <w:left w:val="single" w:sz="4" w:space="0" w:color="auto"/>
              <w:bottom w:val="single" w:sz="4" w:space="0" w:color="auto"/>
              <w:right w:val="single" w:sz="4" w:space="0" w:color="auto"/>
            </w:tcBorders>
          </w:tcPr>
          <w:p w14:paraId="2A34651C" w14:textId="77777777" w:rsidR="00747581" w:rsidRPr="00FB7AA2" w:rsidRDefault="00747581">
            <w:pPr>
              <w:rPr>
                <w:bCs/>
                <w:sz w:val="24"/>
                <w:szCs w:val="24"/>
              </w:rPr>
            </w:pPr>
          </w:p>
        </w:tc>
      </w:tr>
      <w:tr w:rsidR="00747581" w:rsidRPr="00FB7AA2" w14:paraId="40F7E4B9"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24FA2AEB" w14:textId="09161BE5" w:rsidR="00747581" w:rsidRPr="00FB7AA2" w:rsidRDefault="00747581">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3</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2C4D44D3" w14:textId="77777777" w:rsidR="00747581" w:rsidRPr="00FB7AA2" w:rsidRDefault="00747581">
            <w:pPr>
              <w:rPr>
                <w:color w:val="000000" w:themeColor="text1"/>
                <w:sz w:val="24"/>
                <w:szCs w:val="24"/>
              </w:rPr>
            </w:pPr>
            <w:r w:rsidRPr="00FB7AA2">
              <w:rPr>
                <w:color w:val="000000" w:themeColor="text1"/>
                <w:sz w:val="24"/>
                <w:szCs w:val="24"/>
              </w:rPr>
              <w:t>Salono šildymas ir vėdinimas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B56291F" w14:textId="77777777" w:rsidR="00747581" w:rsidRPr="00FB7AA2" w:rsidRDefault="00747581">
            <w:pPr>
              <w:jc w:val="both"/>
              <w:rPr>
                <w:bCs/>
                <w:color w:val="000000" w:themeColor="text1"/>
                <w:sz w:val="24"/>
                <w:szCs w:val="24"/>
              </w:rPr>
            </w:pPr>
            <w:r w:rsidRPr="00FB7AA2">
              <w:rPr>
                <w:bCs/>
                <w:color w:val="000000" w:themeColor="text1"/>
                <w:sz w:val="24"/>
                <w:szCs w:val="24"/>
              </w:rPr>
              <w:t>Automobilyje turi būti šildymo sistema, oro kondicionavimo sistema su pastovios temperatūros palaikymo funkcija, šildomas galinis stiklas ir priekinės sėdynės</w:t>
            </w:r>
          </w:p>
        </w:tc>
        <w:tc>
          <w:tcPr>
            <w:tcW w:w="2411" w:type="dxa"/>
            <w:tcBorders>
              <w:top w:val="single" w:sz="4" w:space="0" w:color="auto"/>
              <w:left w:val="single" w:sz="4" w:space="0" w:color="auto"/>
              <w:bottom w:val="single" w:sz="4" w:space="0" w:color="auto"/>
              <w:right w:val="single" w:sz="4" w:space="0" w:color="auto"/>
            </w:tcBorders>
          </w:tcPr>
          <w:p w14:paraId="23745544" w14:textId="77777777" w:rsidR="00747581" w:rsidRPr="00FB7AA2" w:rsidRDefault="00747581">
            <w:pPr>
              <w:jc w:val="both"/>
              <w:rPr>
                <w:bCs/>
                <w:sz w:val="24"/>
                <w:szCs w:val="24"/>
              </w:rPr>
            </w:pPr>
          </w:p>
        </w:tc>
      </w:tr>
      <w:tr w:rsidR="004A63B1" w:rsidRPr="00FB7AA2" w14:paraId="1795382F"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tcPr>
          <w:p w14:paraId="71D76418" w14:textId="0E2E8388" w:rsidR="004A63B1" w:rsidRPr="00FB7AA2" w:rsidRDefault="00FB7AA2">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4</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6F27E7D3" w14:textId="217E1B24" w:rsidR="004A63B1" w:rsidRPr="00FB7AA2" w:rsidRDefault="004A63B1">
            <w:pPr>
              <w:rPr>
                <w:color w:val="000000" w:themeColor="text1"/>
                <w:sz w:val="24"/>
                <w:szCs w:val="24"/>
              </w:rPr>
            </w:pPr>
            <w:r w:rsidRPr="00FB7AA2">
              <w:rPr>
                <w:color w:val="000000" w:themeColor="text1"/>
                <w:sz w:val="24"/>
                <w:szCs w:val="24"/>
              </w:rPr>
              <w:t>Šildomos priekinės sėdynės (vairuotojo ir keleivio)</w:t>
            </w:r>
          </w:p>
        </w:tc>
        <w:tc>
          <w:tcPr>
            <w:tcW w:w="2834" w:type="dxa"/>
            <w:tcBorders>
              <w:top w:val="single" w:sz="4" w:space="0" w:color="auto"/>
              <w:left w:val="single" w:sz="4" w:space="0" w:color="auto"/>
              <w:bottom w:val="single" w:sz="4" w:space="0" w:color="auto"/>
              <w:right w:val="single" w:sz="4" w:space="0" w:color="auto"/>
            </w:tcBorders>
            <w:vAlign w:val="center"/>
          </w:tcPr>
          <w:p w14:paraId="68F57446" w14:textId="5D07416B" w:rsidR="004A63B1" w:rsidRPr="00FB7AA2" w:rsidRDefault="004A63B1">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2B7A8D8E" w14:textId="77777777" w:rsidR="004A63B1" w:rsidRPr="00FB7AA2" w:rsidRDefault="004A63B1">
            <w:pPr>
              <w:jc w:val="both"/>
              <w:rPr>
                <w:bCs/>
                <w:sz w:val="24"/>
                <w:szCs w:val="24"/>
              </w:rPr>
            </w:pPr>
          </w:p>
        </w:tc>
      </w:tr>
      <w:tr w:rsidR="004A63B1" w:rsidRPr="00FB7AA2" w14:paraId="394146E2"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tcPr>
          <w:p w14:paraId="10FABDC4" w14:textId="14D9F51D" w:rsidR="004A63B1" w:rsidRPr="00FB7AA2" w:rsidRDefault="00FB7AA2">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5</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7E4EBC0D" w14:textId="587C3220" w:rsidR="004A63B1" w:rsidRPr="00FB7AA2" w:rsidRDefault="004A63B1">
            <w:pPr>
              <w:rPr>
                <w:color w:val="000000" w:themeColor="text1"/>
                <w:sz w:val="24"/>
                <w:szCs w:val="24"/>
              </w:rPr>
            </w:pPr>
            <w:r w:rsidRPr="00FB7AA2">
              <w:rPr>
                <w:color w:val="000000" w:themeColor="text1"/>
                <w:sz w:val="24"/>
                <w:szCs w:val="24"/>
              </w:rPr>
              <w:t>Rūko žibintai</w:t>
            </w:r>
          </w:p>
        </w:tc>
        <w:tc>
          <w:tcPr>
            <w:tcW w:w="2834" w:type="dxa"/>
            <w:tcBorders>
              <w:top w:val="single" w:sz="4" w:space="0" w:color="auto"/>
              <w:left w:val="single" w:sz="4" w:space="0" w:color="auto"/>
              <w:bottom w:val="single" w:sz="4" w:space="0" w:color="auto"/>
              <w:right w:val="single" w:sz="4" w:space="0" w:color="auto"/>
            </w:tcBorders>
            <w:vAlign w:val="center"/>
          </w:tcPr>
          <w:p w14:paraId="2D91333D" w14:textId="02DEC0B9" w:rsidR="004A63B1" w:rsidRPr="00FB7AA2" w:rsidRDefault="004A63B1">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36677005" w14:textId="77777777" w:rsidR="004A63B1" w:rsidRPr="00FB7AA2" w:rsidRDefault="004A63B1">
            <w:pPr>
              <w:jc w:val="both"/>
              <w:rPr>
                <w:bCs/>
                <w:sz w:val="24"/>
                <w:szCs w:val="24"/>
              </w:rPr>
            </w:pPr>
          </w:p>
        </w:tc>
      </w:tr>
      <w:tr w:rsidR="00747581" w:rsidRPr="00FB7AA2" w14:paraId="7577B90B"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010E70F1" w14:textId="0D7BCD15" w:rsidR="00747581" w:rsidRPr="00FB7AA2" w:rsidRDefault="00747581">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6</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220F77F6" w14:textId="77777777" w:rsidR="00747581" w:rsidRPr="00FB7AA2" w:rsidRDefault="00747581">
            <w:pPr>
              <w:jc w:val="both"/>
              <w:rPr>
                <w:color w:val="000000" w:themeColor="text1"/>
                <w:sz w:val="24"/>
                <w:szCs w:val="24"/>
              </w:rPr>
            </w:pPr>
            <w:r w:rsidRPr="00FB7AA2">
              <w:rPr>
                <w:color w:val="000000" w:themeColor="text1"/>
                <w:sz w:val="24"/>
                <w:szCs w:val="24"/>
              </w:rPr>
              <w:t>Aplinkos apsaugos kriterijai</w:t>
            </w:r>
          </w:p>
        </w:tc>
        <w:tc>
          <w:tcPr>
            <w:tcW w:w="2834" w:type="dxa"/>
            <w:tcBorders>
              <w:top w:val="single" w:sz="4" w:space="0" w:color="auto"/>
              <w:left w:val="single" w:sz="4" w:space="0" w:color="auto"/>
              <w:bottom w:val="single" w:sz="4" w:space="0" w:color="auto"/>
              <w:right w:val="single" w:sz="4" w:space="0" w:color="auto"/>
            </w:tcBorders>
            <w:vAlign w:val="center"/>
          </w:tcPr>
          <w:p w14:paraId="4679EADD" w14:textId="77777777" w:rsidR="00747581" w:rsidRPr="00FB7AA2" w:rsidRDefault="00747581">
            <w:pPr>
              <w:jc w:val="both"/>
              <w:rPr>
                <w:color w:val="000000" w:themeColor="text1"/>
                <w:sz w:val="24"/>
                <w:szCs w:val="24"/>
              </w:rPr>
            </w:pPr>
            <w:r w:rsidRPr="00FB7AA2">
              <w:rPr>
                <w:color w:val="000000" w:themeColor="text1"/>
                <w:sz w:val="24"/>
                <w:szCs w:val="24"/>
              </w:rPr>
              <w:t xml:space="preserve"> Automobilis turi atitikti ne žemesnį kaip EURO 6 standarto reikalavimus</w:t>
            </w:r>
          </w:p>
          <w:p w14:paraId="4E34051A" w14:textId="77777777" w:rsidR="00747581" w:rsidRPr="00FB7AA2" w:rsidRDefault="00747581">
            <w:pPr>
              <w:jc w:val="both"/>
              <w:rPr>
                <w:color w:val="000000" w:themeColor="text1"/>
                <w:sz w:val="24"/>
                <w:szCs w:val="24"/>
              </w:rPr>
            </w:pPr>
          </w:p>
        </w:tc>
        <w:tc>
          <w:tcPr>
            <w:tcW w:w="2411" w:type="dxa"/>
            <w:tcBorders>
              <w:top w:val="single" w:sz="4" w:space="0" w:color="auto"/>
              <w:left w:val="single" w:sz="4" w:space="0" w:color="auto"/>
              <w:bottom w:val="single" w:sz="4" w:space="0" w:color="auto"/>
              <w:right w:val="single" w:sz="4" w:space="0" w:color="auto"/>
            </w:tcBorders>
          </w:tcPr>
          <w:p w14:paraId="3CB48C50" w14:textId="77777777" w:rsidR="00747581" w:rsidRPr="00FB7AA2" w:rsidRDefault="00747581">
            <w:pPr>
              <w:jc w:val="both"/>
              <w:rPr>
                <w:sz w:val="24"/>
                <w:szCs w:val="24"/>
              </w:rPr>
            </w:pPr>
          </w:p>
        </w:tc>
      </w:tr>
      <w:tr w:rsidR="00747581" w:rsidRPr="00FB7AA2" w14:paraId="7551A743"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0D02CEFD" w14:textId="3A563ED1" w:rsidR="00747581" w:rsidRPr="00FB7AA2" w:rsidRDefault="00747581">
            <w:pPr>
              <w:jc w:val="center"/>
              <w:rPr>
                <w:color w:val="000000" w:themeColor="text1"/>
                <w:sz w:val="24"/>
                <w:szCs w:val="24"/>
              </w:rPr>
            </w:pPr>
            <w:r w:rsidRPr="00FB7AA2">
              <w:rPr>
                <w:color w:val="000000" w:themeColor="text1"/>
                <w:sz w:val="24"/>
                <w:szCs w:val="24"/>
              </w:rPr>
              <w:t>1</w:t>
            </w:r>
            <w:r w:rsidR="00FD7E0E">
              <w:rPr>
                <w:color w:val="000000" w:themeColor="text1"/>
                <w:sz w:val="24"/>
                <w:szCs w:val="24"/>
              </w:rPr>
              <w:t>7</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3FCB7A48" w14:textId="77777777" w:rsidR="00747581" w:rsidRPr="00FB7AA2" w:rsidRDefault="00747581">
            <w:pPr>
              <w:jc w:val="both"/>
              <w:rPr>
                <w:color w:val="000000" w:themeColor="text1"/>
                <w:sz w:val="24"/>
                <w:szCs w:val="24"/>
              </w:rPr>
            </w:pPr>
            <w:r w:rsidRPr="00FB7AA2">
              <w:rPr>
                <w:color w:val="000000"/>
                <w:sz w:val="24"/>
                <w:szCs w:val="24"/>
                <w:lang w:val="lt-LT"/>
              </w:rPr>
              <w:t>Saugos oro pagalvės, galvos atramos ir saugos diržai</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C1EE2BC" w14:textId="77777777" w:rsidR="00747581" w:rsidRPr="00FB7AA2" w:rsidRDefault="00747581">
            <w:pPr>
              <w:jc w:val="both"/>
              <w:rPr>
                <w:color w:val="000000" w:themeColor="text1"/>
                <w:sz w:val="24"/>
                <w:szCs w:val="24"/>
              </w:rPr>
            </w:pPr>
            <w:r w:rsidRPr="00FB7AA2">
              <w:rPr>
                <w:color w:val="000000"/>
                <w:sz w:val="24"/>
                <w:szCs w:val="24"/>
                <w:lang w:val="lt-LT"/>
              </w:rPr>
              <w:t>Turi būti vairuotojui ir visoms keleivių vietoms</w:t>
            </w:r>
          </w:p>
        </w:tc>
        <w:tc>
          <w:tcPr>
            <w:tcW w:w="2411" w:type="dxa"/>
            <w:tcBorders>
              <w:top w:val="single" w:sz="4" w:space="0" w:color="auto"/>
              <w:left w:val="single" w:sz="4" w:space="0" w:color="auto"/>
              <w:bottom w:val="single" w:sz="4" w:space="0" w:color="auto"/>
              <w:right w:val="single" w:sz="4" w:space="0" w:color="auto"/>
            </w:tcBorders>
          </w:tcPr>
          <w:p w14:paraId="47ED4A8C" w14:textId="77777777" w:rsidR="00747581" w:rsidRPr="00FB7AA2" w:rsidRDefault="00747581">
            <w:pPr>
              <w:jc w:val="both"/>
              <w:rPr>
                <w:sz w:val="24"/>
                <w:szCs w:val="24"/>
              </w:rPr>
            </w:pPr>
          </w:p>
        </w:tc>
      </w:tr>
      <w:tr w:rsidR="00747581" w:rsidRPr="00FB7AA2" w14:paraId="3B1D2081"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588A9D57" w14:textId="553C4EBB" w:rsidR="00747581" w:rsidRPr="00FB7AA2" w:rsidRDefault="00FD7E0E">
            <w:pPr>
              <w:jc w:val="center"/>
              <w:rPr>
                <w:color w:val="000000" w:themeColor="text1"/>
                <w:sz w:val="24"/>
                <w:szCs w:val="24"/>
              </w:rPr>
            </w:pPr>
            <w:r>
              <w:rPr>
                <w:color w:val="000000" w:themeColor="text1"/>
                <w:sz w:val="24"/>
                <w:szCs w:val="24"/>
              </w:rPr>
              <w:t>18</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58C2F0F0" w14:textId="77777777" w:rsidR="00747581" w:rsidRPr="00FB7AA2" w:rsidRDefault="00747581">
            <w:pPr>
              <w:jc w:val="both"/>
              <w:rPr>
                <w:color w:val="000000" w:themeColor="text1"/>
                <w:sz w:val="24"/>
                <w:szCs w:val="24"/>
              </w:rPr>
            </w:pPr>
            <w:r w:rsidRPr="00FB7AA2">
              <w:rPr>
                <w:color w:val="000000" w:themeColor="text1"/>
                <w:sz w:val="24"/>
                <w:szCs w:val="24"/>
              </w:rPr>
              <w:t>Saugumo sistemos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9A21B53"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Turi būti:</w:t>
            </w:r>
          </w:p>
          <w:p w14:paraId="6AFF2DD2"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color w:val="000000" w:themeColor="text1"/>
                <w:sz w:val="24"/>
                <w:szCs w:val="24"/>
              </w:rPr>
              <w:t xml:space="preserve">1) </w:t>
            </w:r>
            <w:r w:rsidRPr="00FB7AA2">
              <w:rPr>
                <w:rFonts w:ascii="Times New Roman" w:eastAsia="Times New Roman" w:hAnsi="Times New Roman"/>
                <w:sz w:val="24"/>
                <w:szCs w:val="24"/>
              </w:rPr>
              <w:t>Parkavimo jutikliai priekyje/gale, aklosios zonos stebėjimas;</w:t>
            </w:r>
          </w:p>
          <w:p w14:paraId="5A8DB5FE"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color w:val="000000" w:themeColor="text1"/>
                <w:sz w:val="24"/>
                <w:szCs w:val="24"/>
              </w:rPr>
              <w:t xml:space="preserve">2) </w:t>
            </w:r>
            <w:r w:rsidRPr="00FB7AA2">
              <w:rPr>
                <w:rFonts w:ascii="Times New Roman" w:eastAsia="Times New Roman" w:hAnsi="Times New Roman"/>
                <w:sz w:val="24"/>
                <w:szCs w:val="24"/>
              </w:rPr>
              <w:t xml:space="preserve">reguliuojamo aukščio vairuotojo sėdynė; </w:t>
            </w:r>
          </w:p>
          <w:p w14:paraId="5D595A9C" w14:textId="45390A22" w:rsidR="00FB6742" w:rsidRPr="00FB7AA2" w:rsidRDefault="00FB6742">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sz w:val="24"/>
                <w:szCs w:val="24"/>
              </w:rPr>
              <w:t>3) reguliuojamo aukščio priekinė keleivio sėdynė</w:t>
            </w:r>
          </w:p>
          <w:p w14:paraId="098BAFE9" w14:textId="0528FF11"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sz w:val="24"/>
                <w:szCs w:val="24"/>
              </w:rPr>
              <w:t>4</w:t>
            </w:r>
            <w:r w:rsidR="00747581" w:rsidRPr="00FB7AA2">
              <w:rPr>
                <w:rFonts w:ascii="Times New Roman" w:eastAsia="Times New Roman" w:hAnsi="Times New Roman"/>
                <w:sz w:val="24"/>
                <w:szCs w:val="24"/>
              </w:rPr>
              <w:t>) greičio ribotuvas, sistema perspėjanti apie leistino greičio viršijimą, kelio ženklus, juostos išlaikymą, greičio palaikymo sisrema;</w:t>
            </w:r>
          </w:p>
          <w:p w14:paraId="4EE840EE" w14:textId="432CCCFB"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sz w:val="24"/>
                <w:szCs w:val="24"/>
              </w:rPr>
              <w:t>5</w:t>
            </w:r>
            <w:r w:rsidR="00747581" w:rsidRPr="00FB7AA2">
              <w:rPr>
                <w:rFonts w:ascii="Times New Roman" w:eastAsia="Times New Roman" w:hAnsi="Times New Roman"/>
                <w:sz w:val="24"/>
                <w:szCs w:val="24"/>
              </w:rPr>
              <w:t xml:space="preserve">) vairuotojo nuovargio perspėjimo Sistema; </w:t>
            </w:r>
          </w:p>
          <w:p w14:paraId="3F0FC8A5" w14:textId="7F819717"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sz w:val="24"/>
                <w:szCs w:val="24"/>
              </w:rPr>
              <w:t>6</w:t>
            </w:r>
            <w:r w:rsidR="00747581" w:rsidRPr="00FB7AA2">
              <w:rPr>
                <w:rFonts w:ascii="Times New Roman" w:eastAsia="Times New Roman" w:hAnsi="Times New Roman"/>
                <w:sz w:val="24"/>
                <w:szCs w:val="24"/>
              </w:rPr>
              <w:t xml:space="preserve">) galinio  vaizdo kamera; </w:t>
            </w:r>
          </w:p>
          <w:p w14:paraId="5B914824" w14:textId="50490826"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FB7AA2">
              <w:rPr>
                <w:rFonts w:ascii="Times New Roman" w:eastAsia="Times New Roman" w:hAnsi="Times New Roman"/>
                <w:sz w:val="24"/>
                <w:szCs w:val="24"/>
              </w:rPr>
              <w:t>7</w:t>
            </w:r>
            <w:r w:rsidR="00747581" w:rsidRPr="00FB7AA2">
              <w:rPr>
                <w:rFonts w:ascii="Times New Roman" w:eastAsia="Times New Roman" w:hAnsi="Times New Roman"/>
                <w:sz w:val="24"/>
                <w:szCs w:val="24"/>
              </w:rPr>
              <w:t>) signalas apie neužsegt</w:t>
            </w:r>
            <w:r w:rsidR="00C807AA">
              <w:rPr>
                <w:rFonts w:ascii="Times New Roman" w:eastAsia="Times New Roman" w:hAnsi="Times New Roman"/>
                <w:sz w:val="24"/>
                <w:szCs w:val="24"/>
              </w:rPr>
              <w:t>ą</w:t>
            </w:r>
            <w:r w:rsidR="00747581" w:rsidRPr="00FB7AA2">
              <w:rPr>
                <w:rFonts w:ascii="Times New Roman" w:eastAsia="Times New Roman" w:hAnsi="Times New Roman"/>
                <w:sz w:val="24"/>
                <w:szCs w:val="24"/>
              </w:rPr>
              <w:t xml:space="preserve"> saugos dirž</w:t>
            </w:r>
            <w:r w:rsidR="00C807AA">
              <w:rPr>
                <w:rFonts w:ascii="Times New Roman" w:eastAsia="Times New Roman" w:hAnsi="Times New Roman"/>
                <w:sz w:val="24"/>
                <w:szCs w:val="24"/>
              </w:rPr>
              <w:t>ą</w:t>
            </w:r>
            <w:r w:rsidR="00747581" w:rsidRPr="00FB7AA2">
              <w:rPr>
                <w:rFonts w:ascii="Times New Roman" w:eastAsia="Times New Roman" w:hAnsi="Times New Roman"/>
                <w:sz w:val="24"/>
                <w:szCs w:val="24"/>
              </w:rPr>
              <w:t xml:space="preserve">. </w:t>
            </w:r>
          </w:p>
          <w:p w14:paraId="6F8983FD" w14:textId="5DEE91D6"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8</w:t>
            </w:r>
            <w:r w:rsidR="00747581" w:rsidRPr="00FB7AA2">
              <w:rPr>
                <w:rFonts w:ascii="Times New Roman" w:eastAsia="Times New Roman" w:hAnsi="Times New Roman"/>
                <w:color w:val="000000" w:themeColor="text1"/>
                <w:sz w:val="24"/>
                <w:szCs w:val="24"/>
              </w:rPr>
              <w:t>) elektroninė stabilizavimo sistema (ESP</w:t>
            </w:r>
            <w:r w:rsidR="00747581" w:rsidRPr="00FB7AA2">
              <w:rPr>
                <w:rFonts w:ascii="Times New Roman" w:hAnsi="Times New Roman"/>
                <w:color w:val="000000"/>
                <w:sz w:val="24"/>
                <w:szCs w:val="24"/>
                <w:lang w:val="lt-LT"/>
              </w:rPr>
              <w:t xml:space="preserve"> arba lygiavertė</w:t>
            </w:r>
            <w:r w:rsidR="00747581" w:rsidRPr="00FB7AA2">
              <w:rPr>
                <w:rFonts w:ascii="Times New Roman" w:eastAsia="Times New Roman" w:hAnsi="Times New Roman"/>
                <w:color w:val="000000" w:themeColor="text1"/>
                <w:sz w:val="24"/>
                <w:szCs w:val="24"/>
              </w:rPr>
              <w:t>), stabdžių antiblokavimo sistema (ABS</w:t>
            </w:r>
            <w:r w:rsidR="00747581" w:rsidRPr="00FB7AA2">
              <w:rPr>
                <w:rFonts w:ascii="Times New Roman" w:hAnsi="Times New Roman"/>
                <w:color w:val="000000"/>
                <w:sz w:val="24"/>
                <w:szCs w:val="24"/>
                <w:lang w:val="lt-LT"/>
              </w:rPr>
              <w:t xml:space="preserve"> arba lygiavertė</w:t>
            </w:r>
            <w:r w:rsidR="00747581" w:rsidRPr="00FB7AA2">
              <w:rPr>
                <w:rFonts w:ascii="Times New Roman" w:eastAsia="Times New Roman" w:hAnsi="Times New Roman"/>
                <w:color w:val="000000" w:themeColor="text1"/>
                <w:sz w:val="24"/>
                <w:szCs w:val="24"/>
              </w:rPr>
              <w:t>)</w:t>
            </w:r>
          </w:p>
          <w:p w14:paraId="099964DE" w14:textId="366875A7"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9</w:t>
            </w:r>
            <w:r w:rsidR="00747581" w:rsidRPr="00FB7AA2">
              <w:rPr>
                <w:rFonts w:ascii="Times New Roman" w:eastAsia="Times New Roman" w:hAnsi="Times New Roman"/>
                <w:color w:val="000000" w:themeColor="text1"/>
                <w:sz w:val="24"/>
                <w:szCs w:val="24"/>
              </w:rPr>
              <w:t>) Padangų slėgio kontrolės sistema;</w:t>
            </w:r>
          </w:p>
          <w:p w14:paraId="5CBF581C" w14:textId="6FD6D396" w:rsidR="00747581" w:rsidRPr="00FB7AA2" w:rsidRDefault="00FB6742">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10</w:t>
            </w:r>
            <w:r w:rsidR="00747581" w:rsidRPr="00FB7AA2">
              <w:rPr>
                <w:rFonts w:ascii="Times New Roman" w:eastAsia="Times New Roman" w:hAnsi="Times New Roman"/>
                <w:color w:val="000000" w:themeColor="text1"/>
                <w:sz w:val="24"/>
                <w:szCs w:val="24"/>
              </w:rPr>
              <w:t xml:space="preserve">) Automatinio statbdymo sisitema; </w:t>
            </w:r>
          </w:p>
        </w:tc>
        <w:tc>
          <w:tcPr>
            <w:tcW w:w="2411" w:type="dxa"/>
            <w:tcBorders>
              <w:top w:val="single" w:sz="4" w:space="0" w:color="auto"/>
              <w:left w:val="single" w:sz="4" w:space="0" w:color="auto"/>
              <w:bottom w:val="single" w:sz="4" w:space="0" w:color="auto"/>
              <w:right w:val="single" w:sz="4" w:space="0" w:color="auto"/>
            </w:tcBorders>
          </w:tcPr>
          <w:p w14:paraId="33A4249B"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54347C" w:rsidRPr="00FB7AA2" w14:paraId="2B5F10C9"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tcPr>
          <w:p w14:paraId="67CC344C" w14:textId="1F10F7B7" w:rsidR="0054347C" w:rsidRPr="00FB7AA2" w:rsidRDefault="00FD7E0E">
            <w:pPr>
              <w:jc w:val="center"/>
              <w:rPr>
                <w:color w:val="000000" w:themeColor="text1"/>
                <w:sz w:val="24"/>
                <w:szCs w:val="24"/>
              </w:rPr>
            </w:pPr>
            <w:r w:rsidRPr="00DC26C6">
              <w:rPr>
                <w:color w:val="000000" w:themeColor="text1"/>
                <w:sz w:val="24"/>
                <w:szCs w:val="24"/>
              </w:rPr>
              <w:t>19</w:t>
            </w:r>
            <w:r w:rsidR="00A966DE" w:rsidRPr="00DC26C6">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1FFF3562" w14:textId="297731D9" w:rsidR="0054347C" w:rsidRPr="00FB7AA2" w:rsidRDefault="0054347C">
            <w:pPr>
              <w:jc w:val="both"/>
              <w:rPr>
                <w:color w:val="000000" w:themeColor="text1"/>
                <w:sz w:val="24"/>
                <w:szCs w:val="24"/>
              </w:rPr>
            </w:pPr>
            <w:r w:rsidRPr="0054347C">
              <w:rPr>
                <w:color w:val="000000" w:themeColor="text1"/>
                <w:sz w:val="24"/>
                <w:szCs w:val="24"/>
              </w:rPr>
              <w:t>Prošvaisa</w:t>
            </w:r>
            <w:r>
              <w:rPr>
                <w:color w:val="000000" w:themeColor="text1"/>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vAlign w:val="center"/>
          </w:tcPr>
          <w:p w14:paraId="1CAFA80D" w14:textId="296CCD5D" w:rsidR="0054347C" w:rsidRPr="00DC26C6" w:rsidRDefault="0054347C">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DC26C6">
              <w:rPr>
                <w:rFonts w:ascii="Times New Roman" w:eastAsia="Times New Roman" w:hAnsi="Times New Roman"/>
                <w:color w:val="000000" w:themeColor="text1"/>
                <w:sz w:val="24"/>
                <w:szCs w:val="24"/>
              </w:rPr>
              <w:t>Ne mažesnė nei 20 cm</w:t>
            </w:r>
          </w:p>
        </w:tc>
        <w:tc>
          <w:tcPr>
            <w:tcW w:w="2411" w:type="dxa"/>
            <w:tcBorders>
              <w:top w:val="single" w:sz="4" w:space="0" w:color="auto"/>
              <w:left w:val="single" w:sz="4" w:space="0" w:color="auto"/>
              <w:bottom w:val="single" w:sz="4" w:space="0" w:color="auto"/>
              <w:right w:val="single" w:sz="4" w:space="0" w:color="auto"/>
            </w:tcBorders>
          </w:tcPr>
          <w:p w14:paraId="19CEBE16" w14:textId="77777777" w:rsidR="0054347C" w:rsidRPr="00FB7AA2" w:rsidRDefault="0054347C">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FB7AA2" w14:paraId="2AD23DAB"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3BC44434" w14:textId="22730A83" w:rsidR="00747581" w:rsidRPr="00FB7AA2" w:rsidRDefault="00FB7AA2">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0</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73794C5D" w14:textId="77777777" w:rsidR="00747581" w:rsidRPr="00FB7AA2" w:rsidRDefault="00747581">
            <w:pPr>
              <w:jc w:val="both"/>
              <w:rPr>
                <w:color w:val="000000" w:themeColor="text1"/>
                <w:sz w:val="24"/>
                <w:szCs w:val="24"/>
              </w:rPr>
            </w:pPr>
            <w:r w:rsidRPr="00FB7AA2">
              <w:rPr>
                <w:color w:val="000000"/>
                <w:sz w:val="24"/>
                <w:szCs w:val="24"/>
                <w:lang w:val="lt-LT"/>
              </w:rPr>
              <w:t>Elektra valdomi ir šildomi šoniniai veidrodėliai</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F7384F3"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5DC006D0"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FB7AA2" w14:paraId="3570FD8B"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5E94965F" w14:textId="365A13BB"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1</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05599EC5" w14:textId="77777777" w:rsidR="00747581" w:rsidRPr="00FB7AA2" w:rsidRDefault="00747581">
            <w:pPr>
              <w:jc w:val="both"/>
              <w:rPr>
                <w:color w:val="000000" w:themeColor="text1"/>
                <w:sz w:val="24"/>
                <w:szCs w:val="24"/>
              </w:rPr>
            </w:pPr>
            <w:r w:rsidRPr="00FB7AA2">
              <w:rPr>
                <w:color w:val="000000"/>
                <w:sz w:val="24"/>
                <w:szCs w:val="24"/>
                <w:lang w:val="lt-LT"/>
              </w:rPr>
              <w:t>Vairo padėtis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A2CA064"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Vairas kairėje pusėje su vairo stiprintuvu</w:t>
            </w:r>
          </w:p>
        </w:tc>
        <w:tc>
          <w:tcPr>
            <w:tcW w:w="2411" w:type="dxa"/>
            <w:tcBorders>
              <w:top w:val="single" w:sz="4" w:space="0" w:color="auto"/>
              <w:left w:val="single" w:sz="4" w:space="0" w:color="auto"/>
              <w:bottom w:val="single" w:sz="4" w:space="0" w:color="auto"/>
              <w:right w:val="single" w:sz="4" w:space="0" w:color="auto"/>
            </w:tcBorders>
          </w:tcPr>
          <w:p w14:paraId="7D11F856"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FB7AA2" w14:paraId="25620E73"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4ABB928A" w14:textId="64C64120"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2</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18F19832" w14:textId="77777777" w:rsidR="00747581" w:rsidRPr="00FB7AA2" w:rsidRDefault="00747581">
            <w:pPr>
              <w:jc w:val="both"/>
              <w:rPr>
                <w:color w:val="000000"/>
                <w:sz w:val="24"/>
                <w:szCs w:val="24"/>
                <w:lang w:val="lt-LT"/>
              </w:rPr>
            </w:pPr>
            <w:r w:rsidRPr="00FB7AA2">
              <w:rPr>
                <w:sz w:val="24"/>
                <w:szCs w:val="24"/>
                <w:lang w:val="lt-LT"/>
              </w:rPr>
              <w:t>Garso sistema, multimedia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7686466" w14:textId="77777777" w:rsidR="00747581" w:rsidRPr="00FB7AA2" w:rsidRDefault="00747581">
            <w:pPr>
              <w:jc w:val="both"/>
              <w:rPr>
                <w:sz w:val="24"/>
                <w:szCs w:val="24"/>
                <w:lang w:val="lt-LT"/>
              </w:rPr>
            </w:pPr>
            <w:r w:rsidRPr="00FB7AA2">
              <w:rPr>
                <w:sz w:val="24"/>
                <w:szCs w:val="24"/>
                <w:lang w:val="lt-LT"/>
              </w:rPr>
              <w:t>Turi būti:</w:t>
            </w:r>
          </w:p>
          <w:p w14:paraId="4AE0534D" w14:textId="77777777" w:rsidR="00747581" w:rsidRPr="00FB7AA2" w:rsidRDefault="00747581">
            <w:pPr>
              <w:jc w:val="both"/>
              <w:rPr>
                <w:sz w:val="24"/>
                <w:szCs w:val="24"/>
                <w:lang w:val="lt-LT"/>
              </w:rPr>
            </w:pPr>
            <w:r w:rsidRPr="00FB7AA2">
              <w:rPr>
                <w:sz w:val="24"/>
                <w:szCs w:val="24"/>
                <w:lang w:val="lt-LT"/>
              </w:rPr>
              <w:t>– jutiklinis ekranas,</w:t>
            </w:r>
          </w:p>
          <w:p w14:paraId="1AE89E4C" w14:textId="77777777" w:rsidR="00747581" w:rsidRPr="00FB7AA2" w:rsidRDefault="00747581">
            <w:pPr>
              <w:jc w:val="both"/>
              <w:rPr>
                <w:sz w:val="24"/>
                <w:szCs w:val="24"/>
                <w:lang w:val="lt-LT"/>
              </w:rPr>
            </w:pPr>
            <w:r w:rsidRPr="00FB7AA2">
              <w:rPr>
                <w:sz w:val="24"/>
                <w:szCs w:val="24"/>
                <w:lang w:val="lt-LT"/>
              </w:rPr>
              <w:t>– USB,</w:t>
            </w:r>
          </w:p>
          <w:p w14:paraId="690D7D9C" w14:textId="77777777" w:rsidR="00747581" w:rsidRPr="00FB7AA2" w:rsidRDefault="00747581">
            <w:pPr>
              <w:jc w:val="both"/>
              <w:rPr>
                <w:sz w:val="24"/>
                <w:szCs w:val="24"/>
                <w:lang w:val="lt-LT"/>
              </w:rPr>
            </w:pPr>
            <w:r w:rsidRPr="00FB7AA2">
              <w:rPr>
                <w:sz w:val="24"/>
                <w:szCs w:val="24"/>
                <w:lang w:val="lt-LT"/>
              </w:rPr>
              <w:t>– radijas su garso sistema,</w:t>
            </w:r>
          </w:p>
          <w:p w14:paraId="4598A5C2"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hAnsi="Times New Roman"/>
                <w:sz w:val="24"/>
                <w:szCs w:val="24"/>
                <w:lang w:val="lt-LT"/>
              </w:rPr>
              <w:lastRenderedPageBreak/>
              <w:t>– laisvų rankų įranga su Android Auto ir CarPlay sąsajomis.</w:t>
            </w:r>
          </w:p>
        </w:tc>
        <w:tc>
          <w:tcPr>
            <w:tcW w:w="2411" w:type="dxa"/>
            <w:tcBorders>
              <w:top w:val="single" w:sz="4" w:space="0" w:color="auto"/>
              <w:left w:val="single" w:sz="4" w:space="0" w:color="auto"/>
              <w:bottom w:val="single" w:sz="4" w:space="0" w:color="auto"/>
              <w:right w:val="single" w:sz="4" w:space="0" w:color="auto"/>
            </w:tcBorders>
          </w:tcPr>
          <w:p w14:paraId="0C1BE663"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FB7AA2" w14:paraId="324147D9" w14:textId="77777777" w:rsidTr="00FB6742">
        <w:trPr>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3DD12B3E" w14:textId="0D522DE5"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3</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1C74BEB8" w14:textId="77777777" w:rsidR="00747581" w:rsidRPr="00FB7AA2" w:rsidRDefault="00747581">
            <w:pPr>
              <w:jc w:val="both"/>
              <w:rPr>
                <w:color w:val="000000" w:themeColor="text1"/>
                <w:sz w:val="24"/>
                <w:szCs w:val="24"/>
              </w:rPr>
            </w:pPr>
            <w:r w:rsidRPr="00FB7AA2">
              <w:rPr>
                <w:color w:val="000000" w:themeColor="text1"/>
                <w:sz w:val="24"/>
                <w:szCs w:val="24"/>
              </w:rPr>
              <w:t>Durų užraktas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5C5607A" w14:textId="2C10C16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FB7AA2">
              <w:rPr>
                <w:rFonts w:ascii="Times New Roman" w:eastAsia="Times New Roman" w:hAnsi="Times New Roman"/>
                <w:color w:val="000000" w:themeColor="text1"/>
                <w:sz w:val="24"/>
                <w:szCs w:val="24"/>
              </w:rPr>
              <w:t>Gamyklinis centrinis visų durų užraktas su nuotoliniu valdymu. Mažiausiai du užvedimo rakteliai su centrinio užrakto nuotolinio valdymo pulteliais</w:t>
            </w:r>
          </w:p>
        </w:tc>
        <w:tc>
          <w:tcPr>
            <w:tcW w:w="2411" w:type="dxa"/>
            <w:tcBorders>
              <w:top w:val="single" w:sz="4" w:space="0" w:color="auto"/>
              <w:left w:val="single" w:sz="4" w:space="0" w:color="auto"/>
              <w:bottom w:val="single" w:sz="4" w:space="0" w:color="auto"/>
              <w:right w:val="single" w:sz="4" w:space="0" w:color="auto"/>
            </w:tcBorders>
          </w:tcPr>
          <w:p w14:paraId="4012F4AC" w14:textId="77777777" w:rsidR="00747581" w:rsidRPr="00FB7AA2" w:rsidRDefault="00747581">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747581" w:rsidRPr="00FB7AA2" w14:paraId="57A46B9C"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0D6E0FC0" w14:textId="2AB38DBC"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4</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525EE9E7" w14:textId="77777777" w:rsidR="00747581" w:rsidRPr="00FB7AA2" w:rsidRDefault="00747581">
            <w:pPr>
              <w:rPr>
                <w:color w:val="000000" w:themeColor="text1"/>
                <w:sz w:val="24"/>
                <w:szCs w:val="24"/>
              </w:rPr>
            </w:pPr>
            <w:r w:rsidRPr="00FB7AA2">
              <w:rPr>
                <w:color w:val="000000" w:themeColor="text1"/>
                <w:sz w:val="24"/>
                <w:szCs w:val="24"/>
              </w:rPr>
              <w:t>Automobilio komplektacija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E4022C1" w14:textId="2F2CD13D" w:rsidR="00747581" w:rsidRPr="00FB7AA2" w:rsidRDefault="00747581">
            <w:pPr>
              <w:jc w:val="both"/>
              <w:rPr>
                <w:color w:val="000000" w:themeColor="text1"/>
                <w:sz w:val="24"/>
                <w:szCs w:val="24"/>
              </w:rPr>
            </w:pPr>
            <w:r w:rsidRPr="00FB7AA2">
              <w:rPr>
                <w:bCs/>
                <w:color w:val="000000" w:themeColor="text1"/>
                <w:sz w:val="24"/>
                <w:szCs w:val="24"/>
              </w:rPr>
              <w:t xml:space="preserve">1) Kartu su automobiliu turi būti pateikiami pagal teisės aktais nustatytus reikalavimus atitinkantis gesintuvas, pirmosios pagalbos rinkinys, avarinio sustojimo ženklas ir liemenė su šviesą atspindinčiais elementais, transportavimo kilpa, </w:t>
            </w:r>
            <w:r w:rsidR="00921A80" w:rsidRPr="00921A80">
              <w:rPr>
                <w:bCs/>
                <w:color w:val="000000" w:themeColor="text1"/>
                <w:sz w:val="24"/>
                <w:szCs w:val="24"/>
              </w:rPr>
              <w:t xml:space="preserve"> </w:t>
            </w:r>
            <w:r w:rsidRPr="00921A80">
              <w:rPr>
                <w:color w:val="000000" w:themeColor="text1"/>
                <w:sz w:val="24"/>
                <w:szCs w:val="24"/>
              </w:rPr>
              <w:t xml:space="preserve">lengvo lydinio ratlankiai ne </w:t>
            </w:r>
            <w:r w:rsidR="003F41E8">
              <w:rPr>
                <w:color w:val="000000" w:themeColor="text1"/>
                <w:sz w:val="24"/>
                <w:szCs w:val="24"/>
              </w:rPr>
              <w:t>mažesni</w:t>
            </w:r>
            <w:r w:rsidRPr="00921A80">
              <w:rPr>
                <w:color w:val="000000" w:themeColor="text1"/>
                <w:sz w:val="24"/>
                <w:szCs w:val="24"/>
              </w:rPr>
              <w:t xml:space="preserve"> nei 17 colių su sezonui tinkamomis padangomis.</w:t>
            </w:r>
            <w:r w:rsidRPr="00FB7AA2">
              <w:rPr>
                <w:color w:val="000000" w:themeColor="text1"/>
                <w:sz w:val="24"/>
                <w:szCs w:val="24"/>
              </w:rPr>
              <w:t xml:space="preserve">  </w:t>
            </w:r>
          </w:p>
          <w:p w14:paraId="1D8205CE" w14:textId="77777777" w:rsidR="00747581" w:rsidRPr="00FB7AA2" w:rsidRDefault="00747581">
            <w:pPr>
              <w:jc w:val="both"/>
              <w:rPr>
                <w:b/>
                <w:bCs/>
                <w:color w:val="000000" w:themeColor="text1"/>
                <w:sz w:val="24"/>
                <w:szCs w:val="24"/>
              </w:rPr>
            </w:pPr>
            <w:r w:rsidRPr="00FB7AA2">
              <w:rPr>
                <w:bCs/>
                <w:color w:val="000000" w:themeColor="text1"/>
                <w:sz w:val="24"/>
                <w:szCs w:val="24"/>
              </w:rPr>
              <w:t>2) Su automobiliu turi būti pateikiami visi eksploatavimo (naudojimo) vadovai ir/ar instrukcijos, garantinės priežiūros ir aptarnavimo knygelės bei kiti dokumentai, reikalingi automobilio eksploatacijai</w:t>
            </w:r>
          </w:p>
        </w:tc>
        <w:tc>
          <w:tcPr>
            <w:tcW w:w="2411" w:type="dxa"/>
            <w:tcBorders>
              <w:top w:val="single" w:sz="4" w:space="0" w:color="auto"/>
              <w:left w:val="single" w:sz="4" w:space="0" w:color="auto"/>
              <w:bottom w:val="single" w:sz="4" w:space="0" w:color="auto"/>
              <w:right w:val="single" w:sz="4" w:space="0" w:color="auto"/>
            </w:tcBorders>
          </w:tcPr>
          <w:p w14:paraId="20257273" w14:textId="77777777" w:rsidR="00747581" w:rsidRPr="00FB7AA2" w:rsidRDefault="00747581">
            <w:pPr>
              <w:jc w:val="both"/>
              <w:rPr>
                <w:bCs/>
                <w:sz w:val="24"/>
                <w:szCs w:val="24"/>
              </w:rPr>
            </w:pPr>
          </w:p>
        </w:tc>
      </w:tr>
      <w:tr w:rsidR="00747581" w:rsidRPr="00FB7AA2" w14:paraId="271A5A43"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59C12499" w14:textId="53FC4C6B"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5</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61A5F51F" w14:textId="77777777" w:rsidR="00747581" w:rsidRPr="00FB7AA2" w:rsidRDefault="00747581">
            <w:pPr>
              <w:rPr>
                <w:color w:val="000000" w:themeColor="text1"/>
                <w:sz w:val="24"/>
                <w:szCs w:val="24"/>
              </w:rPr>
            </w:pPr>
            <w:r w:rsidRPr="00FB7AA2">
              <w:rPr>
                <w:color w:val="000000" w:themeColor="text1"/>
                <w:sz w:val="24"/>
                <w:szCs w:val="24"/>
              </w:rPr>
              <w:t>Atsarginis  ratas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6B9838C" w14:textId="77777777" w:rsidR="00747581" w:rsidRPr="00FB7AA2" w:rsidRDefault="00747581">
            <w:pPr>
              <w:jc w:val="both"/>
              <w:rPr>
                <w:bCs/>
                <w:color w:val="000000" w:themeColor="text1"/>
                <w:sz w:val="24"/>
                <w:szCs w:val="24"/>
              </w:rPr>
            </w:pPr>
            <w:r w:rsidRPr="00FB7AA2">
              <w:rPr>
                <w:bCs/>
                <w:color w:val="000000" w:themeColor="text1"/>
                <w:sz w:val="24"/>
                <w:szCs w:val="24"/>
              </w:rPr>
              <w:t xml:space="preserve">Turi būti </w:t>
            </w:r>
          </w:p>
        </w:tc>
        <w:tc>
          <w:tcPr>
            <w:tcW w:w="2411" w:type="dxa"/>
            <w:tcBorders>
              <w:top w:val="single" w:sz="4" w:space="0" w:color="auto"/>
              <w:left w:val="single" w:sz="4" w:space="0" w:color="auto"/>
              <w:bottom w:val="single" w:sz="4" w:space="0" w:color="auto"/>
              <w:right w:val="single" w:sz="4" w:space="0" w:color="auto"/>
            </w:tcBorders>
          </w:tcPr>
          <w:p w14:paraId="05F8712C" w14:textId="77777777" w:rsidR="00747581" w:rsidRPr="00FB7AA2" w:rsidRDefault="00747581">
            <w:pPr>
              <w:jc w:val="both"/>
              <w:rPr>
                <w:bCs/>
                <w:sz w:val="24"/>
                <w:szCs w:val="24"/>
              </w:rPr>
            </w:pPr>
          </w:p>
        </w:tc>
      </w:tr>
      <w:tr w:rsidR="00747581" w:rsidRPr="00FB7AA2" w14:paraId="4980C813"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39057570" w14:textId="2979A5DE"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6</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21770CE6" w14:textId="77777777" w:rsidR="00747581" w:rsidRPr="00FB7AA2" w:rsidRDefault="00747581">
            <w:pPr>
              <w:rPr>
                <w:color w:val="000000" w:themeColor="text1"/>
                <w:sz w:val="24"/>
                <w:szCs w:val="24"/>
              </w:rPr>
            </w:pPr>
            <w:r w:rsidRPr="00FB7AA2">
              <w:rPr>
                <w:color w:val="000000" w:themeColor="text1"/>
                <w:sz w:val="24"/>
                <w:szCs w:val="24"/>
              </w:rPr>
              <w:t xml:space="preserve">Reguliuojamo aukščio ir ilgio vairo kolonėlė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F36AAC5" w14:textId="77777777" w:rsidR="00747581" w:rsidRPr="00FB7AA2" w:rsidRDefault="00747581">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1F4231E4" w14:textId="77777777" w:rsidR="00747581" w:rsidRPr="00FB7AA2" w:rsidRDefault="00747581">
            <w:pPr>
              <w:jc w:val="both"/>
              <w:rPr>
                <w:bCs/>
                <w:sz w:val="24"/>
                <w:szCs w:val="24"/>
              </w:rPr>
            </w:pPr>
          </w:p>
        </w:tc>
      </w:tr>
      <w:tr w:rsidR="00747581" w:rsidRPr="00FB7AA2" w14:paraId="2BF69A2E"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6C886F58" w14:textId="4891DAAB" w:rsidR="00747581" w:rsidRPr="00FB7AA2" w:rsidRDefault="00747581">
            <w:pPr>
              <w:jc w:val="center"/>
              <w:rPr>
                <w:color w:val="000000" w:themeColor="text1"/>
                <w:sz w:val="24"/>
                <w:szCs w:val="24"/>
              </w:rPr>
            </w:pPr>
            <w:r w:rsidRPr="00FB7AA2">
              <w:rPr>
                <w:color w:val="000000" w:themeColor="text1"/>
                <w:sz w:val="24"/>
                <w:szCs w:val="24"/>
              </w:rPr>
              <w:t>2</w:t>
            </w:r>
            <w:r w:rsidR="00FD7E0E">
              <w:rPr>
                <w:color w:val="000000" w:themeColor="text1"/>
                <w:sz w:val="24"/>
                <w:szCs w:val="24"/>
              </w:rPr>
              <w:t>7</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49247921" w14:textId="77777777" w:rsidR="00747581" w:rsidRPr="00FB7AA2" w:rsidRDefault="00747581">
            <w:pPr>
              <w:rPr>
                <w:color w:val="000000" w:themeColor="text1"/>
                <w:sz w:val="24"/>
                <w:szCs w:val="24"/>
              </w:rPr>
            </w:pPr>
            <w:r w:rsidRPr="00FB7AA2">
              <w:rPr>
                <w:color w:val="000000" w:themeColor="text1"/>
                <w:sz w:val="24"/>
                <w:szCs w:val="24"/>
              </w:rPr>
              <w:t xml:space="preserve">Elektra valdomi priekiniai ir galiniai durų langai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747D210" w14:textId="77777777" w:rsidR="00747581" w:rsidRPr="00FB7AA2" w:rsidRDefault="00747581">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395278F1" w14:textId="77777777" w:rsidR="00747581" w:rsidRPr="00FB7AA2" w:rsidRDefault="00747581">
            <w:pPr>
              <w:jc w:val="both"/>
              <w:rPr>
                <w:bCs/>
                <w:sz w:val="24"/>
                <w:szCs w:val="24"/>
              </w:rPr>
            </w:pPr>
          </w:p>
        </w:tc>
      </w:tr>
      <w:tr w:rsidR="00747581" w:rsidRPr="00FB7AA2" w14:paraId="3569C71C"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2E85AE61" w14:textId="5A64B342" w:rsidR="00747581" w:rsidRPr="00FB7AA2" w:rsidRDefault="00FD7E0E">
            <w:pPr>
              <w:jc w:val="center"/>
              <w:rPr>
                <w:color w:val="000000" w:themeColor="text1"/>
                <w:sz w:val="24"/>
                <w:szCs w:val="24"/>
              </w:rPr>
            </w:pPr>
            <w:r>
              <w:rPr>
                <w:color w:val="000000" w:themeColor="text1"/>
                <w:sz w:val="24"/>
                <w:szCs w:val="24"/>
              </w:rPr>
              <w:t>28</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597F86A5" w14:textId="77777777" w:rsidR="00747581" w:rsidRPr="00FB7AA2" w:rsidRDefault="00747581">
            <w:pPr>
              <w:rPr>
                <w:color w:val="000000" w:themeColor="text1"/>
                <w:sz w:val="24"/>
                <w:szCs w:val="24"/>
              </w:rPr>
            </w:pPr>
            <w:r w:rsidRPr="00FB7AA2">
              <w:rPr>
                <w:color w:val="000000" w:themeColor="text1"/>
                <w:sz w:val="24"/>
                <w:szCs w:val="24"/>
              </w:rPr>
              <w:t xml:space="preserve">Telefono, audio bei borto kompiuterio valdymas ant vairo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C5D45C1" w14:textId="77777777" w:rsidR="00747581" w:rsidRPr="00FB7AA2" w:rsidRDefault="00747581">
            <w:pPr>
              <w:jc w:val="both"/>
              <w:rPr>
                <w:bCs/>
                <w:color w:val="000000" w:themeColor="text1"/>
                <w:sz w:val="24"/>
                <w:szCs w:val="24"/>
              </w:rPr>
            </w:pPr>
            <w:r w:rsidRPr="00FB7AA2">
              <w:rPr>
                <w:bCs/>
                <w:color w:val="000000" w:themeColor="text1"/>
                <w:sz w:val="24"/>
                <w:szCs w:val="24"/>
              </w:rPr>
              <w:t xml:space="preserve">Turi būti </w:t>
            </w:r>
          </w:p>
        </w:tc>
        <w:tc>
          <w:tcPr>
            <w:tcW w:w="2411" w:type="dxa"/>
            <w:tcBorders>
              <w:top w:val="single" w:sz="4" w:space="0" w:color="auto"/>
              <w:left w:val="single" w:sz="4" w:space="0" w:color="auto"/>
              <w:bottom w:val="single" w:sz="4" w:space="0" w:color="auto"/>
              <w:right w:val="single" w:sz="4" w:space="0" w:color="auto"/>
            </w:tcBorders>
          </w:tcPr>
          <w:p w14:paraId="7149C079" w14:textId="77777777" w:rsidR="00747581" w:rsidRPr="00FB7AA2" w:rsidRDefault="00747581">
            <w:pPr>
              <w:jc w:val="both"/>
              <w:rPr>
                <w:bCs/>
                <w:sz w:val="24"/>
                <w:szCs w:val="24"/>
              </w:rPr>
            </w:pPr>
          </w:p>
        </w:tc>
      </w:tr>
      <w:tr w:rsidR="00747581" w:rsidRPr="00FB7AA2" w14:paraId="2866A659" w14:textId="77777777" w:rsidTr="00743FB7">
        <w:trPr>
          <w:trHeight w:val="752"/>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36085F67" w14:textId="63B0F816" w:rsidR="00747581" w:rsidRPr="00FB7AA2" w:rsidRDefault="00FD7E0E">
            <w:pPr>
              <w:jc w:val="center"/>
              <w:rPr>
                <w:color w:val="000000" w:themeColor="text1"/>
                <w:sz w:val="24"/>
                <w:szCs w:val="24"/>
              </w:rPr>
            </w:pPr>
            <w:r>
              <w:rPr>
                <w:color w:val="000000" w:themeColor="text1"/>
                <w:sz w:val="24"/>
                <w:szCs w:val="24"/>
              </w:rPr>
              <w:t>29</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7A40D146" w14:textId="4ABC2933" w:rsidR="00747581" w:rsidRPr="00FB7AA2" w:rsidRDefault="00747581">
            <w:pPr>
              <w:rPr>
                <w:color w:val="000000" w:themeColor="text1"/>
                <w:sz w:val="24"/>
                <w:szCs w:val="24"/>
              </w:rPr>
            </w:pPr>
            <w:r w:rsidRPr="00FB7AA2">
              <w:rPr>
                <w:color w:val="000000"/>
                <w:sz w:val="24"/>
                <w:szCs w:val="24"/>
                <w:lang w:val="lt-LT"/>
              </w:rPr>
              <w:t>Gamyklinė signalizacija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3A968FC" w14:textId="77777777" w:rsidR="00747581" w:rsidRPr="00FB7AA2" w:rsidRDefault="00747581">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352D5D72" w14:textId="77777777" w:rsidR="00747581" w:rsidRPr="00FB7AA2" w:rsidRDefault="00747581">
            <w:pPr>
              <w:jc w:val="both"/>
              <w:rPr>
                <w:bCs/>
                <w:sz w:val="24"/>
                <w:szCs w:val="24"/>
              </w:rPr>
            </w:pPr>
          </w:p>
        </w:tc>
      </w:tr>
      <w:tr w:rsidR="00FB6742" w:rsidRPr="00FB7AA2" w14:paraId="458A1CC7" w14:textId="77777777" w:rsidTr="00743FB7">
        <w:trPr>
          <w:trHeight w:val="692"/>
          <w:jc w:val="center"/>
        </w:trPr>
        <w:tc>
          <w:tcPr>
            <w:tcW w:w="1194" w:type="dxa"/>
            <w:tcBorders>
              <w:top w:val="single" w:sz="4" w:space="0" w:color="auto"/>
              <w:left w:val="single" w:sz="4" w:space="0" w:color="auto"/>
              <w:bottom w:val="single" w:sz="4" w:space="0" w:color="auto"/>
              <w:right w:val="single" w:sz="4" w:space="0" w:color="auto"/>
            </w:tcBorders>
          </w:tcPr>
          <w:p w14:paraId="65836717" w14:textId="1B05740F" w:rsidR="00FB6742" w:rsidRPr="00FB7AA2" w:rsidRDefault="00FD7E0E" w:rsidP="00FB6742">
            <w:pPr>
              <w:jc w:val="center"/>
              <w:rPr>
                <w:color w:val="000000" w:themeColor="text1"/>
                <w:sz w:val="24"/>
                <w:szCs w:val="24"/>
              </w:rPr>
            </w:pPr>
            <w:r>
              <w:rPr>
                <w:color w:val="000000" w:themeColor="text1"/>
                <w:sz w:val="24"/>
                <w:szCs w:val="24"/>
              </w:rPr>
              <w:t>30</w:t>
            </w:r>
            <w:r w:rsidR="00FB7AA2"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tcPr>
          <w:p w14:paraId="7D16D3BD" w14:textId="743E5D71" w:rsidR="00FB6742" w:rsidRPr="00FB7AA2" w:rsidRDefault="00FB6742" w:rsidP="00FB6742">
            <w:pPr>
              <w:rPr>
                <w:color w:val="000000"/>
                <w:sz w:val="24"/>
                <w:szCs w:val="24"/>
                <w:lang w:val="lt-LT"/>
              </w:rPr>
            </w:pPr>
            <w:r w:rsidRPr="00FB7AA2">
              <w:rPr>
                <w:sz w:val="24"/>
                <w:szCs w:val="24"/>
              </w:rPr>
              <w:t>Galinis lango valytuvas ir apiplovimas</w:t>
            </w:r>
          </w:p>
        </w:tc>
        <w:tc>
          <w:tcPr>
            <w:tcW w:w="2834" w:type="dxa"/>
            <w:tcBorders>
              <w:top w:val="single" w:sz="4" w:space="0" w:color="auto"/>
              <w:left w:val="single" w:sz="4" w:space="0" w:color="auto"/>
              <w:bottom w:val="single" w:sz="4" w:space="0" w:color="auto"/>
              <w:right w:val="single" w:sz="4" w:space="0" w:color="auto"/>
            </w:tcBorders>
          </w:tcPr>
          <w:p w14:paraId="6FC5F98F" w14:textId="554FAC5D" w:rsidR="00FB6742" w:rsidRPr="00FB7AA2" w:rsidRDefault="00FB6742" w:rsidP="00FB6742">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1903E58D" w14:textId="402D1995" w:rsidR="00FB6742" w:rsidRPr="00FB7AA2" w:rsidRDefault="00FB6742" w:rsidP="00FB6742">
            <w:pPr>
              <w:jc w:val="both"/>
              <w:rPr>
                <w:bCs/>
                <w:sz w:val="24"/>
                <w:szCs w:val="24"/>
              </w:rPr>
            </w:pPr>
          </w:p>
        </w:tc>
      </w:tr>
      <w:tr w:rsidR="00FB6742" w:rsidRPr="00FB7AA2" w14:paraId="50BAABD9"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tcPr>
          <w:p w14:paraId="78913719" w14:textId="714B35B5" w:rsidR="00FB6742" w:rsidRPr="00FB7AA2" w:rsidRDefault="00FB7AA2">
            <w:pPr>
              <w:jc w:val="center"/>
              <w:rPr>
                <w:color w:val="000000" w:themeColor="text1"/>
                <w:sz w:val="24"/>
                <w:szCs w:val="24"/>
              </w:rPr>
            </w:pPr>
            <w:r w:rsidRPr="00FB7AA2">
              <w:rPr>
                <w:color w:val="000000" w:themeColor="text1"/>
                <w:sz w:val="24"/>
                <w:szCs w:val="24"/>
              </w:rPr>
              <w:t>3</w:t>
            </w:r>
            <w:r w:rsidR="00FD7E0E">
              <w:rPr>
                <w:color w:val="000000" w:themeColor="text1"/>
                <w:sz w:val="24"/>
                <w:szCs w:val="24"/>
              </w:rPr>
              <w:t>1</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75FBA0CE" w14:textId="48C345E1" w:rsidR="00FB6742" w:rsidRPr="00FB7AA2" w:rsidRDefault="00FB6742">
            <w:pPr>
              <w:rPr>
                <w:color w:val="000000"/>
                <w:sz w:val="24"/>
                <w:szCs w:val="24"/>
                <w:lang w:val="lt-LT"/>
              </w:rPr>
            </w:pPr>
            <w:r w:rsidRPr="00FB7AA2">
              <w:rPr>
                <w:color w:val="000000"/>
                <w:sz w:val="24"/>
                <w:szCs w:val="24"/>
                <w:lang w:val="lt-LT"/>
              </w:rPr>
              <w:t>Vairuotojo nuovargio perspėjimo sistema (UTA)</w:t>
            </w:r>
          </w:p>
        </w:tc>
        <w:tc>
          <w:tcPr>
            <w:tcW w:w="2834" w:type="dxa"/>
            <w:tcBorders>
              <w:top w:val="single" w:sz="4" w:space="0" w:color="auto"/>
              <w:left w:val="single" w:sz="4" w:space="0" w:color="auto"/>
              <w:bottom w:val="single" w:sz="4" w:space="0" w:color="auto"/>
              <w:right w:val="single" w:sz="4" w:space="0" w:color="auto"/>
            </w:tcBorders>
            <w:vAlign w:val="center"/>
          </w:tcPr>
          <w:p w14:paraId="5155003D" w14:textId="56DF4F8F" w:rsidR="00FB6742" w:rsidRPr="00FB7AA2" w:rsidRDefault="00FB6742">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44F6F24F" w14:textId="77777777" w:rsidR="00FB6742" w:rsidRPr="00FB7AA2" w:rsidRDefault="00FB6742">
            <w:pPr>
              <w:jc w:val="both"/>
              <w:rPr>
                <w:bCs/>
                <w:sz w:val="24"/>
                <w:szCs w:val="24"/>
              </w:rPr>
            </w:pPr>
          </w:p>
        </w:tc>
      </w:tr>
      <w:tr w:rsidR="00747581" w:rsidRPr="00FB7AA2" w14:paraId="5979CE8A"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05086633" w14:textId="703F2356" w:rsidR="00747581" w:rsidRPr="00FB7AA2" w:rsidRDefault="00FB7AA2">
            <w:pPr>
              <w:jc w:val="center"/>
              <w:rPr>
                <w:color w:val="000000" w:themeColor="text1"/>
                <w:sz w:val="24"/>
                <w:szCs w:val="24"/>
              </w:rPr>
            </w:pPr>
            <w:r w:rsidRPr="00FB7AA2">
              <w:rPr>
                <w:color w:val="000000" w:themeColor="text1"/>
                <w:sz w:val="24"/>
                <w:szCs w:val="24"/>
              </w:rPr>
              <w:lastRenderedPageBreak/>
              <w:t>3</w:t>
            </w:r>
            <w:r w:rsidR="00FD7E0E">
              <w:rPr>
                <w:color w:val="000000" w:themeColor="text1"/>
                <w:sz w:val="24"/>
                <w:szCs w:val="24"/>
              </w:rPr>
              <w:t>2</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2E45590B" w14:textId="77777777" w:rsidR="00747581" w:rsidRPr="00FB7AA2" w:rsidRDefault="00747581">
            <w:pPr>
              <w:rPr>
                <w:color w:val="000000" w:themeColor="text1"/>
                <w:sz w:val="24"/>
                <w:szCs w:val="24"/>
              </w:rPr>
            </w:pPr>
            <w:r w:rsidRPr="00FB7AA2">
              <w:rPr>
                <w:color w:val="000000" w:themeColor="text1"/>
                <w:sz w:val="24"/>
                <w:szCs w:val="24"/>
              </w:rPr>
              <w:t>Naudojimosi instrukcija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575BC69" w14:textId="77777777" w:rsidR="00747581" w:rsidRPr="00FB7AA2" w:rsidRDefault="00747581">
            <w:pPr>
              <w:jc w:val="both"/>
              <w:rPr>
                <w:bCs/>
                <w:color w:val="000000" w:themeColor="text1"/>
                <w:sz w:val="24"/>
                <w:szCs w:val="24"/>
              </w:rPr>
            </w:pPr>
            <w:r w:rsidRPr="00FB7AA2">
              <w:rPr>
                <w:bCs/>
                <w:color w:val="000000" w:themeColor="text1"/>
                <w:sz w:val="24"/>
                <w:szCs w:val="24"/>
              </w:rPr>
              <w:t>Automobilyje turi būti naudojimo instrukcijos knygelė lietuvių kalba, kurioje turi būti nurodyta automobilio garantinio aptarnavimo atlikėjų adresai ir telefonų numeriai bei atliekamų garantinių aptarnavimų periodiškmas</w:t>
            </w:r>
          </w:p>
        </w:tc>
        <w:tc>
          <w:tcPr>
            <w:tcW w:w="2411" w:type="dxa"/>
            <w:tcBorders>
              <w:top w:val="single" w:sz="4" w:space="0" w:color="auto"/>
              <w:left w:val="single" w:sz="4" w:space="0" w:color="auto"/>
              <w:bottom w:val="single" w:sz="4" w:space="0" w:color="auto"/>
              <w:right w:val="single" w:sz="4" w:space="0" w:color="auto"/>
            </w:tcBorders>
          </w:tcPr>
          <w:p w14:paraId="00C9D194" w14:textId="77777777" w:rsidR="00747581" w:rsidRPr="00FB7AA2" w:rsidRDefault="00747581">
            <w:pPr>
              <w:jc w:val="both"/>
              <w:rPr>
                <w:bCs/>
                <w:sz w:val="24"/>
                <w:szCs w:val="24"/>
              </w:rPr>
            </w:pPr>
          </w:p>
        </w:tc>
      </w:tr>
      <w:tr w:rsidR="004A63B1" w:rsidRPr="00FB7AA2" w14:paraId="78E76226"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tcPr>
          <w:p w14:paraId="54474BBE" w14:textId="53BF758D" w:rsidR="004A63B1" w:rsidRPr="00FB7AA2" w:rsidRDefault="00FB7AA2">
            <w:pPr>
              <w:jc w:val="center"/>
              <w:rPr>
                <w:color w:val="000000" w:themeColor="text1"/>
                <w:sz w:val="24"/>
                <w:szCs w:val="24"/>
              </w:rPr>
            </w:pPr>
            <w:r w:rsidRPr="00FB7AA2">
              <w:rPr>
                <w:color w:val="000000" w:themeColor="text1"/>
                <w:sz w:val="24"/>
                <w:szCs w:val="24"/>
              </w:rPr>
              <w:t>3</w:t>
            </w:r>
            <w:r w:rsidR="00FD7E0E">
              <w:rPr>
                <w:color w:val="000000" w:themeColor="text1"/>
                <w:sz w:val="24"/>
                <w:szCs w:val="24"/>
              </w:rPr>
              <w:t>3</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4E3187F9" w14:textId="268B57B6" w:rsidR="004A63B1" w:rsidRPr="00FB7AA2" w:rsidRDefault="004A63B1">
            <w:pPr>
              <w:rPr>
                <w:color w:val="000000" w:themeColor="text1"/>
                <w:sz w:val="24"/>
                <w:szCs w:val="24"/>
              </w:rPr>
            </w:pPr>
            <w:r w:rsidRPr="00FB7AA2">
              <w:rPr>
                <w:color w:val="000000" w:themeColor="text1"/>
                <w:sz w:val="24"/>
                <w:szCs w:val="24"/>
              </w:rPr>
              <w:t>Sėdynių apdaila tamsios spalvos</w:t>
            </w:r>
          </w:p>
        </w:tc>
        <w:tc>
          <w:tcPr>
            <w:tcW w:w="2834" w:type="dxa"/>
            <w:tcBorders>
              <w:top w:val="single" w:sz="4" w:space="0" w:color="auto"/>
              <w:left w:val="single" w:sz="4" w:space="0" w:color="auto"/>
              <w:bottom w:val="single" w:sz="4" w:space="0" w:color="auto"/>
              <w:right w:val="single" w:sz="4" w:space="0" w:color="auto"/>
            </w:tcBorders>
            <w:vAlign w:val="center"/>
          </w:tcPr>
          <w:p w14:paraId="5D3A2E07" w14:textId="2BA05EFD" w:rsidR="004A63B1" w:rsidRPr="00FB7AA2" w:rsidRDefault="004A63B1">
            <w:pPr>
              <w:jc w:val="both"/>
              <w:rPr>
                <w:bCs/>
                <w:color w:val="000000" w:themeColor="text1"/>
                <w:sz w:val="24"/>
                <w:szCs w:val="24"/>
              </w:rPr>
            </w:pPr>
            <w:r w:rsidRPr="00FB7AA2">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1C04A2D4" w14:textId="77777777" w:rsidR="004A63B1" w:rsidRPr="00FB7AA2" w:rsidRDefault="004A63B1">
            <w:pPr>
              <w:jc w:val="both"/>
              <w:rPr>
                <w:bCs/>
                <w:sz w:val="24"/>
                <w:szCs w:val="24"/>
              </w:rPr>
            </w:pPr>
          </w:p>
        </w:tc>
      </w:tr>
      <w:tr w:rsidR="0054347C" w:rsidRPr="00FB7AA2" w14:paraId="0BE86C02"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tcPr>
          <w:p w14:paraId="7E264C16" w14:textId="67D8DDEC" w:rsidR="0054347C" w:rsidRPr="00FB7AA2" w:rsidRDefault="00A966DE">
            <w:pPr>
              <w:jc w:val="center"/>
              <w:rPr>
                <w:color w:val="000000" w:themeColor="text1"/>
                <w:sz w:val="24"/>
                <w:szCs w:val="24"/>
              </w:rPr>
            </w:pPr>
            <w:r>
              <w:rPr>
                <w:color w:val="000000" w:themeColor="text1"/>
                <w:sz w:val="24"/>
                <w:szCs w:val="24"/>
              </w:rPr>
              <w:t>3</w:t>
            </w:r>
            <w:r w:rsidR="00FD7E0E">
              <w:rPr>
                <w:color w:val="000000" w:themeColor="text1"/>
                <w:sz w:val="24"/>
                <w:szCs w:val="24"/>
              </w:rPr>
              <w:t>4</w:t>
            </w:r>
            <w:r>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1E41D34B" w14:textId="77953250" w:rsidR="0054347C" w:rsidRPr="00FB7AA2" w:rsidRDefault="0054347C">
            <w:pPr>
              <w:rPr>
                <w:color w:val="000000" w:themeColor="text1"/>
                <w:sz w:val="24"/>
                <w:szCs w:val="24"/>
              </w:rPr>
            </w:pPr>
            <w:r w:rsidRPr="0054347C">
              <w:rPr>
                <w:color w:val="000000" w:themeColor="text1"/>
                <w:sz w:val="24"/>
                <w:szCs w:val="24"/>
              </w:rPr>
              <w:t>Kilimėliai</w:t>
            </w:r>
          </w:p>
        </w:tc>
        <w:tc>
          <w:tcPr>
            <w:tcW w:w="2834" w:type="dxa"/>
            <w:tcBorders>
              <w:top w:val="single" w:sz="4" w:space="0" w:color="auto"/>
              <w:left w:val="single" w:sz="4" w:space="0" w:color="auto"/>
              <w:bottom w:val="single" w:sz="4" w:space="0" w:color="auto"/>
              <w:right w:val="single" w:sz="4" w:space="0" w:color="auto"/>
            </w:tcBorders>
            <w:vAlign w:val="center"/>
          </w:tcPr>
          <w:p w14:paraId="5E539BEB" w14:textId="4A22EF20" w:rsidR="0054347C" w:rsidRPr="00FB7AA2" w:rsidRDefault="0054347C">
            <w:pPr>
              <w:jc w:val="both"/>
              <w:rPr>
                <w:bCs/>
                <w:color w:val="000000" w:themeColor="text1"/>
                <w:sz w:val="24"/>
                <w:szCs w:val="24"/>
              </w:rPr>
            </w:pPr>
            <w:r w:rsidRPr="0054347C">
              <w:rPr>
                <w:bCs/>
                <w:color w:val="000000" w:themeColor="text1"/>
                <w:sz w:val="24"/>
                <w:szCs w:val="24"/>
              </w:rPr>
              <w:t>Gamintojo rekomenduojami kilimėliai visoms sėdimoms vietoms ir bagažinei</w:t>
            </w:r>
          </w:p>
        </w:tc>
        <w:tc>
          <w:tcPr>
            <w:tcW w:w="2411" w:type="dxa"/>
            <w:tcBorders>
              <w:top w:val="single" w:sz="4" w:space="0" w:color="auto"/>
              <w:left w:val="single" w:sz="4" w:space="0" w:color="auto"/>
              <w:bottom w:val="single" w:sz="4" w:space="0" w:color="auto"/>
              <w:right w:val="single" w:sz="4" w:space="0" w:color="auto"/>
            </w:tcBorders>
          </w:tcPr>
          <w:p w14:paraId="48915EA3" w14:textId="77777777" w:rsidR="0054347C" w:rsidRPr="00FB7AA2" w:rsidRDefault="0054347C">
            <w:pPr>
              <w:jc w:val="both"/>
              <w:rPr>
                <w:bCs/>
                <w:sz w:val="24"/>
                <w:szCs w:val="24"/>
              </w:rPr>
            </w:pPr>
          </w:p>
        </w:tc>
      </w:tr>
      <w:tr w:rsidR="00921A80" w:rsidRPr="00FB7AA2" w14:paraId="5BC8F0D5"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tcPr>
          <w:p w14:paraId="2B712A20" w14:textId="2D618081" w:rsidR="00921A80" w:rsidRPr="00FB7AA2" w:rsidRDefault="00A966DE">
            <w:pPr>
              <w:jc w:val="center"/>
              <w:rPr>
                <w:color w:val="000000" w:themeColor="text1"/>
                <w:sz w:val="24"/>
                <w:szCs w:val="24"/>
              </w:rPr>
            </w:pPr>
            <w:r>
              <w:rPr>
                <w:color w:val="000000" w:themeColor="text1"/>
                <w:sz w:val="24"/>
                <w:szCs w:val="24"/>
              </w:rPr>
              <w:t>3</w:t>
            </w:r>
            <w:r w:rsidR="00FD7E0E">
              <w:rPr>
                <w:color w:val="000000" w:themeColor="text1"/>
                <w:sz w:val="24"/>
                <w:szCs w:val="24"/>
              </w:rPr>
              <w:t>5</w:t>
            </w:r>
            <w:r>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2F69EA63" w14:textId="1BB089DA" w:rsidR="00921A80" w:rsidRPr="0054347C" w:rsidRDefault="00921A80">
            <w:pPr>
              <w:rPr>
                <w:color w:val="000000" w:themeColor="text1"/>
                <w:sz w:val="24"/>
                <w:szCs w:val="24"/>
              </w:rPr>
            </w:pPr>
            <w:r w:rsidRPr="00921A80">
              <w:rPr>
                <w:color w:val="000000" w:themeColor="text1"/>
                <w:sz w:val="24"/>
                <w:szCs w:val="24"/>
              </w:rPr>
              <w:t>Prikabinimo įtaisas (kablys)</w:t>
            </w:r>
          </w:p>
        </w:tc>
        <w:tc>
          <w:tcPr>
            <w:tcW w:w="2834" w:type="dxa"/>
            <w:tcBorders>
              <w:top w:val="single" w:sz="4" w:space="0" w:color="auto"/>
              <w:left w:val="single" w:sz="4" w:space="0" w:color="auto"/>
              <w:bottom w:val="single" w:sz="4" w:space="0" w:color="auto"/>
              <w:right w:val="single" w:sz="4" w:space="0" w:color="auto"/>
            </w:tcBorders>
            <w:vAlign w:val="center"/>
          </w:tcPr>
          <w:p w14:paraId="0D51ACDD" w14:textId="49654A80" w:rsidR="00921A80" w:rsidRPr="0054347C" w:rsidRDefault="00921A80">
            <w:pPr>
              <w:jc w:val="both"/>
              <w:rPr>
                <w:bCs/>
                <w:color w:val="000000" w:themeColor="text1"/>
                <w:sz w:val="24"/>
                <w:szCs w:val="24"/>
              </w:rPr>
            </w:pPr>
            <w:r w:rsidRPr="00921A80">
              <w:rPr>
                <w:bCs/>
                <w:color w:val="000000" w:themeColor="text1"/>
                <w:sz w:val="24"/>
                <w:szCs w:val="24"/>
              </w:rPr>
              <w:t>Turi būti</w:t>
            </w:r>
          </w:p>
        </w:tc>
        <w:tc>
          <w:tcPr>
            <w:tcW w:w="2411" w:type="dxa"/>
            <w:tcBorders>
              <w:top w:val="single" w:sz="4" w:space="0" w:color="auto"/>
              <w:left w:val="single" w:sz="4" w:space="0" w:color="auto"/>
              <w:bottom w:val="single" w:sz="4" w:space="0" w:color="auto"/>
              <w:right w:val="single" w:sz="4" w:space="0" w:color="auto"/>
            </w:tcBorders>
          </w:tcPr>
          <w:p w14:paraId="1161460C" w14:textId="77777777" w:rsidR="00921A80" w:rsidRPr="00FB7AA2" w:rsidRDefault="00921A80">
            <w:pPr>
              <w:jc w:val="both"/>
              <w:rPr>
                <w:bCs/>
                <w:sz w:val="24"/>
                <w:szCs w:val="24"/>
              </w:rPr>
            </w:pPr>
          </w:p>
        </w:tc>
      </w:tr>
      <w:tr w:rsidR="004A63B1" w:rsidRPr="00FB7AA2" w14:paraId="088042F5"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tcPr>
          <w:p w14:paraId="14F7D9BD" w14:textId="574D1CFF" w:rsidR="004A63B1" w:rsidRPr="00FB7AA2" w:rsidRDefault="00FB7AA2">
            <w:pPr>
              <w:jc w:val="center"/>
              <w:rPr>
                <w:color w:val="000000" w:themeColor="text1"/>
                <w:sz w:val="24"/>
                <w:szCs w:val="24"/>
              </w:rPr>
            </w:pPr>
            <w:r w:rsidRPr="00FB7AA2">
              <w:rPr>
                <w:color w:val="000000" w:themeColor="text1"/>
                <w:sz w:val="24"/>
                <w:szCs w:val="24"/>
              </w:rPr>
              <w:t>3</w:t>
            </w:r>
            <w:r w:rsidR="00FD7E0E">
              <w:rPr>
                <w:color w:val="000000" w:themeColor="text1"/>
                <w:sz w:val="24"/>
                <w:szCs w:val="24"/>
              </w:rPr>
              <w:t>6</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tcPr>
          <w:p w14:paraId="0368D226" w14:textId="710E3E8C" w:rsidR="004A63B1" w:rsidRPr="00FB7AA2" w:rsidRDefault="004A63B1">
            <w:pPr>
              <w:rPr>
                <w:color w:val="000000" w:themeColor="text1"/>
                <w:sz w:val="24"/>
                <w:szCs w:val="24"/>
              </w:rPr>
            </w:pPr>
            <w:r w:rsidRPr="00FB7AA2">
              <w:rPr>
                <w:color w:val="000000" w:themeColor="text1"/>
                <w:sz w:val="24"/>
                <w:szCs w:val="24"/>
              </w:rPr>
              <w:t>Kėbulo garantija nuo kiauryminio prarūdijimo</w:t>
            </w:r>
          </w:p>
        </w:tc>
        <w:tc>
          <w:tcPr>
            <w:tcW w:w="2834" w:type="dxa"/>
            <w:tcBorders>
              <w:top w:val="single" w:sz="4" w:space="0" w:color="auto"/>
              <w:left w:val="single" w:sz="4" w:space="0" w:color="auto"/>
              <w:bottom w:val="single" w:sz="4" w:space="0" w:color="auto"/>
              <w:right w:val="single" w:sz="4" w:space="0" w:color="auto"/>
            </w:tcBorders>
            <w:vAlign w:val="center"/>
          </w:tcPr>
          <w:p w14:paraId="6752AEE7" w14:textId="4EDC4767" w:rsidR="004A63B1" w:rsidRPr="00FB7AA2" w:rsidRDefault="004A63B1">
            <w:pPr>
              <w:jc w:val="both"/>
              <w:rPr>
                <w:bCs/>
                <w:color w:val="000000" w:themeColor="text1"/>
                <w:sz w:val="24"/>
                <w:szCs w:val="24"/>
              </w:rPr>
            </w:pPr>
            <w:r w:rsidRPr="00FB7AA2">
              <w:rPr>
                <w:bCs/>
                <w:color w:val="000000" w:themeColor="text1"/>
                <w:sz w:val="24"/>
                <w:szCs w:val="24"/>
              </w:rPr>
              <w:t>Ne mažiau kaip 6 metų</w:t>
            </w:r>
          </w:p>
        </w:tc>
        <w:tc>
          <w:tcPr>
            <w:tcW w:w="2411" w:type="dxa"/>
            <w:tcBorders>
              <w:top w:val="single" w:sz="4" w:space="0" w:color="auto"/>
              <w:left w:val="single" w:sz="4" w:space="0" w:color="auto"/>
              <w:bottom w:val="single" w:sz="4" w:space="0" w:color="auto"/>
              <w:right w:val="single" w:sz="4" w:space="0" w:color="auto"/>
            </w:tcBorders>
          </w:tcPr>
          <w:p w14:paraId="6A0CCF79" w14:textId="77777777" w:rsidR="004A63B1" w:rsidRPr="00FB7AA2" w:rsidRDefault="004A63B1">
            <w:pPr>
              <w:jc w:val="both"/>
              <w:rPr>
                <w:bCs/>
                <w:sz w:val="24"/>
                <w:szCs w:val="24"/>
              </w:rPr>
            </w:pPr>
          </w:p>
        </w:tc>
      </w:tr>
      <w:tr w:rsidR="00747581" w:rsidRPr="00FB7AA2" w14:paraId="2CEE670E" w14:textId="77777777" w:rsidTr="00FB6742">
        <w:trPr>
          <w:trHeight w:val="26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30F571AE" w14:textId="6F5C9951" w:rsidR="00747581" w:rsidRPr="00FB7AA2" w:rsidRDefault="00747581">
            <w:pPr>
              <w:jc w:val="center"/>
              <w:rPr>
                <w:color w:val="000000" w:themeColor="text1"/>
                <w:sz w:val="24"/>
                <w:szCs w:val="24"/>
              </w:rPr>
            </w:pPr>
            <w:r w:rsidRPr="00FB7AA2">
              <w:rPr>
                <w:color w:val="000000" w:themeColor="text1"/>
                <w:sz w:val="24"/>
                <w:szCs w:val="24"/>
              </w:rPr>
              <w:t>3</w:t>
            </w:r>
            <w:r w:rsidR="00FD7E0E">
              <w:rPr>
                <w:color w:val="000000" w:themeColor="text1"/>
                <w:sz w:val="24"/>
                <w:szCs w:val="24"/>
              </w:rPr>
              <w:t>7</w:t>
            </w:r>
            <w:r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5316F494" w14:textId="77777777" w:rsidR="00747581" w:rsidRPr="00FB7AA2" w:rsidRDefault="00747581">
            <w:pPr>
              <w:rPr>
                <w:color w:val="000000" w:themeColor="text1"/>
                <w:sz w:val="24"/>
                <w:szCs w:val="24"/>
              </w:rPr>
            </w:pPr>
            <w:r w:rsidRPr="00FB7AA2">
              <w:rPr>
                <w:color w:val="000000" w:themeColor="text1"/>
                <w:sz w:val="24"/>
                <w:szCs w:val="24"/>
              </w:rPr>
              <w:t>Techninė priežiūra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2B1BFD6" w14:textId="77777777" w:rsidR="00747581" w:rsidRPr="00FB7AA2" w:rsidRDefault="00747581">
            <w:pPr>
              <w:jc w:val="both"/>
              <w:rPr>
                <w:bCs/>
                <w:color w:val="000000" w:themeColor="text1"/>
                <w:sz w:val="24"/>
                <w:szCs w:val="24"/>
              </w:rPr>
            </w:pPr>
            <w:r w:rsidRPr="00FB7AA2">
              <w:rPr>
                <w:bCs/>
                <w:color w:val="000000" w:themeColor="text1"/>
                <w:sz w:val="24"/>
                <w:szCs w:val="24"/>
              </w:rPr>
              <w:t xml:space="preserve">Pardavėjas ar jo įgaliotas atstovas privalo užtikrinti automobilio gamintojo numatytą techninę apžiūrą pardavėjo ar jo atstovo nurodytose automobilių techninės priežiūros dirbtuvėse </w:t>
            </w:r>
            <w:r w:rsidRPr="00FB7AA2">
              <w:rPr>
                <w:color w:val="000000" w:themeColor="text1"/>
                <w:kern w:val="2"/>
                <w:sz w:val="24"/>
                <w:szCs w:val="24"/>
                <w:lang w:val="lt-LT" w:eastAsia="ar-SA"/>
              </w:rPr>
              <w:t>esančiose ne toliau kaip 100 km atstumu nuo Rietavo</w:t>
            </w:r>
          </w:p>
        </w:tc>
        <w:tc>
          <w:tcPr>
            <w:tcW w:w="2411" w:type="dxa"/>
            <w:tcBorders>
              <w:top w:val="single" w:sz="4" w:space="0" w:color="auto"/>
              <w:left w:val="single" w:sz="4" w:space="0" w:color="auto"/>
              <w:bottom w:val="single" w:sz="4" w:space="0" w:color="auto"/>
              <w:right w:val="single" w:sz="4" w:space="0" w:color="auto"/>
            </w:tcBorders>
          </w:tcPr>
          <w:p w14:paraId="6819480F" w14:textId="77777777" w:rsidR="00747581" w:rsidRPr="00FB7AA2" w:rsidRDefault="00747581">
            <w:pPr>
              <w:jc w:val="both"/>
              <w:rPr>
                <w:bCs/>
                <w:sz w:val="24"/>
                <w:szCs w:val="24"/>
              </w:rPr>
            </w:pPr>
          </w:p>
        </w:tc>
      </w:tr>
      <w:tr w:rsidR="00747581" w:rsidRPr="00FB7AA2" w14:paraId="2180775C" w14:textId="77777777" w:rsidTr="00FB6742">
        <w:trPr>
          <w:trHeight w:val="914"/>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14:paraId="50F44460" w14:textId="175B90AD" w:rsidR="00747581" w:rsidRPr="00FB7AA2" w:rsidRDefault="00FD7E0E">
            <w:pPr>
              <w:jc w:val="center"/>
              <w:rPr>
                <w:color w:val="000000" w:themeColor="text1"/>
                <w:sz w:val="24"/>
                <w:szCs w:val="24"/>
              </w:rPr>
            </w:pPr>
            <w:r>
              <w:rPr>
                <w:color w:val="000000" w:themeColor="text1"/>
                <w:sz w:val="24"/>
                <w:szCs w:val="24"/>
              </w:rPr>
              <w:t>38</w:t>
            </w:r>
            <w:r w:rsidR="00747581" w:rsidRPr="00FB7AA2">
              <w:rPr>
                <w:color w:val="000000" w:themeColor="text1"/>
                <w:sz w:val="24"/>
                <w:szCs w:val="24"/>
              </w:rPr>
              <w:t>.</w:t>
            </w:r>
          </w:p>
        </w:tc>
        <w:tc>
          <w:tcPr>
            <w:tcW w:w="3196" w:type="dxa"/>
            <w:tcBorders>
              <w:top w:val="single" w:sz="4" w:space="0" w:color="auto"/>
              <w:left w:val="single" w:sz="4" w:space="0" w:color="auto"/>
              <w:bottom w:val="single" w:sz="4" w:space="0" w:color="auto"/>
              <w:right w:val="single" w:sz="4" w:space="0" w:color="auto"/>
            </w:tcBorders>
            <w:vAlign w:val="center"/>
            <w:hideMark/>
          </w:tcPr>
          <w:p w14:paraId="45EFEADF" w14:textId="77777777" w:rsidR="00747581" w:rsidRPr="00FB7AA2" w:rsidRDefault="00747581">
            <w:pPr>
              <w:rPr>
                <w:color w:val="000000" w:themeColor="text1"/>
                <w:sz w:val="24"/>
                <w:szCs w:val="24"/>
              </w:rPr>
            </w:pPr>
            <w:r w:rsidRPr="00FB7AA2">
              <w:rPr>
                <w:color w:val="000000" w:themeColor="text1"/>
                <w:sz w:val="24"/>
                <w:szCs w:val="24"/>
              </w:rPr>
              <w:t>Automobilio garantija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012383E" w14:textId="3FD4E6CA" w:rsidR="00747581" w:rsidRPr="00FB7AA2" w:rsidRDefault="00747581">
            <w:pPr>
              <w:jc w:val="both"/>
              <w:rPr>
                <w:bCs/>
                <w:color w:val="000000" w:themeColor="text1"/>
                <w:sz w:val="24"/>
                <w:szCs w:val="24"/>
              </w:rPr>
            </w:pPr>
            <w:r w:rsidRPr="00FB7AA2">
              <w:rPr>
                <w:bCs/>
                <w:color w:val="000000" w:themeColor="text1"/>
                <w:sz w:val="24"/>
                <w:szCs w:val="24"/>
              </w:rPr>
              <w:t xml:space="preserve">Ne mažiau kaip 5 metai </w:t>
            </w:r>
            <w:r w:rsidR="0061220B" w:rsidRPr="00FB7AA2">
              <w:rPr>
                <w:bCs/>
                <w:color w:val="000000" w:themeColor="text1"/>
                <w:sz w:val="24"/>
                <w:szCs w:val="24"/>
              </w:rPr>
              <w:t>ir/</w:t>
            </w:r>
            <w:r w:rsidRPr="00FB7AA2">
              <w:rPr>
                <w:bCs/>
                <w:color w:val="000000" w:themeColor="text1"/>
                <w:sz w:val="24"/>
                <w:szCs w:val="24"/>
              </w:rPr>
              <w:t>ar ne mažiau kaip 100  000 km ridos garantija</w:t>
            </w:r>
          </w:p>
        </w:tc>
        <w:tc>
          <w:tcPr>
            <w:tcW w:w="2411" w:type="dxa"/>
            <w:tcBorders>
              <w:top w:val="single" w:sz="4" w:space="0" w:color="auto"/>
              <w:left w:val="single" w:sz="4" w:space="0" w:color="auto"/>
              <w:bottom w:val="single" w:sz="4" w:space="0" w:color="auto"/>
              <w:right w:val="single" w:sz="4" w:space="0" w:color="auto"/>
            </w:tcBorders>
          </w:tcPr>
          <w:p w14:paraId="76046415" w14:textId="77777777" w:rsidR="00747581" w:rsidRPr="00FB7AA2" w:rsidRDefault="00747581">
            <w:pPr>
              <w:jc w:val="both"/>
              <w:rPr>
                <w:bCs/>
                <w:sz w:val="24"/>
                <w:szCs w:val="24"/>
              </w:rPr>
            </w:pPr>
          </w:p>
        </w:tc>
      </w:tr>
    </w:tbl>
    <w:p w14:paraId="586FD678" w14:textId="77777777" w:rsidR="00747581" w:rsidRPr="004B19AA" w:rsidRDefault="00747581" w:rsidP="00747581">
      <w:pPr>
        <w:widowControl/>
        <w:suppressAutoHyphens w:val="0"/>
        <w:ind w:left="567"/>
        <w:jc w:val="both"/>
        <w:rPr>
          <w:rFonts w:eastAsiaTheme="minorHAnsi"/>
          <w:kern w:val="2"/>
          <w:sz w:val="24"/>
          <w:szCs w:val="24"/>
          <w:lang w:val="lt-LT"/>
        </w:rPr>
      </w:pPr>
    </w:p>
    <w:p w14:paraId="55838F76" w14:textId="77777777" w:rsidR="00747581" w:rsidRPr="004B19AA" w:rsidRDefault="00747581" w:rsidP="00747581">
      <w:pPr>
        <w:widowControl/>
        <w:suppressAutoHyphens w:val="0"/>
        <w:ind w:left="567"/>
        <w:jc w:val="both"/>
        <w:rPr>
          <w:rFonts w:eastAsiaTheme="minorHAnsi"/>
          <w:kern w:val="2"/>
          <w:sz w:val="24"/>
          <w:szCs w:val="24"/>
          <w:lang w:val="lt-LT"/>
        </w:rPr>
      </w:pPr>
    </w:p>
    <w:p w14:paraId="332381DA" w14:textId="77777777" w:rsidR="00747581" w:rsidRPr="004B19AA" w:rsidRDefault="00747581" w:rsidP="00747581">
      <w:pPr>
        <w:pStyle w:val="Standard"/>
        <w:rPr>
          <w:rFonts w:eastAsia="SimSun"/>
          <w:b/>
          <w:bCs/>
          <w:lang w:val="es-ES" w:eastAsia="zh-CN"/>
        </w:rPr>
      </w:pPr>
    </w:p>
    <w:p w14:paraId="26F1F5CF" w14:textId="77777777" w:rsidR="005435D7" w:rsidRPr="004B19AA" w:rsidRDefault="005435D7" w:rsidP="005435D7">
      <w:pPr>
        <w:ind w:firstLine="709"/>
        <w:rPr>
          <w:bCs/>
          <w:sz w:val="24"/>
          <w:szCs w:val="24"/>
        </w:rPr>
      </w:pPr>
    </w:p>
    <w:sectPr w:rsidR="005435D7" w:rsidRPr="004B19AA" w:rsidSect="00CD5919">
      <w:headerReference w:type="default" r:id="rId8"/>
      <w:type w:val="continuous"/>
      <w:pgSz w:w="11906" w:h="16838"/>
      <w:pgMar w:top="426" w:right="567" w:bottom="567" w:left="1701" w:header="430"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76B2" w14:textId="77777777" w:rsidR="005F3D55" w:rsidRDefault="005F3D55">
      <w:r>
        <w:separator/>
      </w:r>
    </w:p>
  </w:endnote>
  <w:endnote w:type="continuationSeparator" w:id="0">
    <w:p w14:paraId="48EB2FEE" w14:textId="77777777" w:rsidR="005F3D55" w:rsidRDefault="005F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0430" w14:textId="77777777" w:rsidR="005F3D55" w:rsidRDefault="005F3D55">
      <w:r>
        <w:rPr>
          <w:color w:val="000000"/>
        </w:rPr>
        <w:separator/>
      </w:r>
    </w:p>
  </w:footnote>
  <w:footnote w:type="continuationSeparator" w:id="0">
    <w:p w14:paraId="47E212B8" w14:textId="77777777" w:rsidR="005F3D55" w:rsidRDefault="005F3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F5B" w14:textId="77777777" w:rsidR="00C87A6D" w:rsidRDefault="00C87A6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1"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3"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5"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6"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9"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0"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1"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4"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18"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0"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21"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25"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6"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28"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29"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30"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1"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32"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7"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38"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0"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5"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47"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49"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23"/>
  </w:num>
  <w:num w:numId="2" w16cid:durableId="176506967">
    <w:abstractNumId w:val="47"/>
  </w:num>
  <w:num w:numId="3" w16cid:durableId="325979661">
    <w:abstractNumId w:val="45"/>
  </w:num>
  <w:num w:numId="4" w16cid:durableId="1413744802">
    <w:abstractNumId w:val="26"/>
  </w:num>
  <w:num w:numId="5" w16cid:durableId="1168058465">
    <w:abstractNumId w:val="33"/>
  </w:num>
  <w:num w:numId="6" w16cid:durableId="885721824">
    <w:abstractNumId w:val="3"/>
  </w:num>
  <w:num w:numId="7" w16cid:durableId="535822622">
    <w:abstractNumId w:val="46"/>
  </w:num>
  <w:num w:numId="8" w16cid:durableId="1849364670">
    <w:abstractNumId w:val="6"/>
  </w:num>
  <w:num w:numId="9" w16cid:durableId="1351908309">
    <w:abstractNumId w:val="49"/>
  </w:num>
  <w:num w:numId="10" w16cid:durableId="1945260558">
    <w:abstractNumId w:val="42"/>
  </w:num>
  <w:num w:numId="11" w16cid:durableId="961154028">
    <w:abstractNumId w:val="11"/>
  </w:num>
  <w:num w:numId="12" w16cid:durableId="149909835">
    <w:abstractNumId w:val="5"/>
  </w:num>
  <w:num w:numId="13" w16cid:durableId="805591112">
    <w:abstractNumId w:val="14"/>
  </w:num>
  <w:num w:numId="14" w16cid:durableId="1334072129">
    <w:abstractNumId w:val="2"/>
  </w:num>
  <w:num w:numId="15" w16cid:durableId="410741181">
    <w:abstractNumId w:val="17"/>
  </w:num>
  <w:num w:numId="16" w16cid:durableId="1618635720">
    <w:abstractNumId w:val="32"/>
  </w:num>
  <w:num w:numId="17" w16cid:durableId="1841311845">
    <w:abstractNumId w:val="19"/>
  </w:num>
  <w:num w:numId="18" w16cid:durableId="361513464">
    <w:abstractNumId w:val="34"/>
  </w:num>
  <w:num w:numId="19" w16cid:durableId="1225141873">
    <w:abstractNumId w:val="8"/>
  </w:num>
  <w:num w:numId="20" w16cid:durableId="1160317499">
    <w:abstractNumId w:val="38"/>
  </w:num>
  <w:num w:numId="21" w16cid:durableId="158622343">
    <w:abstractNumId w:val="15"/>
  </w:num>
  <w:num w:numId="22" w16cid:durableId="1397435690">
    <w:abstractNumId w:val="10"/>
  </w:num>
  <w:num w:numId="23" w16cid:durableId="1055468046">
    <w:abstractNumId w:val="44"/>
  </w:num>
  <w:num w:numId="24" w16cid:durableId="65686654">
    <w:abstractNumId w:val="9"/>
  </w:num>
  <w:num w:numId="25" w16cid:durableId="413206323">
    <w:abstractNumId w:val="24"/>
  </w:num>
  <w:num w:numId="26" w16cid:durableId="1117992050">
    <w:abstractNumId w:val="39"/>
  </w:num>
  <w:num w:numId="27" w16cid:durableId="492572438">
    <w:abstractNumId w:val="18"/>
  </w:num>
  <w:num w:numId="28" w16cid:durableId="1475871852">
    <w:abstractNumId w:val="40"/>
  </w:num>
  <w:num w:numId="29" w16cid:durableId="109864951">
    <w:abstractNumId w:val="37"/>
  </w:num>
  <w:num w:numId="30" w16cid:durableId="1026560723">
    <w:abstractNumId w:val="28"/>
  </w:num>
  <w:num w:numId="31" w16cid:durableId="710542267">
    <w:abstractNumId w:val="35"/>
  </w:num>
  <w:num w:numId="32" w16cid:durableId="1203513574">
    <w:abstractNumId w:val="31"/>
  </w:num>
  <w:num w:numId="33" w16cid:durableId="2105876516">
    <w:abstractNumId w:val="27"/>
  </w:num>
  <w:num w:numId="34" w16cid:durableId="834686821">
    <w:abstractNumId w:val="29"/>
  </w:num>
  <w:num w:numId="35" w16cid:durableId="777143626">
    <w:abstractNumId w:val="7"/>
  </w:num>
  <w:num w:numId="36" w16cid:durableId="237904231">
    <w:abstractNumId w:val="48"/>
  </w:num>
  <w:num w:numId="37" w16cid:durableId="1194416673">
    <w:abstractNumId w:val="4"/>
  </w:num>
  <w:num w:numId="38" w16cid:durableId="1546527882">
    <w:abstractNumId w:val="43"/>
  </w:num>
  <w:num w:numId="39" w16cid:durableId="1162312049">
    <w:abstractNumId w:val="0"/>
  </w:num>
  <w:num w:numId="40" w16cid:durableId="1791438201">
    <w:abstractNumId w:val="20"/>
  </w:num>
  <w:num w:numId="41" w16cid:durableId="1686128911">
    <w:abstractNumId w:val="21"/>
  </w:num>
  <w:num w:numId="42" w16cid:durableId="843741198">
    <w:abstractNumId w:val="13"/>
  </w:num>
  <w:num w:numId="43" w16cid:durableId="1049458960">
    <w:abstractNumId w:val="50"/>
  </w:num>
  <w:num w:numId="44" w16cid:durableId="23797890">
    <w:abstractNumId w:val="12"/>
  </w:num>
  <w:num w:numId="45" w16cid:durableId="1734501987">
    <w:abstractNumId w:val="41"/>
  </w:num>
  <w:num w:numId="46" w16cid:durableId="698318747">
    <w:abstractNumId w:val="22"/>
  </w:num>
  <w:num w:numId="47" w16cid:durableId="149252030">
    <w:abstractNumId w:val="25"/>
  </w:num>
  <w:num w:numId="48" w16cid:durableId="1169128361">
    <w:abstractNumId w:val="16"/>
  </w:num>
  <w:num w:numId="49" w16cid:durableId="323316210">
    <w:abstractNumId w:val="30"/>
  </w:num>
  <w:num w:numId="50" w16cid:durableId="1983073658">
    <w:abstractNumId w:val="1"/>
  </w:num>
  <w:num w:numId="51" w16cid:durableId="160957947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CC"/>
    <w:rsid w:val="00050270"/>
    <w:rsid w:val="000505AC"/>
    <w:rsid w:val="0005124B"/>
    <w:rsid w:val="0005209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D21D4"/>
    <w:rsid w:val="000E172E"/>
    <w:rsid w:val="000F6579"/>
    <w:rsid w:val="001014C8"/>
    <w:rsid w:val="0010187A"/>
    <w:rsid w:val="00104E73"/>
    <w:rsid w:val="0011120E"/>
    <w:rsid w:val="00135B40"/>
    <w:rsid w:val="0014646F"/>
    <w:rsid w:val="0018107B"/>
    <w:rsid w:val="001857FE"/>
    <w:rsid w:val="001A0E44"/>
    <w:rsid w:val="001A2D3C"/>
    <w:rsid w:val="001A783E"/>
    <w:rsid w:val="001B0FB0"/>
    <w:rsid w:val="001B2FCB"/>
    <w:rsid w:val="001B334B"/>
    <w:rsid w:val="001C76E2"/>
    <w:rsid w:val="001C7C6F"/>
    <w:rsid w:val="001D08CB"/>
    <w:rsid w:val="001D4A8B"/>
    <w:rsid w:val="001D68AD"/>
    <w:rsid w:val="001F0515"/>
    <w:rsid w:val="001F7F53"/>
    <w:rsid w:val="002021D9"/>
    <w:rsid w:val="00210952"/>
    <w:rsid w:val="00221E5C"/>
    <w:rsid w:val="002229BE"/>
    <w:rsid w:val="0022502B"/>
    <w:rsid w:val="00230316"/>
    <w:rsid w:val="0023139E"/>
    <w:rsid w:val="0023537D"/>
    <w:rsid w:val="00240A7F"/>
    <w:rsid w:val="00241552"/>
    <w:rsid w:val="00241F40"/>
    <w:rsid w:val="00242BCA"/>
    <w:rsid w:val="00244771"/>
    <w:rsid w:val="002676A1"/>
    <w:rsid w:val="00270852"/>
    <w:rsid w:val="0027606F"/>
    <w:rsid w:val="002947E7"/>
    <w:rsid w:val="0029498D"/>
    <w:rsid w:val="002A0993"/>
    <w:rsid w:val="002B1D68"/>
    <w:rsid w:val="002B23AA"/>
    <w:rsid w:val="002B32A9"/>
    <w:rsid w:val="002C493C"/>
    <w:rsid w:val="002D7695"/>
    <w:rsid w:val="002E5D9A"/>
    <w:rsid w:val="002E777C"/>
    <w:rsid w:val="002F02B4"/>
    <w:rsid w:val="002F07D5"/>
    <w:rsid w:val="003030FF"/>
    <w:rsid w:val="00311651"/>
    <w:rsid w:val="0032505E"/>
    <w:rsid w:val="00325C8A"/>
    <w:rsid w:val="00327D0B"/>
    <w:rsid w:val="00330740"/>
    <w:rsid w:val="00336184"/>
    <w:rsid w:val="0033664C"/>
    <w:rsid w:val="00340FA8"/>
    <w:rsid w:val="00345CF0"/>
    <w:rsid w:val="003542DC"/>
    <w:rsid w:val="0035667D"/>
    <w:rsid w:val="0036026A"/>
    <w:rsid w:val="00367A84"/>
    <w:rsid w:val="00380311"/>
    <w:rsid w:val="00383521"/>
    <w:rsid w:val="003863D7"/>
    <w:rsid w:val="0039337A"/>
    <w:rsid w:val="003A170A"/>
    <w:rsid w:val="003B0CD6"/>
    <w:rsid w:val="003C2383"/>
    <w:rsid w:val="003C770F"/>
    <w:rsid w:val="003D021A"/>
    <w:rsid w:val="003D0D19"/>
    <w:rsid w:val="003D5ECA"/>
    <w:rsid w:val="003E554F"/>
    <w:rsid w:val="003F3DCD"/>
    <w:rsid w:val="003F41E8"/>
    <w:rsid w:val="003F5115"/>
    <w:rsid w:val="00401D5A"/>
    <w:rsid w:val="00414426"/>
    <w:rsid w:val="0041723C"/>
    <w:rsid w:val="0042122F"/>
    <w:rsid w:val="00426089"/>
    <w:rsid w:val="00432466"/>
    <w:rsid w:val="00442FBF"/>
    <w:rsid w:val="0044339C"/>
    <w:rsid w:val="004543FA"/>
    <w:rsid w:val="004561D3"/>
    <w:rsid w:val="0046548D"/>
    <w:rsid w:val="004663F4"/>
    <w:rsid w:val="00477C23"/>
    <w:rsid w:val="00486230"/>
    <w:rsid w:val="00487BF6"/>
    <w:rsid w:val="00492C26"/>
    <w:rsid w:val="004955FB"/>
    <w:rsid w:val="004A16CA"/>
    <w:rsid w:val="004A4ABC"/>
    <w:rsid w:val="004A63B1"/>
    <w:rsid w:val="004A7D52"/>
    <w:rsid w:val="004B169F"/>
    <w:rsid w:val="004B19AA"/>
    <w:rsid w:val="004B768D"/>
    <w:rsid w:val="004C6C55"/>
    <w:rsid w:val="004D3A97"/>
    <w:rsid w:val="004E002D"/>
    <w:rsid w:val="004E5F25"/>
    <w:rsid w:val="004E5FE8"/>
    <w:rsid w:val="004E79C8"/>
    <w:rsid w:val="004F336E"/>
    <w:rsid w:val="004F3C07"/>
    <w:rsid w:val="004F4151"/>
    <w:rsid w:val="004F6705"/>
    <w:rsid w:val="004F69F2"/>
    <w:rsid w:val="004F755D"/>
    <w:rsid w:val="0050095F"/>
    <w:rsid w:val="00500E68"/>
    <w:rsid w:val="00503BC1"/>
    <w:rsid w:val="00503E60"/>
    <w:rsid w:val="00516C52"/>
    <w:rsid w:val="00522BDC"/>
    <w:rsid w:val="0054347C"/>
    <w:rsid w:val="005435D7"/>
    <w:rsid w:val="0054660D"/>
    <w:rsid w:val="00550DC9"/>
    <w:rsid w:val="00551EFB"/>
    <w:rsid w:val="00556CD3"/>
    <w:rsid w:val="00557832"/>
    <w:rsid w:val="00583153"/>
    <w:rsid w:val="00591388"/>
    <w:rsid w:val="00594CB2"/>
    <w:rsid w:val="005A5503"/>
    <w:rsid w:val="005A5BBC"/>
    <w:rsid w:val="005B694C"/>
    <w:rsid w:val="005C0D97"/>
    <w:rsid w:val="005C26F4"/>
    <w:rsid w:val="005C2A3E"/>
    <w:rsid w:val="005C55F7"/>
    <w:rsid w:val="005C5B8E"/>
    <w:rsid w:val="005C6BEA"/>
    <w:rsid w:val="005C7ED5"/>
    <w:rsid w:val="005E4992"/>
    <w:rsid w:val="005F3D55"/>
    <w:rsid w:val="005F52A5"/>
    <w:rsid w:val="005F6FC2"/>
    <w:rsid w:val="00602CF6"/>
    <w:rsid w:val="00611DE4"/>
    <w:rsid w:val="0061220B"/>
    <w:rsid w:val="0061316D"/>
    <w:rsid w:val="00620CA3"/>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B6EEC"/>
    <w:rsid w:val="006C1527"/>
    <w:rsid w:val="006D1E07"/>
    <w:rsid w:val="006D505B"/>
    <w:rsid w:val="006E0540"/>
    <w:rsid w:val="006E0CF8"/>
    <w:rsid w:val="006E643A"/>
    <w:rsid w:val="006F07B4"/>
    <w:rsid w:val="006F316F"/>
    <w:rsid w:val="00705E7C"/>
    <w:rsid w:val="0071114E"/>
    <w:rsid w:val="00712EED"/>
    <w:rsid w:val="007337C0"/>
    <w:rsid w:val="00741C47"/>
    <w:rsid w:val="00742D05"/>
    <w:rsid w:val="00743FB7"/>
    <w:rsid w:val="00744578"/>
    <w:rsid w:val="007462A8"/>
    <w:rsid w:val="00747581"/>
    <w:rsid w:val="007560BE"/>
    <w:rsid w:val="0075688A"/>
    <w:rsid w:val="00757264"/>
    <w:rsid w:val="00760D89"/>
    <w:rsid w:val="007654C6"/>
    <w:rsid w:val="0079727A"/>
    <w:rsid w:val="007B3B6E"/>
    <w:rsid w:val="007B50B8"/>
    <w:rsid w:val="007D1927"/>
    <w:rsid w:val="007D60EB"/>
    <w:rsid w:val="007E2FD2"/>
    <w:rsid w:val="007E779D"/>
    <w:rsid w:val="007F0FC4"/>
    <w:rsid w:val="00817E28"/>
    <w:rsid w:val="0082566F"/>
    <w:rsid w:val="00831033"/>
    <w:rsid w:val="008444D1"/>
    <w:rsid w:val="0085505C"/>
    <w:rsid w:val="008551C7"/>
    <w:rsid w:val="00860913"/>
    <w:rsid w:val="00867413"/>
    <w:rsid w:val="00867D12"/>
    <w:rsid w:val="008740F4"/>
    <w:rsid w:val="008804AF"/>
    <w:rsid w:val="0088663E"/>
    <w:rsid w:val="00887DD1"/>
    <w:rsid w:val="008924DF"/>
    <w:rsid w:val="0089376C"/>
    <w:rsid w:val="008977E9"/>
    <w:rsid w:val="008A2114"/>
    <w:rsid w:val="008A7456"/>
    <w:rsid w:val="008B0F3E"/>
    <w:rsid w:val="008B57B0"/>
    <w:rsid w:val="008C115E"/>
    <w:rsid w:val="008C67E2"/>
    <w:rsid w:val="008D4E13"/>
    <w:rsid w:val="008E1E53"/>
    <w:rsid w:val="008E7C33"/>
    <w:rsid w:val="008F42CA"/>
    <w:rsid w:val="008F718E"/>
    <w:rsid w:val="00901F85"/>
    <w:rsid w:val="0090335D"/>
    <w:rsid w:val="00921042"/>
    <w:rsid w:val="00921A80"/>
    <w:rsid w:val="00921D46"/>
    <w:rsid w:val="00925B2F"/>
    <w:rsid w:val="00927EBA"/>
    <w:rsid w:val="0093212C"/>
    <w:rsid w:val="009324C2"/>
    <w:rsid w:val="00933B3C"/>
    <w:rsid w:val="00936C03"/>
    <w:rsid w:val="00941759"/>
    <w:rsid w:val="0094297D"/>
    <w:rsid w:val="0094334C"/>
    <w:rsid w:val="009459C4"/>
    <w:rsid w:val="00972ABB"/>
    <w:rsid w:val="00974F99"/>
    <w:rsid w:val="00984CC5"/>
    <w:rsid w:val="00993897"/>
    <w:rsid w:val="00994D5E"/>
    <w:rsid w:val="0099565B"/>
    <w:rsid w:val="00996FDB"/>
    <w:rsid w:val="009A610C"/>
    <w:rsid w:val="009B0AAF"/>
    <w:rsid w:val="009B2E76"/>
    <w:rsid w:val="009C0CBD"/>
    <w:rsid w:val="009C125E"/>
    <w:rsid w:val="009C2B30"/>
    <w:rsid w:val="009D11A2"/>
    <w:rsid w:val="009E2065"/>
    <w:rsid w:val="009E36AA"/>
    <w:rsid w:val="009E7427"/>
    <w:rsid w:val="009F12E2"/>
    <w:rsid w:val="009F2949"/>
    <w:rsid w:val="009F5847"/>
    <w:rsid w:val="009F5BEF"/>
    <w:rsid w:val="00A05A7C"/>
    <w:rsid w:val="00A07B4B"/>
    <w:rsid w:val="00A119B6"/>
    <w:rsid w:val="00A12B5C"/>
    <w:rsid w:val="00A231B0"/>
    <w:rsid w:val="00A34A98"/>
    <w:rsid w:val="00A47E20"/>
    <w:rsid w:val="00A6076D"/>
    <w:rsid w:val="00A614DC"/>
    <w:rsid w:val="00A63C72"/>
    <w:rsid w:val="00A74A38"/>
    <w:rsid w:val="00A80869"/>
    <w:rsid w:val="00A80D32"/>
    <w:rsid w:val="00A83FA1"/>
    <w:rsid w:val="00A87C37"/>
    <w:rsid w:val="00A906B1"/>
    <w:rsid w:val="00A966DE"/>
    <w:rsid w:val="00AA17F4"/>
    <w:rsid w:val="00AA2760"/>
    <w:rsid w:val="00AA61FB"/>
    <w:rsid w:val="00AB2D1A"/>
    <w:rsid w:val="00AB5DE4"/>
    <w:rsid w:val="00AC4CC2"/>
    <w:rsid w:val="00AC698E"/>
    <w:rsid w:val="00AC7459"/>
    <w:rsid w:val="00AE2FDC"/>
    <w:rsid w:val="00AE35E3"/>
    <w:rsid w:val="00AF5C99"/>
    <w:rsid w:val="00AF6A89"/>
    <w:rsid w:val="00B13B61"/>
    <w:rsid w:val="00B272B2"/>
    <w:rsid w:val="00B35DCF"/>
    <w:rsid w:val="00B40C7C"/>
    <w:rsid w:val="00B51093"/>
    <w:rsid w:val="00B6042B"/>
    <w:rsid w:val="00B62E07"/>
    <w:rsid w:val="00B700C4"/>
    <w:rsid w:val="00B71F8B"/>
    <w:rsid w:val="00B72BED"/>
    <w:rsid w:val="00B75E2D"/>
    <w:rsid w:val="00B7601B"/>
    <w:rsid w:val="00B7741C"/>
    <w:rsid w:val="00B81633"/>
    <w:rsid w:val="00B855E8"/>
    <w:rsid w:val="00B860B9"/>
    <w:rsid w:val="00B92B45"/>
    <w:rsid w:val="00B945EF"/>
    <w:rsid w:val="00B968A0"/>
    <w:rsid w:val="00BA211A"/>
    <w:rsid w:val="00BA65B9"/>
    <w:rsid w:val="00BA7573"/>
    <w:rsid w:val="00BB4B30"/>
    <w:rsid w:val="00BB692C"/>
    <w:rsid w:val="00BB780F"/>
    <w:rsid w:val="00BC1DC9"/>
    <w:rsid w:val="00BE44AB"/>
    <w:rsid w:val="00BE69C0"/>
    <w:rsid w:val="00BF377B"/>
    <w:rsid w:val="00BF5F1E"/>
    <w:rsid w:val="00C02342"/>
    <w:rsid w:val="00C02AB0"/>
    <w:rsid w:val="00C0790C"/>
    <w:rsid w:val="00C11B90"/>
    <w:rsid w:val="00C144DF"/>
    <w:rsid w:val="00C20C56"/>
    <w:rsid w:val="00C27A9A"/>
    <w:rsid w:val="00C33221"/>
    <w:rsid w:val="00C37885"/>
    <w:rsid w:val="00C41308"/>
    <w:rsid w:val="00C465B2"/>
    <w:rsid w:val="00C50E6F"/>
    <w:rsid w:val="00C61567"/>
    <w:rsid w:val="00C639ED"/>
    <w:rsid w:val="00C67191"/>
    <w:rsid w:val="00C731A0"/>
    <w:rsid w:val="00C80110"/>
    <w:rsid w:val="00C807AA"/>
    <w:rsid w:val="00C8260F"/>
    <w:rsid w:val="00C869C9"/>
    <w:rsid w:val="00C87A6D"/>
    <w:rsid w:val="00C92EC0"/>
    <w:rsid w:val="00C97CC8"/>
    <w:rsid w:val="00CA0D06"/>
    <w:rsid w:val="00CA7749"/>
    <w:rsid w:val="00CB2B97"/>
    <w:rsid w:val="00CB5052"/>
    <w:rsid w:val="00CB77AD"/>
    <w:rsid w:val="00CC3A3A"/>
    <w:rsid w:val="00CD5919"/>
    <w:rsid w:val="00CE6B84"/>
    <w:rsid w:val="00CF0556"/>
    <w:rsid w:val="00CF23D0"/>
    <w:rsid w:val="00CF284A"/>
    <w:rsid w:val="00CF4541"/>
    <w:rsid w:val="00D3230B"/>
    <w:rsid w:val="00D35544"/>
    <w:rsid w:val="00D37082"/>
    <w:rsid w:val="00D5511C"/>
    <w:rsid w:val="00D56681"/>
    <w:rsid w:val="00D5723B"/>
    <w:rsid w:val="00D60673"/>
    <w:rsid w:val="00D60FF9"/>
    <w:rsid w:val="00D6501C"/>
    <w:rsid w:val="00D6553A"/>
    <w:rsid w:val="00D716D2"/>
    <w:rsid w:val="00D751EB"/>
    <w:rsid w:val="00D843B1"/>
    <w:rsid w:val="00D84A37"/>
    <w:rsid w:val="00D92875"/>
    <w:rsid w:val="00D93685"/>
    <w:rsid w:val="00DA4527"/>
    <w:rsid w:val="00DC26C6"/>
    <w:rsid w:val="00DC4A1B"/>
    <w:rsid w:val="00DD0498"/>
    <w:rsid w:val="00DD60B1"/>
    <w:rsid w:val="00DE4F40"/>
    <w:rsid w:val="00DF168C"/>
    <w:rsid w:val="00DF7FF9"/>
    <w:rsid w:val="00E03661"/>
    <w:rsid w:val="00E12808"/>
    <w:rsid w:val="00E17739"/>
    <w:rsid w:val="00E22211"/>
    <w:rsid w:val="00E30346"/>
    <w:rsid w:val="00E33978"/>
    <w:rsid w:val="00E44782"/>
    <w:rsid w:val="00E44E0B"/>
    <w:rsid w:val="00E55A29"/>
    <w:rsid w:val="00E57AD6"/>
    <w:rsid w:val="00E61D94"/>
    <w:rsid w:val="00E63E83"/>
    <w:rsid w:val="00E67DAA"/>
    <w:rsid w:val="00E74902"/>
    <w:rsid w:val="00E80359"/>
    <w:rsid w:val="00E9121A"/>
    <w:rsid w:val="00E9147A"/>
    <w:rsid w:val="00E95D87"/>
    <w:rsid w:val="00EA300C"/>
    <w:rsid w:val="00EA7481"/>
    <w:rsid w:val="00EA7982"/>
    <w:rsid w:val="00EB2A89"/>
    <w:rsid w:val="00EB3F97"/>
    <w:rsid w:val="00EB75F2"/>
    <w:rsid w:val="00EC315A"/>
    <w:rsid w:val="00ED034E"/>
    <w:rsid w:val="00ED08F2"/>
    <w:rsid w:val="00ED53DB"/>
    <w:rsid w:val="00ED71AB"/>
    <w:rsid w:val="00EE55F6"/>
    <w:rsid w:val="00EE5D75"/>
    <w:rsid w:val="00EE5EEE"/>
    <w:rsid w:val="00EE7483"/>
    <w:rsid w:val="00EF792C"/>
    <w:rsid w:val="00F00372"/>
    <w:rsid w:val="00F06340"/>
    <w:rsid w:val="00F10F68"/>
    <w:rsid w:val="00F12CA2"/>
    <w:rsid w:val="00F20888"/>
    <w:rsid w:val="00F21BB1"/>
    <w:rsid w:val="00F251EA"/>
    <w:rsid w:val="00F2601C"/>
    <w:rsid w:val="00F26A06"/>
    <w:rsid w:val="00F30121"/>
    <w:rsid w:val="00F3743C"/>
    <w:rsid w:val="00F506B7"/>
    <w:rsid w:val="00F6064E"/>
    <w:rsid w:val="00F74BCF"/>
    <w:rsid w:val="00F74DFA"/>
    <w:rsid w:val="00F87E85"/>
    <w:rsid w:val="00F93456"/>
    <w:rsid w:val="00F94E84"/>
    <w:rsid w:val="00FA5281"/>
    <w:rsid w:val="00FB0858"/>
    <w:rsid w:val="00FB228F"/>
    <w:rsid w:val="00FB3667"/>
    <w:rsid w:val="00FB6742"/>
    <w:rsid w:val="00FB7AA2"/>
    <w:rsid w:val="00FC2FA9"/>
    <w:rsid w:val="00FC34F2"/>
    <w:rsid w:val="00FC781D"/>
    <w:rsid w:val="00FD5DB7"/>
    <w:rsid w:val="00FD767B"/>
    <w:rsid w:val="00FD7E0E"/>
    <w:rsid w:val="00FE0DC4"/>
    <w:rsid w:val="00FE3BBB"/>
    <w:rsid w:val="00FE3D1A"/>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Standard"/>
    <w:uiPriority w:val="99"/>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uiPriority w:val="99"/>
    <w:qFormat/>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uiPriority w:val="99"/>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51"/>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1"/>
      </w:numPr>
    </w:pPr>
  </w:style>
  <w:style w:type="numbering" w:customStyle="1" w:styleId="WWNum42">
    <w:name w:val="WWNum42"/>
    <w:basedOn w:val="Sraonra"/>
    <w:pPr>
      <w:numPr>
        <w:numId w:val="50"/>
      </w:numPr>
    </w:pPr>
  </w:style>
  <w:style w:type="numbering" w:customStyle="1" w:styleId="WWNum43">
    <w:name w:val="WWNum43"/>
    <w:basedOn w:val="Sraonra"/>
    <w:pPr>
      <w:numPr>
        <w:numId w:val="42"/>
      </w:numPr>
    </w:pPr>
  </w:style>
  <w:style w:type="numbering" w:customStyle="1" w:styleId="WWNum44">
    <w:name w:val="WWNum44"/>
    <w:basedOn w:val="Sraonra"/>
    <w:pPr>
      <w:numPr>
        <w:numId w:val="43"/>
      </w:numPr>
    </w:pPr>
  </w:style>
  <w:style w:type="numbering" w:customStyle="1" w:styleId="WWNum45">
    <w:name w:val="WWNum45"/>
    <w:basedOn w:val="Sraonra"/>
    <w:pPr>
      <w:numPr>
        <w:numId w:val="44"/>
      </w:numPr>
    </w:pPr>
  </w:style>
  <w:style w:type="numbering" w:customStyle="1" w:styleId="WWNum46">
    <w:name w:val="WWNum46"/>
    <w:basedOn w:val="Sraonra"/>
    <w:pPr>
      <w:numPr>
        <w:numId w:val="45"/>
      </w:numPr>
    </w:pPr>
  </w:style>
  <w:style w:type="numbering" w:customStyle="1" w:styleId="WWNum47">
    <w:name w:val="WWNum47"/>
    <w:basedOn w:val="Sraonra"/>
    <w:pPr>
      <w:numPr>
        <w:numId w:val="46"/>
      </w:numPr>
    </w:pPr>
  </w:style>
  <w:style w:type="numbering" w:customStyle="1" w:styleId="WWNum48">
    <w:name w:val="WWNum48"/>
    <w:basedOn w:val="Sraonra"/>
    <w:pPr>
      <w:numPr>
        <w:numId w:val="47"/>
      </w:numPr>
    </w:pPr>
  </w:style>
  <w:style w:type="numbering" w:customStyle="1" w:styleId="WWNum49">
    <w:name w:val="WWNum49"/>
    <w:basedOn w:val="Sraonra"/>
    <w:pPr>
      <w:numPr>
        <w:numId w:val="48"/>
      </w:numPr>
    </w:pPr>
  </w:style>
  <w:style w:type="numbering" w:customStyle="1" w:styleId="WWNum50">
    <w:name w:val="WWNum50"/>
    <w:basedOn w:val="Sraonra"/>
    <w:pPr>
      <w:numPr>
        <w:numId w:val="49"/>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951859629">
      <w:bodyDiv w:val="1"/>
      <w:marLeft w:val="0"/>
      <w:marRight w:val="0"/>
      <w:marTop w:val="0"/>
      <w:marBottom w:val="0"/>
      <w:divBdr>
        <w:top w:val="none" w:sz="0" w:space="0" w:color="auto"/>
        <w:left w:val="none" w:sz="0" w:space="0" w:color="auto"/>
        <w:bottom w:val="none" w:sz="0" w:space="0" w:color="auto"/>
        <w:right w:val="none" w:sz="0" w:space="0" w:color="auto"/>
      </w:divBdr>
    </w:div>
    <w:div w:id="1017123933">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06135683">
      <w:bodyDiv w:val="1"/>
      <w:marLeft w:val="0"/>
      <w:marRight w:val="0"/>
      <w:marTop w:val="0"/>
      <w:marBottom w:val="0"/>
      <w:divBdr>
        <w:top w:val="none" w:sz="0" w:space="0" w:color="auto"/>
        <w:left w:val="none" w:sz="0" w:space="0" w:color="auto"/>
        <w:bottom w:val="none" w:sz="0" w:space="0" w:color="auto"/>
        <w:right w:val="none" w:sz="0" w:space="0" w:color="auto"/>
      </w:divBdr>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438482202">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690984814">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EBDF-A33D-4D3C-AD60-BFB63ADF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5</Pages>
  <Words>6689</Words>
  <Characters>3814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182</cp:revision>
  <cp:lastPrinted>2026-03-03T11:08:00Z</cp:lastPrinted>
  <dcterms:created xsi:type="dcterms:W3CDTF">2025-07-23T07:45:00Z</dcterms:created>
  <dcterms:modified xsi:type="dcterms:W3CDTF">2026-03-03T11:40:00Z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