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2B167E45"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FB4E48" w:rsidP="009060F5">
            <w:pPr>
              <w:spacing w:after="20" w:line="240" w:lineRule="auto"/>
              <w:ind w:right="-68"/>
              <w:rPr>
                <w:rFonts w:ascii="Times New Roman" w:hAnsi="Times New Roman" w:cs="Times New Roman"/>
                <w:b/>
                <w:bCs/>
                <w:sz w:val="20"/>
                <w:szCs w:val="20"/>
              </w:rPr>
            </w:pPr>
            <w:hyperlink r:id="rId7" w:history="1">
              <w:r w:rsidR="00D57C6D" w:rsidRPr="00B02194">
                <w:rPr>
                  <w:rStyle w:val="Hipersaitas"/>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3F7983B0" w:rsidR="001B7327" w:rsidRPr="00B02194" w:rsidRDefault="00CE30BC" w:rsidP="008C1137">
            <w:pPr>
              <w:spacing w:after="20" w:line="240" w:lineRule="auto"/>
              <w:ind w:right="-68"/>
              <w:rPr>
                <w:rFonts w:ascii="Times New Roman" w:hAnsi="Times New Roman" w:cs="Times New Roman"/>
                <w:sz w:val="20"/>
                <w:szCs w:val="20"/>
              </w:rPr>
            </w:pPr>
            <w:r w:rsidRPr="00CE30BC">
              <w:rPr>
                <w:rFonts w:ascii="Times New Roman" w:hAnsi="Times New Roman" w:cs="Times New Roman"/>
                <w:sz w:val="20"/>
                <w:szCs w:val="20"/>
              </w:rPr>
              <w:t xml:space="preserve">IT specialistas </w:t>
            </w:r>
            <w:r>
              <w:rPr>
                <w:rFonts w:ascii="Times New Roman" w:hAnsi="Times New Roman" w:cs="Times New Roman"/>
                <w:sz w:val="20"/>
                <w:szCs w:val="20"/>
              </w:rPr>
              <w:t>S</w:t>
            </w:r>
            <w:r w:rsidRPr="00CE30BC">
              <w:rPr>
                <w:rFonts w:ascii="Times New Roman" w:hAnsi="Times New Roman" w:cs="Times New Roman"/>
                <w:sz w:val="20"/>
                <w:szCs w:val="20"/>
              </w:rPr>
              <w:t xml:space="preserve">aulius Janonis, </w:t>
            </w:r>
            <w:hyperlink r:id="rId8" w:history="1">
              <w:r w:rsidRPr="0049458A">
                <w:rPr>
                  <w:rStyle w:val="Hipersaitas"/>
                  <w:rFonts w:ascii="Times New Roman" w:hAnsi="Times New Roman" w:cs="Times New Roman"/>
                  <w:spacing w:val="0"/>
                  <w:sz w:val="20"/>
                  <w:szCs w:val="20"/>
                </w:rPr>
                <w:t>saulius.janonis@klaipedosgpmc.lt</w:t>
              </w:r>
            </w:hyperlink>
            <w:r w:rsidRPr="00CE30BC">
              <w:rPr>
                <w:rFonts w:ascii="Times New Roman" w:hAnsi="Times New Roman" w:cs="Times New Roman"/>
                <w:sz w:val="20"/>
                <w:szCs w:val="20"/>
              </w:rPr>
              <w:t xml:space="preserve">,  tel. </w:t>
            </w:r>
            <w:r>
              <w:rPr>
                <w:rFonts w:ascii="Times New Roman" w:hAnsi="Times New Roman" w:cs="Times New Roman"/>
                <w:sz w:val="20"/>
                <w:szCs w:val="20"/>
              </w:rPr>
              <w:t>0</w:t>
            </w:r>
            <w:r w:rsidRPr="00CE30BC">
              <w:rPr>
                <w:rFonts w:ascii="Times New Roman" w:hAnsi="Times New Roman" w:cs="Times New Roman"/>
                <w:sz w:val="20"/>
                <w:szCs w:val="20"/>
              </w:rPr>
              <w:t xml:space="preserve"> 618 80159</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0366B602" w:rsidR="00BD7D67" w:rsidRPr="00B02194" w:rsidRDefault="00ED5740" w:rsidP="00A40F6E">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A40F6E">
              <w:rPr>
                <w:rFonts w:ascii="Times New Roman" w:hAnsi="Times New Roman" w:cs="Times New Roman"/>
                <w:b/>
                <w:sz w:val="20"/>
                <w:szCs w:val="20"/>
              </w:rPr>
              <w:t>1U tipo rack serverį</w:t>
            </w:r>
            <w:r w:rsidR="00A40F6E" w:rsidRPr="00A40F6E">
              <w:rPr>
                <w:rFonts w:ascii="Times New Roman" w:hAnsi="Times New Roman" w:cs="Times New Roman"/>
                <w:i/>
                <w:sz w:val="20"/>
                <w:szCs w:val="20"/>
              </w:rPr>
              <w:t xml:space="preserve"> </w:t>
            </w:r>
            <w:r w:rsidRPr="00ED5740">
              <w:rPr>
                <w:rFonts w:ascii="Times New Roman" w:hAnsi="Times New Roman" w:cs="Times New Roman"/>
                <w:sz w:val="20"/>
                <w:szCs w:val="20"/>
              </w:rPr>
              <w:t>(toliau – Prekė)</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visiškai atitinkanči</w:t>
            </w:r>
            <w:r w:rsidR="000E2E55">
              <w:rPr>
                <w:rFonts w:ascii="Times New Roman" w:hAnsi="Times New Roman" w:cs="Times New Roman"/>
                <w:sz w:val="20"/>
                <w:szCs w:val="20"/>
              </w:rPr>
              <w:t>ą</w:t>
            </w:r>
            <w:r w:rsidR="00C63FF5" w:rsidRPr="00B02194">
              <w:rPr>
                <w:rFonts w:ascii="Times New Roman" w:hAnsi="Times New Roman" w:cs="Times New Roman"/>
                <w:sz w:val="20"/>
                <w:szCs w:val="20"/>
              </w:rPr>
              <w:t xml:space="preserve"> Sutartyje nurodytus reikalavimus, </w:t>
            </w:r>
            <w:r w:rsidR="00113266" w:rsidRPr="00B02194">
              <w:rPr>
                <w:rFonts w:ascii="Times New Roman" w:hAnsi="Times New Roman" w:cs="Times New Roman"/>
                <w:sz w:val="20"/>
                <w:szCs w:val="20"/>
              </w:rPr>
              <w:t>tinkam</w:t>
            </w:r>
            <w:r w:rsidR="000E2E55">
              <w:rPr>
                <w:rFonts w:ascii="Times New Roman" w:hAnsi="Times New Roman" w:cs="Times New Roman"/>
                <w:sz w:val="20"/>
                <w:szCs w:val="20"/>
              </w:rPr>
              <w:t>ą</w:t>
            </w:r>
            <w:r w:rsidR="00113266" w:rsidRPr="00B02194">
              <w:rPr>
                <w:rFonts w:ascii="Times New Roman" w:hAnsi="Times New Roman" w:cs="Times New Roman"/>
                <w:sz w:val="20"/>
                <w:szCs w:val="20"/>
              </w:rPr>
              <w:t xml:space="preserve"> naudojimui ir kokybišk</w:t>
            </w:r>
            <w:r w:rsidR="000E2E55">
              <w:rPr>
                <w:rFonts w:ascii="Times New Roman" w:hAnsi="Times New Roman" w:cs="Times New Roman"/>
                <w:sz w:val="20"/>
                <w:szCs w:val="20"/>
              </w:rPr>
              <w:t>ą</w:t>
            </w:r>
            <w:r w:rsidR="00113266" w:rsidRPr="00B02194">
              <w:rPr>
                <w:rFonts w:ascii="Times New Roman" w:hAnsi="Times New Roman" w:cs="Times New Roman"/>
                <w:sz w:val="20"/>
                <w:szCs w:val="20"/>
              </w:rPr>
              <w:t xml:space="preserve"> Prek</w:t>
            </w:r>
            <w:r w:rsidR="000E2E55">
              <w:rPr>
                <w:rFonts w:ascii="Times New Roman" w:hAnsi="Times New Roman" w:cs="Times New Roman"/>
                <w:sz w:val="20"/>
                <w:szCs w:val="20"/>
              </w:rPr>
              <w:t>ę</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w:t>
            </w:r>
            <w:r w:rsidR="000E2E55">
              <w:rPr>
                <w:rFonts w:ascii="Times New Roman" w:hAnsi="Times New Roman" w:cs="Times New Roman"/>
                <w:sz w:val="20"/>
                <w:szCs w:val="20"/>
              </w:rPr>
              <w:t>ą</w:t>
            </w:r>
            <w:r w:rsidR="001E2057" w:rsidRPr="00B02194">
              <w:rPr>
                <w:rFonts w:ascii="Times New Roman" w:hAnsi="Times New Roman" w:cs="Times New Roman"/>
                <w:sz w:val="20"/>
                <w:szCs w:val="20"/>
              </w:rPr>
              <w:t xml:space="preserve">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Reikalavimai Prek</w:t>
            </w:r>
            <w:r w:rsidR="000E2E55">
              <w:rPr>
                <w:rFonts w:ascii="Times New Roman" w:hAnsi="Times New Roman" w:cs="Times New Roman"/>
                <w:sz w:val="20"/>
                <w:szCs w:val="20"/>
              </w:rPr>
              <w:t>ei</w:t>
            </w:r>
            <w:r w:rsidR="00BD7D67" w:rsidRPr="00B02194">
              <w:rPr>
                <w:rFonts w:ascii="Times New Roman" w:hAnsi="Times New Roman" w:cs="Times New Roman"/>
                <w:sz w:val="20"/>
                <w:szCs w:val="20"/>
              </w:rPr>
              <w:t xml:space="preserve">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0C791406" w:rsidR="00660DC6" w:rsidRPr="00CE608A" w:rsidRDefault="000C7266"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 xml:space="preserve">Nuo sutarties pasirašymo dienos 4 (keturios)savaitės </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0AF844C3"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141EC4">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7390A0B9"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w:t>
            </w:r>
            <w:r w:rsidR="000E2E55">
              <w:rPr>
                <w:rFonts w:ascii="Times New Roman" w:hAnsi="Times New Roman" w:cs="Times New Roman"/>
                <w:bCs/>
                <w:sz w:val="20"/>
                <w:szCs w:val="20"/>
              </w:rPr>
              <w:t>ės</w:t>
            </w:r>
            <w:r w:rsidRPr="0069699C">
              <w:rPr>
                <w:rFonts w:ascii="Times New Roman" w:hAnsi="Times New Roman" w:cs="Times New Roman"/>
                <w:bCs/>
                <w:sz w:val="20"/>
                <w:szCs w:val="20"/>
              </w:rPr>
              <w:t xml:space="preserve">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0E2E55">
              <w:rPr>
                <w:rFonts w:ascii="Times New Roman" w:hAnsi="Times New Roman" w:cs="Times New Roman"/>
                <w:bCs/>
                <w:sz w:val="20"/>
                <w:szCs w:val="20"/>
              </w:rPr>
              <w:t>ės</w:t>
            </w:r>
            <w:r w:rsidRPr="0069699C">
              <w:rPr>
                <w:rFonts w:ascii="Times New Roman" w:hAnsi="Times New Roman" w:cs="Times New Roman"/>
                <w:bCs/>
                <w:sz w:val="20"/>
                <w:szCs w:val="20"/>
              </w:rPr>
              <w:t xml:space="preserve">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apie tai praneša Pirkėjui, pateikdamas minėtų aplinkybių egzistavimo įrodymus. Nurodytas aplinkybes vertina Pirkėjas. Pirkėjui sutikus, Prek</w:t>
            </w:r>
            <w:r w:rsidR="000E2E55">
              <w:rPr>
                <w:rFonts w:ascii="Times New Roman" w:hAnsi="Times New Roman" w:cs="Times New Roman"/>
                <w:bCs/>
                <w:sz w:val="20"/>
                <w:szCs w:val="20"/>
              </w:rPr>
              <w:t>ės</w:t>
            </w:r>
            <w:r w:rsidRPr="0069699C">
              <w:rPr>
                <w:rFonts w:ascii="Times New Roman" w:hAnsi="Times New Roman" w:cs="Times New Roman"/>
                <w:bCs/>
                <w:sz w:val="20"/>
                <w:szCs w:val="20"/>
              </w:rPr>
              <w:t xml:space="preserve"> pristatymo terminas gali būti 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Sraopastraipa"/>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lastRenderedPageBreak/>
              <w:t>Prekės</w:t>
            </w:r>
          </w:p>
        </w:tc>
        <w:tc>
          <w:tcPr>
            <w:tcW w:w="3429" w:type="dxa"/>
            <w:vAlign w:val="center"/>
          </w:tcPr>
          <w:p w14:paraId="20BF1D0B" w14:textId="5207C47D" w:rsidR="00FB42BE" w:rsidRPr="00B02194" w:rsidRDefault="00FB42BE" w:rsidP="00EE3A7D">
            <w:pPr>
              <w:pStyle w:val="Sraopastraipa"/>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3FE365C3" w:rsidR="00FB42BE" w:rsidRPr="00C900C7" w:rsidRDefault="00A40F6E" w:rsidP="00C900C7">
            <w:pPr>
              <w:pStyle w:val="Bodytext210"/>
              <w:tabs>
                <w:tab w:val="left" w:pos="567"/>
                <w:tab w:val="left" w:pos="1134"/>
              </w:tabs>
              <w:spacing w:after="0" w:line="240" w:lineRule="auto"/>
              <w:jc w:val="both"/>
              <w:rPr>
                <w:bCs/>
                <w:sz w:val="20"/>
                <w:szCs w:val="20"/>
                <w:shd w:val="clear" w:color="auto" w:fill="FFFFFF"/>
                <w:lang w:val="lt-LT"/>
              </w:rPr>
            </w:pPr>
            <w:r>
              <w:rPr>
                <w:bCs/>
                <w:sz w:val="20"/>
                <w:szCs w:val="20"/>
                <w:lang w:val="lt-LT"/>
              </w:rPr>
              <w:t>1U tipo rack serveris</w:t>
            </w:r>
            <w:r w:rsidR="00A1132B" w:rsidRPr="00A1132B">
              <w:rPr>
                <w:bCs/>
                <w:sz w:val="20"/>
                <w:szCs w:val="20"/>
                <w:lang w:val="lt-LT"/>
              </w:rPr>
              <w:t xml:space="preserve"> pagal Sutarties </w:t>
            </w:r>
            <w:r w:rsidR="00A1132B" w:rsidRPr="00B02194">
              <w:rPr>
                <w:rFonts w:eastAsia="Arial"/>
                <w:sz w:val="20"/>
                <w:szCs w:val="20"/>
                <w:lang w:val="lt-LT"/>
              </w:rPr>
              <w:t xml:space="preserve"> Priedas Nr. 1 – Techninė specifikacija</w:t>
            </w:r>
            <w:r w:rsidR="00A1132B" w:rsidRPr="00A1132B">
              <w:rPr>
                <w:bCs/>
                <w:sz w:val="20"/>
                <w:szCs w:val="20"/>
                <w:lang w:val="lt-LT"/>
              </w:rPr>
              <w:t xml:space="preserve"> ir </w:t>
            </w:r>
            <w:r w:rsidR="00C15C4D" w:rsidRPr="00C15C4D">
              <w:rPr>
                <w:lang w:val="lt-LT"/>
              </w:rPr>
              <w:t xml:space="preserve"> </w:t>
            </w:r>
            <w:r w:rsidR="00C15C4D" w:rsidRPr="00C15C4D">
              <w:rPr>
                <w:bCs/>
                <w:sz w:val="20"/>
                <w:szCs w:val="20"/>
                <w:lang w:val="lt-LT"/>
              </w:rPr>
              <w:t xml:space="preserve">Priedas Nr. 2 – Tiekėjo pasiūlymas </w:t>
            </w:r>
            <w:r w:rsidR="00C15C4D">
              <w:rPr>
                <w:bCs/>
                <w:sz w:val="20"/>
                <w:szCs w:val="20"/>
                <w:lang w:val="lt-LT"/>
              </w:rPr>
              <w:t>.</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Sraopastraipa"/>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06A8EFB7" w:rsidR="00553EC6" w:rsidRPr="00B02194" w:rsidRDefault="00553EC6" w:rsidP="00C900C7">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 pristatom</w:t>
            </w:r>
            <w:r w:rsidR="000E2E55">
              <w:rPr>
                <w:rFonts w:ascii="Times New Roman" w:hAnsi="Times New Roman" w:cs="Times New Roman"/>
                <w:bCs/>
                <w:sz w:val="20"/>
                <w:szCs w:val="20"/>
              </w:rPr>
              <w:t>a</w:t>
            </w:r>
            <w:r>
              <w:rPr>
                <w:rFonts w:ascii="Times New Roman" w:hAnsi="Times New Roman" w:cs="Times New Roman"/>
                <w:bCs/>
                <w:sz w:val="20"/>
                <w:szCs w:val="20"/>
              </w:rPr>
              <w:t xml:space="preserve">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Sraopastraipa"/>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Sraopastraipa"/>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3280D506" w:rsidR="005F4414" w:rsidRPr="00CE608A" w:rsidRDefault="000E2E55"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Sraopastraipa"/>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D55766">
            <w:pPr>
              <w:spacing w:after="0" w:line="240" w:lineRule="auto"/>
              <w:ind w:right="-68"/>
              <w:rPr>
                <w:rFonts w:ascii="Times New Roman" w:hAnsi="Times New Roman" w:cs="Times New Roman"/>
                <w:sz w:val="20"/>
                <w:szCs w:val="20"/>
              </w:rPr>
            </w:pP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2E25E0AD" w:rsidR="005F4414" w:rsidRPr="00B02194" w:rsidRDefault="00FB4E48"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C900C7">
                  <w:rPr>
                    <w:rFonts w:ascii="Times New Roman" w:hAnsi="Times New Roman" w:cs="Times New Roman"/>
                    <w:bCs/>
                    <w:sz w:val="20"/>
                    <w:szCs w:val="20"/>
                  </w:rPr>
                  <w:t>Sutarties kaina</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D55766">
            <w:pPr>
              <w:spacing w:after="0" w:line="240" w:lineRule="auto"/>
              <w:ind w:right="-68"/>
              <w:rPr>
                <w:rFonts w:ascii="Times New Roman" w:hAnsi="Times New Roman" w:cs="Times New Roman"/>
                <w:bCs/>
                <w:sz w:val="20"/>
                <w:szCs w:val="20"/>
              </w:rPr>
            </w:pP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1025563F" w:rsidR="00D57C6D" w:rsidRPr="00B02194" w:rsidRDefault="00D57C6D"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000C7266" w:rsidRPr="00DF28AC">
                  <w:rPr>
                    <w:rStyle w:val="Vietosrezervavimoenklotekstas"/>
                  </w:rPr>
                  <w:t>Pasirinkite elementą.</w:t>
                </w:r>
              </w:sdtContent>
            </w:sdt>
          </w:p>
        </w:tc>
        <w:tc>
          <w:tcPr>
            <w:tcW w:w="4402" w:type="dxa"/>
            <w:vAlign w:val="center"/>
          </w:tcPr>
          <w:p w14:paraId="5613F3D7" w14:textId="77777777" w:rsidR="00D57C6D" w:rsidRPr="00CE608A" w:rsidRDefault="00D57C6D" w:rsidP="00D55766">
            <w:pPr>
              <w:spacing w:after="0" w:line="240" w:lineRule="auto"/>
              <w:ind w:right="-68"/>
              <w:rPr>
                <w:rFonts w:ascii="Times New Roman" w:hAnsi="Times New Roman" w:cs="Times New Roman"/>
                <w:bCs/>
                <w:sz w:val="20"/>
                <w:szCs w:val="20"/>
              </w:rPr>
            </w:pP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26C73AA6" w:rsidR="005F4414" w:rsidRPr="00C900C7" w:rsidRDefault="00C900C7" w:rsidP="00C900C7">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4683B593"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w:t>
            </w:r>
            <w:r w:rsidR="000E2E55">
              <w:rPr>
                <w:rFonts w:ascii="Times New Roman" w:hAnsi="Times New Roman" w:cs="Times New Roman"/>
                <w:bCs/>
                <w:sz w:val="20"/>
                <w:szCs w:val="20"/>
              </w:rPr>
              <w:t>ės</w:t>
            </w:r>
            <w:r w:rsidRPr="00B02194">
              <w:rPr>
                <w:rFonts w:ascii="Times New Roman" w:hAnsi="Times New Roman" w:cs="Times New Roman"/>
                <w:bCs/>
                <w:sz w:val="20"/>
                <w:szCs w:val="20"/>
              </w:rPr>
              <w:t xml:space="preserve">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783C3C9C"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7E2E824C"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CE30BC">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bookmarkStart w:id="0" w:name="_GoBack"/>
            <w:bookmarkEnd w:id="0"/>
          </w:p>
        </w:tc>
        <w:tc>
          <w:tcPr>
            <w:tcW w:w="3429" w:type="dxa"/>
            <w:vAlign w:val="center"/>
          </w:tcPr>
          <w:p w14:paraId="14AB1F18" w14:textId="71ABD7F0" w:rsidR="003863B2" w:rsidRPr="00B02194" w:rsidRDefault="003863B2"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5949865C"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Sraopastraipa"/>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Sraopastraipa"/>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15050EC8" w:rsidR="00C27901" w:rsidRPr="00B02194" w:rsidRDefault="00CE30BC" w:rsidP="000E7A44">
            <w:pPr>
              <w:spacing w:after="0" w:line="240" w:lineRule="auto"/>
              <w:ind w:right="-68"/>
              <w:jc w:val="both"/>
              <w:rPr>
                <w:rFonts w:ascii="Times New Roman" w:hAnsi="Times New Roman" w:cs="Times New Roman"/>
                <w:bCs/>
                <w:sz w:val="20"/>
                <w:szCs w:val="20"/>
              </w:rPr>
            </w:pPr>
            <w:bookmarkStart w:id="1" w:name="_Hlk205381048"/>
            <w:r w:rsidRPr="00CE30BC">
              <w:rPr>
                <w:rFonts w:ascii="Times New Roman" w:hAnsi="Times New Roman" w:cs="Times New Roman"/>
                <w:sz w:val="20"/>
                <w:szCs w:val="20"/>
              </w:rPr>
              <w:t>Taikos pr.67, Klaipėda</w:t>
            </w:r>
            <w:bookmarkEnd w:id="1"/>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Sraopastraipa"/>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5EA8BEB2" w:rsidR="00C27901" w:rsidRPr="00B02194" w:rsidRDefault="00FB4E48" w:rsidP="009E27AD">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9E27AD">
                  <w:rPr>
                    <w:rFonts w:ascii="Times New Roman" w:hAnsi="Times New Roman" w:cs="Times New Roman"/>
                    <w:sz w:val="20"/>
                    <w:szCs w:val="20"/>
                  </w:rPr>
                  <w:t>24</w:t>
                </w:r>
                <w:r w:rsidR="00CE30BC">
                  <w:rPr>
                    <w:rFonts w:ascii="Times New Roman" w:hAnsi="Times New Roman" w:cs="Times New Roman"/>
                    <w:sz w:val="20"/>
                    <w:szCs w:val="20"/>
                  </w:rPr>
                  <w:t xml:space="preserve"> (</w:t>
                </w:r>
                <w:r w:rsidR="009E27AD">
                  <w:rPr>
                    <w:rFonts w:ascii="Times New Roman" w:hAnsi="Times New Roman" w:cs="Times New Roman"/>
                    <w:sz w:val="20"/>
                    <w:szCs w:val="20"/>
                  </w:rPr>
                  <w:t>dvidešimt keturi</w:t>
                </w:r>
                <w:r w:rsidR="00CE30BC">
                  <w:rPr>
                    <w:rFonts w:ascii="Times New Roman" w:hAnsi="Times New Roman" w:cs="Times New Roman"/>
                    <w:sz w:val="20"/>
                    <w:szCs w:val="20"/>
                  </w:rPr>
                  <w:t xml:space="preserve">)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Sraopastraipa"/>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6E13A193" w:rsidR="001A5940" w:rsidRDefault="00CE30B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Sraopastraipa"/>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D2330C">
              <w:rPr>
                <w:rFonts w:ascii="Times New Roman" w:hAnsi="Times New Roman" w:cs="Times New Roman"/>
                <w:bCs/>
                <w:i/>
                <w:color w:val="FF0000"/>
                <w:sz w:val="20"/>
                <w:szCs w:val="20"/>
              </w:rPr>
              <w:t>Nurodyti subtiekėją</w:t>
            </w:r>
            <w:r w:rsidRPr="001A5940">
              <w:rPr>
                <w:rFonts w:ascii="Times New Roman" w:hAnsi="Times New Roman" w:cs="Times New Roman"/>
                <w:bCs/>
                <w:i/>
                <w:sz w:val="20"/>
                <w:szCs w:val="20"/>
              </w:rPr>
              <w:t>,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Sraopastraipa"/>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7E7697DD" w:rsidR="00D33378" w:rsidRPr="00B02194" w:rsidRDefault="00CE30B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Sraopastraipa"/>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09CF2792" w14:textId="6ED9ADE8" w:rsidR="00C27901" w:rsidRPr="00B02194" w:rsidRDefault="00C007CB" w:rsidP="00EE3A7D">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Perkama programinė įranga pagal Lietuvos Respublikos aplinkos ministro2011-06-28  įsakymu Nr. D1-508 patvirtintą aplinkosaugos kriterijų taikymo, vykdant žaliuosius pirkimus, tvarkos aprašo 4.4.3 p. nuostatą.</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Sraopastraipa"/>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0A371D65" w14:textId="7F6F6F93" w:rsidR="009E27AD" w:rsidRDefault="00706256" w:rsidP="009E27AD">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r w:rsidR="00A1132B" w:rsidRPr="00A1132B">
              <w:rPr>
                <w:lang w:val="lt-LT"/>
              </w:rPr>
              <w:t xml:space="preserve"> </w:t>
            </w:r>
            <w:r w:rsidR="00A1132B" w:rsidRPr="00A1132B">
              <w:rPr>
                <w:rFonts w:eastAsia="Arial"/>
                <w:sz w:val="20"/>
                <w:szCs w:val="20"/>
                <w:lang w:val="lt-LT"/>
              </w:rPr>
              <w:t>Pirkimui</w:t>
            </w:r>
            <w:r w:rsidR="009E27AD">
              <w:rPr>
                <w:rFonts w:eastAsia="Arial"/>
                <w:sz w:val="20"/>
                <w:szCs w:val="20"/>
                <w:lang w:val="lt-LT"/>
              </w:rPr>
              <w:t>;</w:t>
            </w:r>
            <w:r w:rsidR="00A1132B" w:rsidRPr="00A1132B">
              <w:rPr>
                <w:rFonts w:eastAsia="Arial"/>
                <w:sz w:val="20"/>
                <w:szCs w:val="20"/>
                <w:lang w:val="lt-LT"/>
              </w:rPr>
              <w:t xml:space="preserve"> </w:t>
            </w:r>
          </w:p>
          <w:p w14:paraId="7720AD71" w14:textId="036D1123" w:rsidR="006A0088" w:rsidRPr="00B02194" w:rsidRDefault="006A0088" w:rsidP="009E27AD">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r w:rsidR="00A1132B">
              <w:rPr>
                <w:rFonts w:eastAsia="Arial"/>
                <w:sz w:val="20"/>
                <w:szCs w:val="20"/>
                <w:lang w:val="lt-LT"/>
              </w:rPr>
              <w:t>.</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2" w:name="part_8f4dadbdf27c4882b72f57a56c9631ad"/>
      <w:bookmarkStart w:id="3" w:name="part_9fd9687904354f69bb532178a7959ebe"/>
      <w:bookmarkEnd w:id="2"/>
      <w:bookmarkEnd w:id="3"/>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sidR="00FA0659" w:rsidRPr="00B02194">
        <w:rPr>
          <w:rFonts w:ascii="Times New Roman" w:eastAsia="Arial" w:hAnsi="Times New Roman"/>
          <w:b w:val="0"/>
          <w:bCs w:val="0"/>
          <w:lang w:val="lt-LT"/>
        </w:rPr>
        <w:lastRenderedPageBreak/>
        <w:t xml:space="preserve">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4"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4"/>
    </w:p>
    <w:p w14:paraId="54942950" w14:textId="62F4B534" w:rsidR="00ED1C09" w:rsidRPr="00CB21E8" w:rsidRDefault="00ED53AB"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ipersaitas"/>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Sraopastraipa"/>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Sraopastraipa"/>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Sraopastraipa"/>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5" w:name="_Toc438559489"/>
      <w:bookmarkStart w:id="6"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5"/>
      <w:bookmarkEnd w:id="6"/>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7" w:name="_Toc438559500"/>
      <w:bookmarkStart w:id="8" w:name="_Toc438559827"/>
    </w:p>
    <w:p w14:paraId="72E47240" w14:textId="7775FC6E" w:rsidR="00DB106D" w:rsidRPr="00B02194" w:rsidRDefault="00D40184"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7"/>
    <w:bookmarkEnd w:id="8"/>
    <w:p w14:paraId="36430D77" w14:textId="77777777" w:rsidR="00DB106D" w:rsidRPr="00B02194" w:rsidRDefault="00DB106D" w:rsidP="00EE0991">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jo </w:t>
      </w:r>
      <w:r w:rsidR="0034743D" w:rsidRPr="00B02194">
        <w:rPr>
          <w:rFonts w:ascii="Times New Roman" w:hAnsi="Times New Roman" w:cs="Times New Roman"/>
          <w:sz w:val="20"/>
          <w:szCs w:val="20"/>
        </w:rPr>
        <w:lastRenderedPageBreak/>
        <w:t>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Sraopastraipa"/>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Lentelstinklelis"/>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11C3BD03"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FB4E48">
        <w:rPr>
          <w:rFonts w:ascii="Times New Roman" w:eastAsia="Times New Roman" w:hAnsi="Times New Roman" w:cs="Times New Roman"/>
          <w:sz w:val="20"/>
          <w:szCs w:val="20"/>
        </w:rPr>
      </w:r>
      <w:r w:rsidR="00FB4E48">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FB4E48">
        <w:rPr>
          <w:rFonts w:ascii="Times New Roman" w:eastAsia="Times New Roman" w:hAnsi="Times New Roman" w:cs="Times New Roman"/>
          <w:sz w:val="20"/>
          <w:szCs w:val="20"/>
        </w:rPr>
      </w:r>
      <w:r w:rsidR="00FB4E48">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FB4E48">
        <w:rPr>
          <w:rFonts w:ascii="Times New Roman" w:eastAsia="Times New Roman" w:hAnsi="Times New Roman" w:cs="Times New Roman"/>
          <w:sz w:val="20"/>
          <w:szCs w:val="20"/>
        </w:rPr>
      </w:r>
      <w:r w:rsidR="00FB4E48">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266"/>
    <w:rsid w:val="000C7D17"/>
    <w:rsid w:val="000D013F"/>
    <w:rsid w:val="000D037E"/>
    <w:rsid w:val="000D36F1"/>
    <w:rsid w:val="000D455C"/>
    <w:rsid w:val="000D4C67"/>
    <w:rsid w:val="000E1442"/>
    <w:rsid w:val="000E2E55"/>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498A"/>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27AD"/>
    <w:rsid w:val="009E72AC"/>
    <w:rsid w:val="009F10C7"/>
    <w:rsid w:val="009F2F1C"/>
    <w:rsid w:val="009F47A2"/>
    <w:rsid w:val="009F6B49"/>
    <w:rsid w:val="00A00841"/>
    <w:rsid w:val="00A01B05"/>
    <w:rsid w:val="00A01B0A"/>
    <w:rsid w:val="00A0341F"/>
    <w:rsid w:val="00A03D8F"/>
    <w:rsid w:val="00A04006"/>
    <w:rsid w:val="00A06A4D"/>
    <w:rsid w:val="00A10D1D"/>
    <w:rsid w:val="00A1132B"/>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0F6E"/>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7CB"/>
    <w:rsid w:val="00C00896"/>
    <w:rsid w:val="00C016E8"/>
    <w:rsid w:val="00C01739"/>
    <w:rsid w:val="00C020F4"/>
    <w:rsid w:val="00C03E4E"/>
    <w:rsid w:val="00C069FF"/>
    <w:rsid w:val="00C07234"/>
    <w:rsid w:val="00C10789"/>
    <w:rsid w:val="00C1165E"/>
    <w:rsid w:val="00C119FC"/>
    <w:rsid w:val="00C13A61"/>
    <w:rsid w:val="00C13B7C"/>
    <w:rsid w:val="00C150B7"/>
    <w:rsid w:val="00C15C4D"/>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0C7"/>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0BC"/>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330C"/>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344B"/>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4E48"/>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0279"/>
  </w:style>
  <w:style w:type="paragraph" w:styleId="Antrat1">
    <w:name w:val="heading 1"/>
    <w:basedOn w:val="prastasis"/>
    <w:next w:val="prastasis"/>
    <w:link w:val="Antrat1Diagrama"/>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D3D8F"/>
    <w:rPr>
      <w:sz w:val="20"/>
      <w:szCs w:val="20"/>
    </w:rPr>
  </w:style>
  <w:style w:type="character" w:styleId="Puslapioinaosnuoroda">
    <w:name w:val="footnote reference"/>
    <w:basedOn w:val="Numatytasispastraiposriftas"/>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2Diagrama">
    <w:name w:val="Antraštė 2 Diagrama"/>
    <w:basedOn w:val="Numatytasispastraiposriftas"/>
    <w:link w:val="Antrat2"/>
    <w:uiPriority w:val="9"/>
    <w:rsid w:val="006D7CEB"/>
    <w:rPr>
      <w:rFonts w:ascii="Avenir Roman" w:eastAsiaTheme="majorEastAsia" w:hAnsi="Avenir Roman" w:cstheme="majorBidi"/>
      <w:color w:val="000000" w:themeColor="text1"/>
      <w:szCs w:val="26"/>
      <w:lang w:val="en-GB"/>
    </w:rPr>
  </w:style>
  <w:style w:type="table" w:styleId="Lentelstinklelis">
    <w:name w:val="Table Grid"/>
    <w:basedOn w:val="prastojilente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D374F"/>
    <w:rPr>
      <w:color w:val="808080"/>
    </w:rPr>
  </w:style>
  <w:style w:type="character" w:customStyle="1" w:styleId="Antrat1Diagrama">
    <w:name w:val="Antraštė 1 Diagrama"/>
    <w:basedOn w:val="Numatytasispastraiposriftas"/>
    <w:link w:val="Antrat1"/>
    <w:uiPriority w:val="9"/>
    <w:rsid w:val="00ED374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iPriority w:val="99"/>
    <w:unhideWhenUsed/>
    <w:rsid w:val="00ED53AB"/>
    <w:pPr>
      <w:spacing w:after="120"/>
    </w:pPr>
  </w:style>
  <w:style w:type="character" w:customStyle="1" w:styleId="PagrindinistekstasDiagrama">
    <w:name w:val="Pagrindinis tekstas Diagrama"/>
    <w:basedOn w:val="Numatytasispastraiposriftas"/>
    <w:link w:val="Pagrindinistekstas"/>
    <w:uiPriority w:val="99"/>
    <w:rsid w:val="00ED53AB"/>
  </w:style>
  <w:style w:type="paragraph" w:customStyle="1" w:styleId="Statja">
    <w:name w:val="Statja"/>
    <w:basedOn w:val="prastasis"/>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prastasis"/>
    <w:link w:val="Bodytext20"/>
    <w:rsid w:val="004E6942"/>
    <w:pPr>
      <w:widowControl w:val="0"/>
      <w:shd w:val="clear" w:color="auto" w:fill="FFFFFF"/>
      <w:spacing w:after="0" w:line="259" w:lineRule="exact"/>
      <w:ind w:hanging="900"/>
      <w:jc w:val="both"/>
    </w:pPr>
  </w:style>
  <w:style w:type="paragraph" w:customStyle="1" w:styleId="Bodytext210">
    <w:name w:val="Body text (2)1"/>
    <w:basedOn w:val="prastasis"/>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Pataisymai">
    <w:name w:val="Revision"/>
    <w:hidden/>
    <w:uiPriority w:val="99"/>
    <w:semiHidden/>
    <w:rsid w:val="00751740"/>
    <w:pPr>
      <w:spacing w:after="0" w:line="240" w:lineRule="auto"/>
    </w:pPr>
  </w:style>
  <w:style w:type="paragraph" w:customStyle="1" w:styleId="DecimalAligned">
    <w:name w:val="Decimal Aligned"/>
    <w:basedOn w:val="prastasis"/>
    <w:uiPriority w:val="40"/>
    <w:qFormat/>
    <w:rsid w:val="00423FEF"/>
    <w:pPr>
      <w:tabs>
        <w:tab w:val="decimal" w:pos="360"/>
      </w:tabs>
      <w:spacing w:after="200" w:line="276" w:lineRule="auto"/>
    </w:pPr>
    <w:rPr>
      <w:rFonts w:eastAsiaTheme="minorEastAsia" w:cs="Times New Roman"/>
      <w:lang w:val="en-US"/>
    </w:rPr>
  </w:style>
  <w:style w:type="character" w:styleId="Nerykuspabraukimas">
    <w:name w:val="Subtle Emphasis"/>
    <w:basedOn w:val="Numatytasispastraiposriftas"/>
    <w:uiPriority w:val="19"/>
    <w:qFormat/>
    <w:rsid w:val="00423FEF"/>
    <w:rPr>
      <w:i/>
      <w:iCs/>
    </w:rPr>
  </w:style>
  <w:style w:type="table" w:styleId="2vidutinisspalvinimas5parykinimas">
    <w:name w:val="Medium Shading 2 Accent 5"/>
    <w:basedOn w:val="prastojilente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ioantrat">
    <w:name w:val="TOC Heading"/>
    <w:basedOn w:val="Antrat1"/>
    <w:next w:val="prastasis"/>
    <w:uiPriority w:val="39"/>
    <w:unhideWhenUsed/>
    <w:qFormat/>
    <w:rsid w:val="00D86B5B"/>
    <w:pPr>
      <w:outlineLvl w:val="9"/>
    </w:pPr>
    <w:rPr>
      <w:lang w:val="en-US"/>
    </w:rPr>
  </w:style>
  <w:style w:type="character" w:customStyle="1" w:styleId="Neapdorotaspaminjimas1">
    <w:name w:val="Neapdorotas paminėjimas1"/>
    <w:basedOn w:val="Numatytasispastraiposriftas"/>
    <w:uiPriority w:val="99"/>
    <w:semiHidden/>
    <w:unhideWhenUsed/>
    <w:rsid w:val="00CE3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janonis@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3534</Words>
  <Characters>20150</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2025-08-04T13:33:00Z</dcterms:created>
  <dcterms:modified xsi:type="dcterms:W3CDTF">2026-03-03T12:02:00Z</dcterms:modified>
  <cp:category/>
  <cp:contentStatus/>
</cp:coreProperties>
</file>