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EA93E13" w:rsidR="00027B83" w:rsidRDefault="00B93B18" w:rsidP="003878CE">
            <w:pPr>
              <w:pStyle w:val="StandardWW"/>
              <w:spacing w:before="120" w:after="0" w:line="240" w:lineRule="auto"/>
              <w:jc w:val="center"/>
              <w:rPr>
                <w:kern w:val="2"/>
                <w:szCs w:val="24"/>
              </w:rPr>
            </w:pPr>
            <w:r>
              <w:rPr>
                <w:rFonts w:ascii="Times New Roman" w:hAnsi="Times New Roman" w:cs="Times New Roman"/>
                <w:b/>
                <w:sz w:val="24"/>
                <w:szCs w:val="24"/>
              </w:rPr>
              <w:t>NAMINIŲ GYVŪNŲ (KAČIŲ IR ŠUNŲ) POPULIACIJOS REGULIAVIMO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CBDCA22" w:rsidR="00027B83" w:rsidRDefault="0091190A">
            <w:pPr>
              <w:jc w:val="center"/>
              <w:rPr>
                <w:kern w:val="2"/>
                <w:szCs w:val="24"/>
              </w:rPr>
            </w:pPr>
            <w:r>
              <w:t>Jurbarko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961"/>
      </w:tblGrid>
      <w:tr w:rsidR="00027B83" w14:paraId="30D32D1A" w14:textId="77777777" w:rsidTr="00BB3B6B">
        <w:trPr>
          <w:trHeight w:val="300"/>
        </w:trPr>
        <w:tc>
          <w:tcPr>
            <w:tcW w:w="9634"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BB3B6B">
        <w:trPr>
          <w:trHeight w:val="300"/>
        </w:trPr>
        <w:tc>
          <w:tcPr>
            <w:tcW w:w="3094" w:type="dxa"/>
            <w:gridSpan w:val="2"/>
          </w:tcPr>
          <w:p w14:paraId="30760A59" w14:textId="77777777" w:rsidR="00027B83" w:rsidRDefault="000B0897" w:rsidP="005723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40" w:type="dxa"/>
            <w:gridSpan w:val="2"/>
          </w:tcPr>
          <w:p w14:paraId="3B77D23F" w14:textId="77777777" w:rsidR="00027B83" w:rsidRDefault="000B0897" w:rsidP="0057238E">
            <w:pPr>
              <w:rPr>
                <w:color w:val="4472C4"/>
                <w:kern w:val="2"/>
                <w:szCs w:val="24"/>
              </w:rPr>
            </w:pPr>
            <w:r>
              <w:rPr>
                <w:color w:val="4472C4"/>
                <w:kern w:val="2"/>
                <w:szCs w:val="24"/>
              </w:rPr>
              <w:t>(nurodyti padalinį / skyrių, pareigas, vardą, pavardę, tel., el. paštą)</w:t>
            </w:r>
          </w:p>
        </w:tc>
      </w:tr>
      <w:tr w:rsidR="00027B83" w14:paraId="64DD2FBA" w14:textId="77777777" w:rsidTr="00BB3B6B">
        <w:trPr>
          <w:trHeight w:val="300"/>
        </w:trPr>
        <w:tc>
          <w:tcPr>
            <w:tcW w:w="3094" w:type="dxa"/>
            <w:gridSpan w:val="2"/>
          </w:tcPr>
          <w:p w14:paraId="162D7750" w14:textId="77777777" w:rsidR="00027B83" w:rsidRDefault="000B0897" w:rsidP="0057238E">
            <w:pPr>
              <w:rPr>
                <w:b/>
                <w:kern w:val="2"/>
                <w:szCs w:val="24"/>
              </w:rPr>
            </w:pPr>
            <w:r>
              <w:rPr>
                <w:b/>
                <w:kern w:val="2"/>
                <w:szCs w:val="24"/>
              </w:rPr>
              <w:t>2.2. Tiekėjo kontaktiniai asmenys, atsakingi už Sutarties vykdymą</w:t>
            </w:r>
          </w:p>
        </w:tc>
        <w:tc>
          <w:tcPr>
            <w:tcW w:w="6540" w:type="dxa"/>
            <w:gridSpan w:val="2"/>
          </w:tcPr>
          <w:p w14:paraId="694706CF" w14:textId="77777777" w:rsidR="00027B83" w:rsidRDefault="000B0897" w:rsidP="0057238E">
            <w:pPr>
              <w:rPr>
                <w:color w:val="4472C4"/>
                <w:kern w:val="2"/>
                <w:szCs w:val="24"/>
              </w:rPr>
            </w:pPr>
            <w:r>
              <w:rPr>
                <w:color w:val="4472C4"/>
                <w:kern w:val="2"/>
                <w:szCs w:val="24"/>
              </w:rPr>
              <w:t>(nurodyti padalinį / skyrių, pareigas, vardą, pavardę, tel., el. paštą)</w:t>
            </w:r>
          </w:p>
        </w:tc>
      </w:tr>
      <w:tr w:rsidR="00027B83" w14:paraId="17D3AF1B" w14:textId="77777777" w:rsidTr="00BB3B6B">
        <w:trPr>
          <w:trHeight w:val="300"/>
        </w:trPr>
        <w:tc>
          <w:tcPr>
            <w:tcW w:w="9634" w:type="dxa"/>
            <w:gridSpan w:val="4"/>
          </w:tcPr>
          <w:p w14:paraId="147CEE6E" w14:textId="77777777" w:rsidR="00027B83" w:rsidRDefault="000B0897" w:rsidP="0057238E">
            <w:pPr>
              <w:rPr>
                <w:b/>
                <w:kern w:val="2"/>
                <w:szCs w:val="24"/>
              </w:rPr>
            </w:pPr>
            <w:r>
              <w:rPr>
                <w:b/>
                <w:kern w:val="2"/>
                <w:szCs w:val="24"/>
              </w:rPr>
              <w:lastRenderedPageBreak/>
              <w:t>3. SUTARTIES DALYKAS</w:t>
            </w:r>
          </w:p>
        </w:tc>
      </w:tr>
      <w:tr w:rsidR="00027B83" w14:paraId="78BAF5CF" w14:textId="77777777" w:rsidTr="00BB3B6B">
        <w:trPr>
          <w:trHeight w:val="300"/>
        </w:trPr>
        <w:tc>
          <w:tcPr>
            <w:tcW w:w="3094" w:type="dxa"/>
            <w:gridSpan w:val="2"/>
          </w:tcPr>
          <w:p w14:paraId="2EF15AAD" w14:textId="77777777" w:rsidR="00027B83" w:rsidRDefault="000B0897" w:rsidP="0057238E">
            <w:pPr>
              <w:rPr>
                <w:b/>
                <w:kern w:val="2"/>
                <w:szCs w:val="24"/>
              </w:rPr>
            </w:pPr>
            <w:r>
              <w:rPr>
                <w:b/>
                <w:kern w:val="2"/>
                <w:szCs w:val="24"/>
              </w:rPr>
              <w:t>3.1. Sutarties dalykas</w:t>
            </w:r>
          </w:p>
        </w:tc>
        <w:tc>
          <w:tcPr>
            <w:tcW w:w="6540" w:type="dxa"/>
            <w:gridSpan w:val="2"/>
          </w:tcPr>
          <w:p w14:paraId="500E1FF0" w14:textId="21FAC2A4" w:rsidR="00B12614" w:rsidRDefault="00BF1A2E" w:rsidP="0057238E">
            <w:pPr>
              <w:jc w:val="both"/>
              <w:rPr>
                <w:kern w:val="2"/>
                <w:szCs w:val="24"/>
              </w:rPr>
            </w:pPr>
            <w:r>
              <w:t>Tiekėjas įsipareigoja suteikt</w:t>
            </w:r>
            <w:r w:rsidR="00B53D0D">
              <w:t>i</w:t>
            </w:r>
            <w:r>
              <w:t xml:space="preserve"> </w:t>
            </w:r>
            <w:r w:rsidR="00B93B18" w:rsidRPr="00B93B18">
              <w:rPr>
                <w:b/>
              </w:rPr>
              <w:t xml:space="preserve">naminių gyvūnų (kačių ir šunų) populiacijos reguliavimo paslaugas </w:t>
            </w:r>
            <w:r w:rsidR="00EF31EE">
              <w:rPr>
                <w:rFonts w:eastAsia="Calibri"/>
                <w:bCs/>
                <w:szCs w:val="24"/>
              </w:rPr>
              <w:t>(toliau – Paslaugos)</w:t>
            </w:r>
            <w:r w:rsidR="00386D1B">
              <w:rPr>
                <w:rFonts w:eastAsia="Calibri"/>
                <w:bCs/>
                <w:szCs w:val="24"/>
              </w:rPr>
              <w:t>.</w:t>
            </w:r>
          </w:p>
          <w:p w14:paraId="24CEB673" w14:textId="77777777" w:rsidR="00B12614" w:rsidRDefault="00B12614" w:rsidP="0057238E">
            <w:pPr>
              <w:jc w:val="both"/>
              <w:rPr>
                <w:kern w:val="2"/>
                <w:szCs w:val="24"/>
              </w:rPr>
            </w:pPr>
          </w:p>
          <w:p w14:paraId="6B5360F1" w14:textId="48EC1AD8" w:rsidR="00027B83" w:rsidRPr="00E84138" w:rsidRDefault="000B0897" w:rsidP="0057238E">
            <w:pPr>
              <w:jc w:val="both"/>
              <w:rPr>
                <w:kern w:val="2"/>
                <w:szCs w:val="24"/>
              </w:rPr>
            </w:pPr>
            <w:r w:rsidRPr="00E84138">
              <w:rPr>
                <w:kern w:val="2"/>
                <w:szCs w:val="24"/>
              </w:rPr>
              <w:t xml:space="preserve">Išsamus </w:t>
            </w:r>
            <w:r w:rsidRPr="00E84138">
              <w:rPr>
                <w:szCs w:val="24"/>
              </w:rPr>
              <w:t>Paslaugų</w:t>
            </w:r>
            <w:r w:rsidRPr="00E84138">
              <w:rPr>
                <w:kern w:val="2"/>
                <w:szCs w:val="24"/>
              </w:rPr>
              <w:t xml:space="preserve"> aprašymas ir kiti reikalavimai teikiamoms </w:t>
            </w:r>
            <w:r w:rsidRPr="00E84138">
              <w:rPr>
                <w:szCs w:val="24"/>
              </w:rPr>
              <w:t>Paslaugoms</w:t>
            </w:r>
            <w:r w:rsidRPr="00E84138">
              <w:rPr>
                <w:kern w:val="2"/>
                <w:szCs w:val="24"/>
              </w:rPr>
              <w:t xml:space="preserve"> nustatyti Sutarties priede Nr. </w:t>
            </w:r>
            <w:r w:rsidR="00DE2FC3" w:rsidRPr="00E84138">
              <w:rPr>
                <w:kern w:val="2"/>
                <w:szCs w:val="24"/>
              </w:rPr>
              <w:t>1</w:t>
            </w:r>
            <w:r w:rsidRPr="00E84138">
              <w:rPr>
                <w:kern w:val="2"/>
                <w:szCs w:val="24"/>
              </w:rPr>
              <w:t xml:space="preserve"> „Techninė specifikacija“ (toliau – Techninė specifikacija) ir Sutarties priede Nr. </w:t>
            </w:r>
            <w:r w:rsidR="00DE2FC3" w:rsidRPr="00E84138">
              <w:rPr>
                <w:kern w:val="2"/>
                <w:szCs w:val="24"/>
              </w:rPr>
              <w:t>2</w:t>
            </w:r>
            <w:r w:rsidRPr="00E84138">
              <w:rPr>
                <w:kern w:val="2"/>
                <w:szCs w:val="24"/>
              </w:rPr>
              <w:t xml:space="preserve"> „Pasiūlymas“.</w:t>
            </w:r>
          </w:p>
        </w:tc>
      </w:tr>
      <w:tr w:rsidR="00027B83" w14:paraId="0AD60CA4" w14:textId="77777777" w:rsidTr="00BB3B6B">
        <w:trPr>
          <w:trHeight w:val="300"/>
        </w:trPr>
        <w:tc>
          <w:tcPr>
            <w:tcW w:w="3094" w:type="dxa"/>
            <w:gridSpan w:val="2"/>
          </w:tcPr>
          <w:p w14:paraId="3774F492" w14:textId="77777777" w:rsidR="00027B83" w:rsidRDefault="000B0897" w:rsidP="0057238E">
            <w:pPr>
              <w:rPr>
                <w:b/>
                <w:kern w:val="2"/>
                <w:szCs w:val="24"/>
              </w:rPr>
            </w:pPr>
            <w:r>
              <w:rPr>
                <w:b/>
                <w:kern w:val="2"/>
                <w:szCs w:val="24"/>
              </w:rPr>
              <w:t>3.2. Pirkimo pavadinimas ir numeris</w:t>
            </w:r>
          </w:p>
        </w:tc>
        <w:tc>
          <w:tcPr>
            <w:tcW w:w="6540" w:type="dxa"/>
            <w:gridSpan w:val="2"/>
          </w:tcPr>
          <w:p w14:paraId="1CD74DF2" w14:textId="77777777" w:rsidR="00027B83" w:rsidRDefault="00027B83" w:rsidP="0057238E">
            <w:pPr>
              <w:rPr>
                <w:kern w:val="2"/>
                <w:szCs w:val="24"/>
              </w:rPr>
            </w:pPr>
          </w:p>
        </w:tc>
      </w:tr>
      <w:tr w:rsidR="00027B83" w14:paraId="1D1A6B6A" w14:textId="77777777" w:rsidTr="00BB3B6B">
        <w:trPr>
          <w:trHeight w:val="300"/>
        </w:trPr>
        <w:tc>
          <w:tcPr>
            <w:tcW w:w="3094" w:type="dxa"/>
            <w:gridSpan w:val="2"/>
          </w:tcPr>
          <w:p w14:paraId="50AFAD3E" w14:textId="77777777" w:rsidR="00027B83" w:rsidRDefault="000B0897" w:rsidP="0057238E">
            <w:pPr>
              <w:rPr>
                <w:b/>
                <w:kern w:val="2"/>
                <w:szCs w:val="24"/>
              </w:rPr>
            </w:pPr>
            <w:r>
              <w:rPr>
                <w:b/>
                <w:kern w:val="2"/>
                <w:szCs w:val="24"/>
              </w:rPr>
              <w:t>3.3. Informacija apie Europos Sąjungos lėšomis finansuojamą projektą arba kitą projektą</w:t>
            </w:r>
          </w:p>
        </w:tc>
        <w:tc>
          <w:tcPr>
            <w:tcW w:w="6540" w:type="dxa"/>
            <w:gridSpan w:val="2"/>
          </w:tcPr>
          <w:p w14:paraId="4EA4A352" w14:textId="613BA482" w:rsidR="00027B83" w:rsidRDefault="00027B83" w:rsidP="0057238E">
            <w:pPr>
              <w:rPr>
                <w:kern w:val="2"/>
                <w:szCs w:val="24"/>
              </w:rPr>
            </w:pPr>
          </w:p>
        </w:tc>
      </w:tr>
      <w:tr w:rsidR="00027B83" w14:paraId="652A39CA" w14:textId="77777777" w:rsidTr="00BB3B6B">
        <w:trPr>
          <w:trHeight w:val="300"/>
        </w:trPr>
        <w:tc>
          <w:tcPr>
            <w:tcW w:w="9634" w:type="dxa"/>
            <w:gridSpan w:val="4"/>
          </w:tcPr>
          <w:p w14:paraId="19978732" w14:textId="77777777" w:rsidR="00027B83" w:rsidRDefault="000B0897" w:rsidP="0057238E">
            <w:pP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BB3B6B">
        <w:trPr>
          <w:trHeight w:val="300"/>
        </w:trPr>
        <w:tc>
          <w:tcPr>
            <w:tcW w:w="3094" w:type="dxa"/>
            <w:gridSpan w:val="2"/>
          </w:tcPr>
          <w:p w14:paraId="1FF7F62B" w14:textId="77777777" w:rsidR="00027B83" w:rsidRDefault="000B0897" w:rsidP="005723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57238E">
            <w:pPr>
              <w:rPr>
                <w:b/>
                <w:color w:val="FF0000"/>
                <w:kern w:val="2"/>
                <w:szCs w:val="24"/>
              </w:rPr>
            </w:pPr>
          </w:p>
        </w:tc>
        <w:tc>
          <w:tcPr>
            <w:tcW w:w="6540" w:type="dxa"/>
            <w:gridSpan w:val="2"/>
          </w:tcPr>
          <w:p w14:paraId="15DE1877" w14:textId="43527B82" w:rsidR="00027B83" w:rsidRPr="004925AB" w:rsidRDefault="000B0897" w:rsidP="0057238E">
            <w:pPr>
              <w:jc w:val="both"/>
              <w:rPr>
                <w:b/>
                <w:color w:val="FF0000"/>
                <w:szCs w:val="24"/>
              </w:rPr>
            </w:pPr>
            <w:r w:rsidRPr="008A0EFF">
              <w:rPr>
                <w:szCs w:val="24"/>
              </w:rPr>
              <w:t>Tiekėjas</w:t>
            </w:r>
            <w:r w:rsidR="006A0D6B" w:rsidRPr="008A0EFF">
              <w:rPr>
                <w:szCs w:val="24"/>
              </w:rPr>
              <w:t xml:space="preserve"> </w:t>
            </w:r>
            <w:r w:rsidRPr="008A0EFF">
              <w:rPr>
                <w:szCs w:val="24"/>
              </w:rPr>
              <w:t xml:space="preserve"> Paslaugas</w:t>
            </w:r>
            <w:r w:rsidR="006A0D6B" w:rsidRPr="008A0EFF">
              <w:rPr>
                <w:szCs w:val="24"/>
              </w:rPr>
              <w:t>, numatytas Techninėje specifikacijoje,</w:t>
            </w:r>
            <w:r w:rsidRPr="008A0EFF">
              <w:rPr>
                <w:szCs w:val="24"/>
              </w:rPr>
              <w:t xml:space="preserve"> įsipareigoja teikti</w:t>
            </w:r>
            <w:r w:rsidR="004925AB">
              <w:rPr>
                <w:szCs w:val="24"/>
              </w:rPr>
              <w:t xml:space="preserve"> nuo sutarties įsigaliojimo dienos</w:t>
            </w:r>
            <w:r w:rsidRPr="004925AB">
              <w:rPr>
                <w:color w:val="FF0000"/>
                <w:szCs w:val="24"/>
              </w:rPr>
              <w:t xml:space="preserve"> </w:t>
            </w:r>
            <w:r w:rsidR="005134CB" w:rsidRPr="0032143F">
              <w:rPr>
                <w:b/>
                <w:szCs w:val="24"/>
              </w:rPr>
              <w:t>iki 202</w:t>
            </w:r>
            <w:r w:rsidR="00FE579E" w:rsidRPr="0032143F">
              <w:rPr>
                <w:b/>
                <w:szCs w:val="24"/>
              </w:rPr>
              <w:t>7</w:t>
            </w:r>
            <w:r w:rsidR="005134CB" w:rsidRPr="0032143F">
              <w:rPr>
                <w:b/>
                <w:szCs w:val="24"/>
              </w:rPr>
              <w:t xml:space="preserve"> m. </w:t>
            </w:r>
            <w:r w:rsidR="008E32F4" w:rsidRPr="0032143F">
              <w:rPr>
                <w:b/>
                <w:szCs w:val="24"/>
              </w:rPr>
              <w:t>lapkričio</w:t>
            </w:r>
            <w:r w:rsidR="00346087" w:rsidRPr="0032143F">
              <w:rPr>
                <w:b/>
                <w:szCs w:val="24"/>
              </w:rPr>
              <w:t xml:space="preserve"> 30</w:t>
            </w:r>
            <w:r w:rsidR="008E32F4" w:rsidRPr="0032143F">
              <w:rPr>
                <w:b/>
                <w:szCs w:val="24"/>
              </w:rPr>
              <w:t xml:space="preserve"> </w:t>
            </w:r>
            <w:r w:rsidR="005134CB" w:rsidRPr="0032143F">
              <w:rPr>
                <w:b/>
                <w:szCs w:val="24"/>
              </w:rPr>
              <w:t>d.</w:t>
            </w:r>
            <w:r w:rsidR="00EA53A8" w:rsidRPr="0032143F">
              <w:rPr>
                <w:b/>
                <w:szCs w:val="24"/>
              </w:rPr>
              <w:t xml:space="preserve"> </w:t>
            </w:r>
          </w:p>
          <w:p w14:paraId="5405F70C" w14:textId="77777777" w:rsidR="008A0EFF" w:rsidRPr="008A0EFF" w:rsidRDefault="008A0EFF" w:rsidP="0057238E">
            <w:pPr>
              <w:rPr>
                <w:szCs w:val="24"/>
              </w:rPr>
            </w:pPr>
          </w:p>
          <w:p w14:paraId="323277DF" w14:textId="77777777" w:rsidR="00027B83" w:rsidRPr="008A0EFF" w:rsidRDefault="00027B83" w:rsidP="0057238E">
            <w:pPr>
              <w:rPr>
                <w:szCs w:val="24"/>
              </w:rPr>
            </w:pPr>
          </w:p>
          <w:p w14:paraId="69C6AE54" w14:textId="54D5D21A" w:rsidR="001A5AFA" w:rsidRDefault="001A5AFA" w:rsidP="0057238E">
            <w:pPr>
              <w:rPr>
                <w:color w:val="4472C4"/>
                <w:szCs w:val="24"/>
              </w:rPr>
            </w:pPr>
          </w:p>
        </w:tc>
      </w:tr>
      <w:tr w:rsidR="00027B83" w14:paraId="6409A4A9" w14:textId="77777777" w:rsidTr="00BB3B6B">
        <w:trPr>
          <w:trHeight w:val="300"/>
        </w:trPr>
        <w:tc>
          <w:tcPr>
            <w:tcW w:w="3094" w:type="dxa"/>
            <w:gridSpan w:val="2"/>
          </w:tcPr>
          <w:p w14:paraId="181ECC5C" w14:textId="77777777" w:rsidR="00027B83" w:rsidRPr="00C471F9" w:rsidRDefault="000B0897" w:rsidP="0057238E">
            <w:pPr>
              <w:rPr>
                <w:b/>
                <w:kern w:val="2"/>
                <w:szCs w:val="24"/>
              </w:rPr>
            </w:pPr>
            <w:r w:rsidRPr="00C471F9">
              <w:rPr>
                <w:b/>
                <w:kern w:val="2"/>
                <w:szCs w:val="24"/>
              </w:rPr>
              <w:t>4.2. Paslaugų / jų dalies / etapo / periodo suteikimo termino pratęsimas</w:t>
            </w:r>
          </w:p>
        </w:tc>
        <w:tc>
          <w:tcPr>
            <w:tcW w:w="6540" w:type="dxa"/>
            <w:gridSpan w:val="2"/>
          </w:tcPr>
          <w:p w14:paraId="75A20794" w14:textId="7066C63B" w:rsidR="00027B83" w:rsidRPr="00C471F9" w:rsidRDefault="00C11AF4" w:rsidP="0057238E">
            <w:pPr>
              <w:rPr>
                <w:szCs w:val="24"/>
              </w:rPr>
            </w:pPr>
            <w:r w:rsidRPr="00C471F9">
              <w:rPr>
                <w:szCs w:val="24"/>
              </w:rPr>
              <w:t>Netaikoma</w:t>
            </w:r>
          </w:p>
        </w:tc>
      </w:tr>
      <w:tr w:rsidR="00027B83" w14:paraId="4D38D397" w14:textId="77777777" w:rsidTr="00BB3B6B">
        <w:trPr>
          <w:trHeight w:val="300"/>
        </w:trPr>
        <w:tc>
          <w:tcPr>
            <w:tcW w:w="3094" w:type="dxa"/>
            <w:gridSpan w:val="2"/>
          </w:tcPr>
          <w:p w14:paraId="60FED6D0" w14:textId="77777777" w:rsidR="00027B83" w:rsidRDefault="000B0897" w:rsidP="0057238E">
            <w:pPr>
              <w:rPr>
                <w:b/>
                <w:kern w:val="2"/>
                <w:szCs w:val="24"/>
              </w:rPr>
            </w:pPr>
            <w:r>
              <w:rPr>
                <w:b/>
                <w:kern w:val="2"/>
                <w:szCs w:val="24"/>
              </w:rPr>
              <w:t>4.3. Užsakymų teikimo tvarka</w:t>
            </w:r>
          </w:p>
        </w:tc>
        <w:tc>
          <w:tcPr>
            <w:tcW w:w="6540" w:type="dxa"/>
            <w:gridSpan w:val="2"/>
          </w:tcPr>
          <w:p w14:paraId="44F02E9B" w14:textId="2B4DB147" w:rsidR="00027B83" w:rsidRDefault="00FE67C1" w:rsidP="0057238E">
            <w:pPr>
              <w:rPr>
                <w:szCs w:val="24"/>
              </w:rPr>
            </w:pPr>
            <w:r>
              <w:rPr>
                <w:szCs w:val="24"/>
              </w:rPr>
              <w:t xml:space="preserve">Užsakymų </w:t>
            </w:r>
            <w:r w:rsidRPr="008A0EFF">
              <w:rPr>
                <w:szCs w:val="24"/>
              </w:rPr>
              <w:t>teikimo tvarka aprašyta Techninėje specifikacijoje.</w:t>
            </w:r>
          </w:p>
        </w:tc>
      </w:tr>
      <w:tr w:rsidR="00027B83" w14:paraId="3A8802D2" w14:textId="77777777" w:rsidTr="00BB3B6B">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57238E">
            <w:pPr>
              <w:rPr>
                <w:b/>
                <w:kern w:val="2"/>
                <w:szCs w:val="24"/>
              </w:rPr>
            </w:pPr>
            <w:r>
              <w:rPr>
                <w:b/>
                <w:kern w:val="2"/>
                <w:szCs w:val="24"/>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14:paraId="6CA61532" w14:textId="5683C5D4" w:rsidR="00027B83" w:rsidRPr="00D241B5" w:rsidRDefault="000B0897" w:rsidP="0057238E">
            <w:pPr>
              <w:rPr>
                <w:kern w:val="2"/>
                <w:szCs w:val="24"/>
              </w:rPr>
            </w:pPr>
            <w:r>
              <w:rPr>
                <w:kern w:val="2"/>
                <w:szCs w:val="24"/>
              </w:rPr>
              <w:t>Netaikoma</w:t>
            </w:r>
          </w:p>
        </w:tc>
      </w:tr>
      <w:tr w:rsidR="00027B83" w14:paraId="59F55181" w14:textId="77777777" w:rsidTr="00BB3B6B">
        <w:trPr>
          <w:trHeight w:val="300"/>
        </w:trPr>
        <w:tc>
          <w:tcPr>
            <w:tcW w:w="3094" w:type="dxa"/>
            <w:gridSpan w:val="2"/>
          </w:tcPr>
          <w:p w14:paraId="0EE1132D" w14:textId="77777777" w:rsidR="00027B83" w:rsidRDefault="000B0897" w:rsidP="0057238E">
            <w:pPr>
              <w:rPr>
                <w:b/>
                <w:kern w:val="2"/>
                <w:szCs w:val="24"/>
              </w:rPr>
            </w:pPr>
            <w:r>
              <w:rPr>
                <w:b/>
                <w:kern w:val="2"/>
                <w:szCs w:val="24"/>
              </w:rPr>
              <w:t>4.5. Pateikiami dokumentai</w:t>
            </w:r>
          </w:p>
        </w:tc>
        <w:tc>
          <w:tcPr>
            <w:tcW w:w="6540" w:type="dxa"/>
            <w:gridSpan w:val="2"/>
          </w:tcPr>
          <w:p w14:paraId="6BA95380" w14:textId="7E1A5D87" w:rsidR="00EE1714" w:rsidRDefault="00EE1714" w:rsidP="0057238E">
            <w:pPr>
              <w:jc w:val="both"/>
              <w:rPr>
                <w:szCs w:val="24"/>
              </w:rPr>
            </w:pPr>
            <w:r w:rsidRPr="008A0EFF">
              <w:rPr>
                <w:kern w:val="2"/>
                <w:szCs w:val="24"/>
              </w:rPr>
              <w:t>Išsamus pateikiamų dokumentų sąrašas pateiktas Techninėje specifikacijoje.</w:t>
            </w:r>
            <w:r w:rsidR="00346087" w:rsidRPr="008A0EFF">
              <w:t xml:space="preserve"> </w:t>
            </w:r>
            <w:r w:rsidR="00346087" w:rsidRPr="008A0EFF">
              <w:rPr>
                <w:kern w:val="2"/>
                <w:szCs w:val="24"/>
              </w:rPr>
              <w:t>Tiekėjui nepateikus nurodytų dokumentų, laikoma, kad Paslaugos neatitinka Sutartyje nustatytų reikalavimų.</w:t>
            </w:r>
          </w:p>
        </w:tc>
      </w:tr>
      <w:tr w:rsidR="00027B83" w14:paraId="6DA27131" w14:textId="77777777" w:rsidTr="00BB3B6B">
        <w:trPr>
          <w:trHeight w:val="300"/>
        </w:trPr>
        <w:tc>
          <w:tcPr>
            <w:tcW w:w="9634" w:type="dxa"/>
            <w:gridSpan w:val="4"/>
          </w:tcPr>
          <w:p w14:paraId="3344B361" w14:textId="77777777" w:rsidR="00027B83" w:rsidRDefault="000B0897" w:rsidP="0057238E">
            <w:pPr>
              <w:rPr>
                <w:b/>
                <w:kern w:val="2"/>
                <w:szCs w:val="24"/>
              </w:rPr>
            </w:pPr>
            <w:r>
              <w:rPr>
                <w:b/>
                <w:kern w:val="2"/>
                <w:szCs w:val="24"/>
              </w:rPr>
              <w:t>5. SUTARTIES KAINA IR ATSISKAITYMO TVARKA</w:t>
            </w:r>
          </w:p>
        </w:tc>
      </w:tr>
      <w:tr w:rsidR="00027B83" w14:paraId="7A010749" w14:textId="77777777" w:rsidTr="00BB3B6B">
        <w:trPr>
          <w:trHeight w:val="300"/>
        </w:trPr>
        <w:tc>
          <w:tcPr>
            <w:tcW w:w="3094" w:type="dxa"/>
            <w:gridSpan w:val="2"/>
          </w:tcPr>
          <w:p w14:paraId="0BDD66A8" w14:textId="77777777" w:rsidR="00027B83" w:rsidRDefault="000B0897" w:rsidP="0057238E">
            <w:pPr>
              <w:rPr>
                <w:b/>
                <w:kern w:val="2"/>
                <w:szCs w:val="24"/>
              </w:rPr>
            </w:pPr>
            <w:r>
              <w:rPr>
                <w:b/>
                <w:kern w:val="2"/>
                <w:szCs w:val="24"/>
              </w:rPr>
              <w:t>5.1. Sutarčiai taikomas kainos apskaičiavimo būdas</w:t>
            </w:r>
          </w:p>
        </w:tc>
        <w:tc>
          <w:tcPr>
            <w:tcW w:w="6540" w:type="dxa"/>
            <w:gridSpan w:val="2"/>
          </w:tcPr>
          <w:p w14:paraId="7509911F" w14:textId="77777777" w:rsidR="00027B83" w:rsidRDefault="00027B83" w:rsidP="0057238E">
            <w:pPr>
              <w:rPr>
                <w:color w:val="4472C4"/>
                <w:kern w:val="2"/>
                <w:szCs w:val="24"/>
              </w:rPr>
            </w:pPr>
          </w:p>
          <w:p w14:paraId="0B114AFA" w14:textId="7B8EFBD6" w:rsidR="00027B83" w:rsidRDefault="000B0897" w:rsidP="0057238E">
            <w:pPr>
              <w:rPr>
                <w:kern w:val="2"/>
                <w:szCs w:val="24"/>
              </w:rPr>
            </w:pPr>
            <w:r>
              <w:rPr>
                <w:kern w:val="2"/>
                <w:szCs w:val="24"/>
              </w:rPr>
              <w:t>Fiksuoto</w:t>
            </w:r>
            <w:r w:rsidR="00D02805">
              <w:rPr>
                <w:kern w:val="2"/>
                <w:szCs w:val="24"/>
              </w:rPr>
              <w:t xml:space="preserve"> įkainio </w:t>
            </w:r>
            <w:r>
              <w:rPr>
                <w:kern w:val="2"/>
                <w:szCs w:val="24"/>
              </w:rPr>
              <w:t>kainodara</w:t>
            </w:r>
          </w:p>
          <w:p w14:paraId="3A26B52B" w14:textId="662AA1CF" w:rsidR="00027B83" w:rsidRDefault="00027B83" w:rsidP="0057238E">
            <w:pPr>
              <w:rPr>
                <w:color w:val="4472C4"/>
                <w:kern w:val="2"/>
                <w:szCs w:val="24"/>
              </w:rPr>
            </w:pPr>
          </w:p>
        </w:tc>
      </w:tr>
      <w:tr w:rsidR="00027B83" w14:paraId="6A0B6424" w14:textId="77777777" w:rsidTr="00BB3B6B">
        <w:trPr>
          <w:trHeight w:val="300"/>
        </w:trPr>
        <w:tc>
          <w:tcPr>
            <w:tcW w:w="3094" w:type="dxa"/>
            <w:gridSpan w:val="2"/>
          </w:tcPr>
          <w:p w14:paraId="14818577" w14:textId="16DEF84C" w:rsidR="00027B83" w:rsidRDefault="000B0897" w:rsidP="0057238E">
            <w:pPr>
              <w:rPr>
                <w:b/>
                <w:kern w:val="2"/>
                <w:szCs w:val="24"/>
              </w:rPr>
            </w:pPr>
            <w:r>
              <w:rPr>
                <w:b/>
                <w:kern w:val="2"/>
                <w:szCs w:val="24"/>
              </w:rPr>
              <w:t xml:space="preserve">5.2. Pradinės Sutarties vertė ir Sutarties kaina, kai taikoma </w:t>
            </w:r>
            <w:r>
              <w:rPr>
                <w:b/>
                <w:kern w:val="2"/>
                <w:szCs w:val="24"/>
                <w:u w:val="single"/>
              </w:rPr>
              <w:t>fiksuoto</w:t>
            </w:r>
            <w:r w:rsidR="00CE125C">
              <w:rPr>
                <w:b/>
                <w:kern w:val="2"/>
                <w:szCs w:val="24"/>
                <w:u w:val="single"/>
              </w:rPr>
              <w:t xml:space="preserve"> į</w:t>
            </w:r>
            <w:r>
              <w:rPr>
                <w:b/>
                <w:kern w:val="2"/>
                <w:szCs w:val="24"/>
                <w:u w:val="single"/>
              </w:rPr>
              <w:t>kain</w:t>
            </w:r>
            <w:r w:rsidR="00CE125C">
              <w:rPr>
                <w:b/>
                <w:kern w:val="2"/>
                <w:szCs w:val="24"/>
                <w:u w:val="single"/>
              </w:rPr>
              <w:t>io</w:t>
            </w:r>
            <w:r>
              <w:rPr>
                <w:b/>
                <w:kern w:val="2"/>
                <w:szCs w:val="24"/>
              </w:rPr>
              <w:t xml:space="preserve"> kainodara</w:t>
            </w:r>
          </w:p>
          <w:p w14:paraId="47E9E924" w14:textId="77777777" w:rsidR="00027B83" w:rsidRDefault="00027B83" w:rsidP="0057238E">
            <w:pPr>
              <w:rPr>
                <w:b/>
                <w:kern w:val="2"/>
                <w:szCs w:val="24"/>
              </w:rPr>
            </w:pPr>
          </w:p>
          <w:p w14:paraId="73A1EBC8" w14:textId="77777777" w:rsidR="00027B83" w:rsidRDefault="00027B83" w:rsidP="0057238E">
            <w:pPr>
              <w:rPr>
                <w:b/>
                <w:kern w:val="2"/>
                <w:szCs w:val="24"/>
              </w:rPr>
            </w:pPr>
          </w:p>
          <w:p w14:paraId="25DF5277" w14:textId="77777777" w:rsidR="00027B83" w:rsidRDefault="00027B83" w:rsidP="0057238E">
            <w:pPr>
              <w:rPr>
                <w:b/>
                <w:kern w:val="2"/>
                <w:szCs w:val="24"/>
              </w:rPr>
            </w:pPr>
          </w:p>
          <w:p w14:paraId="4B670C5A" w14:textId="77777777" w:rsidR="00027B83" w:rsidRDefault="00027B83" w:rsidP="0057238E">
            <w:pPr>
              <w:rPr>
                <w:b/>
                <w:kern w:val="2"/>
                <w:szCs w:val="24"/>
              </w:rPr>
            </w:pPr>
          </w:p>
        </w:tc>
        <w:tc>
          <w:tcPr>
            <w:tcW w:w="6540" w:type="dxa"/>
            <w:gridSpan w:val="2"/>
          </w:tcPr>
          <w:p w14:paraId="3A64B1F5" w14:textId="77777777" w:rsidR="007440B8" w:rsidRDefault="007440B8" w:rsidP="0057238E">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40BD30E" w14:textId="77777777" w:rsidR="007440B8" w:rsidRDefault="007440B8" w:rsidP="0057238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AC8BC4" w14:textId="276CB90C" w:rsidR="007440B8" w:rsidRDefault="007440B8" w:rsidP="0057238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103C8C5" w14:textId="77777777" w:rsidR="00FE67C1" w:rsidRDefault="00FE67C1" w:rsidP="0057238E">
            <w:pPr>
              <w:jc w:val="both"/>
              <w:rPr>
                <w:szCs w:val="24"/>
              </w:rPr>
            </w:pPr>
          </w:p>
          <w:p w14:paraId="75E19483" w14:textId="26946ED5" w:rsidR="00027B83" w:rsidRDefault="00FE67C1" w:rsidP="0057238E">
            <w:pPr>
              <w:jc w:val="both"/>
              <w:rPr>
                <w:color w:val="FF0000"/>
                <w:kern w:val="2"/>
                <w:szCs w:val="24"/>
              </w:rPr>
            </w:pPr>
            <w:r w:rsidRPr="00FE67C1">
              <w:rPr>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w:t>
            </w:r>
            <w:r w:rsidRPr="00FE67C1">
              <w:rPr>
                <w:kern w:val="2"/>
                <w:szCs w:val="24"/>
              </w:rPr>
              <w:lastRenderedPageBreak/>
              <w:t>poreikį Sutartyje arba jos priede Nr. 2 „Pasiūlymas“ nurodytais įkainiais, neviršijant Sutarties kainos. Sutartyje arba jos priede Nr. 2 „Pasiūlymas“ atskirose eilutėse nurodytas Paslaugų kiekis gali būti keičiamas (didėti ar mažėti).</w:t>
            </w:r>
          </w:p>
        </w:tc>
      </w:tr>
      <w:tr w:rsidR="00027B83" w14:paraId="1A7054EB" w14:textId="77777777" w:rsidTr="00BB3B6B">
        <w:trPr>
          <w:trHeight w:val="300"/>
        </w:trPr>
        <w:tc>
          <w:tcPr>
            <w:tcW w:w="3094" w:type="dxa"/>
            <w:gridSpan w:val="2"/>
          </w:tcPr>
          <w:p w14:paraId="4F2F4A8F" w14:textId="77777777" w:rsidR="00027B83" w:rsidRDefault="000B0897" w:rsidP="0057238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rsidP="0057238E">
            <w:pPr>
              <w:rPr>
                <w:kern w:val="2"/>
                <w:szCs w:val="24"/>
              </w:rPr>
            </w:pPr>
          </w:p>
        </w:tc>
        <w:tc>
          <w:tcPr>
            <w:tcW w:w="6540" w:type="dxa"/>
            <w:gridSpan w:val="2"/>
          </w:tcPr>
          <w:p w14:paraId="67CF4C27" w14:textId="77777777" w:rsidR="00F95AA1" w:rsidRPr="004326DD" w:rsidRDefault="00F95AA1" w:rsidP="0057238E">
            <w:pPr>
              <w:rPr>
                <w:szCs w:val="24"/>
              </w:rPr>
            </w:pPr>
            <w:r w:rsidRPr="004326DD">
              <w:rPr>
                <w:kern w:val="2"/>
                <w:szCs w:val="24"/>
              </w:rPr>
              <w:t>Sutarties įkainiai bus perskaičiuojami:</w:t>
            </w:r>
          </w:p>
          <w:p w14:paraId="054DF302" w14:textId="2E9DD9AB" w:rsidR="00027B83" w:rsidRPr="00BF3871" w:rsidRDefault="00F95AA1" w:rsidP="0057238E">
            <w:pPr>
              <w:rPr>
                <w:kern w:val="2"/>
                <w:szCs w:val="24"/>
              </w:rPr>
            </w:pPr>
            <w:r w:rsidRPr="004326DD">
              <w:rPr>
                <w:kern w:val="2"/>
                <w:szCs w:val="24"/>
              </w:rPr>
              <w:t>5.3.1. dėl PVM tarifo pasikeitimo</w:t>
            </w:r>
            <w:r w:rsidR="00D12711">
              <w:rPr>
                <w:kern w:val="2"/>
                <w:szCs w:val="24"/>
              </w:rPr>
              <w:t>.</w:t>
            </w:r>
          </w:p>
        </w:tc>
      </w:tr>
      <w:tr w:rsidR="00027B83" w14:paraId="6AC8D1FA" w14:textId="77777777" w:rsidTr="00BB3B6B">
        <w:trPr>
          <w:trHeight w:val="300"/>
        </w:trPr>
        <w:tc>
          <w:tcPr>
            <w:tcW w:w="3094" w:type="dxa"/>
            <w:gridSpan w:val="2"/>
          </w:tcPr>
          <w:p w14:paraId="62766FE5" w14:textId="77777777" w:rsidR="00027B83" w:rsidRDefault="000B0897" w:rsidP="0057238E">
            <w:pPr>
              <w:rPr>
                <w:b/>
                <w:kern w:val="2"/>
                <w:szCs w:val="24"/>
              </w:rPr>
            </w:pPr>
            <w:r>
              <w:rPr>
                <w:b/>
                <w:kern w:val="2"/>
                <w:szCs w:val="24"/>
              </w:rPr>
              <w:t>5.3.1. Sutarties kainos / įkainių peržiūra dėl PVM tarifo pasikeitimo</w:t>
            </w:r>
          </w:p>
        </w:tc>
        <w:tc>
          <w:tcPr>
            <w:tcW w:w="6540" w:type="dxa"/>
            <w:gridSpan w:val="2"/>
          </w:tcPr>
          <w:p w14:paraId="74AF8AB1" w14:textId="77777777" w:rsidR="00027B83" w:rsidRDefault="000B0897" w:rsidP="0057238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rsidP="0057238E">
            <w:pPr>
              <w:jc w:val="both"/>
              <w:rPr>
                <w:kern w:val="2"/>
                <w:szCs w:val="24"/>
              </w:rPr>
            </w:pPr>
          </w:p>
          <w:p w14:paraId="001E50C2" w14:textId="73624787" w:rsidR="00027B83" w:rsidRPr="00E67BD2" w:rsidRDefault="000B0897" w:rsidP="0057238E">
            <w:pPr>
              <w:jc w:val="both"/>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w:t>
            </w:r>
            <w:proofErr w:type="spellStart"/>
            <w:r w:rsidRPr="00E67BD2">
              <w:rPr>
                <w:kern w:val="2"/>
                <w:szCs w:val="24"/>
              </w:rPr>
              <w:t>as</w:t>
            </w:r>
            <w:proofErr w:type="spellEnd"/>
            <w:r w:rsidRPr="00E67BD2">
              <w:rPr>
                <w:kern w:val="2"/>
                <w:szCs w:val="24"/>
              </w:rPr>
              <w:t>)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rsidP="0057238E">
            <w:pPr>
              <w:rPr>
                <w:szCs w:val="24"/>
              </w:rPr>
            </w:pPr>
          </w:p>
        </w:tc>
      </w:tr>
      <w:tr w:rsidR="00027B83" w14:paraId="6AF9A9F1" w14:textId="77777777" w:rsidTr="00BB3B6B">
        <w:trPr>
          <w:trHeight w:val="300"/>
        </w:trPr>
        <w:tc>
          <w:tcPr>
            <w:tcW w:w="3094" w:type="dxa"/>
            <w:gridSpan w:val="2"/>
          </w:tcPr>
          <w:p w14:paraId="352C6260" w14:textId="77777777" w:rsidR="00027B83" w:rsidRDefault="000B0897" w:rsidP="0057238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gridSpan w:val="2"/>
          </w:tcPr>
          <w:p w14:paraId="02C6CEC7" w14:textId="77777777" w:rsidR="00027B83" w:rsidRDefault="000B0897" w:rsidP="0057238E">
            <w:pPr>
              <w:rPr>
                <w:kern w:val="2"/>
                <w:szCs w:val="24"/>
              </w:rPr>
            </w:pPr>
            <w:r>
              <w:rPr>
                <w:kern w:val="2"/>
                <w:szCs w:val="24"/>
              </w:rPr>
              <w:t>Netaikoma</w:t>
            </w:r>
          </w:p>
          <w:p w14:paraId="1FF749DD" w14:textId="77777777" w:rsidR="00027B83" w:rsidRDefault="00027B83" w:rsidP="0057238E">
            <w:pPr>
              <w:rPr>
                <w:kern w:val="2"/>
                <w:szCs w:val="24"/>
              </w:rPr>
            </w:pPr>
          </w:p>
          <w:p w14:paraId="4CFB97C1" w14:textId="1C5EF6D0" w:rsidR="00027B83" w:rsidRDefault="00027B83" w:rsidP="0057238E">
            <w:pPr>
              <w:rPr>
                <w:szCs w:val="24"/>
              </w:rPr>
            </w:pPr>
          </w:p>
        </w:tc>
      </w:tr>
      <w:tr w:rsidR="00027B83" w14:paraId="3158E5C4" w14:textId="77777777" w:rsidTr="00BB3B6B">
        <w:trPr>
          <w:trHeight w:val="300"/>
        </w:trPr>
        <w:tc>
          <w:tcPr>
            <w:tcW w:w="3094" w:type="dxa"/>
            <w:gridSpan w:val="2"/>
          </w:tcPr>
          <w:p w14:paraId="06F972CC" w14:textId="77777777" w:rsidR="00027B83" w:rsidRDefault="000B0897" w:rsidP="0057238E">
            <w:pPr>
              <w:rPr>
                <w:b/>
                <w:kern w:val="2"/>
                <w:szCs w:val="24"/>
              </w:rPr>
            </w:pPr>
            <w:r>
              <w:rPr>
                <w:b/>
                <w:kern w:val="2"/>
                <w:szCs w:val="24"/>
              </w:rPr>
              <w:t>5.3.3. Sutarties kainos / įkainių peržiūra dėl kainų lygio pokyčio</w:t>
            </w:r>
          </w:p>
          <w:p w14:paraId="17B35871" w14:textId="1C99F74F" w:rsidR="00027B83" w:rsidRDefault="00027B83" w:rsidP="0057238E">
            <w:pPr>
              <w:rPr>
                <w:b/>
                <w:kern w:val="2"/>
                <w:szCs w:val="24"/>
              </w:rPr>
            </w:pPr>
          </w:p>
        </w:tc>
        <w:tc>
          <w:tcPr>
            <w:tcW w:w="6540" w:type="dxa"/>
            <w:gridSpan w:val="2"/>
          </w:tcPr>
          <w:p w14:paraId="6D66807B" w14:textId="77777777" w:rsidR="00D029C9" w:rsidRPr="00D029C9" w:rsidRDefault="00D029C9" w:rsidP="0057238E">
            <w:pPr>
              <w:rPr>
                <w:kern w:val="2"/>
                <w:szCs w:val="24"/>
              </w:rPr>
            </w:pPr>
            <w:r w:rsidRPr="00D029C9">
              <w:rPr>
                <w:kern w:val="2"/>
                <w:szCs w:val="24"/>
              </w:rPr>
              <w:t>Netaikoma</w:t>
            </w:r>
          </w:p>
          <w:p w14:paraId="3486C5A4" w14:textId="5B9CA576" w:rsidR="00027B83" w:rsidRPr="00E84138" w:rsidRDefault="00027B83" w:rsidP="0057238E">
            <w:pPr>
              <w:rPr>
                <w:kern w:val="2"/>
                <w:szCs w:val="24"/>
              </w:rPr>
            </w:pPr>
          </w:p>
        </w:tc>
      </w:tr>
      <w:tr w:rsidR="00027B83" w14:paraId="416725C3" w14:textId="77777777" w:rsidTr="00BB3B6B">
        <w:trPr>
          <w:trHeight w:val="300"/>
        </w:trPr>
        <w:tc>
          <w:tcPr>
            <w:tcW w:w="3094" w:type="dxa"/>
            <w:gridSpan w:val="2"/>
          </w:tcPr>
          <w:p w14:paraId="3A736B18" w14:textId="77777777" w:rsidR="00027B83" w:rsidRDefault="000B0897" w:rsidP="0057238E">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gridSpan w:val="2"/>
          </w:tcPr>
          <w:p w14:paraId="78E037DB" w14:textId="77777777" w:rsidR="00027B83" w:rsidRDefault="000B0897" w:rsidP="0057238E">
            <w:pPr>
              <w:rPr>
                <w:kern w:val="2"/>
                <w:szCs w:val="24"/>
              </w:rPr>
            </w:pPr>
            <w:r>
              <w:rPr>
                <w:kern w:val="2"/>
                <w:szCs w:val="24"/>
              </w:rPr>
              <w:t>Netaikoma</w:t>
            </w:r>
          </w:p>
          <w:p w14:paraId="7E6D47C4" w14:textId="23849954" w:rsidR="00027B83" w:rsidRDefault="00027B83" w:rsidP="0057238E">
            <w:pPr>
              <w:rPr>
                <w:szCs w:val="24"/>
              </w:rPr>
            </w:pPr>
          </w:p>
        </w:tc>
      </w:tr>
      <w:tr w:rsidR="00027B83" w14:paraId="104529C8" w14:textId="77777777" w:rsidTr="00BB3B6B">
        <w:trPr>
          <w:trHeight w:val="300"/>
        </w:trPr>
        <w:tc>
          <w:tcPr>
            <w:tcW w:w="3094" w:type="dxa"/>
            <w:gridSpan w:val="2"/>
          </w:tcPr>
          <w:p w14:paraId="2D20718C" w14:textId="77777777" w:rsidR="00027B83" w:rsidRDefault="000B0897" w:rsidP="0057238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gridSpan w:val="2"/>
          </w:tcPr>
          <w:p w14:paraId="50B0DB2E" w14:textId="77777777" w:rsidR="00027B83" w:rsidRDefault="000B0897" w:rsidP="0057238E">
            <w:pPr>
              <w:rPr>
                <w:kern w:val="2"/>
                <w:szCs w:val="24"/>
              </w:rPr>
            </w:pPr>
            <w:r>
              <w:rPr>
                <w:kern w:val="2"/>
                <w:szCs w:val="24"/>
              </w:rPr>
              <w:t>Netaikoma</w:t>
            </w:r>
          </w:p>
          <w:p w14:paraId="566C354A" w14:textId="30FAEFDA" w:rsidR="00027B83" w:rsidRDefault="00027B83" w:rsidP="0057238E">
            <w:pPr>
              <w:rPr>
                <w:szCs w:val="24"/>
              </w:rPr>
            </w:pPr>
          </w:p>
        </w:tc>
      </w:tr>
      <w:tr w:rsidR="00027B83" w14:paraId="67EB98BC" w14:textId="77777777" w:rsidTr="00BB3B6B">
        <w:trPr>
          <w:trHeight w:val="300"/>
        </w:trPr>
        <w:tc>
          <w:tcPr>
            <w:tcW w:w="3094" w:type="dxa"/>
            <w:gridSpan w:val="2"/>
          </w:tcPr>
          <w:p w14:paraId="4860A596" w14:textId="77777777" w:rsidR="00027B83" w:rsidRDefault="000B0897" w:rsidP="0057238E">
            <w:pPr>
              <w:rPr>
                <w:b/>
                <w:kern w:val="2"/>
                <w:szCs w:val="24"/>
              </w:rPr>
            </w:pPr>
            <w:r>
              <w:rPr>
                <w:b/>
                <w:kern w:val="2"/>
                <w:szCs w:val="24"/>
              </w:rPr>
              <w:t>5.5. Atsiskaitymo su Tiekėju terminas ir tvarka</w:t>
            </w:r>
          </w:p>
        </w:tc>
        <w:tc>
          <w:tcPr>
            <w:tcW w:w="6540" w:type="dxa"/>
            <w:gridSpan w:val="2"/>
          </w:tcPr>
          <w:p w14:paraId="0B59CC48" w14:textId="581A6CA5" w:rsidR="000D564D" w:rsidRPr="00E3254E" w:rsidRDefault="000D564D" w:rsidP="0057238E">
            <w:pPr>
              <w:jc w:val="both"/>
              <w:rPr>
                <w:color w:val="FF0000"/>
                <w:kern w:val="2"/>
                <w:szCs w:val="24"/>
                <w:shd w:val="clear" w:color="auto" w:fill="FFFFFF"/>
              </w:rPr>
            </w:pPr>
            <w:bookmarkStart w:id="0" w:name="_Hlk222926800"/>
            <w:r w:rsidRPr="000D564D">
              <w:rPr>
                <w:kern w:val="2"/>
                <w:szCs w:val="24"/>
                <w:shd w:val="clear" w:color="auto" w:fill="FFFFFF"/>
              </w:rPr>
              <w:t xml:space="preserve">Pirkėjas atsiskaito su Tiekėju ne vėliau kaip per 30 (trisdešimt) kalendorinių dienų </w:t>
            </w:r>
            <w:r w:rsidRPr="00FE67C1">
              <w:rPr>
                <w:kern w:val="2"/>
                <w:szCs w:val="24"/>
                <w:shd w:val="clear" w:color="auto" w:fill="FFFFFF"/>
              </w:rPr>
              <w:t>nuo Sąskaitos gavimo dienos.</w:t>
            </w:r>
          </w:p>
          <w:bookmarkEnd w:id="0"/>
          <w:p w14:paraId="0EFEA938" w14:textId="77777777" w:rsidR="000D564D" w:rsidRPr="000D564D" w:rsidRDefault="000D564D" w:rsidP="0057238E">
            <w:pPr>
              <w:jc w:val="both"/>
              <w:rPr>
                <w:kern w:val="2"/>
                <w:szCs w:val="24"/>
                <w:shd w:val="clear" w:color="auto" w:fill="FFFFFF"/>
              </w:rPr>
            </w:pPr>
          </w:p>
          <w:p w14:paraId="38EC9A63" w14:textId="7AFCD38F" w:rsidR="00027B83" w:rsidRPr="00DD327D" w:rsidRDefault="000D564D" w:rsidP="0057238E">
            <w:pPr>
              <w:jc w:val="both"/>
              <w:rPr>
                <w:kern w:val="2"/>
                <w:szCs w:val="24"/>
                <w:shd w:val="clear" w:color="auto" w:fill="FFFFFF"/>
              </w:rPr>
            </w:pPr>
            <w:r w:rsidRPr="009C1DFD">
              <w:rPr>
                <w:kern w:val="2"/>
                <w:szCs w:val="24"/>
                <w:shd w:val="clear" w:color="auto" w:fill="FFFFFF"/>
              </w:rPr>
              <w:t xml:space="preserve">Apmokėjimo sąlygos: už faktiškai suteiktas </w:t>
            </w:r>
            <w:r w:rsidR="00FE67C1" w:rsidRPr="009C1DFD">
              <w:rPr>
                <w:kern w:val="2"/>
                <w:szCs w:val="24"/>
                <w:shd w:val="clear" w:color="auto" w:fill="FFFFFF"/>
              </w:rPr>
              <w:t>P</w:t>
            </w:r>
            <w:r w:rsidRPr="009C1DFD">
              <w:rPr>
                <w:kern w:val="2"/>
                <w:szCs w:val="24"/>
                <w:shd w:val="clear" w:color="auto" w:fill="FFFFFF"/>
              </w:rPr>
              <w:t xml:space="preserve">aslaugas sumokama </w:t>
            </w:r>
            <w:r w:rsidR="00FE67C1" w:rsidRPr="009C1DFD">
              <w:rPr>
                <w:kern w:val="2"/>
                <w:szCs w:val="24"/>
                <w:shd w:val="clear" w:color="auto" w:fill="FFFFFF"/>
              </w:rPr>
              <w:t>P</w:t>
            </w:r>
            <w:r w:rsidRPr="009C1DFD">
              <w:rPr>
                <w:kern w:val="2"/>
                <w:szCs w:val="24"/>
                <w:shd w:val="clear" w:color="auto" w:fill="FFFFFF"/>
              </w:rPr>
              <w:t>aslaugos kaina pagal teikėjo pasiūlyme pateiktus įkainius.</w:t>
            </w:r>
          </w:p>
        </w:tc>
      </w:tr>
      <w:tr w:rsidR="00027B83" w14:paraId="01CA499D" w14:textId="77777777" w:rsidTr="00BB3B6B">
        <w:trPr>
          <w:trHeight w:val="300"/>
        </w:trPr>
        <w:tc>
          <w:tcPr>
            <w:tcW w:w="3094" w:type="dxa"/>
            <w:gridSpan w:val="2"/>
          </w:tcPr>
          <w:p w14:paraId="544F5D28" w14:textId="77777777" w:rsidR="00027B83" w:rsidRDefault="000B0897" w:rsidP="0057238E">
            <w:pPr>
              <w:rPr>
                <w:b/>
                <w:kern w:val="2"/>
                <w:szCs w:val="24"/>
              </w:rPr>
            </w:pPr>
            <w:r>
              <w:rPr>
                <w:b/>
                <w:kern w:val="2"/>
                <w:szCs w:val="24"/>
              </w:rPr>
              <w:t>5.6. Avansas</w:t>
            </w:r>
          </w:p>
        </w:tc>
        <w:tc>
          <w:tcPr>
            <w:tcW w:w="6540" w:type="dxa"/>
            <w:gridSpan w:val="2"/>
          </w:tcPr>
          <w:p w14:paraId="03B5A0DA" w14:textId="77777777" w:rsidR="00027B83" w:rsidRDefault="000B0897" w:rsidP="0057238E">
            <w:pPr>
              <w:rPr>
                <w:kern w:val="2"/>
                <w:szCs w:val="24"/>
              </w:rPr>
            </w:pPr>
            <w:r>
              <w:rPr>
                <w:kern w:val="2"/>
                <w:szCs w:val="24"/>
              </w:rPr>
              <w:t>Netaikoma</w:t>
            </w:r>
          </w:p>
          <w:p w14:paraId="508462AC" w14:textId="1DC8C9E5" w:rsidR="00027B83" w:rsidRDefault="00027B83" w:rsidP="0057238E">
            <w:pPr>
              <w:spacing w:line="259" w:lineRule="auto"/>
              <w:rPr>
                <w:color w:val="000000"/>
                <w:kern w:val="2"/>
                <w:szCs w:val="24"/>
                <w:shd w:val="clear" w:color="auto" w:fill="FFFFFF"/>
              </w:rPr>
            </w:pPr>
          </w:p>
        </w:tc>
      </w:tr>
      <w:tr w:rsidR="00027B83" w14:paraId="34D2DFF4" w14:textId="77777777" w:rsidTr="00BB3B6B">
        <w:trPr>
          <w:trHeight w:val="300"/>
        </w:trPr>
        <w:tc>
          <w:tcPr>
            <w:tcW w:w="3094" w:type="dxa"/>
            <w:gridSpan w:val="2"/>
          </w:tcPr>
          <w:p w14:paraId="4876B971" w14:textId="77777777" w:rsidR="00027B83" w:rsidRDefault="000B0897" w:rsidP="0057238E">
            <w:pPr>
              <w:rPr>
                <w:b/>
                <w:kern w:val="2"/>
                <w:szCs w:val="24"/>
              </w:rPr>
            </w:pPr>
            <w:r>
              <w:rPr>
                <w:b/>
                <w:kern w:val="2"/>
                <w:szCs w:val="24"/>
              </w:rPr>
              <w:t>5.7. Avanso užtikrinimas</w:t>
            </w:r>
          </w:p>
        </w:tc>
        <w:tc>
          <w:tcPr>
            <w:tcW w:w="6540" w:type="dxa"/>
            <w:gridSpan w:val="2"/>
          </w:tcPr>
          <w:p w14:paraId="0DB500BE" w14:textId="77777777" w:rsidR="00027B83" w:rsidRDefault="000B0897" w:rsidP="0057238E">
            <w:pPr>
              <w:rPr>
                <w:kern w:val="2"/>
                <w:szCs w:val="24"/>
              </w:rPr>
            </w:pPr>
            <w:r>
              <w:rPr>
                <w:kern w:val="2"/>
                <w:szCs w:val="24"/>
              </w:rPr>
              <w:t>Netaikoma</w:t>
            </w:r>
          </w:p>
          <w:p w14:paraId="7BF65975" w14:textId="3AF61DF9" w:rsidR="00027B83" w:rsidRDefault="000B0897" w:rsidP="0057238E">
            <w:pPr>
              <w:rPr>
                <w:kern w:val="2"/>
                <w:szCs w:val="24"/>
              </w:rPr>
            </w:pPr>
            <w:r>
              <w:rPr>
                <w:color w:val="000000"/>
                <w:kern w:val="2"/>
                <w:szCs w:val="24"/>
                <w:shd w:val="clear" w:color="auto" w:fill="FFFFFF"/>
              </w:rPr>
              <w:t xml:space="preserve"> </w:t>
            </w:r>
          </w:p>
        </w:tc>
      </w:tr>
      <w:tr w:rsidR="00027B83" w14:paraId="5C618994" w14:textId="77777777" w:rsidTr="00BB3B6B">
        <w:trPr>
          <w:trHeight w:val="300"/>
        </w:trPr>
        <w:tc>
          <w:tcPr>
            <w:tcW w:w="9634" w:type="dxa"/>
            <w:gridSpan w:val="4"/>
          </w:tcPr>
          <w:p w14:paraId="18E676A0" w14:textId="77777777" w:rsidR="00027B83" w:rsidRDefault="000B0897" w:rsidP="0057238E">
            <w:pPr>
              <w:rPr>
                <w:b/>
                <w:kern w:val="2"/>
                <w:szCs w:val="24"/>
              </w:rPr>
            </w:pPr>
            <w:r>
              <w:rPr>
                <w:b/>
                <w:kern w:val="2"/>
                <w:szCs w:val="24"/>
              </w:rPr>
              <w:lastRenderedPageBreak/>
              <w:t>6. PASLAUGŲ KOKYBĖ IR GARANTINIAI ĮSIPAREIGOJIMAI</w:t>
            </w:r>
          </w:p>
        </w:tc>
      </w:tr>
      <w:tr w:rsidR="00027B83" w14:paraId="6AFC27F7" w14:textId="77777777" w:rsidTr="00BB3B6B">
        <w:trPr>
          <w:trHeight w:val="300"/>
        </w:trPr>
        <w:tc>
          <w:tcPr>
            <w:tcW w:w="3094" w:type="dxa"/>
            <w:gridSpan w:val="2"/>
          </w:tcPr>
          <w:p w14:paraId="24E7C81C" w14:textId="77777777" w:rsidR="00027B83" w:rsidRDefault="000B0897" w:rsidP="0057238E">
            <w:pPr>
              <w:rPr>
                <w:b/>
                <w:kern w:val="2"/>
                <w:szCs w:val="24"/>
              </w:rPr>
            </w:pPr>
            <w:r>
              <w:rPr>
                <w:b/>
                <w:kern w:val="2"/>
                <w:szCs w:val="24"/>
              </w:rPr>
              <w:t>6.1. Garantinis terminas</w:t>
            </w:r>
          </w:p>
        </w:tc>
        <w:tc>
          <w:tcPr>
            <w:tcW w:w="6540" w:type="dxa"/>
            <w:gridSpan w:val="2"/>
          </w:tcPr>
          <w:p w14:paraId="24DEF002" w14:textId="2B283722" w:rsidR="00027B83" w:rsidRPr="00182AE2" w:rsidRDefault="00182AE2" w:rsidP="0057238E">
            <w:pPr>
              <w:rPr>
                <w:bCs/>
                <w:szCs w:val="24"/>
              </w:rPr>
            </w:pPr>
            <w:r w:rsidRPr="00182AE2">
              <w:rPr>
                <w:bCs/>
                <w:szCs w:val="24"/>
              </w:rPr>
              <w:t>Netaikoma</w:t>
            </w:r>
          </w:p>
          <w:p w14:paraId="2A4317FE" w14:textId="6450B974" w:rsidR="00027B83" w:rsidRPr="00182AE2" w:rsidRDefault="00027B83" w:rsidP="0057238E">
            <w:pPr>
              <w:rPr>
                <w:bCs/>
                <w:szCs w:val="24"/>
              </w:rPr>
            </w:pPr>
          </w:p>
        </w:tc>
      </w:tr>
      <w:tr w:rsidR="00027B83" w14:paraId="029C51DA" w14:textId="77777777" w:rsidTr="00BB3B6B">
        <w:trPr>
          <w:trHeight w:val="300"/>
        </w:trPr>
        <w:tc>
          <w:tcPr>
            <w:tcW w:w="3094" w:type="dxa"/>
            <w:gridSpan w:val="2"/>
          </w:tcPr>
          <w:p w14:paraId="66960D83" w14:textId="77777777" w:rsidR="00027B83" w:rsidRDefault="000B0897" w:rsidP="0057238E">
            <w:pPr>
              <w:rPr>
                <w:b/>
                <w:kern w:val="2"/>
                <w:szCs w:val="24"/>
              </w:rPr>
            </w:pPr>
            <w:r>
              <w:rPr>
                <w:b/>
                <w:szCs w:val="24"/>
              </w:rPr>
              <w:t>6.2. Terminas Paslaugų trūkumams pašalinti</w:t>
            </w:r>
          </w:p>
        </w:tc>
        <w:tc>
          <w:tcPr>
            <w:tcW w:w="6540" w:type="dxa"/>
            <w:gridSpan w:val="2"/>
          </w:tcPr>
          <w:p w14:paraId="1AC7335E" w14:textId="0A619D85" w:rsidR="00027B83" w:rsidRPr="00246997" w:rsidRDefault="00182AE2" w:rsidP="0057238E">
            <w:pPr>
              <w:rPr>
                <w:kern w:val="2"/>
                <w:szCs w:val="24"/>
              </w:rPr>
            </w:pPr>
            <w:r>
              <w:rPr>
                <w:kern w:val="2"/>
                <w:szCs w:val="24"/>
              </w:rPr>
              <w:t>Netaikoma</w:t>
            </w:r>
          </w:p>
          <w:p w14:paraId="3DB5CD93" w14:textId="5D94A635" w:rsidR="00027B83" w:rsidRPr="00246997" w:rsidRDefault="00027B83" w:rsidP="0057238E">
            <w:pPr>
              <w:rPr>
                <w:kern w:val="2"/>
                <w:szCs w:val="24"/>
              </w:rPr>
            </w:pPr>
          </w:p>
        </w:tc>
      </w:tr>
      <w:tr w:rsidR="00027B83" w14:paraId="79A63541" w14:textId="77777777" w:rsidTr="00BB3B6B">
        <w:trPr>
          <w:trHeight w:val="300"/>
        </w:trPr>
        <w:tc>
          <w:tcPr>
            <w:tcW w:w="3094" w:type="dxa"/>
            <w:gridSpan w:val="2"/>
          </w:tcPr>
          <w:p w14:paraId="41FCDCAE" w14:textId="77777777" w:rsidR="00027B83" w:rsidRDefault="000B0897" w:rsidP="0057238E">
            <w:pPr>
              <w:rPr>
                <w:b/>
                <w:szCs w:val="24"/>
              </w:rPr>
            </w:pPr>
            <w:r>
              <w:rPr>
                <w:b/>
                <w:szCs w:val="24"/>
              </w:rPr>
              <w:t xml:space="preserve">6.3. Kokybinių kriterijų įgyvendinimo </w:t>
            </w:r>
            <w:r>
              <w:rPr>
                <w:b/>
                <w:bCs/>
                <w:szCs w:val="24"/>
              </w:rPr>
              <w:t xml:space="preserve">ir </w:t>
            </w:r>
            <w:r>
              <w:rPr>
                <w:b/>
                <w:szCs w:val="24"/>
              </w:rPr>
              <w:t>tikrinimo tvarka</w:t>
            </w:r>
          </w:p>
        </w:tc>
        <w:tc>
          <w:tcPr>
            <w:tcW w:w="6540" w:type="dxa"/>
            <w:gridSpan w:val="2"/>
          </w:tcPr>
          <w:p w14:paraId="5C105553" w14:textId="15A8B4AB" w:rsidR="00027B83" w:rsidRDefault="00181743" w:rsidP="0057238E">
            <w:pPr>
              <w:rPr>
                <w:kern w:val="2"/>
                <w:szCs w:val="24"/>
              </w:rPr>
            </w:pPr>
            <w:r>
              <w:rPr>
                <w:kern w:val="2"/>
                <w:szCs w:val="24"/>
              </w:rPr>
              <w:t>Netaikoma.</w:t>
            </w:r>
          </w:p>
        </w:tc>
      </w:tr>
      <w:tr w:rsidR="00027B83" w14:paraId="143A7F67" w14:textId="77777777" w:rsidTr="00BB3B6B">
        <w:trPr>
          <w:trHeight w:val="300"/>
        </w:trPr>
        <w:tc>
          <w:tcPr>
            <w:tcW w:w="9634" w:type="dxa"/>
            <w:gridSpan w:val="4"/>
          </w:tcPr>
          <w:p w14:paraId="7855F239" w14:textId="77777777" w:rsidR="00027B83" w:rsidRDefault="000B0897" w:rsidP="0057238E">
            <w:pPr>
              <w:rPr>
                <w:b/>
                <w:kern w:val="2"/>
                <w:szCs w:val="24"/>
              </w:rPr>
            </w:pPr>
            <w:r>
              <w:rPr>
                <w:b/>
                <w:kern w:val="2"/>
                <w:szCs w:val="24"/>
              </w:rPr>
              <w:t>7. SUTARTIES VYKDYMUI PASITELKIAMI SUBTIEKĖJAI IR (AR) SPECIALISTAI</w:t>
            </w:r>
          </w:p>
        </w:tc>
      </w:tr>
      <w:tr w:rsidR="00027B83" w14:paraId="5D434D1C" w14:textId="77777777" w:rsidTr="00BB3B6B">
        <w:trPr>
          <w:trHeight w:val="300"/>
        </w:trPr>
        <w:tc>
          <w:tcPr>
            <w:tcW w:w="3094" w:type="dxa"/>
            <w:gridSpan w:val="2"/>
          </w:tcPr>
          <w:p w14:paraId="23364E4A" w14:textId="77777777" w:rsidR="00027B83" w:rsidRDefault="000B0897" w:rsidP="0057238E">
            <w:pPr>
              <w:rPr>
                <w:b/>
                <w:bCs/>
                <w:kern w:val="2"/>
                <w:szCs w:val="24"/>
              </w:rPr>
            </w:pPr>
            <w:r>
              <w:rPr>
                <w:b/>
                <w:bCs/>
                <w:kern w:val="2"/>
                <w:szCs w:val="24"/>
              </w:rPr>
              <w:t>7.1. Sutarties vykdymui pasitelkiami subtiekėjai ir (ar) specialistai</w:t>
            </w:r>
          </w:p>
        </w:tc>
        <w:tc>
          <w:tcPr>
            <w:tcW w:w="6540" w:type="dxa"/>
            <w:gridSpan w:val="2"/>
          </w:tcPr>
          <w:p w14:paraId="75662560" w14:textId="77777777" w:rsidR="00027B83" w:rsidRDefault="000B0897" w:rsidP="0057238E">
            <w:pPr>
              <w:jc w:val="both"/>
              <w:rPr>
                <w:kern w:val="2"/>
                <w:szCs w:val="24"/>
              </w:rPr>
            </w:pPr>
            <w:r>
              <w:rPr>
                <w:kern w:val="2"/>
                <w:szCs w:val="24"/>
              </w:rPr>
              <w:t>Sutarties vykdymui subtiekėjai ir (ar) specialistai nepasitelkiami.</w:t>
            </w:r>
          </w:p>
          <w:p w14:paraId="6AB4D26D" w14:textId="77777777" w:rsidR="00027B83" w:rsidRDefault="00027B83" w:rsidP="0057238E">
            <w:pPr>
              <w:jc w:val="both"/>
              <w:rPr>
                <w:kern w:val="2"/>
                <w:szCs w:val="24"/>
              </w:rPr>
            </w:pPr>
          </w:p>
          <w:p w14:paraId="35F997DC" w14:textId="77777777" w:rsidR="00027B83" w:rsidRPr="00E3254E" w:rsidRDefault="000B0897" w:rsidP="0057238E">
            <w:pPr>
              <w:jc w:val="both"/>
              <w:rPr>
                <w:kern w:val="2"/>
                <w:szCs w:val="24"/>
              </w:rPr>
            </w:pPr>
            <w:r w:rsidRPr="00E3254E">
              <w:rPr>
                <w:kern w:val="2"/>
                <w:szCs w:val="24"/>
              </w:rPr>
              <w:t>arba</w:t>
            </w:r>
          </w:p>
          <w:p w14:paraId="43439ADA" w14:textId="77777777" w:rsidR="00027B83" w:rsidRDefault="00027B83" w:rsidP="0057238E">
            <w:pPr>
              <w:jc w:val="both"/>
              <w:rPr>
                <w:kern w:val="2"/>
                <w:szCs w:val="24"/>
              </w:rPr>
            </w:pPr>
          </w:p>
          <w:p w14:paraId="1398856C" w14:textId="7E31DDD1" w:rsidR="00027B83" w:rsidRDefault="000B0897" w:rsidP="0057238E">
            <w:pPr>
              <w:jc w:val="both"/>
              <w:rPr>
                <w:b/>
                <w:kern w:val="2"/>
                <w:szCs w:val="24"/>
              </w:rPr>
            </w:pPr>
            <w:r>
              <w:rPr>
                <w:kern w:val="2"/>
                <w:szCs w:val="24"/>
              </w:rPr>
              <w:t xml:space="preserve">Sutarties vykdymui pasitelkiami subtiekėjai ir (ar) specialistai yra nurodyti Sutarties priede Nr. </w:t>
            </w:r>
            <w:r w:rsidR="003C7CD7">
              <w:rPr>
                <w:kern w:val="2"/>
                <w:szCs w:val="24"/>
              </w:rPr>
              <w:t>3</w:t>
            </w:r>
            <w:r>
              <w:rPr>
                <w:kern w:val="2"/>
                <w:szCs w:val="24"/>
              </w:rPr>
              <w:t xml:space="preserve"> „Sutarties vykdymui pasitelkiami subtiekėjai ir (ar) specialistai“</w:t>
            </w:r>
          </w:p>
        </w:tc>
      </w:tr>
      <w:tr w:rsidR="00027B83" w14:paraId="56CDBDB5" w14:textId="77777777" w:rsidTr="00BB3B6B">
        <w:trPr>
          <w:trHeight w:val="300"/>
        </w:trPr>
        <w:tc>
          <w:tcPr>
            <w:tcW w:w="9634" w:type="dxa"/>
            <w:gridSpan w:val="4"/>
          </w:tcPr>
          <w:p w14:paraId="79F212F2" w14:textId="77777777" w:rsidR="00027B83" w:rsidRDefault="000B0897" w:rsidP="0057238E">
            <w:pPr>
              <w:rPr>
                <w:b/>
                <w:kern w:val="2"/>
                <w:szCs w:val="24"/>
              </w:rPr>
            </w:pPr>
            <w:r>
              <w:rPr>
                <w:b/>
                <w:kern w:val="2"/>
                <w:szCs w:val="24"/>
              </w:rPr>
              <w:t>8. PRIEVOLIŲ PAGAL SUTARTĮ ĮVYKDYMO UŽTIKRINIMAS</w:t>
            </w:r>
          </w:p>
        </w:tc>
      </w:tr>
      <w:tr w:rsidR="00027B83" w14:paraId="2550B9E9" w14:textId="77777777" w:rsidTr="00BB3B6B">
        <w:trPr>
          <w:trHeight w:val="300"/>
        </w:trPr>
        <w:tc>
          <w:tcPr>
            <w:tcW w:w="3094" w:type="dxa"/>
            <w:gridSpan w:val="2"/>
          </w:tcPr>
          <w:p w14:paraId="2DF3A2E5" w14:textId="77777777" w:rsidR="00027B83" w:rsidRDefault="000B0897" w:rsidP="0057238E">
            <w:pPr>
              <w:rPr>
                <w:b/>
                <w:kern w:val="2"/>
                <w:szCs w:val="24"/>
              </w:rPr>
            </w:pPr>
            <w:r>
              <w:rPr>
                <w:b/>
                <w:kern w:val="2"/>
                <w:szCs w:val="24"/>
              </w:rPr>
              <w:t>8.1. Prievolių pagal Sutartį įvykdymo užtikrinimas</w:t>
            </w:r>
          </w:p>
        </w:tc>
        <w:tc>
          <w:tcPr>
            <w:tcW w:w="6540" w:type="dxa"/>
            <w:gridSpan w:val="2"/>
          </w:tcPr>
          <w:p w14:paraId="76BCF25F" w14:textId="30EA675F" w:rsidR="00027B83" w:rsidRDefault="000B0897" w:rsidP="0057238E">
            <w:pPr>
              <w:rPr>
                <w:kern w:val="2"/>
                <w:szCs w:val="24"/>
              </w:rPr>
            </w:pPr>
            <w:r>
              <w:rPr>
                <w:kern w:val="2"/>
                <w:szCs w:val="24"/>
              </w:rPr>
              <w:t>Prievolių pagal Sutartį įvykdymas užtikrinamas:</w:t>
            </w:r>
          </w:p>
          <w:p w14:paraId="7E80913C" w14:textId="7676C857" w:rsidR="00027B83" w:rsidRDefault="000B0897" w:rsidP="0057238E">
            <w:pPr>
              <w:rPr>
                <w:kern w:val="2"/>
                <w:szCs w:val="24"/>
              </w:rPr>
            </w:pPr>
            <w:r>
              <w:rPr>
                <w:kern w:val="2"/>
                <w:szCs w:val="24"/>
              </w:rPr>
              <w:t>Netesybomis (delspinigiais, bauda)</w:t>
            </w:r>
            <w:r w:rsidR="00341E87">
              <w:rPr>
                <w:kern w:val="2"/>
                <w:szCs w:val="24"/>
              </w:rPr>
              <w:t>.</w:t>
            </w:r>
          </w:p>
        </w:tc>
      </w:tr>
      <w:tr w:rsidR="00027B83" w14:paraId="00EE7F74" w14:textId="77777777" w:rsidTr="00BB3B6B">
        <w:trPr>
          <w:trHeight w:val="300"/>
        </w:trPr>
        <w:tc>
          <w:tcPr>
            <w:tcW w:w="3094" w:type="dxa"/>
            <w:gridSpan w:val="2"/>
          </w:tcPr>
          <w:p w14:paraId="24F8F716" w14:textId="77777777" w:rsidR="00027B83" w:rsidRDefault="000B0897" w:rsidP="0057238E">
            <w:pPr>
              <w:rPr>
                <w:b/>
                <w:kern w:val="2"/>
                <w:szCs w:val="24"/>
              </w:rPr>
            </w:pPr>
            <w:r>
              <w:rPr>
                <w:b/>
                <w:kern w:val="2"/>
                <w:szCs w:val="24"/>
              </w:rPr>
              <w:t>8.2 Sutarties įvykdymo užtikrinimo galiojimo terminas</w:t>
            </w:r>
          </w:p>
        </w:tc>
        <w:tc>
          <w:tcPr>
            <w:tcW w:w="6540" w:type="dxa"/>
            <w:gridSpan w:val="2"/>
          </w:tcPr>
          <w:p w14:paraId="7E2BDFDB" w14:textId="77777777" w:rsidR="00027B83" w:rsidRDefault="000B0897" w:rsidP="0057238E">
            <w:pPr>
              <w:rPr>
                <w:kern w:val="2"/>
                <w:szCs w:val="24"/>
              </w:rPr>
            </w:pPr>
            <w:r>
              <w:rPr>
                <w:kern w:val="2"/>
                <w:szCs w:val="24"/>
              </w:rPr>
              <w:t>Netaikoma</w:t>
            </w:r>
          </w:p>
          <w:p w14:paraId="49273A25" w14:textId="678C6F5A" w:rsidR="00027B83" w:rsidRDefault="00027B83" w:rsidP="0057238E">
            <w:pPr>
              <w:rPr>
                <w:kern w:val="2"/>
                <w:szCs w:val="24"/>
              </w:rPr>
            </w:pPr>
          </w:p>
        </w:tc>
      </w:tr>
      <w:tr w:rsidR="00027B83" w14:paraId="22BAE69C" w14:textId="77777777" w:rsidTr="00BB3B6B">
        <w:trPr>
          <w:trHeight w:val="300"/>
        </w:trPr>
        <w:tc>
          <w:tcPr>
            <w:tcW w:w="3094" w:type="dxa"/>
            <w:gridSpan w:val="2"/>
          </w:tcPr>
          <w:p w14:paraId="589C28BB" w14:textId="77777777" w:rsidR="00027B83" w:rsidRDefault="000B0897" w:rsidP="0057238E">
            <w:pPr>
              <w:rPr>
                <w:b/>
                <w:kern w:val="2"/>
                <w:szCs w:val="24"/>
              </w:rPr>
            </w:pPr>
            <w:r>
              <w:rPr>
                <w:b/>
                <w:kern w:val="2"/>
                <w:szCs w:val="24"/>
              </w:rPr>
              <w:t>8.3. Sutarties įvykdymo užtikrinimo pateikimas</w:t>
            </w:r>
          </w:p>
        </w:tc>
        <w:tc>
          <w:tcPr>
            <w:tcW w:w="6540" w:type="dxa"/>
            <w:gridSpan w:val="2"/>
          </w:tcPr>
          <w:p w14:paraId="79D3727C" w14:textId="77777777" w:rsidR="00027B83" w:rsidRDefault="000B0897" w:rsidP="0057238E">
            <w:pPr>
              <w:rPr>
                <w:kern w:val="2"/>
                <w:szCs w:val="24"/>
              </w:rPr>
            </w:pPr>
            <w:r>
              <w:rPr>
                <w:kern w:val="2"/>
                <w:szCs w:val="24"/>
              </w:rPr>
              <w:t>Netaikoma</w:t>
            </w:r>
          </w:p>
          <w:p w14:paraId="196DC212" w14:textId="1198B873" w:rsidR="00027B83" w:rsidRDefault="00027B83" w:rsidP="0057238E">
            <w:pPr>
              <w:rPr>
                <w:szCs w:val="24"/>
              </w:rPr>
            </w:pPr>
          </w:p>
        </w:tc>
      </w:tr>
      <w:tr w:rsidR="00027B83" w14:paraId="3121CA65" w14:textId="77777777" w:rsidTr="00BB3B6B">
        <w:trPr>
          <w:trHeight w:val="300"/>
        </w:trPr>
        <w:tc>
          <w:tcPr>
            <w:tcW w:w="9634" w:type="dxa"/>
            <w:gridSpan w:val="4"/>
          </w:tcPr>
          <w:p w14:paraId="772DBFBE" w14:textId="77777777" w:rsidR="00027B83" w:rsidRDefault="000B0897" w:rsidP="0057238E">
            <w:pPr>
              <w:rPr>
                <w:b/>
                <w:kern w:val="2"/>
                <w:szCs w:val="24"/>
              </w:rPr>
            </w:pPr>
            <w:r>
              <w:rPr>
                <w:b/>
                <w:kern w:val="2"/>
                <w:szCs w:val="24"/>
              </w:rPr>
              <w:t>9. ŠALIŲ ATSAKOMYBĖ</w:t>
            </w:r>
          </w:p>
        </w:tc>
      </w:tr>
      <w:tr w:rsidR="00027B83" w14:paraId="6E2F209E" w14:textId="77777777" w:rsidTr="00BB3B6B">
        <w:trPr>
          <w:trHeight w:val="300"/>
        </w:trPr>
        <w:tc>
          <w:tcPr>
            <w:tcW w:w="3094" w:type="dxa"/>
            <w:gridSpan w:val="2"/>
          </w:tcPr>
          <w:p w14:paraId="785E4D98" w14:textId="77777777" w:rsidR="00027B83" w:rsidRDefault="000B0897" w:rsidP="0057238E">
            <w:pPr>
              <w:rPr>
                <w:b/>
                <w:kern w:val="2"/>
                <w:szCs w:val="24"/>
              </w:rPr>
            </w:pPr>
            <w:r>
              <w:rPr>
                <w:b/>
                <w:kern w:val="2"/>
                <w:szCs w:val="24"/>
              </w:rPr>
              <w:t>9.1. Pirkėjui taikomos netesybos už mokėjimų pagal Sutartį vėlavimą</w:t>
            </w:r>
          </w:p>
        </w:tc>
        <w:tc>
          <w:tcPr>
            <w:tcW w:w="6540" w:type="dxa"/>
            <w:gridSpan w:val="2"/>
          </w:tcPr>
          <w:p w14:paraId="54D3B64E" w14:textId="3ECF1EAF" w:rsidR="00027B83" w:rsidRPr="000B10AE" w:rsidRDefault="000B0897" w:rsidP="0057238E">
            <w:pPr>
              <w:jc w:val="both"/>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2AD8EBA1" w:rsidR="00027B83" w:rsidRPr="000B10AE" w:rsidRDefault="00027B83" w:rsidP="0057238E">
            <w:pPr>
              <w:spacing w:line="259" w:lineRule="auto"/>
              <w:jc w:val="both"/>
              <w:rPr>
                <w:kern w:val="2"/>
                <w:szCs w:val="24"/>
              </w:rPr>
            </w:pPr>
          </w:p>
        </w:tc>
      </w:tr>
      <w:tr w:rsidR="00027B83" w14:paraId="791CF2E0" w14:textId="77777777" w:rsidTr="00BB3B6B">
        <w:trPr>
          <w:trHeight w:val="300"/>
        </w:trPr>
        <w:tc>
          <w:tcPr>
            <w:tcW w:w="3094" w:type="dxa"/>
            <w:gridSpan w:val="2"/>
          </w:tcPr>
          <w:p w14:paraId="21033E05" w14:textId="77777777" w:rsidR="00027B83" w:rsidRDefault="000B0897" w:rsidP="0057238E">
            <w:pPr>
              <w:rPr>
                <w:b/>
                <w:kern w:val="2"/>
                <w:szCs w:val="24"/>
              </w:rPr>
            </w:pPr>
            <w:r>
              <w:rPr>
                <w:b/>
                <w:szCs w:val="24"/>
              </w:rPr>
              <w:t>9.2. Tiekėjui taikomos netesybos</w:t>
            </w:r>
          </w:p>
        </w:tc>
        <w:tc>
          <w:tcPr>
            <w:tcW w:w="6540" w:type="dxa"/>
            <w:gridSpan w:val="2"/>
          </w:tcPr>
          <w:p w14:paraId="146EF998" w14:textId="0E75CEFF" w:rsidR="00027B83" w:rsidRPr="000B10AE" w:rsidRDefault="000B0897" w:rsidP="0057238E">
            <w:pPr>
              <w:jc w:val="both"/>
              <w:rPr>
                <w:kern w:val="2"/>
                <w:szCs w:val="24"/>
              </w:rPr>
            </w:pPr>
            <w:r w:rsidRPr="000B10AE">
              <w:rPr>
                <w:kern w:val="2"/>
                <w:szCs w:val="24"/>
              </w:rPr>
              <w:t>9.2.1. Jeigu Tiekėjas vėluoja suteikti Paslaugas arba nevykdo kitų sutartinių įsipareigojimų, Pirkėjas nuo kitos nei nustatytas terminas dienos Tiekėjui skaičiuoja 0,02 (dvi šimtosios) procento</w:t>
            </w:r>
            <w:r w:rsidR="00341E87" w:rsidRPr="000B10AE">
              <w:rPr>
                <w:kern w:val="2"/>
                <w:szCs w:val="24"/>
              </w:rPr>
              <w:t xml:space="preserve"> </w:t>
            </w:r>
            <w:r w:rsidRPr="000B10AE">
              <w:rPr>
                <w:kern w:val="2"/>
                <w:szCs w:val="24"/>
              </w:rPr>
              <w:t>dydžio delspinigius už kiekvieną uždelstą dieną nuo laiku nesuteiktų Paslaugų ar kitų sutartinių įsipareigojimų nevykdymo kainos be PVM.</w:t>
            </w:r>
          </w:p>
          <w:p w14:paraId="006A0368" w14:textId="77777777" w:rsidR="00027B83" w:rsidRPr="000B10AE" w:rsidRDefault="00027B83" w:rsidP="0057238E">
            <w:pPr>
              <w:jc w:val="both"/>
              <w:rPr>
                <w:kern w:val="2"/>
                <w:szCs w:val="24"/>
              </w:rPr>
            </w:pPr>
          </w:p>
          <w:p w14:paraId="7E114F52" w14:textId="14606A17" w:rsidR="00027B83" w:rsidRPr="000B10AE" w:rsidRDefault="000B0897" w:rsidP="0057238E">
            <w:pPr>
              <w:jc w:val="both"/>
              <w:rPr>
                <w:b/>
                <w:kern w:val="2"/>
                <w:szCs w:val="24"/>
              </w:rPr>
            </w:pPr>
            <w:r w:rsidRPr="000B10AE">
              <w:rPr>
                <w:kern w:val="2"/>
                <w:szCs w:val="24"/>
              </w:rPr>
              <w:t xml:space="preserve">9.2.2. Tiekėjas privalo sumokėti Pirkėjui netesybas per </w:t>
            </w:r>
            <w:r w:rsidR="00341E87" w:rsidRPr="000B10AE">
              <w:rPr>
                <w:kern w:val="2"/>
                <w:szCs w:val="24"/>
              </w:rPr>
              <w:t xml:space="preserve">10 </w:t>
            </w:r>
            <w:r w:rsidRPr="000B10AE">
              <w:rPr>
                <w:kern w:val="2"/>
                <w:szCs w:val="24"/>
              </w:rPr>
              <w:t>(</w:t>
            </w:r>
            <w:r w:rsidR="00341E87" w:rsidRPr="000B10AE">
              <w:rPr>
                <w:kern w:val="2"/>
                <w:szCs w:val="24"/>
              </w:rPr>
              <w:t>dešimt</w:t>
            </w:r>
            <w:r w:rsidRPr="000B10AE">
              <w:rPr>
                <w:kern w:val="2"/>
                <w:szCs w:val="24"/>
              </w:rPr>
              <w:t xml:space="preserve">) dienų nuo Pirkėjo pareikalavimo, jeigu netesybų suma nėra </w:t>
            </w:r>
            <w:r w:rsidRPr="000B10AE">
              <w:rPr>
                <w:szCs w:val="24"/>
              </w:rPr>
              <w:t>išskaitoma iš Tiekėjui mokėtinos sumos.</w:t>
            </w:r>
          </w:p>
        </w:tc>
      </w:tr>
      <w:tr w:rsidR="00027B83" w14:paraId="535564A9" w14:textId="77777777" w:rsidTr="00BB3B6B">
        <w:trPr>
          <w:trHeight w:val="300"/>
        </w:trPr>
        <w:tc>
          <w:tcPr>
            <w:tcW w:w="3094" w:type="dxa"/>
            <w:gridSpan w:val="2"/>
          </w:tcPr>
          <w:p w14:paraId="669E6DCA" w14:textId="77777777" w:rsidR="00027B83" w:rsidRDefault="000B0897" w:rsidP="0057238E">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540" w:type="dxa"/>
            <w:gridSpan w:val="2"/>
          </w:tcPr>
          <w:p w14:paraId="66E6C64E" w14:textId="1C43200C" w:rsidR="00027B83" w:rsidRPr="000B10AE" w:rsidRDefault="000B0897" w:rsidP="0057238E">
            <w:pPr>
              <w:jc w:val="both"/>
              <w:rPr>
                <w:szCs w:val="24"/>
              </w:rPr>
            </w:pPr>
            <w:r w:rsidRPr="000B10AE">
              <w:rPr>
                <w:kern w:val="2"/>
                <w:szCs w:val="24"/>
              </w:rPr>
              <w:lastRenderedPageBreak/>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54EE418B" w14:textId="35F3D61F" w:rsidR="00027B83" w:rsidRPr="000B10AE" w:rsidRDefault="000B0897" w:rsidP="0057238E">
            <w:pPr>
              <w:jc w:val="both"/>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xml:space="preserve">) procentų dydžio bauda </w:t>
            </w:r>
            <w:r w:rsidRPr="000B10AE">
              <w:rPr>
                <w:kern w:val="2"/>
                <w:szCs w:val="24"/>
              </w:rPr>
              <w:lastRenderedPageBreak/>
              <w:t>nuo Pradinės Sutarties vertės, nurodytos Specialiųjų sąlygų 5.2 punkte.</w:t>
            </w:r>
          </w:p>
        </w:tc>
      </w:tr>
      <w:tr w:rsidR="00027B83" w14:paraId="0DE13579" w14:textId="77777777" w:rsidTr="00BB3B6B">
        <w:trPr>
          <w:trHeight w:val="300"/>
        </w:trPr>
        <w:tc>
          <w:tcPr>
            <w:tcW w:w="3094" w:type="dxa"/>
            <w:gridSpan w:val="2"/>
          </w:tcPr>
          <w:p w14:paraId="0E038835" w14:textId="77777777" w:rsidR="00027B83" w:rsidRDefault="000B0897" w:rsidP="0057238E">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540" w:type="dxa"/>
            <w:gridSpan w:val="2"/>
          </w:tcPr>
          <w:p w14:paraId="182BAD21" w14:textId="46DB67CA" w:rsidR="00CA0BA9" w:rsidRPr="000B10AE" w:rsidRDefault="009C1DFD" w:rsidP="0057238E">
            <w:pPr>
              <w:jc w:val="both"/>
              <w:rPr>
                <w:kern w:val="2"/>
                <w:szCs w:val="24"/>
              </w:rPr>
            </w:pPr>
            <w:r>
              <w:rPr>
                <w:kern w:val="2"/>
                <w:szCs w:val="24"/>
              </w:rPr>
              <w:t>Netaikoma</w:t>
            </w:r>
          </w:p>
          <w:p w14:paraId="4970F7DA" w14:textId="55FBB75D" w:rsidR="00027B83" w:rsidRPr="000B10AE" w:rsidRDefault="00027B83" w:rsidP="0057238E">
            <w:pPr>
              <w:jc w:val="both"/>
              <w:rPr>
                <w:kern w:val="2"/>
                <w:szCs w:val="24"/>
              </w:rPr>
            </w:pPr>
          </w:p>
        </w:tc>
      </w:tr>
      <w:tr w:rsidR="00027B83" w14:paraId="335834C7" w14:textId="77777777" w:rsidTr="00BB3B6B">
        <w:trPr>
          <w:trHeight w:val="300"/>
        </w:trPr>
        <w:tc>
          <w:tcPr>
            <w:tcW w:w="3094" w:type="dxa"/>
            <w:gridSpan w:val="2"/>
          </w:tcPr>
          <w:p w14:paraId="13CD1D2E" w14:textId="77777777" w:rsidR="00027B83" w:rsidRDefault="000B0897" w:rsidP="0057238E">
            <w:pPr>
              <w:rPr>
                <w:b/>
                <w:kern w:val="2"/>
                <w:szCs w:val="24"/>
              </w:rPr>
            </w:pPr>
            <w:r>
              <w:rPr>
                <w:b/>
                <w:kern w:val="2"/>
                <w:szCs w:val="24"/>
              </w:rPr>
              <w:t>9.5. Tiekėjui taikomos baudos dėl aplinkosauginių ir (arba) socialinių kriterijų nesilaikymo</w:t>
            </w:r>
          </w:p>
        </w:tc>
        <w:tc>
          <w:tcPr>
            <w:tcW w:w="6540" w:type="dxa"/>
            <w:gridSpan w:val="2"/>
          </w:tcPr>
          <w:p w14:paraId="77FD572F" w14:textId="715BCDB7" w:rsidR="00027B83" w:rsidRDefault="007A705D" w:rsidP="0057238E">
            <w:pPr>
              <w:jc w:val="both"/>
              <w:rPr>
                <w:kern w:val="2"/>
                <w:szCs w:val="24"/>
              </w:rPr>
            </w:pPr>
            <w:r>
              <w:rPr>
                <w:kern w:val="2"/>
                <w:szCs w:val="24"/>
              </w:rPr>
              <w:t>Netaikoma</w:t>
            </w:r>
          </w:p>
          <w:p w14:paraId="4C8C0993" w14:textId="34B645C0" w:rsidR="00027B83" w:rsidRDefault="00027B83" w:rsidP="0057238E">
            <w:pPr>
              <w:jc w:val="both"/>
              <w:rPr>
                <w:color w:val="4472C4"/>
                <w:kern w:val="2"/>
                <w:szCs w:val="24"/>
              </w:rPr>
            </w:pPr>
          </w:p>
        </w:tc>
      </w:tr>
      <w:tr w:rsidR="00027B83" w14:paraId="5CB34632" w14:textId="77777777" w:rsidTr="00BB3B6B">
        <w:trPr>
          <w:trHeight w:val="300"/>
        </w:trPr>
        <w:tc>
          <w:tcPr>
            <w:tcW w:w="3094" w:type="dxa"/>
            <w:gridSpan w:val="2"/>
          </w:tcPr>
          <w:p w14:paraId="59ED911B" w14:textId="77777777" w:rsidR="00027B83" w:rsidRDefault="000B0897" w:rsidP="0057238E">
            <w:pPr>
              <w:rPr>
                <w:b/>
                <w:kern w:val="2"/>
                <w:szCs w:val="24"/>
              </w:rPr>
            </w:pPr>
            <w:r>
              <w:rPr>
                <w:b/>
                <w:kern w:val="2"/>
                <w:szCs w:val="24"/>
              </w:rPr>
              <w:t>9.6. Tiekėjui / Pirkėjui taikoma bauda dėl konfidencialumo reikalavimų nesilaikymo</w:t>
            </w:r>
          </w:p>
        </w:tc>
        <w:tc>
          <w:tcPr>
            <w:tcW w:w="6540" w:type="dxa"/>
            <w:gridSpan w:val="2"/>
          </w:tcPr>
          <w:p w14:paraId="3F51AEE7" w14:textId="25793334" w:rsidR="00027B83" w:rsidRPr="009C1DFD" w:rsidRDefault="009C1DFD" w:rsidP="0057238E">
            <w:pPr>
              <w:jc w:val="both"/>
              <w:rPr>
                <w:kern w:val="2"/>
                <w:szCs w:val="24"/>
              </w:rPr>
            </w:pPr>
            <w:r w:rsidRPr="009C1DFD">
              <w:rPr>
                <w:kern w:val="2"/>
                <w:szCs w:val="24"/>
              </w:rPr>
              <w:t>Netaikoma</w:t>
            </w:r>
          </w:p>
          <w:p w14:paraId="32D97D93" w14:textId="3E8FFB36" w:rsidR="00027B83" w:rsidRPr="00E3254E" w:rsidRDefault="00027B83" w:rsidP="0057238E">
            <w:pPr>
              <w:jc w:val="both"/>
              <w:rPr>
                <w:color w:val="70AD47" w:themeColor="accent6"/>
                <w:kern w:val="2"/>
                <w:szCs w:val="24"/>
              </w:rPr>
            </w:pPr>
          </w:p>
        </w:tc>
      </w:tr>
      <w:tr w:rsidR="00027B83" w14:paraId="2F664C56" w14:textId="77777777" w:rsidTr="00BB3B6B">
        <w:trPr>
          <w:trHeight w:val="300"/>
        </w:trPr>
        <w:tc>
          <w:tcPr>
            <w:tcW w:w="3094" w:type="dxa"/>
            <w:gridSpan w:val="2"/>
          </w:tcPr>
          <w:p w14:paraId="6498C52D" w14:textId="77777777" w:rsidR="00027B83" w:rsidRDefault="000B0897" w:rsidP="0057238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540" w:type="dxa"/>
            <w:gridSpan w:val="2"/>
          </w:tcPr>
          <w:p w14:paraId="003FECA6" w14:textId="38EC46E8" w:rsidR="00027B83" w:rsidRPr="00E3254E" w:rsidRDefault="009C1DFD" w:rsidP="0057238E">
            <w:pPr>
              <w:jc w:val="both"/>
              <w:rPr>
                <w:color w:val="70AD47" w:themeColor="accent6"/>
                <w:kern w:val="2"/>
                <w:szCs w:val="24"/>
              </w:rPr>
            </w:pPr>
            <w:r w:rsidRPr="009C1DFD">
              <w:t>Netaikoma</w:t>
            </w:r>
          </w:p>
        </w:tc>
      </w:tr>
      <w:tr w:rsidR="00027B83" w14:paraId="0058BAA4" w14:textId="77777777" w:rsidTr="00BB3B6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rsidP="0057238E">
            <w:pPr>
              <w:rPr>
                <w:b/>
                <w:kern w:val="2"/>
                <w:szCs w:val="24"/>
              </w:rPr>
            </w:pPr>
            <w:r>
              <w:rPr>
                <w:b/>
                <w:kern w:val="2"/>
                <w:szCs w:val="24"/>
              </w:rPr>
              <w:t xml:space="preserve">9.8. Tiekėjui taikomos netesybos dėl Sutarties įvykdymo užtikrinimo </w:t>
            </w:r>
            <w:r>
              <w:rPr>
                <w:b/>
                <w:bCs/>
                <w:szCs w:val="24"/>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rsidP="0057238E">
            <w:pPr>
              <w:jc w:val="both"/>
              <w:rPr>
                <w:kern w:val="2"/>
                <w:szCs w:val="24"/>
              </w:rPr>
            </w:pPr>
            <w:r>
              <w:rPr>
                <w:kern w:val="2"/>
                <w:szCs w:val="24"/>
              </w:rPr>
              <w:t>Netaikoma</w:t>
            </w:r>
          </w:p>
          <w:p w14:paraId="59E34EF4" w14:textId="4D75697F" w:rsidR="00027B83" w:rsidRDefault="00027B83" w:rsidP="0057238E">
            <w:pPr>
              <w:jc w:val="both"/>
              <w:rPr>
                <w:color w:val="4472C4"/>
                <w:kern w:val="2"/>
                <w:szCs w:val="24"/>
              </w:rPr>
            </w:pPr>
          </w:p>
        </w:tc>
      </w:tr>
      <w:tr w:rsidR="00027B83" w14:paraId="4DB25F24" w14:textId="77777777" w:rsidTr="00BB3B6B">
        <w:trPr>
          <w:trHeight w:val="300"/>
        </w:trPr>
        <w:tc>
          <w:tcPr>
            <w:tcW w:w="3094" w:type="dxa"/>
            <w:gridSpan w:val="2"/>
          </w:tcPr>
          <w:p w14:paraId="66FCCA71" w14:textId="77777777" w:rsidR="00027B83" w:rsidRPr="00FB1F57" w:rsidRDefault="000B0897" w:rsidP="0057238E">
            <w:pPr>
              <w:rPr>
                <w:b/>
                <w:bCs/>
                <w:kern w:val="2"/>
                <w:szCs w:val="24"/>
              </w:rPr>
            </w:pPr>
            <w:r w:rsidRPr="00FB1F57">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40" w:type="dxa"/>
            <w:gridSpan w:val="2"/>
          </w:tcPr>
          <w:p w14:paraId="1121832F" w14:textId="2E1DB324" w:rsidR="00027B83" w:rsidRPr="00FB1F57" w:rsidRDefault="00253FDE" w:rsidP="0057238E">
            <w:pPr>
              <w:jc w:val="both"/>
              <w:rPr>
                <w:kern w:val="2"/>
                <w:szCs w:val="24"/>
              </w:rPr>
            </w:pPr>
            <w:r>
              <w:rPr>
                <w:kern w:val="2"/>
                <w:szCs w:val="24"/>
              </w:rPr>
              <w:t>200</w:t>
            </w:r>
            <w:r w:rsidR="000F306D" w:rsidRPr="000F306D">
              <w:rPr>
                <w:kern w:val="2"/>
                <w:szCs w:val="24"/>
              </w:rPr>
              <w:t>,00 (</w:t>
            </w:r>
            <w:r>
              <w:rPr>
                <w:kern w:val="2"/>
                <w:szCs w:val="24"/>
              </w:rPr>
              <w:t>du šimtai</w:t>
            </w:r>
            <w:bookmarkStart w:id="1" w:name="_GoBack"/>
            <w:bookmarkEnd w:id="1"/>
            <w:r w:rsidR="000F306D" w:rsidRPr="000F306D">
              <w:rPr>
                <w:kern w:val="2"/>
                <w:szCs w:val="24"/>
              </w:rPr>
              <w:t>) Eur</w:t>
            </w:r>
          </w:p>
        </w:tc>
      </w:tr>
      <w:tr w:rsidR="00027B83" w14:paraId="72DE294E" w14:textId="77777777" w:rsidTr="00BB3B6B">
        <w:trPr>
          <w:trHeight w:val="300"/>
        </w:trPr>
        <w:tc>
          <w:tcPr>
            <w:tcW w:w="3094" w:type="dxa"/>
            <w:gridSpan w:val="2"/>
          </w:tcPr>
          <w:p w14:paraId="4EF8C357" w14:textId="77777777" w:rsidR="00027B83" w:rsidRDefault="000B0897" w:rsidP="0057238E">
            <w:pPr>
              <w:rPr>
                <w:b/>
                <w:kern w:val="2"/>
                <w:szCs w:val="24"/>
                <w:lang w:val="en-US"/>
              </w:rPr>
            </w:pPr>
            <w:r>
              <w:rPr>
                <w:b/>
                <w:kern w:val="2"/>
                <w:szCs w:val="24"/>
                <w:lang w:val="en-US"/>
              </w:rPr>
              <w:t xml:space="preserve">9.9. </w:t>
            </w:r>
            <w:r>
              <w:rPr>
                <w:b/>
                <w:kern w:val="2"/>
                <w:szCs w:val="24"/>
              </w:rPr>
              <w:t>Kitos netesybos</w:t>
            </w:r>
          </w:p>
        </w:tc>
        <w:tc>
          <w:tcPr>
            <w:tcW w:w="6540" w:type="dxa"/>
            <w:gridSpan w:val="2"/>
          </w:tcPr>
          <w:p w14:paraId="386AC396" w14:textId="7D686FEC" w:rsidR="00027B83" w:rsidRPr="009C1DFD" w:rsidRDefault="009C1DFD" w:rsidP="0057238E">
            <w:pPr>
              <w:jc w:val="both"/>
              <w:rPr>
                <w:kern w:val="2"/>
                <w:szCs w:val="24"/>
              </w:rPr>
            </w:pPr>
            <w:r w:rsidRPr="009C1DFD">
              <w:rPr>
                <w:kern w:val="2"/>
                <w:szCs w:val="24"/>
              </w:rPr>
              <w:t>Netaikoma</w:t>
            </w:r>
          </w:p>
        </w:tc>
      </w:tr>
      <w:tr w:rsidR="00027B83" w14:paraId="684028A3" w14:textId="77777777" w:rsidTr="00BB3B6B">
        <w:trPr>
          <w:trHeight w:val="300"/>
        </w:trPr>
        <w:tc>
          <w:tcPr>
            <w:tcW w:w="9634" w:type="dxa"/>
            <w:gridSpan w:val="4"/>
          </w:tcPr>
          <w:p w14:paraId="4FE3910B" w14:textId="77777777" w:rsidR="00027B83" w:rsidRPr="000B10AE" w:rsidRDefault="000B0897" w:rsidP="0057238E">
            <w:pPr>
              <w:jc w:val="both"/>
              <w:rPr>
                <w:kern w:val="2"/>
                <w:szCs w:val="24"/>
              </w:rPr>
            </w:pPr>
            <w:r w:rsidRPr="000B10AE">
              <w:rPr>
                <w:b/>
                <w:kern w:val="2"/>
                <w:szCs w:val="24"/>
              </w:rPr>
              <w:t>10. ESMINĖS SUTARTIES SĄLYGOS</w:t>
            </w:r>
          </w:p>
        </w:tc>
      </w:tr>
      <w:tr w:rsidR="00027B83" w14:paraId="6E96BEC4" w14:textId="77777777" w:rsidTr="00BB3B6B">
        <w:trPr>
          <w:trHeight w:val="300"/>
        </w:trPr>
        <w:tc>
          <w:tcPr>
            <w:tcW w:w="3094" w:type="dxa"/>
            <w:gridSpan w:val="2"/>
          </w:tcPr>
          <w:p w14:paraId="0063E6A9" w14:textId="77777777" w:rsidR="00027B83" w:rsidRDefault="000B0897" w:rsidP="0057238E">
            <w:pPr>
              <w:rPr>
                <w:b/>
                <w:kern w:val="2"/>
                <w:szCs w:val="24"/>
                <w:lang w:val="en-US"/>
              </w:rPr>
            </w:pPr>
            <w:r>
              <w:rPr>
                <w:b/>
                <w:kern w:val="2"/>
                <w:szCs w:val="24"/>
                <w:lang w:val="en-US"/>
              </w:rPr>
              <w:t xml:space="preserve">10.1. </w:t>
            </w:r>
            <w:r>
              <w:rPr>
                <w:b/>
                <w:kern w:val="2"/>
                <w:szCs w:val="24"/>
              </w:rPr>
              <w:t>Esminės Sutarties sąlygos</w:t>
            </w:r>
          </w:p>
        </w:tc>
        <w:tc>
          <w:tcPr>
            <w:tcW w:w="6540" w:type="dxa"/>
            <w:gridSpan w:val="2"/>
          </w:tcPr>
          <w:p w14:paraId="6D83E7CE" w14:textId="481430A7" w:rsidR="00CA0BA9" w:rsidRPr="00AD666C" w:rsidRDefault="00CA0BA9" w:rsidP="0057238E">
            <w:pPr>
              <w:pStyle w:val="BodyText11"/>
              <w:ind w:right="12" w:firstLine="63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57238E">
            <w:pPr>
              <w:pStyle w:val="BodyText11"/>
              <w:ind w:right="12" w:firstLine="63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7B965241" w:rsidR="00CA0BA9" w:rsidRPr="00AD666C" w:rsidRDefault="00CA0BA9" w:rsidP="0057238E">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 xml:space="preserve">.3. </w:t>
            </w:r>
            <w:r w:rsidR="001A2785">
              <w:rPr>
                <w:rFonts w:ascii="Times New Roman" w:hAnsi="Times New Roman"/>
                <w:sz w:val="24"/>
                <w:szCs w:val="24"/>
                <w:lang w:val="lt-LT"/>
              </w:rPr>
              <w:t>A</w:t>
            </w:r>
            <w:r w:rsidRPr="00AD666C">
              <w:rPr>
                <w:rFonts w:ascii="Times New Roman" w:hAnsi="Times New Roman"/>
                <w:sz w:val="24"/>
                <w:szCs w:val="24"/>
                <w:lang w:val="lt-LT"/>
              </w:rPr>
              <w:t>pmokėjimo sąlygos ir tvarka;</w:t>
            </w:r>
          </w:p>
          <w:p w14:paraId="6C63FA10" w14:textId="08292447" w:rsidR="00CA0BA9" w:rsidRPr="00AD666C" w:rsidRDefault="00CA0BA9" w:rsidP="0057238E">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259648C3" w14:textId="17391410" w:rsidR="00CA0BA9" w:rsidRDefault="009B26EA" w:rsidP="0057238E">
            <w:pPr>
              <w:pStyle w:val="BodyText11"/>
              <w:tabs>
                <w:tab w:val="left" w:pos="1044"/>
              </w:tabs>
              <w:ind w:right="12" w:firstLine="635"/>
              <w:rPr>
                <w:rFonts w:ascii="Times New Roman" w:hAnsi="Times New Roman"/>
                <w:iCs/>
                <w:sz w:val="24"/>
                <w:szCs w:val="24"/>
                <w:lang w:val="lt-LT"/>
              </w:rPr>
            </w:pPr>
            <w:r>
              <w:rPr>
                <w:rFonts w:ascii="Times New Roman" w:hAnsi="Times New Roman"/>
                <w:color w:val="000000"/>
                <w:sz w:val="24"/>
                <w:szCs w:val="24"/>
                <w:lang w:val="lt-LT"/>
              </w:rPr>
              <w:t>10.1</w:t>
            </w:r>
            <w:r w:rsidR="00CA0BA9" w:rsidRPr="00AD666C">
              <w:rPr>
                <w:rFonts w:ascii="Times New Roman" w:hAnsi="Times New Roman"/>
                <w:color w:val="000000"/>
                <w:sz w:val="24"/>
                <w:szCs w:val="24"/>
                <w:lang w:val="lt-LT"/>
              </w:rPr>
              <w:t>.</w:t>
            </w:r>
            <w:r w:rsidR="009458CC">
              <w:rPr>
                <w:rFonts w:ascii="Times New Roman" w:hAnsi="Times New Roman"/>
                <w:color w:val="000000"/>
                <w:sz w:val="24"/>
                <w:szCs w:val="24"/>
                <w:lang w:val="lt-LT"/>
              </w:rPr>
              <w:t>5</w:t>
            </w:r>
            <w:r w:rsidR="00CA0BA9" w:rsidRPr="00AD666C">
              <w:rPr>
                <w:rFonts w:ascii="Times New Roman" w:hAnsi="Times New Roman"/>
                <w:color w:val="000000"/>
                <w:sz w:val="24"/>
                <w:szCs w:val="24"/>
                <w:lang w:val="lt-LT"/>
              </w:rPr>
              <w:t>.</w:t>
            </w:r>
            <w:r w:rsidR="001A2785">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CA0BA9" w:rsidRPr="00AD666C">
              <w:rPr>
                <w:rFonts w:ascii="Times New Roman" w:hAnsi="Times New Roman"/>
                <w:iCs/>
                <w:sz w:val="24"/>
                <w:szCs w:val="24"/>
                <w:lang w:val="lt-LT"/>
              </w:rPr>
              <w:t>.</w:t>
            </w:r>
          </w:p>
          <w:p w14:paraId="7E67C8FE" w14:textId="60CB2CD6" w:rsidR="00027B83" w:rsidRDefault="00027B83" w:rsidP="0057238E">
            <w:pPr>
              <w:pStyle w:val="BodyText11"/>
              <w:ind w:right="12" w:firstLine="635"/>
              <w:rPr>
                <w:color w:val="4472C4"/>
                <w:kern w:val="2"/>
                <w:szCs w:val="24"/>
              </w:rPr>
            </w:pPr>
          </w:p>
        </w:tc>
      </w:tr>
      <w:tr w:rsidR="00847A31" w14:paraId="03FC93E7" w14:textId="77777777" w:rsidTr="00BB3B6B">
        <w:trPr>
          <w:trHeight w:val="300"/>
        </w:trPr>
        <w:tc>
          <w:tcPr>
            <w:tcW w:w="3094" w:type="dxa"/>
            <w:gridSpan w:val="2"/>
          </w:tcPr>
          <w:p w14:paraId="76D6294A" w14:textId="1F5DB850" w:rsidR="00847A31" w:rsidRDefault="00847A31" w:rsidP="0057238E">
            <w:pPr>
              <w:rPr>
                <w:b/>
                <w:kern w:val="2"/>
                <w:szCs w:val="24"/>
                <w:lang w:val="en-US"/>
              </w:rPr>
            </w:pPr>
            <w:r w:rsidRPr="009874AA">
              <w:rPr>
                <w:rFonts w:eastAsia="Courier New"/>
                <w:b/>
                <w:bCs/>
                <w:szCs w:val="24"/>
              </w:rPr>
              <w:lastRenderedPageBreak/>
              <w:t>10.2. Dideli arba nuolatiniai esminės Sutarties sąlygos vykdymo trūkumai</w:t>
            </w:r>
          </w:p>
        </w:tc>
        <w:tc>
          <w:tcPr>
            <w:tcW w:w="6540" w:type="dxa"/>
            <w:gridSpan w:val="2"/>
          </w:tcPr>
          <w:p w14:paraId="10FAE3A9" w14:textId="3D2EA929" w:rsidR="00E33DF3" w:rsidRPr="00FC7384" w:rsidRDefault="004C7CDD" w:rsidP="0057238E">
            <w:pPr>
              <w:pStyle w:val="BodyText11"/>
              <w:ind w:right="12" w:firstLine="0"/>
              <w:rPr>
                <w:rFonts w:ascii="Times New Roman" w:eastAsia="Lucida Sans Unicode" w:hAnsi="Times New Roman"/>
                <w:kern w:val="1"/>
                <w:sz w:val="24"/>
                <w:szCs w:val="24"/>
                <w:lang w:val="lt-LT" w:bidi="lt-LT"/>
              </w:rPr>
            </w:pPr>
            <w:r>
              <w:rPr>
                <w:rFonts w:ascii="Times New Roman" w:eastAsia="Lucida Sans Unicode" w:hAnsi="Times New Roman"/>
                <w:kern w:val="1"/>
                <w:sz w:val="24"/>
                <w:szCs w:val="24"/>
                <w:lang w:val="lt-LT" w:bidi="lt-LT"/>
              </w:rPr>
              <w:t>Netaikoma</w:t>
            </w:r>
          </w:p>
        </w:tc>
      </w:tr>
      <w:tr w:rsidR="00847A31" w14:paraId="2481156D" w14:textId="77777777" w:rsidTr="00BB3B6B">
        <w:trPr>
          <w:trHeight w:val="300"/>
        </w:trPr>
        <w:tc>
          <w:tcPr>
            <w:tcW w:w="9634" w:type="dxa"/>
            <w:gridSpan w:val="4"/>
          </w:tcPr>
          <w:p w14:paraId="28216735" w14:textId="77777777" w:rsidR="00847A31" w:rsidRDefault="00847A31" w:rsidP="0057238E">
            <w:pPr>
              <w:rPr>
                <w:b/>
                <w:kern w:val="2"/>
                <w:szCs w:val="24"/>
              </w:rPr>
            </w:pPr>
            <w:r>
              <w:rPr>
                <w:b/>
                <w:kern w:val="2"/>
                <w:szCs w:val="24"/>
              </w:rPr>
              <w:t>11. SUTARTIES GALIOJIMAS IR KEITIMAS</w:t>
            </w:r>
          </w:p>
        </w:tc>
      </w:tr>
      <w:tr w:rsidR="00847A31" w14:paraId="73E60D0E" w14:textId="77777777" w:rsidTr="00BB3B6B">
        <w:trPr>
          <w:trHeight w:val="300"/>
        </w:trPr>
        <w:tc>
          <w:tcPr>
            <w:tcW w:w="3094" w:type="dxa"/>
            <w:gridSpan w:val="2"/>
          </w:tcPr>
          <w:p w14:paraId="071FC0C8" w14:textId="77777777" w:rsidR="00847A31" w:rsidRDefault="00847A31" w:rsidP="0057238E">
            <w:pPr>
              <w:rPr>
                <w:b/>
                <w:kern w:val="2"/>
                <w:szCs w:val="24"/>
              </w:rPr>
            </w:pPr>
            <w:r>
              <w:rPr>
                <w:b/>
                <w:szCs w:val="24"/>
              </w:rPr>
              <w:t>11.1. Sutarties sudarymas ir įsigaliojimas</w:t>
            </w:r>
          </w:p>
        </w:tc>
        <w:tc>
          <w:tcPr>
            <w:tcW w:w="6540" w:type="dxa"/>
            <w:gridSpan w:val="2"/>
          </w:tcPr>
          <w:p w14:paraId="16C571AA" w14:textId="77777777" w:rsidR="00847A31" w:rsidRPr="00E84138" w:rsidRDefault="00847A31" w:rsidP="0057238E">
            <w:pPr>
              <w:jc w:val="both"/>
              <w:rPr>
                <w:kern w:val="2"/>
                <w:szCs w:val="24"/>
              </w:rPr>
            </w:pPr>
            <w:r w:rsidRPr="00E84138">
              <w:rPr>
                <w:kern w:val="2"/>
                <w:szCs w:val="24"/>
              </w:rPr>
              <w:t>Ši Sutartis laikoma sudaryta ir įsigalioja nuo Sutarties pasirašymo dienos (antrosios Šalies pasirašymo dieną).</w:t>
            </w:r>
          </w:p>
          <w:p w14:paraId="04094D45" w14:textId="783DF8EB" w:rsidR="00847A31" w:rsidRPr="00E84138" w:rsidRDefault="00847A31" w:rsidP="0057238E">
            <w:pPr>
              <w:jc w:val="both"/>
              <w:rPr>
                <w:kern w:val="2"/>
                <w:szCs w:val="24"/>
              </w:rPr>
            </w:pPr>
            <w:r w:rsidRPr="00E84138">
              <w:rPr>
                <w:kern w:val="2"/>
                <w:szCs w:val="24"/>
              </w:rPr>
              <w:t xml:space="preserve">Sutartis galioja iki visiško prievolių įvykdymo (kol bus išnaudota Pradinės Sutarties vertė), bet </w:t>
            </w:r>
            <w:r w:rsidR="006B1D5E">
              <w:rPr>
                <w:kern w:val="2"/>
                <w:szCs w:val="24"/>
              </w:rPr>
              <w:t xml:space="preserve">ne </w:t>
            </w:r>
            <w:r w:rsidR="006B1D5E" w:rsidRPr="006B1D5E">
              <w:rPr>
                <w:kern w:val="2"/>
                <w:szCs w:val="24"/>
              </w:rPr>
              <w:t>ilgiau kaip</w:t>
            </w:r>
            <w:r w:rsidR="006B1D5E" w:rsidRPr="009C1DFD">
              <w:rPr>
                <w:b/>
                <w:bCs/>
                <w:color w:val="FF0000"/>
                <w:kern w:val="2"/>
                <w:szCs w:val="24"/>
              </w:rPr>
              <w:t xml:space="preserve"> </w:t>
            </w:r>
            <w:r w:rsidR="006B1D5E" w:rsidRPr="0032143F">
              <w:rPr>
                <w:b/>
                <w:bCs/>
                <w:kern w:val="2"/>
                <w:szCs w:val="24"/>
              </w:rPr>
              <w:t>iki 202</w:t>
            </w:r>
            <w:r w:rsidR="009C1DFD" w:rsidRPr="0032143F">
              <w:rPr>
                <w:b/>
                <w:bCs/>
                <w:kern w:val="2"/>
                <w:szCs w:val="24"/>
              </w:rPr>
              <w:t>7</w:t>
            </w:r>
            <w:r w:rsidR="006B1D5E" w:rsidRPr="0032143F">
              <w:rPr>
                <w:b/>
                <w:bCs/>
                <w:kern w:val="2"/>
                <w:szCs w:val="24"/>
              </w:rPr>
              <w:t xml:space="preserve"> m. </w:t>
            </w:r>
            <w:r w:rsidR="005D25B5" w:rsidRPr="0032143F">
              <w:rPr>
                <w:b/>
                <w:bCs/>
                <w:kern w:val="2"/>
                <w:szCs w:val="24"/>
              </w:rPr>
              <w:t>g</w:t>
            </w:r>
            <w:r w:rsidR="009C1DFD" w:rsidRPr="0032143F">
              <w:rPr>
                <w:b/>
                <w:bCs/>
                <w:kern w:val="2"/>
                <w:szCs w:val="24"/>
              </w:rPr>
              <w:t>ruodžio 31</w:t>
            </w:r>
            <w:r w:rsidR="006B1D5E" w:rsidRPr="0032143F">
              <w:rPr>
                <w:b/>
                <w:bCs/>
                <w:kern w:val="2"/>
                <w:szCs w:val="24"/>
              </w:rPr>
              <w:t xml:space="preserve"> d.</w:t>
            </w:r>
          </w:p>
        </w:tc>
      </w:tr>
      <w:tr w:rsidR="00847A31" w14:paraId="27B67AC5" w14:textId="77777777" w:rsidTr="00BB3B6B">
        <w:trPr>
          <w:trHeight w:val="300"/>
        </w:trPr>
        <w:tc>
          <w:tcPr>
            <w:tcW w:w="3094" w:type="dxa"/>
            <w:gridSpan w:val="2"/>
          </w:tcPr>
          <w:p w14:paraId="5B8FCCBE" w14:textId="77777777" w:rsidR="00847A31" w:rsidRDefault="00847A31" w:rsidP="0057238E">
            <w:pPr>
              <w:rPr>
                <w:b/>
                <w:kern w:val="2"/>
                <w:szCs w:val="24"/>
              </w:rPr>
            </w:pPr>
            <w:r>
              <w:rPr>
                <w:b/>
                <w:kern w:val="2"/>
                <w:szCs w:val="24"/>
              </w:rPr>
              <w:t>11.2. Sutarties galiojimo termino pratęsimas</w:t>
            </w:r>
          </w:p>
        </w:tc>
        <w:tc>
          <w:tcPr>
            <w:tcW w:w="6540" w:type="dxa"/>
            <w:gridSpan w:val="2"/>
          </w:tcPr>
          <w:p w14:paraId="36AE7C33" w14:textId="04A804E3" w:rsidR="00847A31" w:rsidRDefault="00847A31" w:rsidP="0057238E">
            <w:pPr>
              <w:rPr>
                <w:kern w:val="2"/>
                <w:szCs w:val="24"/>
              </w:rPr>
            </w:pPr>
            <w:r>
              <w:rPr>
                <w:kern w:val="2"/>
                <w:szCs w:val="24"/>
              </w:rPr>
              <w:t>Netaikoma</w:t>
            </w:r>
          </w:p>
          <w:p w14:paraId="6D566D92" w14:textId="6C08BBA5" w:rsidR="00847A31" w:rsidRDefault="00847A31" w:rsidP="0057238E">
            <w:pPr>
              <w:rPr>
                <w:kern w:val="2"/>
                <w:szCs w:val="24"/>
              </w:rPr>
            </w:pPr>
          </w:p>
        </w:tc>
      </w:tr>
      <w:tr w:rsidR="00847A31" w14:paraId="2CB119F6" w14:textId="77777777" w:rsidTr="00BB3B6B">
        <w:trPr>
          <w:trHeight w:val="300"/>
        </w:trPr>
        <w:tc>
          <w:tcPr>
            <w:tcW w:w="9634" w:type="dxa"/>
            <w:gridSpan w:val="4"/>
          </w:tcPr>
          <w:p w14:paraId="1E909BAE" w14:textId="77777777" w:rsidR="00847A31" w:rsidRDefault="00847A31" w:rsidP="0057238E">
            <w:pPr>
              <w:rPr>
                <w:b/>
                <w:kern w:val="2"/>
                <w:szCs w:val="24"/>
              </w:rPr>
            </w:pPr>
            <w:r>
              <w:rPr>
                <w:b/>
                <w:kern w:val="2"/>
                <w:szCs w:val="24"/>
              </w:rPr>
              <w:t>12. SUTARTIES NUTRAUKIMAS</w:t>
            </w:r>
          </w:p>
        </w:tc>
      </w:tr>
      <w:tr w:rsidR="00847A31" w14:paraId="03F6F2B7" w14:textId="77777777" w:rsidTr="00BB3B6B">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47A31" w:rsidRDefault="00847A31" w:rsidP="00847A31">
            <w:pPr>
              <w:rPr>
                <w:b/>
                <w:kern w:val="2"/>
                <w:szCs w:val="24"/>
              </w:rPr>
            </w:pPr>
            <w:r>
              <w:rPr>
                <w:b/>
                <w:kern w:val="2"/>
                <w:szCs w:val="24"/>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55DF17D4" w14:textId="77777777" w:rsidR="00847A31" w:rsidRDefault="00847A31" w:rsidP="0057238E">
            <w:pPr>
              <w:jc w:val="both"/>
              <w:rPr>
                <w:kern w:val="2"/>
                <w:szCs w:val="24"/>
              </w:rPr>
            </w:pPr>
            <w:r>
              <w:rPr>
                <w:kern w:val="2"/>
                <w:szCs w:val="24"/>
              </w:rPr>
              <w:t>Sutartis gali būti nutraukiama rašytiniu Šalių susitarimu arba vienašališkai, Bendrosiose sąlygose nustatyta tvarka.</w:t>
            </w:r>
          </w:p>
          <w:p w14:paraId="3A951297" w14:textId="26139C56" w:rsidR="00847A31" w:rsidRDefault="00847A31" w:rsidP="0057238E">
            <w:pPr>
              <w:jc w:val="both"/>
              <w:rPr>
                <w:color w:val="4472C4"/>
                <w:kern w:val="2"/>
                <w:szCs w:val="24"/>
              </w:rPr>
            </w:pPr>
          </w:p>
        </w:tc>
      </w:tr>
      <w:tr w:rsidR="00847A31" w14:paraId="3FAA1B2E" w14:textId="77777777" w:rsidTr="00BB3B6B">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847A31" w:rsidRDefault="00847A31" w:rsidP="00847A31">
            <w:pPr>
              <w:rPr>
                <w:b/>
                <w:kern w:val="2"/>
                <w:szCs w:val="24"/>
              </w:rPr>
            </w:pPr>
            <w:r>
              <w:rPr>
                <w:b/>
                <w:kern w:val="2"/>
                <w:szCs w:val="24"/>
              </w:rPr>
              <w:t xml:space="preserve">12.2. Esminiai Sutarties </w:t>
            </w:r>
            <w:r>
              <w:rPr>
                <w:b/>
                <w:szCs w:val="24"/>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04D6326B" w14:textId="77777777" w:rsidR="00847A31" w:rsidRPr="00C245CA" w:rsidRDefault="00847A31" w:rsidP="0057238E">
            <w:pPr>
              <w:jc w:val="both"/>
              <w:rPr>
                <w:kern w:val="2"/>
                <w:szCs w:val="24"/>
              </w:rPr>
            </w:pPr>
            <w:r w:rsidRPr="00C245CA">
              <w:rPr>
                <w:kern w:val="2"/>
                <w:szCs w:val="24"/>
              </w:rPr>
              <w:t>12.2.1. jeigu Tiekėjas nevykdo prisiimtų įsipareigojimų už Sutartyje nustatytą Sutarties kainą / įkainius;</w:t>
            </w:r>
          </w:p>
          <w:p w14:paraId="5C320686" w14:textId="14DD74BB" w:rsidR="00650A9D" w:rsidRDefault="00847A31" w:rsidP="0057238E">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Pr>
                <w:rFonts w:eastAsia="Arial"/>
                <w:kern w:val="2"/>
                <w:szCs w:val="24"/>
                <w:lang w:val="lt"/>
              </w:rPr>
              <w:t>2</w:t>
            </w:r>
            <w:r w:rsidRPr="00C245CA">
              <w:rPr>
                <w:rFonts w:eastAsia="Arial"/>
                <w:kern w:val="2"/>
                <w:szCs w:val="24"/>
                <w:lang w:val="lt"/>
              </w:rPr>
              <w:t>.</w:t>
            </w:r>
            <w:r w:rsidR="004C7CDD">
              <w:rPr>
                <w:rFonts w:eastAsia="Arial"/>
                <w:kern w:val="2"/>
                <w:szCs w:val="24"/>
                <w:lang w:val="lt"/>
              </w:rPr>
              <w:t xml:space="preserve"> </w:t>
            </w:r>
            <w:r w:rsidR="004C7CDD" w:rsidRPr="00C245CA">
              <w:rPr>
                <w:rFonts w:eastAsia="Arial"/>
                <w:kern w:val="2"/>
                <w:szCs w:val="24"/>
                <w:lang w:val="lt"/>
              </w:rPr>
              <w:t>jeigu Tiekėjas pažeidžia Paslaugų suteikimo terminus ir priskaičiuotų netesybų už vėlavimą suma viršija 20 (dvidešimt) proc. Pradinės sutarties vertės;</w:t>
            </w:r>
          </w:p>
          <w:p w14:paraId="63F46089" w14:textId="22A73071" w:rsidR="00847A31" w:rsidRPr="00C245CA" w:rsidRDefault="00126E69" w:rsidP="0057238E">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12.2.3.</w:t>
            </w:r>
            <w:r w:rsidR="004C7CDD" w:rsidRPr="00C245CA">
              <w:rPr>
                <w:rFonts w:eastAsia="Arial"/>
                <w:kern w:val="2"/>
                <w:szCs w:val="24"/>
                <w:lang w:val="lt"/>
              </w:rPr>
              <w:t xml:space="preserve"> Tiekėjas pažeidžia Paslaugų suteikimo terminus ir dėl Paslaugų suteikimo vėlavimo Paslaugos tampa nebereikalingos;</w:t>
            </w:r>
          </w:p>
          <w:p w14:paraId="312858C3" w14:textId="49CCE28B" w:rsidR="00847A31" w:rsidRPr="00C245CA" w:rsidRDefault="00847A31" w:rsidP="0057238E">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126E69">
              <w:rPr>
                <w:rFonts w:eastAsia="Arial"/>
                <w:kern w:val="2"/>
                <w:szCs w:val="24"/>
                <w:lang w:val="lt"/>
              </w:rPr>
              <w:t>4</w:t>
            </w:r>
            <w:r w:rsidRPr="00C245CA">
              <w:rPr>
                <w:rFonts w:eastAsia="Arial"/>
                <w:kern w:val="2"/>
                <w:szCs w:val="24"/>
                <w:lang w:val="lt"/>
              </w:rPr>
              <w:t xml:space="preserve">. </w:t>
            </w:r>
            <w:r w:rsidR="004C7CDD" w:rsidRPr="00C245CA">
              <w:rPr>
                <w:rFonts w:eastAsia="Arial"/>
                <w:kern w:val="2"/>
                <w:szCs w:val="24"/>
                <w:lang w:val="lt"/>
              </w:rPr>
              <w:t>Tiekėjas daugiau kaip 2 (du) kartus suteikia Paslaugas, kurios neatitinka Sutartyje ir (ar) įstatymuose nustatytų reikalavimų Paslaugoms;</w:t>
            </w:r>
          </w:p>
          <w:p w14:paraId="73E20761" w14:textId="179C05CE" w:rsidR="00847A31" w:rsidRPr="00C245CA" w:rsidRDefault="00847A31" w:rsidP="0057238E">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126E69">
              <w:rPr>
                <w:rFonts w:eastAsia="Arial"/>
                <w:kern w:val="2"/>
                <w:szCs w:val="24"/>
                <w:lang w:val="lt"/>
              </w:rPr>
              <w:t>5</w:t>
            </w:r>
            <w:r w:rsidRPr="00C245CA">
              <w:rPr>
                <w:rFonts w:eastAsia="Arial"/>
                <w:kern w:val="2"/>
                <w:szCs w:val="24"/>
                <w:lang w:val="lt"/>
              </w:rPr>
              <w:t xml:space="preserve">. </w:t>
            </w:r>
            <w:r w:rsidR="004C7CDD" w:rsidRPr="00C245CA">
              <w:rPr>
                <w:rFonts w:eastAsia="Arial"/>
                <w:kern w:val="2"/>
                <w:szCs w:val="24"/>
                <w:lang w:val="lt"/>
              </w:rPr>
              <w:t>Tiekėjo kvalifikacija tapo nebeatitinkančia pirkimo dokumentuose nustatytų Sutarties tinkamam vykdymui būtinų reikalavimų ir šie neatitikimai nebuvo ištaisyti per 10 (dešimt) kalendorinių dienų nuo kvalifikacijos tapimo neatitinkančia dienos;</w:t>
            </w:r>
          </w:p>
          <w:p w14:paraId="41420C93" w14:textId="5F50BE8D" w:rsidR="00847A31" w:rsidRPr="00C245CA" w:rsidRDefault="00847A31" w:rsidP="0057238E">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126E69">
              <w:rPr>
                <w:rFonts w:eastAsia="Arial"/>
                <w:kern w:val="2"/>
                <w:szCs w:val="24"/>
                <w:lang w:val="lt"/>
              </w:rPr>
              <w:t>6</w:t>
            </w:r>
            <w:r w:rsidRPr="00C245CA">
              <w:rPr>
                <w:rFonts w:eastAsia="Arial"/>
                <w:kern w:val="2"/>
                <w:szCs w:val="24"/>
                <w:lang w:val="lt"/>
              </w:rPr>
              <w:t xml:space="preserve">. </w:t>
            </w:r>
            <w:r w:rsidR="004C7CDD" w:rsidRPr="00C245CA">
              <w:rPr>
                <w:rFonts w:eastAsia="Arial"/>
                <w:kern w:val="2"/>
                <w:szCs w:val="24"/>
                <w:lang w:val="lt"/>
              </w:rPr>
              <w:t>Tiekėjas pažeidžia šios Sutarties nuostatas, reglamentuojančias konkurenciją, intelektinės nuosavybės ar konfidencialios informacijos valdymą;</w:t>
            </w:r>
          </w:p>
          <w:p w14:paraId="1DE93274" w14:textId="27F95AFA" w:rsidR="00847A31" w:rsidRPr="00C245CA" w:rsidRDefault="00847A31" w:rsidP="0057238E">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126E69">
              <w:rPr>
                <w:rFonts w:eastAsia="Arial"/>
                <w:kern w:val="2"/>
                <w:szCs w:val="24"/>
                <w:lang w:val="lt"/>
              </w:rPr>
              <w:t>7</w:t>
            </w:r>
            <w:r w:rsidRPr="00C245CA">
              <w:rPr>
                <w:rFonts w:eastAsia="Arial"/>
                <w:kern w:val="2"/>
                <w:szCs w:val="24"/>
                <w:lang w:val="lt"/>
              </w:rPr>
              <w:t xml:space="preserve">. </w:t>
            </w:r>
            <w:r w:rsidR="004C7CDD" w:rsidRPr="00C245CA">
              <w:rPr>
                <w:rFonts w:eastAsia="Arial"/>
                <w:kern w:val="2"/>
                <w:szCs w:val="24"/>
                <w:lang w:val="lt"/>
              </w:rPr>
              <w:t>Tiekėjas pažeidžia Bendrųjų sąlygų nuostatas dėl Sutarties vykdymui pasitelkiamų naujų subtiekėjų ir (ar) specialistų / esamų subtiekėjų ir (ar) specialistų keitimo;</w:t>
            </w:r>
          </w:p>
          <w:p w14:paraId="164157D2" w14:textId="0BAB878D" w:rsidR="00847A31" w:rsidRPr="00C245CA" w:rsidRDefault="00847A31" w:rsidP="0057238E">
            <w:pPr>
              <w:spacing w:line="257" w:lineRule="auto"/>
              <w:jc w:val="both"/>
              <w:rPr>
                <w:rFonts w:eastAsia="Arial"/>
                <w:kern w:val="2"/>
                <w:szCs w:val="24"/>
                <w:lang w:val="lt"/>
              </w:rPr>
            </w:pPr>
            <w:r w:rsidRPr="00C245CA">
              <w:rPr>
                <w:rFonts w:eastAsia="Arial"/>
                <w:kern w:val="2"/>
                <w:szCs w:val="24"/>
                <w:lang w:val="lt"/>
              </w:rPr>
              <w:t>12.2.</w:t>
            </w:r>
            <w:r w:rsidR="00126E69">
              <w:rPr>
                <w:rFonts w:eastAsia="Arial"/>
                <w:kern w:val="2"/>
                <w:szCs w:val="24"/>
                <w:lang w:val="lt"/>
              </w:rPr>
              <w:t>8</w:t>
            </w:r>
            <w:r w:rsidRPr="00C245CA">
              <w:rPr>
                <w:rFonts w:eastAsia="Arial"/>
                <w:kern w:val="2"/>
                <w:szCs w:val="24"/>
                <w:lang w:val="lt"/>
              </w:rPr>
              <w:t xml:space="preserve">. </w:t>
            </w:r>
            <w:r w:rsidR="004C7CDD" w:rsidRPr="00C245CA">
              <w:rPr>
                <w:rFonts w:eastAsia="Arial"/>
                <w:kern w:val="2"/>
                <w:szCs w:val="24"/>
                <w:lang w:val="lt"/>
              </w:rPr>
              <w:t>Tiekėjas 2 (du) kartus pažeidžia esminę Sutarties sąlygą.</w:t>
            </w:r>
          </w:p>
          <w:p w14:paraId="2AC0C09D" w14:textId="7226DAB6" w:rsidR="00847A31" w:rsidRPr="004C7CDD" w:rsidRDefault="00847A31" w:rsidP="0057238E">
            <w:pPr>
              <w:spacing w:line="257" w:lineRule="auto"/>
              <w:jc w:val="both"/>
              <w:rPr>
                <w:rFonts w:eastAsia="Arial"/>
                <w:kern w:val="2"/>
                <w:szCs w:val="24"/>
                <w:lang w:val="lt"/>
              </w:rPr>
            </w:pPr>
          </w:p>
        </w:tc>
      </w:tr>
      <w:tr w:rsidR="00847A31" w14:paraId="16E64D10" w14:textId="77777777" w:rsidTr="00BB3B6B">
        <w:trPr>
          <w:trHeight w:val="300"/>
        </w:trPr>
        <w:tc>
          <w:tcPr>
            <w:tcW w:w="9634" w:type="dxa"/>
            <w:gridSpan w:val="4"/>
          </w:tcPr>
          <w:p w14:paraId="7BE18CDF" w14:textId="6CD34C2D" w:rsidR="00847A31" w:rsidRDefault="00847A31" w:rsidP="00847A31">
            <w:pPr>
              <w:jc w:val="center"/>
              <w:rPr>
                <w:kern w:val="2"/>
                <w:szCs w:val="24"/>
              </w:rPr>
            </w:pPr>
            <w:r>
              <w:rPr>
                <w:b/>
                <w:kern w:val="2"/>
                <w:szCs w:val="24"/>
              </w:rPr>
              <w:t xml:space="preserve">13. APLINKOS APSAUGOS IR SOCIALINIAI KRITERIJAI </w:t>
            </w:r>
          </w:p>
        </w:tc>
      </w:tr>
      <w:tr w:rsidR="00847A31" w14:paraId="05D8A05A" w14:textId="77777777" w:rsidTr="00BB3B6B">
        <w:trPr>
          <w:trHeight w:val="300"/>
        </w:trPr>
        <w:tc>
          <w:tcPr>
            <w:tcW w:w="3058" w:type="dxa"/>
          </w:tcPr>
          <w:p w14:paraId="1C2710A4" w14:textId="77777777" w:rsidR="00847A31" w:rsidRDefault="00847A31" w:rsidP="00847A31">
            <w:pPr>
              <w:rPr>
                <w:b/>
                <w:kern w:val="2"/>
                <w:szCs w:val="24"/>
              </w:rPr>
            </w:pPr>
            <w:r>
              <w:rPr>
                <w:b/>
                <w:kern w:val="2"/>
                <w:szCs w:val="24"/>
              </w:rPr>
              <w:t xml:space="preserve">13.1. Su perkamomis paslaugomis susiję  aplinkos apsaugos kriterijai </w:t>
            </w:r>
          </w:p>
        </w:tc>
        <w:tc>
          <w:tcPr>
            <w:tcW w:w="6576" w:type="dxa"/>
            <w:gridSpan w:val="3"/>
          </w:tcPr>
          <w:p w14:paraId="53C9F569" w14:textId="46C77CFC" w:rsidR="00847A31" w:rsidRPr="00B93B18" w:rsidRDefault="009C1DFD" w:rsidP="0057238E">
            <w:pPr>
              <w:jc w:val="both"/>
              <w:rPr>
                <w:color w:val="FF0000"/>
                <w:kern w:val="2"/>
                <w:szCs w:val="24"/>
                <w:shd w:val="clear" w:color="auto" w:fill="FFFFFF"/>
              </w:rPr>
            </w:pPr>
            <w:r w:rsidRPr="009C1DFD">
              <w:rPr>
                <w:kern w:val="2"/>
                <w:szCs w:val="24"/>
                <w:shd w:val="clear" w:color="auto" w:fill="FFFFFF"/>
              </w:rPr>
              <w:t xml:space="preserve">Aplinkosaugai ir aplinkai palankus produktas, kaip jis apibrėžtas aktualios redakcijos Aplinkos apsaugos kriterijų taikymo, vykdant žaliuosius pirkimus, tvarkos aprašu, patvirtinto Lietuvos Respublikos aplinkos ministro 2011 m. birželio 28 d. įsakymu Nr. Dl-508, 4.4.4.1 papunktyje: visi paslaugu perdavimo—priėmimo aktai, pranešimai tarp Sutarties </w:t>
            </w:r>
            <w:r w:rsidR="004C7CDD">
              <w:rPr>
                <w:kern w:val="2"/>
                <w:szCs w:val="24"/>
                <w:shd w:val="clear" w:color="auto" w:fill="FFFFFF"/>
              </w:rPr>
              <w:t>Š</w:t>
            </w:r>
            <w:r w:rsidRPr="009C1DFD">
              <w:rPr>
                <w:kern w:val="2"/>
                <w:szCs w:val="24"/>
                <w:shd w:val="clear" w:color="auto" w:fill="FFFFFF"/>
              </w:rPr>
              <w:t>ali</w:t>
            </w:r>
            <w:r w:rsidR="004C7CDD">
              <w:rPr>
                <w:kern w:val="2"/>
                <w:szCs w:val="24"/>
                <w:shd w:val="clear" w:color="auto" w:fill="FFFFFF"/>
              </w:rPr>
              <w:t>ų</w:t>
            </w:r>
            <w:r w:rsidRPr="009C1DFD">
              <w:rPr>
                <w:kern w:val="2"/>
                <w:szCs w:val="24"/>
                <w:shd w:val="clear" w:color="auto" w:fill="FFFFFF"/>
              </w:rPr>
              <w:t xml:space="preserve">, PVM sąskaitos faktūros sudaromos, teikiami Sutarties Šalims ir pasirašomi jų tik elektroniniu būdu mažinant popieriaus sunaudojimą, atsisakant </w:t>
            </w:r>
            <w:r w:rsidRPr="009C1DFD">
              <w:rPr>
                <w:kern w:val="2"/>
                <w:szCs w:val="24"/>
                <w:shd w:val="clear" w:color="auto" w:fill="FFFFFF"/>
              </w:rPr>
              <w:lastRenderedPageBreak/>
              <w:t>nebūtino dokumentu kopijavimo ir spausdinimo, siekiant sunaudoti mažiau gamtos išteklių.</w:t>
            </w:r>
          </w:p>
        </w:tc>
      </w:tr>
      <w:tr w:rsidR="00847A31" w14:paraId="419E8DA3" w14:textId="77777777" w:rsidTr="00BB3B6B">
        <w:trPr>
          <w:trHeight w:val="300"/>
        </w:trPr>
        <w:tc>
          <w:tcPr>
            <w:tcW w:w="3058" w:type="dxa"/>
          </w:tcPr>
          <w:p w14:paraId="628C630D" w14:textId="77777777" w:rsidR="00847A31" w:rsidRDefault="00847A31" w:rsidP="00847A31">
            <w:pPr>
              <w:rPr>
                <w:b/>
                <w:kern w:val="2"/>
                <w:szCs w:val="24"/>
              </w:rPr>
            </w:pPr>
            <w:r>
              <w:rPr>
                <w:b/>
                <w:kern w:val="2"/>
                <w:szCs w:val="24"/>
              </w:rPr>
              <w:lastRenderedPageBreak/>
              <w:t>13.2. Su perkamomis Paslaugomis susiję socialiniai kriterijai</w:t>
            </w:r>
          </w:p>
        </w:tc>
        <w:tc>
          <w:tcPr>
            <w:tcW w:w="6576" w:type="dxa"/>
            <w:gridSpan w:val="3"/>
          </w:tcPr>
          <w:p w14:paraId="3EC0D911" w14:textId="77777777" w:rsidR="00847A31" w:rsidRDefault="00847A31" w:rsidP="00847A31">
            <w:pPr>
              <w:rPr>
                <w:color w:val="000000"/>
                <w:kern w:val="2"/>
                <w:szCs w:val="24"/>
                <w:shd w:val="clear" w:color="auto" w:fill="FFFFFF"/>
              </w:rPr>
            </w:pPr>
            <w:r>
              <w:rPr>
                <w:color w:val="000000"/>
                <w:kern w:val="2"/>
                <w:szCs w:val="24"/>
                <w:shd w:val="clear" w:color="auto" w:fill="FFFFFF"/>
              </w:rPr>
              <w:t>Netaikoma</w:t>
            </w:r>
          </w:p>
          <w:p w14:paraId="2BF3C378" w14:textId="347CA91F" w:rsidR="00847A31" w:rsidRDefault="00847A31" w:rsidP="00847A31">
            <w:pPr>
              <w:rPr>
                <w:color w:val="0070C0"/>
                <w:kern w:val="2"/>
                <w:szCs w:val="24"/>
              </w:rPr>
            </w:pPr>
          </w:p>
        </w:tc>
      </w:tr>
      <w:tr w:rsidR="00847A31" w14:paraId="1CF58E95" w14:textId="77777777" w:rsidTr="00BB3B6B">
        <w:trPr>
          <w:trHeight w:val="300"/>
        </w:trPr>
        <w:tc>
          <w:tcPr>
            <w:tcW w:w="9634" w:type="dxa"/>
            <w:gridSpan w:val="4"/>
          </w:tcPr>
          <w:p w14:paraId="7AAC8525" w14:textId="77777777" w:rsidR="00847A31" w:rsidRDefault="00847A31" w:rsidP="00847A31">
            <w:pPr>
              <w:jc w:val="center"/>
              <w:rPr>
                <w:b/>
                <w:kern w:val="2"/>
                <w:szCs w:val="24"/>
              </w:rPr>
            </w:pPr>
            <w:r>
              <w:rPr>
                <w:b/>
                <w:kern w:val="2"/>
                <w:szCs w:val="24"/>
              </w:rPr>
              <w:t xml:space="preserve">14. BENDRŲJŲ SĄLYGŲ PAKEITIMAI IR PAPILDYMAI </w:t>
            </w:r>
          </w:p>
          <w:p w14:paraId="477CE1F7" w14:textId="7DA84C4D" w:rsidR="00847A31" w:rsidRDefault="00847A31" w:rsidP="00847A31">
            <w:pPr>
              <w:jc w:val="center"/>
              <w:rPr>
                <w:kern w:val="2"/>
                <w:szCs w:val="24"/>
              </w:rPr>
            </w:pPr>
          </w:p>
        </w:tc>
      </w:tr>
      <w:tr w:rsidR="00847A31" w14:paraId="3CC1A2DB" w14:textId="77777777" w:rsidTr="00BB3B6B">
        <w:trPr>
          <w:trHeight w:val="300"/>
        </w:trPr>
        <w:tc>
          <w:tcPr>
            <w:tcW w:w="3058" w:type="dxa"/>
          </w:tcPr>
          <w:p w14:paraId="136BB968" w14:textId="77777777" w:rsidR="00847A31" w:rsidRDefault="00847A31" w:rsidP="00847A31">
            <w:pPr>
              <w:rPr>
                <w:b/>
                <w:kern w:val="2"/>
                <w:szCs w:val="24"/>
              </w:rPr>
            </w:pPr>
            <w:r>
              <w:rPr>
                <w:b/>
                <w:kern w:val="2"/>
                <w:szCs w:val="24"/>
              </w:rPr>
              <w:t xml:space="preserve">14.1. </w:t>
            </w:r>
          </w:p>
        </w:tc>
        <w:tc>
          <w:tcPr>
            <w:tcW w:w="6576" w:type="dxa"/>
            <w:gridSpan w:val="3"/>
          </w:tcPr>
          <w:p w14:paraId="765F3002" w14:textId="47457002" w:rsidR="00847A31" w:rsidRPr="001E03B2" w:rsidRDefault="00847A31" w:rsidP="00847A31">
            <w:pPr>
              <w:rPr>
                <w:kern w:val="2"/>
                <w:szCs w:val="24"/>
              </w:rPr>
            </w:pPr>
            <w:r w:rsidRPr="001E03B2">
              <w:rPr>
                <w:kern w:val="2"/>
                <w:szCs w:val="24"/>
              </w:rPr>
              <w:t>Netaikoma</w:t>
            </w:r>
          </w:p>
        </w:tc>
      </w:tr>
      <w:tr w:rsidR="00847A31" w14:paraId="23411A3F" w14:textId="77777777" w:rsidTr="00BB3B6B">
        <w:trPr>
          <w:trHeight w:val="300"/>
        </w:trPr>
        <w:tc>
          <w:tcPr>
            <w:tcW w:w="9634" w:type="dxa"/>
            <w:gridSpan w:val="4"/>
          </w:tcPr>
          <w:p w14:paraId="16C1C8CD" w14:textId="77777777" w:rsidR="00847A31" w:rsidRDefault="00847A31" w:rsidP="00847A31">
            <w:pPr>
              <w:jc w:val="center"/>
              <w:rPr>
                <w:b/>
                <w:kern w:val="2"/>
                <w:szCs w:val="24"/>
              </w:rPr>
            </w:pPr>
            <w:r>
              <w:rPr>
                <w:b/>
                <w:kern w:val="2"/>
                <w:szCs w:val="24"/>
              </w:rPr>
              <w:t>15. SUTARTIES PRIEDAI</w:t>
            </w:r>
          </w:p>
        </w:tc>
      </w:tr>
      <w:tr w:rsidR="00847A31" w14:paraId="485BC861" w14:textId="77777777" w:rsidTr="00BB3B6B">
        <w:trPr>
          <w:trHeight w:val="300"/>
        </w:trPr>
        <w:tc>
          <w:tcPr>
            <w:tcW w:w="3058" w:type="dxa"/>
          </w:tcPr>
          <w:p w14:paraId="13989817" w14:textId="77777777" w:rsidR="00847A31" w:rsidRDefault="00847A31" w:rsidP="00847A31">
            <w:pPr>
              <w:jc w:val="center"/>
              <w:rPr>
                <w:b/>
                <w:kern w:val="2"/>
                <w:szCs w:val="24"/>
              </w:rPr>
            </w:pPr>
            <w:r>
              <w:rPr>
                <w:b/>
                <w:kern w:val="2"/>
                <w:szCs w:val="24"/>
              </w:rPr>
              <w:t>15.1. Priedas Nr. 1</w:t>
            </w:r>
          </w:p>
        </w:tc>
        <w:tc>
          <w:tcPr>
            <w:tcW w:w="6576" w:type="dxa"/>
            <w:gridSpan w:val="3"/>
          </w:tcPr>
          <w:p w14:paraId="600F5C7B" w14:textId="5E3A3D91" w:rsidR="00847A31" w:rsidRPr="00A64D09" w:rsidRDefault="00463CCD" w:rsidP="00A64D09">
            <w:pPr>
              <w:rPr>
                <w:bCs/>
                <w:kern w:val="2"/>
                <w:szCs w:val="24"/>
              </w:rPr>
            </w:pPr>
            <w:r w:rsidRPr="00A64D09">
              <w:rPr>
                <w:bCs/>
                <w:kern w:val="2"/>
                <w:szCs w:val="24"/>
              </w:rPr>
              <w:t>Techninė specifikacija</w:t>
            </w:r>
          </w:p>
        </w:tc>
      </w:tr>
      <w:tr w:rsidR="00847A31" w14:paraId="617177F3" w14:textId="77777777" w:rsidTr="00BB3B6B">
        <w:trPr>
          <w:trHeight w:val="300"/>
        </w:trPr>
        <w:tc>
          <w:tcPr>
            <w:tcW w:w="3058" w:type="dxa"/>
          </w:tcPr>
          <w:p w14:paraId="04230816" w14:textId="77777777" w:rsidR="00847A31" w:rsidRDefault="00847A31" w:rsidP="00847A31">
            <w:pPr>
              <w:jc w:val="center"/>
              <w:rPr>
                <w:b/>
                <w:kern w:val="2"/>
                <w:szCs w:val="24"/>
              </w:rPr>
            </w:pPr>
            <w:r>
              <w:rPr>
                <w:b/>
                <w:kern w:val="2"/>
                <w:szCs w:val="24"/>
              </w:rPr>
              <w:t>15.2. Priedas Nr. 2</w:t>
            </w:r>
          </w:p>
        </w:tc>
        <w:tc>
          <w:tcPr>
            <w:tcW w:w="6576" w:type="dxa"/>
            <w:gridSpan w:val="3"/>
          </w:tcPr>
          <w:p w14:paraId="4EF9D51C" w14:textId="00251A17" w:rsidR="00847A31" w:rsidRPr="00A64D09" w:rsidRDefault="00463CCD" w:rsidP="00A64D09">
            <w:pPr>
              <w:rPr>
                <w:bCs/>
                <w:kern w:val="2"/>
                <w:szCs w:val="24"/>
              </w:rPr>
            </w:pPr>
            <w:r w:rsidRPr="00A64D09">
              <w:rPr>
                <w:bCs/>
                <w:kern w:val="2"/>
                <w:szCs w:val="24"/>
              </w:rPr>
              <w:t>Tiekėjo pasiūlymas</w:t>
            </w:r>
          </w:p>
        </w:tc>
      </w:tr>
      <w:tr w:rsidR="00847A31" w14:paraId="398D7243" w14:textId="77777777" w:rsidTr="00BB3B6B">
        <w:trPr>
          <w:trHeight w:val="300"/>
        </w:trPr>
        <w:tc>
          <w:tcPr>
            <w:tcW w:w="3058" w:type="dxa"/>
          </w:tcPr>
          <w:p w14:paraId="59138AE1" w14:textId="77777777" w:rsidR="00847A31" w:rsidRDefault="00847A31" w:rsidP="00847A31">
            <w:pPr>
              <w:jc w:val="center"/>
              <w:rPr>
                <w:b/>
                <w:kern w:val="2"/>
                <w:szCs w:val="24"/>
              </w:rPr>
            </w:pPr>
            <w:r>
              <w:rPr>
                <w:b/>
                <w:kern w:val="2"/>
                <w:szCs w:val="24"/>
              </w:rPr>
              <w:t>15.3. Priedas Nr. 3</w:t>
            </w:r>
          </w:p>
        </w:tc>
        <w:tc>
          <w:tcPr>
            <w:tcW w:w="6576" w:type="dxa"/>
            <w:gridSpan w:val="3"/>
          </w:tcPr>
          <w:p w14:paraId="5DC3BF44" w14:textId="77777777" w:rsidR="00847A31" w:rsidRDefault="00847A31" w:rsidP="00847A31">
            <w:pPr>
              <w:jc w:val="center"/>
              <w:rPr>
                <w:b/>
                <w:kern w:val="2"/>
                <w:szCs w:val="24"/>
              </w:rPr>
            </w:pPr>
          </w:p>
        </w:tc>
      </w:tr>
      <w:tr w:rsidR="00847A31" w14:paraId="10DDB418" w14:textId="77777777" w:rsidTr="00BB3B6B">
        <w:trPr>
          <w:trHeight w:val="300"/>
        </w:trPr>
        <w:tc>
          <w:tcPr>
            <w:tcW w:w="3058" w:type="dxa"/>
          </w:tcPr>
          <w:p w14:paraId="02655706" w14:textId="77777777" w:rsidR="00847A31" w:rsidRDefault="00847A31" w:rsidP="00847A31">
            <w:pPr>
              <w:jc w:val="center"/>
              <w:rPr>
                <w:b/>
                <w:kern w:val="2"/>
                <w:szCs w:val="24"/>
              </w:rPr>
            </w:pPr>
            <w:r>
              <w:rPr>
                <w:b/>
                <w:kern w:val="2"/>
                <w:szCs w:val="24"/>
              </w:rPr>
              <w:t>15.4. Priedas Nr. 4</w:t>
            </w:r>
          </w:p>
        </w:tc>
        <w:tc>
          <w:tcPr>
            <w:tcW w:w="6576" w:type="dxa"/>
            <w:gridSpan w:val="3"/>
          </w:tcPr>
          <w:p w14:paraId="04C83D20" w14:textId="77777777" w:rsidR="00847A31" w:rsidRDefault="00847A31" w:rsidP="00847A31">
            <w:pPr>
              <w:jc w:val="center"/>
              <w:rPr>
                <w:b/>
                <w:kern w:val="2"/>
                <w:szCs w:val="24"/>
              </w:rPr>
            </w:pPr>
          </w:p>
        </w:tc>
      </w:tr>
      <w:tr w:rsidR="00847A31" w14:paraId="5B9E7FBB" w14:textId="77777777" w:rsidTr="00BB3B6B">
        <w:trPr>
          <w:trHeight w:val="300"/>
        </w:trPr>
        <w:tc>
          <w:tcPr>
            <w:tcW w:w="3058" w:type="dxa"/>
          </w:tcPr>
          <w:p w14:paraId="2452C16C" w14:textId="77777777" w:rsidR="00847A31" w:rsidRDefault="00847A31" w:rsidP="00847A31">
            <w:pPr>
              <w:jc w:val="center"/>
              <w:rPr>
                <w:b/>
                <w:kern w:val="2"/>
                <w:szCs w:val="24"/>
              </w:rPr>
            </w:pPr>
            <w:r>
              <w:rPr>
                <w:b/>
                <w:kern w:val="2"/>
                <w:szCs w:val="24"/>
              </w:rPr>
              <w:t>15.5. Priedas Nr. 5</w:t>
            </w:r>
          </w:p>
        </w:tc>
        <w:tc>
          <w:tcPr>
            <w:tcW w:w="6576" w:type="dxa"/>
            <w:gridSpan w:val="3"/>
          </w:tcPr>
          <w:p w14:paraId="15D3061F" w14:textId="77777777" w:rsidR="00847A31" w:rsidRDefault="00847A31" w:rsidP="00847A31">
            <w:pPr>
              <w:jc w:val="center"/>
              <w:rPr>
                <w:b/>
                <w:kern w:val="2"/>
                <w:szCs w:val="24"/>
              </w:rPr>
            </w:pPr>
          </w:p>
        </w:tc>
      </w:tr>
      <w:tr w:rsidR="00847A31" w14:paraId="40113387" w14:textId="77777777" w:rsidTr="00BB3B6B">
        <w:tc>
          <w:tcPr>
            <w:tcW w:w="9634" w:type="dxa"/>
            <w:gridSpan w:val="4"/>
          </w:tcPr>
          <w:p w14:paraId="6A970E6C" w14:textId="77777777" w:rsidR="00847A31" w:rsidRDefault="00847A31" w:rsidP="00847A31">
            <w:pPr>
              <w:jc w:val="center"/>
              <w:rPr>
                <w:b/>
                <w:kern w:val="2"/>
                <w:szCs w:val="24"/>
              </w:rPr>
            </w:pPr>
            <w:r>
              <w:rPr>
                <w:b/>
                <w:kern w:val="2"/>
                <w:szCs w:val="24"/>
              </w:rPr>
              <w:t>16. ŠALIŲ ATSTOVŲ PARAŠAI</w:t>
            </w:r>
          </w:p>
        </w:tc>
      </w:tr>
      <w:tr w:rsidR="00847A31" w14:paraId="7BD43679" w14:textId="77777777" w:rsidTr="00BB3B6B">
        <w:tc>
          <w:tcPr>
            <w:tcW w:w="4673" w:type="dxa"/>
            <w:gridSpan w:val="3"/>
          </w:tcPr>
          <w:p w14:paraId="6EF2AA44" w14:textId="77777777" w:rsidR="00847A31" w:rsidRDefault="00847A31" w:rsidP="00847A31">
            <w:pPr>
              <w:jc w:val="center"/>
              <w:rPr>
                <w:b/>
                <w:kern w:val="2"/>
                <w:szCs w:val="24"/>
              </w:rPr>
            </w:pPr>
            <w:r>
              <w:rPr>
                <w:b/>
                <w:kern w:val="2"/>
                <w:szCs w:val="24"/>
              </w:rPr>
              <w:t>PIRKĖJAS</w:t>
            </w:r>
          </w:p>
        </w:tc>
        <w:tc>
          <w:tcPr>
            <w:tcW w:w="4961" w:type="dxa"/>
          </w:tcPr>
          <w:p w14:paraId="6E7AE5F1" w14:textId="77777777" w:rsidR="00847A31" w:rsidRDefault="00847A31" w:rsidP="00847A31">
            <w:pPr>
              <w:jc w:val="center"/>
              <w:rPr>
                <w:b/>
                <w:kern w:val="2"/>
                <w:szCs w:val="24"/>
              </w:rPr>
            </w:pPr>
            <w:r>
              <w:rPr>
                <w:b/>
                <w:kern w:val="2"/>
                <w:szCs w:val="24"/>
              </w:rPr>
              <w:t>TIEKĖJAS</w:t>
            </w:r>
          </w:p>
        </w:tc>
      </w:tr>
      <w:tr w:rsidR="00847A31" w14:paraId="55A0556F" w14:textId="77777777" w:rsidTr="00BB3B6B">
        <w:tc>
          <w:tcPr>
            <w:tcW w:w="4673" w:type="dxa"/>
            <w:gridSpan w:val="3"/>
          </w:tcPr>
          <w:p w14:paraId="173ABDC4" w14:textId="77777777" w:rsidR="00847A31" w:rsidRDefault="00847A31" w:rsidP="00847A31">
            <w:pPr>
              <w:jc w:val="center"/>
              <w:rPr>
                <w:color w:val="4472C4"/>
                <w:kern w:val="2"/>
                <w:szCs w:val="24"/>
              </w:rPr>
            </w:pPr>
            <w:r>
              <w:rPr>
                <w:color w:val="4472C4"/>
                <w:kern w:val="2"/>
                <w:szCs w:val="24"/>
              </w:rPr>
              <w:t>(nurodomos atstovo pareigos, vardas, pavardė)</w:t>
            </w:r>
          </w:p>
        </w:tc>
        <w:tc>
          <w:tcPr>
            <w:tcW w:w="4961" w:type="dxa"/>
          </w:tcPr>
          <w:p w14:paraId="438EBAC8" w14:textId="77777777" w:rsidR="00847A31" w:rsidRDefault="00847A31" w:rsidP="00847A31">
            <w:pPr>
              <w:jc w:val="center"/>
              <w:rPr>
                <w:b/>
                <w:kern w:val="2"/>
                <w:szCs w:val="24"/>
              </w:rPr>
            </w:pPr>
            <w:r>
              <w:rPr>
                <w:color w:val="4472C4"/>
                <w:kern w:val="2"/>
                <w:szCs w:val="24"/>
              </w:rPr>
              <w:t>(nurodomos atstovo pareigos, vardas, pavardė)</w:t>
            </w:r>
          </w:p>
        </w:tc>
      </w:tr>
      <w:tr w:rsidR="00847A31" w14:paraId="7E437DD3" w14:textId="77777777" w:rsidTr="00BB3B6B">
        <w:tc>
          <w:tcPr>
            <w:tcW w:w="4673" w:type="dxa"/>
            <w:gridSpan w:val="3"/>
          </w:tcPr>
          <w:p w14:paraId="02FA67CF" w14:textId="77777777" w:rsidR="00847A31" w:rsidRDefault="00847A31" w:rsidP="00847A31">
            <w:pPr>
              <w:jc w:val="center"/>
              <w:rPr>
                <w:b/>
                <w:color w:val="4472C4"/>
                <w:kern w:val="2"/>
                <w:szCs w:val="24"/>
              </w:rPr>
            </w:pPr>
          </w:p>
          <w:p w14:paraId="5B6D1390" w14:textId="77777777" w:rsidR="00847A31" w:rsidRDefault="00847A31" w:rsidP="00847A31">
            <w:pPr>
              <w:jc w:val="center"/>
              <w:rPr>
                <w:b/>
                <w:color w:val="4472C4"/>
                <w:kern w:val="2"/>
                <w:szCs w:val="24"/>
              </w:rPr>
            </w:pPr>
            <w:r>
              <w:rPr>
                <w:b/>
                <w:color w:val="4472C4"/>
                <w:kern w:val="2"/>
                <w:szCs w:val="24"/>
              </w:rPr>
              <w:t>(parašas)</w:t>
            </w:r>
          </w:p>
          <w:p w14:paraId="02947155" w14:textId="77777777" w:rsidR="00847A31" w:rsidRDefault="00847A31" w:rsidP="00847A31">
            <w:pPr>
              <w:jc w:val="center"/>
              <w:rPr>
                <w:b/>
                <w:color w:val="4472C4"/>
                <w:kern w:val="2"/>
                <w:szCs w:val="24"/>
              </w:rPr>
            </w:pPr>
          </w:p>
          <w:p w14:paraId="13CC7138" w14:textId="77777777" w:rsidR="00847A31" w:rsidRDefault="00847A31" w:rsidP="00847A31">
            <w:pPr>
              <w:jc w:val="center"/>
              <w:rPr>
                <w:b/>
                <w:color w:val="4472C4"/>
                <w:kern w:val="2"/>
                <w:szCs w:val="24"/>
              </w:rPr>
            </w:pPr>
          </w:p>
        </w:tc>
        <w:tc>
          <w:tcPr>
            <w:tcW w:w="4961" w:type="dxa"/>
          </w:tcPr>
          <w:p w14:paraId="252032AF" w14:textId="77777777" w:rsidR="00847A31" w:rsidRDefault="00847A31" w:rsidP="00847A31">
            <w:pPr>
              <w:jc w:val="center"/>
              <w:rPr>
                <w:b/>
                <w:color w:val="4472C4"/>
                <w:kern w:val="2"/>
                <w:szCs w:val="24"/>
              </w:rPr>
            </w:pPr>
          </w:p>
          <w:p w14:paraId="5F453D09" w14:textId="77777777" w:rsidR="00847A31" w:rsidRDefault="00847A31" w:rsidP="00847A31">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6C719" w14:textId="77777777" w:rsidR="00AE1B4E" w:rsidRDefault="00AE1B4E">
      <w:pPr>
        <w:rPr>
          <w:sz w:val="20"/>
        </w:rPr>
      </w:pPr>
      <w:r>
        <w:rPr>
          <w:sz w:val="20"/>
        </w:rPr>
        <w:separator/>
      </w:r>
    </w:p>
  </w:endnote>
  <w:endnote w:type="continuationSeparator" w:id="0">
    <w:p w14:paraId="30C1EBE5" w14:textId="77777777" w:rsidR="00AE1B4E" w:rsidRDefault="00AE1B4E">
      <w:pPr>
        <w:rPr>
          <w:sz w:val="20"/>
        </w:rPr>
      </w:pPr>
      <w:r>
        <w:rPr>
          <w:sz w:val="20"/>
        </w:rPr>
        <w:continuationSeparator/>
      </w:r>
    </w:p>
  </w:endnote>
  <w:endnote w:type="continuationNotice" w:id="1">
    <w:p w14:paraId="432248C7" w14:textId="77777777" w:rsidR="00AE1B4E" w:rsidRDefault="00AE1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42020791"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F4482" w14:textId="77777777" w:rsidR="00AE1B4E" w:rsidRDefault="00AE1B4E">
      <w:pPr>
        <w:rPr>
          <w:sz w:val="20"/>
        </w:rPr>
      </w:pPr>
      <w:r>
        <w:rPr>
          <w:sz w:val="20"/>
        </w:rPr>
        <w:separator/>
      </w:r>
    </w:p>
  </w:footnote>
  <w:footnote w:type="continuationSeparator" w:id="0">
    <w:p w14:paraId="403AB77C" w14:textId="77777777" w:rsidR="00AE1B4E" w:rsidRDefault="00AE1B4E">
      <w:pPr>
        <w:rPr>
          <w:sz w:val="20"/>
        </w:rPr>
      </w:pPr>
      <w:r>
        <w:rPr>
          <w:sz w:val="20"/>
        </w:rPr>
        <w:continuationSeparator/>
      </w:r>
    </w:p>
  </w:footnote>
  <w:footnote w:type="continuationNotice" w:id="1">
    <w:p w14:paraId="6E790E46" w14:textId="77777777" w:rsidR="00AE1B4E" w:rsidRDefault="00AE1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0223C"/>
    <w:multiLevelType w:val="hybridMultilevel"/>
    <w:tmpl w:val="43BC0F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7F1"/>
    <w:rsid w:val="00027B83"/>
    <w:rsid w:val="000722D3"/>
    <w:rsid w:val="00072939"/>
    <w:rsid w:val="0007577F"/>
    <w:rsid w:val="00087641"/>
    <w:rsid w:val="00096C61"/>
    <w:rsid w:val="000B0897"/>
    <w:rsid w:val="000B10AE"/>
    <w:rsid w:val="000B3E38"/>
    <w:rsid w:val="000D564D"/>
    <w:rsid w:val="000F0E56"/>
    <w:rsid w:val="000F306D"/>
    <w:rsid w:val="00102EB5"/>
    <w:rsid w:val="00126E69"/>
    <w:rsid w:val="00133AA8"/>
    <w:rsid w:val="00141B20"/>
    <w:rsid w:val="00152243"/>
    <w:rsid w:val="00171A65"/>
    <w:rsid w:val="00181743"/>
    <w:rsid w:val="00182AE2"/>
    <w:rsid w:val="001A2785"/>
    <w:rsid w:val="001A3825"/>
    <w:rsid w:val="001A5AFA"/>
    <w:rsid w:val="001C1BD6"/>
    <w:rsid w:val="001E03B2"/>
    <w:rsid w:val="00202222"/>
    <w:rsid w:val="0021526C"/>
    <w:rsid w:val="00217370"/>
    <w:rsid w:val="00225C27"/>
    <w:rsid w:val="00241D01"/>
    <w:rsid w:val="00246997"/>
    <w:rsid w:val="00253FDE"/>
    <w:rsid w:val="002839EC"/>
    <w:rsid w:val="00292ECA"/>
    <w:rsid w:val="00295625"/>
    <w:rsid w:val="002968E4"/>
    <w:rsid w:val="002B09F2"/>
    <w:rsid w:val="002B1354"/>
    <w:rsid w:val="002B507A"/>
    <w:rsid w:val="002B5BB4"/>
    <w:rsid w:val="002B6395"/>
    <w:rsid w:val="002B74DB"/>
    <w:rsid w:val="00315141"/>
    <w:rsid w:val="0032143F"/>
    <w:rsid w:val="003308F7"/>
    <w:rsid w:val="00337C06"/>
    <w:rsid w:val="00341E87"/>
    <w:rsid w:val="00346087"/>
    <w:rsid w:val="0037188E"/>
    <w:rsid w:val="00377DC4"/>
    <w:rsid w:val="00383ED3"/>
    <w:rsid w:val="00386D1B"/>
    <w:rsid w:val="003878CE"/>
    <w:rsid w:val="0039140D"/>
    <w:rsid w:val="003943B6"/>
    <w:rsid w:val="003C7CD7"/>
    <w:rsid w:val="003D4DE4"/>
    <w:rsid w:val="003D5ABC"/>
    <w:rsid w:val="003D6F37"/>
    <w:rsid w:val="003E0D6E"/>
    <w:rsid w:val="003E61E4"/>
    <w:rsid w:val="0041392D"/>
    <w:rsid w:val="004177F1"/>
    <w:rsid w:val="004178BA"/>
    <w:rsid w:val="00417ED8"/>
    <w:rsid w:val="00422017"/>
    <w:rsid w:val="00430F3F"/>
    <w:rsid w:val="00442110"/>
    <w:rsid w:val="0044739A"/>
    <w:rsid w:val="00447A21"/>
    <w:rsid w:val="00460B70"/>
    <w:rsid w:val="00463CCD"/>
    <w:rsid w:val="004744CF"/>
    <w:rsid w:val="004925AB"/>
    <w:rsid w:val="00496121"/>
    <w:rsid w:val="004A585E"/>
    <w:rsid w:val="004B1B66"/>
    <w:rsid w:val="004C4EFA"/>
    <w:rsid w:val="004C5A71"/>
    <w:rsid w:val="004C7CDD"/>
    <w:rsid w:val="004F464E"/>
    <w:rsid w:val="004F6EDF"/>
    <w:rsid w:val="005134CB"/>
    <w:rsid w:val="005576BF"/>
    <w:rsid w:val="0056730E"/>
    <w:rsid w:val="0057238E"/>
    <w:rsid w:val="005832C0"/>
    <w:rsid w:val="005B4E5C"/>
    <w:rsid w:val="005C7EDA"/>
    <w:rsid w:val="005D25B5"/>
    <w:rsid w:val="005E5360"/>
    <w:rsid w:val="005E600D"/>
    <w:rsid w:val="0062721D"/>
    <w:rsid w:val="00650A9D"/>
    <w:rsid w:val="00682B88"/>
    <w:rsid w:val="00690A57"/>
    <w:rsid w:val="00694CE0"/>
    <w:rsid w:val="006A0D6B"/>
    <w:rsid w:val="006B1D5E"/>
    <w:rsid w:val="006B2C46"/>
    <w:rsid w:val="006C5DFF"/>
    <w:rsid w:val="007002A4"/>
    <w:rsid w:val="00721CE1"/>
    <w:rsid w:val="00742F11"/>
    <w:rsid w:val="007440B8"/>
    <w:rsid w:val="007A121B"/>
    <w:rsid w:val="007A705D"/>
    <w:rsid w:val="007C385A"/>
    <w:rsid w:val="007C7B24"/>
    <w:rsid w:val="007D33D1"/>
    <w:rsid w:val="007D4738"/>
    <w:rsid w:val="007D5375"/>
    <w:rsid w:val="00811FB1"/>
    <w:rsid w:val="008261AE"/>
    <w:rsid w:val="00847A31"/>
    <w:rsid w:val="00853D1E"/>
    <w:rsid w:val="00870816"/>
    <w:rsid w:val="00875092"/>
    <w:rsid w:val="0089551C"/>
    <w:rsid w:val="008A0EFF"/>
    <w:rsid w:val="008B1116"/>
    <w:rsid w:val="008C3E11"/>
    <w:rsid w:val="008D315A"/>
    <w:rsid w:val="008E32F4"/>
    <w:rsid w:val="008E7C7E"/>
    <w:rsid w:val="008F2077"/>
    <w:rsid w:val="0091190A"/>
    <w:rsid w:val="00922D87"/>
    <w:rsid w:val="009458CC"/>
    <w:rsid w:val="00961ABC"/>
    <w:rsid w:val="009728BC"/>
    <w:rsid w:val="009B26EA"/>
    <w:rsid w:val="009B6635"/>
    <w:rsid w:val="009C1DFD"/>
    <w:rsid w:val="009D3D87"/>
    <w:rsid w:val="009E48EC"/>
    <w:rsid w:val="009F01FF"/>
    <w:rsid w:val="009F1AF1"/>
    <w:rsid w:val="009F2494"/>
    <w:rsid w:val="00A03613"/>
    <w:rsid w:val="00A104A2"/>
    <w:rsid w:val="00A1177D"/>
    <w:rsid w:val="00A2233D"/>
    <w:rsid w:val="00A32E52"/>
    <w:rsid w:val="00A416C8"/>
    <w:rsid w:val="00A440E5"/>
    <w:rsid w:val="00A45920"/>
    <w:rsid w:val="00A62234"/>
    <w:rsid w:val="00A64D09"/>
    <w:rsid w:val="00A72765"/>
    <w:rsid w:val="00A741FD"/>
    <w:rsid w:val="00A80CA4"/>
    <w:rsid w:val="00A92CC9"/>
    <w:rsid w:val="00AA286F"/>
    <w:rsid w:val="00AC1850"/>
    <w:rsid w:val="00AD0C0E"/>
    <w:rsid w:val="00AD4E86"/>
    <w:rsid w:val="00AE1B4E"/>
    <w:rsid w:val="00AE4946"/>
    <w:rsid w:val="00AF3D9B"/>
    <w:rsid w:val="00AF538F"/>
    <w:rsid w:val="00AF5F60"/>
    <w:rsid w:val="00AF6D88"/>
    <w:rsid w:val="00B12614"/>
    <w:rsid w:val="00B23A88"/>
    <w:rsid w:val="00B53B54"/>
    <w:rsid w:val="00B53D0D"/>
    <w:rsid w:val="00B60551"/>
    <w:rsid w:val="00B93B18"/>
    <w:rsid w:val="00BB3B6B"/>
    <w:rsid w:val="00BC083F"/>
    <w:rsid w:val="00BE11A1"/>
    <w:rsid w:val="00BE51AA"/>
    <w:rsid w:val="00BF1A2E"/>
    <w:rsid w:val="00BF3871"/>
    <w:rsid w:val="00C00EBF"/>
    <w:rsid w:val="00C07918"/>
    <w:rsid w:val="00C11AF4"/>
    <w:rsid w:val="00C17AF3"/>
    <w:rsid w:val="00C2150B"/>
    <w:rsid w:val="00C22C6D"/>
    <w:rsid w:val="00C245CA"/>
    <w:rsid w:val="00C46877"/>
    <w:rsid w:val="00C471F9"/>
    <w:rsid w:val="00C61E88"/>
    <w:rsid w:val="00C62918"/>
    <w:rsid w:val="00C65236"/>
    <w:rsid w:val="00C9280C"/>
    <w:rsid w:val="00CA0BA9"/>
    <w:rsid w:val="00CB1C50"/>
    <w:rsid w:val="00CB3ABC"/>
    <w:rsid w:val="00CD2744"/>
    <w:rsid w:val="00CE125C"/>
    <w:rsid w:val="00CF48EA"/>
    <w:rsid w:val="00CF6A14"/>
    <w:rsid w:val="00CF76E7"/>
    <w:rsid w:val="00D02805"/>
    <w:rsid w:val="00D029C9"/>
    <w:rsid w:val="00D12711"/>
    <w:rsid w:val="00D241B5"/>
    <w:rsid w:val="00D24B05"/>
    <w:rsid w:val="00D77BD8"/>
    <w:rsid w:val="00D877AE"/>
    <w:rsid w:val="00D878BB"/>
    <w:rsid w:val="00D87C0C"/>
    <w:rsid w:val="00DA4E0C"/>
    <w:rsid w:val="00DB6DC0"/>
    <w:rsid w:val="00DB7630"/>
    <w:rsid w:val="00DD327D"/>
    <w:rsid w:val="00DE2FC3"/>
    <w:rsid w:val="00DF25BD"/>
    <w:rsid w:val="00E06C9F"/>
    <w:rsid w:val="00E1114C"/>
    <w:rsid w:val="00E11C14"/>
    <w:rsid w:val="00E3254E"/>
    <w:rsid w:val="00E33DF3"/>
    <w:rsid w:val="00E37D01"/>
    <w:rsid w:val="00E51836"/>
    <w:rsid w:val="00E532CB"/>
    <w:rsid w:val="00E540AE"/>
    <w:rsid w:val="00E63934"/>
    <w:rsid w:val="00E67BD2"/>
    <w:rsid w:val="00E76E44"/>
    <w:rsid w:val="00E821AC"/>
    <w:rsid w:val="00E827C7"/>
    <w:rsid w:val="00E84138"/>
    <w:rsid w:val="00E86E44"/>
    <w:rsid w:val="00E9351A"/>
    <w:rsid w:val="00E94124"/>
    <w:rsid w:val="00EA53A8"/>
    <w:rsid w:val="00EC01F1"/>
    <w:rsid w:val="00EC5438"/>
    <w:rsid w:val="00EC7101"/>
    <w:rsid w:val="00EE02DC"/>
    <w:rsid w:val="00EE113B"/>
    <w:rsid w:val="00EE1714"/>
    <w:rsid w:val="00EE478D"/>
    <w:rsid w:val="00EF31EE"/>
    <w:rsid w:val="00F60BD9"/>
    <w:rsid w:val="00F91B06"/>
    <w:rsid w:val="00F921E3"/>
    <w:rsid w:val="00F95AA1"/>
    <w:rsid w:val="00FA5F46"/>
    <w:rsid w:val="00FB1F57"/>
    <w:rsid w:val="00FC7384"/>
    <w:rsid w:val="00FC7914"/>
    <w:rsid w:val="00FD603D"/>
    <w:rsid w:val="00FE579E"/>
    <w:rsid w:val="00FE67C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7">
    <w:name w:val="heading 7"/>
    <w:basedOn w:val="prastasis"/>
    <w:next w:val="prastasis"/>
    <w:link w:val="Antrat7Diagrama"/>
    <w:uiPriority w:val="9"/>
    <w:semiHidden/>
    <w:unhideWhenUsed/>
    <w:qFormat/>
    <w:rsid w:val="00847A3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semiHidden/>
    <w:unhideWhenUsed/>
    <w:rsid w:val="007D33D1"/>
    <w:rPr>
      <w:sz w:val="16"/>
      <w:szCs w:val="16"/>
    </w:rPr>
  </w:style>
  <w:style w:type="paragraph" w:styleId="Komentarotekstas">
    <w:name w:val="annotation text"/>
    <w:basedOn w:val="prastasis"/>
    <w:link w:val="KomentarotekstasDiagrama"/>
    <w:uiPriority w:val="99"/>
    <w:unhideWhenUsed/>
    <w:rsid w:val="007D33D1"/>
    <w:rPr>
      <w:sz w:val="20"/>
    </w:rPr>
  </w:style>
  <w:style w:type="character" w:customStyle="1" w:styleId="KomentarotekstasDiagrama">
    <w:name w:val="Komentaro tekstas Diagrama"/>
    <w:basedOn w:val="Numatytasispastraiposriftas"/>
    <w:link w:val="Komentarotekstas"/>
    <w:uiPriority w:val="99"/>
    <w:rsid w:val="007D33D1"/>
    <w:rPr>
      <w:sz w:val="20"/>
    </w:rPr>
  </w:style>
  <w:style w:type="paragraph" w:styleId="Komentarotema">
    <w:name w:val="annotation subject"/>
    <w:basedOn w:val="Komentarotekstas"/>
    <w:next w:val="Komentarotekstas"/>
    <w:link w:val="KomentarotemaDiagrama"/>
    <w:semiHidden/>
    <w:unhideWhenUsed/>
    <w:rsid w:val="00F921E3"/>
    <w:rPr>
      <w:b/>
      <w:bCs/>
    </w:rPr>
  </w:style>
  <w:style w:type="character" w:customStyle="1" w:styleId="KomentarotemaDiagrama">
    <w:name w:val="Komentaro tema Diagrama"/>
    <w:basedOn w:val="KomentarotekstasDiagrama"/>
    <w:link w:val="Komentarotema"/>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 w:type="paragraph" w:styleId="Antrats">
    <w:name w:val="header"/>
    <w:basedOn w:val="prastasis"/>
    <w:link w:val="AntratsDiagrama"/>
    <w:unhideWhenUsed/>
    <w:rsid w:val="000722D3"/>
    <w:pPr>
      <w:tabs>
        <w:tab w:val="center" w:pos="4513"/>
        <w:tab w:val="right" w:pos="9026"/>
      </w:tabs>
    </w:pPr>
  </w:style>
  <w:style w:type="character" w:customStyle="1" w:styleId="AntratsDiagrama">
    <w:name w:val="Antraštės Diagrama"/>
    <w:basedOn w:val="Numatytasispastraiposriftas"/>
    <w:link w:val="Antrats"/>
    <w:rsid w:val="000722D3"/>
  </w:style>
  <w:style w:type="paragraph" w:styleId="Porat">
    <w:name w:val="footer"/>
    <w:basedOn w:val="prastasis"/>
    <w:link w:val="PoratDiagrama"/>
    <w:unhideWhenUsed/>
    <w:rsid w:val="000722D3"/>
    <w:pPr>
      <w:tabs>
        <w:tab w:val="center" w:pos="4513"/>
        <w:tab w:val="right" w:pos="9026"/>
      </w:tabs>
    </w:pPr>
  </w:style>
  <w:style w:type="character" w:customStyle="1" w:styleId="PoratDiagrama">
    <w:name w:val="Poraštė Diagrama"/>
    <w:basedOn w:val="Numatytasispastraiposriftas"/>
    <w:link w:val="Porat"/>
    <w:rsid w:val="000722D3"/>
  </w:style>
  <w:style w:type="paragraph" w:customStyle="1" w:styleId="StandardWW">
    <w:name w:val="Standard (WW)"/>
    <w:rsid w:val="006B2C46"/>
    <w:pPr>
      <w:suppressAutoHyphens/>
      <w:autoSpaceDN w:val="0"/>
      <w:spacing w:after="160" w:line="251" w:lineRule="auto"/>
      <w:textAlignment w:val="baseline"/>
    </w:pPr>
    <w:rPr>
      <w:rFonts w:ascii="Calibri" w:eastAsia="Calibri" w:hAnsi="Calibri" w:cs="Arial"/>
      <w:sz w:val="22"/>
      <w:szCs w:val="22"/>
    </w:rPr>
  </w:style>
  <w:style w:type="character" w:styleId="Hipersaitas">
    <w:name w:val="Hyperlink"/>
    <w:basedOn w:val="Numatytasispastraiposriftas"/>
    <w:unhideWhenUsed/>
    <w:rsid w:val="00B53B54"/>
    <w:rPr>
      <w:color w:val="0563C1" w:themeColor="hyperlink"/>
      <w:u w:val="single"/>
    </w:rPr>
  </w:style>
  <w:style w:type="character" w:customStyle="1" w:styleId="Antrat7Diagrama">
    <w:name w:val="Antraštė 7 Diagrama"/>
    <w:basedOn w:val="Numatytasispastraiposriftas"/>
    <w:link w:val="Antrat7"/>
    <w:uiPriority w:val="9"/>
    <w:semiHidden/>
    <w:rsid w:val="00847A31"/>
    <w:rPr>
      <w:rFonts w:asciiTheme="minorHAnsi" w:eastAsiaTheme="majorEastAsia" w:hAnsiTheme="minorHAnsi" w:cstheme="majorBidi"/>
      <w:color w:val="595959" w:themeColor="text1" w:themeTint="A6"/>
      <w:kern w:val="2"/>
      <w:sz w:val="22"/>
      <w:szCs w:val="22"/>
      <w14:ligatures w14:val="standardContextual"/>
    </w:rPr>
  </w:style>
  <w:style w:type="paragraph" w:styleId="Sraopastraipa">
    <w:name w:val="List Paragraph"/>
    <w:basedOn w:val="prastasis"/>
    <w:rsid w:val="00FA5F46"/>
    <w:pPr>
      <w:ind w:left="720"/>
      <w:contextualSpacing/>
    </w:pPr>
  </w:style>
  <w:style w:type="paragraph" w:styleId="Pataisymai">
    <w:name w:val="Revision"/>
    <w:hidden/>
    <w:semiHidden/>
    <w:rsid w:val="00A1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48E7F5E-59E6-4E87-A1C2-884C9CAB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7628</Words>
  <Characters>4349</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Milda Unguraitytė Teis</cp:lastModifiedBy>
  <cp:revision>3</cp:revision>
  <cp:lastPrinted>2017-06-29T23:42:00Z</cp:lastPrinted>
  <dcterms:created xsi:type="dcterms:W3CDTF">2026-03-03T08:47:00Z</dcterms:created>
  <dcterms:modified xsi:type="dcterms:W3CDTF">2026-03-03T13:06:00Z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