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36DE" w14:textId="77777777" w:rsidR="00C6550B" w:rsidRDefault="00C6550B" w:rsidP="00C6550B">
      <w:pPr>
        <w:tabs>
          <w:tab w:val="center" w:pos="3759"/>
          <w:tab w:val="center" w:pos="8655"/>
        </w:tabs>
        <w:spacing w:line="259" w:lineRule="auto"/>
        <w:contextualSpacing/>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 xml:space="preserve">Specialiųjų pirkimo sąlygų </w:t>
      </w:r>
    </w:p>
    <w:p w14:paraId="771D4FC3" w14:textId="14B85291" w:rsidR="004D35FD" w:rsidRPr="00C251B9" w:rsidRDefault="00C6550B" w:rsidP="00C6550B">
      <w:pPr>
        <w:tabs>
          <w:tab w:val="center" w:pos="3759"/>
          <w:tab w:val="center" w:pos="7797"/>
        </w:tabs>
        <w:spacing w:line="259" w:lineRule="auto"/>
        <w:contextualSpacing/>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5</w:t>
      </w:r>
      <w:r w:rsidR="004552E5" w:rsidRPr="00C251B9">
        <w:rPr>
          <w:rFonts w:ascii="Times New Roman" w:hAnsi="Times New Roman" w:cs="Times New Roman"/>
          <w:i/>
          <w:iCs/>
        </w:rPr>
        <w:t xml:space="preserve"> priedas</w:t>
      </w:r>
    </w:p>
    <w:p w14:paraId="3A8222CE" w14:textId="77777777" w:rsidR="008F0E1D" w:rsidRDefault="008F0E1D" w:rsidP="0077405F">
      <w:pPr>
        <w:spacing w:after="0" w:line="240" w:lineRule="auto"/>
        <w:jc w:val="right"/>
        <w:rPr>
          <w:rFonts w:ascii="Times New Roman" w:eastAsia="Times New Roman" w:hAnsi="Times New Roman" w:cs="Times New Roman"/>
          <w:b/>
          <w:kern w:val="0"/>
          <w14:ligatures w14:val="none"/>
        </w:rPr>
      </w:pPr>
    </w:p>
    <w:p w14:paraId="41EE3D86" w14:textId="15640E37" w:rsidR="0067364B" w:rsidRPr="00C6550B" w:rsidRDefault="0067364B" w:rsidP="0077405F">
      <w:pPr>
        <w:spacing w:after="0" w:line="240" w:lineRule="auto"/>
        <w:jc w:val="right"/>
        <w:rPr>
          <w:rFonts w:ascii="Times New Roman" w:eastAsia="Times New Roman" w:hAnsi="Times New Roman" w:cs="Times New Roman"/>
          <w:i/>
          <w:spacing w:val="3"/>
          <w:kern w:val="0"/>
          <w:lang w:eastAsia="lt-LT"/>
          <w14:ligatures w14:val="none"/>
        </w:rPr>
      </w:pPr>
      <w:r w:rsidRPr="00C251B9">
        <w:rPr>
          <w:rFonts w:ascii="Times New Roman" w:eastAsia="Times New Roman" w:hAnsi="Times New Roman" w:cs="Times New Roman"/>
          <w:b/>
          <w:kern w:val="0"/>
          <w14:ligatures w14:val="none"/>
        </w:rPr>
        <w:t xml:space="preserve"> </w:t>
      </w:r>
      <w:r w:rsidRPr="00C6550B">
        <w:rPr>
          <w:rFonts w:ascii="Times New Roman" w:eastAsia="Times New Roman" w:hAnsi="Times New Roman" w:cs="Times New Roman"/>
          <w:i/>
          <w:kern w:val="0"/>
          <w14:ligatures w14:val="none"/>
        </w:rPr>
        <w:t>Sutarties projektas</w:t>
      </w:r>
    </w:p>
    <w:p w14:paraId="048A8F18" w14:textId="77777777" w:rsidR="0067364B" w:rsidRPr="00C251B9" w:rsidRDefault="0067364B" w:rsidP="0067364B">
      <w:pPr>
        <w:spacing w:after="0" w:line="240" w:lineRule="auto"/>
        <w:jc w:val="center"/>
        <w:rPr>
          <w:rFonts w:ascii="Times New Roman" w:eastAsia="Times New Roman" w:hAnsi="Times New Roman" w:cs="Times New Roman"/>
          <w:b/>
          <w:caps/>
          <w:spacing w:val="3"/>
          <w:kern w:val="0"/>
          <w:lang w:eastAsia="lt-LT"/>
          <w14:ligatures w14:val="none"/>
        </w:rPr>
      </w:pPr>
    </w:p>
    <w:p w14:paraId="52A04364" w14:textId="18515D07" w:rsidR="0067364B" w:rsidRPr="00C251B9" w:rsidRDefault="00125037" w:rsidP="0067364B">
      <w:pPr>
        <w:spacing w:after="0" w:line="240" w:lineRule="auto"/>
        <w:jc w:val="center"/>
        <w:rPr>
          <w:rFonts w:ascii="Times New Roman" w:eastAsia="Times New Roman" w:hAnsi="Times New Roman" w:cs="Times New Roman"/>
          <w:b/>
          <w:spacing w:val="3"/>
          <w:kern w:val="0"/>
          <w:lang w:eastAsia="lt-LT"/>
          <w14:ligatures w14:val="none"/>
        </w:rPr>
      </w:pPr>
      <w:r w:rsidRPr="00C251B9">
        <w:rPr>
          <w:rFonts w:ascii="Times New Roman" w:eastAsia="Times New Roman" w:hAnsi="Times New Roman" w:cs="Times New Roman"/>
          <w:b/>
          <w:caps/>
          <w:kern w:val="0"/>
          <w14:ligatures w14:val="none"/>
        </w:rPr>
        <w:t>INTERREG VI-A LIETUVOS–LENKIJOS BENDRADARBIAVIMO PROGRAMOS PROJEKTO NR. LTPL00388 „TINKLŲ KŪRIMAS SIEKIANT SĖKMINGOS NUTEISTŲJŲ RESOCIALIZACIJOS IR VISUOMENĖS TELKIMO BENDRAM PASITIKĖJIMUI“ SOCIOLOGINIŲ TYRIMŲ PASLAUGŲ</w:t>
      </w:r>
      <w:r w:rsidR="00F5160E" w:rsidRPr="00C251B9">
        <w:rPr>
          <w:rFonts w:ascii="Times New Roman" w:eastAsia="Times New Roman" w:hAnsi="Times New Roman" w:cs="Times New Roman"/>
          <w:b/>
          <w:caps/>
          <w:kern w:val="0"/>
          <w14:ligatures w14:val="none"/>
        </w:rPr>
        <w:t xml:space="preserve"> </w:t>
      </w:r>
      <w:r w:rsidR="0067364B" w:rsidRPr="00C251B9">
        <w:rPr>
          <w:rFonts w:ascii="Times New Roman" w:eastAsia="Times New Roman" w:hAnsi="Times New Roman" w:cs="Times New Roman"/>
          <w:b/>
          <w:caps/>
          <w:kern w:val="0"/>
          <w14:ligatures w14:val="none"/>
        </w:rPr>
        <w:t>VIEŠOJO</w:t>
      </w:r>
      <w:r w:rsidR="0067364B" w:rsidRPr="00C251B9">
        <w:rPr>
          <w:rFonts w:ascii="Times New Roman" w:eastAsia="Times New Roman" w:hAnsi="Times New Roman" w:cs="Times New Roman"/>
          <w:b/>
          <w:kern w:val="0"/>
          <w14:ligatures w14:val="none"/>
        </w:rPr>
        <w:t xml:space="preserve"> PIRKIMO-PARDAVIMO SUTARTIS</w:t>
      </w:r>
    </w:p>
    <w:p w14:paraId="69462B97" w14:textId="77777777" w:rsidR="0067364B" w:rsidRPr="00C251B9" w:rsidRDefault="0067364B" w:rsidP="0067364B">
      <w:pPr>
        <w:spacing w:after="0" w:line="240" w:lineRule="auto"/>
        <w:ind w:firstLine="720"/>
        <w:jc w:val="center"/>
        <w:rPr>
          <w:rFonts w:ascii="Times New Roman" w:eastAsia="Times New Roman" w:hAnsi="Times New Roman" w:cs="Times New Roman"/>
          <w:kern w:val="0"/>
          <w:lang w:eastAsia="lt-LT"/>
          <w14:ligatures w14:val="none"/>
        </w:rPr>
      </w:pPr>
    </w:p>
    <w:p w14:paraId="44033F02" w14:textId="5D12194D" w:rsidR="0067364B" w:rsidRPr="00C251B9" w:rsidRDefault="0067364B" w:rsidP="0067364B">
      <w:pPr>
        <w:spacing w:after="0" w:line="240" w:lineRule="auto"/>
        <w:ind w:firstLine="720"/>
        <w:jc w:val="center"/>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202</w:t>
      </w:r>
      <w:r w:rsidR="00042704" w:rsidRPr="00C251B9">
        <w:rPr>
          <w:rFonts w:ascii="Times New Roman" w:eastAsia="Times New Roman" w:hAnsi="Times New Roman" w:cs="Times New Roman"/>
          <w:kern w:val="0"/>
          <w:lang w:eastAsia="lt-LT"/>
          <w14:ligatures w14:val="none"/>
        </w:rPr>
        <w:t>6</w:t>
      </w:r>
      <w:r w:rsidRPr="00C251B9">
        <w:rPr>
          <w:rFonts w:ascii="Times New Roman" w:eastAsia="Times New Roman" w:hAnsi="Times New Roman" w:cs="Times New Roman"/>
          <w:kern w:val="0"/>
          <w:lang w:eastAsia="lt-LT"/>
          <w14:ligatures w14:val="none"/>
        </w:rPr>
        <w:t xml:space="preserve"> m. ___________   ___  d.</w:t>
      </w:r>
      <w:r w:rsidRPr="00C251B9">
        <w:rPr>
          <w:rFonts w:ascii="Times New Roman" w:eastAsia="Times New Roman" w:hAnsi="Times New Roman" w:cs="Times New Roman"/>
          <w:b/>
          <w:kern w:val="0"/>
          <w14:ligatures w14:val="none"/>
        </w:rPr>
        <w:t xml:space="preserve">    </w:t>
      </w:r>
      <w:r w:rsidRPr="00C251B9">
        <w:rPr>
          <w:rFonts w:ascii="Times New Roman" w:eastAsia="Times New Roman" w:hAnsi="Times New Roman" w:cs="Times New Roman"/>
          <w:bCs/>
          <w:kern w:val="0"/>
          <w14:ligatures w14:val="none"/>
        </w:rPr>
        <w:t>Nr.</w:t>
      </w:r>
      <w:r w:rsidRPr="00C251B9">
        <w:rPr>
          <w:rFonts w:ascii="Times New Roman" w:eastAsia="Times New Roman" w:hAnsi="Times New Roman" w:cs="Times New Roman"/>
          <w:b/>
          <w:kern w:val="0"/>
          <w14:ligatures w14:val="none"/>
        </w:rPr>
        <w:t>__________</w:t>
      </w:r>
    </w:p>
    <w:p w14:paraId="4B9512EE" w14:textId="77777777" w:rsidR="0067364B" w:rsidRPr="00C251B9" w:rsidRDefault="0067364B" w:rsidP="009509DD">
      <w:pPr>
        <w:spacing w:after="0" w:line="240" w:lineRule="auto"/>
        <w:jc w:val="center"/>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Vilnius</w:t>
      </w:r>
    </w:p>
    <w:p w14:paraId="3104212F" w14:textId="77777777" w:rsidR="0067364B" w:rsidRPr="00C251B9" w:rsidRDefault="0067364B" w:rsidP="0067364B">
      <w:pPr>
        <w:spacing w:after="0" w:line="240" w:lineRule="auto"/>
        <w:ind w:firstLine="1134"/>
        <w:jc w:val="both"/>
        <w:rPr>
          <w:rFonts w:ascii="Times New Roman" w:eastAsia="Times New Roman" w:hAnsi="Times New Roman" w:cs="Times New Roman"/>
          <w:b/>
          <w:kern w:val="0"/>
          <w:lang w:eastAsia="ru-RU"/>
          <w14:ligatures w14:val="none"/>
        </w:rPr>
      </w:pPr>
    </w:p>
    <w:p w14:paraId="0679D10F" w14:textId="77777777" w:rsidR="0067364B" w:rsidRPr="00C251B9" w:rsidRDefault="0067364B" w:rsidP="0067364B">
      <w:pPr>
        <w:spacing w:after="0" w:line="240" w:lineRule="auto"/>
        <w:ind w:firstLine="1134"/>
        <w:jc w:val="both"/>
        <w:rPr>
          <w:rFonts w:ascii="Times New Roman" w:eastAsia="Times New Roman" w:hAnsi="Times New Roman" w:cs="Times New Roman"/>
          <w:kern w:val="0"/>
          <w:lang w:eastAsia="ru-RU"/>
          <w14:ligatures w14:val="none"/>
        </w:rPr>
      </w:pPr>
      <w:r w:rsidRPr="00C251B9">
        <w:rPr>
          <w:rFonts w:ascii="Times New Roman" w:eastAsia="Times New Roman" w:hAnsi="Times New Roman" w:cs="Times New Roman"/>
          <w:b/>
          <w:kern w:val="0"/>
          <w:lang w:eastAsia="ru-RU"/>
          <w14:ligatures w14:val="none"/>
        </w:rPr>
        <w:t>_____________</w:t>
      </w:r>
      <w:r w:rsidRPr="00C251B9">
        <w:rPr>
          <w:rFonts w:ascii="Times New Roman" w:eastAsia="Times New Roman" w:hAnsi="Times New Roman" w:cs="Times New Roman"/>
          <w:kern w:val="0"/>
          <w:lang w:eastAsia="ru-RU"/>
          <w14:ligatures w14:val="none"/>
        </w:rPr>
        <w:t>,</w:t>
      </w:r>
      <w:r w:rsidRPr="00C251B9">
        <w:rPr>
          <w:rFonts w:ascii="Times New Roman" w:eastAsia="Times New Roman" w:hAnsi="Times New Roman" w:cs="Times New Roman"/>
          <w:b/>
          <w:kern w:val="0"/>
          <w:lang w:eastAsia="ru-RU"/>
          <w14:ligatures w14:val="none"/>
        </w:rPr>
        <w:t xml:space="preserve"> </w:t>
      </w:r>
      <w:r w:rsidRPr="00C251B9">
        <w:rPr>
          <w:rFonts w:ascii="Times New Roman" w:eastAsia="Times New Roman" w:hAnsi="Times New Roman" w:cs="Times New Roman"/>
          <w:kern w:val="0"/>
          <w:lang w:eastAsia="ru-RU"/>
          <w14:ligatures w14:val="none"/>
        </w:rPr>
        <w:t xml:space="preserve">įstaigos kodas___________, atstovaujama (-as) ________________, veikiančio (-ios) pagal ____________________________ , toliau vadinamas </w:t>
      </w:r>
      <w:r w:rsidRPr="00C251B9">
        <w:rPr>
          <w:rFonts w:ascii="Times New Roman" w:eastAsia="Times New Roman" w:hAnsi="Times New Roman" w:cs="Times New Roman"/>
          <w:b/>
          <w:kern w:val="0"/>
          <w:lang w:eastAsia="ru-RU"/>
          <w14:ligatures w14:val="none"/>
        </w:rPr>
        <w:t xml:space="preserve">Paslaugų pirkėjas </w:t>
      </w:r>
      <w:r w:rsidRPr="00C251B9">
        <w:rPr>
          <w:rFonts w:ascii="Times New Roman" w:eastAsia="Times New Roman" w:hAnsi="Times New Roman" w:cs="Times New Roman"/>
          <w:kern w:val="0"/>
          <w:lang w:eastAsia="ru-RU"/>
          <w14:ligatures w14:val="none"/>
        </w:rPr>
        <w:t xml:space="preserve">ir </w:t>
      </w:r>
    </w:p>
    <w:p w14:paraId="0A55DCC8" w14:textId="77777777" w:rsidR="0067364B" w:rsidRPr="00C251B9" w:rsidRDefault="0067364B" w:rsidP="0067364B">
      <w:pPr>
        <w:spacing w:after="0" w:line="240" w:lineRule="auto"/>
        <w:ind w:firstLine="1134"/>
        <w:jc w:val="both"/>
        <w:rPr>
          <w:rFonts w:ascii="Times New Roman" w:eastAsia="Times New Roman" w:hAnsi="Times New Roman" w:cs="Times New Roman"/>
          <w:kern w:val="0"/>
          <w:lang w:eastAsia="ru-RU"/>
          <w14:ligatures w14:val="none"/>
        </w:rPr>
      </w:pPr>
      <w:r w:rsidRPr="00C251B9">
        <w:rPr>
          <w:rFonts w:ascii="Times New Roman" w:eastAsia="Times New Roman" w:hAnsi="Times New Roman" w:cs="Times New Roman"/>
          <w:kern w:val="0"/>
          <w:lang w:eastAsia="ru-RU"/>
          <w14:ligatures w14:val="none"/>
        </w:rPr>
        <w:t>__________, įmonės kodas ______________, atstovaujama (-as) ___________, veikiančio (-ios) pagal _______________________________, toliau vadinama</w:t>
      </w:r>
      <w:r w:rsidRPr="00C251B9">
        <w:rPr>
          <w:rFonts w:ascii="Times New Roman" w:eastAsia="Times New Roman" w:hAnsi="Times New Roman" w:cs="Times New Roman"/>
          <w:kern w:val="0"/>
          <w:lang w:eastAsia="lt-LT"/>
          <w14:ligatures w14:val="none"/>
        </w:rPr>
        <w:t xml:space="preserve"> </w:t>
      </w:r>
      <w:r w:rsidRPr="00C251B9">
        <w:rPr>
          <w:rFonts w:ascii="Times New Roman" w:eastAsia="Times New Roman" w:hAnsi="Times New Roman" w:cs="Times New Roman"/>
          <w:b/>
          <w:kern w:val="0"/>
          <w:lang w:eastAsia="ru-RU"/>
          <w14:ligatures w14:val="none"/>
        </w:rPr>
        <w:t>Paslaugų teikėjas,</w:t>
      </w:r>
      <w:r w:rsidRPr="00C251B9">
        <w:rPr>
          <w:rFonts w:ascii="Times New Roman" w:eastAsia="Times New Roman" w:hAnsi="Times New Roman" w:cs="Times New Roman"/>
          <w:kern w:val="0"/>
          <w:lang w:eastAsia="ru-RU"/>
          <w14:ligatures w14:val="none"/>
        </w:rPr>
        <w:t xml:space="preserve"> </w:t>
      </w:r>
    </w:p>
    <w:p w14:paraId="1B039E34" w14:textId="5A586F9C" w:rsidR="0067364B" w:rsidRPr="00C251B9" w:rsidRDefault="0067364B" w:rsidP="00F45805">
      <w:pPr>
        <w:spacing w:after="0" w:line="240" w:lineRule="auto"/>
        <w:jc w:val="both"/>
        <w:rPr>
          <w:rFonts w:ascii="Times New Roman" w:eastAsia="Times New Roman" w:hAnsi="Times New Roman" w:cs="Times New Roman"/>
          <w:kern w:val="0"/>
          <w:lang w:eastAsia="ru-RU"/>
          <w14:ligatures w14:val="none"/>
        </w:rPr>
      </w:pPr>
      <w:r w:rsidRPr="00C251B9">
        <w:rPr>
          <w:rFonts w:ascii="Times New Roman" w:eastAsia="Times New Roman" w:hAnsi="Times New Roman" w:cs="Times New Roman"/>
          <w:kern w:val="0"/>
          <w:lang w:eastAsia="ru-RU"/>
          <w14:ligatures w14:val="none"/>
        </w:rPr>
        <w:t xml:space="preserve">toliau kartu vadinamos Šalimis, o atskirai – Šalimi, sudarė šią </w:t>
      </w:r>
      <w:r w:rsidR="00F45805" w:rsidRPr="00C251B9">
        <w:rPr>
          <w:rFonts w:ascii="Times New Roman" w:eastAsia="Times New Roman" w:hAnsi="Times New Roman" w:cs="Times New Roman"/>
        </w:rPr>
        <w:t xml:space="preserve">Interreg VI-A Lietuvos–Lenkijos bendradarbiavimo programos projekto </w:t>
      </w:r>
      <w:r w:rsidR="00BF762F" w:rsidRPr="00C251B9">
        <w:rPr>
          <w:rFonts w:ascii="Times New Roman" w:eastAsia="Times New Roman" w:hAnsi="Times New Roman" w:cs="Times New Roman"/>
        </w:rPr>
        <w:t>N</w:t>
      </w:r>
      <w:r w:rsidR="00F45805" w:rsidRPr="00C251B9">
        <w:rPr>
          <w:rFonts w:ascii="Times New Roman" w:eastAsia="Times New Roman" w:hAnsi="Times New Roman" w:cs="Times New Roman"/>
        </w:rPr>
        <w:t>r. L</w:t>
      </w:r>
      <w:r w:rsidR="00BF762F" w:rsidRPr="00C251B9">
        <w:rPr>
          <w:rFonts w:ascii="Times New Roman" w:eastAsia="Times New Roman" w:hAnsi="Times New Roman" w:cs="Times New Roman"/>
        </w:rPr>
        <w:t>TPL</w:t>
      </w:r>
      <w:r w:rsidR="00F45805" w:rsidRPr="00C251B9">
        <w:rPr>
          <w:rFonts w:ascii="Times New Roman" w:eastAsia="Times New Roman" w:hAnsi="Times New Roman" w:cs="Times New Roman"/>
        </w:rPr>
        <w:t>00388 „</w:t>
      </w:r>
      <w:r w:rsidR="00BF762F" w:rsidRPr="00C251B9">
        <w:rPr>
          <w:rFonts w:ascii="Times New Roman" w:eastAsia="Times New Roman" w:hAnsi="Times New Roman" w:cs="Times New Roman"/>
        </w:rPr>
        <w:t>T</w:t>
      </w:r>
      <w:r w:rsidR="00F45805" w:rsidRPr="00C251B9">
        <w:rPr>
          <w:rFonts w:ascii="Times New Roman" w:eastAsia="Times New Roman" w:hAnsi="Times New Roman" w:cs="Times New Roman"/>
        </w:rPr>
        <w:t xml:space="preserve">inklų kūrimas siekiant sėkmingos nuteistųjų resocializacijos ir visuomenės telkimo bendram pasitikėjimui“ </w:t>
      </w:r>
      <w:r w:rsidR="0091565A" w:rsidRPr="00C251B9">
        <w:rPr>
          <w:rFonts w:ascii="Times New Roman" w:eastAsia="Times New Roman" w:hAnsi="Times New Roman" w:cs="Times New Roman"/>
        </w:rPr>
        <w:t xml:space="preserve">sociologinių </w:t>
      </w:r>
      <w:r w:rsidR="00FE770C" w:rsidRPr="00C251B9">
        <w:rPr>
          <w:rFonts w:ascii="Times New Roman" w:eastAsia="Times New Roman" w:hAnsi="Times New Roman" w:cs="Times New Roman"/>
        </w:rPr>
        <w:t xml:space="preserve">tyrimų paslaugų viešojo pirkimo-pardavimo </w:t>
      </w:r>
      <w:r w:rsidR="00F45805" w:rsidRPr="00C251B9">
        <w:rPr>
          <w:rFonts w:ascii="Times New Roman" w:eastAsia="Times New Roman" w:hAnsi="Times New Roman" w:cs="Times New Roman"/>
        </w:rPr>
        <w:t>sutart</w:t>
      </w:r>
      <w:r w:rsidR="00BF762F" w:rsidRPr="00C251B9">
        <w:rPr>
          <w:rFonts w:ascii="Times New Roman" w:eastAsia="Times New Roman" w:hAnsi="Times New Roman" w:cs="Times New Roman"/>
        </w:rPr>
        <w:t>į</w:t>
      </w:r>
      <w:r w:rsidRPr="00C251B9">
        <w:rPr>
          <w:rFonts w:ascii="Times New Roman" w:eastAsia="Times New Roman" w:hAnsi="Times New Roman" w:cs="Times New Roman"/>
          <w:kern w:val="0"/>
          <w:lang w:eastAsia="ru-RU"/>
          <w14:ligatures w14:val="none"/>
        </w:rPr>
        <w:t xml:space="preserve"> (toliau – Sutartis). </w:t>
      </w:r>
    </w:p>
    <w:p w14:paraId="429D9AB7" w14:textId="77777777" w:rsidR="0067364B" w:rsidRPr="00C251B9" w:rsidRDefault="0067364B" w:rsidP="0021348E">
      <w:pPr>
        <w:spacing w:after="0" w:line="240" w:lineRule="auto"/>
        <w:jc w:val="both"/>
        <w:rPr>
          <w:rFonts w:ascii="Times New Roman" w:eastAsia="Times New Roman" w:hAnsi="Times New Roman" w:cs="Times New Roman"/>
          <w:kern w:val="0"/>
          <w:lang w:eastAsia="ru-RU"/>
          <w14:ligatures w14:val="none"/>
        </w:rPr>
      </w:pPr>
    </w:p>
    <w:p w14:paraId="334524D7" w14:textId="77777777" w:rsidR="0067364B" w:rsidRPr="00C251B9" w:rsidRDefault="0067364B" w:rsidP="0067364B">
      <w:pPr>
        <w:numPr>
          <w:ilvl w:val="0"/>
          <w:numId w:val="1"/>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C251B9">
        <w:rPr>
          <w:rFonts w:ascii="Times New Roman" w:eastAsia="Times New Roman" w:hAnsi="Times New Roman" w:cs="Times New Roman"/>
          <w:b/>
          <w:kern w:val="0"/>
          <w:lang w:eastAsia="lt-LT"/>
          <w14:ligatures w14:val="none"/>
        </w:rPr>
        <w:t xml:space="preserve">SUTARTIES </w:t>
      </w:r>
      <w:bookmarkEnd w:id="0"/>
      <w:r w:rsidRPr="00C251B9">
        <w:rPr>
          <w:rFonts w:ascii="Times New Roman" w:eastAsia="Times New Roman" w:hAnsi="Times New Roman" w:cs="Times New Roman"/>
          <w:b/>
          <w:kern w:val="0"/>
          <w:lang w:eastAsia="lt-LT"/>
          <w14:ligatures w14:val="none"/>
        </w:rPr>
        <w:t>DALYKAS</w:t>
      </w:r>
    </w:p>
    <w:p w14:paraId="7EA31515" w14:textId="77777777" w:rsidR="0067364B" w:rsidRPr="00C251B9" w:rsidRDefault="0067364B" w:rsidP="0067364B">
      <w:pPr>
        <w:spacing w:after="0" w:line="240" w:lineRule="auto"/>
        <w:ind w:left="360"/>
        <w:rPr>
          <w:rFonts w:ascii="Times New Roman" w:eastAsia="Times New Roman" w:hAnsi="Times New Roman" w:cs="Times New Roman"/>
          <w:b/>
          <w:color w:val="0000FF"/>
          <w:kern w:val="0"/>
          <w:u w:val="single"/>
          <w:lang w:eastAsia="lt-LT"/>
          <w14:ligatures w14:val="none"/>
        </w:rPr>
      </w:pPr>
    </w:p>
    <w:p w14:paraId="549BF08E" w14:textId="2EE5D72C" w:rsidR="0067364B" w:rsidRPr="00C251B9" w:rsidRDefault="0067364B" w:rsidP="00EF5284">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 xml:space="preserve">1.1. </w:t>
      </w:r>
      <w:r w:rsidR="00C468FC" w:rsidRPr="00C251B9">
        <w:rPr>
          <w:rFonts w:ascii="Times New Roman" w:eastAsia="Times New Roman" w:hAnsi="Times New Roman" w:cs="Times New Roman"/>
          <w:kern w:val="0"/>
          <w:lang w:eastAsia="lt-LT"/>
          <w14:ligatures w14:val="none"/>
        </w:rPr>
        <w:t xml:space="preserve">Sutarties dalykas yra </w:t>
      </w:r>
      <w:bookmarkStart w:id="1" w:name="_Hlk218580618"/>
      <w:r w:rsidR="00323EE7" w:rsidRPr="00C251B9">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00974572" w:rsidRPr="00C251B9">
        <w:rPr>
          <w:rFonts w:ascii="Times New Roman" w:eastAsia="Times New Roman" w:hAnsi="Times New Roman" w:cs="Times New Roman"/>
        </w:rPr>
        <w:t>sociologinių tyrimų</w:t>
      </w:r>
      <w:r w:rsidR="00323EE7" w:rsidRPr="00C251B9">
        <w:rPr>
          <w:rFonts w:ascii="Times New Roman" w:eastAsia="Times New Roman" w:hAnsi="Times New Roman" w:cs="Times New Roman"/>
        </w:rPr>
        <w:t xml:space="preserve"> paslaug</w:t>
      </w:r>
      <w:r w:rsidR="00273F59" w:rsidRPr="00C251B9">
        <w:rPr>
          <w:rFonts w:ascii="Times New Roman" w:eastAsia="Times New Roman" w:hAnsi="Times New Roman" w:cs="Times New Roman"/>
        </w:rPr>
        <w:t>os</w:t>
      </w:r>
      <w:r w:rsidR="00C57CD6" w:rsidRPr="00C251B9">
        <w:rPr>
          <w:rFonts w:ascii="Times New Roman" w:eastAsia="Times New Roman" w:hAnsi="Times New Roman" w:cs="Times New Roman"/>
          <w:kern w:val="0"/>
          <w:lang w:eastAsia="lt-LT"/>
          <w14:ligatures w14:val="none"/>
        </w:rPr>
        <w:t xml:space="preserve"> </w:t>
      </w:r>
      <w:bookmarkEnd w:id="1"/>
      <w:r w:rsidR="00C468FC" w:rsidRPr="00C251B9">
        <w:rPr>
          <w:rFonts w:ascii="Times New Roman" w:eastAsia="Times New Roman" w:hAnsi="Times New Roman" w:cs="Times New Roman"/>
          <w:kern w:val="0"/>
          <w:lang w:eastAsia="lt-LT"/>
          <w14:ligatures w14:val="none"/>
        </w:rPr>
        <w:t>(toliau – Paslaugos)</w:t>
      </w:r>
      <w:r w:rsidR="00E1456C" w:rsidRPr="00C251B9">
        <w:rPr>
          <w:rFonts w:ascii="Times New Roman" w:eastAsia="Times New Roman" w:hAnsi="Times New Roman" w:cs="Times New Roman"/>
          <w:kern w:val="0"/>
          <w:lang w:eastAsia="lt-LT"/>
          <w14:ligatures w14:val="none"/>
        </w:rPr>
        <w:t>,</w:t>
      </w:r>
      <w:r w:rsidR="00E1456C" w:rsidRPr="00C251B9">
        <w:rPr>
          <w:rFonts w:ascii="Times New Roman" w:hAnsi="Times New Roman" w:cs="Times New Roman"/>
          <w:color w:val="000000"/>
        </w:rPr>
        <w:t xml:space="preserve"> kurių apimtis, kokybė, atlikimo terminai </w:t>
      </w:r>
      <w:r w:rsidR="00E1456C" w:rsidRPr="00C251B9">
        <w:rPr>
          <w:rFonts w:ascii="Times New Roman" w:hAnsi="Times New Roman" w:cs="Times New Roman"/>
        </w:rPr>
        <w:t xml:space="preserve">bei kiti </w:t>
      </w:r>
      <w:r w:rsidR="00C878B2" w:rsidRPr="00C251B9">
        <w:rPr>
          <w:rFonts w:ascii="Times New Roman" w:hAnsi="Times New Roman" w:cs="Times New Roman"/>
        </w:rPr>
        <w:t>P</w:t>
      </w:r>
      <w:r w:rsidR="00E1456C" w:rsidRPr="00C251B9">
        <w:rPr>
          <w:rFonts w:ascii="Times New Roman" w:hAnsi="Times New Roman" w:cs="Times New Roman"/>
        </w:rPr>
        <w:t xml:space="preserve">aslaugoms keliami reikalavimai apibrėžti </w:t>
      </w:r>
      <w:bookmarkStart w:id="2" w:name="_Hlk212472262"/>
      <w:r w:rsidR="00E1456C" w:rsidRPr="00C251B9">
        <w:rPr>
          <w:rFonts w:ascii="Times New Roman" w:hAnsi="Times New Roman" w:cs="Times New Roman"/>
        </w:rPr>
        <w:t>techninėje specifikacijoje (Sutarties 1 priedas)</w:t>
      </w:r>
      <w:bookmarkEnd w:id="2"/>
      <w:r w:rsidR="009F79E4" w:rsidRPr="00C251B9">
        <w:rPr>
          <w:rFonts w:ascii="Times New Roman" w:hAnsi="Times New Roman" w:cs="Times New Roman"/>
        </w:rPr>
        <w:t>.</w:t>
      </w:r>
      <w:r w:rsidRPr="00C251B9">
        <w:rPr>
          <w:rFonts w:ascii="Times New Roman" w:eastAsia="Times New Roman" w:hAnsi="Times New Roman" w:cs="Times New Roman"/>
          <w:kern w:val="0"/>
          <w:lang w:eastAsia="lt-LT"/>
          <w14:ligatures w14:val="none"/>
        </w:rPr>
        <w:t xml:space="preserve"> </w:t>
      </w:r>
    </w:p>
    <w:p w14:paraId="55F23B8F" w14:textId="427C846E" w:rsidR="0070798F" w:rsidRPr="00C251B9" w:rsidRDefault="00A55946" w:rsidP="0067364B">
      <w:pPr>
        <w:spacing w:after="0" w:line="240" w:lineRule="auto"/>
        <w:jc w:val="both"/>
        <w:rPr>
          <w:rFonts w:ascii="Times New Roman" w:eastAsia="Times New Roman" w:hAnsi="Times New Roman" w:cs="Times New Roman"/>
          <w:kern w:val="0"/>
          <w:shd w:val="clear" w:color="auto" w:fill="FFFFFF"/>
          <w:lang w:eastAsia="lt-LT"/>
          <w14:ligatures w14:val="none"/>
        </w:rPr>
      </w:pPr>
      <w:r w:rsidRPr="00C251B9">
        <w:rPr>
          <w:rFonts w:ascii="Times New Roman" w:eastAsia="Times New Roman" w:hAnsi="Times New Roman" w:cs="Times New Roman"/>
          <w:kern w:val="0"/>
          <w:shd w:val="clear" w:color="auto" w:fill="FFFFFF"/>
          <w:lang w:eastAsia="lt-LT"/>
          <w14:ligatures w14:val="none"/>
        </w:rPr>
        <w:t>1.</w:t>
      </w:r>
      <w:r w:rsidR="000B2933" w:rsidRPr="00C251B9">
        <w:rPr>
          <w:rFonts w:ascii="Times New Roman" w:eastAsia="Times New Roman" w:hAnsi="Times New Roman" w:cs="Times New Roman"/>
          <w:kern w:val="0"/>
          <w:shd w:val="clear" w:color="auto" w:fill="FFFFFF"/>
          <w:lang w:eastAsia="lt-LT"/>
          <w14:ligatures w14:val="none"/>
        </w:rPr>
        <w:t>2</w:t>
      </w:r>
      <w:r w:rsidRPr="00C251B9">
        <w:rPr>
          <w:rFonts w:ascii="Times New Roman" w:eastAsia="Times New Roman" w:hAnsi="Times New Roman" w:cs="Times New Roman"/>
          <w:kern w:val="0"/>
          <w:shd w:val="clear" w:color="auto" w:fill="FFFFFF"/>
          <w:lang w:eastAsia="lt-LT"/>
          <w14:ligatures w14:val="none"/>
        </w:rPr>
        <w:t xml:space="preserve">. Paslaugos turi būti </w:t>
      </w:r>
      <w:r w:rsidR="00143DD8" w:rsidRPr="00C251B9">
        <w:rPr>
          <w:rFonts w:ascii="Times New Roman" w:eastAsia="Times New Roman" w:hAnsi="Times New Roman" w:cs="Times New Roman"/>
          <w:kern w:val="0"/>
          <w:shd w:val="clear" w:color="auto" w:fill="FFFFFF"/>
          <w:lang w:eastAsia="lt-LT"/>
          <w14:ligatures w14:val="none"/>
        </w:rPr>
        <w:t>suteiktos</w:t>
      </w:r>
      <w:r w:rsidRPr="00C251B9">
        <w:rPr>
          <w:rFonts w:ascii="Times New Roman" w:eastAsia="Times New Roman" w:hAnsi="Times New Roman" w:cs="Times New Roman"/>
          <w:kern w:val="0"/>
          <w:shd w:val="clear" w:color="auto" w:fill="FFFFFF"/>
          <w:lang w:eastAsia="lt-LT"/>
          <w14:ligatures w14:val="none"/>
        </w:rPr>
        <w:t xml:space="preserve"> iki </w:t>
      </w:r>
      <w:r w:rsidR="000B2933" w:rsidRPr="00C251B9">
        <w:rPr>
          <w:rFonts w:ascii="Times New Roman" w:eastAsia="Times New Roman" w:hAnsi="Times New Roman" w:cs="Times New Roman"/>
          <w:kern w:val="0"/>
          <w:shd w:val="clear" w:color="auto" w:fill="FFFFFF"/>
          <w:lang w:eastAsia="lt-LT"/>
          <w14:ligatures w14:val="none"/>
        </w:rPr>
        <w:t xml:space="preserve">2027 m. </w:t>
      </w:r>
      <w:r w:rsidR="00B445CB" w:rsidRPr="00C251B9">
        <w:rPr>
          <w:rFonts w:ascii="Times New Roman" w:eastAsia="Times New Roman" w:hAnsi="Times New Roman" w:cs="Times New Roman"/>
          <w:kern w:val="0"/>
          <w:shd w:val="clear" w:color="auto" w:fill="FFFFFF"/>
          <w:lang w:eastAsia="lt-LT"/>
          <w14:ligatures w14:val="none"/>
        </w:rPr>
        <w:t xml:space="preserve">gruodžio 10 </w:t>
      </w:r>
      <w:r w:rsidR="00D0543F" w:rsidRPr="00C251B9">
        <w:rPr>
          <w:rFonts w:ascii="Times New Roman" w:eastAsia="Times New Roman" w:hAnsi="Times New Roman" w:cs="Times New Roman"/>
          <w:kern w:val="0"/>
          <w:shd w:val="clear" w:color="auto" w:fill="FFFFFF"/>
          <w:lang w:eastAsia="lt-LT"/>
          <w14:ligatures w14:val="none"/>
        </w:rPr>
        <w:t>d.</w:t>
      </w:r>
    </w:p>
    <w:p w14:paraId="06F12DDD" w14:textId="77777777" w:rsidR="00A55946" w:rsidRPr="00C251B9" w:rsidRDefault="00A55946" w:rsidP="0067364B">
      <w:pPr>
        <w:spacing w:after="0" w:line="240" w:lineRule="auto"/>
        <w:jc w:val="both"/>
        <w:rPr>
          <w:rFonts w:ascii="Times New Roman" w:eastAsia="Times New Roman" w:hAnsi="Times New Roman" w:cs="Times New Roman"/>
          <w:kern w:val="0"/>
          <w:lang w:eastAsia="lt-LT"/>
          <w14:ligatures w14:val="none"/>
        </w:rPr>
      </w:pPr>
    </w:p>
    <w:p w14:paraId="0ED95122" w14:textId="77777777" w:rsidR="0067364B" w:rsidRPr="00C251B9" w:rsidRDefault="0067364B" w:rsidP="0067364B">
      <w:pPr>
        <w:spacing w:after="0" w:line="240" w:lineRule="auto"/>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2. SUTARTIES KAINODAROS TAISYKLĖS IR ATSISKAITYMO TVARKA</w:t>
      </w:r>
    </w:p>
    <w:p w14:paraId="420A41AB" w14:textId="77777777"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p>
    <w:p w14:paraId="7C89B68A" w14:textId="50F6076C" w:rsidR="00C57CD6" w:rsidRPr="00C251B9" w:rsidRDefault="0067364B" w:rsidP="00207E60">
      <w:pPr>
        <w:spacing w:after="0" w:line="240" w:lineRule="auto"/>
        <w:jc w:val="both"/>
        <w:rPr>
          <w:rFonts w:ascii="Times New Roman" w:hAnsi="Times New Roman" w:cs="Times New Roman"/>
        </w:rPr>
      </w:pPr>
      <w:r w:rsidRPr="00C251B9">
        <w:rPr>
          <w:rFonts w:ascii="Times New Roman" w:eastAsia="Times New Roman" w:hAnsi="Times New Roman" w:cs="Times New Roman"/>
          <w:kern w:val="0"/>
          <w:lang w:eastAsia="lt-LT"/>
          <w14:ligatures w14:val="none"/>
        </w:rPr>
        <w:t>2.1. Sutarčiai taikoma fiksuoto</w:t>
      </w:r>
      <w:r w:rsidR="00207E60" w:rsidRPr="00C251B9">
        <w:rPr>
          <w:rFonts w:ascii="Times New Roman" w:eastAsia="Times New Roman" w:hAnsi="Times New Roman" w:cs="Times New Roman"/>
          <w:kern w:val="0"/>
          <w:lang w:eastAsia="lt-LT"/>
          <w14:ligatures w14:val="none"/>
        </w:rPr>
        <w:t>s</w:t>
      </w:r>
      <w:r w:rsidRPr="00C251B9">
        <w:rPr>
          <w:rFonts w:ascii="Times New Roman" w:eastAsia="Times New Roman" w:hAnsi="Times New Roman" w:cs="Times New Roman"/>
          <w:kern w:val="0"/>
          <w:lang w:eastAsia="lt-LT"/>
          <w14:ligatures w14:val="none"/>
        </w:rPr>
        <w:t xml:space="preserve"> kaino</w:t>
      </w:r>
      <w:r w:rsidR="00207E60" w:rsidRPr="00C251B9">
        <w:rPr>
          <w:rFonts w:ascii="Times New Roman" w:eastAsia="Times New Roman" w:hAnsi="Times New Roman" w:cs="Times New Roman"/>
          <w:kern w:val="0"/>
          <w:lang w:eastAsia="lt-LT"/>
          <w14:ligatures w14:val="none"/>
        </w:rPr>
        <w:t>s</w:t>
      </w:r>
      <w:r w:rsidRPr="00C251B9">
        <w:rPr>
          <w:rFonts w:ascii="Times New Roman" w:eastAsia="Times New Roman" w:hAnsi="Times New Roman" w:cs="Times New Roman"/>
          <w:kern w:val="0"/>
          <w:lang w:eastAsia="lt-LT"/>
          <w14:ligatures w14:val="none"/>
        </w:rPr>
        <w:t xml:space="preserve"> kainodara</w:t>
      </w:r>
      <w:r w:rsidR="007A618F" w:rsidRPr="00C251B9">
        <w:rPr>
          <w:rFonts w:ascii="Times New Roman" w:eastAsia="Times New Roman" w:hAnsi="Times New Roman" w:cs="Times New Roman"/>
          <w:kern w:val="0"/>
          <w:lang w:eastAsia="lt-LT"/>
          <w14:ligatures w14:val="none"/>
        </w:rPr>
        <w:t xml:space="preserve">.  </w:t>
      </w:r>
    </w:p>
    <w:p w14:paraId="4A2CBFAC" w14:textId="7A15F2CF" w:rsidR="00C57CD6" w:rsidRPr="00C251B9" w:rsidRDefault="00C57CD6" w:rsidP="00C57CD6">
      <w:pPr>
        <w:suppressAutoHyphens/>
        <w:autoSpaceDN w:val="0"/>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 xml:space="preserve">2.2. </w:t>
      </w:r>
      <w:r w:rsidR="00F31A91" w:rsidRPr="00C251B9">
        <w:rPr>
          <w:rFonts w:ascii="Times New Roman" w:eastAsia="Times New Roman" w:hAnsi="Times New Roman" w:cs="Times New Roman"/>
          <w:kern w:val="0"/>
          <w:lang w:eastAsia="lt-LT"/>
          <w14:ligatures w14:val="none"/>
        </w:rPr>
        <w:t>Pradinė</w:t>
      </w:r>
      <w:r w:rsidR="009F06D1" w:rsidRPr="00C251B9">
        <w:rPr>
          <w:rFonts w:ascii="Times New Roman" w:eastAsia="Times New Roman" w:hAnsi="Times New Roman" w:cs="Times New Roman"/>
          <w:kern w:val="0"/>
          <w:lang w:eastAsia="lt-LT"/>
          <w14:ligatures w14:val="none"/>
        </w:rPr>
        <w:t>s</w:t>
      </w:r>
      <w:r w:rsidR="00F31A91" w:rsidRPr="00C251B9" w:rsidDel="00356118">
        <w:rPr>
          <w:rFonts w:ascii="Times New Roman" w:eastAsia="Times New Roman" w:hAnsi="Times New Roman" w:cs="Times New Roman"/>
          <w:kern w:val="0"/>
          <w:lang w:eastAsia="lt-LT"/>
          <w14:ligatures w14:val="none"/>
        </w:rPr>
        <w:t xml:space="preserve"> </w:t>
      </w:r>
      <w:r w:rsidRPr="00C251B9">
        <w:rPr>
          <w:rFonts w:ascii="Times New Roman" w:eastAsia="Times New Roman" w:hAnsi="Times New Roman" w:cs="Times New Roman"/>
          <w:kern w:val="0"/>
          <w:lang w:eastAsia="lt-LT"/>
          <w14:ligatures w14:val="none"/>
        </w:rPr>
        <w:t>Sutarties vertė</w:t>
      </w:r>
      <w:r w:rsidR="00B1784B" w:rsidRPr="00C251B9">
        <w:rPr>
          <w:rFonts w:ascii="Times New Roman" w:eastAsia="Times New Roman" w:hAnsi="Times New Roman" w:cs="Times New Roman"/>
          <w:kern w:val="0"/>
          <w:lang w:eastAsia="lt-LT"/>
          <w14:ligatures w14:val="none"/>
        </w:rPr>
        <w:t xml:space="preserve"> ___</w:t>
      </w:r>
      <w:r w:rsidR="007B7516" w:rsidRPr="00C251B9">
        <w:rPr>
          <w:rFonts w:ascii="Times New Roman" w:eastAsia="Times New Roman" w:hAnsi="Times New Roman" w:cs="Times New Roman"/>
          <w:kern w:val="0"/>
          <w:lang w:eastAsia="lt-LT"/>
          <w14:ligatures w14:val="none"/>
        </w:rPr>
        <w:t xml:space="preserve"> </w:t>
      </w:r>
      <w:r w:rsidRPr="00C251B9">
        <w:rPr>
          <w:rFonts w:ascii="Times New Roman" w:eastAsia="Calibri" w:hAnsi="Times New Roman" w:cs="Times New Roman"/>
          <w:spacing w:val="3"/>
          <w:kern w:val="3"/>
          <w:lang w:eastAsia="ru-RU"/>
          <w14:ligatures w14:val="none"/>
        </w:rPr>
        <w:t>Eur</w:t>
      </w:r>
      <w:r w:rsidRPr="00C251B9">
        <w:rPr>
          <w:rFonts w:ascii="Times New Roman" w:eastAsia="Times New Roman" w:hAnsi="Times New Roman" w:cs="Times New Roman"/>
          <w:kern w:val="0"/>
          <w:lang w:eastAsia="lt-LT"/>
          <w14:ligatures w14:val="none"/>
        </w:rPr>
        <w:t xml:space="preserve"> (</w:t>
      </w:r>
      <w:r w:rsidR="00B1784B" w:rsidRPr="00C251B9">
        <w:rPr>
          <w:rFonts w:ascii="Times New Roman" w:eastAsia="Times New Roman" w:hAnsi="Times New Roman" w:cs="Times New Roman"/>
          <w:kern w:val="0"/>
          <w:lang w:eastAsia="lt-LT"/>
          <w14:ligatures w14:val="none"/>
        </w:rPr>
        <w:t>____</w:t>
      </w:r>
      <w:r w:rsidR="00E65642" w:rsidRPr="00C251B9">
        <w:rPr>
          <w:rFonts w:ascii="Times New Roman" w:eastAsia="Times New Roman" w:hAnsi="Times New Roman" w:cs="Times New Roman"/>
          <w:kern w:val="0"/>
          <w:lang w:eastAsia="lt-LT"/>
          <w14:ligatures w14:val="none"/>
        </w:rPr>
        <w:t xml:space="preserve">eurai, </w:t>
      </w:r>
      <w:r w:rsidR="00B1784B" w:rsidRPr="00C251B9">
        <w:rPr>
          <w:rFonts w:ascii="Times New Roman" w:eastAsia="Times New Roman" w:hAnsi="Times New Roman" w:cs="Times New Roman"/>
          <w:kern w:val="0"/>
          <w:lang w:eastAsia="lt-LT"/>
          <w14:ligatures w14:val="none"/>
        </w:rPr>
        <w:t>___</w:t>
      </w:r>
      <w:r w:rsidR="00E65642" w:rsidRPr="00C251B9">
        <w:rPr>
          <w:rFonts w:ascii="Times New Roman" w:eastAsia="Times New Roman" w:hAnsi="Times New Roman" w:cs="Times New Roman"/>
          <w:kern w:val="0"/>
          <w:lang w:eastAsia="lt-LT"/>
          <w14:ligatures w14:val="none"/>
        </w:rPr>
        <w:t>ct</w:t>
      </w:r>
      <w:r w:rsidRPr="00C251B9">
        <w:rPr>
          <w:rFonts w:ascii="Times New Roman" w:eastAsia="Times New Roman" w:hAnsi="Times New Roman" w:cs="Times New Roman"/>
          <w:kern w:val="0"/>
          <w:lang w:eastAsia="lt-LT"/>
          <w14:ligatures w14:val="none"/>
        </w:rPr>
        <w:t xml:space="preserve">)  be pridėtinės vertės mokesčio (toliau – PVM). Sutarties </w:t>
      </w:r>
      <w:r w:rsidR="00500AED" w:rsidRPr="00C251B9">
        <w:rPr>
          <w:rFonts w:ascii="Times New Roman" w:eastAsia="Times New Roman" w:hAnsi="Times New Roman" w:cs="Times New Roman"/>
          <w:kern w:val="0"/>
          <w:lang w:eastAsia="lt-LT"/>
          <w14:ligatures w14:val="none"/>
        </w:rPr>
        <w:t xml:space="preserve">kaina </w:t>
      </w:r>
      <w:r w:rsidRPr="00C251B9">
        <w:rPr>
          <w:rFonts w:ascii="Times New Roman" w:eastAsia="Times New Roman" w:hAnsi="Times New Roman" w:cs="Times New Roman"/>
          <w:kern w:val="0"/>
          <w:lang w:eastAsia="lt-LT"/>
          <w14:ligatures w14:val="none"/>
        </w:rPr>
        <w:t xml:space="preserve">su PVM ir su visomis su </w:t>
      </w:r>
      <w:r w:rsidR="00A452AE" w:rsidRPr="00C251B9">
        <w:rPr>
          <w:rFonts w:ascii="Times New Roman" w:eastAsia="Times New Roman" w:hAnsi="Times New Roman" w:cs="Times New Roman"/>
          <w:kern w:val="0"/>
          <w:lang w:eastAsia="lt-LT"/>
          <w14:ligatures w14:val="none"/>
        </w:rPr>
        <w:t>P</w:t>
      </w:r>
      <w:r w:rsidRPr="00C251B9">
        <w:rPr>
          <w:rFonts w:ascii="Times New Roman" w:eastAsia="Times New Roman" w:hAnsi="Times New Roman" w:cs="Times New Roman"/>
          <w:kern w:val="0"/>
          <w:lang w:eastAsia="lt-LT"/>
          <w14:ligatures w14:val="none"/>
        </w:rPr>
        <w:t xml:space="preserve">aslaugų teikimu susijusiomis išlaidomis  </w:t>
      </w:r>
      <w:r w:rsidR="00500AED" w:rsidRPr="00C251B9">
        <w:rPr>
          <w:rFonts w:ascii="Times New Roman" w:eastAsia="Times New Roman" w:hAnsi="Times New Roman" w:cs="Times New Roman"/>
          <w:kern w:val="0"/>
          <w:lang w:eastAsia="lt-LT"/>
          <w14:ligatures w14:val="none"/>
        </w:rPr>
        <w:t xml:space="preserve">____ </w:t>
      </w:r>
      <w:r w:rsidRPr="00C251B9">
        <w:rPr>
          <w:rFonts w:ascii="Times New Roman" w:eastAsia="Times New Roman" w:hAnsi="Times New Roman" w:cs="Times New Roman"/>
          <w:kern w:val="0"/>
          <w:lang w:eastAsia="lt-LT"/>
          <w14:ligatures w14:val="none"/>
        </w:rPr>
        <w:t>Eur (</w:t>
      </w:r>
      <w:r w:rsidR="00500AED" w:rsidRPr="00C251B9">
        <w:rPr>
          <w:rFonts w:ascii="Times New Roman" w:eastAsia="Times New Roman" w:hAnsi="Times New Roman" w:cs="Times New Roman"/>
          <w:kern w:val="0"/>
          <w:lang w:eastAsia="lt-LT"/>
          <w14:ligatures w14:val="none"/>
        </w:rPr>
        <w:t>______</w:t>
      </w:r>
      <w:r w:rsidR="00146055" w:rsidRPr="00C251B9">
        <w:rPr>
          <w:rFonts w:ascii="Times New Roman" w:eastAsia="Times New Roman" w:hAnsi="Times New Roman" w:cs="Times New Roman"/>
          <w:kern w:val="0"/>
          <w:lang w:eastAsia="lt-LT"/>
          <w14:ligatures w14:val="none"/>
        </w:rPr>
        <w:t xml:space="preserve"> eurai</w:t>
      </w:r>
      <w:r w:rsidR="00E65642" w:rsidRPr="00C251B9">
        <w:rPr>
          <w:rFonts w:ascii="Times New Roman" w:eastAsia="Times New Roman" w:hAnsi="Times New Roman" w:cs="Times New Roman"/>
          <w:kern w:val="0"/>
          <w:lang w:eastAsia="lt-LT"/>
          <w14:ligatures w14:val="none"/>
        </w:rPr>
        <w:t>,</w:t>
      </w:r>
      <w:r w:rsidR="00146055" w:rsidRPr="00C251B9">
        <w:rPr>
          <w:rFonts w:ascii="Times New Roman" w:eastAsia="Times New Roman" w:hAnsi="Times New Roman" w:cs="Times New Roman"/>
          <w:kern w:val="0"/>
          <w:lang w:eastAsia="lt-LT"/>
          <w14:ligatures w14:val="none"/>
        </w:rPr>
        <w:t xml:space="preserve"> </w:t>
      </w:r>
      <w:r w:rsidR="00500AED" w:rsidRPr="00C251B9">
        <w:rPr>
          <w:rFonts w:ascii="Times New Roman" w:eastAsia="Times New Roman" w:hAnsi="Times New Roman" w:cs="Times New Roman"/>
          <w:kern w:val="0"/>
          <w:lang w:eastAsia="lt-LT"/>
          <w14:ligatures w14:val="none"/>
        </w:rPr>
        <w:t xml:space="preserve">___ </w:t>
      </w:r>
      <w:r w:rsidR="00146055" w:rsidRPr="00C251B9">
        <w:rPr>
          <w:rFonts w:ascii="Times New Roman" w:eastAsia="Times New Roman" w:hAnsi="Times New Roman" w:cs="Times New Roman"/>
          <w:kern w:val="0"/>
          <w:lang w:eastAsia="lt-LT"/>
          <w14:ligatures w14:val="none"/>
        </w:rPr>
        <w:t>ct</w:t>
      </w:r>
      <w:r w:rsidRPr="00C251B9">
        <w:rPr>
          <w:rFonts w:ascii="Times New Roman" w:eastAsia="Times New Roman" w:hAnsi="Times New Roman" w:cs="Times New Roman"/>
          <w:kern w:val="0"/>
          <w:lang w:eastAsia="lt-LT"/>
          <w14:ligatures w14:val="none"/>
        </w:rPr>
        <w:t>).</w:t>
      </w:r>
    </w:p>
    <w:p w14:paraId="7B90529D" w14:textId="08EAED5C" w:rsidR="00C57CD6" w:rsidRPr="00C251B9" w:rsidRDefault="00C57CD6" w:rsidP="00BB62FE">
      <w:pPr>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 xml:space="preserve">2.3. </w:t>
      </w:r>
      <w:r w:rsidR="009A020D" w:rsidRPr="00C251B9">
        <w:rPr>
          <w:rFonts w:eastAsia="Calibri"/>
        </w:rPr>
        <w:t xml:space="preserve"> </w:t>
      </w:r>
      <w:r w:rsidR="009E687D" w:rsidRPr="00C251B9">
        <w:rPr>
          <w:rFonts w:ascii="Times New Roman" w:eastAsia="Calibri" w:hAnsi="Times New Roman" w:cs="Times New Roman"/>
        </w:rPr>
        <w:t>Sutarties kainą sudaro</w:t>
      </w:r>
      <w:r w:rsidR="009A020D" w:rsidRPr="00C251B9">
        <w:rPr>
          <w:rFonts w:ascii="Times New Roman" w:eastAsia="Calibri" w:hAnsi="Times New Roman" w:cs="Times New Roman"/>
        </w:rPr>
        <w:t>:</w:t>
      </w:r>
    </w:p>
    <w:tbl>
      <w:tblPr>
        <w:tblStyle w:val="Lentelstinklelis2"/>
        <w:tblW w:w="9923" w:type="dxa"/>
        <w:tblInd w:w="-5" w:type="dxa"/>
        <w:tblLook w:val="04A0" w:firstRow="1" w:lastRow="0" w:firstColumn="1" w:lastColumn="0" w:noHBand="0" w:noVBand="1"/>
      </w:tblPr>
      <w:tblGrid>
        <w:gridCol w:w="612"/>
        <w:gridCol w:w="3216"/>
        <w:gridCol w:w="1559"/>
        <w:gridCol w:w="2126"/>
        <w:gridCol w:w="2410"/>
      </w:tblGrid>
      <w:tr w:rsidR="00B93B1B" w:rsidRPr="00C251B9" w14:paraId="5BF253E4" w14:textId="77777777" w:rsidTr="00A833B7">
        <w:tc>
          <w:tcPr>
            <w:tcW w:w="612" w:type="dxa"/>
          </w:tcPr>
          <w:p w14:paraId="6ABE4ACB" w14:textId="77777777" w:rsidR="00B93B1B" w:rsidRPr="00C251B9" w:rsidRDefault="00B93B1B" w:rsidP="009509DD">
            <w:pPr>
              <w:suppressAutoHyphens/>
              <w:autoSpaceDN w:val="0"/>
              <w:jc w:val="center"/>
              <w:rPr>
                <w:rFonts w:ascii="Times New Roman" w:eastAsia="Times New Roman" w:hAnsi="Times New Roman"/>
                <w:b/>
                <w:sz w:val="22"/>
                <w:szCs w:val="22"/>
              </w:rPr>
            </w:pPr>
            <w:r w:rsidRPr="00C251B9">
              <w:rPr>
                <w:rFonts w:ascii="Times New Roman" w:eastAsia="Times New Roman" w:hAnsi="Times New Roman"/>
                <w:b/>
                <w:sz w:val="22"/>
                <w:szCs w:val="22"/>
              </w:rPr>
              <w:t>Eil. Nr.</w:t>
            </w:r>
          </w:p>
        </w:tc>
        <w:tc>
          <w:tcPr>
            <w:tcW w:w="3216" w:type="dxa"/>
          </w:tcPr>
          <w:p w14:paraId="21482E08" w14:textId="73D98013" w:rsidR="00B93B1B" w:rsidRPr="00C251B9" w:rsidRDefault="00B93B1B" w:rsidP="009509DD">
            <w:pPr>
              <w:suppressAutoHyphens/>
              <w:autoSpaceDN w:val="0"/>
              <w:jc w:val="center"/>
              <w:rPr>
                <w:rFonts w:ascii="Times New Roman" w:eastAsia="Times New Roman" w:hAnsi="Times New Roman"/>
                <w:b/>
                <w:sz w:val="22"/>
                <w:szCs w:val="22"/>
              </w:rPr>
            </w:pPr>
            <w:r w:rsidRPr="00C251B9">
              <w:rPr>
                <w:rFonts w:ascii="Times New Roman" w:eastAsia="Times New Roman" w:hAnsi="Times New Roman"/>
                <w:b/>
                <w:sz w:val="22"/>
                <w:szCs w:val="22"/>
              </w:rPr>
              <w:t>Paslaugų pavadinimas</w:t>
            </w:r>
          </w:p>
        </w:tc>
        <w:tc>
          <w:tcPr>
            <w:tcW w:w="1559" w:type="dxa"/>
          </w:tcPr>
          <w:p w14:paraId="691AAC0A" w14:textId="15A074C2" w:rsidR="00B93B1B" w:rsidRPr="00C251B9" w:rsidRDefault="00B93B1B" w:rsidP="009509DD">
            <w:pPr>
              <w:suppressAutoHyphens/>
              <w:autoSpaceDN w:val="0"/>
              <w:jc w:val="center"/>
              <w:rPr>
                <w:rFonts w:ascii="Times New Roman" w:eastAsia="Times New Roman" w:hAnsi="Times New Roman"/>
                <w:b/>
                <w:bCs/>
                <w:sz w:val="22"/>
                <w:szCs w:val="22"/>
              </w:rPr>
            </w:pPr>
            <w:r w:rsidRPr="00C251B9">
              <w:rPr>
                <w:rFonts w:ascii="Times New Roman" w:eastAsia="Times New Roman" w:hAnsi="Times New Roman"/>
                <w:b/>
                <w:sz w:val="22"/>
                <w:szCs w:val="22"/>
              </w:rPr>
              <w:t>Mato vienetas</w:t>
            </w:r>
          </w:p>
        </w:tc>
        <w:tc>
          <w:tcPr>
            <w:tcW w:w="2126" w:type="dxa"/>
          </w:tcPr>
          <w:p w14:paraId="53820270" w14:textId="0A86380A" w:rsidR="00B93B1B" w:rsidRPr="00C251B9" w:rsidRDefault="00B93B1B" w:rsidP="009509DD">
            <w:pPr>
              <w:suppressAutoHyphens/>
              <w:autoSpaceDN w:val="0"/>
              <w:jc w:val="center"/>
              <w:rPr>
                <w:rFonts w:ascii="Times New Roman" w:eastAsia="Times New Roman" w:hAnsi="Times New Roman"/>
                <w:b/>
                <w:sz w:val="22"/>
                <w:szCs w:val="22"/>
              </w:rPr>
            </w:pPr>
            <w:r w:rsidRPr="00C251B9">
              <w:rPr>
                <w:rFonts w:ascii="Times New Roman" w:eastAsia="Times New Roman" w:hAnsi="Times New Roman"/>
                <w:b/>
                <w:sz w:val="22"/>
                <w:szCs w:val="22"/>
                <w:lang w:val="fi-FI"/>
              </w:rPr>
              <w:t>Kiekis</w:t>
            </w:r>
          </w:p>
        </w:tc>
        <w:tc>
          <w:tcPr>
            <w:tcW w:w="2410" w:type="dxa"/>
          </w:tcPr>
          <w:p w14:paraId="3F46F23F" w14:textId="1CCA7A2E" w:rsidR="00B93B1B" w:rsidRPr="00C251B9" w:rsidRDefault="00B93B1B" w:rsidP="009509DD">
            <w:pPr>
              <w:suppressAutoHyphens/>
              <w:autoSpaceDN w:val="0"/>
              <w:jc w:val="center"/>
              <w:rPr>
                <w:rFonts w:ascii="Times New Roman" w:eastAsia="Times New Roman" w:hAnsi="Times New Roman"/>
                <w:b/>
                <w:bCs/>
                <w:sz w:val="22"/>
                <w:szCs w:val="22"/>
                <w:lang w:val="fi-FI"/>
              </w:rPr>
            </w:pPr>
            <w:r w:rsidRPr="00C251B9">
              <w:rPr>
                <w:rFonts w:ascii="Times New Roman" w:hAnsi="Times New Roman"/>
                <w:b/>
                <w:bCs/>
                <w:color w:val="000000"/>
                <w:sz w:val="22"/>
                <w:szCs w:val="22"/>
              </w:rPr>
              <w:t>Paslaugos 1 vieneto kaina, Eur be</w:t>
            </w:r>
            <w:r w:rsidR="00DC6DA3">
              <w:rPr>
                <w:rFonts w:ascii="Times New Roman" w:hAnsi="Times New Roman"/>
                <w:b/>
                <w:bCs/>
                <w:color w:val="000000"/>
                <w:sz w:val="22"/>
                <w:szCs w:val="22"/>
              </w:rPr>
              <w:t xml:space="preserve"> </w:t>
            </w:r>
            <w:r w:rsidRPr="00C251B9">
              <w:rPr>
                <w:rFonts w:ascii="Times New Roman" w:hAnsi="Times New Roman"/>
                <w:b/>
                <w:bCs/>
                <w:color w:val="000000"/>
                <w:sz w:val="22"/>
                <w:szCs w:val="22"/>
              </w:rPr>
              <w:t>PVM</w:t>
            </w:r>
          </w:p>
        </w:tc>
      </w:tr>
      <w:tr w:rsidR="00B93B1B" w:rsidRPr="00C251B9" w14:paraId="58B189FB" w14:textId="77777777" w:rsidTr="00A833B7">
        <w:tc>
          <w:tcPr>
            <w:tcW w:w="612" w:type="dxa"/>
          </w:tcPr>
          <w:p w14:paraId="7A893CD3" w14:textId="77777777" w:rsidR="00B93B1B" w:rsidRPr="00C251B9" w:rsidRDefault="00B93B1B" w:rsidP="00C57CD6">
            <w:pPr>
              <w:suppressAutoHyphens/>
              <w:autoSpaceDN w:val="0"/>
              <w:jc w:val="center"/>
              <w:rPr>
                <w:rFonts w:ascii="Times New Roman" w:eastAsia="Times New Roman" w:hAnsi="Times New Roman"/>
                <w:b/>
                <w:i/>
                <w:iCs/>
                <w:sz w:val="22"/>
                <w:szCs w:val="22"/>
              </w:rPr>
            </w:pPr>
            <w:r w:rsidRPr="00C251B9">
              <w:rPr>
                <w:rFonts w:ascii="Times New Roman" w:eastAsia="Times New Roman" w:hAnsi="Times New Roman"/>
                <w:b/>
                <w:i/>
                <w:iCs/>
                <w:sz w:val="22"/>
                <w:szCs w:val="22"/>
              </w:rPr>
              <w:t>1</w:t>
            </w:r>
          </w:p>
        </w:tc>
        <w:tc>
          <w:tcPr>
            <w:tcW w:w="3216" w:type="dxa"/>
          </w:tcPr>
          <w:p w14:paraId="7DEF532D" w14:textId="77777777" w:rsidR="00B93B1B" w:rsidRPr="00C251B9" w:rsidRDefault="00B93B1B" w:rsidP="00C57CD6">
            <w:pPr>
              <w:suppressAutoHyphens/>
              <w:autoSpaceDN w:val="0"/>
              <w:jc w:val="center"/>
              <w:rPr>
                <w:rFonts w:ascii="Times New Roman" w:eastAsia="Times New Roman" w:hAnsi="Times New Roman"/>
                <w:b/>
                <w:i/>
                <w:iCs/>
                <w:sz w:val="22"/>
                <w:szCs w:val="22"/>
              </w:rPr>
            </w:pPr>
            <w:r w:rsidRPr="00C251B9">
              <w:rPr>
                <w:rFonts w:ascii="Times New Roman" w:eastAsia="Times New Roman" w:hAnsi="Times New Roman"/>
                <w:b/>
                <w:i/>
                <w:iCs/>
                <w:sz w:val="22"/>
                <w:szCs w:val="22"/>
              </w:rPr>
              <w:t>2</w:t>
            </w:r>
          </w:p>
        </w:tc>
        <w:tc>
          <w:tcPr>
            <w:tcW w:w="1559" w:type="dxa"/>
          </w:tcPr>
          <w:p w14:paraId="6156CE2C" w14:textId="18E91D08" w:rsidR="00B93B1B" w:rsidRPr="00C251B9" w:rsidRDefault="00B93B1B" w:rsidP="00C57CD6">
            <w:pPr>
              <w:suppressAutoHyphens/>
              <w:autoSpaceDN w:val="0"/>
              <w:jc w:val="center"/>
              <w:rPr>
                <w:rFonts w:ascii="Times New Roman" w:eastAsia="Times New Roman" w:hAnsi="Times New Roman"/>
                <w:b/>
                <w:i/>
                <w:iCs/>
                <w:sz w:val="22"/>
                <w:szCs w:val="22"/>
              </w:rPr>
            </w:pPr>
            <w:r>
              <w:rPr>
                <w:rFonts w:ascii="Times New Roman" w:eastAsia="Times New Roman" w:hAnsi="Times New Roman"/>
                <w:b/>
                <w:i/>
                <w:iCs/>
                <w:sz w:val="22"/>
                <w:szCs w:val="22"/>
              </w:rPr>
              <w:t>3</w:t>
            </w:r>
          </w:p>
        </w:tc>
        <w:tc>
          <w:tcPr>
            <w:tcW w:w="2126" w:type="dxa"/>
          </w:tcPr>
          <w:p w14:paraId="696B5F74" w14:textId="608E318D" w:rsidR="00B93B1B" w:rsidRPr="00C251B9" w:rsidRDefault="00B93B1B" w:rsidP="00C57CD6">
            <w:pPr>
              <w:suppressAutoHyphens/>
              <w:autoSpaceDN w:val="0"/>
              <w:jc w:val="center"/>
              <w:rPr>
                <w:rFonts w:ascii="Times New Roman" w:eastAsia="Times New Roman" w:hAnsi="Times New Roman"/>
                <w:b/>
                <w:i/>
                <w:iCs/>
                <w:sz w:val="22"/>
                <w:szCs w:val="22"/>
              </w:rPr>
            </w:pPr>
            <w:r>
              <w:rPr>
                <w:rFonts w:ascii="Times New Roman" w:eastAsia="Times New Roman" w:hAnsi="Times New Roman"/>
                <w:b/>
                <w:i/>
                <w:iCs/>
                <w:sz w:val="22"/>
                <w:szCs w:val="22"/>
              </w:rPr>
              <w:t>4</w:t>
            </w:r>
          </w:p>
        </w:tc>
        <w:tc>
          <w:tcPr>
            <w:tcW w:w="2410" w:type="dxa"/>
          </w:tcPr>
          <w:p w14:paraId="5A304C51" w14:textId="7F8D34EB" w:rsidR="00B93B1B" w:rsidRPr="00C251B9" w:rsidRDefault="00B93B1B" w:rsidP="00C57CD6">
            <w:pPr>
              <w:suppressAutoHyphens/>
              <w:autoSpaceDN w:val="0"/>
              <w:jc w:val="center"/>
              <w:rPr>
                <w:rFonts w:ascii="Times New Roman" w:eastAsia="Times New Roman" w:hAnsi="Times New Roman"/>
                <w:b/>
                <w:i/>
                <w:iCs/>
                <w:sz w:val="22"/>
                <w:szCs w:val="22"/>
              </w:rPr>
            </w:pPr>
            <w:r>
              <w:rPr>
                <w:rFonts w:ascii="Times New Roman" w:eastAsia="Times New Roman" w:hAnsi="Times New Roman"/>
                <w:b/>
                <w:i/>
                <w:iCs/>
                <w:sz w:val="22"/>
                <w:szCs w:val="22"/>
              </w:rPr>
              <w:t>5</w:t>
            </w:r>
          </w:p>
        </w:tc>
      </w:tr>
      <w:tr w:rsidR="00B93B1B" w:rsidRPr="00C251B9" w14:paraId="5C615E0B" w14:textId="77777777" w:rsidTr="00A833B7">
        <w:trPr>
          <w:trHeight w:val="212"/>
        </w:trPr>
        <w:tc>
          <w:tcPr>
            <w:tcW w:w="612" w:type="dxa"/>
          </w:tcPr>
          <w:p w14:paraId="68375119" w14:textId="77777777"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1.</w:t>
            </w:r>
          </w:p>
        </w:tc>
        <w:tc>
          <w:tcPr>
            <w:tcW w:w="3216" w:type="dxa"/>
          </w:tcPr>
          <w:p w14:paraId="2D2F15BB" w14:textId="762E107E" w:rsidR="00B93B1B" w:rsidRPr="00C251B9" w:rsidRDefault="00B93B1B" w:rsidP="00C57CD6">
            <w:pPr>
              <w:suppressAutoHyphens/>
              <w:autoSpaceDN w:val="0"/>
              <w:jc w:val="both"/>
              <w:rPr>
                <w:rFonts w:ascii="Times New Roman" w:eastAsia="Times New Roman" w:hAnsi="Times New Roman"/>
                <w:iCs/>
                <w:sz w:val="22"/>
                <w:szCs w:val="22"/>
              </w:rPr>
            </w:pPr>
            <w:r w:rsidRPr="00C251B9">
              <w:rPr>
                <w:rFonts w:ascii="Times New Roman" w:eastAsia="Times New Roman" w:hAnsi="Times New Roman"/>
                <w:sz w:val="22"/>
                <w:szCs w:val="22"/>
              </w:rPr>
              <w:t>Tyrimo klausimyno  parengimas</w:t>
            </w:r>
          </w:p>
        </w:tc>
        <w:tc>
          <w:tcPr>
            <w:tcW w:w="1559" w:type="dxa"/>
          </w:tcPr>
          <w:p w14:paraId="723CB619" w14:textId="7DBF4308"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vnt.</w:t>
            </w:r>
          </w:p>
        </w:tc>
        <w:tc>
          <w:tcPr>
            <w:tcW w:w="2126" w:type="dxa"/>
          </w:tcPr>
          <w:p w14:paraId="66210F55" w14:textId="51F9D067" w:rsidR="00B93B1B" w:rsidRPr="00C251B9" w:rsidRDefault="00B93B1B" w:rsidP="00AF3457">
            <w:pPr>
              <w:suppressAutoHyphens/>
              <w:autoSpaceDN w:val="0"/>
              <w:jc w:val="center"/>
              <w:rPr>
                <w:rFonts w:ascii="Times New Roman" w:eastAsia="Times New Roman" w:hAnsi="Times New Roman"/>
                <w:bCs/>
                <w:sz w:val="22"/>
                <w:szCs w:val="22"/>
              </w:rPr>
            </w:pPr>
            <w:r w:rsidRPr="00C251B9">
              <w:rPr>
                <w:rFonts w:ascii="Times New Roman" w:eastAsia="Times New Roman" w:hAnsi="Times New Roman"/>
                <w:bCs/>
                <w:sz w:val="22"/>
                <w:szCs w:val="22"/>
              </w:rPr>
              <w:t>1</w:t>
            </w:r>
          </w:p>
        </w:tc>
        <w:tc>
          <w:tcPr>
            <w:tcW w:w="2410" w:type="dxa"/>
          </w:tcPr>
          <w:p w14:paraId="0483F4D3" w14:textId="208E08B9" w:rsidR="00B93B1B" w:rsidRPr="00C251B9" w:rsidRDefault="00B93B1B" w:rsidP="00566AB7">
            <w:pPr>
              <w:suppressAutoHyphens/>
              <w:autoSpaceDN w:val="0"/>
              <w:jc w:val="center"/>
              <w:rPr>
                <w:rFonts w:ascii="Times New Roman" w:eastAsia="Times New Roman" w:hAnsi="Times New Roman"/>
                <w:bCs/>
                <w:sz w:val="22"/>
                <w:szCs w:val="22"/>
              </w:rPr>
            </w:pPr>
          </w:p>
          <w:p w14:paraId="1E22D3FF" w14:textId="34EB752D" w:rsidR="00B93B1B" w:rsidRPr="00C251B9" w:rsidRDefault="00B93B1B" w:rsidP="00566AB7">
            <w:pPr>
              <w:suppressAutoHyphens/>
              <w:autoSpaceDN w:val="0"/>
              <w:jc w:val="center"/>
              <w:rPr>
                <w:rFonts w:ascii="Times New Roman" w:eastAsia="Times New Roman" w:hAnsi="Times New Roman"/>
                <w:bCs/>
                <w:sz w:val="22"/>
                <w:szCs w:val="22"/>
              </w:rPr>
            </w:pPr>
          </w:p>
        </w:tc>
      </w:tr>
      <w:tr w:rsidR="00B93B1B" w:rsidRPr="00C251B9" w14:paraId="7411F459" w14:textId="77777777" w:rsidTr="00A833B7">
        <w:trPr>
          <w:trHeight w:val="212"/>
        </w:trPr>
        <w:tc>
          <w:tcPr>
            <w:tcW w:w="612" w:type="dxa"/>
          </w:tcPr>
          <w:p w14:paraId="65C3E4CB" w14:textId="31D86A9C"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2.</w:t>
            </w:r>
          </w:p>
        </w:tc>
        <w:tc>
          <w:tcPr>
            <w:tcW w:w="3216" w:type="dxa"/>
          </w:tcPr>
          <w:p w14:paraId="272D3EAD" w14:textId="42EB8245" w:rsidR="00B93B1B" w:rsidRPr="00C251B9" w:rsidRDefault="00B93B1B" w:rsidP="00C57CD6">
            <w:pPr>
              <w:suppressAutoHyphens/>
              <w:autoSpaceDN w:val="0"/>
              <w:jc w:val="both"/>
              <w:rPr>
                <w:rFonts w:ascii="Times New Roman" w:eastAsia="Times New Roman" w:hAnsi="Times New Roman"/>
                <w:sz w:val="22"/>
                <w:szCs w:val="22"/>
              </w:rPr>
            </w:pPr>
            <w:r w:rsidRPr="00C251B9">
              <w:rPr>
                <w:rFonts w:ascii="Times New Roman" w:eastAsia="Times New Roman" w:hAnsi="Times New Roman"/>
                <w:sz w:val="22"/>
                <w:szCs w:val="22"/>
              </w:rPr>
              <w:t>Pilotinės apklausos atlikimas</w:t>
            </w:r>
          </w:p>
        </w:tc>
        <w:tc>
          <w:tcPr>
            <w:tcW w:w="1559" w:type="dxa"/>
          </w:tcPr>
          <w:p w14:paraId="23322187" w14:textId="28526850"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vnt.</w:t>
            </w:r>
          </w:p>
        </w:tc>
        <w:tc>
          <w:tcPr>
            <w:tcW w:w="2126" w:type="dxa"/>
          </w:tcPr>
          <w:p w14:paraId="553CFFE6" w14:textId="608FDF2E" w:rsidR="00B93B1B" w:rsidRPr="00C251B9" w:rsidRDefault="00B93B1B" w:rsidP="00AF3457">
            <w:pPr>
              <w:suppressAutoHyphens/>
              <w:autoSpaceDN w:val="0"/>
              <w:jc w:val="center"/>
              <w:rPr>
                <w:rFonts w:ascii="Times New Roman" w:eastAsia="Times New Roman" w:hAnsi="Times New Roman"/>
                <w:bCs/>
                <w:sz w:val="22"/>
                <w:szCs w:val="22"/>
              </w:rPr>
            </w:pPr>
            <w:r w:rsidRPr="00C251B9">
              <w:rPr>
                <w:rFonts w:ascii="Times New Roman" w:eastAsia="Times New Roman" w:hAnsi="Times New Roman"/>
                <w:bCs/>
                <w:sz w:val="22"/>
                <w:szCs w:val="22"/>
              </w:rPr>
              <w:t>1</w:t>
            </w:r>
          </w:p>
        </w:tc>
        <w:tc>
          <w:tcPr>
            <w:tcW w:w="2410" w:type="dxa"/>
          </w:tcPr>
          <w:p w14:paraId="2031FBD0" w14:textId="77777777" w:rsidR="00B93B1B" w:rsidRPr="00C251B9" w:rsidRDefault="00B93B1B" w:rsidP="00566AB7">
            <w:pPr>
              <w:suppressAutoHyphens/>
              <w:autoSpaceDN w:val="0"/>
              <w:jc w:val="center"/>
              <w:rPr>
                <w:rFonts w:ascii="Times New Roman" w:eastAsia="Times New Roman" w:hAnsi="Times New Roman"/>
                <w:bCs/>
                <w:sz w:val="22"/>
                <w:szCs w:val="22"/>
              </w:rPr>
            </w:pPr>
          </w:p>
        </w:tc>
      </w:tr>
      <w:tr w:rsidR="00B93B1B" w:rsidRPr="00C251B9" w14:paraId="670B71F7" w14:textId="77777777" w:rsidTr="00A833B7">
        <w:trPr>
          <w:trHeight w:val="230"/>
        </w:trPr>
        <w:tc>
          <w:tcPr>
            <w:tcW w:w="612" w:type="dxa"/>
          </w:tcPr>
          <w:p w14:paraId="260F32CB" w14:textId="64090674"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3.</w:t>
            </w:r>
          </w:p>
        </w:tc>
        <w:tc>
          <w:tcPr>
            <w:tcW w:w="3216" w:type="dxa"/>
          </w:tcPr>
          <w:p w14:paraId="301C4B79" w14:textId="04707231" w:rsidR="00B93B1B" w:rsidRPr="00C251B9" w:rsidRDefault="00B93B1B" w:rsidP="00AF3457">
            <w:pPr>
              <w:suppressAutoHyphens/>
              <w:autoSpaceDN w:val="0"/>
              <w:rPr>
                <w:rFonts w:ascii="Times New Roman" w:eastAsia="Times New Roman" w:hAnsi="Times New Roman"/>
                <w:iCs/>
                <w:sz w:val="22"/>
                <w:szCs w:val="22"/>
              </w:rPr>
            </w:pPr>
            <w:r w:rsidRPr="00C251B9">
              <w:rPr>
                <w:rFonts w:ascii="Times New Roman" w:eastAsia="Times New Roman" w:hAnsi="Times New Roman"/>
                <w:sz w:val="22"/>
                <w:szCs w:val="22"/>
              </w:rPr>
              <w:t>Pradinės apklausos įgyvendinimas ir ataskaitos parengimas bei pateikimas</w:t>
            </w:r>
          </w:p>
        </w:tc>
        <w:tc>
          <w:tcPr>
            <w:tcW w:w="1559" w:type="dxa"/>
          </w:tcPr>
          <w:p w14:paraId="28E08859" w14:textId="4A135F1E"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vnt.</w:t>
            </w:r>
          </w:p>
        </w:tc>
        <w:tc>
          <w:tcPr>
            <w:tcW w:w="2126" w:type="dxa"/>
          </w:tcPr>
          <w:p w14:paraId="5A315D9D" w14:textId="6E83C9DF" w:rsidR="00B93B1B" w:rsidRPr="00C251B9" w:rsidRDefault="00B93B1B" w:rsidP="00AF3457">
            <w:pPr>
              <w:suppressAutoHyphens/>
              <w:autoSpaceDN w:val="0"/>
              <w:jc w:val="center"/>
              <w:rPr>
                <w:rFonts w:ascii="Times New Roman" w:eastAsia="Times New Roman" w:hAnsi="Times New Roman"/>
                <w:bCs/>
                <w:sz w:val="22"/>
                <w:szCs w:val="22"/>
              </w:rPr>
            </w:pPr>
            <w:r w:rsidRPr="00C251B9">
              <w:rPr>
                <w:rFonts w:ascii="Times New Roman" w:eastAsia="Times New Roman" w:hAnsi="Times New Roman"/>
                <w:bCs/>
                <w:sz w:val="22"/>
                <w:szCs w:val="22"/>
              </w:rPr>
              <w:t>1</w:t>
            </w:r>
          </w:p>
        </w:tc>
        <w:tc>
          <w:tcPr>
            <w:tcW w:w="2410" w:type="dxa"/>
          </w:tcPr>
          <w:p w14:paraId="48DB97CC" w14:textId="446524BF" w:rsidR="00B93B1B" w:rsidRPr="00C251B9" w:rsidRDefault="00B93B1B" w:rsidP="00566AB7">
            <w:pPr>
              <w:suppressAutoHyphens/>
              <w:autoSpaceDN w:val="0"/>
              <w:jc w:val="center"/>
              <w:rPr>
                <w:rFonts w:ascii="Times New Roman" w:eastAsia="Times New Roman" w:hAnsi="Times New Roman"/>
                <w:bCs/>
                <w:sz w:val="22"/>
                <w:szCs w:val="22"/>
              </w:rPr>
            </w:pPr>
          </w:p>
        </w:tc>
      </w:tr>
      <w:tr w:rsidR="00B93B1B" w:rsidRPr="00C251B9" w14:paraId="4A061B2F" w14:textId="77777777" w:rsidTr="00F8521D">
        <w:trPr>
          <w:trHeight w:val="270"/>
        </w:trPr>
        <w:tc>
          <w:tcPr>
            <w:tcW w:w="612" w:type="dxa"/>
          </w:tcPr>
          <w:p w14:paraId="3D200372" w14:textId="49497BF6"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4.</w:t>
            </w:r>
          </w:p>
        </w:tc>
        <w:tc>
          <w:tcPr>
            <w:tcW w:w="3216" w:type="dxa"/>
          </w:tcPr>
          <w:p w14:paraId="103109C7" w14:textId="0499816A" w:rsidR="00B93B1B" w:rsidRPr="00C251B9" w:rsidRDefault="00B93B1B" w:rsidP="00C57CD6">
            <w:pPr>
              <w:suppressAutoHyphens/>
              <w:autoSpaceDN w:val="0"/>
              <w:jc w:val="both"/>
              <w:rPr>
                <w:rFonts w:ascii="Times New Roman" w:eastAsia="Times New Roman" w:hAnsi="Times New Roman"/>
                <w:iCs/>
                <w:sz w:val="22"/>
                <w:szCs w:val="22"/>
              </w:rPr>
            </w:pPr>
            <w:r w:rsidRPr="00C251B9">
              <w:rPr>
                <w:rFonts w:ascii="Times New Roman" w:eastAsia="Times New Roman" w:hAnsi="Times New Roman"/>
                <w:sz w:val="22"/>
                <w:szCs w:val="22"/>
              </w:rPr>
              <w:t>Baigiamosios apklausos įgyvendinimas</w:t>
            </w:r>
            <w:r>
              <w:rPr>
                <w:rFonts w:ascii="Times New Roman" w:eastAsia="Times New Roman" w:hAnsi="Times New Roman"/>
                <w:sz w:val="22"/>
                <w:szCs w:val="22"/>
              </w:rPr>
              <w:t xml:space="preserve"> ir ataskaitos parengimas bei pateikimas</w:t>
            </w:r>
          </w:p>
        </w:tc>
        <w:tc>
          <w:tcPr>
            <w:tcW w:w="1559" w:type="dxa"/>
          </w:tcPr>
          <w:p w14:paraId="4450D735" w14:textId="12C945D6" w:rsidR="00B93B1B" w:rsidRPr="00C251B9" w:rsidRDefault="00B93B1B" w:rsidP="00C57CD6">
            <w:pPr>
              <w:suppressAutoHyphens/>
              <w:autoSpaceDN w:val="0"/>
              <w:jc w:val="center"/>
              <w:rPr>
                <w:rFonts w:ascii="Times New Roman" w:eastAsia="Times New Roman" w:hAnsi="Times New Roman"/>
                <w:iCs/>
                <w:sz w:val="22"/>
                <w:szCs w:val="22"/>
              </w:rPr>
            </w:pPr>
            <w:r w:rsidRPr="00C251B9">
              <w:rPr>
                <w:rFonts w:ascii="Times New Roman" w:eastAsia="Times New Roman" w:hAnsi="Times New Roman"/>
                <w:iCs/>
                <w:sz w:val="22"/>
                <w:szCs w:val="22"/>
              </w:rPr>
              <w:t>vnt.</w:t>
            </w:r>
          </w:p>
        </w:tc>
        <w:tc>
          <w:tcPr>
            <w:tcW w:w="2126" w:type="dxa"/>
          </w:tcPr>
          <w:p w14:paraId="306C7BF7" w14:textId="63BAE1DE" w:rsidR="00B93B1B" w:rsidRPr="00C251B9" w:rsidRDefault="00B93B1B" w:rsidP="00AF3457">
            <w:pPr>
              <w:suppressAutoHyphens/>
              <w:autoSpaceDN w:val="0"/>
              <w:jc w:val="center"/>
              <w:rPr>
                <w:rFonts w:ascii="Times New Roman" w:eastAsia="Times New Roman" w:hAnsi="Times New Roman"/>
                <w:bCs/>
                <w:sz w:val="22"/>
                <w:szCs w:val="22"/>
              </w:rPr>
            </w:pPr>
            <w:r w:rsidRPr="00C251B9">
              <w:rPr>
                <w:rFonts w:ascii="Times New Roman" w:eastAsia="Times New Roman" w:hAnsi="Times New Roman"/>
                <w:bCs/>
                <w:sz w:val="22"/>
                <w:szCs w:val="22"/>
              </w:rPr>
              <w:t>1</w:t>
            </w:r>
          </w:p>
        </w:tc>
        <w:tc>
          <w:tcPr>
            <w:tcW w:w="2410" w:type="dxa"/>
          </w:tcPr>
          <w:p w14:paraId="6C5CE3C5" w14:textId="3F4D899F" w:rsidR="00B93B1B" w:rsidRPr="00C251B9" w:rsidRDefault="00B93B1B" w:rsidP="00566AB7">
            <w:pPr>
              <w:suppressAutoHyphens/>
              <w:autoSpaceDN w:val="0"/>
              <w:jc w:val="center"/>
              <w:rPr>
                <w:rFonts w:ascii="Times New Roman" w:eastAsia="Times New Roman" w:hAnsi="Times New Roman"/>
                <w:bCs/>
                <w:sz w:val="22"/>
                <w:szCs w:val="22"/>
              </w:rPr>
            </w:pPr>
          </w:p>
        </w:tc>
      </w:tr>
    </w:tbl>
    <w:p w14:paraId="69C4E1DD" w14:textId="77777777" w:rsidR="00A87D9B" w:rsidRPr="00C251B9" w:rsidRDefault="00A87D9B" w:rsidP="00D6359D">
      <w:pPr>
        <w:spacing w:after="0" w:line="240" w:lineRule="auto"/>
        <w:jc w:val="right"/>
        <w:rPr>
          <w:rFonts w:ascii="Times New Roman" w:eastAsia="Times New Roman" w:hAnsi="Times New Roman" w:cs="Times New Roman"/>
          <w:kern w:val="0"/>
          <w:lang w:eastAsia="lt-LT"/>
          <w14:ligatures w14:val="none"/>
        </w:rPr>
      </w:pPr>
    </w:p>
    <w:p w14:paraId="63137512" w14:textId="7A91BA2C" w:rsidR="001008D3" w:rsidRPr="00C251B9" w:rsidRDefault="003F733D" w:rsidP="00F10B8D">
      <w:pPr>
        <w:widowControl w:val="0"/>
        <w:shd w:val="clear" w:color="auto" w:fill="FFFFFF"/>
        <w:spacing w:after="0" w:line="240" w:lineRule="auto"/>
        <w:jc w:val="both"/>
        <w:rPr>
          <w:rFonts w:ascii="Times New Roman" w:hAnsi="Times New Roman" w:cs="Times New Roman"/>
          <w:sz w:val="22"/>
          <w:szCs w:val="22"/>
        </w:rPr>
      </w:pPr>
      <w:r w:rsidRPr="00C251B9">
        <w:rPr>
          <w:rFonts w:ascii="Times New Roman" w:eastAsia="Times New Roman" w:hAnsi="Times New Roman" w:cs="Times New Roman"/>
          <w:kern w:val="0"/>
          <w:lang w:eastAsia="lt-LT"/>
          <w14:ligatures w14:val="none"/>
        </w:rPr>
        <w:lastRenderedPageBreak/>
        <w:t>2.</w:t>
      </w:r>
      <w:r w:rsidR="00B161DB" w:rsidRPr="00C251B9">
        <w:rPr>
          <w:rFonts w:ascii="Times New Roman" w:eastAsia="Times New Roman" w:hAnsi="Times New Roman" w:cs="Times New Roman"/>
          <w:kern w:val="0"/>
          <w:lang w:eastAsia="lt-LT"/>
          <w14:ligatures w14:val="none"/>
        </w:rPr>
        <w:t>4</w:t>
      </w:r>
      <w:r w:rsidRPr="00C251B9">
        <w:rPr>
          <w:rFonts w:ascii="Times New Roman" w:eastAsia="Times New Roman" w:hAnsi="Times New Roman" w:cs="Times New Roman"/>
          <w:kern w:val="0"/>
          <w:lang w:eastAsia="lt-LT"/>
          <w14:ligatures w14:val="none"/>
        </w:rPr>
        <w:t xml:space="preserve">.  </w:t>
      </w:r>
      <w:r w:rsidR="00851396" w:rsidRPr="00C251B9">
        <w:rPr>
          <w:rFonts w:ascii="Times New Roman" w:eastAsia="Times New Roman" w:hAnsi="Times New Roman" w:cs="Times New Roman"/>
          <w:kern w:val="0"/>
          <w:lang w:eastAsia="lt-LT"/>
          <w14:ligatures w14:val="none"/>
        </w:rPr>
        <w:t xml:space="preserve">Sutarties kaina apima visas </w:t>
      </w:r>
      <w:r w:rsidR="008370D3" w:rsidRPr="00C251B9">
        <w:rPr>
          <w:rFonts w:ascii="Times New Roman" w:eastAsia="Times New Roman" w:hAnsi="Times New Roman" w:cs="Times New Roman"/>
          <w:kern w:val="0"/>
          <w:lang w:eastAsia="lt-LT"/>
          <w14:ligatures w14:val="none"/>
        </w:rPr>
        <w:t>Paslaugų tei</w:t>
      </w:r>
      <w:r w:rsidR="00851396" w:rsidRPr="00C251B9">
        <w:rPr>
          <w:rFonts w:ascii="Times New Roman" w:eastAsia="Times New Roman" w:hAnsi="Times New Roman" w:cs="Times New Roman"/>
          <w:kern w:val="0"/>
          <w:lang w:eastAsia="lt-LT"/>
          <w14:ligatures w14:val="none"/>
        </w:rPr>
        <w:t xml:space="preserve">kėjo išlaidas, susijusias su Sutartyje nustatytų įsipareigojimų vykdymu, įskaitant visas Paslaugų teikėjo patiriamas tiesiogines ir netiesiogines išlaidas, mokesčius ir kitus mokėjimus, susijusius su Paslaugų teikimu. </w:t>
      </w:r>
      <w:r w:rsidR="0015296D" w:rsidRPr="00C251B9">
        <w:rPr>
          <w:rFonts w:ascii="Times New Roman" w:hAnsi="Times New Roman" w:cs="Times New Roman"/>
        </w:rPr>
        <w:t>Jokios papildomos Paslaugų teikėjo išlaidos nebus apmokamos ar kompensuojamos</w:t>
      </w:r>
      <w:r w:rsidR="0015296D" w:rsidRPr="00C251B9">
        <w:rPr>
          <w:rFonts w:ascii="Times New Roman" w:hAnsi="Times New Roman" w:cs="Times New Roman"/>
          <w:sz w:val="22"/>
          <w:szCs w:val="22"/>
        </w:rPr>
        <w:t xml:space="preserve">. </w:t>
      </w:r>
    </w:p>
    <w:p w14:paraId="4D06D045" w14:textId="0EEC62A3" w:rsidR="00C57CD6" w:rsidRPr="00C251B9" w:rsidRDefault="001008D3" w:rsidP="00C57CD6">
      <w:pPr>
        <w:spacing w:after="0" w:line="240" w:lineRule="auto"/>
        <w:jc w:val="both"/>
        <w:rPr>
          <w:rFonts w:ascii="Times New Roman" w:eastAsia="Times New Roman" w:hAnsi="Times New Roman" w:cstheme="minorHAnsi"/>
          <w:kern w:val="0"/>
          <w:lang w:eastAsia="lt-LT"/>
          <w14:ligatures w14:val="none"/>
        </w:rPr>
      </w:pPr>
      <w:r w:rsidRPr="00C251B9">
        <w:rPr>
          <w:rFonts w:ascii="Times New Roman" w:eastAsia="Times New Roman" w:hAnsi="Times New Roman" w:cs="Times New Roman"/>
          <w:color w:val="000000"/>
          <w:kern w:val="0"/>
          <w14:ligatures w14:val="none"/>
        </w:rPr>
        <w:t>2.</w:t>
      </w:r>
      <w:r w:rsidR="00495E13" w:rsidRPr="00C251B9">
        <w:rPr>
          <w:rFonts w:ascii="Times New Roman" w:eastAsia="Times New Roman" w:hAnsi="Times New Roman" w:cs="Times New Roman"/>
          <w:color w:val="000000"/>
          <w:kern w:val="0"/>
          <w14:ligatures w14:val="none"/>
        </w:rPr>
        <w:t>5</w:t>
      </w:r>
      <w:r w:rsidRPr="00C251B9">
        <w:rPr>
          <w:rFonts w:ascii="Times New Roman" w:eastAsia="Times New Roman" w:hAnsi="Times New Roman" w:cs="Times New Roman"/>
          <w:color w:val="000000"/>
          <w:kern w:val="0"/>
          <w14:ligatures w14:val="none"/>
        </w:rPr>
        <w:t xml:space="preserve">. </w:t>
      </w:r>
      <w:r w:rsidR="00C57CD6" w:rsidRPr="00C251B9">
        <w:rPr>
          <w:rFonts w:ascii="Times New Roman" w:eastAsia="Times New Roman" w:hAnsi="Times New Roman" w:cs="Times New Roman"/>
          <w:color w:val="000000"/>
          <w:kern w:val="0"/>
          <w14:ligatures w14:val="none"/>
        </w:rPr>
        <w:t>Išankstinė įmoka (avansas) Paslaugų teikėjui nemokama</w:t>
      </w:r>
      <w:r w:rsidR="00C57CD6" w:rsidRPr="00C251B9">
        <w:rPr>
          <w:rFonts w:ascii="Times New Roman" w:eastAsia="Times New Roman" w:hAnsi="Times New Roman" w:cstheme="minorHAnsi"/>
          <w:kern w:val="0"/>
          <w:lang w:eastAsia="lt-LT"/>
          <w14:ligatures w14:val="none"/>
        </w:rPr>
        <w:t>.</w:t>
      </w:r>
      <w:r w:rsidR="00C57CD6" w:rsidRPr="00C251B9">
        <w:rPr>
          <w:rFonts w:ascii="Times New Roman" w:eastAsia="Times New Roman" w:hAnsi="Times New Roman" w:cs="Times New Roman"/>
          <w:kern w:val="0"/>
          <w:lang w:eastAsia="lt-LT"/>
          <w14:ligatures w14:val="none"/>
        </w:rPr>
        <w:t xml:space="preserve"> </w:t>
      </w:r>
    </w:p>
    <w:p w14:paraId="302EEB95" w14:textId="3169EEF4" w:rsidR="00A36B5D" w:rsidRPr="00C251B9" w:rsidRDefault="00C15E1F" w:rsidP="003F733D">
      <w:pPr>
        <w:spacing w:after="0" w:line="240" w:lineRule="auto"/>
        <w:jc w:val="both"/>
        <w:rPr>
          <w:rFonts w:ascii="Times New Roman" w:hAnsi="Times New Roman" w:cs="Times New Roman"/>
          <w:vertAlign w:val="superscript"/>
        </w:rPr>
      </w:pPr>
      <w:r w:rsidRPr="00C251B9">
        <w:rPr>
          <w:rFonts w:ascii="Times New Roman" w:eastAsia="Times New Roman" w:hAnsi="Times New Roman" w:cs="Times New Roman"/>
          <w:bCs/>
        </w:rPr>
        <w:t>2.</w:t>
      </w:r>
      <w:r w:rsidR="00495E13" w:rsidRPr="00C251B9">
        <w:rPr>
          <w:rFonts w:ascii="Times New Roman" w:eastAsia="Times New Roman" w:hAnsi="Times New Roman" w:cs="Times New Roman"/>
          <w:bCs/>
        </w:rPr>
        <w:t>6</w:t>
      </w:r>
      <w:r w:rsidRPr="00C251B9">
        <w:rPr>
          <w:rFonts w:ascii="Times New Roman" w:eastAsia="Times New Roman" w:hAnsi="Times New Roman" w:cs="Times New Roman"/>
          <w:bCs/>
        </w:rPr>
        <w:t>.</w:t>
      </w:r>
      <w:r w:rsidR="003F733D" w:rsidRPr="00C251B9">
        <w:rPr>
          <w:rFonts w:ascii="Times New Roman" w:eastAsia="Times New Roman" w:hAnsi="Times New Roman" w:cs="Times New Roman"/>
          <w:kern w:val="0"/>
          <w:lang w:eastAsia="lt-LT"/>
          <w14:ligatures w14:val="none"/>
        </w:rPr>
        <w:t xml:space="preserve"> </w:t>
      </w:r>
      <w:r w:rsidR="007E6207" w:rsidRPr="007E6207">
        <w:rPr>
          <w:rFonts w:ascii="Times New Roman" w:eastAsia="Times New Roman" w:hAnsi="Times New Roman" w:cs="Times New Roman"/>
          <w:kern w:val="0"/>
          <w:lang w:eastAsia="lt-LT"/>
          <w14:ligatures w14:val="none"/>
        </w:rPr>
        <w:t>Už kokybiškai ir laiku faktiškai suteiktas Paslaugas, nurodytas Sutarties 2.3 papunkčio lentelėje, atsiskaitoma etapais – už kiekvieną suteiktų Paslaugų dalį atskirai.</w:t>
      </w:r>
      <w:r w:rsidR="00810ED1">
        <w:rPr>
          <w:rFonts w:ascii="Times New Roman" w:eastAsia="Times New Roman" w:hAnsi="Times New Roman" w:cs="Times New Roman"/>
          <w:kern w:val="0"/>
          <w:lang w:eastAsia="lt-LT"/>
          <w14:ligatures w14:val="none"/>
        </w:rPr>
        <w:t xml:space="preserve"> </w:t>
      </w:r>
      <w:r w:rsidR="007E6207" w:rsidRPr="007E6207">
        <w:rPr>
          <w:rFonts w:ascii="Times New Roman" w:eastAsia="Times New Roman" w:hAnsi="Times New Roman" w:cs="Times New Roman"/>
          <w:kern w:val="0"/>
          <w:lang w:eastAsia="lt-LT"/>
          <w14:ligatures w14:val="none"/>
        </w:rPr>
        <w:t>Paslaugų teikėjui pateikus atitinkamo etapo PVM sąskaitą faktūrą, Paslaugų pirkėjas įsipareigoja ją apmokėti per 30 (trisdešimt) kalendorinių dienų nuo PVM sąskaitos faktūros gavimo dienos,</w:t>
      </w:r>
      <w:r w:rsidR="00207462">
        <w:rPr>
          <w:rFonts w:ascii="Times New Roman" w:eastAsia="Times New Roman" w:hAnsi="Times New Roman" w:cs="Times New Roman"/>
          <w:kern w:val="0"/>
          <w:lang w:eastAsia="lt-LT"/>
          <w14:ligatures w14:val="none"/>
        </w:rPr>
        <w:t xml:space="preserve"> </w:t>
      </w:r>
      <w:r w:rsidR="007E6207" w:rsidRPr="007E6207">
        <w:rPr>
          <w:rFonts w:ascii="Times New Roman" w:eastAsia="Times New Roman" w:hAnsi="Times New Roman" w:cs="Times New Roman"/>
          <w:kern w:val="0"/>
          <w:lang w:eastAsia="lt-LT"/>
          <w14:ligatures w14:val="none"/>
        </w:rPr>
        <w:t>prieš tai pasirašius Paslaugų teikimo (į)vykdymo ataskaitą  (Sutarties 2 priedas) ir nenurodžius jokių Paslaugų teikimo trūkumų.</w:t>
      </w:r>
    </w:p>
    <w:p w14:paraId="36A4A002" w14:textId="449A0936" w:rsidR="0067364B" w:rsidRPr="00C251B9" w:rsidRDefault="006756AE"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2.</w:t>
      </w:r>
      <w:r w:rsidR="00575CA9"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 Jeigu Sutarties tampa neįmanoma įvykdyti dėl Paslaugų pirkėjo kaltės, jis sumoka Paslaugų teikėjui </w:t>
      </w:r>
      <w:r w:rsidR="00DE53F2" w:rsidRPr="00C251B9">
        <w:rPr>
          <w:rFonts w:ascii="Times New Roman" w:eastAsia="Times New Roman" w:hAnsi="Times New Roman" w:cs="Times New Roman"/>
          <w:kern w:val="0"/>
          <w:lang w:eastAsia="lt-LT"/>
          <w14:ligatures w14:val="none"/>
        </w:rPr>
        <w:t>P</w:t>
      </w:r>
      <w:r w:rsidR="0067364B" w:rsidRPr="00C251B9">
        <w:rPr>
          <w:rFonts w:ascii="Times New Roman" w:eastAsia="Times New Roman" w:hAnsi="Times New Roman" w:cs="Times New Roman"/>
          <w:kern w:val="0"/>
          <w:lang w:eastAsia="lt-LT"/>
          <w14:ligatures w14:val="none"/>
        </w:rPr>
        <w:t xml:space="preserve">aslaugų teikimo kainos dalį, proporcingą faktiškai suteiktoms Paslaugoms. </w:t>
      </w:r>
    </w:p>
    <w:p w14:paraId="4C5304B3" w14:textId="19B1A540" w:rsidR="00EA0736" w:rsidRPr="00C251B9" w:rsidRDefault="00F16618" w:rsidP="00B319FB">
      <w:pPr>
        <w:spacing w:after="0" w:line="240" w:lineRule="auto"/>
        <w:jc w:val="both"/>
        <w:rPr>
          <w:rFonts w:ascii="Times New Roman" w:eastAsia="Times New Roman" w:hAnsi="Times New Roman" w:cs="Times New Roman"/>
          <w:bCs/>
        </w:rPr>
      </w:pPr>
      <w:r w:rsidRPr="00C251B9">
        <w:rPr>
          <w:rFonts w:ascii="Times New Roman" w:eastAsia="Times New Roman" w:hAnsi="Times New Roman" w:cs="Times New Roman"/>
          <w:bCs/>
        </w:rPr>
        <w:t xml:space="preserve">2.8.Sutarties kaina, nustatyta  Sutarties 2.2 </w:t>
      </w:r>
      <w:r w:rsidRPr="00C251B9">
        <w:rPr>
          <w:rFonts w:ascii="Times New Roman" w:eastAsia="Times New Roman" w:hAnsi="Times New Roman" w:cs="Times New Roman"/>
        </w:rPr>
        <w:t>ir 2.3</w:t>
      </w:r>
      <w:r w:rsidRPr="00C251B9">
        <w:rPr>
          <w:rFonts w:ascii="Times New Roman" w:eastAsia="Times New Roman" w:hAnsi="Times New Roman" w:cs="Times New Roman"/>
          <w:bCs/>
        </w:rPr>
        <w:t xml:space="preserve"> papunkčiuose,</w:t>
      </w:r>
      <w:r w:rsidRPr="00C251B9" w:rsidDel="001751FA">
        <w:rPr>
          <w:rFonts w:ascii="Times New Roman" w:eastAsia="Times New Roman" w:hAnsi="Times New Roman" w:cs="Times New Roman"/>
          <w:bCs/>
        </w:rPr>
        <w:t xml:space="preserve"> </w:t>
      </w:r>
      <w:r w:rsidR="001751FA" w:rsidRPr="00C251B9">
        <w:rPr>
          <w:rFonts w:ascii="Times New Roman" w:eastAsia="Times New Roman" w:hAnsi="Times New Roman" w:cs="Times New Roman"/>
          <w:bCs/>
        </w:rPr>
        <w:t>gali būti perskaičiuojama  pagal bendrą kainų lygio kitimą, paslaugų grupių kainų pokyčius.</w:t>
      </w:r>
    </w:p>
    <w:p w14:paraId="5A606675" w14:textId="17C250DC"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1B6516" w:rsidRPr="00C251B9">
        <w:rPr>
          <w:rFonts w:ascii="Times New Roman" w:eastAsia="Times New Roman" w:hAnsi="Times New Roman" w:cs="Times New Roman"/>
          <w:bCs/>
        </w:rPr>
        <w:t>9</w:t>
      </w:r>
      <w:r w:rsidRPr="00C251B9">
        <w:rPr>
          <w:rFonts w:ascii="Times New Roman" w:eastAsia="Times New Roman" w:hAnsi="Times New Roman" w:cs="Times New Roman"/>
        </w:rPr>
        <w:t xml:space="preserve">. Bet kuri Sutarties šalis Sutarties galiojimo metu turi teisę inicijuoti Sutartyje numatytos kainos perskaičiavimą (keitimą) ne anksčiau kaip po 6 (šešių) mėnesių nuo </w:t>
      </w:r>
      <w:sdt>
        <w:sdtPr>
          <w:rPr>
            <w:rFonts w:ascii="Times New Roman" w:eastAsia="Times New Roman" w:hAnsi="Times New Roman" w:cs="Times New Roman"/>
          </w:rPr>
          <w:alias w:val="Pasirinkite"/>
          <w:tag w:val="Pasirinkite"/>
          <w:id w:val="256182311"/>
          <w:placeholder>
            <w:docPart w:val="91B7E4A8861E4573A058FF73447F3D2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bCs/>
          </w:rPr>
        </w:sdtEndPr>
        <w:sdtContent>
          <w:r w:rsidRPr="00C251B9">
            <w:rPr>
              <w:rFonts w:ascii="Times New Roman" w:eastAsia="Times New Roman" w:hAnsi="Times New Roman" w:cs="Times New Roman"/>
              <w:bCs/>
            </w:rPr>
            <w:t>Sutarties sudarymo dienos</w:t>
          </w:r>
        </w:sdtContent>
      </w:sdt>
      <w:r w:rsidRPr="00C251B9">
        <w:rPr>
          <w:rFonts w:ascii="Times New Roman" w:eastAsia="Times New Roman" w:hAnsi="Times New Roman" w:cs="Times New Roman"/>
        </w:rPr>
        <w:t xml:space="preserve"> (jeigu perskaičiavimas jau buvo atliktas – nuo paskutinio perskaičiavimo pagal šį punktą dienos), jeigu Vartojimo prekių ir paslaugų kainų pokytis (k), apskaičiuotas kaip nustatyta 2.</w:t>
      </w:r>
      <w:r w:rsidR="00FC071E">
        <w:rPr>
          <w:rFonts w:ascii="Times New Roman" w:eastAsia="Times New Roman" w:hAnsi="Times New Roman" w:cs="Times New Roman"/>
        </w:rPr>
        <w:t>9</w:t>
      </w:r>
      <w:r w:rsidRPr="00C251B9">
        <w:rPr>
          <w:rFonts w:ascii="Times New Roman" w:eastAsia="Times New Roman" w:hAnsi="Times New Roman" w:cs="Times New Roman"/>
        </w:rPr>
        <w:t>.3 papunktyje, viršija 5 procentus. Atlikdamos perskaičiavimą Šalys vadovaujasi Valstybės duomenų agentūros</w:t>
      </w:r>
      <w:r w:rsidRPr="00C251B9" w:rsidDel="00C47304">
        <w:rPr>
          <w:rFonts w:ascii="Times New Roman" w:eastAsia="Times New Roman" w:hAnsi="Times New Roman" w:cs="Times New Roman"/>
        </w:rPr>
        <w:t xml:space="preserve"> </w:t>
      </w:r>
      <w:r w:rsidRPr="00C251B9">
        <w:rPr>
          <w:rFonts w:ascii="Times New Roman" w:eastAsia="Times New Roman" w:hAnsi="Times New Roman" w:cs="Times New Roman"/>
        </w:rPr>
        <w:t>viešai Oficialiosios statistikos portale paskelbtais Rodiklių duomenų bazės duomenimis, iš kitos Šalies nereikalaudamos pateikti oficialaus Valstybės duomenų agentūros</w:t>
      </w:r>
      <w:r w:rsidRPr="00C251B9" w:rsidDel="00C47304">
        <w:rPr>
          <w:rFonts w:ascii="Times New Roman" w:eastAsia="Times New Roman" w:hAnsi="Times New Roman" w:cs="Times New Roman"/>
        </w:rPr>
        <w:t xml:space="preserve"> </w:t>
      </w:r>
      <w:r w:rsidRPr="00C251B9">
        <w:rPr>
          <w:rFonts w:ascii="Times New Roman" w:eastAsia="Times New Roman" w:hAnsi="Times New Roman" w:cs="Times New Roman"/>
        </w:rPr>
        <w:t>ar kitos institucijos išduoto dokumento ar patvirtinimo.</w:t>
      </w:r>
    </w:p>
    <w:p w14:paraId="3F47821A" w14:textId="7EC4F360"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1B6516" w:rsidRPr="00C251B9">
        <w:rPr>
          <w:rFonts w:ascii="Times New Roman" w:eastAsia="Times New Roman" w:hAnsi="Times New Roman" w:cs="Times New Roman"/>
          <w:bCs/>
        </w:rPr>
        <w:t>9</w:t>
      </w:r>
      <w:r w:rsidRPr="00C251B9">
        <w:rPr>
          <w:rFonts w:ascii="Times New Roman" w:eastAsia="Times New Roman" w:hAnsi="Times New Roman" w:cs="Times New Roman"/>
        </w:rPr>
        <w:t>.1. Šalys privalo Susitarime nurodyti indekso reikšmę laikotarpio pradžioje ir jos nustatymo datą, indekso reikšmę laikotarpio pabaigoje ir jos nustatymo datą, kainų pokytį (k), perskaičiuotas kainas, perskaičiuotą pradinės sutarties vertę.</w:t>
      </w:r>
    </w:p>
    <w:p w14:paraId="3556F2FE" w14:textId="02B1B4AF"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FD54E2" w:rsidRPr="00C251B9">
        <w:rPr>
          <w:rFonts w:ascii="Times New Roman" w:eastAsia="Times New Roman" w:hAnsi="Times New Roman" w:cs="Times New Roman"/>
          <w:bCs/>
        </w:rPr>
        <w:t>9</w:t>
      </w:r>
      <w:r w:rsidRPr="00C251B9">
        <w:rPr>
          <w:rFonts w:ascii="Times New Roman" w:eastAsia="Times New Roman" w:hAnsi="Times New Roman" w:cs="Times New Roman"/>
        </w:rPr>
        <w:t>.2. Perskaičiuotoji kaina taikoma Paslaugoms, suteiktoms po to, kai Šalys sudaro susitarimą dėl kainos perskaičiavimo.</w:t>
      </w:r>
    </w:p>
    <w:p w14:paraId="63B4C20E" w14:textId="0AD0791F"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FD54E2" w:rsidRPr="00C251B9">
        <w:rPr>
          <w:rFonts w:ascii="Times New Roman" w:eastAsia="Times New Roman" w:hAnsi="Times New Roman" w:cs="Times New Roman"/>
          <w:bCs/>
        </w:rPr>
        <w:t>9</w:t>
      </w:r>
      <w:r w:rsidRPr="00C251B9">
        <w:rPr>
          <w:rFonts w:ascii="Times New Roman" w:eastAsia="Times New Roman" w:hAnsi="Times New Roman" w:cs="Times New Roman"/>
        </w:rPr>
        <w:t>.3. Nauja kaina apskaičiuojama pagal formulę:</w:t>
      </w:r>
    </w:p>
    <w:p w14:paraId="28856D60" w14:textId="77777777" w:rsidR="005E1B09" w:rsidRPr="00C251B9" w:rsidRDefault="00000000" w:rsidP="009509DD">
      <w:pPr>
        <w:spacing w:after="0" w:line="240" w:lineRule="auto"/>
        <w:jc w:val="both"/>
        <w:rPr>
          <w:rFonts w:ascii="Times New Roman" w:eastAsia="Times New Roman" w:hAnsi="Times New Roman" w:cs="Times New Roman"/>
        </w:rPr>
      </w:pPr>
      <m:oMath>
        <m:sSub>
          <m:sSubPr>
            <m:ctrlPr>
              <w:rPr>
                <w:rFonts w:ascii="Cambria Math" w:eastAsia="Times New Roman" w:hAnsi="Cambria Math" w:cs="Times New Roman"/>
                <w:bCs/>
              </w:rPr>
            </m:ctrlPr>
          </m:sSubPr>
          <m:e>
            <m:r>
              <w:rPr>
                <w:rFonts w:ascii="Cambria Math" w:eastAsia="Times New Roman" w:hAnsi="Cambria Math" w:cs="Times New Roman"/>
              </w:rPr>
              <m:t>a</m:t>
            </m:r>
          </m:e>
          <m:sub>
            <m:r>
              <m:rPr>
                <m:sty m:val="p"/>
              </m:rPr>
              <w:rPr>
                <w:rFonts w:ascii="Cambria Math" w:eastAsia="Times New Roman" w:hAnsi="Cambria Math" w:cs="Times New Roman"/>
              </w:rPr>
              <m:t>1</m:t>
            </m:r>
          </m:sub>
        </m:sSub>
        <m:r>
          <m:rPr>
            <m:sty m:val="p"/>
          </m:rPr>
          <w:rPr>
            <w:rFonts w:ascii="Cambria Math" w:eastAsia="Times New Roman" w:hAnsi="Cambria Math" w:cs="Times New Roman"/>
          </w:rPr>
          <m:t>=</m:t>
        </m:r>
        <m:r>
          <w:rPr>
            <w:rFonts w:ascii="Cambria Math" w:eastAsia="Times New Roman" w:hAnsi="Cambria Math" w:cs="Times New Roman"/>
          </w:rPr>
          <m:t>a</m:t>
        </m:r>
        <m:r>
          <m:rPr>
            <m:sty m:val="p"/>
          </m:rPr>
          <w:rPr>
            <w:rFonts w:ascii="Cambria Math" w:eastAsia="Times New Roman" w:hAnsi="Cambria Math" w:cs="Times New Roman"/>
          </w:rPr>
          <m:t>+</m:t>
        </m:r>
        <m:d>
          <m:dPr>
            <m:ctrlPr>
              <w:rPr>
                <w:rFonts w:ascii="Cambria Math" w:eastAsia="Times New Roman" w:hAnsi="Cambria Math" w:cs="Times New Roman"/>
                <w:bCs/>
              </w:rPr>
            </m:ctrlPr>
          </m:dPr>
          <m:e>
            <m:f>
              <m:fPr>
                <m:ctrlPr>
                  <w:rPr>
                    <w:rFonts w:ascii="Cambria Math" w:eastAsia="Times New Roman" w:hAnsi="Cambria Math" w:cs="Times New Roman"/>
                    <w:bCs/>
                  </w:rPr>
                </m:ctrlPr>
              </m:fPr>
              <m:num>
                <m:r>
                  <w:rPr>
                    <w:rFonts w:ascii="Cambria Math" w:eastAsia="Times New Roman" w:hAnsi="Cambria Math" w:cs="Times New Roman"/>
                  </w:rPr>
                  <m:t>k</m:t>
                </m:r>
              </m:num>
              <m:den>
                <m:r>
                  <m:rPr>
                    <m:sty m:val="p"/>
                  </m:rPr>
                  <w:rPr>
                    <w:rFonts w:ascii="Cambria Math" w:eastAsia="Times New Roman" w:hAnsi="Cambria Math" w:cs="Times New Roman"/>
                  </w:rPr>
                  <m:t>100</m:t>
                </m:r>
              </m:den>
            </m:f>
            <m:r>
              <m:rPr>
                <m:sty m:val="p"/>
              </m:rPr>
              <w:rPr>
                <w:rFonts w:ascii="Cambria Math" w:eastAsia="Times New Roman" w:hAnsi="Cambria Math" w:cs="Times New Roman"/>
              </w:rPr>
              <m:t>×</m:t>
            </m:r>
            <m:r>
              <w:rPr>
                <w:rFonts w:ascii="Cambria Math" w:eastAsia="Times New Roman" w:hAnsi="Cambria Math" w:cs="Times New Roman"/>
              </w:rPr>
              <m:t>a</m:t>
            </m:r>
          </m:e>
        </m:d>
      </m:oMath>
      <w:r w:rsidR="005E1B09" w:rsidRPr="00C251B9">
        <w:rPr>
          <w:rFonts w:ascii="Times New Roman" w:eastAsia="Times New Roman" w:hAnsi="Times New Roman" w:cs="Times New Roman"/>
        </w:rPr>
        <w:t>, kur</w:t>
      </w:r>
    </w:p>
    <w:p w14:paraId="21C1D0FF" w14:textId="77777777"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a – kaina (Eur be PVM)) (jei ji jau buvo perskaičiuota, tai po paskutinio perskaičiavimo).</w:t>
      </w:r>
    </w:p>
    <w:p w14:paraId="237B874D" w14:textId="77777777"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a1 – perskaičiuota (pakeista) kaina (Eur be PVM)</w:t>
      </w:r>
    </w:p>
    <w:p w14:paraId="55026572" w14:textId="77777777"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 xml:space="preserve">k – Pagal vartotojų kainų indeksą apskaičiuotas Vartojimo prekių ir paslaugų kainų pokytis (padidėjimas arba sumažėjimas) (%). „k“ reikšmė skaičiuojama pagal formulę: </w:t>
      </w:r>
    </w:p>
    <w:p w14:paraId="57FAA366" w14:textId="77777777"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 xml:space="preserve"> </w:t>
      </w:r>
      <m:oMath>
        <m:r>
          <w:rPr>
            <w:rFonts w:ascii="Cambria Math" w:eastAsia="Times New Roman" w:hAnsi="Cambria Math" w:cs="Times New Roman"/>
          </w:rPr>
          <m:t>k</m:t>
        </m:r>
        <m:r>
          <m:rPr>
            <m:sty m:val="p"/>
          </m:rPr>
          <w:rPr>
            <w:rFonts w:ascii="Cambria Math" w:eastAsia="Times New Roman" w:hAnsi="Cambria Math" w:cs="Times New Roman"/>
          </w:rPr>
          <m:t xml:space="preserve"> =</m:t>
        </m:r>
        <m:f>
          <m:fPr>
            <m:ctrlPr>
              <w:rPr>
                <w:rFonts w:ascii="Cambria Math" w:eastAsia="Times New Roman" w:hAnsi="Cambria Math" w:cs="Times New Roman"/>
                <w:bCs/>
              </w:rPr>
            </m:ctrlPr>
          </m:fPr>
          <m:num>
            <m:sSub>
              <m:sSubPr>
                <m:ctrlPr>
                  <w:rPr>
                    <w:rFonts w:ascii="Cambria Math" w:eastAsia="Times New Roman" w:hAnsi="Cambria Math" w:cs="Times New Roman"/>
                    <w:bCs/>
                  </w:rPr>
                </m:ctrlPr>
              </m:sSubPr>
              <m:e>
                <m:r>
                  <w:rPr>
                    <w:rFonts w:ascii="Cambria Math" w:eastAsia="Times New Roman" w:hAnsi="Cambria Math" w:cs="Times New Roman"/>
                  </w:rPr>
                  <m:t>Ind</m:t>
                </m:r>
              </m:e>
              <m:sub>
                <m:r>
                  <w:rPr>
                    <w:rFonts w:ascii="Cambria Math" w:eastAsia="Times New Roman" w:hAnsi="Cambria Math" w:cs="Times New Roman"/>
                  </w:rPr>
                  <m:t>naujausias</m:t>
                </m:r>
              </m:sub>
            </m:sSub>
          </m:num>
          <m:den>
            <m:sSub>
              <m:sSubPr>
                <m:ctrlPr>
                  <w:rPr>
                    <w:rFonts w:ascii="Cambria Math" w:eastAsia="Times New Roman" w:hAnsi="Cambria Math" w:cs="Times New Roman"/>
                    <w:bCs/>
                  </w:rPr>
                </m:ctrlPr>
              </m:sSubPr>
              <m:e>
                <m:r>
                  <w:rPr>
                    <w:rFonts w:ascii="Cambria Math" w:eastAsia="Times New Roman" w:hAnsi="Cambria Math" w:cs="Times New Roman"/>
                  </w:rPr>
                  <m:t>Ind</m:t>
                </m:r>
              </m:e>
              <m:sub>
                <m:r>
                  <w:rPr>
                    <w:rFonts w:ascii="Cambria Math" w:eastAsia="Times New Roman" w:hAnsi="Cambria Math" w:cs="Times New Roman"/>
                  </w:rPr>
                  <m:t>prad</m:t>
                </m:r>
                <m:r>
                  <m:rPr>
                    <m:sty m:val="p"/>
                  </m:rPr>
                  <w:rPr>
                    <w:rFonts w:ascii="Cambria Math" w:eastAsia="Times New Roman" w:hAnsi="Cambria Math" w:cs="Times New Roman"/>
                  </w:rPr>
                  <m:t>ž</m:t>
                </m:r>
                <m:r>
                  <w:rPr>
                    <w:rFonts w:ascii="Cambria Math" w:eastAsia="Times New Roman" w:hAnsi="Cambria Math" w:cs="Times New Roman"/>
                  </w:rPr>
                  <m:t>ia</m:t>
                </m:r>
              </m:sub>
            </m:sSub>
          </m:den>
        </m:f>
        <m:r>
          <m:rPr>
            <m:sty m:val="p"/>
          </m:rPr>
          <w:rPr>
            <w:rFonts w:ascii="Cambria Math" w:eastAsia="Times New Roman" w:hAnsi="Cambria Math" w:cs="Times New Roman"/>
          </w:rPr>
          <m:t>×100-100</m:t>
        </m:r>
      </m:oMath>
      <w:r w:rsidRPr="00C251B9">
        <w:rPr>
          <w:rFonts w:ascii="Times New Roman" w:eastAsia="Times New Roman" w:hAnsi="Times New Roman" w:cs="Times New Roman"/>
        </w:rPr>
        <w:t>, (proc.) kur</w:t>
      </w:r>
    </w:p>
    <w:p w14:paraId="455B69DA" w14:textId="77777777"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Indnaujausias – kreipimosi dėl kainos perskaičiavimo išsiuntimo kitai šaliai datą naujausias paskelbtas Vartojimo prekių ir paslaugų indeksas.</w:t>
      </w:r>
    </w:p>
    <w:p w14:paraId="5EF8BC51" w14:textId="77777777"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 xml:space="preserve">Indpradžia – laikotarpio pradžios datos (mėnesio) Vartojimo prekių ir paslaugų indeksas. Pirmojo perskaičiavimo atveju laikotarpio pradžia (mėnuo) yra </w:t>
      </w:r>
      <w:sdt>
        <w:sdtPr>
          <w:rPr>
            <w:rFonts w:ascii="Times New Roman" w:eastAsia="Times New Roman" w:hAnsi="Times New Roman" w:cs="Times New Roman"/>
          </w:rPr>
          <w:alias w:val="Pasirinkite"/>
          <w:tag w:val="Pasirinkite"/>
          <w:id w:val="-66809804"/>
          <w:placeholder>
            <w:docPart w:val="AA3AE43C6BD54BFA980CE318980CA68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bCs/>
          </w:rPr>
        </w:sdtEndPr>
        <w:sdtContent>
          <w:r w:rsidRPr="00C251B9">
            <w:rPr>
              <w:rFonts w:ascii="Times New Roman" w:eastAsia="Times New Roman" w:hAnsi="Times New Roman" w:cs="Times New Roman"/>
              <w:bCs/>
            </w:rPr>
            <w:t>Sutarties sudarymo diena</w:t>
          </w:r>
        </w:sdtContent>
      </w:sdt>
      <w:r w:rsidRPr="00C251B9">
        <w:rPr>
          <w:rFonts w:ascii="Times New Roman" w:eastAsia="Times New Roman" w:hAnsi="Times New Roman" w:cs="Times New Roman"/>
        </w:rPr>
        <w:t xml:space="preserve">. Antrojo ir vėlesnių perskaičiavimų atveju laikotarpio pradžia (mėnuo) yra paskutinio perskaičiavimo metu naudotos paskelbto atitinkamo indekso reikšmės mėnuo. </w:t>
      </w:r>
    </w:p>
    <w:p w14:paraId="075D4D64" w14:textId="7C5B63B9"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FD54E2" w:rsidRPr="00C251B9">
        <w:rPr>
          <w:rFonts w:ascii="Times New Roman" w:eastAsia="Times New Roman" w:hAnsi="Times New Roman" w:cs="Times New Roman"/>
          <w:bCs/>
        </w:rPr>
        <w:t>9</w:t>
      </w:r>
      <w:r w:rsidRPr="00C251B9">
        <w:rPr>
          <w:rFonts w:ascii="Times New Roman" w:eastAsia="Times New Roman" w:hAnsi="Times New Roman" w:cs="Times New Roman"/>
        </w:rPr>
        <w:t xml:space="preserve">.4.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216EA044" w14:textId="63FB0E43"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FD54E2" w:rsidRPr="00C251B9">
        <w:rPr>
          <w:rFonts w:ascii="Times New Roman" w:eastAsia="Times New Roman" w:hAnsi="Times New Roman" w:cs="Times New Roman"/>
          <w:bCs/>
        </w:rPr>
        <w:t>9</w:t>
      </w:r>
      <w:r w:rsidRPr="00C251B9">
        <w:rPr>
          <w:rFonts w:ascii="Times New Roman" w:eastAsia="Times New Roman" w:hAnsi="Times New Roman" w:cs="Times New Roman"/>
        </w:rPr>
        <w:t xml:space="preserve">.5. Vėlesnis kainų perskaičiavimas negali apimti laikotarpio, už kurį jau buvo atliktas perskaičiavimas. </w:t>
      </w:r>
    </w:p>
    <w:p w14:paraId="2C070741" w14:textId="6BA6D853" w:rsidR="005E1B09" w:rsidRPr="00C251B9" w:rsidRDefault="005E1B09" w:rsidP="009509DD">
      <w:pPr>
        <w:spacing w:after="0" w:line="240" w:lineRule="auto"/>
        <w:jc w:val="both"/>
        <w:rPr>
          <w:rFonts w:ascii="Times New Roman" w:eastAsia="Times New Roman" w:hAnsi="Times New Roman" w:cs="Times New Roman"/>
        </w:rPr>
      </w:pPr>
      <w:r w:rsidRPr="00C251B9">
        <w:rPr>
          <w:rFonts w:ascii="Times New Roman" w:eastAsia="Times New Roman" w:hAnsi="Times New Roman" w:cs="Times New Roman"/>
        </w:rPr>
        <w:t>2.</w:t>
      </w:r>
      <w:r w:rsidR="006134B7" w:rsidRPr="00C251B9">
        <w:rPr>
          <w:rFonts w:ascii="Times New Roman" w:eastAsia="Times New Roman" w:hAnsi="Times New Roman" w:cs="Times New Roman"/>
          <w:bCs/>
        </w:rPr>
        <w:t>10</w:t>
      </w:r>
      <w:r w:rsidRPr="00C251B9">
        <w:rPr>
          <w:rFonts w:ascii="Times New Roman" w:eastAsia="Times New Roman" w:hAnsi="Times New Roman" w:cs="Times New Roman"/>
        </w:rPr>
        <w:t xml:space="preserve">. Sutarties vykdymo metu pasikeitus perkamoms Paslaugoms taikomo PVM tarifo dydžiui, Sutarties kaina su PVM gali keistis pasikeitusio PVM tarifo dydžiu. Sutarties kaina, kai Paslaugų teikėjas Sutarties sudarymo metu nebuvo PVM mokėtojas, tačiau juo tapo Sutarties vykdymo metu, perskaičiuojama nebus. Teisės aktais pakeitus PVM tarifo dydį,  Sutarties kaina perskaičiuojama nekeičiant pradinės </w:t>
      </w:r>
      <w:r w:rsidRPr="00C251B9">
        <w:rPr>
          <w:rFonts w:ascii="Times New Roman" w:eastAsia="Times New Roman" w:hAnsi="Times New Roman" w:cs="Times New Roman"/>
        </w:rPr>
        <w:lastRenderedPageBreak/>
        <w:t>Sutarties vertės, atitinkamai perskaičiuojant tik PVM dalį. Perskaičiuot</w:t>
      </w:r>
      <w:r w:rsidR="00543B1C">
        <w:rPr>
          <w:rFonts w:ascii="Times New Roman" w:eastAsia="Times New Roman" w:hAnsi="Times New Roman" w:cs="Times New Roman"/>
        </w:rPr>
        <w:t>a</w:t>
      </w:r>
      <w:r w:rsidRPr="00C251B9">
        <w:rPr>
          <w:rFonts w:ascii="Times New Roman" w:eastAsia="Times New Roman" w:hAnsi="Times New Roman" w:cs="Times New Roman"/>
        </w:rPr>
        <w:t xml:space="preserve"> Sutarties kaina įforminama Šalių pasirašomu susitarimu, kuris tampa neatsiejama Sutarties dalimi. Perskaičiuot</w:t>
      </w:r>
      <w:r w:rsidR="00543B1C">
        <w:rPr>
          <w:rFonts w:ascii="Times New Roman" w:eastAsia="Times New Roman" w:hAnsi="Times New Roman" w:cs="Times New Roman"/>
        </w:rPr>
        <w:t>a</w:t>
      </w:r>
      <w:r w:rsidRPr="00C251B9">
        <w:rPr>
          <w:rFonts w:ascii="Times New Roman" w:eastAsia="Times New Roman" w:hAnsi="Times New Roman" w:cs="Times New Roman"/>
        </w:rPr>
        <w:t xml:space="preserve"> Sutarties kaina taikomi toms Paslaugoms, kurios bus perkamos po Šalių pasirašyto susitarimo įsigaliojimo dienos.</w:t>
      </w:r>
    </w:p>
    <w:p w14:paraId="145F814E" w14:textId="708E8803" w:rsidR="00716542" w:rsidRPr="00C251B9" w:rsidRDefault="00716542" w:rsidP="00B319FB">
      <w:pPr>
        <w:overflowPunct w:val="0"/>
        <w:autoSpaceDE w:val="0"/>
        <w:autoSpaceDN w:val="0"/>
        <w:adjustRightInd w:val="0"/>
        <w:spacing w:after="0" w:line="240" w:lineRule="auto"/>
        <w:jc w:val="both"/>
        <w:rPr>
          <w:rFonts w:ascii="Times New Roman" w:eastAsia="Times New Roman" w:hAnsi="Times New Roman" w:cs="Times New Roman"/>
          <w:b/>
          <w:kern w:val="0"/>
          <w14:ligatures w14:val="none"/>
        </w:rPr>
      </w:pPr>
    </w:p>
    <w:p w14:paraId="4D4882F9" w14:textId="77777777" w:rsidR="0067364B" w:rsidRPr="00C251B9"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3. ŠALIŲ TEISĖS IR PAREIGOS</w:t>
      </w:r>
    </w:p>
    <w:p w14:paraId="71D56BA3" w14:textId="77777777" w:rsidR="0067364B" w:rsidRPr="00C251B9" w:rsidRDefault="0067364B" w:rsidP="0067364B">
      <w:pPr>
        <w:spacing w:after="0" w:line="240" w:lineRule="auto"/>
        <w:ind w:left="720"/>
        <w:rPr>
          <w:rFonts w:ascii="Times New Roman" w:eastAsia="Times New Roman" w:hAnsi="Times New Roman" w:cs="Times New Roman"/>
          <w:color w:val="0000FF"/>
          <w:kern w:val="0"/>
          <w:u w:val="single"/>
          <w:lang w:eastAsia="lt-LT"/>
          <w14:ligatures w14:val="none"/>
        </w:rPr>
      </w:pPr>
    </w:p>
    <w:p w14:paraId="238F3C9C" w14:textId="77777777" w:rsidR="0067364B" w:rsidRPr="00C251B9" w:rsidRDefault="0067364B" w:rsidP="0067364B">
      <w:pPr>
        <w:spacing w:after="0" w:line="240" w:lineRule="auto"/>
        <w:jc w:val="both"/>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3.1. Paslaugų teikėjas įsipareigoja:</w:t>
      </w:r>
    </w:p>
    <w:p w14:paraId="4914F1D5" w14:textId="02F0A57B"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38E44F5" w14:textId="77777777"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3.1.2. B</w:t>
      </w:r>
      <w:r w:rsidRPr="00C251B9">
        <w:rPr>
          <w:rFonts w:ascii="Times New Roman" w:eastAsia="Times New Roman" w:hAnsi="Times New Roman" w:cs="Times New Roman"/>
          <w:kern w:val="0"/>
          <w14:ligatures w14:val="none"/>
        </w:rPr>
        <w:t>endradarbiauti su Paslaugų pirkėju visos Sutarties vykdymo metu ir n</w:t>
      </w:r>
      <w:r w:rsidRPr="00C251B9">
        <w:rPr>
          <w:rFonts w:ascii="Times New Roman" w:eastAsia="Times New Roman" w:hAnsi="Times New Roman" w:cs="Times New Roman"/>
          <w:kern w:val="0"/>
          <w:lang w:eastAsia="lt-LT"/>
          <w14:ligatures w14:val="none"/>
        </w:rPr>
        <w:t>edelsdamas raštu informuoti Paslaugų pirkėją apie bet kurias aplinkybes, kurios trukdo ar gali sutrukdyti Paslaugų teikėjui užbaigti Paslaugų teikimą nustatytais terminais</w:t>
      </w:r>
      <w:r w:rsidRPr="00C251B9">
        <w:rPr>
          <w:rFonts w:ascii="Times New Roman" w:eastAsia="Times New Roman" w:hAnsi="Times New Roman" w:cs="Times New Roman"/>
          <w:kern w:val="0"/>
          <w14:ligatures w14:val="none"/>
        </w:rPr>
        <w:t xml:space="preserve"> arba gali tur</w:t>
      </w:r>
      <w:r w:rsidRPr="00C251B9">
        <w:rPr>
          <w:rFonts w:ascii="Times New Roman" w:eastAsia="Times New Roman" w:hAnsi="Times New Roman" w:cs="Times New Roman" w:hint="eastAsia"/>
          <w:kern w:val="0"/>
          <w14:ligatures w14:val="none"/>
        </w:rPr>
        <w:t>ė</w:t>
      </w:r>
      <w:r w:rsidRPr="00C251B9">
        <w:rPr>
          <w:rFonts w:ascii="Times New Roman" w:eastAsia="Times New Roman" w:hAnsi="Times New Roman" w:cs="Times New Roman"/>
          <w:kern w:val="0"/>
          <w14:ligatures w14:val="none"/>
        </w:rPr>
        <w:t xml:space="preserve">ti </w:t>
      </w:r>
      <w:r w:rsidRPr="00C251B9">
        <w:rPr>
          <w:rFonts w:ascii="Times New Roman" w:eastAsia="Times New Roman" w:hAnsi="Times New Roman" w:cs="Times New Roman" w:hint="eastAsia"/>
          <w:kern w:val="0"/>
          <w14:ligatures w14:val="none"/>
        </w:rPr>
        <w:t>į</w:t>
      </w:r>
      <w:r w:rsidRPr="00C251B9">
        <w:rPr>
          <w:rFonts w:ascii="Times New Roman" w:eastAsia="Times New Roman" w:hAnsi="Times New Roman" w:cs="Times New Roman"/>
          <w:kern w:val="0"/>
          <w14:ligatures w14:val="none"/>
        </w:rPr>
        <w:t>takos teikiam</w:t>
      </w:r>
      <w:r w:rsidRPr="00C251B9">
        <w:rPr>
          <w:rFonts w:ascii="Times New Roman" w:eastAsia="Times New Roman" w:hAnsi="Times New Roman" w:cs="Times New Roman" w:hint="eastAsia"/>
          <w:kern w:val="0"/>
          <w14:ligatures w14:val="none"/>
        </w:rPr>
        <w:t>ų</w:t>
      </w:r>
      <w:r w:rsidRPr="00C251B9">
        <w:rPr>
          <w:rFonts w:ascii="Times New Roman" w:eastAsia="Times New Roman" w:hAnsi="Times New Roman" w:cs="Times New Roman"/>
          <w:kern w:val="0"/>
          <w14:ligatures w14:val="none"/>
        </w:rPr>
        <w:t xml:space="preserve"> Paslaug</w:t>
      </w:r>
      <w:r w:rsidRPr="00C251B9">
        <w:rPr>
          <w:rFonts w:ascii="Times New Roman" w:eastAsia="Times New Roman" w:hAnsi="Times New Roman" w:cs="Times New Roman" w:hint="eastAsia"/>
          <w:kern w:val="0"/>
          <w14:ligatures w14:val="none"/>
        </w:rPr>
        <w:t>ų</w:t>
      </w:r>
      <w:r w:rsidRPr="00C251B9">
        <w:rPr>
          <w:rFonts w:ascii="!_Times" w:eastAsia="Times New Roman" w:hAnsi="!_Times" w:cs="Times New Roman"/>
          <w:kern w:val="0"/>
          <w14:ligatures w14:val="none"/>
        </w:rPr>
        <w:t xml:space="preserve"> apimčiai ir/ar kokybei</w:t>
      </w:r>
      <w:r w:rsidRPr="00C251B9">
        <w:rPr>
          <w:rFonts w:ascii="Times New Roman" w:eastAsia="Times New Roman" w:hAnsi="Times New Roman" w:cs="Times New Roman"/>
          <w:kern w:val="0"/>
          <w:lang w:eastAsia="lt-LT"/>
          <w14:ligatures w14:val="none"/>
        </w:rPr>
        <w:t>.</w:t>
      </w:r>
    </w:p>
    <w:p w14:paraId="43F836E8" w14:textId="77777777" w:rsidR="0067364B" w:rsidRPr="00C251B9" w:rsidRDefault="0067364B" w:rsidP="0067364B">
      <w:pPr>
        <w:suppressAutoHyphens/>
        <w:autoSpaceDE w:val="0"/>
        <w:spacing w:after="0" w:line="240" w:lineRule="auto"/>
        <w:jc w:val="both"/>
        <w:rPr>
          <w:rFonts w:ascii="Times New Roman" w:eastAsia="Times New Roman" w:hAnsi="Times New Roman" w:cs="Times New Roman"/>
          <w:noProof/>
          <w:kern w:val="0"/>
          <w14:ligatures w14:val="none"/>
        </w:rPr>
      </w:pPr>
      <w:r w:rsidRPr="00C251B9">
        <w:rPr>
          <w:rFonts w:ascii="Times New Roman" w:eastAsia="Times New Roman" w:hAnsi="Times New Roman" w:cs="Times New Roman"/>
          <w:kern w:val="0"/>
          <w:lang w:eastAsia="ar-SA"/>
          <w14:ligatures w14:val="none"/>
        </w:rPr>
        <w:t>3.1.3</w:t>
      </w:r>
      <w:r w:rsidRPr="00C251B9">
        <w:rPr>
          <w:rFonts w:ascii="Times New Roman" w:eastAsia="Times New Roman" w:hAnsi="Times New Roman" w:cs="Times New Roman"/>
          <w:noProof/>
          <w:kern w:val="0"/>
          <w:lang w:eastAsia="ar-SA"/>
          <w14:ligatures w14:val="none"/>
        </w:rPr>
        <w:t>.</w:t>
      </w:r>
      <w:r w:rsidRPr="00C251B9">
        <w:rPr>
          <w:rFonts w:ascii="Times New Roman" w:eastAsia="Times New Roman" w:hAnsi="Times New Roman" w:cs="Times New Roman"/>
          <w:i/>
          <w:iCs/>
          <w:noProof/>
          <w:kern w:val="0"/>
          <w:lang w:eastAsia="ar-SA"/>
          <w14:ligatures w14:val="none"/>
        </w:rPr>
        <w:t xml:space="preserve"> </w:t>
      </w:r>
      <w:r w:rsidRPr="00C251B9">
        <w:rPr>
          <w:rFonts w:ascii="Times New Roman" w:eastAsia="Times New Roman" w:hAnsi="Times New Roman" w:cs="Times New Roman"/>
          <w:noProof/>
          <w:kern w:val="0"/>
          <w:lang w:eastAsia="ar-SA"/>
          <w14:ligatures w14:val="none"/>
        </w:rPr>
        <w:t>U</w:t>
      </w:r>
      <w:r w:rsidRPr="00C251B9">
        <w:rPr>
          <w:rFonts w:ascii="Times New Roman" w:eastAsia="Times New Roman" w:hAnsi="Times New Roman" w:cs="Times New Roman"/>
          <w:noProof/>
          <w:kern w:val="0"/>
          <w14:ligatures w14:val="none"/>
        </w:rPr>
        <w:t>žtikrinti iš Paslaugų pirkėjo Sutarties vykdymo metu gautos ir su Sutarties vykdymu susijusios informacijos konfidencialumą bei apsaugą.</w:t>
      </w:r>
    </w:p>
    <w:p w14:paraId="193B8DCA" w14:textId="66E76A81" w:rsidR="00CF7C70" w:rsidRPr="00C251B9" w:rsidRDefault="00CF7C70" w:rsidP="0067364B">
      <w:pPr>
        <w:suppressAutoHyphens/>
        <w:autoSpaceDE w:val="0"/>
        <w:spacing w:after="0" w:line="240" w:lineRule="auto"/>
        <w:jc w:val="both"/>
        <w:rPr>
          <w:rFonts w:ascii="Times New Roman" w:eastAsia="Times New Roman" w:hAnsi="Times New Roman" w:cs="Times New Roman"/>
          <w:noProof/>
          <w:kern w:val="0"/>
          <w14:ligatures w14:val="none"/>
        </w:rPr>
      </w:pPr>
      <w:r w:rsidRPr="00C251B9">
        <w:rPr>
          <w:rFonts w:ascii="Times New Roman" w:eastAsia="Times New Roman" w:hAnsi="Times New Roman" w:cs="Times New Roman"/>
          <w:noProof/>
          <w:kern w:val="0"/>
          <w14:ligatures w14:val="none"/>
        </w:rPr>
        <w:t>3.1.</w:t>
      </w:r>
      <w:r w:rsidR="00F66079" w:rsidRPr="00C251B9">
        <w:rPr>
          <w:rFonts w:ascii="Times New Roman" w:eastAsia="Times New Roman" w:hAnsi="Times New Roman" w:cs="Times New Roman"/>
          <w:noProof/>
          <w:kern w:val="0"/>
          <w14:ligatures w14:val="none"/>
        </w:rPr>
        <w:t>4</w:t>
      </w:r>
      <w:r w:rsidRPr="00C251B9">
        <w:rPr>
          <w:rFonts w:ascii="Times New Roman" w:eastAsia="Times New Roman" w:hAnsi="Times New Roman" w:cs="Times New Roman"/>
          <w:noProof/>
          <w:kern w:val="0"/>
          <w14:ligatures w14:val="none"/>
        </w:rPr>
        <w:t xml:space="preserve">. </w:t>
      </w:r>
      <w:r w:rsidR="006D3663" w:rsidRPr="00C251B9">
        <w:rPr>
          <w:rFonts w:ascii="Times New Roman" w:eastAsia="Times New Roman" w:hAnsi="Times New Roman" w:cs="Times New Roman"/>
          <w:noProof/>
          <w:kern w:val="0"/>
          <w14:ligatures w14:val="none"/>
        </w:rPr>
        <w:t>T</w:t>
      </w:r>
      <w:r w:rsidRPr="00C251B9">
        <w:rPr>
          <w:rFonts w:ascii="Times New Roman" w:eastAsia="Times New Roman" w:hAnsi="Times New Roman" w:cs="Times New Roman"/>
          <w:noProof/>
          <w:kern w:val="0"/>
          <w14:ligatures w14:val="none"/>
        </w:rPr>
        <w:t xml:space="preserve">eikdamas paslaugas laikytis Paslaugų pirkėjo savarankiškai nustatytų aplinkos apsaugos kriterijų – mažinti popieriaus sunaudojimą, atsisakyti nebūtino dokumentų kopijavimo ir spausdinimo, dokumentaciją pateikti elektroniniu formatu. Esant būtinybei spausdinti, naudoti perdirbtą popierių, kuris atitinka Popieriui ir jo gaminiams nustatytus minimalius aplinkos apsaugos kriterijus, nurodytus Tvarkos aprašo 2 priedo I skyriuje „Popierius ir jo gaminiai“. Paslaugų teikėjas, teikdamas Paslaugų teikimo </w:t>
      </w:r>
      <w:r w:rsidR="00C07C7D" w:rsidRPr="00C251B9">
        <w:rPr>
          <w:rFonts w:ascii="Times New Roman" w:eastAsia="Times New Roman" w:hAnsi="Times New Roman" w:cs="Times New Roman"/>
          <w:noProof/>
          <w:kern w:val="0"/>
          <w14:ligatures w14:val="none"/>
        </w:rPr>
        <w:t>(į)vykdymo</w:t>
      </w:r>
      <w:r w:rsidRPr="00C251B9">
        <w:rPr>
          <w:rFonts w:ascii="Times New Roman" w:eastAsia="Times New Roman" w:hAnsi="Times New Roman" w:cs="Times New Roman"/>
          <w:noProof/>
          <w:kern w:val="0"/>
          <w14:ligatures w14:val="none"/>
        </w:rPr>
        <w:t xml:space="preserve"> ataskaitą, turės patvirtinti, kad teikdamas paslaugas laikėsi šių nustatytų aplinkos apsaugos kriterijų.</w:t>
      </w:r>
    </w:p>
    <w:p w14:paraId="245F3C32" w14:textId="52DDC986" w:rsidR="0067364B" w:rsidRPr="00C251B9" w:rsidRDefault="0067364B"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C251B9">
        <w:rPr>
          <w:rFonts w:ascii="Times New Roman" w:eastAsia="Times New Roman" w:hAnsi="Times New Roman" w:cs="Times New Roman"/>
          <w:noProof/>
          <w:kern w:val="0"/>
          <w:bdr w:val="nil"/>
          <w14:textOutline w14:w="0" w14:cap="flat" w14:cmpd="sng" w14:algn="ctr">
            <w14:noFill/>
            <w14:prstDash w14:val="solid"/>
            <w14:bevel/>
          </w14:textOutline>
          <w14:ligatures w14:val="none"/>
        </w:rPr>
        <w:t>3.1.</w:t>
      </w:r>
      <w:r w:rsidR="00283F5C" w:rsidRPr="00C251B9">
        <w:rPr>
          <w:rFonts w:ascii="Times New Roman" w:eastAsia="Times New Roman" w:hAnsi="Times New Roman" w:cs="Times New Roman"/>
          <w:noProof/>
          <w:kern w:val="0"/>
          <w:bdr w:val="nil"/>
          <w14:textOutline w14:w="0" w14:cap="flat" w14:cmpd="sng" w14:algn="ctr">
            <w14:noFill/>
            <w14:prstDash w14:val="solid"/>
            <w14:bevel/>
          </w14:textOutline>
          <w14:ligatures w14:val="none"/>
        </w:rPr>
        <w:t>5</w:t>
      </w:r>
      <w:r w:rsidRPr="00C251B9">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Sutarties sudarymo momentu ir visą jos galiojimo laikotarpį Paslaugas teiktų reikiamas ir optimalus specialistų skaičius ir Paslaugų teikėjo specialistai turėtų reikiamą kvalifikaciją ir patirtį, nepriklausomai, ar buvo</w:t>
      </w:r>
      <w:r w:rsidRPr="00C251B9">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keliami kvalifikacijos reikalavimai pirkimo dokumentuose, norint kokybiškai ir laiku teikti Paslaugas.</w:t>
      </w:r>
      <w:r w:rsidR="00AB6A1E" w:rsidRPr="00AB6A1E">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xml:space="preserve"> Paslaugų teikėjas įsipareigoja užtikrinti, kad Paslaugas teiks tik kvalifikuoti specialistai, kuriuos Paslaugų teikėjas nurodė</w:t>
      </w:r>
      <w:r w:rsidR="00232255">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xml:space="preserve"> savo</w:t>
      </w:r>
      <w:r w:rsidR="00AB6A1E" w:rsidRPr="00AB6A1E">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xml:space="preserve"> pasiūlyme. Paslaugų teikėjas taip pat įsipareigoja nurodytus asmenis keisti tik šios Sutarties 8 skyriuje nustatytais atvejais ir griežtai laikydamasis minėtame Sutarties skyriuje nustatytos specialistų/ekspertų keitimo tvarkos.</w:t>
      </w:r>
    </w:p>
    <w:p w14:paraId="749522CD" w14:textId="3DF14D9B" w:rsidR="0067364B" w:rsidRPr="00C251B9" w:rsidRDefault="0067364B" w:rsidP="0067364B">
      <w:pPr>
        <w:suppressAutoHyphens/>
        <w:autoSpaceDE w:val="0"/>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3.1.</w:t>
      </w:r>
      <w:r w:rsidR="009F04A5" w:rsidRPr="00C251B9">
        <w:rPr>
          <w:rFonts w:ascii="Times New Roman" w:eastAsia="Times New Roman" w:hAnsi="Times New Roman" w:cs="Times New Roman"/>
          <w:kern w:val="0"/>
          <w14:ligatures w14:val="none"/>
        </w:rPr>
        <w:t>6</w:t>
      </w:r>
      <w:r w:rsidRPr="00C251B9">
        <w:rPr>
          <w:rFonts w:ascii="Times New Roman" w:eastAsia="Times New Roman" w:hAnsi="Times New Roman" w:cs="Times New Roman"/>
          <w:kern w:val="0"/>
          <w14:ligatures w14:val="none"/>
        </w:rPr>
        <w:t xml:space="preserve">. Paslaugų pirkėjui </w:t>
      </w:r>
      <w:r w:rsidRPr="00C251B9">
        <w:rPr>
          <w:rFonts w:ascii="Times New Roman" w:eastAsia="Times New Roman" w:hAnsi="Times New Roman" w:cs="Times New Roman"/>
          <w:noProof/>
          <w:kern w:val="0"/>
          <w14:ligatures w14:val="none"/>
        </w:rPr>
        <w:t>nurodžius</w:t>
      </w:r>
      <w:r w:rsidR="002560E7" w:rsidRPr="00C251B9">
        <w:rPr>
          <w:rFonts w:ascii="Times New Roman" w:eastAsia="Times New Roman" w:hAnsi="Times New Roman" w:cs="Times New Roman"/>
          <w:kern w:val="0"/>
          <w:lang w:eastAsia="lt-LT"/>
          <w14:ligatures w14:val="none"/>
        </w:rPr>
        <w:t xml:space="preserve"> Paslaugų teikimo</w:t>
      </w:r>
      <w:r w:rsidRPr="00C251B9">
        <w:rPr>
          <w:rFonts w:ascii="Times New Roman" w:eastAsia="Times New Roman" w:hAnsi="Times New Roman" w:cs="Times New Roman"/>
          <w:noProof/>
          <w:kern w:val="0"/>
          <w14:ligatures w14:val="none"/>
        </w:rPr>
        <w:t xml:space="preserve"> </w:t>
      </w:r>
      <w:r w:rsidR="00C07C7D" w:rsidRPr="00C251B9">
        <w:rPr>
          <w:rFonts w:ascii="Times New Roman" w:eastAsia="Times New Roman" w:hAnsi="Times New Roman" w:cs="Times New Roman"/>
          <w:noProof/>
          <w:kern w:val="0"/>
          <w14:ligatures w14:val="none"/>
        </w:rPr>
        <w:t>(į)vykdymo</w:t>
      </w:r>
      <w:r w:rsidR="00F8409A" w:rsidRPr="00C251B9">
        <w:rPr>
          <w:rFonts w:ascii="Times New Roman" w:eastAsia="Times New Roman" w:hAnsi="Times New Roman" w:cs="Times New Roman"/>
          <w:noProof/>
          <w:kern w:val="0"/>
          <w14:ligatures w14:val="none"/>
        </w:rPr>
        <w:t xml:space="preserve"> ataskaitoje </w:t>
      </w:r>
      <w:r w:rsidRPr="00C251B9">
        <w:rPr>
          <w:rFonts w:ascii="Times New Roman" w:eastAsia="Times New Roman" w:hAnsi="Times New Roman" w:cs="Times New Roman"/>
          <w:noProof/>
          <w:kern w:val="0"/>
          <w14:ligatures w14:val="none"/>
        </w:rPr>
        <w:t>Paslaugų trūkumus/neatitikimus/pastabas, ištaisyti juos savo sąskaita per 5</w:t>
      </w:r>
      <w:r w:rsidRPr="00C251B9">
        <w:rPr>
          <w:rFonts w:ascii="Times New Roman" w:eastAsia="Times New Roman" w:hAnsi="Times New Roman" w:cs="Times New Roman"/>
          <w:kern w:val="0"/>
          <w14:ligatures w14:val="none"/>
        </w:rPr>
        <w:t xml:space="preserve"> </w:t>
      </w:r>
      <w:r w:rsidR="006E0A54" w:rsidRPr="00C251B9">
        <w:rPr>
          <w:rFonts w:ascii="Times New Roman" w:eastAsia="Times New Roman" w:hAnsi="Times New Roman" w:cs="Times New Roman"/>
          <w:kern w:val="0"/>
          <w14:ligatures w14:val="none"/>
        </w:rPr>
        <w:t>(penkias</w:t>
      </w:r>
      <w:r w:rsidR="00D04E85" w:rsidRPr="00C251B9">
        <w:rPr>
          <w:rFonts w:ascii="Times New Roman" w:eastAsia="Times New Roman" w:hAnsi="Times New Roman" w:cs="Times New Roman"/>
          <w:kern w:val="0"/>
          <w14:ligatures w14:val="none"/>
        </w:rPr>
        <w:t xml:space="preserve">) </w:t>
      </w:r>
      <w:r w:rsidRPr="00C251B9">
        <w:rPr>
          <w:rFonts w:ascii="Times New Roman" w:eastAsia="Times New Roman" w:hAnsi="Times New Roman" w:cs="Times New Roman"/>
          <w:kern w:val="0"/>
          <w14:ligatures w14:val="none"/>
        </w:rPr>
        <w:t>darbo dienas.</w:t>
      </w:r>
    </w:p>
    <w:p w14:paraId="07EDD283" w14:textId="74FF5C3B" w:rsidR="00E52F50"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3.1.</w:t>
      </w:r>
      <w:r w:rsidR="009F04A5" w:rsidRPr="00C251B9">
        <w:rPr>
          <w:rFonts w:ascii="Times New Roman" w:eastAsia="Times New Roman" w:hAnsi="Times New Roman" w:cs="Times New Roman"/>
          <w:kern w:val="0"/>
          <w:lang w:eastAsia="lt-LT"/>
          <w14:ligatures w14:val="none"/>
        </w:rPr>
        <w:t>7</w:t>
      </w:r>
      <w:r w:rsidRPr="00C251B9">
        <w:rPr>
          <w:rFonts w:ascii="Times New Roman" w:eastAsia="Times New Roman" w:hAnsi="Times New Roman" w:cs="Times New Roman"/>
          <w:kern w:val="0"/>
          <w:lang w:eastAsia="lt-LT"/>
          <w14:ligatures w14:val="none"/>
        </w:rPr>
        <w:t xml:space="preserve">. Paslaugų pirkėjui pasirašius Paslaugų teikimo </w:t>
      </w:r>
      <w:r w:rsidR="00C07C7D" w:rsidRPr="00C251B9">
        <w:rPr>
          <w:rFonts w:ascii="Times New Roman" w:eastAsia="Times New Roman" w:hAnsi="Times New Roman" w:cs="Times New Roman"/>
          <w:kern w:val="0"/>
          <w:lang w:eastAsia="lt-LT"/>
          <w14:ligatures w14:val="none"/>
        </w:rPr>
        <w:t>(į)vykdymo</w:t>
      </w:r>
      <w:r w:rsidRPr="00C251B9">
        <w:rPr>
          <w:rFonts w:ascii="Times New Roman" w:eastAsia="Times New Roman" w:hAnsi="Times New Roman" w:cs="Times New Roman"/>
          <w:kern w:val="0"/>
          <w:lang w:eastAsia="lt-LT"/>
          <w14:ligatures w14:val="none"/>
        </w:rPr>
        <w:t xml:space="preserve"> ataskaitą ir nenurodžius jokių Paslaugų teikimo trūkumų,</w:t>
      </w:r>
      <w:r w:rsidR="003C26DF" w:rsidRPr="00C251B9">
        <w:t xml:space="preserve"> </w:t>
      </w:r>
      <w:r w:rsidR="003C26DF" w:rsidRPr="00C251B9">
        <w:rPr>
          <w:rFonts w:ascii="Times New Roman" w:eastAsia="Times New Roman" w:hAnsi="Times New Roman" w:cs="Times New Roman"/>
          <w:kern w:val="0"/>
          <w:lang w:eastAsia="lt-LT"/>
          <w14:ligatures w14:val="none"/>
        </w:rPr>
        <w:t>elektroniniu formatu pateikti PVM sąskaitas-faktūras naudodamasis informacinės sistemos „SABIS“ priemonėmis, kaip numatyta LR Viešųjų pirkimų įstatymo 22 str. 3 d. Teikėjui nepateikus sąskaitos-faktūros per „SABIS“, Paslaugų pirkėjas turi teisę nevykdyti mokėjimo. PVM sąskaitoje-faktūroje turi būti nurodyt</w:t>
      </w:r>
      <w:r w:rsidR="00F53ACD" w:rsidRPr="00C251B9">
        <w:rPr>
          <w:rFonts w:ascii="Times New Roman" w:eastAsia="Times New Roman" w:hAnsi="Times New Roman" w:cs="Times New Roman"/>
          <w:kern w:val="0"/>
          <w:lang w:eastAsia="lt-LT"/>
          <w14:ligatures w14:val="none"/>
        </w:rPr>
        <w:t>i</w:t>
      </w:r>
      <w:r w:rsidR="003C26DF" w:rsidRPr="00C251B9" w:rsidDel="00A449A9">
        <w:rPr>
          <w:rFonts w:ascii="Times New Roman" w:eastAsia="Times New Roman" w:hAnsi="Times New Roman" w:cs="Times New Roman"/>
          <w:kern w:val="0"/>
          <w:lang w:eastAsia="lt-LT"/>
          <w14:ligatures w14:val="none"/>
        </w:rPr>
        <w:t xml:space="preserve"> </w:t>
      </w:r>
      <w:r w:rsidR="003C26DF" w:rsidRPr="00C251B9">
        <w:rPr>
          <w:rFonts w:ascii="Times New Roman" w:eastAsia="Times New Roman" w:hAnsi="Times New Roman" w:cs="Times New Roman"/>
          <w:kern w:val="0"/>
          <w:lang w:eastAsia="lt-LT"/>
          <w14:ligatures w14:val="none"/>
        </w:rPr>
        <w:t xml:space="preserve">suteiktų </w:t>
      </w:r>
      <w:r w:rsidR="00DE53F2" w:rsidRPr="00C251B9">
        <w:rPr>
          <w:rFonts w:ascii="Times New Roman" w:eastAsia="Times New Roman" w:hAnsi="Times New Roman" w:cs="Times New Roman"/>
          <w:kern w:val="0"/>
          <w:lang w:eastAsia="lt-LT"/>
          <w14:ligatures w14:val="none"/>
        </w:rPr>
        <w:t>P</w:t>
      </w:r>
      <w:r w:rsidR="003C26DF" w:rsidRPr="00C251B9">
        <w:rPr>
          <w:rFonts w:ascii="Times New Roman" w:eastAsia="Times New Roman" w:hAnsi="Times New Roman" w:cs="Times New Roman"/>
          <w:kern w:val="0"/>
          <w:lang w:eastAsia="lt-LT"/>
          <w14:ligatures w14:val="none"/>
        </w:rPr>
        <w:t>aslaugų pavadinimai, kainos, Sutarties sudarymo data ir numeris.</w:t>
      </w:r>
    </w:p>
    <w:p w14:paraId="77DAF08E" w14:textId="7ED01478" w:rsidR="0067364B" w:rsidRPr="00C251B9" w:rsidRDefault="00E52F50" w:rsidP="0067364B">
      <w:pPr>
        <w:spacing w:after="0" w:line="240" w:lineRule="auto"/>
        <w:jc w:val="both"/>
        <w:rPr>
          <w:rFonts w:ascii="Times New Roman" w:eastAsia="Times New Roman" w:hAnsi="Times New Roman" w:cs="Times New Roman"/>
          <w:kern w:val="0"/>
          <w:lang w:eastAsia="lt-LT"/>
          <w14:ligatures w14:val="none"/>
        </w:rPr>
      </w:pPr>
      <w:r w:rsidRPr="00C251B9" w:rsidDel="00610AB5">
        <w:rPr>
          <w:rFonts w:ascii="Times New Roman" w:eastAsia="Times New Roman" w:hAnsi="Times New Roman" w:cs="Times New Roman"/>
          <w:kern w:val="0"/>
          <w:lang w:eastAsia="lt-LT"/>
          <w14:ligatures w14:val="none"/>
        </w:rPr>
        <w:t>3.1.</w:t>
      </w:r>
      <w:r w:rsidR="007673B9" w:rsidRPr="00C251B9">
        <w:rPr>
          <w:rFonts w:ascii="Times New Roman" w:eastAsia="Times New Roman" w:hAnsi="Times New Roman" w:cs="Times New Roman"/>
          <w:kern w:val="0"/>
          <w:lang w:eastAsia="lt-LT"/>
          <w14:ligatures w14:val="none"/>
        </w:rPr>
        <w:t>8</w:t>
      </w:r>
      <w:r w:rsidR="0067364B" w:rsidRPr="00C251B9">
        <w:rPr>
          <w:rFonts w:ascii="Times New Roman" w:eastAsia="Times New Roman" w:hAnsi="Times New Roman" w:cs="Times New Roman"/>
          <w:kern w:val="0"/>
          <w:lang w:eastAsia="lt-LT"/>
          <w14:ligatures w14:val="none"/>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254B741E" w14:textId="1CFE8C96"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lang w:eastAsia="lt-LT"/>
          <w14:ligatures w14:val="none"/>
        </w:rPr>
        <w:t>3.1.</w:t>
      </w:r>
      <w:r w:rsidR="007673B9" w:rsidRPr="00C251B9">
        <w:rPr>
          <w:rFonts w:ascii="Times New Roman" w:eastAsia="Times New Roman" w:hAnsi="Times New Roman" w:cs="Times New Roman"/>
          <w:kern w:val="0"/>
          <w:lang w:eastAsia="lt-LT"/>
          <w14:ligatures w14:val="none"/>
        </w:rPr>
        <w:t>9</w:t>
      </w:r>
      <w:r w:rsidRPr="00C251B9">
        <w:rPr>
          <w:rFonts w:ascii="Times New Roman" w:eastAsia="Times New Roman" w:hAnsi="Times New Roman" w:cs="Times New Roman"/>
          <w:kern w:val="0"/>
          <w:lang w:eastAsia="lt-LT"/>
          <w14:ligatures w14:val="none"/>
        </w:rPr>
        <w:t>. Paslaugų pirkėjui pareikalavus, sumokėti 0,</w:t>
      </w:r>
      <w:r w:rsidR="004213AC" w:rsidRPr="00C251B9">
        <w:rPr>
          <w:rFonts w:ascii="Times New Roman" w:eastAsia="Times New Roman" w:hAnsi="Times New Roman" w:cs="Times New Roman"/>
          <w:kern w:val="0"/>
          <w:lang w:eastAsia="lt-LT"/>
          <w14:ligatures w14:val="none"/>
        </w:rPr>
        <w:t xml:space="preserve">02 </w:t>
      </w:r>
      <w:r w:rsidRPr="00C251B9">
        <w:rPr>
          <w:rFonts w:ascii="Times New Roman" w:eastAsia="Times New Roman" w:hAnsi="Times New Roman" w:cs="Times New Roman"/>
          <w:kern w:val="0"/>
          <w:lang w:eastAsia="lt-LT"/>
          <w14:ligatures w14:val="none"/>
        </w:rPr>
        <w:t xml:space="preserve">procento dydžio delspinigius nuo nesuteiktų ar netinkamai suteiktų </w:t>
      </w:r>
      <w:r w:rsidR="00DE53F2" w:rsidRPr="00C251B9">
        <w:rPr>
          <w:rFonts w:ascii="Times New Roman" w:eastAsia="Times New Roman" w:hAnsi="Times New Roman" w:cs="Times New Roman"/>
          <w:kern w:val="0"/>
          <w:lang w:eastAsia="lt-LT"/>
          <w14:ligatures w14:val="none"/>
        </w:rPr>
        <w:t>P</w:t>
      </w:r>
      <w:r w:rsidRPr="00C251B9">
        <w:rPr>
          <w:rFonts w:ascii="Times New Roman" w:eastAsia="Times New Roman" w:hAnsi="Times New Roman" w:cs="Times New Roman"/>
          <w:kern w:val="0"/>
          <w:lang w:eastAsia="lt-LT"/>
          <w14:ligatures w14:val="none"/>
        </w:rPr>
        <w:t xml:space="preserve">aslaugų </w:t>
      </w:r>
      <w:r w:rsidRPr="00C251B9">
        <w:rPr>
          <w:rFonts w:asciiTheme="majorBidi" w:eastAsia="Times New Roman" w:hAnsiTheme="majorBidi" w:cstheme="majorBidi"/>
          <w:kern w:val="0"/>
          <w:lang w:eastAsia="lt-LT"/>
          <w14:ligatures w14:val="none"/>
        </w:rPr>
        <w:t>kainos</w:t>
      </w:r>
      <w:r w:rsidRPr="00C251B9">
        <w:rPr>
          <w:rFonts w:asciiTheme="majorBidi" w:hAnsiTheme="majorBidi" w:cstheme="majorBidi"/>
          <w:color w:val="000000"/>
        </w:rPr>
        <w:t xml:space="preserve"> </w:t>
      </w:r>
      <w:r w:rsidR="005F2622" w:rsidRPr="00C251B9">
        <w:rPr>
          <w:rFonts w:asciiTheme="majorBidi" w:hAnsiTheme="majorBidi" w:cstheme="majorBidi"/>
          <w:color w:val="000000"/>
        </w:rPr>
        <w:t>be PVM</w:t>
      </w:r>
      <w:r w:rsidRPr="00C251B9">
        <w:rPr>
          <w:rFonts w:ascii="Times New Roman" w:eastAsia="Times New Roman" w:hAnsi="Times New Roman" w:cs="Times New Roman"/>
          <w:kern w:val="0"/>
          <w:lang w:eastAsia="lt-LT"/>
          <w14:ligatures w14:val="none"/>
        </w:rPr>
        <w:t xml:space="preserve"> už kiekvieną uždelstą kalendorinę dieną, jei Paslaugų teikėjas nevykdo ar netinkamai vykdo įsipareigojimus pagal šią Sutartį. </w:t>
      </w:r>
      <w:r w:rsidRPr="00C251B9">
        <w:rPr>
          <w:rFonts w:ascii="Times New Roman" w:eastAsia="Times New Roman" w:hAnsi="Times New Roman" w:cs="Times New Roman"/>
          <w:kern w:val="0"/>
          <w14:ligatures w14:val="none"/>
        </w:rPr>
        <w:t>Delspinigių sumokėjimas neatleidžia Šalių nuo pareigos vykdyti šioje Sutartyje prisiimtus įsipareigojimus. Delspinigiai gali būti išskaitomi iš Paslaugų teikėjui mokėtinų sumų.</w:t>
      </w:r>
    </w:p>
    <w:p w14:paraId="5AB2788A" w14:textId="2AD56393"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3.1.</w:t>
      </w:r>
      <w:r w:rsidR="00E52F50" w:rsidRPr="00C251B9" w:rsidDel="00E63953">
        <w:rPr>
          <w:rFonts w:ascii="Times New Roman" w:eastAsia="Times New Roman" w:hAnsi="Times New Roman" w:cs="Times New Roman"/>
          <w:kern w:val="0"/>
          <w14:ligatures w14:val="none"/>
        </w:rPr>
        <w:t>1</w:t>
      </w:r>
      <w:r w:rsidR="00573186" w:rsidRPr="00C251B9" w:rsidDel="00E63953">
        <w:rPr>
          <w:rFonts w:ascii="Times New Roman" w:eastAsia="Times New Roman" w:hAnsi="Times New Roman" w:cs="Times New Roman"/>
          <w:kern w:val="0"/>
          <w14:ligatures w14:val="none"/>
        </w:rPr>
        <w:t>0</w:t>
      </w:r>
      <w:r w:rsidRPr="00C251B9">
        <w:rPr>
          <w:rFonts w:ascii="Times New Roman" w:eastAsia="Times New Roman" w:hAnsi="Times New Roman" w:cs="Times New Roman"/>
          <w:kern w:val="0"/>
          <w14:ligatures w14:val="none"/>
        </w:rPr>
        <w:t>. Atlyginti Paslaugų pirkėjo patirtus nuostolius per 1</w:t>
      </w:r>
      <w:r w:rsidR="00F802F7" w:rsidRPr="00C251B9">
        <w:rPr>
          <w:rFonts w:ascii="Times New Roman" w:eastAsia="Times New Roman" w:hAnsi="Times New Roman" w:cs="Times New Roman"/>
          <w:kern w:val="0"/>
          <w14:ligatures w14:val="none"/>
        </w:rPr>
        <w:t>0</w:t>
      </w:r>
      <w:r w:rsidRPr="00C251B9">
        <w:rPr>
          <w:rFonts w:ascii="Times New Roman" w:eastAsia="Times New Roman" w:hAnsi="Times New Roman" w:cs="Times New Roman"/>
          <w:kern w:val="0"/>
          <w14:ligatures w14:val="none"/>
        </w:rPr>
        <w:t xml:space="preserve"> (</w:t>
      </w:r>
      <w:r w:rsidR="00573186" w:rsidRPr="00C251B9">
        <w:rPr>
          <w:rFonts w:ascii="Times New Roman" w:eastAsia="Times New Roman" w:hAnsi="Times New Roman" w:cs="Times New Roman"/>
          <w:kern w:val="0"/>
          <w14:ligatures w14:val="none"/>
        </w:rPr>
        <w:t>dešimt</w:t>
      </w:r>
      <w:r w:rsidRPr="00C251B9">
        <w:rPr>
          <w:rFonts w:ascii="Times New Roman" w:eastAsia="Times New Roman" w:hAnsi="Times New Roman" w:cs="Times New Roman"/>
          <w:kern w:val="0"/>
          <w14:ligatures w14:val="none"/>
        </w:rPr>
        <w:t xml:space="preserve">) </w:t>
      </w:r>
      <w:r w:rsidR="00573186" w:rsidRPr="00C251B9">
        <w:rPr>
          <w:rFonts w:ascii="Times New Roman" w:eastAsia="Times New Roman" w:hAnsi="Times New Roman" w:cs="Times New Roman"/>
          <w:kern w:val="0"/>
          <w14:ligatures w14:val="none"/>
        </w:rPr>
        <w:t>darbo</w:t>
      </w:r>
      <w:r w:rsidRPr="00C251B9">
        <w:rPr>
          <w:rFonts w:ascii="Times New Roman" w:eastAsia="Times New Roman" w:hAnsi="Times New Roman" w:cs="Times New Roman"/>
          <w:kern w:val="0"/>
          <w14:ligatures w14:val="none"/>
        </w:rPr>
        <w:t xml:space="preserve">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0BC73794" w14:textId="2AC14B9B" w:rsidR="0067364B" w:rsidRPr="00C251B9" w:rsidRDefault="0067364B" w:rsidP="007F1081">
      <w:pPr>
        <w:tabs>
          <w:tab w:val="left" w:pos="709"/>
        </w:tabs>
        <w:autoSpaceDN w:val="0"/>
        <w:spacing w:after="0" w:line="240" w:lineRule="auto"/>
        <w:contextualSpacing/>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3.1.1</w:t>
      </w:r>
      <w:r w:rsidR="00C27525" w:rsidRPr="00C251B9">
        <w:rPr>
          <w:rFonts w:ascii="Times New Roman" w:eastAsia="Times New Roman" w:hAnsi="Times New Roman" w:cs="Times New Roman"/>
          <w:kern w:val="0"/>
          <w:lang w:eastAsia="lt-LT"/>
          <w14:ligatures w14:val="none"/>
        </w:rPr>
        <w:t>1</w:t>
      </w:r>
      <w:r w:rsidRPr="00C251B9">
        <w:rPr>
          <w:rFonts w:ascii="Times New Roman" w:eastAsia="Times New Roman" w:hAnsi="Times New Roman" w:cs="Times New Roman"/>
          <w:kern w:val="0"/>
          <w:lang w:eastAsia="lt-LT"/>
          <w14:ligatures w14:val="none"/>
        </w:rPr>
        <w:t>. Jeigu 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52531DE6" w14:textId="4AF1B98F" w:rsidR="00934EE1" w:rsidRPr="00C251B9" w:rsidRDefault="00934EE1" w:rsidP="009509DD">
      <w:pPr>
        <w:spacing w:after="0" w:line="240" w:lineRule="auto"/>
        <w:ind w:right="-2"/>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3.1.12.</w:t>
      </w:r>
      <w:r w:rsidR="007F1081" w:rsidRPr="00C251B9">
        <w:rPr>
          <w:rFonts w:ascii="Times New Roman" w:eastAsia="Times New Roman" w:hAnsi="Times New Roman" w:cs="Times New Roman"/>
          <w:color w:val="000000"/>
          <w:kern w:val="0"/>
          <w:lang w:eastAsia="lt-LT"/>
          <w14:ligatures w14:val="none"/>
        </w:rPr>
        <w:t xml:space="preserve"> </w:t>
      </w:r>
      <w:r w:rsidR="007F1081" w:rsidRPr="00C251B9">
        <w:rPr>
          <w:rFonts w:ascii="Times New Roman" w:eastAsia="Times New Roman" w:hAnsi="Times New Roman" w:cs="Times New Roman"/>
          <w:kern w:val="0"/>
          <w:lang w:eastAsia="lt-LT"/>
          <w14:ligatures w14:val="none"/>
        </w:rPr>
        <w:t>Ne vėliau kaip per 3 darbo dienas nuo Sutarties įsigaliojimo ir/ar Sutarties 8.1 p. nurodytos informacijos gavimo raštu, informuoti subteikėjus apie tiesioginio atsiskaitymo galimybę, prašant subteikėjų, norinčių pasinaudoti tokia galimybe, raštu pateikti prašymą Pirkėjui per 3 dienas.</w:t>
      </w:r>
    </w:p>
    <w:p w14:paraId="0A41CC71" w14:textId="77777777" w:rsidR="0067364B" w:rsidRPr="00C251B9" w:rsidRDefault="0067364B" w:rsidP="007F1081">
      <w:pPr>
        <w:tabs>
          <w:tab w:val="left" w:pos="0"/>
        </w:tabs>
        <w:spacing w:after="0" w:line="240" w:lineRule="auto"/>
        <w:ind w:right="49"/>
        <w:jc w:val="both"/>
        <w:rPr>
          <w:rFonts w:ascii="Times New Roman" w:eastAsia="Calibri"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 xml:space="preserve">3.2. </w:t>
      </w:r>
      <w:r w:rsidRPr="00C251B9">
        <w:rPr>
          <w:rFonts w:ascii="Times New Roman" w:eastAsia="Calibri" w:hAnsi="Times New Roman" w:cs="Times New Roman"/>
          <w:b/>
          <w:kern w:val="0"/>
          <w:lang w:eastAsia="lt-LT"/>
          <w14:ligatures w14:val="none"/>
        </w:rPr>
        <w:t>Paslaugų teikėjas Sutarties galiojimo laikotarpiu turi teisę:</w:t>
      </w:r>
    </w:p>
    <w:p w14:paraId="194CCF63" w14:textId="23F6EE93" w:rsidR="0067364B" w:rsidRPr="00C251B9" w:rsidRDefault="0067364B" w:rsidP="007F1081">
      <w:pPr>
        <w:suppressAutoHyphens/>
        <w:autoSpaceDE w:val="0"/>
        <w:spacing w:after="0" w:line="240" w:lineRule="auto"/>
        <w:jc w:val="both"/>
        <w:rPr>
          <w:rFonts w:ascii="!_Times" w:eastAsia="Times New Roman" w:hAnsi="!_Times" w:cs="Times New Roman"/>
          <w:noProof/>
          <w:kern w:val="0"/>
          <w14:ligatures w14:val="none"/>
        </w:rPr>
      </w:pPr>
      <w:r w:rsidRPr="00C251B9">
        <w:rPr>
          <w:rFonts w:ascii="!_Times" w:eastAsia="Times New Roman" w:hAnsi="!_Times" w:cs="Times New Roman"/>
          <w:noProof/>
          <w:kern w:val="0"/>
          <w14:ligatures w14:val="none"/>
        </w:rPr>
        <w:t xml:space="preserve">3.2.1. Gauti </w:t>
      </w:r>
      <w:r w:rsidRPr="00C251B9">
        <w:rPr>
          <w:rFonts w:ascii="Times New Roman" w:eastAsia="Times New Roman" w:hAnsi="Times New Roman" w:cs="Times New Roman"/>
          <w:noProof/>
          <w:kern w:val="0"/>
          <w:szCs w:val="20"/>
          <w14:ligatures w14:val="none"/>
        </w:rPr>
        <w:t xml:space="preserve"> atlygį už suteiktas Paslaugas, </w:t>
      </w:r>
      <w:r w:rsidRPr="00C251B9">
        <w:rPr>
          <w:rFonts w:ascii="Times New Roman" w:eastAsia="Times New Roman" w:hAnsi="Times New Roman" w:cs="Times New Roman"/>
          <w:kern w:val="0"/>
          <w:szCs w:val="20"/>
          <w14:ligatures w14:val="none"/>
        </w:rPr>
        <w:t xml:space="preserve">Sutarties </w:t>
      </w:r>
      <w:r w:rsidR="00833CF5" w:rsidRPr="00C251B9">
        <w:rPr>
          <w:rFonts w:ascii="Times New Roman" w:eastAsia="Times New Roman" w:hAnsi="Times New Roman" w:cs="Times New Roman"/>
          <w:kern w:val="0"/>
          <w:szCs w:val="20"/>
          <w14:ligatures w14:val="none"/>
        </w:rPr>
        <w:t>2.</w:t>
      </w:r>
      <w:r w:rsidR="00C03A57" w:rsidRPr="00C251B9">
        <w:rPr>
          <w:rFonts w:ascii="Times New Roman" w:eastAsia="Times New Roman" w:hAnsi="Times New Roman" w:cs="Times New Roman"/>
          <w:kern w:val="0"/>
          <w:szCs w:val="20"/>
          <w14:ligatures w14:val="none"/>
        </w:rPr>
        <w:t>3</w:t>
      </w:r>
      <w:r w:rsidR="00833CF5" w:rsidRPr="00C251B9">
        <w:rPr>
          <w:rFonts w:ascii="Times New Roman" w:eastAsia="Times New Roman" w:hAnsi="Times New Roman" w:cs="Times New Roman"/>
          <w:kern w:val="0"/>
          <w:szCs w:val="20"/>
          <w14:ligatures w14:val="none"/>
        </w:rPr>
        <w:t xml:space="preserve"> papunktyje </w:t>
      </w:r>
      <w:r w:rsidRPr="00C251B9">
        <w:rPr>
          <w:rFonts w:ascii="Times New Roman" w:eastAsia="Times New Roman" w:hAnsi="Times New Roman" w:cs="Times New Roman"/>
          <w:kern w:val="0"/>
          <w:lang w:eastAsia="ar-SA"/>
          <w14:ligatures w14:val="none"/>
        </w:rPr>
        <w:t>nustatyt</w:t>
      </w:r>
      <w:r w:rsidR="00807401">
        <w:rPr>
          <w:rFonts w:ascii="Times New Roman" w:eastAsia="Times New Roman" w:hAnsi="Times New Roman" w:cs="Times New Roman"/>
          <w:kern w:val="0"/>
          <w:lang w:eastAsia="ar-SA"/>
          <w14:ligatures w14:val="none"/>
        </w:rPr>
        <w:t>omis kainoms</w:t>
      </w:r>
      <w:r w:rsidRPr="00C251B9">
        <w:rPr>
          <w:rFonts w:ascii="TimesLT" w:eastAsia="Times New Roman" w:hAnsi="TimesLT" w:cs="Times New Roman"/>
          <w:kern w:val="0"/>
          <w:sz w:val="20"/>
          <w:lang w:eastAsia="ar-SA"/>
          <w14:ligatures w14:val="none"/>
        </w:rPr>
        <w:t xml:space="preserve"> </w:t>
      </w:r>
      <w:r w:rsidRPr="00C251B9">
        <w:rPr>
          <w:rFonts w:ascii="!_Times" w:eastAsia="Times New Roman" w:hAnsi="!_Times" w:cs="Times New Roman"/>
          <w:noProof/>
          <w:kern w:val="0"/>
          <w14:ligatures w14:val="none"/>
        </w:rPr>
        <w:t xml:space="preserve"> su sąlyga, kad jis tinkamai ir laiku įvykdo visus šioje Sutartyje numatytus įsipareigojimus.</w:t>
      </w:r>
    </w:p>
    <w:p w14:paraId="3240ECB0" w14:textId="1E36458F" w:rsidR="003C6006" w:rsidRPr="00C251B9" w:rsidRDefault="003C6006" w:rsidP="0067364B">
      <w:pPr>
        <w:suppressAutoHyphens/>
        <w:autoSpaceDE w:val="0"/>
        <w:spacing w:after="0" w:line="240" w:lineRule="auto"/>
        <w:jc w:val="both"/>
        <w:rPr>
          <w:rFonts w:ascii="Times New Roman" w:eastAsia="Times New Roman" w:hAnsi="Times New Roman" w:cs="Times New Roman"/>
          <w:kern w:val="0"/>
          <w14:ligatures w14:val="none"/>
        </w:rPr>
      </w:pPr>
      <w:r w:rsidRPr="00C251B9">
        <w:rPr>
          <w:rFonts w:ascii="!_Times" w:eastAsia="Times New Roman" w:hAnsi="!_Times" w:cs="Times New Roman"/>
          <w:noProof/>
          <w:kern w:val="0"/>
          <w14:ligatures w14:val="none"/>
        </w:rPr>
        <w:t xml:space="preserve">3.2.2. </w:t>
      </w:r>
      <w:r w:rsidRPr="00C251B9">
        <w:rPr>
          <w:rFonts w:ascii="Times New Roman" w:eastAsia="Times New Roman" w:hAnsi="Times New Roman" w:cs="Times New Roman"/>
          <w:kern w:val="0"/>
          <w14:ligatures w14:val="none"/>
        </w:rPr>
        <w:t>Prieštarauti nepagristiems mokėjimams subt</w:t>
      </w:r>
      <w:r w:rsidR="00E93035" w:rsidRPr="00C251B9">
        <w:rPr>
          <w:rFonts w:ascii="Times New Roman" w:eastAsia="Times New Roman" w:hAnsi="Times New Roman" w:cs="Times New Roman"/>
          <w:kern w:val="0"/>
          <w14:ligatures w14:val="none"/>
        </w:rPr>
        <w:t>ei</w:t>
      </w:r>
      <w:r w:rsidRPr="00C251B9">
        <w:rPr>
          <w:rFonts w:ascii="Times New Roman" w:eastAsia="Times New Roman" w:hAnsi="Times New Roman" w:cs="Times New Roman"/>
          <w:kern w:val="0"/>
          <w14:ligatures w14:val="none"/>
        </w:rPr>
        <w:t>kėjams, jei Paslaugų pirkėjas naudojasi Sutarties 3.</w:t>
      </w:r>
      <w:r w:rsidR="007E04A0" w:rsidRPr="00C251B9">
        <w:rPr>
          <w:rFonts w:ascii="Times New Roman" w:eastAsia="Times New Roman" w:hAnsi="Times New Roman" w:cs="Times New Roman"/>
          <w:kern w:val="0"/>
          <w14:ligatures w14:val="none"/>
        </w:rPr>
        <w:t xml:space="preserve">4.2 </w:t>
      </w:r>
      <w:r w:rsidRPr="00C251B9">
        <w:rPr>
          <w:rFonts w:ascii="Times New Roman" w:eastAsia="Times New Roman" w:hAnsi="Times New Roman" w:cs="Times New Roman"/>
          <w:kern w:val="0"/>
          <w14:ligatures w14:val="none"/>
        </w:rPr>
        <w:t>papunktyje įtvirtinta tiesioginio atsiskaitymo su subt</w:t>
      </w:r>
      <w:r w:rsidR="00E93035" w:rsidRPr="00C251B9">
        <w:rPr>
          <w:rFonts w:ascii="Times New Roman" w:eastAsia="Times New Roman" w:hAnsi="Times New Roman" w:cs="Times New Roman"/>
          <w:kern w:val="0"/>
          <w14:ligatures w14:val="none"/>
        </w:rPr>
        <w:t>ei</w:t>
      </w:r>
      <w:r w:rsidRPr="00C251B9">
        <w:rPr>
          <w:rFonts w:ascii="Times New Roman" w:eastAsia="Times New Roman" w:hAnsi="Times New Roman" w:cs="Times New Roman"/>
          <w:kern w:val="0"/>
          <w14:ligatures w14:val="none"/>
        </w:rPr>
        <w:t>kėjais galimybe</w:t>
      </w:r>
      <w:r w:rsidR="005B0532" w:rsidRPr="00C251B9">
        <w:rPr>
          <w:rFonts w:ascii="Times New Roman" w:eastAsia="Times New Roman" w:hAnsi="Times New Roman" w:cs="Times New Roman"/>
          <w:kern w:val="0"/>
          <w14:ligatures w14:val="none"/>
        </w:rPr>
        <w:t>.</w:t>
      </w:r>
    </w:p>
    <w:p w14:paraId="5C5ADA40" w14:textId="747FF96B" w:rsidR="00E93035" w:rsidRPr="00C251B9" w:rsidRDefault="00E93035" w:rsidP="009509DD">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3.2.3. Paslaugų t</w:t>
      </w:r>
      <w:r w:rsidR="007D25E7" w:rsidRPr="00C251B9">
        <w:rPr>
          <w:rFonts w:ascii="Times New Roman" w:eastAsia="Times New Roman" w:hAnsi="Times New Roman" w:cs="Times New Roman"/>
          <w:kern w:val="0"/>
          <w14:ligatures w14:val="none"/>
        </w:rPr>
        <w:t>ei</w:t>
      </w:r>
      <w:r w:rsidRPr="00C251B9">
        <w:rPr>
          <w:rFonts w:ascii="Times New Roman" w:eastAsia="Times New Roman" w:hAnsi="Times New Roman" w:cs="Times New Roman"/>
          <w:kern w:val="0"/>
          <w14:ligatures w14:val="none"/>
        </w:rPr>
        <w:t>kėjas turi ir kitas šios Sutarties ir Lietuvos Respublikoje galiojančių teisės aktų numatytas teises.</w:t>
      </w:r>
    </w:p>
    <w:p w14:paraId="0CDDE9DD" w14:textId="77777777" w:rsidR="0067364B" w:rsidRPr="00C251B9" w:rsidRDefault="0067364B" w:rsidP="0067364B">
      <w:pPr>
        <w:spacing w:after="0" w:line="240" w:lineRule="auto"/>
        <w:jc w:val="both"/>
        <w:rPr>
          <w:rFonts w:ascii="Times New Roman" w:eastAsia="Times New Roman" w:hAnsi="Times New Roman" w:cs="Times New Roman"/>
          <w:noProof/>
          <w:kern w:val="0"/>
          <w:lang w:eastAsia="lt-LT"/>
          <w14:ligatures w14:val="none"/>
        </w:rPr>
      </w:pPr>
      <w:r w:rsidRPr="00C251B9">
        <w:rPr>
          <w:rFonts w:ascii="Times New Roman" w:eastAsia="Times New Roman" w:hAnsi="Times New Roman" w:cs="Times New Roman"/>
          <w:b/>
          <w:noProof/>
          <w:kern w:val="0"/>
          <w:lang w:eastAsia="lt-LT"/>
          <w14:ligatures w14:val="none"/>
        </w:rPr>
        <w:t>3.3. Paslaugų pirkėjas įsipareigoja:</w:t>
      </w:r>
    </w:p>
    <w:p w14:paraId="386175F0" w14:textId="77777777" w:rsidR="0067364B" w:rsidRPr="00C251B9" w:rsidRDefault="0067364B" w:rsidP="0067364B">
      <w:pPr>
        <w:spacing w:after="0" w:line="240" w:lineRule="auto"/>
        <w:jc w:val="both"/>
        <w:rPr>
          <w:rFonts w:ascii="Times New Roman" w:eastAsia="Times New Roman" w:hAnsi="Times New Roman" w:cs="Times New Roman"/>
          <w:noProof/>
          <w:snapToGrid w:val="0"/>
          <w:kern w:val="0"/>
          <w:lang w:eastAsia="lt-LT"/>
          <w14:ligatures w14:val="none"/>
        </w:rPr>
      </w:pPr>
      <w:r w:rsidRPr="00C251B9">
        <w:rPr>
          <w:rFonts w:ascii="Times New Roman" w:eastAsia="Times New Roman" w:hAnsi="Times New Roman" w:cs="Times New Roman"/>
          <w:noProof/>
          <w:kern w:val="0"/>
          <w:lang w:eastAsia="lt-LT"/>
          <w14:ligatures w14:val="none"/>
        </w:rPr>
        <w:t>3.3.1.</w:t>
      </w:r>
      <w:r w:rsidRPr="00C251B9">
        <w:rPr>
          <w:rFonts w:ascii="Times New Roman" w:eastAsia="Times New Roman" w:hAnsi="Times New Roman" w:cs="Times New Roman"/>
          <w:noProof/>
          <w:snapToGrid w:val="0"/>
          <w:kern w:val="0"/>
          <w:lang w:eastAsia="lt-LT"/>
          <w14:ligatures w14:val="none"/>
        </w:rPr>
        <w:t xml:space="preserve"> Bendradarbiauti su Paslaugų teikėju ir suteikti jam visą turimą informaciją ir/ar dokumentus, kurie gali būti reikalingi tinkamam Sutarties vykdymui.</w:t>
      </w:r>
    </w:p>
    <w:p w14:paraId="0DF649F0" w14:textId="78AEA6FA" w:rsidR="0067364B" w:rsidRDefault="0067364B" w:rsidP="00495BD6">
      <w:pPr>
        <w:suppressAutoHyphens/>
        <w:autoSpaceDE w:val="0"/>
        <w:spacing w:after="0" w:line="240" w:lineRule="auto"/>
        <w:jc w:val="both"/>
        <w:rPr>
          <w:rFonts w:ascii="Times New Roman" w:eastAsia="Times New Roman" w:hAnsi="Times New Roman" w:cs="Times New Roman"/>
          <w:bCs/>
          <w:noProof/>
          <w:kern w:val="0"/>
          <w:lang w:eastAsia="ar-SA"/>
          <w14:ligatures w14:val="none"/>
        </w:rPr>
      </w:pPr>
      <w:r w:rsidRPr="00C251B9">
        <w:rPr>
          <w:rFonts w:ascii="Times New Roman" w:eastAsia="Times New Roman" w:hAnsi="Times New Roman" w:cs="Times New Roman"/>
          <w:snapToGrid w:val="0"/>
          <w:kern w:val="0"/>
          <w:lang w:eastAsia="ar-SA"/>
          <w14:ligatures w14:val="none"/>
        </w:rPr>
        <w:t>3.3.2</w:t>
      </w:r>
      <w:r w:rsidRPr="00C251B9">
        <w:rPr>
          <w:rFonts w:ascii="Times New Roman" w:eastAsia="Times New Roman" w:hAnsi="Times New Roman" w:cs="Times New Roman"/>
          <w:noProof/>
          <w:snapToGrid w:val="0"/>
          <w:kern w:val="0"/>
          <w:lang w:eastAsia="ar-SA"/>
          <w14:ligatures w14:val="none"/>
        </w:rPr>
        <w:t>. N</w:t>
      </w:r>
      <w:r w:rsidRPr="00C251B9">
        <w:rPr>
          <w:rFonts w:ascii="Times New Roman" w:eastAsia="Times New Roman" w:hAnsi="Times New Roman" w:cs="Times New Roman"/>
          <w:bCs/>
          <w:noProof/>
          <w:kern w:val="0"/>
          <w:lang w:eastAsia="ar-SA"/>
          <w14:ligatures w14:val="none"/>
        </w:rPr>
        <w:t xml:space="preserve">edelsiant pranešti </w:t>
      </w:r>
      <w:r w:rsidRPr="00C251B9">
        <w:rPr>
          <w:rFonts w:ascii="Times New Roman" w:eastAsia="Times New Roman" w:hAnsi="Times New Roman" w:cs="Times New Roman"/>
          <w:noProof/>
          <w:kern w:val="0"/>
          <w:lang w:eastAsia="ar-SA"/>
          <w14:ligatures w14:val="none"/>
        </w:rPr>
        <w:t>Paslaugų teikėjui</w:t>
      </w:r>
      <w:r w:rsidRPr="00C251B9">
        <w:rPr>
          <w:rFonts w:ascii="Times New Roman" w:eastAsia="Times New Roman" w:hAnsi="Times New Roman" w:cs="Times New Roman"/>
          <w:bCs/>
          <w:noProof/>
          <w:kern w:val="0"/>
          <w:lang w:eastAsia="ar-SA"/>
          <w14:ligatures w14:val="none"/>
        </w:rPr>
        <w:t xml:space="preserve"> apie Sutarties sąlygų pažeidimą, kai tik toks pažeidimas yra nustatomas.</w:t>
      </w:r>
    </w:p>
    <w:p w14:paraId="15F21511" w14:textId="656F4E44" w:rsidR="00495BD6" w:rsidRPr="000E2CFD" w:rsidRDefault="00495BD6" w:rsidP="00A833B7">
      <w:pPr>
        <w:widowControl w:val="0"/>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Cs/>
          <w:noProof/>
          <w:kern w:val="0"/>
          <w:lang w:eastAsia="ar-SA"/>
          <w14:ligatures w14:val="none"/>
        </w:rPr>
        <w:t xml:space="preserve">3.3.3. </w:t>
      </w:r>
      <w:r w:rsidR="005D0444">
        <w:rPr>
          <w:rFonts w:ascii="Times New Roman" w:eastAsia="Times New Roman" w:hAnsi="Times New Roman" w:cs="Times New Roman"/>
          <w:kern w:val="0"/>
          <w:lang w:eastAsia="lt-LT"/>
          <w14:ligatures w14:val="none"/>
        </w:rPr>
        <w:t>P</w:t>
      </w:r>
      <w:r w:rsidRPr="00495BD6">
        <w:rPr>
          <w:rFonts w:ascii="Times New Roman" w:eastAsia="Times New Roman" w:hAnsi="Times New Roman" w:cs="Times New Roman"/>
          <w:kern w:val="0"/>
          <w:lang w:eastAsia="lt-LT"/>
          <w14:ligatures w14:val="none"/>
        </w:rPr>
        <w:t xml:space="preserve">atikrinti šioje Sutartyje nustatyta tvarka keičiamų Paslaugų teikėjo nurodytų </w:t>
      </w:r>
      <w:r w:rsidR="00996C74">
        <w:rPr>
          <w:rFonts w:ascii="Times New Roman" w:eastAsia="Times New Roman" w:hAnsi="Times New Roman" w:cs="Times New Roman"/>
          <w:kern w:val="0"/>
          <w:lang w:eastAsia="lt-LT"/>
          <w14:ligatures w14:val="none"/>
        </w:rPr>
        <w:t>specialistų</w:t>
      </w:r>
      <w:r w:rsidR="00D526A6">
        <w:rPr>
          <w:rFonts w:ascii="Times New Roman" w:eastAsia="Times New Roman" w:hAnsi="Times New Roman" w:cs="Times New Roman"/>
          <w:kern w:val="0"/>
          <w:lang w:eastAsia="lt-LT"/>
          <w14:ligatures w14:val="none"/>
        </w:rPr>
        <w:t>/ekspertų</w:t>
      </w:r>
      <w:r w:rsidRPr="00495BD6">
        <w:rPr>
          <w:rFonts w:ascii="Times New Roman" w:eastAsia="Times New Roman" w:hAnsi="Times New Roman" w:cs="Times New Roman"/>
          <w:kern w:val="0"/>
          <w:lang w:eastAsia="lt-LT"/>
          <w14:ligatures w14:val="none"/>
        </w:rPr>
        <w:t xml:space="preserve"> atitikimą kvalifikacijos reikalavimams.</w:t>
      </w:r>
    </w:p>
    <w:p w14:paraId="71E7F776" w14:textId="6C20BF5F" w:rsidR="002D3001" w:rsidRPr="00C251B9" w:rsidRDefault="0067364B" w:rsidP="00495BD6">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3.3.</w:t>
      </w:r>
      <w:r w:rsidR="00495BD6">
        <w:rPr>
          <w:rFonts w:ascii="Times New Roman" w:eastAsia="Times New Roman" w:hAnsi="Times New Roman" w:cs="Times New Roman"/>
          <w:kern w:val="0"/>
          <w:lang w:eastAsia="lt-LT"/>
          <w14:ligatures w14:val="none"/>
        </w:rPr>
        <w:t>4</w:t>
      </w:r>
      <w:r w:rsidRPr="00C251B9">
        <w:rPr>
          <w:rFonts w:ascii="Times New Roman" w:eastAsia="Times New Roman" w:hAnsi="Times New Roman" w:cs="Times New Roman"/>
          <w:kern w:val="0"/>
          <w:lang w:eastAsia="lt-LT"/>
          <w14:ligatures w14:val="none"/>
        </w:rPr>
        <w:t>. Priimti suteiktas kokybiškas Paslaugas bei per Sutarties 2.</w:t>
      </w:r>
      <w:r w:rsidR="00471C66" w:rsidRPr="00C251B9">
        <w:rPr>
          <w:rFonts w:ascii="Times New Roman" w:eastAsia="Times New Roman" w:hAnsi="Times New Roman" w:cs="Times New Roman"/>
          <w:kern w:val="0"/>
          <w:lang w:eastAsia="lt-LT"/>
          <w14:ligatures w14:val="none"/>
        </w:rPr>
        <w:t>6</w:t>
      </w:r>
      <w:r w:rsidR="00F20449" w:rsidRPr="00C251B9">
        <w:rPr>
          <w:rFonts w:ascii="Times New Roman" w:eastAsia="Times New Roman" w:hAnsi="Times New Roman" w:cs="Times New Roman"/>
          <w:kern w:val="0"/>
          <w:lang w:eastAsia="lt-LT"/>
          <w14:ligatures w14:val="none"/>
        </w:rPr>
        <w:t>.</w:t>
      </w:r>
      <w:r w:rsidRPr="00C251B9">
        <w:rPr>
          <w:rFonts w:ascii="Times New Roman" w:eastAsia="Times New Roman" w:hAnsi="Times New Roman" w:cs="Times New Roman"/>
          <w:kern w:val="0"/>
          <w:lang w:eastAsia="lt-LT"/>
          <w14:ligatures w14:val="none"/>
        </w:rPr>
        <w:t xml:space="preserve"> papunktyje nustatytą terminą apmokėti Paslaugų teikėjui už laiku ir kokybiškai suteiktas Paslaugas, atitinkančias Sutarties 1 priede keliamus reikalavimus bei suteiktas laikantis nusistovėjusios praktikos ir atitinkamos profesijos standartų, numatytų tokios rūšies </w:t>
      </w:r>
      <w:r w:rsidR="00965312" w:rsidRPr="00C251B9">
        <w:rPr>
          <w:rFonts w:ascii="Times New Roman" w:eastAsia="Times New Roman" w:hAnsi="Times New Roman" w:cs="Times New Roman"/>
          <w:kern w:val="0"/>
          <w:lang w:eastAsia="lt-LT"/>
          <w14:ligatures w14:val="none"/>
        </w:rPr>
        <w:t>p</w:t>
      </w:r>
      <w:r w:rsidRPr="00C251B9">
        <w:rPr>
          <w:rFonts w:ascii="Times New Roman" w:eastAsia="Times New Roman" w:hAnsi="Times New Roman" w:cs="Times New Roman"/>
          <w:kern w:val="0"/>
          <w:lang w:eastAsia="lt-LT"/>
          <w14:ligatures w14:val="none"/>
        </w:rPr>
        <w:t xml:space="preserve">aslaugų teikimui, </w:t>
      </w:r>
      <w:r w:rsidR="002D3001" w:rsidRPr="00C251B9">
        <w:rPr>
          <w:rFonts w:ascii="Times New Roman" w:eastAsia="Times New Roman" w:hAnsi="Times New Roman" w:cs="Times New Roman"/>
          <w:kern w:val="0"/>
          <w:lang w:eastAsia="lt-LT"/>
          <w14:ligatures w14:val="none"/>
        </w:rPr>
        <w:t>pervedant pinigus į Paslaugų teikėjo Šalių rekvizituose (Sutarties 1</w:t>
      </w:r>
      <w:r w:rsidR="00172F51">
        <w:rPr>
          <w:rFonts w:ascii="Times New Roman" w:eastAsia="Times New Roman" w:hAnsi="Times New Roman" w:cs="Times New Roman"/>
          <w:kern w:val="0"/>
          <w:lang w:eastAsia="lt-LT"/>
          <w14:ligatures w14:val="none"/>
        </w:rPr>
        <w:t>1</w:t>
      </w:r>
      <w:r w:rsidR="002D3001" w:rsidRPr="00C251B9">
        <w:rPr>
          <w:rFonts w:ascii="Times New Roman" w:eastAsia="Times New Roman" w:hAnsi="Times New Roman" w:cs="Times New Roman"/>
          <w:kern w:val="0"/>
          <w:lang w:eastAsia="lt-LT"/>
          <w14:ligatures w14:val="none"/>
        </w:rPr>
        <w:t xml:space="preserve"> dalis) nurodytą atsiskaitomąją sąskaitą.</w:t>
      </w:r>
    </w:p>
    <w:p w14:paraId="774E732D" w14:textId="720A021C"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3.3.</w:t>
      </w:r>
      <w:r w:rsidR="00495BD6">
        <w:rPr>
          <w:rFonts w:ascii="Times New Roman" w:eastAsia="Times New Roman" w:hAnsi="Times New Roman" w:cs="Times New Roman"/>
          <w:kern w:val="0"/>
          <w:lang w:eastAsia="lt-LT"/>
          <w14:ligatures w14:val="none"/>
        </w:rPr>
        <w:t>5</w:t>
      </w:r>
      <w:r w:rsidRPr="00C251B9">
        <w:rPr>
          <w:rFonts w:ascii="Times New Roman" w:eastAsia="Times New Roman" w:hAnsi="Times New Roman" w:cs="Times New Roman"/>
          <w:kern w:val="0"/>
          <w:lang w:eastAsia="lt-LT"/>
          <w14:ligatures w14:val="none"/>
        </w:rPr>
        <w:t>. Gav</w:t>
      </w:r>
      <w:r w:rsidR="00274EB7" w:rsidRPr="00C251B9">
        <w:rPr>
          <w:rFonts w:ascii="Times New Roman" w:eastAsia="Times New Roman" w:hAnsi="Times New Roman" w:cs="Times New Roman"/>
          <w:kern w:val="0"/>
          <w:lang w:eastAsia="lt-LT"/>
          <w14:ligatures w14:val="none"/>
        </w:rPr>
        <w:t>u</w:t>
      </w:r>
      <w:r w:rsidRPr="00C251B9">
        <w:rPr>
          <w:rFonts w:ascii="Times New Roman" w:eastAsia="Times New Roman" w:hAnsi="Times New Roman" w:cs="Times New Roman"/>
          <w:kern w:val="0"/>
          <w:lang w:eastAsia="lt-LT"/>
          <w14:ligatures w14:val="none"/>
        </w:rPr>
        <w:t xml:space="preserve">s iš Paslaugų teikėjo Paslaugų teikimo </w:t>
      </w:r>
      <w:r w:rsidR="00C07C7D" w:rsidRPr="00C251B9">
        <w:rPr>
          <w:rFonts w:ascii="Times New Roman" w:eastAsia="Times New Roman" w:hAnsi="Times New Roman" w:cs="Times New Roman"/>
          <w:kern w:val="0"/>
          <w:lang w:eastAsia="lt-LT"/>
          <w14:ligatures w14:val="none"/>
        </w:rPr>
        <w:t>(į)vykdymo</w:t>
      </w:r>
      <w:r w:rsidRPr="00C251B9">
        <w:rPr>
          <w:rFonts w:ascii="Times New Roman" w:eastAsia="Times New Roman" w:hAnsi="Times New Roman" w:cs="Times New Roman"/>
          <w:kern w:val="0"/>
          <w:vertAlign w:val="superscript"/>
          <w:lang w:eastAsia="lt-LT"/>
          <w14:ligatures w14:val="none"/>
        </w:rPr>
        <w:t xml:space="preserve"> </w:t>
      </w:r>
      <w:r w:rsidRPr="00C251B9">
        <w:rPr>
          <w:rFonts w:ascii="Times New Roman" w:eastAsia="Times New Roman" w:hAnsi="Times New Roman" w:cs="Times New Roman"/>
          <w:kern w:val="0"/>
          <w:lang w:eastAsia="lt-LT"/>
          <w14:ligatures w14:val="none"/>
        </w:rPr>
        <w:t xml:space="preserve">ataskaitą, ne vėliau kaip per </w:t>
      </w:r>
      <w:r w:rsidR="00F62FB6" w:rsidRPr="00C251B9">
        <w:rPr>
          <w:rFonts w:ascii="Times New Roman" w:eastAsia="Times New Roman" w:hAnsi="Times New Roman" w:cs="Times New Roman"/>
          <w:kern w:val="0"/>
          <w:lang w:eastAsia="lt-LT"/>
          <w14:ligatures w14:val="none"/>
        </w:rPr>
        <w:t>5</w:t>
      </w:r>
      <w:r w:rsidRPr="00C251B9">
        <w:rPr>
          <w:rFonts w:ascii="Times New Roman" w:eastAsia="Times New Roman" w:hAnsi="Times New Roman" w:cs="Times New Roman"/>
          <w:kern w:val="0"/>
          <w:lang w:eastAsia="lt-LT"/>
          <w14:ligatures w14:val="none"/>
        </w:rPr>
        <w:t xml:space="preserve"> (</w:t>
      </w:r>
      <w:r w:rsidR="00F62FB6" w:rsidRPr="00C251B9">
        <w:rPr>
          <w:rFonts w:ascii="Times New Roman" w:eastAsia="Times New Roman" w:hAnsi="Times New Roman" w:cs="Times New Roman"/>
          <w:kern w:val="0"/>
          <w:lang w:eastAsia="lt-LT"/>
          <w14:ligatures w14:val="none"/>
        </w:rPr>
        <w:t>penkias</w:t>
      </w:r>
      <w:r w:rsidRPr="00C251B9">
        <w:rPr>
          <w:rFonts w:ascii="Times New Roman" w:eastAsia="Times New Roman" w:hAnsi="Times New Roman" w:cs="Times New Roman"/>
          <w:kern w:val="0"/>
          <w:lang w:eastAsia="lt-LT"/>
          <w14:ligatures w14:val="none"/>
        </w:rPr>
        <w:t>) darbo dien</w:t>
      </w:r>
      <w:r w:rsidR="00F62FB6" w:rsidRPr="00C251B9">
        <w:rPr>
          <w:rFonts w:ascii="Times New Roman" w:eastAsia="Times New Roman" w:hAnsi="Times New Roman" w:cs="Times New Roman"/>
          <w:kern w:val="0"/>
          <w:lang w:eastAsia="lt-LT"/>
          <w14:ligatures w14:val="none"/>
        </w:rPr>
        <w:t>as</w:t>
      </w:r>
      <w:r w:rsidRPr="00C251B9">
        <w:rPr>
          <w:rFonts w:ascii="Times New Roman" w:eastAsia="Times New Roman" w:hAnsi="Times New Roman" w:cs="Times New Roman"/>
          <w:kern w:val="0"/>
          <w:lang w:eastAsia="lt-LT"/>
          <w14:ligatures w14:val="none"/>
        </w:rPr>
        <w:t xml:space="preserve"> pasirašyti Paslaugų teikimo </w:t>
      </w:r>
      <w:r w:rsidR="00C07C7D" w:rsidRPr="00C251B9">
        <w:rPr>
          <w:rFonts w:ascii="Times New Roman" w:eastAsia="Times New Roman" w:hAnsi="Times New Roman" w:cs="Times New Roman"/>
          <w:kern w:val="0"/>
          <w:lang w:eastAsia="lt-LT"/>
          <w14:ligatures w14:val="none"/>
        </w:rPr>
        <w:t>(į)vykdymo</w:t>
      </w:r>
      <w:r w:rsidRPr="00C251B9">
        <w:rPr>
          <w:rFonts w:ascii="Times New Roman" w:eastAsia="Times New Roman" w:hAnsi="Times New Roman" w:cs="Times New Roman"/>
          <w:kern w:val="0"/>
          <w:vertAlign w:val="superscript"/>
          <w:lang w:eastAsia="lt-LT"/>
          <w14:ligatures w14:val="none"/>
        </w:rPr>
        <w:t xml:space="preserve"> </w:t>
      </w:r>
      <w:r w:rsidRPr="00C251B9">
        <w:rPr>
          <w:rFonts w:ascii="Times New Roman" w:eastAsia="Times New Roman" w:hAnsi="Times New Roman" w:cs="Times New Roman"/>
          <w:kern w:val="0"/>
          <w:lang w:eastAsia="lt-LT"/>
          <w14:ligatures w14:val="none"/>
        </w:rPr>
        <w:t xml:space="preserve">ataskaitą arba atmesti Paslaugų teikėjo prašymą pasirašyti Paslaugų teikimo </w:t>
      </w:r>
      <w:r w:rsidR="00C07C7D" w:rsidRPr="00C251B9">
        <w:rPr>
          <w:rFonts w:ascii="Times New Roman" w:eastAsia="Times New Roman" w:hAnsi="Times New Roman" w:cs="Times New Roman"/>
          <w:kern w:val="0"/>
          <w:lang w:eastAsia="lt-LT"/>
          <w14:ligatures w14:val="none"/>
        </w:rPr>
        <w:t>(į)vykdymo</w:t>
      </w:r>
      <w:r w:rsidRPr="00C251B9">
        <w:rPr>
          <w:rFonts w:ascii="Times New Roman" w:eastAsia="Times New Roman" w:hAnsi="Times New Roman" w:cs="Times New Roman"/>
          <w:kern w:val="0"/>
          <w:lang w:eastAsia="lt-LT"/>
          <w14:ligatures w14:val="none"/>
        </w:rPr>
        <w:t xml:space="preserve"> ataskaitą, nurodydamas priimto sprendimo motyvus bei priemones, kurių Paslaugų teikėjas privalo imtis, kad Paslaugų teikimo </w:t>
      </w:r>
      <w:r w:rsidR="00C07C7D" w:rsidRPr="00C251B9">
        <w:rPr>
          <w:rFonts w:ascii="Times New Roman" w:eastAsia="Times New Roman" w:hAnsi="Times New Roman" w:cs="Times New Roman"/>
          <w:kern w:val="0"/>
          <w:lang w:eastAsia="lt-LT"/>
          <w14:ligatures w14:val="none"/>
        </w:rPr>
        <w:t>(į)vykdymo</w:t>
      </w:r>
      <w:r w:rsidRPr="00C251B9">
        <w:rPr>
          <w:rFonts w:ascii="Times New Roman" w:eastAsia="Times New Roman" w:hAnsi="Times New Roman" w:cs="Times New Roman"/>
          <w:kern w:val="0"/>
          <w:lang w:eastAsia="lt-LT"/>
          <w14:ligatures w14:val="none"/>
        </w:rPr>
        <w:t xml:space="preserve"> ataskaita būtų pasirašyta. Paslaugų teikimo </w:t>
      </w:r>
      <w:r w:rsidR="00C07C7D" w:rsidRPr="00C251B9">
        <w:rPr>
          <w:rFonts w:ascii="Times New Roman" w:eastAsia="Times New Roman" w:hAnsi="Times New Roman" w:cs="Times New Roman"/>
          <w:kern w:val="0"/>
          <w:lang w:eastAsia="lt-LT"/>
          <w14:ligatures w14:val="none"/>
        </w:rPr>
        <w:t>(į)vykdymo</w:t>
      </w:r>
      <w:r w:rsidRPr="00C251B9">
        <w:rPr>
          <w:rFonts w:ascii="Times New Roman" w:eastAsia="Times New Roman" w:hAnsi="Times New Roman" w:cs="Times New Roman"/>
          <w:kern w:val="0"/>
          <w:lang w:eastAsia="lt-LT"/>
          <w14:ligatures w14:val="none"/>
        </w:rPr>
        <w:t xml:space="preserve"> ataskaita pasirašoma 2 (dviem) vienodą teisinę galią turinčiais egzemplioriais.</w:t>
      </w:r>
    </w:p>
    <w:p w14:paraId="41F33B90" w14:textId="55253DD3" w:rsidR="0067364B" w:rsidRPr="00C251B9" w:rsidRDefault="0067364B" w:rsidP="00A833B7">
      <w:pPr>
        <w:spacing w:after="0" w:line="240" w:lineRule="auto"/>
        <w:jc w:val="both"/>
        <w:rPr>
          <w:rFonts w:ascii="Times New Roman" w:eastAsia="Times New Roman" w:hAnsi="Times New Roman" w:cs="Times New Roman"/>
          <w:bCs/>
          <w:iCs/>
          <w:kern w:val="0"/>
          <w:lang w:eastAsia="lt-LT"/>
          <w14:ligatures w14:val="none"/>
        </w:rPr>
      </w:pPr>
      <w:r w:rsidRPr="00C251B9">
        <w:rPr>
          <w:rFonts w:ascii="Times New Roman" w:eastAsia="Times New Roman" w:hAnsi="Times New Roman" w:cs="Times New Roman"/>
          <w:kern w:val="0"/>
          <w:lang w:eastAsia="lt-LT"/>
          <w14:ligatures w14:val="none"/>
        </w:rPr>
        <w:t>3.3.</w:t>
      </w:r>
      <w:r w:rsidR="00495BD6">
        <w:rPr>
          <w:rFonts w:ascii="Times New Roman" w:eastAsia="Times New Roman" w:hAnsi="Times New Roman" w:cs="Times New Roman"/>
          <w:kern w:val="0"/>
          <w:lang w:eastAsia="lt-LT"/>
          <w14:ligatures w14:val="none"/>
        </w:rPr>
        <w:t>6</w:t>
      </w:r>
      <w:r w:rsidRPr="00C251B9">
        <w:rPr>
          <w:rFonts w:ascii="Times New Roman" w:eastAsia="Times New Roman" w:hAnsi="Times New Roman" w:cs="Times New Roman"/>
          <w:kern w:val="0"/>
          <w:lang w:eastAsia="lt-LT"/>
          <w14:ligatures w14:val="none"/>
        </w:rPr>
        <w:t>. Paslaugų teikėjui pareikalavus, sumokėti 0,</w:t>
      </w:r>
      <w:r w:rsidR="005275AD" w:rsidRPr="00C251B9">
        <w:rPr>
          <w:rFonts w:ascii="Times New Roman" w:eastAsia="Times New Roman" w:hAnsi="Times New Roman" w:cs="Times New Roman"/>
          <w:kern w:val="0"/>
          <w:lang w:eastAsia="lt-LT"/>
          <w14:ligatures w14:val="none"/>
        </w:rPr>
        <w:t xml:space="preserve">02 </w:t>
      </w:r>
      <w:r w:rsidRPr="00C251B9">
        <w:rPr>
          <w:rFonts w:ascii="Times New Roman" w:eastAsia="Times New Roman" w:hAnsi="Times New Roman" w:cs="Times New Roman"/>
          <w:kern w:val="0"/>
          <w:lang w:eastAsia="lt-LT"/>
          <w14:ligatures w14:val="none"/>
        </w:rPr>
        <w:t xml:space="preserve">procento dydžio delspinigius nuo neapmokėtos </w:t>
      </w:r>
      <w:r w:rsidR="00DD2B98" w:rsidRPr="00C251B9">
        <w:rPr>
          <w:rFonts w:ascii="Times New Roman" w:eastAsia="Times New Roman" w:hAnsi="Times New Roman" w:cs="Times New Roman"/>
          <w:kern w:val="0"/>
          <w:lang w:eastAsia="lt-LT"/>
          <w14:ligatures w14:val="none"/>
        </w:rPr>
        <w:t>P</w:t>
      </w:r>
      <w:r w:rsidRPr="00C251B9">
        <w:rPr>
          <w:rFonts w:ascii="Times New Roman" w:eastAsia="Times New Roman" w:hAnsi="Times New Roman" w:cs="Times New Roman"/>
          <w:kern w:val="0"/>
          <w:lang w:eastAsia="lt-LT"/>
          <w14:ligatures w14:val="none"/>
        </w:rPr>
        <w:t xml:space="preserve">aslaugų teikimo </w:t>
      </w:r>
      <w:r w:rsidRPr="00C251B9">
        <w:rPr>
          <w:rFonts w:asciiTheme="majorBidi" w:eastAsia="Times New Roman" w:hAnsiTheme="majorBidi" w:cstheme="majorBidi"/>
          <w:kern w:val="0"/>
          <w:lang w:eastAsia="lt-LT"/>
          <w14:ligatures w14:val="none"/>
        </w:rPr>
        <w:t xml:space="preserve">kainos </w:t>
      </w:r>
      <w:r w:rsidR="00DC439E" w:rsidRPr="00C251B9">
        <w:rPr>
          <w:rFonts w:asciiTheme="majorBidi" w:hAnsiTheme="majorBidi" w:cstheme="majorBidi"/>
          <w:color w:val="000000"/>
        </w:rPr>
        <w:t>be PVM</w:t>
      </w:r>
      <w:r w:rsidRPr="00C251B9">
        <w:rPr>
          <w:rFonts w:ascii="Times New Roman" w:eastAsia="Times New Roman" w:hAnsi="Times New Roman" w:cs="Times New Roman"/>
          <w:kern w:val="0"/>
          <w:lang w:eastAsia="lt-LT"/>
          <w14:ligatures w14:val="none"/>
        </w:rPr>
        <w:t xml:space="preserve"> už kiekvieną uždelstą kalendorinę dieną,</w:t>
      </w:r>
      <w:r w:rsidRPr="00C251B9">
        <w:rPr>
          <w:rFonts w:ascii="Times New Roman" w:eastAsia="Times New Roman" w:hAnsi="Times New Roman" w:cs="Times New Roman"/>
          <w:kern w:val="0"/>
          <w:sz w:val="20"/>
          <w:szCs w:val="20"/>
          <w:lang w:eastAsia="lt-LT"/>
          <w14:ligatures w14:val="none"/>
        </w:rPr>
        <w:t xml:space="preserve"> </w:t>
      </w:r>
      <w:r w:rsidRPr="00C251B9">
        <w:rPr>
          <w:rFonts w:ascii="Times New Roman" w:eastAsia="Times New Roman" w:hAnsi="Times New Roman" w:cs="Times New Roman"/>
          <w:kern w:val="0"/>
          <w:lang w:eastAsia="lt-LT"/>
          <w14:ligatures w14:val="none"/>
        </w:rPr>
        <w:t>jei už suteiktas Paslaugas nesumokama Sutarties 2.</w:t>
      </w:r>
      <w:r w:rsidR="00152C80" w:rsidRPr="00C251B9">
        <w:rPr>
          <w:rFonts w:ascii="Times New Roman" w:eastAsia="Times New Roman" w:hAnsi="Times New Roman" w:cs="Times New Roman"/>
          <w:kern w:val="0"/>
          <w:lang w:eastAsia="lt-LT"/>
          <w14:ligatures w14:val="none"/>
        </w:rPr>
        <w:t>6</w:t>
      </w:r>
      <w:r w:rsidR="00F20449" w:rsidRPr="00C251B9">
        <w:rPr>
          <w:rFonts w:ascii="Times New Roman" w:eastAsia="Times New Roman" w:hAnsi="Times New Roman" w:cs="Times New Roman"/>
          <w:kern w:val="0"/>
          <w:lang w:eastAsia="lt-LT"/>
          <w14:ligatures w14:val="none"/>
        </w:rPr>
        <w:t>.</w:t>
      </w:r>
      <w:r w:rsidR="00406D29" w:rsidRPr="00C251B9">
        <w:rPr>
          <w:rFonts w:ascii="Times New Roman" w:eastAsia="Times New Roman" w:hAnsi="Times New Roman" w:cs="Times New Roman"/>
          <w:kern w:val="0"/>
          <w:lang w:eastAsia="lt-LT"/>
          <w14:ligatures w14:val="none"/>
        </w:rPr>
        <w:t xml:space="preserve"> </w:t>
      </w:r>
      <w:r w:rsidRPr="00C251B9">
        <w:rPr>
          <w:rFonts w:ascii="Times New Roman" w:eastAsia="Times New Roman" w:hAnsi="Times New Roman" w:cs="Times New Roman"/>
          <w:kern w:val="0"/>
          <w:lang w:eastAsia="lt-LT"/>
          <w14:ligatures w14:val="none"/>
        </w:rPr>
        <w:t>papunktyje numatyta tvarka. Delspinigių sumokėjimas neatleidžia Šalių nuo pareigos vykdyti šioje Sutartyje prisiimtus įsipareigojimus.</w:t>
      </w:r>
    </w:p>
    <w:p w14:paraId="7068AA3F" w14:textId="77777777" w:rsidR="0067364B" w:rsidRPr="00C251B9" w:rsidRDefault="0067364B" w:rsidP="0067364B">
      <w:pPr>
        <w:tabs>
          <w:tab w:val="left" w:pos="1080"/>
        </w:tabs>
        <w:suppressAutoHyphens/>
        <w:spacing w:after="0" w:line="240" w:lineRule="auto"/>
        <w:jc w:val="both"/>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3.4.</w:t>
      </w:r>
      <w:r w:rsidRPr="00C251B9">
        <w:rPr>
          <w:rFonts w:ascii="Times New Roman" w:eastAsia="Times New Roman" w:hAnsi="Times New Roman" w:cs="Times New Roman"/>
          <w:kern w:val="0"/>
          <w:lang w:eastAsia="lt-LT"/>
          <w14:ligatures w14:val="none"/>
        </w:rPr>
        <w:t xml:space="preserve"> </w:t>
      </w:r>
      <w:r w:rsidRPr="00C251B9">
        <w:rPr>
          <w:rFonts w:ascii="Times New Roman" w:eastAsia="Times New Roman" w:hAnsi="Times New Roman" w:cs="Times New Roman"/>
          <w:b/>
          <w:kern w:val="0"/>
          <w:lang w:eastAsia="lt-LT"/>
          <w14:ligatures w14:val="none"/>
        </w:rPr>
        <w:t>Paslaugų pirkėjas Sutarties galiojimo laikotarpiu turi teisę:</w:t>
      </w:r>
    </w:p>
    <w:p w14:paraId="7A581D48" w14:textId="2A58FB3F" w:rsidR="0067364B" w:rsidRPr="00C251B9" w:rsidRDefault="0067364B" w:rsidP="0067364B">
      <w:pPr>
        <w:tabs>
          <w:tab w:val="left" w:pos="0"/>
        </w:tabs>
        <w:spacing w:after="0" w:line="240" w:lineRule="auto"/>
        <w:ind w:right="49"/>
        <w:jc w:val="both"/>
        <w:rPr>
          <w:rFonts w:ascii="Times New Roman" w:eastAsia="Calibri" w:hAnsi="Times New Roman" w:cs="Times New Roman"/>
          <w:kern w:val="0"/>
          <w:lang w:eastAsia="lt-LT"/>
          <w14:ligatures w14:val="none"/>
        </w:rPr>
      </w:pPr>
      <w:r w:rsidRPr="00C251B9">
        <w:rPr>
          <w:rFonts w:ascii="Times New Roman" w:eastAsia="Calibri" w:hAnsi="Times New Roman" w:cs="Times New Roman"/>
          <w:kern w:val="0"/>
          <w:lang w:eastAsia="lt-LT"/>
          <w14:ligatures w14:val="none"/>
        </w:rPr>
        <w:t>3.4.1. Dalyvauti Paslaugų teikėjui teikiant Paslaugas stebėjimo ir (ar) priežiūros tikslu.</w:t>
      </w:r>
    </w:p>
    <w:p w14:paraId="16C3ABB3" w14:textId="0F707E36" w:rsidR="00214444" w:rsidRPr="00C251B9" w:rsidRDefault="00214444" w:rsidP="00214444">
      <w:pPr>
        <w:tabs>
          <w:tab w:val="left" w:pos="0"/>
        </w:tabs>
        <w:spacing w:after="0" w:line="240" w:lineRule="auto"/>
        <w:ind w:right="49"/>
        <w:jc w:val="both"/>
        <w:rPr>
          <w:rFonts w:ascii="Times New Roman" w:eastAsia="Times New Roman" w:hAnsi="Times New Roman" w:cs="Times New Roman"/>
          <w:kern w:val="0"/>
          <w14:ligatures w14:val="none"/>
        </w:rPr>
      </w:pPr>
      <w:r w:rsidRPr="00C251B9">
        <w:rPr>
          <w:rFonts w:ascii="Times New Roman" w:eastAsia="Calibri" w:hAnsi="Times New Roman" w:cs="Times New Roman"/>
          <w:kern w:val="0"/>
          <w:lang w:eastAsia="lt-LT"/>
          <w14:ligatures w14:val="none"/>
        </w:rPr>
        <w:t xml:space="preserve">3.4.2. </w:t>
      </w:r>
      <w:r w:rsidRPr="00C251B9">
        <w:rPr>
          <w:rFonts w:ascii="Times New Roman" w:eastAsia="Times New Roman" w:hAnsi="Times New Roman" w:cs="Times New Roman"/>
          <w:kern w:val="0"/>
          <w14:ligatures w14:val="none"/>
        </w:rPr>
        <w:t>Tiesiogiai atsiskaityti su subteikėjais. Tokio atsiskaitymo tvarka nustatoma trišalėje sutartyje, kurią sudaro Paslaugų pirkėjas, Paslaugų teikėjas ir jo subteikėjas (-ai).</w:t>
      </w:r>
    </w:p>
    <w:p w14:paraId="39EB46D3" w14:textId="53854DAB" w:rsidR="0067364B" w:rsidRPr="00C251B9" w:rsidRDefault="0067364B" w:rsidP="0067364B">
      <w:pPr>
        <w:tabs>
          <w:tab w:val="left" w:pos="0"/>
        </w:tabs>
        <w:spacing w:after="0" w:line="240" w:lineRule="auto"/>
        <w:ind w:right="49"/>
        <w:jc w:val="both"/>
        <w:rPr>
          <w:rFonts w:ascii="Times New Roman" w:eastAsia="Times New Roman" w:hAnsi="Times New Roman" w:cs="Times New Roman"/>
          <w:kern w:val="0"/>
          <w14:ligatures w14:val="none"/>
        </w:rPr>
      </w:pPr>
      <w:bookmarkStart w:id="3" w:name="_Hlk69634255"/>
      <w:r w:rsidRPr="00C251B9">
        <w:rPr>
          <w:rFonts w:ascii="Times New Roman" w:eastAsia="Times New Roman" w:hAnsi="Times New Roman" w:cs="Times New Roman"/>
          <w:kern w:val="0"/>
          <w14:ligatures w14:val="none"/>
        </w:rPr>
        <w:t>3.4.</w:t>
      </w:r>
      <w:r w:rsidR="00214444" w:rsidRPr="00C251B9">
        <w:rPr>
          <w:rFonts w:ascii="Times New Roman" w:eastAsia="Times New Roman" w:hAnsi="Times New Roman" w:cs="Times New Roman"/>
          <w:kern w:val="0"/>
          <w14:ligatures w14:val="none"/>
        </w:rPr>
        <w:t>3</w:t>
      </w:r>
      <w:r w:rsidRPr="00C251B9">
        <w:rPr>
          <w:rFonts w:ascii="Times New Roman" w:eastAsia="Times New Roman" w:hAnsi="Times New Roman" w:cs="Times New Roman"/>
          <w:kern w:val="0"/>
          <w14:ligatures w14:val="none"/>
        </w:rPr>
        <w:t>. Paslaugų pirkėjas turi visas šios Sutarties bei Lietuvos Respublikoje galiojančių teisės aktų numatytas teises.</w:t>
      </w:r>
    </w:p>
    <w:p w14:paraId="1208E7EB" w14:textId="77777777" w:rsidR="0067364B" w:rsidRPr="00C251B9" w:rsidRDefault="0067364B" w:rsidP="0067364B">
      <w:pPr>
        <w:tabs>
          <w:tab w:val="left" w:pos="0"/>
        </w:tabs>
        <w:spacing w:after="0" w:line="240" w:lineRule="auto"/>
        <w:ind w:right="49"/>
        <w:jc w:val="both"/>
        <w:rPr>
          <w:rFonts w:ascii="Times New Roman" w:eastAsia="Calibri" w:hAnsi="Times New Roman" w:cs="Times New Roman"/>
          <w:kern w:val="0"/>
          <w:lang w:eastAsia="lt-LT"/>
          <w14:ligatures w14:val="none"/>
        </w:rPr>
      </w:pPr>
    </w:p>
    <w:bookmarkEnd w:id="3"/>
    <w:p w14:paraId="6205AB96" w14:textId="46FD12ED" w:rsidR="0067364B" w:rsidRPr="00C251B9" w:rsidRDefault="00AA276F" w:rsidP="0067364B">
      <w:pPr>
        <w:spacing w:after="0" w:line="240" w:lineRule="auto"/>
        <w:ind w:left="360"/>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4</w:t>
      </w:r>
      <w:r w:rsidR="0067364B" w:rsidRPr="00C251B9">
        <w:rPr>
          <w:rFonts w:ascii="Times New Roman" w:eastAsia="Times New Roman" w:hAnsi="Times New Roman" w:cs="Times New Roman"/>
          <w:b/>
          <w:kern w:val="0"/>
          <w:lang w:eastAsia="lt-LT"/>
          <w14:ligatures w14:val="none"/>
        </w:rPr>
        <w:t xml:space="preserve">. ATSAKOMYBĖS PAGAL SUTARTĮ NETAIKYMAS ARBA ATLEIDIMAS NUO ATSAKOMYBĖS </w:t>
      </w:r>
    </w:p>
    <w:p w14:paraId="0E94852B" w14:textId="77777777" w:rsidR="0067364B" w:rsidRPr="00C251B9"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p>
    <w:p w14:paraId="72C576C5" w14:textId="75CBDEB8"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4</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 Atsakomybė pagal sutartį netaikoma, taip pat Šalys gali būti visiškai ar iš dalies atleistos nuo civilinės atsakomybės šiais pagrindais:</w:t>
      </w:r>
    </w:p>
    <w:p w14:paraId="1C6A4D98" w14:textId="1D64F7D6"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4</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.1.1. dėl nenugalimos jėgos (</w:t>
      </w:r>
      <w:r w:rsidR="0067364B" w:rsidRPr="00C251B9">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0067364B" w:rsidRPr="00C251B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0067364B" w:rsidRPr="00C251B9">
          <w:rPr>
            <w:rFonts w:ascii="Times New Roman" w:eastAsia="Arial Unicode MS" w:hAnsi="Times New Roman" w:cs="Times New Roman"/>
            <w:kern w:val="0"/>
            <w:u w:val="single"/>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0067364B" w:rsidRPr="00C251B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ių patvirtinimo“ patvirtintų taisyklių nuostatos. </w:t>
      </w:r>
    </w:p>
    <w:p w14:paraId="352F7498" w14:textId="45849A38"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4</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67364B" w:rsidRPr="00C251B9">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7898C3C8" w14:textId="0B1D2925" w:rsidR="0067364B" w:rsidRPr="00C251B9" w:rsidRDefault="00AA276F" w:rsidP="0067364B">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bookmarkStart w:id="4" w:name="_Hlk72768343"/>
      <w:r w:rsidRPr="00C251B9">
        <w:rPr>
          <w:rFonts w:ascii="Times New Roman" w:eastAsia="Times New Roman" w:hAnsi="Times New Roman" w:cs="Times New Roman"/>
          <w:kern w:val="0"/>
          <w:shd w:val="clear" w:color="auto" w:fill="FFFFFF"/>
          <w:lang w:eastAsia="lt-LT"/>
          <w14:ligatures w14:val="none"/>
        </w:rPr>
        <w:t>4</w:t>
      </w:r>
      <w:r w:rsidR="0067364B" w:rsidRPr="00C251B9">
        <w:rPr>
          <w:rFonts w:ascii="Times New Roman" w:eastAsia="Times New Roman" w:hAnsi="Times New Roman" w:cs="Times New Roman"/>
          <w:kern w:val="0"/>
          <w:shd w:val="clear" w:color="auto" w:fill="FFFFFF"/>
          <w:lang w:eastAsia="lt-LT"/>
          <w14:ligatures w14:val="none"/>
        </w:rPr>
        <w:t xml:space="preserve">.1.3. </w:t>
      </w:r>
      <w:r w:rsidR="0067364B" w:rsidRPr="00C251B9">
        <w:rPr>
          <w:rFonts w:ascii="Times New Roman" w:eastAsia="Times New Roman" w:hAnsi="Times New Roman" w:cs="Times New Roman"/>
          <w:kern w:val="0"/>
          <w:szCs w:val="20"/>
          <w:lang w:eastAsia="lt-LT"/>
          <w14:ligatures w14:val="none"/>
        </w:rPr>
        <w:t xml:space="preserve">jei po Sutarties pasirašymo atsiranda </w:t>
      </w:r>
      <w:r w:rsidR="0067364B" w:rsidRPr="00C251B9">
        <w:rPr>
          <w:rFonts w:ascii="Times New Roman" w:eastAsia="Times New Roman" w:hAnsi="Times New Roman" w:cs="Times New Roman"/>
          <w:b/>
          <w:bCs/>
          <w:kern w:val="0"/>
          <w:szCs w:val="20"/>
          <w:lang w:eastAsia="lt-LT"/>
          <w14:ligatures w14:val="none"/>
        </w:rPr>
        <w:t>naujų</w:t>
      </w:r>
      <w:r w:rsidR="0067364B" w:rsidRPr="00C251B9">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w:t>
      </w:r>
      <w:r w:rsidR="0067364B" w:rsidRPr="00C251B9">
        <w:rPr>
          <w:rFonts w:ascii="Times New Roman" w:eastAsia="Times New Roman" w:hAnsi="Times New Roman" w:cs="Times New Roman"/>
          <w:b/>
          <w:bCs/>
          <w:kern w:val="0"/>
          <w:szCs w:val="20"/>
          <w:lang w:eastAsia="lt-LT"/>
          <w14:ligatures w14:val="none"/>
        </w:rPr>
        <w:t>Paslaugų teikimo pradžiai ar Paslaugų teikimui</w:t>
      </w:r>
      <w:r w:rsidR="0067364B" w:rsidRPr="00C251B9">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bookmarkEnd w:id="4"/>
    <w:p w14:paraId="179BC453" w14:textId="6FE0D543" w:rsidR="0067364B" w:rsidRPr="00C251B9" w:rsidRDefault="00AA276F"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4</w:t>
      </w:r>
      <w:r w:rsidR="0067364B" w:rsidRPr="00C251B9">
        <w:rPr>
          <w:rFonts w:ascii="Times New Roman" w:eastAsia="Times New Roman" w:hAnsi="Times New Roman" w:cs="Times New Roman"/>
          <w:kern w:val="0"/>
          <w:lang w:eastAsia="lt-LT"/>
          <w14:ligatures w14:val="none"/>
        </w:rPr>
        <w:t xml:space="preserve">.2.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w:t>
      </w:r>
      <w:r w:rsidR="00C07C7D" w:rsidRPr="00C251B9">
        <w:rPr>
          <w:rFonts w:ascii="Times New Roman" w:eastAsia="Times New Roman" w:hAnsi="Times New Roman" w:cs="Times New Roman"/>
          <w:kern w:val="0"/>
          <w:lang w:eastAsia="lt-LT"/>
          <w14:ligatures w14:val="none"/>
        </w:rPr>
        <w:t>(į)vykdymo</w:t>
      </w:r>
      <w:r w:rsidR="0067364B" w:rsidRPr="00C251B9">
        <w:rPr>
          <w:rFonts w:ascii="Times New Roman" w:eastAsia="Times New Roman" w:hAnsi="Times New Roman" w:cs="Times New Roman"/>
          <w:kern w:val="0"/>
          <w:lang w:eastAsia="lt-LT"/>
          <w14:ligatures w14:val="none"/>
        </w:rPr>
        <w:t xml:space="preserve"> terminą. Būtina pranešti ir tuomet, kai išnyksta pagrindas nevykdyti įsipareigojimų.</w:t>
      </w:r>
    </w:p>
    <w:p w14:paraId="4DC75096" w14:textId="5A4F7343" w:rsidR="0067364B" w:rsidRPr="00C251B9" w:rsidRDefault="00AA276F"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4</w:t>
      </w:r>
      <w:r w:rsidR="0067364B" w:rsidRPr="00C251B9">
        <w:rPr>
          <w:rFonts w:ascii="Times New Roman" w:eastAsia="Times New Roman" w:hAnsi="Times New Roman" w:cs="Times New Roman"/>
          <w:kern w:val="0"/>
          <w:lang w:eastAsia="lt-LT"/>
          <w14:ligatures w14:val="none"/>
        </w:rPr>
        <w:t>.3.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26B5950" w14:textId="77777777"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p>
    <w:p w14:paraId="1B4E5590" w14:textId="3505B200" w:rsidR="0067364B" w:rsidRPr="00C251B9" w:rsidRDefault="00AA276F" w:rsidP="0067364B">
      <w:pPr>
        <w:suppressAutoHyphens/>
        <w:spacing w:after="0" w:line="240" w:lineRule="auto"/>
        <w:ind w:left="720"/>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5</w:t>
      </w:r>
      <w:r w:rsidR="0067364B" w:rsidRPr="00C251B9">
        <w:rPr>
          <w:rFonts w:ascii="Times New Roman" w:eastAsia="Times New Roman" w:hAnsi="Times New Roman" w:cs="Times New Roman"/>
          <w:b/>
          <w:kern w:val="0"/>
          <w:lang w:eastAsia="lt-LT"/>
          <w14:ligatures w14:val="none"/>
        </w:rPr>
        <w:t>. GINČŲ SPRENDIMO TVARKA</w:t>
      </w:r>
    </w:p>
    <w:p w14:paraId="273546C3" w14:textId="77777777" w:rsidR="0067364B" w:rsidRPr="00C251B9" w:rsidRDefault="0067364B" w:rsidP="0067364B">
      <w:pPr>
        <w:suppressAutoHyphens/>
        <w:spacing w:after="0" w:line="240" w:lineRule="auto"/>
        <w:ind w:left="720"/>
        <w:rPr>
          <w:rFonts w:ascii="Times New Roman" w:eastAsia="Times New Roman" w:hAnsi="Times New Roman" w:cs="Times New Roman"/>
          <w:b/>
          <w:kern w:val="0"/>
          <w:lang w:eastAsia="lt-LT"/>
          <w14:ligatures w14:val="none"/>
        </w:rPr>
      </w:pPr>
    </w:p>
    <w:p w14:paraId="41E86B53" w14:textId="368A699D" w:rsidR="0067364B" w:rsidRPr="00C251B9" w:rsidRDefault="00AA276F"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5</w:t>
      </w:r>
      <w:r w:rsidR="0067364B" w:rsidRPr="00C251B9">
        <w:rPr>
          <w:rFonts w:ascii="Times New Roman" w:eastAsia="Times New Roman" w:hAnsi="Times New Roman" w:cs="Times New Roman"/>
          <w:kern w:val="0"/>
          <w14:ligatures w14:val="none"/>
        </w:rPr>
        <w:t>.1. Kilusius tarp Šalių ginčus dėl šios Sutarties vykdymo abi Šalys sprendžia derybų būdu.</w:t>
      </w:r>
    </w:p>
    <w:p w14:paraId="0C6A29BE" w14:textId="77028E0A" w:rsidR="0067364B" w:rsidRPr="00C251B9" w:rsidRDefault="00AA276F"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5</w:t>
      </w:r>
      <w:r w:rsidR="0067364B" w:rsidRPr="00C251B9">
        <w:rPr>
          <w:rFonts w:ascii="Times New Roman" w:eastAsia="Times New Roman" w:hAnsi="Times New Roman" w:cs="Times New Roman"/>
          <w:kern w:val="0"/>
          <w14:ligatures w14:val="none"/>
        </w:rPr>
        <w:t>.2. Jei ginčo nepavyksta išspręsti derybomis per 30 (trisdešimt) kalendorinių dienų, jis sprendžiamas vadovaujantis Lietuvos Respublikos teisės aktų nustatyta tvarka teisme pagal Paslaugų pirkėjo buveinės vietą.</w:t>
      </w:r>
    </w:p>
    <w:p w14:paraId="5FD028A7" w14:textId="77777777" w:rsidR="0067364B" w:rsidRPr="00C251B9"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4FB46536" w14:textId="381005F3" w:rsidR="0067364B" w:rsidRPr="00C251B9" w:rsidRDefault="00AA276F"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sidRPr="00C251B9">
        <w:rPr>
          <w:rFonts w:ascii="Times New Roman" w:eastAsia="Times New Roman" w:hAnsi="Times New Roman" w:cs="Times New Roman"/>
          <w:b/>
          <w:bCs/>
          <w:caps/>
          <w:kern w:val="0"/>
          <w14:ligatures w14:val="none"/>
        </w:rPr>
        <w:t>6</w:t>
      </w:r>
      <w:r w:rsidR="0067364B" w:rsidRPr="00C251B9">
        <w:rPr>
          <w:rFonts w:ascii="Times New Roman" w:eastAsia="Times New Roman" w:hAnsi="Times New Roman" w:cs="Times New Roman"/>
          <w:b/>
          <w:bCs/>
          <w:caps/>
          <w:kern w:val="0"/>
          <w14:ligatures w14:val="none"/>
        </w:rPr>
        <w:t>. Sutarties vykdymo sustabdymas</w:t>
      </w:r>
    </w:p>
    <w:p w14:paraId="569B9A96" w14:textId="77777777" w:rsidR="0067364B" w:rsidRPr="00C251B9"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2"/>
          <w:szCs w:val="22"/>
          <w14:ligatures w14:val="none"/>
        </w:rPr>
      </w:pPr>
    </w:p>
    <w:p w14:paraId="2A8661C2" w14:textId="59C11FE8"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6</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 Sutarties vykdymas stabdomas šiais atvejais:</w:t>
      </w:r>
    </w:p>
    <w:p w14:paraId="00610D39" w14:textId="3A02D7AF"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6</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.1.1. esant </w:t>
      </w:r>
      <w:r w:rsidR="00875BD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4 </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skyriuje numatytoms aplinkybėms – Sutarties vykdymo terminai stabdomi nuo kliūties atsiradimo momento arba jeigu apie ją nėra laiku pranešta, nuo pranešimo momento ir atnaujinami kai minėtos aplinkybės nebetrukdo vykdyti Sutarties;</w:t>
      </w:r>
    </w:p>
    <w:p w14:paraId="2644EA99" w14:textId="1A193263"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6</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.1.2. e</w:t>
      </w:r>
      <w:r w:rsidR="0067364B" w:rsidRPr="00C251B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3CE8AD7A" w14:textId="53AEC353" w:rsidR="0067364B" w:rsidRPr="00C251B9" w:rsidRDefault="00AA276F" w:rsidP="0067364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C251B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6</w:t>
      </w:r>
      <w:r w:rsidR="0067364B" w:rsidRPr="00C251B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.1.3. esant kitoms </w:t>
      </w:r>
      <w:r w:rsidR="0067364B" w:rsidRPr="00C251B9">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0067364B" w:rsidRPr="00C251B9">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4553E488" w14:textId="621C6FDE" w:rsidR="0067364B" w:rsidRPr="00C251B9" w:rsidRDefault="00AA276F"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 xml:space="preserve">.1.1 – </w:t>
      </w:r>
      <w:r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 xml:space="preserve">.1.3 papunkčiuose nustatytais atvejais sustabdomas raštu, nurodant priežastis ir sustabdymo terminą. Sutartinių įsipareigojimų vykdymas </w:t>
      </w:r>
      <w:r w:rsidR="0067364B" w:rsidRPr="00C251B9">
        <w:rPr>
          <w:rFonts w:ascii="Times New Roman" w:eastAsia="Arial Unicode MS" w:hAnsi="Times New Roman" w:cs="Times New Roman"/>
          <w:kern w:val="0"/>
          <w:lang w:eastAsia="ar-SA"/>
          <w14:ligatures w14:val="none"/>
        </w:rPr>
        <w:t xml:space="preserve">atnaujinamas pasibaigus sustabdymą lėmusioms aplinkybėms. </w:t>
      </w:r>
    </w:p>
    <w:p w14:paraId="3E730CA0" w14:textId="1F6262B4" w:rsidR="0067364B" w:rsidRPr="00C251B9" w:rsidRDefault="00AA276F" w:rsidP="0067364B">
      <w:pPr>
        <w:suppressAutoHyphens/>
        <w:autoSpaceDE w:val="0"/>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.3. Tais atvejais, kai sutarties vykdymas sustabdomas likus iki sutarties termino pabaigos mažiau laiko, nei sustabdymo terminas, po sustabdymo pratęsiant vykdymo terminą, pratęsimas turi būti t</w:t>
      </w:r>
      <w:r w:rsidR="0067364B" w:rsidRPr="00C251B9">
        <w:rPr>
          <w:rFonts w:ascii="Times New Roman" w:eastAsia="Times New Roman" w:hAnsi="Times New Roman" w:cs="Times New Roman"/>
          <w:kern w:val="0"/>
          <w:lang w:eastAsia="lt-LT"/>
          <w14:ligatures w14:val="none"/>
        </w:rPr>
        <w:t xml:space="preserve">am terminui, kuris sustabdymo metu buvo likęs iki sutartinių įsipareigojimų </w:t>
      </w:r>
      <w:r w:rsidR="00C07C7D" w:rsidRPr="00C251B9">
        <w:rPr>
          <w:rFonts w:ascii="Times New Roman" w:eastAsia="Times New Roman" w:hAnsi="Times New Roman" w:cs="Times New Roman"/>
          <w:kern w:val="0"/>
          <w:lang w:eastAsia="lt-LT"/>
          <w14:ligatures w14:val="none"/>
        </w:rPr>
        <w:t>(į)vykdymo</w:t>
      </w:r>
      <w:r w:rsidR="0067364B" w:rsidRPr="00C251B9">
        <w:rPr>
          <w:rFonts w:ascii="Times New Roman" w:eastAsia="Times New Roman" w:hAnsi="Times New Roman" w:cs="Times New Roman"/>
          <w:kern w:val="0"/>
          <w:lang w:eastAsia="lt-LT"/>
          <w14:ligatures w14:val="none"/>
        </w:rPr>
        <w:t xml:space="preserve"> pabaigos. </w:t>
      </w:r>
    </w:p>
    <w:p w14:paraId="5EB81A15" w14:textId="2CA5C28C" w:rsidR="0067364B" w:rsidRPr="00C251B9" w:rsidRDefault="00AA276F"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 xml:space="preserve">.4. Tais atvejais, kai sutarties vykdymas sustabdomas likus iki sutarties termino pabaigos daugiau laiko, nei sustabdymo terminas, Paslaugų ar jų dalies suteikimo terminas pratęsimas tokiam laikotarpiui, kuriam jis buvo sustabdytas. </w:t>
      </w:r>
    </w:p>
    <w:p w14:paraId="57CD8E2A" w14:textId="42C3ACC8" w:rsidR="0067364B" w:rsidRPr="00C251B9" w:rsidRDefault="00AA276F" w:rsidP="0067364B">
      <w:pPr>
        <w:suppressAutoHyphens/>
        <w:autoSpaceDE w:val="0"/>
        <w:spacing w:after="0" w:line="240" w:lineRule="auto"/>
        <w:jc w:val="both"/>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.5. Paslaugų pirkėjas taip pat turi teisę sustabdyti Paslaugų ar kurios nors jų dalies t</w:t>
      </w:r>
      <w:r w:rsidR="007D25E7" w:rsidRPr="00C251B9">
        <w:rPr>
          <w:rFonts w:ascii="Times New Roman" w:eastAsia="Times New Roman" w:hAnsi="Times New Roman" w:cs="Times New Roman"/>
          <w:kern w:val="0"/>
          <w:lang w:eastAsia="ar-SA"/>
          <w14:ligatures w14:val="none"/>
        </w:rPr>
        <w:t>ei</w:t>
      </w:r>
      <w:r w:rsidR="0067364B" w:rsidRPr="00C251B9">
        <w:rPr>
          <w:rFonts w:ascii="Times New Roman" w:eastAsia="Times New Roman" w:hAnsi="Times New Roman" w:cs="Times New Roman"/>
          <w:kern w:val="0"/>
          <w:lang w:eastAsia="ar-SA"/>
          <w14:ligatures w14:val="none"/>
        </w:rPr>
        <w:t>kimą, jeigu jam pagrįstai kyla įtarimų dėl teikiamų Paslaugų kokybės ir reikia laiko patikrinti bei įsitikinti t</w:t>
      </w:r>
      <w:r w:rsidR="007D25E7" w:rsidRPr="00C251B9">
        <w:rPr>
          <w:rFonts w:ascii="Times New Roman" w:eastAsia="Times New Roman" w:hAnsi="Times New Roman" w:cs="Times New Roman"/>
          <w:kern w:val="0"/>
          <w:lang w:eastAsia="ar-SA"/>
          <w14:ligatures w14:val="none"/>
        </w:rPr>
        <w:t>ei</w:t>
      </w:r>
      <w:r w:rsidR="0067364B" w:rsidRPr="00C251B9">
        <w:rPr>
          <w:rFonts w:ascii="Times New Roman" w:eastAsia="Times New Roman" w:hAnsi="Times New Roman" w:cs="Times New Roman"/>
          <w:kern w:val="0"/>
          <w:lang w:eastAsia="ar-SA"/>
          <w14:ligatures w14:val="none"/>
        </w:rPr>
        <w:t xml:space="preserve">kiamų Paslaugų kokybe. Tokiu atveju Paslaugų ar jų dalies teikimo stabdymas galimas iki 5 (penkių) darbo dienų. Sustabdytų Paslaugų ar jų dalies teikimas atnaujinamas šios Sutarties </w:t>
      </w:r>
      <w:r w:rsidR="000B71D2"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 xml:space="preserve">.3 ir </w:t>
      </w:r>
      <w:r w:rsidR="000B71D2" w:rsidRPr="00C251B9">
        <w:rPr>
          <w:rFonts w:ascii="Times New Roman" w:eastAsia="Times New Roman" w:hAnsi="Times New Roman" w:cs="Times New Roman"/>
          <w:kern w:val="0"/>
          <w:lang w:eastAsia="ar-SA"/>
          <w14:ligatures w14:val="none"/>
        </w:rPr>
        <w:t>6</w:t>
      </w:r>
      <w:r w:rsidR="0067364B" w:rsidRPr="00C251B9">
        <w:rPr>
          <w:rFonts w:ascii="Times New Roman" w:eastAsia="Times New Roman" w:hAnsi="Times New Roman" w:cs="Times New Roman"/>
          <w:kern w:val="0"/>
          <w:lang w:eastAsia="ar-SA"/>
          <w14:ligatures w14:val="none"/>
        </w:rPr>
        <w:t xml:space="preserve">.4 papunkčiuose nustatyta tvarka. Paslaugų pirkėjo galimybė pasinaudoti šia teise negali priklausyti nuo Paslaugų teikėjo valios ar būti jo įtakojama. </w:t>
      </w:r>
    </w:p>
    <w:p w14:paraId="03D3C8BD" w14:textId="2E182271" w:rsidR="0067364B" w:rsidRPr="00C251B9" w:rsidRDefault="00AA276F" w:rsidP="0067364B">
      <w:pPr>
        <w:spacing w:after="0" w:line="240" w:lineRule="auto"/>
        <w:rPr>
          <w:rFonts w:ascii="Times New Roman" w:eastAsia="Times New Roman" w:hAnsi="Times New Roman" w:cs="Times New Roman"/>
          <w:kern w:val="0"/>
          <w:lang w:eastAsia="lt-LT"/>
          <w14:ligatures w14:val="none"/>
        </w:rPr>
      </w:pPr>
      <w:r w:rsidRPr="00C251B9">
        <w:rPr>
          <w:rFonts w:ascii="Times New Roman" w:eastAsia="Arial Unicode MS" w:hAnsi="Times New Roman" w:cs="Times New Roman"/>
          <w:kern w:val="0"/>
          <w:lang w:eastAsia="lt-LT"/>
          <w14:ligatures w14:val="none"/>
        </w:rPr>
        <w:t>6</w:t>
      </w:r>
      <w:r w:rsidR="0067364B" w:rsidRPr="00C251B9">
        <w:rPr>
          <w:rFonts w:ascii="Times New Roman" w:eastAsia="Arial Unicode MS" w:hAnsi="Times New Roman" w:cs="Times New Roman"/>
          <w:kern w:val="0"/>
          <w:lang w:eastAsia="lt-LT"/>
          <w14:ligatures w14:val="none"/>
        </w:rPr>
        <w:t xml:space="preserve">.6. Paslaugų </w:t>
      </w:r>
      <w:r w:rsidR="00414DB0" w:rsidRPr="00C251B9">
        <w:rPr>
          <w:rFonts w:ascii="Times New Roman" w:eastAsia="Arial Unicode MS" w:hAnsi="Times New Roman" w:cs="Times New Roman"/>
          <w:kern w:val="0"/>
          <w:lang w:eastAsia="lt-LT"/>
          <w14:ligatures w14:val="none"/>
        </w:rPr>
        <w:t>t</w:t>
      </w:r>
      <w:r w:rsidR="0067364B" w:rsidRPr="00C251B9">
        <w:rPr>
          <w:rFonts w:ascii="Times New Roman" w:eastAsia="Arial Unicode MS" w:hAnsi="Times New Roman" w:cs="Times New Roman"/>
          <w:kern w:val="0"/>
          <w:lang w:eastAsia="lt-LT"/>
          <w14:ligatures w14:val="none"/>
        </w:rPr>
        <w:t xml:space="preserve">eikėjui jokios papildomos išlaidos dėl </w:t>
      </w:r>
      <w:r w:rsidR="0067364B" w:rsidRPr="00C251B9">
        <w:rPr>
          <w:rFonts w:ascii="Times New Roman" w:eastAsia="Times New Roman" w:hAnsi="Times New Roman" w:cs="Times New Roman"/>
          <w:kern w:val="0"/>
          <w:lang w:eastAsia="lt-LT"/>
          <w14:ligatures w14:val="none"/>
        </w:rPr>
        <w:t xml:space="preserve">Sutarties vykdymo stabdymo </w:t>
      </w:r>
      <w:r w:rsidR="0067364B" w:rsidRPr="00C251B9">
        <w:rPr>
          <w:rFonts w:ascii="Times New Roman" w:eastAsia="Arial Unicode MS" w:hAnsi="Times New Roman" w:cs="Times New Roman"/>
          <w:kern w:val="0"/>
          <w:lang w:eastAsia="lt-LT"/>
          <w14:ligatures w14:val="none"/>
        </w:rPr>
        <w:t>neatlyginamos.</w:t>
      </w:r>
    </w:p>
    <w:p w14:paraId="6EC8A837" w14:textId="77777777" w:rsidR="0067364B" w:rsidRPr="00C251B9" w:rsidRDefault="0067364B" w:rsidP="0067364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22EA309B" w14:textId="6EEE1D58" w:rsidR="0067364B" w:rsidRPr="00C251B9" w:rsidRDefault="00AA276F" w:rsidP="0067364B">
      <w:pPr>
        <w:suppressAutoHyphens/>
        <w:spacing w:after="0" w:line="240" w:lineRule="auto"/>
        <w:ind w:left="360"/>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7</w:t>
      </w:r>
      <w:r w:rsidR="0067364B" w:rsidRPr="00C251B9">
        <w:rPr>
          <w:rFonts w:ascii="Times New Roman" w:eastAsia="Times New Roman" w:hAnsi="Times New Roman" w:cs="Times New Roman"/>
          <w:b/>
          <w:kern w:val="0"/>
          <w:lang w:eastAsia="lt-LT"/>
          <w14:ligatures w14:val="none"/>
        </w:rPr>
        <w:t>. SUTARTIES NUTRAUKIMAS</w:t>
      </w:r>
    </w:p>
    <w:p w14:paraId="0D577012" w14:textId="77777777" w:rsidR="0067364B" w:rsidRPr="00C251B9" w:rsidRDefault="0067364B" w:rsidP="0067364B">
      <w:pPr>
        <w:suppressAutoHyphens/>
        <w:spacing w:after="0" w:line="240" w:lineRule="auto"/>
        <w:ind w:left="360"/>
        <w:jc w:val="center"/>
        <w:rPr>
          <w:rFonts w:ascii="Times New Roman" w:eastAsia="Times New Roman" w:hAnsi="Times New Roman" w:cs="Times New Roman"/>
          <w:b/>
          <w:kern w:val="0"/>
          <w:lang w:eastAsia="lt-LT"/>
          <w14:ligatures w14:val="none"/>
        </w:rPr>
      </w:pPr>
    </w:p>
    <w:p w14:paraId="6E731A22" w14:textId="3FE8A012" w:rsidR="0067364B" w:rsidRPr="00C251B9" w:rsidRDefault="00AA276F"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.1. Paslaugų pirkėjas turi teisę vienašališkai nutraukti Sutartį, prieš 10 (dešimt) kalendorinių dienų raštu pranešęs apie tai Paslaugų teikėjui, jeigu:</w:t>
      </w:r>
    </w:p>
    <w:p w14:paraId="50BE8203" w14:textId="67C85F47" w:rsidR="0067364B" w:rsidRPr="00C251B9" w:rsidRDefault="00AA276F"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.1.1.</w:t>
      </w:r>
      <w:r w:rsidR="0067364B" w:rsidRPr="00C251B9">
        <w:rPr>
          <w:rFonts w:ascii="Times New Roman" w:eastAsia="Times New Roman" w:hAnsi="Times New Roman" w:cs="Times New Roman"/>
          <w:kern w:val="0"/>
          <w:lang w:eastAsia="ru-RU"/>
          <w14:ligatures w14:val="none"/>
        </w:rPr>
        <w:t xml:space="preserve"> </w:t>
      </w:r>
      <w:r w:rsidR="0067364B" w:rsidRPr="00C251B9">
        <w:rPr>
          <w:rFonts w:ascii="Times New Roman" w:eastAsia="Times New Roman" w:hAnsi="Times New Roman" w:cs="Times New Roman"/>
          <w:kern w:val="0"/>
          <w:lang w:eastAsia="lt-LT"/>
          <w14:ligatures w14:val="none"/>
        </w:rPr>
        <w:t xml:space="preserve">teikiamų </w:t>
      </w:r>
      <w:r w:rsidR="00D664E5" w:rsidRPr="00C251B9">
        <w:rPr>
          <w:rFonts w:ascii="Times New Roman" w:eastAsia="Times New Roman" w:hAnsi="Times New Roman" w:cs="Times New Roman"/>
          <w:kern w:val="0"/>
          <w:lang w:eastAsia="lt-LT"/>
          <w14:ligatures w14:val="none"/>
        </w:rPr>
        <w:t>P</w:t>
      </w:r>
      <w:r w:rsidR="0067364B" w:rsidRPr="00C251B9">
        <w:rPr>
          <w:rFonts w:ascii="Times New Roman" w:eastAsia="Times New Roman" w:hAnsi="Times New Roman" w:cs="Times New Roman"/>
          <w:kern w:val="0"/>
          <w:lang w:eastAsia="lt-LT"/>
          <w14:ligatures w14:val="none"/>
        </w:rPr>
        <w:t>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378E8A14" w14:textId="09F2DB0D" w:rsidR="0067364B" w:rsidRPr="00C251B9" w:rsidRDefault="00AA276F" w:rsidP="0067364B">
      <w:pPr>
        <w:spacing w:after="0" w:line="240" w:lineRule="auto"/>
        <w:jc w:val="both"/>
        <w:rPr>
          <w:rFonts w:ascii="Times New Roman" w:eastAsia="Times New Roman" w:hAnsi="Times New Roman" w:cs="Times New Roman"/>
          <w:noProof/>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7253E4B3" w14:textId="1CA6A475" w:rsidR="0067364B" w:rsidRPr="000E2CFD" w:rsidRDefault="00AA276F" w:rsidP="00BF42C3">
      <w:pPr>
        <w:spacing w:after="0" w:line="240" w:lineRule="auto"/>
        <w:jc w:val="both"/>
        <w:rPr>
          <w:rFonts w:asciiTheme="majorBidi" w:hAnsiTheme="majorBidi" w:cstheme="majorBidi"/>
          <w:color w:val="000000"/>
        </w:rPr>
      </w:pPr>
      <w:r w:rsidRPr="00C251B9">
        <w:rPr>
          <w:rFonts w:ascii="Times New Roman" w:eastAsia="Times New Roman" w:hAnsi="Times New Roman" w:cs="Times New Roman"/>
          <w:noProof/>
          <w:kern w:val="0"/>
          <w:lang w:eastAsia="lt-LT"/>
          <w14:ligatures w14:val="none"/>
        </w:rPr>
        <w:t>7</w:t>
      </w:r>
      <w:r w:rsidR="0067364B" w:rsidRPr="00C251B9">
        <w:rPr>
          <w:rFonts w:ascii="Times New Roman" w:eastAsia="Times New Roman" w:hAnsi="Times New Roman" w:cs="Times New Roman"/>
          <w:noProof/>
          <w:kern w:val="0"/>
          <w:lang w:eastAsia="lt-LT"/>
          <w14:ligatures w14:val="none"/>
        </w:rPr>
        <w:t>.1.3. Paslaugų teikėjas sudaro subteikimo sutartį be Paslaugų pirkėjo sutikimo</w:t>
      </w:r>
      <w:r w:rsidR="0067364B" w:rsidRPr="00C251B9">
        <w:rPr>
          <w:rFonts w:ascii="Times New Roman" w:eastAsia="Times New Roman" w:hAnsi="Times New Roman" w:cs="Times New Roman"/>
          <w:kern w:val="0"/>
          <w:lang w:eastAsia="lt-LT"/>
          <w14:ligatures w14:val="none"/>
        </w:rPr>
        <w:t>;</w:t>
      </w:r>
      <w:r w:rsidR="00BF42C3">
        <w:rPr>
          <w:rFonts w:asciiTheme="majorBidi" w:hAnsiTheme="majorBidi" w:cstheme="majorBidi"/>
          <w:noProof/>
          <w:color w:val="000000"/>
        </w:rPr>
        <w:t xml:space="preserve"> </w:t>
      </w:r>
      <w:r w:rsidR="00BF42C3" w:rsidRPr="00BF42C3">
        <w:rPr>
          <w:rFonts w:asciiTheme="majorBidi" w:hAnsiTheme="majorBidi" w:cstheme="majorBidi"/>
          <w:noProof/>
          <w:color w:val="000000"/>
        </w:rPr>
        <w:t>pakeičia subteikėjus</w:t>
      </w:r>
      <w:r w:rsidR="00BF42C3" w:rsidRPr="00BF42C3">
        <w:rPr>
          <w:rFonts w:asciiTheme="majorBidi" w:hAnsiTheme="majorBidi" w:cstheme="majorBidi"/>
          <w:i/>
          <w:iCs/>
          <w:noProof/>
          <w:color w:val="000000"/>
        </w:rPr>
        <w:t xml:space="preserve"> </w:t>
      </w:r>
      <w:r w:rsidR="00BF42C3" w:rsidRPr="00BF42C3">
        <w:rPr>
          <w:rFonts w:asciiTheme="majorBidi" w:hAnsiTheme="majorBidi" w:cstheme="majorBidi"/>
          <w:noProof/>
          <w:color w:val="000000"/>
        </w:rPr>
        <w:t>be Paslaugų pirkėjo sutikimo</w:t>
      </w:r>
      <w:r w:rsidR="00BF42C3" w:rsidRPr="00BF42C3">
        <w:rPr>
          <w:rFonts w:asciiTheme="majorBidi" w:hAnsiTheme="majorBidi" w:cstheme="majorBidi"/>
          <w:color w:val="000000"/>
        </w:rPr>
        <w:t>;</w:t>
      </w:r>
      <w:r w:rsidR="00BF42C3" w:rsidRPr="000E2CFD">
        <w:rPr>
          <w:rFonts w:asciiTheme="majorBidi" w:hAnsiTheme="majorBidi" w:cstheme="majorBidi"/>
        </w:rPr>
        <w:t xml:space="preserve"> pakeičia </w:t>
      </w:r>
      <w:r w:rsidR="003C2074">
        <w:rPr>
          <w:rFonts w:asciiTheme="majorBidi" w:hAnsiTheme="majorBidi" w:cstheme="majorBidi"/>
        </w:rPr>
        <w:t xml:space="preserve">Paslaugų teikėjo pasiūlyme </w:t>
      </w:r>
      <w:r w:rsidR="00BF42C3" w:rsidRPr="000E2CFD">
        <w:rPr>
          <w:rFonts w:asciiTheme="majorBidi" w:hAnsiTheme="majorBidi" w:cstheme="majorBidi"/>
        </w:rPr>
        <w:t>nurodytą (-us) specialistą (-us)</w:t>
      </w:r>
      <w:r w:rsidR="002A3BB3">
        <w:rPr>
          <w:rFonts w:asciiTheme="majorBidi" w:hAnsiTheme="majorBidi" w:cstheme="majorBidi"/>
        </w:rPr>
        <w:t>/ekspertą (-us)</w:t>
      </w:r>
      <w:r w:rsidR="00BF42C3" w:rsidRPr="000E2CFD">
        <w:rPr>
          <w:rFonts w:asciiTheme="majorBidi" w:hAnsiTheme="majorBidi" w:cstheme="majorBidi"/>
        </w:rPr>
        <w:t xml:space="preserve"> be Paslaugų pirkėjo sutikimo;</w:t>
      </w:r>
    </w:p>
    <w:p w14:paraId="17799327" w14:textId="4E5FA2D3" w:rsidR="0067364B" w:rsidRPr="00C251B9" w:rsidRDefault="00AA276F" w:rsidP="00BF42C3">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.1.4. atsiranda Lietuvos Respublikos viešųjų pirkimų įstatymo 90 straipsnio 1 dalyje nustatyti pagrindai;</w:t>
      </w:r>
    </w:p>
    <w:p w14:paraId="2E0EF6D7" w14:textId="63DD2980" w:rsidR="0067364B" w:rsidRPr="00C251B9" w:rsidRDefault="00AA276F"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.1.5. Paslaugų teikėjas </w:t>
      </w:r>
      <w:r w:rsidR="0067364B" w:rsidRPr="00C251B9">
        <w:rPr>
          <w:rFonts w:ascii="Times New Roman" w:eastAsia="Times New Roman" w:hAnsi="Times New Roman" w:cs="Times New Roman"/>
          <w:b/>
          <w:bCs/>
          <w:kern w:val="0"/>
          <w:lang w:eastAsia="lt-LT"/>
          <w14:ligatures w14:val="none"/>
        </w:rPr>
        <w:t>pažeidžia esmines Sutarties sąlygas</w:t>
      </w:r>
      <w:r w:rsidR="0067364B" w:rsidRPr="00C251B9">
        <w:rPr>
          <w:rFonts w:ascii="Times New Roman" w:eastAsia="Times New Roman" w:hAnsi="Times New Roman" w:cs="Times New Roman"/>
          <w:kern w:val="0"/>
          <w:lang w:eastAsia="lt-LT"/>
          <w14:ligatures w14:val="none"/>
        </w:rPr>
        <w:t xml:space="preserve">. Šalys susitaria esminėmis Sutarties sąlygomis laikyti Sutarties </w:t>
      </w:r>
      <w:r w:rsidR="00B77C53"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.1.1, </w:t>
      </w:r>
      <w:r w:rsidR="00B77C53"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.1.2, </w:t>
      </w:r>
      <w:r w:rsidR="00B77C53"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.1.3 papunkčiuose nurodytus pažeidimus, techninėje specifikacijoje nustatytus</w:t>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r>
      <w:r w:rsidR="0067364B" w:rsidRPr="00C251B9">
        <w:rPr>
          <w:rFonts w:ascii="Times New Roman" w:eastAsia="Times New Roman" w:hAnsi="Times New Roman" w:cs="Times New Roman"/>
          <w:kern w:val="0"/>
          <w:lang w:eastAsia="lt-LT"/>
          <w14:ligatures w14:val="none"/>
        </w:rPr>
        <w:softHyphen/>
        <w:t xml:space="preserve"> reikalavimus, Paslaugų suteikimo terminus, apmokėjimo sąlygas ir tvarką,  Sutarties</w:t>
      </w:r>
      <w:r w:rsidR="00010F77" w:rsidRPr="00C251B9">
        <w:rPr>
          <w:rFonts w:ascii="Times New Roman" w:eastAsia="Times New Roman" w:hAnsi="Times New Roman" w:cs="Times New Roman"/>
          <w:kern w:val="0"/>
          <w:lang w:eastAsia="lt-LT"/>
          <w14:ligatures w14:val="none"/>
        </w:rPr>
        <w:t xml:space="preserve"> kaina ir</w:t>
      </w:r>
      <w:r w:rsidR="0067364B" w:rsidRPr="00C251B9">
        <w:rPr>
          <w:rFonts w:ascii="Times New Roman" w:eastAsia="Times New Roman" w:hAnsi="Times New Roman" w:cs="Times New Roman"/>
          <w:kern w:val="0"/>
          <w:lang w:eastAsia="lt-LT"/>
          <w14:ligatures w14:val="none"/>
        </w:rPr>
        <w:t xml:space="preserve"> kainodaros taisykles,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0F206E60" w14:textId="71145117" w:rsidR="0067364B" w:rsidRPr="00C251B9" w:rsidRDefault="00AA276F" w:rsidP="0067364B">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7</w:t>
      </w:r>
      <w:r w:rsidR="0067364B" w:rsidRPr="00C251B9">
        <w:rPr>
          <w:rFonts w:ascii="Times New Roman" w:eastAsia="Times New Roman" w:hAnsi="Times New Roman" w:cs="Times New Roman"/>
          <w:kern w:val="0"/>
          <w:lang w:eastAsia="ar-SA"/>
          <w14:ligatures w14:val="none"/>
        </w:rPr>
        <w:t>.1.6. kai keičiasi Paslaugų teikėjo organizacinė struktūra – juridinis statusas, pobūdis ar valdymo struktūra ir tai daro įtaką tinkamam Sutarties įvykdymui, išskyrus atvejus, kai dėl šių pasikeitimų keičiama Sutartis;</w:t>
      </w:r>
    </w:p>
    <w:p w14:paraId="6A370B4D" w14:textId="3377DBE3" w:rsidR="0067364B" w:rsidRPr="00C251B9" w:rsidRDefault="00AA276F" w:rsidP="0067364B">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7</w:t>
      </w:r>
      <w:r w:rsidR="0067364B" w:rsidRPr="00C251B9">
        <w:rPr>
          <w:rFonts w:ascii="Times New Roman" w:eastAsia="Times New Roman" w:hAnsi="Times New Roman" w:cs="Times New Roman"/>
          <w:kern w:val="0"/>
          <w:lang w:eastAsia="ar-SA"/>
          <w14:ligatures w14:val="none"/>
        </w:rPr>
        <w:t>.1.7. kai Paslaugos tampa nebereikalingos</w:t>
      </w:r>
      <w:r w:rsidR="00B33A21" w:rsidRPr="00C251B9">
        <w:rPr>
          <w:rFonts w:ascii="Times New Roman" w:eastAsia="Times New Roman" w:hAnsi="Times New Roman" w:cs="Times New Roman"/>
          <w:kern w:val="0"/>
          <w:lang w:eastAsia="ar-SA"/>
          <w14:ligatures w14:val="none"/>
        </w:rPr>
        <w:t>.</w:t>
      </w:r>
    </w:p>
    <w:p w14:paraId="5CB96C2D" w14:textId="183B691C" w:rsidR="0067364B" w:rsidRPr="00C251B9" w:rsidRDefault="00AA276F" w:rsidP="0067364B">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.1.8.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w:t>
      </w:r>
      <w:r w:rsidR="00AA6D81" w:rsidRPr="00C251B9">
        <w:rPr>
          <w:rFonts w:ascii="Times New Roman" w:eastAsia="Times New Roman" w:hAnsi="Times New Roman" w:cs="Times New Roman"/>
          <w:kern w:val="0"/>
          <w:lang w:eastAsia="lt-LT"/>
          <w14:ligatures w14:val="none"/>
        </w:rPr>
        <w:t xml:space="preserve">10 </w:t>
      </w:r>
      <w:r w:rsidR="002F7C30" w:rsidRPr="00C251B9">
        <w:rPr>
          <w:rFonts w:ascii="Times New Roman" w:eastAsia="Times New Roman" w:hAnsi="Times New Roman" w:cs="Times New Roman"/>
          <w:kern w:val="0"/>
          <w:lang w:eastAsia="lt-LT"/>
          <w14:ligatures w14:val="none"/>
        </w:rPr>
        <w:t>(</w:t>
      </w:r>
      <w:r w:rsidR="00AA6D81" w:rsidRPr="00C251B9">
        <w:rPr>
          <w:rFonts w:ascii="Times New Roman" w:eastAsia="Times New Roman" w:hAnsi="Times New Roman" w:cs="Times New Roman"/>
          <w:kern w:val="0"/>
          <w:lang w:eastAsia="lt-LT"/>
          <w14:ligatures w14:val="none"/>
        </w:rPr>
        <w:t>dešimt</w:t>
      </w:r>
      <w:r w:rsidR="006A4722" w:rsidRPr="00C251B9">
        <w:rPr>
          <w:rFonts w:ascii="Times New Roman" w:eastAsia="Times New Roman" w:hAnsi="Times New Roman" w:cs="Times New Roman"/>
          <w:kern w:val="0"/>
          <w:lang w:eastAsia="lt-LT"/>
          <w14:ligatures w14:val="none"/>
        </w:rPr>
        <w:t xml:space="preserve">) </w:t>
      </w:r>
      <w:r w:rsidR="0067364B" w:rsidRPr="00C251B9">
        <w:rPr>
          <w:rFonts w:ascii="Times New Roman" w:eastAsia="Times New Roman" w:hAnsi="Times New Roman" w:cs="Times New Roman"/>
          <w:kern w:val="0"/>
          <w:lang w:eastAsia="lt-LT"/>
          <w14:ligatures w14:val="none"/>
        </w:rPr>
        <w:t xml:space="preserve">darbo </w:t>
      </w:r>
      <w:r w:rsidR="00AA6D81" w:rsidRPr="00C251B9">
        <w:rPr>
          <w:rFonts w:ascii="Times New Roman" w:eastAsia="Times New Roman" w:hAnsi="Times New Roman" w:cs="Times New Roman"/>
          <w:kern w:val="0"/>
          <w:lang w:eastAsia="lt-LT"/>
          <w14:ligatures w14:val="none"/>
        </w:rPr>
        <w:t xml:space="preserve">dienų </w:t>
      </w:r>
      <w:r w:rsidR="0067364B" w:rsidRPr="00C251B9">
        <w:rPr>
          <w:rFonts w:ascii="Times New Roman" w:eastAsia="Times New Roman" w:hAnsi="Times New Roman" w:cs="Times New Roman"/>
          <w:kern w:val="0"/>
          <w:lang w:eastAsia="lt-LT"/>
          <w14:ligatures w14:val="none"/>
        </w:rPr>
        <w:t>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p w14:paraId="5077E711" w14:textId="7E3E6F9E" w:rsidR="0067364B" w:rsidRPr="00C251B9" w:rsidRDefault="0067364B" w:rsidP="0067364B">
      <w:pPr>
        <w:spacing w:after="0" w:line="240" w:lineRule="auto"/>
        <w:jc w:val="both"/>
        <w:rPr>
          <w:rFonts w:ascii="Times New Roman" w:eastAsia="Arial Unicode MS" w:hAnsi="Times New Roman" w:cs="Times New Roman"/>
          <w:i/>
          <w:iCs/>
          <w:kern w:val="0"/>
          <w:lang w:eastAsia="lt-LT"/>
          <w14:ligatures w14:val="none"/>
        </w:rPr>
      </w:pPr>
      <w:r w:rsidRPr="00C251B9">
        <w:rPr>
          <w:rFonts w:ascii="Times New Roman" w:eastAsia="Times New Roman" w:hAnsi="Times New Roman" w:cs="Times New Roman"/>
          <w:kern w:val="0"/>
          <w:lang w:eastAsia="lt-LT"/>
          <w14:ligatures w14:val="none"/>
        </w:rPr>
        <w:t>Bus laikoma, kad</w:t>
      </w:r>
      <w:r w:rsidRPr="00C251B9">
        <w:rPr>
          <w:rFonts w:ascii="Times New Roman" w:eastAsia="Times New Roman" w:hAnsi="Times New Roman" w:cstheme="minorHAnsi"/>
          <w:kern w:val="0"/>
          <w:lang w:eastAsia="lt-LT"/>
          <w14:ligatures w14:val="none"/>
        </w:rPr>
        <w:t xml:space="preserve"> Paslaugų teikėjas vykdė Sutartį su </w:t>
      </w:r>
      <w:r w:rsidRPr="00C251B9">
        <w:rPr>
          <w:rFonts w:ascii="Times New Roman" w:eastAsia="Times New Roman" w:hAnsi="Times New Roman" w:cstheme="minorHAnsi"/>
          <w:b/>
          <w:bCs/>
          <w:kern w:val="0"/>
          <w:lang w:eastAsia="lt-LT"/>
          <w14:ligatures w14:val="none"/>
        </w:rPr>
        <w:t>dideliais</w:t>
      </w:r>
      <w:r w:rsidRPr="00C251B9">
        <w:rPr>
          <w:rFonts w:ascii="Times New Roman" w:eastAsia="Times New Roman" w:hAnsi="Times New Roman" w:cstheme="minorHAnsi"/>
          <w:kern w:val="0"/>
          <w:lang w:eastAsia="lt-LT"/>
          <w14:ligatures w14:val="none"/>
        </w:rPr>
        <w:t xml:space="preserve"> </w:t>
      </w:r>
      <w:r w:rsidRPr="00C251B9">
        <w:rPr>
          <w:rFonts w:ascii="Times New Roman" w:eastAsia="Times New Roman" w:hAnsi="Times New Roman" w:cstheme="minorHAnsi"/>
          <w:b/>
          <w:bCs/>
          <w:kern w:val="0"/>
          <w:lang w:eastAsia="lt-LT"/>
          <w14:ligatures w14:val="none"/>
        </w:rPr>
        <w:t>trūkumais</w:t>
      </w:r>
      <w:r w:rsidRPr="00C251B9">
        <w:rPr>
          <w:rFonts w:ascii="Times New Roman" w:eastAsia="Times New Roman" w:hAnsi="Times New Roman" w:cstheme="minorHAnsi"/>
          <w:kern w:val="0"/>
          <w:lang w:eastAsia="lt-LT"/>
          <w14:ligatures w14:val="none"/>
        </w:rPr>
        <w:t>:</w:t>
      </w:r>
      <w:r w:rsidRPr="00C251B9">
        <w:rPr>
          <w:rFonts w:ascii="Times New Roman" w:eastAsia="Times New Roman" w:hAnsi="Times New Roman" w:cs="Times New Roman"/>
          <w:iCs/>
          <w:kern w:val="0"/>
          <w:lang w:eastAsia="lt-LT"/>
          <w14:ligatures w14:val="none"/>
        </w:rPr>
        <w:t xml:space="preserve"> </w:t>
      </w:r>
      <w:r w:rsidR="006F7315" w:rsidRPr="00C251B9">
        <w:rPr>
          <w:rFonts w:ascii="Times New Roman" w:eastAsia="Times New Roman" w:hAnsi="Times New Roman" w:cs="Times New Roman"/>
          <w:iCs/>
          <w:kern w:val="0"/>
          <w:lang w:eastAsia="lt-LT"/>
          <w14:ligatures w14:val="none"/>
        </w:rPr>
        <w:t>j</w:t>
      </w:r>
      <w:r w:rsidR="008F3618" w:rsidRPr="00C251B9">
        <w:rPr>
          <w:rFonts w:ascii="Times New Roman" w:eastAsia="Times New Roman" w:hAnsi="Times New Roman" w:cs="Times New Roman"/>
          <w:iCs/>
          <w:kern w:val="0"/>
          <w:lang w:eastAsia="lt-LT"/>
          <w14:ligatures w14:val="none"/>
        </w:rPr>
        <w:t xml:space="preserve">eigu </w:t>
      </w:r>
      <w:r w:rsidR="009D22E4" w:rsidRPr="00C251B9">
        <w:rPr>
          <w:rFonts w:ascii="Times New Roman" w:eastAsia="Times New Roman" w:hAnsi="Times New Roman" w:cs="Times New Roman"/>
          <w:iCs/>
          <w:kern w:val="0"/>
          <w:lang w:eastAsia="lt-LT"/>
          <w14:ligatures w14:val="none"/>
        </w:rPr>
        <w:t>P</w:t>
      </w:r>
      <w:r w:rsidR="008F3618" w:rsidRPr="00C251B9">
        <w:rPr>
          <w:rFonts w:ascii="Times New Roman" w:eastAsia="Times New Roman" w:hAnsi="Times New Roman" w:cs="Times New Roman"/>
          <w:iCs/>
          <w:kern w:val="0"/>
          <w:lang w:eastAsia="lt-LT"/>
          <w14:ligatures w14:val="none"/>
        </w:rPr>
        <w:t xml:space="preserve">aslaugų teikėjas </w:t>
      </w:r>
      <w:r w:rsidR="00B50D1E" w:rsidRPr="00C251B9">
        <w:rPr>
          <w:rFonts w:ascii="Times New Roman" w:eastAsia="Times New Roman" w:hAnsi="Times New Roman" w:cs="Times New Roman"/>
          <w:iCs/>
          <w:kern w:val="0"/>
          <w:lang w:eastAsia="lt-LT"/>
          <w14:ligatures w14:val="none"/>
        </w:rPr>
        <w:t>Paslaugų teikėjas nesuteikia Paslaugų per nurodytą terminą, per kurį buvo pritaikyta sutartyje numatyta sankcija už vėlavimą</w:t>
      </w:r>
      <w:r w:rsidR="008F3618" w:rsidRPr="00C251B9">
        <w:rPr>
          <w:rFonts w:ascii="Times New Roman" w:eastAsia="Times New Roman" w:hAnsi="Times New Roman" w:cs="Times New Roman"/>
          <w:iCs/>
          <w:kern w:val="0"/>
          <w:lang w:eastAsia="lt-LT"/>
          <w14:ligatures w14:val="none"/>
        </w:rPr>
        <w:t>.</w:t>
      </w:r>
    </w:p>
    <w:p w14:paraId="22E86685" w14:textId="27EF4BB1"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 xml:space="preserve">Bus laikoma, kad Paslaugų teikėjas vykdė Sutartį su </w:t>
      </w:r>
      <w:r w:rsidRPr="00C251B9">
        <w:rPr>
          <w:rFonts w:ascii="Times New Roman" w:eastAsia="Times New Roman" w:hAnsi="Times New Roman" w:cs="Times New Roman"/>
          <w:b/>
          <w:bCs/>
          <w:kern w:val="0"/>
          <w:lang w:eastAsia="lt-LT"/>
          <w14:ligatures w14:val="none"/>
        </w:rPr>
        <w:t>nuolatiniais trūkumais:</w:t>
      </w:r>
      <w:r w:rsidRPr="00C251B9">
        <w:rPr>
          <w:rFonts w:ascii="Times New Roman" w:eastAsia="Times New Roman" w:hAnsi="Times New Roman" w:cs="Times New Roman"/>
          <w:kern w:val="0"/>
          <w:lang w:eastAsia="lt-LT"/>
          <w14:ligatures w14:val="none"/>
        </w:rPr>
        <w:t xml:space="preserve"> </w:t>
      </w:r>
      <w:r w:rsidR="00030CAF" w:rsidRPr="00C251B9">
        <w:rPr>
          <w:rFonts w:ascii="Times New Roman" w:eastAsia="Times New Roman" w:hAnsi="Times New Roman" w:cs="Times New Roman"/>
          <w:kern w:val="0"/>
          <w:lang w:eastAsia="lt-LT"/>
          <w14:ligatures w14:val="none"/>
        </w:rPr>
        <w:t xml:space="preserve"> </w:t>
      </w:r>
      <w:r w:rsidR="00B50D1E" w:rsidRPr="00C251B9">
        <w:rPr>
          <w:rFonts w:ascii="Times New Roman" w:eastAsia="Times New Roman" w:hAnsi="Times New Roman" w:cs="Times New Roman"/>
          <w:kern w:val="0"/>
          <w:lang w:eastAsia="lt-LT"/>
          <w14:ligatures w14:val="none"/>
        </w:rPr>
        <w:t>jeigu  Paslaugų teikėjas daugiau nei vieną kartą vėluoja suteikti paslaugas ir Paslaugų teikėjui buvo pritaikyta sutartyje numatyta sankcija.</w:t>
      </w:r>
      <w:r w:rsidRPr="00C251B9">
        <w:rPr>
          <w:rFonts w:ascii="Times New Roman" w:eastAsia="Times New Roman" w:hAnsi="Times New Roman" w:cs="Times New Roman"/>
          <w:kern w:val="0"/>
          <w:lang w:eastAsia="lt-LT"/>
          <w14:ligatures w14:val="none"/>
        </w:rPr>
        <w:t xml:space="preserve"> </w:t>
      </w:r>
    </w:p>
    <w:p w14:paraId="6CBB5FEA" w14:textId="2FFACB3D" w:rsidR="00CC7762" w:rsidRPr="00C251B9" w:rsidRDefault="00AA276F" w:rsidP="0067364B">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.2. Paslaugų pirkėjas turi teisę vienašališkai nutraukti Sutartį, nesilaikydamas Sutarties </w:t>
      </w:r>
      <w:r w:rsidR="008E0859"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.1 papunktyje nustatyto termino, kai</w:t>
      </w:r>
      <w:r w:rsidR="00CC7762" w:rsidRPr="00C251B9">
        <w:rPr>
          <w:rFonts w:ascii="Times New Roman" w:eastAsia="Times New Roman" w:hAnsi="Times New Roman" w:cs="Times New Roman"/>
          <w:kern w:val="0"/>
          <w:lang w:eastAsia="lt-LT"/>
          <w14:ligatures w14:val="none"/>
        </w:rPr>
        <w:t>:</w:t>
      </w:r>
    </w:p>
    <w:p w14:paraId="48B1D302" w14:textId="3F4403C5" w:rsidR="0067364B" w:rsidRPr="00C251B9" w:rsidRDefault="00AA276F" w:rsidP="0067364B">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1C4017" w:rsidRPr="00C251B9">
        <w:rPr>
          <w:rFonts w:ascii="Times New Roman" w:eastAsia="Times New Roman" w:hAnsi="Times New Roman" w:cs="Times New Roman"/>
          <w:kern w:val="0"/>
          <w:lang w:eastAsia="lt-LT"/>
          <w14:ligatures w14:val="none"/>
        </w:rPr>
        <w:t>.2.1.</w:t>
      </w:r>
      <w:r w:rsidR="0067364B" w:rsidRPr="00C251B9">
        <w:rPr>
          <w:rFonts w:ascii="Times New Roman" w:eastAsia="Times New Roman" w:hAnsi="Times New Roman" w:cs="Times New Roman"/>
          <w:kern w:val="0"/>
          <w:lang w:eastAsia="lt-LT"/>
          <w14:ligatures w14:val="none"/>
        </w:rPr>
        <w:t xml:space="preserve"> Paslaugų teikėjas bankrutuoja arba yra likviduojamas, sustabdo ūkinę veiklą arba įstatymuose ir kituose teisės aktuose numatyta tvarka susidaro analogiška situacija</w:t>
      </w:r>
      <w:r w:rsidR="00290981" w:rsidRPr="00C251B9">
        <w:rPr>
          <w:rFonts w:ascii="Times New Roman" w:eastAsia="Times New Roman" w:hAnsi="Times New Roman" w:cs="Times New Roman"/>
          <w:kern w:val="0"/>
          <w:lang w:eastAsia="lt-LT"/>
          <w14:ligatures w14:val="none"/>
        </w:rPr>
        <w:t>;</w:t>
      </w:r>
    </w:p>
    <w:p w14:paraId="73CD48FA" w14:textId="4353C2C5" w:rsidR="00290981" w:rsidRPr="00C251B9" w:rsidRDefault="00AA276F" w:rsidP="0067364B">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7</w:t>
      </w:r>
      <w:r w:rsidR="00290981" w:rsidRPr="00C251B9">
        <w:rPr>
          <w:rFonts w:ascii="Times New Roman" w:eastAsia="Times New Roman" w:hAnsi="Times New Roman" w:cs="Times New Roman"/>
          <w:kern w:val="0"/>
          <w:lang w:eastAsia="lt-LT"/>
          <w14:ligatures w14:val="none"/>
        </w:rPr>
        <w:t xml:space="preserve">.2.2. </w:t>
      </w:r>
      <w:r w:rsidR="00663328" w:rsidRPr="00C251B9">
        <w:rPr>
          <w:rFonts w:ascii="Times New Roman" w:hAnsi="Times New Roman" w:cs="Times New Roman"/>
          <w:color w:val="000000"/>
        </w:rPr>
        <w:t>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169AB713" w14:textId="63C97B24" w:rsidR="00392285" w:rsidRPr="00C251B9" w:rsidRDefault="00AA276F" w:rsidP="00025667">
      <w:pPr>
        <w:spacing w:after="0" w:line="240" w:lineRule="auto"/>
        <w:jc w:val="both"/>
        <w:rPr>
          <w:rFonts w:ascii="Times New Roman" w:eastAsia="Calibri" w:hAnsi="Times New Roman" w:cs="Times New Roman"/>
          <w:color w:val="000000"/>
        </w:rPr>
      </w:pPr>
      <w:r w:rsidRPr="00C251B9">
        <w:rPr>
          <w:rFonts w:ascii="Times New Roman" w:eastAsia="Times New Roman" w:hAnsi="Times New Roman" w:cs="Times New Roman"/>
          <w:kern w:val="0"/>
          <w14:ligatures w14:val="none"/>
        </w:rPr>
        <w:t>7</w:t>
      </w:r>
      <w:r w:rsidR="0067364B" w:rsidRPr="00C251B9">
        <w:rPr>
          <w:rFonts w:ascii="Times New Roman" w:eastAsia="Times New Roman" w:hAnsi="Times New Roman" w:cs="Times New Roman"/>
          <w:kern w:val="0"/>
          <w14:ligatures w14:val="none"/>
        </w:rPr>
        <w:t>.3. Sutartis gali būti nutraukta raštišku abiejų Šalių susitarimu</w:t>
      </w:r>
      <w:r w:rsidR="00025667" w:rsidRPr="00C251B9">
        <w:rPr>
          <w:rFonts w:ascii="Times New Roman" w:hAnsi="Times New Roman" w:cs="Times New Roman"/>
          <w:color w:val="000000"/>
        </w:rPr>
        <w:t>.</w:t>
      </w:r>
    </w:p>
    <w:p w14:paraId="2CDBDAE0" w14:textId="438612DB" w:rsidR="0067364B" w:rsidRPr="00C251B9" w:rsidRDefault="00AA276F" w:rsidP="0067364B">
      <w:pPr>
        <w:spacing w:after="0" w:line="240" w:lineRule="auto"/>
        <w:jc w:val="both"/>
        <w:rPr>
          <w:rFonts w:ascii="Times New Roman" w:eastAsia="Calibri" w:hAnsi="Times New Roman" w:cs="Times New Roman"/>
          <w:kern w:val="0"/>
          <w14:ligatures w14:val="none"/>
        </w:rPr>
      </w:pPr>
      <w:r w:rsidRPr="00C251B9">
        <w:rPr>
          <w:rFonts w:ascii="Times New Roman" w:eastAsia="Calibri" w:hAnsi="Times New Roman" w:cs="Times New Roman"/>
          <w:kern w:val="0"/>
          <w14:ligatures w14:val="none"/>
        </w:rPr>
        <w:t>7</w:t>
      </w:r>
      <w:r w:rsidR="0067364B" w:rsidRPr="00C251B9">
        <w:rPr>
          <w:rFonts w:ascii="Times New Roman" w:eastAsia="Calibri" w:hAnsi="Times New Roman" w:cs="Times New Roman"/>
          <w:kern w:val="0"/>
          <w14:ligatures w14:val="none"/>
        </w:rPr>
        <w:t xml:space="preserve">.4. Nutraukus Sutartį, Paslaugų pirkėjas turi kiek galima greičiau patvirtinti atliktų </w:t>
      </w:r>
      <w:r w:rsidR="00C0209C" w:rsidRPr="00C251B9">
        <w:rPr>
          <w:rFonts w:ascii="Times New Roman" w:eastAsia="Calibri" w:hAnsi="Times New Roman" w:cs="Times New Roman"/>
          <w:kern w:val="0"/>
          <w14:ligatures w14:val="none"/>
        </w:rPr>
        <w:t>P</w:t>
      </w:r>
      <w:r w:rsidR="0067364B" w:rsidRPr="00C251B9">
        <w:rPr>
          <w:rFonts w:ascii="Times New Roman" w:eastAsia="Calibri" w:hAnsi="Times New Roman" w:cs="Times New Roman"/>
          <w:kern w:val="0"/>
          <w14:ligatures w14:val="none"/>
        </w:rPr>
        <w:t>aslaugų vertę. Taip pat parengiama ataskaita apie Sutarties nutraukimo dieną esančią Paslaugų teikėjo skolą Paslaugų pirkėjui ir Paslaugų pirkėjo skolą Paslaugų teikėjui.</w:t>
      </w:r>
    </w:p>
    <w:p w14:paraId="096881DE" w14:textId="4051ED27" w:rsidR="0067364B" w:rsidRPr="00C251B9" w:rsidRDefault="00AA276F"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7</w:t>
      </w:r>
      <w:r w:rsidR="0067364B" w:rsidRPr="00C251B9">
        <w:rPr>
          <w:rFonts w:ascii="Times New Roman" w:eastAsia="Times New Roman" w:hAnsi="Times New Roman" w:cs="Times New Roman"/>
          <w:kern w:val="0"/>
          <w14:ligatures w14:val="none"/>
        </w:rPr>
        <w:t>.5. Jei Sutartis nutraukiama Paslaugų pirkėjo iniciatyva dėl Paslaugų teikėjo kaltės, Paslaugų pirkėjo patirti nuostoliai ar išlaidos išieškomi iš Paslaugų teikėj</w:t>
      </w:r>
      <w:r w:rsidR="00B67A22" w:rsidRPr="00C251B9">
        <w:rPr>
          <w:rFonts w:ascii="Times New Roman" w:hAnsi="Times New Roman" w:cs="Times New Roman"/>
          <w:color w:val="000000"/>
        </w:rPr>
        <w:t>o.</w:t>
      </w:r>
      <w:r w:rsidR="0067364B" w:rsidRPr="00C251B9">
        <w:rPr>
          <w:rFonts w:ascii="Times New Roman" w:eastAsia="Times New Roman" w:hAnsi="Times New Roman" w:cs="Times New Roman"/>
          <w:kern w:val="0"/>
          <w14:ligatures w14:val="none"/>
        </w:rPr>
        <w:t>.</w:t>
      </w:r>
    </w:p>
    <w:p w14:paraId="094AE7DC" w14:textId="2203D978" w:rsidR="0067364B" w:rsidRPr="00C251B9" w:rsidRDefault="00AA276F" w:rsidP="0067364B">
      <w:pPr>
        <w:suppressAutoHyphens/>
        <w:spacing w:after="0" w:line="240" w:lineRule="auto"/>
        <w:jc w:val="both"/>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kern w:val="0"/>
          <w:lang w:eastAsia="lt-LT"/>
          <w14:ligatures w14:val="none"/>
        </w:rPr>
        <w:t>7</w:t>
      </w:r>
      <w:r w:rsidR="0067364B" w:rsidRPr="00C251B9">
        <w:rPr>
          <w:rFonts w:ascii="Times New Roman" w:eastAsia="Times New Roman" w:hAnsi="Times New Roman" w:cs="Times New Roman"/>
          <w:kern w:val="0"/>
          <w:lang w:eastAsia="lt-LT"/>
          <w14:ligatures w14:val="none"/>
        </w:rPr>
        <w:t xml:space="preserve">.6. Sutartį nutraukus dėl Paslaugų teikėjo kaltės, be jam priklausančio atlyginimo už suteiktas </w:t>
      </w:r>
      <w:r w:rsidR="00DD2B98" w:rsidRPr="00C251B9">
        <w:rPr>
          <w:rFonts w:ascii="Times New Roman" w:eastAsia="Times New Roman" w:hAnsi="Times New Roman" w:cs="Times New Roman"/>
          <w:kern w:val="0"/>
          <w:lang w:eastAsia="lt-LT"/>
          <w14:ligatures w14:val="none"/>
        </w:rPr>
        <w:t>P</w:t>
      </w:r>
      <w:r w:rsidR="0067364B" w:rsidRPr="00C251B9">
        <w:rPr>
          <w:rFonts w:ascii="Times New Roman" w:eastAsia="Times New Roman" w:hAnsi="Times New Roman" w:cs="Times New Roman"/>
          <w:kern w:val="0"/>
          <w:lang w:eastAsia="lt-LT"/>
          <w14:ligatures w14:val="none"/>
        </w:rPr>
        <w:t>aslaugas, Paslaugų teikėjas neturi teisės į kokių nors patirtų nuostolių ar žalos kompensaciją.</w:t>
      </w:r>
    </w:p>
    <w:p w14:paraId="19AD9DF8" w14:textId="77777777"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p>
    <w:p w14:paraId="5F07E566" w14:textId="76D0D71C" w:rsidR="00BC077B" w:rsidRPr="00C251B9" w:rsidRDefault="00BC077B" w:rsidP="00BC077B">
      <w:pPr>
        <w:spacing w:after="0" w:line="240" w:lineRule="auto"/>
        <w:contextualSpacing/>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8. SUBT</w:t>
      </w:r>
      <w:r w:rsidR="003E6948">
        <w:rPr>
          <w:rFonts w:ascii="Times New Roman" w:eastAsia="Times New Roman" w:hAnsi="Times New Roman" w:cs="Times New Roman"/>
          <w:b/>
          <w:kern w:val="0"/>
          <w:lang w:eastAsia="lt-LT"/>
          <w14:ligatures w14:val="none"/>
        </w:rPr>
        <w:t>EI</w:t>
      </w:r>
      <w:r w:rsidRPr="00C251B9">
        <w:rPr>
          <w:rFonts w:ascii="Times New Roman" w:eastAsia="Times New Roman" w:hAnsi="Times New Roman" w:cs="Times New Roman"/>
          <w:b/>
          <w:kern w:val="0"/>
          <w:lang w:eastAsia="lt-LT"/>
          <w14:ligatures w14:val="none"/>
        </w:rPr>
        <w:t>KIMAS</w:t>
      </w:r>
      <w:r w:rsidR="003E6948">
        <w:rPr>
          <w:rFonts w:ascii="Times New Roman" w:eastAsia="Times New Roman" w:hAnsi="Times New Roman" w:cs="Times New Roman"/>
          <w:b/>
          <w:kern w:val="0"/>
          <w:lang w:eastAsia="lt-LT"/>
          <w14:ligatures w14:val="none"/>
        </w:rPr>
        <w:t xml:space="preserve"> IR SPECIALISTŲ</w:t>
      </w:r>
      <w:r w:rsidR="002A3BB3">
        <w:rPr>
          <w:rFonts w:ascii="Times New Roman" w:eastAsia="Times New Roman" w:hAnsi="Times New Roman" w:cs="Times New Roman"/>
          <w:b/>
          <w:kern w:val="0"/>
          <w:lang w:eastAsia="lt-LT"/>
          <w14:ligatures w14:val="none"/>
        </w:rPr>
        <w:t>/EKSPERTŲ</w:t>
      </w:r>
      <w:r w:rsidR="003E6948">
        <w:rPr>
          <w:rFonts w:ascii="Times New Roman" w:eastAsia="Times New Roman" w:hAnsi="Times New Roman" w:cs="Times New Roman"/>
          <w:b/>
          <w:kern w:val="0"/>
          <w:lang w:eastAsia="lt-LT"/>
          <w14:ligatures w14:val="none"/>
        </w:rPr>
        <w:t xml:space="preserve"> PASITELKIMAS</w:t>
      </w:r>
    </w:p>
    <w:p w14:paraId="4CF85EAF" w14:textId="77777777" w:rsidR="00BC077B" w:rsidRPr="00C251B9" w:rsidRDefault="00BC077B" w:rsidP="00BC077B">
      <w:pPr>
        <w:spacing w:after="0" w:line="240" w:lineRule="auto"/>
        <w:ind w:firstLine="709"/>
        <w:contextualSpacing/>
        <w:jc w:val="both"/>
        <w:rPr>
          <w:rFonts w:ascii="Times New Roman" w:eastAsia="Times New Roman" w:hAnsi="Times New Roman" w:cs="Times New Roman"/>
          <w:b/>
          <w:kern w:val="0"/>
          <w:lang w:eastAsia="lt-LT"/>
          <w14:ligatures w14:val="none"/>
        </w:rPr>
      </w:pPr>
    </w:p>
    <w:p w14:paraId="6FE386D2" w14:textId="77777777" w:rsidR="000423C5" w:rsidRDefault="00BC077B" w:rsidP="009509DD">
      <w:pPr>
        <w:spacing w:after="0" w:line="240" w:lineRule="auto"/>
        <w:jc w:val="both"/>
        <w:rPr>
          <w:rFonts w:ascii="Times New Roman" w:eastAsia="Times New Roman" w:hAnsi="Times New Roman" w:cs="Times New Roman"/>
          <w:bCs/>
          <w:kern w:val="0"/>
          <w:lang w:eastAsia="lt-LT"/>
          <w14:ligatures w14:val="none"/>
        </w:rPr>
      </w:pPr>
      <w:r w:rsidRPr="00C251B9">
        <w:rPr>
          <w:rFonts w:ascii="Times New Roman" w:eastAsia="Times New Roman" w:hAnsi="Times New Roman" w:cs="Times New Roman"/>
          <w:bCs/>
          <w:kern w:val="0"/>
          <w:lang w:eastAsia="lt-LT"/>
          <w14:ligatures w14:val="none"/>
        </w:rPr>
        <w:t>8.1. Paslaugų teikėjas Sutarties vykdymui pasitelkia</w:t>
      </w:r>
      <w:r w:rsidR="000423C5">
        <w:rPr>
          <w:rFonts w:ascii="Times New Roman" w:eastAsia="Times New Roman" w:hAnsi="Times New Roman" w:cs="Times New Roman"/>
          <w:bCs/>
          <w:kern w:val="0"/>
          <w:lang w:eastAsia="lt-LT"/>
          <w14:ligatures w14:val="none"/>
        </w:rPr>
        <w:t>:</w:t>
      </w:r>
    </w:p>
    <w:p w14:paraId="0E3643CC" w14:textId="7E919530" w:rsidR="004A3B7E" w:rsidRPr="004A3B7E" w:rsidRDefault="000423C5" w:rsidP="000B4C7C">
      <w:pPr>
        <w:spacing w:after="0" w:line="240" w:lineRule="auto"/>
        <w:jc w:val="both"/>
        <w:rPr>
          <w:rFonts w:ascii="Times New Roman" w:eastAsia="Times New Roman" w:hAnsi="Times New Roman" w:cs="Times New Roman"/>
          <w:bCs/>
          <w:i/>
          <w:iCs/>
          <w:kern w:val="0"/>
          <w:szCs w:val="20"/>
          <w:lang w:eastAsia="lt-LT"/>
          <w14:ligatures w14:val="none"/>
        </w:rPr>
      </w:pPr>
      <w:r>
        <w:rPr>
          <w:rFonts w:ascii="Times New Roman" w:eastAsia="Times New Roman" w:hAnsi="Times New Roman" w:cs="Times New Roman"/>
          <w:bCs/>
          <w:kern w:val="0"/>
          <w:lang w:eastAsia="lt-LT"/>
          <w14:ligatures w14:val="none"/>
        </w:rPr>
        <w:t>8</w:t>
      </w:r>
      <w:r w:rsidR="009073ED">
        <w:rPr>
          <w:rFonts w:ascii="Times New Roman" w:eastAsia="Times New Roman" w:hAnsi="Times New Roman" w:cs="Times New Roman"/>
          <w:bCs/>
          <w:kern w:val="0"/>
          <w:lang w:eastAsia="lt-LT"/>
          <w14:ligatures w14:val="none"/>
        </w:rPr>
        <w:t>.1</w:t>
      </w:r>
      <w:r w:rsidR="004A3B7E">
        <w:rPr>
          <w:rFonts w:ascii="Times New Roman" w:eastAsia="Times New Roman" w:hAnsi="Times New Roman" w:cs="Times New Roman"/>
          <w:bCs/>
          <w:kern w:val="0"/>
          <w:lang w:eastAsia="lt-LT"/>
          <w14:ligatures w14:val="none"/>
        </w:rPr>
        <w:t xml:space="preserve">.1. </w:t>
      </w:r>
      <w:r w:rsidR="004A3B7E" w:rsidRPr="004A3B7E">
        <w:rPr>
          <w:rFonts w:ascii="Times New Roman" w:eastAsia="Times New Roman" w:hAnsi="Times New Roman" w:cs="Times New Roman"/>
          <w:bCs/>
          <w:kern w:val="0"/>
          <w:szCs w:val="20"/>
          <w:lang w:eastAsia="lt-LT"/>
          <w14:ligatures w14:val="none"/>
        </w:rPr>
        <w:t>savo</w:t>
      </w:r>
      <w:r w:rsidR="004A3B7E" w:rsidRPr="004A3B7E">
        <w:rPr>
          <w:rFonts w:ascii="Times New Roman" w:eastAsia="Times New Roman" w:hAnsi="Times New Roman" w:cs="Times New Roman"/>
          <w:bCs/>
          <w:i/>
          <w:iCs/>
          <w:kern w:val="0"/>
          <w:szCs w:val="20"/>
          <w:lang w:eastAsia="lt-LT"/>
          <w14:ligatures w14:val="none"/>
        </w:rPr>
        <w:t xml:space="preserve"> pasiūlyme nurodytus subteikėjus, kuriais grindžiama Paslaugų teikėjo kvalifikacija;</w:t>
      </w:r>
    </w:p>
    <w:p w14:paraId="6F55373D" w14:textId="2188FF0F" w:rsidR="00BC077B" w:rsidRPr="00C251B9" w:rsidRDefault="004A3B7E" w:rsidP="004A3B7E">
      <w:pPr>
        <w:spacing w:after="0" w:line="240" w:lineRule="auto"/>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8.1.2. kitus</w:t>
      </w:r>
      <w:r w:rsidR="004104D1">
        <w:rPr>
          <w:rFonts w:ascii="Times New Roman" w:eastAsia="Times New Roman" w:hAnsi="Times New Roman" w:cs="Times New Roman"/>
          <w:bCs/>
          <w:kern w:val="0"/>
          <w:lang w:eastAsia="lt-LT"/>
          <w14:ligatures w14:val="none"/>
        </w:rPr>
        <w:t xml:space="preserve"> </w:t>
      </w:r>
      <w:r w:rsidR="00BC077B" w:rsidRPr="00C251B9">
        <w:rPr>
          <w:rFonts w:ascii="Times New Roman" w:eastAsia="Times New Roman" w:hAnsi="Times New Roman" w:cs="Times New Roman"/>
          <w:bCs/>
          <w:kern w:val="0"/>
          <w:lang w:eastAsia="lt-LT"/>
          <w14:ligatures w14:val="none"/>
        </w:rPr>
        <w:t>subt</w:t>
      </w:r>
      <w:r w:rsidR="00E6733C" w:rsidRPr="00C251B9">
        <w:rPr>
          <w:rFonts w:ascii="Times New Roman" w:eastAsia="Times New Roman" w:hAnsi="Times New Roman" w:cs="Times New Roman"/>
          <w:bCs/>
          <w:kern w:val="0"/>
          <w:lang w:eastAsia="lt-LT"/>
          <w14:ligatures w14:val="none"/>
        </w:rPr>
        <w:t>ei</w:t>
      </w:r>
      <w:r w:rsidR="00BC077B" w:rsidRPr="00C251B9">
        <w:rPr>
          <w:rFonts w:ascii="Times New Roman" w:eastAsia="Times New Roman" w:hAnsi="Times New Roman" w:cs="Times New Roman"/>
          <w:bCs/>
          <w:kern w:val="0"/>
          <w:lang w:eastAsia="lt-LT"/>
          <w14:ligatures w14:val="none"/>
        </w:rPr>
        <w:t>kėjus, jeigu pasiūlymo pateikimo metu jie buvo žinomi</w:t>
      </w:r>
      <w:r w:rsidR="007E0F60">
        <w:rPr>
          <w:rFonts w:ascii="Times New Roman" w:eastAsia="Times New Roman" w:hAnsi="Times New Roman" w:cs="Times New Roman"/>
          <w:bCs/>
          <w:kern w:val="0"/>
          <w:lang w:eastAsia="lt-LT"/>
          <w14:ligatures w14:val="none"/>
        </w:rPr>
        <w:t>.</w:t>
      </w:r>
      <w:r w:rsidR="00BC077B" w:rsidRPr="00C251B9">
        <w:rPr>
          <w:rFonts w:ascii="Times New Roman" w:eastAsia="Times New Roman" w:hAnsi="Times New Roman" w:cs="Times New Roman"/>
          <w:bCs/>
          <w:kern w:val="0"/>
          <w:lang w:eastAsia="lt-LT"/>
          <w14:ligatures w14:val="none"/>
        </w:rPr>
        <w:t xml:space="preserve"> Tuo atveju, jei pasiūlymo pateikimo metu Paslaugų teikėjui nebuvo žinomi kiti subt</w:t>
      </w:r>
      <w:r w:rsidR="00E6733C" w:rsidRPr="00C251B9">
        <w:rPr>
          <w:rFonts w:ascii="Times New Roman" w:eastAsia="Times New Roman" w:hAnsi="Times New Roman" w:cs="Times New Roman"/>
          <w:bCs/>
          <w:kern w:val="0"/>
          <w:lang w:eastAsia="lt-LT"/>
          <w14:ligatures w14:val="none"/>
        </w:rPr>
        <w:t>ei</w:t>
      </w:r>
      <w:r w:rsidR="00BC077B" w:rsidRPr="00C251B9">
        <w:rPr>
          <w:rFonts w:ascii="Times New Roman" w:eastAsia="Times New Roman" w:hAnsi="Times New Roman" w:cs="Times New Roman"/>
          <w:bCs/>
          <w:kern w:val="0"/>
          <w:lang w:eastAsia="lt-LT"/>
          <w14:ligatures w14:val="none"/>
        </w:rPr>
        <w:t>kėjai, Paslaugų teikėjas po Sutarties sudarymo įsipareigoja ne vėliau kaip iki Sutarties vykdymo pradžios Paslaugų pirkėjui pranešti tuo metu žinomų subt</w:t>
      </w:r>
      <w:r w:rsidR="00E6733C" w:rsidRPr="00C251B9">
        <w:rPr>
          <w:rFonts w:ascii="Times New Roman" w:eastAsia="Times New Roman" w:hAnsi="Times New Roman" w:cs="Times New Roman"/>
          <w:bCs/>
          <w:kern w:val="0"/>
          <w:lang w:eastAsia="lt-LT"/>
          <w14:ligatures w14:val="none"/>
        </w:rPr>
        <w:t>ei</w:t>
      </w:r>
      <w:r w:rsidR="00BC077B" w:rsidRPr="00C251B9">
        <w:rPr>
          <w:rFonts w:ascii="Times New Roman" w:eastAsia="Times New Roman" w:hAnsi="Times New Roman" w:cs="Times New Roman"/>
          <w:bCs/>
          <w:kern w:val="0"/>
          <w:lang w:eastAsia="lt-LT"/>
          <w14:ligatures w14:val="none"/>
        </w:rPr>
        <w:t>kėjų pavadinimus, kontaktinius duomenis ir jų atstovus. Paslaugų teikėjas privalo informuoti Paslaugų pirkėją apie minėtos informacijos pasikeitimus visu Sutarties vykdymo metu.</w:t>
      </w:r>
    </w:p>
    <w:p w14:paraId="33350CEE" w14:textId="77777777" w:rsidR="00BC077B" w:rsidRPr="00C251B9" w:rsidRDefault="00BC077B" w:rsidP="009509DD">
      <w:pPr>
        <w:spacing w:after="0" w:line="240" w:lineRule="auto"/>
        <w:jc w:val="both"/>
        <w:rPr>
          <w:rFonts w:ascii="Times New Roman" w:eastAsia="Times New Roman" w:hAnsi="Times New Roman" w:cs="Times New Roman"/>
          <w:bCs/>
          <w:kern w:val="0"/>
          <w:lang w:eastAsia="lt-LT"/>
          <w14:ligatures w14:val="none"/>
        </w:rPr>
      </w:pPr>
      <w:r w:rsidRPr="00C251B9">
        <w:rPr>
          <w:rFonts w:ascii="Times New Roman" w:eastAsia="Times New Roman" w:hAnsi="Times New Roman" w:cs="Times New Roman"/>
          <w:bCs/>
          <w:kern w:val="0"/>
          <w:lang w:eastAsia="lt-LT"/>
          <w14:ligatures w14:val="none"/>
        </w:rPr>
        <w:t xml:space="preserve">8.2. Subteikėjo pasitelkimas nekeičia Paslaugų teikėjo atsakomybės dėl Sutarties vykdymo. </w:t>
      </w:r>
    </w:p>
    <w:p w14:paraId="153DE459" w14:textId="4477EAAF" w:rsidR="00BC077B" w:rsidRPr="00C251B9" w:rsidRDefault="00BC077B" w:rsidP="009509DD">
      <w:pPr>
        <w:spacing w:after="0" w:line="240" w:lineRule="auto"/>
        <w:jc w:val="both"/>
        <w:rPr>
          <w:rFonts w:ascii="Times New Roman" w:eastAsia="Times New Roman" w:hAnsi="Times New Roman" w:cs="Times New Roman"/>
          <w:bCs/>
          <w:kern w:val="0"/>
          <w:lang w:eastAsia="lt-LT"/>
          <w14:ligatures w14:val="none"/>
        </w:rPr>
      </w:pPr>
      <w:r w:rsidRPr="00C251B9">
        <w:rPr>
          <w:rFonts w:ascii="Times New Roman" w:eastAsia="Times New Roman" w:hAnsi="Times New Roman" w:cs="Times New Roman"/>
          <w:bCs/>
          <w:kern w:val="0"/>
          <w:lang w:eastAsia="lt-LT"/>
          <w14:ligatures w14:val="none"/>
        </w:rPr>
        <w:t xml:space="preserve">8.3.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gauti pagrįsti skundai dėl subteikėjo netinkamo </w:t>
      </w:r>
      <w:r w:rsidR="00DD2B98" w:rsidRPr="00C251B9">
        <w:rPr>
          <w:rFonts w:ascii="Times New Roman" w:eastAsia="Times New Roman" w:hAnsi="Times New Roman" w:cs="Times New Roman"/>
          <w:bCs/>
          <w:kern w:val="0"/>
          <w:lang w:eastAsia="lt-LT"/>
          <w14:ligatures w14:val="none"/>
        </w:rPr>
        <w:t>P</w:t>
      </w:r>
      <w:r w:rsidRPr="00C251B9">
        <w:rPr>
          <w:rFonts w:ascii="Times New Roman" w:eastAsia="Times New Roman" w:hAnsi="Times New Roman" w:cs="Times New Roman"/>
          <w:bCs/>
          <w:kern w:val="0"/>
          <w:lang w:eastAsia="lt-LT"/>
          <w14:ligatures w14:val="none"/>
        </w:rPr>
        <w:t xml:space="preserve">aslaugų teikimo;  taip pat dėl objektyvių priežasčių (nutrūkus teisiniams santykiams su Paslaugų teikėju, subteikėjui atsisakius vykdyti sutartį ar jos dalį ir kt.) nebegali atlikti visų ar dalies prisiimtų įsipareigojimų. </w:t>
      </w:r>
    </w:p>
    <w:p w14:paraId="026DF4AA" w14:textId="77777777" w:rsidR="00BC077B" w:rsidRDefault="00BC077B" w:rsidP="009509DD">
      <w:pPr>
        <w:spacing w:after="0" w:line="240" w:lineRule="auto"/>
        <w:jc w:val="both"/>
        <w:rPr>
          <w:rFonts w:ascii="Times New Roman" w:eastAsia="Times New Roman" w:hAnsi="Times New Roman" w:cs="Times New Roman"/>
          <w:noProof/>
          <w:kern w:val="0"/>
          <w:lang w:eastAsia="lt-LT"/>
          <w14:ligatures w14:val="none"/>
        </w:rPr>
      </w:pPr>
      <w:r w:rsidRPr="00C251B9">
        <w:rPr>
          <w:rFonts w:ascii="Times New Roman" w:eastAsia="Times New Roman" w:hAnsi="Times New Roman" w:cs="Times New Roman"/>
          <w:bCs/>
          <w:kern w:val="0"/>
          <w:lang w:eastAsia="lt-LT"/>
          <w14:ligatures w14:val="none"/>
        </w:rPr>
        <w:t>8.4. Apie subteikėjų keitimą 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r w:rsidRPr="00C251B9">
        <w:rPr>
          <w:rFonts w:ascii="Times New Roman" w:eastAsia="Times New Roman" w:hAnsi="Times New Roman" w:cs="Times New Roman"/>
          <w:noProof/>
          <w:kern w:val="0"/>
          <w:lang w:eastAsia="lt-LT"/>
          <w14:ligatures w14:val="none"/>
        </w:rPr>
        <w:t xml:space="preserve"> </w:t>
      </w:r>
    </w:p>
    <w:p w14:paraId="5B0E73A4" w14:textId="1FADB313" w:rsidR="00843C61" w:rsidRPr="00843C61" w:rsidRDefault="00843C61" w:rsidP="000B4C7C">
      <w:pPr>
        <w:spacing w:after="0" w:line="240" w:lineRule="auto"/>
        <w:jc w:val="both"/>
        <w:rPr>
          <w:rFonts w:ascii="Times New Roman" w:eastAsia="Times New Roman" w:hAnsi="Times New Roman" w:cs="Times New Roman"/>
          <w:noProof/>
          <w:kern w:val="0"/>
          <w:lang w:eastAsia="lt-LT"/>
          <w14:ligatures w14:val="none"/>
        </w:rPr>
      </w:pPr>
      <w:r w:rsidRPr="00843C61">
        <w:rPr>
          <w:rFonts w:ascii="Times New Roman" w:eastAsia="Times New Roman" w:hAnsi="Times New Roman" w:cs="Times New Roman"/>
          <w:noProof/>
          <w:kern w:val="0"/>
          <w:lang w:eastAsia="lt-LT"/>
          <w14:ligatures w14:val="none"/>
        </w:rPr>
        <w:t>8.5. Jeigu keičiami Paslaugų teikėjo pasiūlyme nurodyti subteikėjai, kuriais grindžiama, Paslaugų teikėjo kvalifikacija, Paslaugų teikėjas privalo pateikti kvalifikaciją patvirtinančius dokumentus tai dienai, kai Paslaugų teikėjas kreipiasi į Paslaugų pirkėją su prašymu pakeisti subt</w:t>
      </w:r>
      <w:r w:rsidR="003B570E">
        <w:rPr>
          <w:rFonts w:ascii="Times New Roman" w:eastAsia="Times New Roman" w:hAnsi="Times New Roman" w:cs="Times New Roman"/>
          <w:noProof/>
          <w:kern w:val="0"/>
          <w:lang w:eastAsia="lt-LT"/>
          <w14:ligatures w14:val="none"/>
        </w:rPr>
        <w:t>ei</w:t>
      </w:r>
      <w:r w:rsidRPr="00843C61">
        <w:rPr>
          <w:rFonts w:ascii="Times New Roman" w:eastAsia="Times New Roman" w:hAnsi="Times New Roman" w:cs="Times New Roman"/>
          <w:noProof/>
          <w:kern w:val="0"/>
          <w:lang w:eastAsia="lt-LT"/>
          <w14:ligatures w14:val="none"/>
        </w:rPr>
        <w:t>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 ir pašalinimo pagrindų nebuvimą. Subteikėjų keitimas įforminamas Sutarties Šalių pasirašomu susitarimu, kuris tampa neatskiriama Sutarties dalim</w:t>
      </w:r>
      <w:r w:rsidR="0097490F">
        <w:rPr>
          <w:rFonts w:ascii="Times New Roman" w:eastAsia="Times New Roman" w:hAnsi="Times New Roman" w:cs="Times New Roman"/>
          <w:noProof/>
          <w:kern w:val="0"/>
          <w:lang w:eastAsia="lt-LT"/>
          <w14:ligatures w14:val="none"/>
        </w:rPr>
        <w:t>i</w:t>
      </w:r>
      <w:r w:rsidR="0097490F">
        <w:rPr>
          <w:rFonts w:ascii="Times New Roman" w:eastAsia="Times New Roman" w:hAnsi="Times New Roman" w:cs="Times New Roman"/>
          <w:kern w:val="0"/>
          <w:lang w:eastAsia="lt-LT"/>
          <w14:ligatures w14:val="none"/>
        </w:rPr>
        <w:t>.</w:t>
      </w:r>
    </w:p>
    <w:p w14:paraId="68E22B75" w14:textId="23B2F9DC" w:rsidR="00843C61" w:rsidRPr="00C251B9" w:rsidRDefault="00843C61" w:rsidP="00843C61">
      <w:pPr>
        <w:spacing w:after="0" w:line="240" w:lineRule="auto"/>
        <w:jc w:val="both"/>
        <w:rPr>
          <w:rFonts w:ascii="Times New Roman" w:eastAsia="Times New Roman" w:hAnsi="Times New Roman" w:cs="Times New Roman"/>
          <w:noProof/>
          <w:kern w:val="0"/>
          <w:lang w:eastAsia="lt-LT"/>
          <w14:ligatures w14:val="none"/>
        </w:rPr>
      </w:pPr>
      <w:r w:rsidRPr="00843C61">
        <w:rPr>
          <w:rFonts w:ascii="Times New Roman" w:eastAsia="Times New Roman" w:hAnsi="Times New Roman" w:cs="Times New Roman"/>
          <w:noProof/>
          <w:kern w:val="0"/>
          <w:lang w:eastAsia="lt-LT"/>
          <w14:ligatures w14:val="none"/>
        </w:rPr>
        <w:t xml:space="preserve">8.6. </w:t>
      </w:r>
      <w:r w:rsidRPr="003E1318">
        <w:rPr>
          <w:rFonts w:ascii="Times New Roman" w:eastAsia="Times New Roman" w:hAnsi="Times New Roman" w:cs="Times New Roman"/>
          <w:noProof/>
          <w:kern w:val="0"/>
          <w:lang w:eastAsia="lt-LT"/>
          <w14:ligatures w14:val="none"/>
        </w:rPr>
        <w:t>Specialistai</w:t>
      </w:r>
      <w:r w:rsidR="002529F7">
        <w:rPr>
          <w:rFonts w:ascii="Times New Roman" w:eastAsia="Times New Roman" w:hAnsi="Times New Roman" w:cs="Times New Roman"/>
          <w:noProof/>
          <w:kern w:val="0"/>
          <w:lang w:eastAsia="lt-LT"/>
          <w14:ligatures w14:val="none"/>
        </w:rPr>
        <w:t>/ekspertai</w:t>
      </w:r>
      <w:r w:rsidRPr="00843C61">
        <w:rPr>
          <w:rFonts w:ascii="Times New Roman" w:eastAsia="Times New Roman" w:hAnsi="Times New Roman" w:cs="Times New Roman"/>
          <w:noProof/>
          <w:kern w:val="0"/>
          <w:lang w:eastAsia="lt-LT"/>
          <w14:ligatures w14:val="none"/>
        </w:rPr>
        <w:t xml:space="preserve"> (Paslaugų teikėjo darbuotojai, subteikėjo darbuotojai arba kvazisubteikėjai, t. y. specialistai</w:t>
      </w:r>
      <w:r w:rsidR="002529F7">
        <w:rPr>
          <w:rFonts w:ascii="Times New Roman" w:eastAsia="Times New Roman" w:hAnsi="Times New Roman" w:cs="Times New Roman"/>
          <w:noProof/>
          <w:kern w:val="0"/>
          <w:lang w:eastAsia="lt-LT"/>
          <w14:ligatures w14:val="none"/>
        </w:rPr>
        <w:t>/ekspertai</w:t>
      </w:r>
      <w:r w:rsidRPr="00843C61">
        <w:rPr>
          <w:rFonts w:ascii="Times New Roman" w:eastAsia="Times New Roman" w:hAnsi="Times New Roman" w:cs="Times New Roman"/>
          <w:noProof/>
          <w:kern w:val="0"/>
          <w:lang w:eastAsia="lt-LT"/>
          <w14:ligatures w14:val="none"/>
        </w:rPr>
        <w:t xml:space="preserve">, kurie bus įdarbinami laimėjimo atveju), </w:t>
      </w:r>
      <w:r w:rsidRPr="000B4C7C">
        <w:rPr>
          <w:rFonts w:ascii="Times New Roman" w:eastAsia="Times New Roman" w:hAnsi="Times New Roman" w:cs="Times New Roman"/>
          <w:kern w:val="0"/>
          <w:lang w:eastAsia="lt-LT"/>
          <w14:ligatures w14:val="none"/>
        </w:rPr>
        <w:t xml:space="preserve">nurodyti </w:t>
      </w:r>
      <w:r w:rsidR="007A22BC">
        <w:rPr>
          <w:rFonts w:ascii="Times New Roman" w:eastAsia="Times New Roman" w:hAnsi="Times New Roman" w:cs="Times New Roman"/>
          <w:kern w:val="0"/>
          <w:lang w:eastAsia="lt-LT"/>
          <w14:ligatures w14:val="none"/>
        </w:rPr>
        <w:t>Paslaugų teikėjo pasiūlyme</w:t>
      </w:r>
      <w:r w:rsidRPr="00843C61">
        <w:rPr>
          <w:rFonts w:ascii="Times New Roman" w:eastAsia="Times New Roman" w:hAnsi="Times New Roman" w:cs="Times New Roman"/>
          <w:noProof/>
          <w:kern w:val="0"/>
          <w:lang w:eastAsia="lt-LT"/>
          <w14:ligatures w14:val="none"/>
        </w:rPr>
        <w:t>, gali būti keičiami, gavus Paslaugų pirkėjo sutikimą, jei specialistai</w:t>
      </w:r>
      <w:r w:rsidR="002529F7">
        <w:rPr>
          <w:rFonts w:ascii="Times New Roman" w:eastAsia="Times New Roman" w:hAnsi="Times New Roman" w:cs="Times New Roman"/>
          <w:noProof/>
          <w:kern w:val="0"/>
          <w:lang w:eastAsia="lt-LT"/>
          <w14:ligatures w14:val="none"/>
        </w:rPr>
        <w:t>/ekspertai</w:t>
      </w:r>
      <w:r w:rsidRPr="00843C61">
        <w:rPr>
          <w:rFonts w:ascii="Times New Roman" w:eastAsia="Times New Roman" w:hAnsi="Times New Roman" w:cs="Times New Roman"/>
          <w:noProof/>
          <w:kern w:val="0"/>
          <w:lang w:eastAsia="lt-LT"/>
          <w14:ligatures w14:val="none"/>
        </w:rPr>
        <w:t xml:space="preserve"> dėl objektyvių priežasčių (nutrūkus teisiniams santykiams su Paslaugų teikėju, specialistui</w:t>
      </w:r>
      <w:r w:rsidR="002529F7">
        <w:rPr>
          <w:rFonts w:ascii="Times New Roman" w:eastAsia="Times New Roman" w:hAnsi="Times New Roman" w:cs="Times New Roman"/>
          <w:noProof/>
          <w:kern w:val="0"/>
          <w:lang w:eastAsia="lt-LT"/>
          <w14:ligatures w14:val="none"/>
        </w:rPr>
        <w:t>/ekspertui</w:t>
      </w:r>
      <w:r w:rsidRPr="00843C61">
        <w:rPr>
          <w:rFonts w:ascii="Times New Roman" w:eastAsia="Times New Roman" w:hAnsi="Times New Roman" w:cs="Times New Roman"/>
          <w:noProof/>
          <w:kern w:val="0"/>
          <w:lang w:eastAsia="lt-LT"/>
          <w14:ligatures w14:val="none"/>
        </w:rPr>
        <w:t xml:space="preserve"> atsisakius teikti Paslaugas, specialistui</w:t>
      </w:r>
      <w:r w:rsidR="002529F7">
        <w:rPr>
          <w:rFonts w:ascii="Times New Roman" w:eastAsia="Times New Roman" w:hAnsi="Times New Roman" w:cs="Times New Roman"/>
          <w:noProof/>
          <w:kern w:val="0"/>
          <w:lang w:eastAsia="lt-LT"/>
          <w14:ligatures w14:val="none"/>
        </w:rPr>
        <w:t>/ekspertui</w:t>
      </w:r>
      <w:r w:rsidRPr="00843C61">
        <w:rPr>
          <w:rFonts w:ascii="Times New Roman" w:eastAsia="Times New Roman" w:hAnsi="Times New Roman" w:cs="Times New Roman"/>
          <w:noProof/>
          <w:kern w:val="0"/>
          <w:lang w:eastAsia="lt-LT"/>
          <w14:ligatures w14:val="none"/>
        </w:rPr>
        <w:t xml:space="preserve"> išėjus atostogų, susirgus, susižeidus, mirus ir pan.) nebegali teikti visų ar dalies Sutartyje nurodytų Paslaugų. Pakeisti ar naujai įtraukti specialistai</w:t>
      </w:r>
      <w:r w:rsidR="002108B7">
        <w:rPr>
          <w:rFonts w:ascii="Times New Roman" w:eastAsia="Times New Roman" w:hAnsi="Times New Roman" w:cs="Times New Roman"/>
          <w:noProof/>
          <w:kern w:val="0"/>
          <w:lang w:eastAsia="lt-LT"/>
          <w14:ligatures w14:val="none"/>
        </w:rPr>
        <w:t>/ekspertai</w:t>
      </w:r>
      <w:r w:rsidRPr="00843C61">
        <w:rPr>
          <w:rFonts w:ascii="Times New Roman" w:eastAsia="Times New Roman" w:hAnsi="Times New Roman" w:cs="Times New Roman"/>
          <w:noProof/>
          <w:kern w:val="0"/>
          <w:lang w:eastAsia="lt-LT"/>
          <w14:ligatures w14:val="none"/>
        </w:rPr>
        <w:t xml:space="preserve"> privalo atitikti Pirkimo sąlygose nurodytus reikalavimus. Šiame papunktyje nurodytų specialistų pakeitimas, naujų įtraukimas įforminamas Sutarties Šalių pasirašomu susitarimu, kuris tampa neatskiriama Sutarties dalimi</w:t>
      </w:r>
      <w:r w:rsidR="007A22BC">
        <w:rPr>
          <w:rFonts w:ascii="Times New Roman" w:eastAsia="Times New Roman" w:hAnsi="Times New Roman" w:cs="Times New Roman"/>
          <w:noProof/>
          <w:kern w:val="0"/>
          <w:lang w:eastAsia="lt-LT"/>
          <w14:ligatures w14:val="none"/>
        </w:rPr>
        <w:t>.</w:t>
      </w:r>
    </w:p>
    <w:p w14:paraId="5B0A8E62" w14:textId="77777777" w:rsidR="00BC077B" w:rsidRPr="00C251B9" w:rsidRDefault="00BC077B" w:rsidP="0067364B">
      <w:pPr>
        <w:spacing w:after="0" w:line="240" w:lineRule="auto"/>
        <w:jc w:val="both"/>
        <w:rPr>
          <w:rFonts w:ascii="Times New Roman" w:eastAsia="Times New Roman" w:hAnsi="Times New Roman" w:cs="Times New Roman"/>
          <w:kern w:val="0"/>
          <w:lang w:eastAsia="lt-LT"/>
          <w14:ligatures w14:val="none"/>
        </w:rPr>
      </w:pPr>
    </w:p>
    <w:p w14:paraId="3491EBAA" w14:textId="08BAA471" w:rsidR="0067364B" w:rsidRPr="00C251B9" w:rsidRDefault="00205DE5" w:rsidP="0067364B">
      <w:pPr>
        <w:spacing w:after="0" w:line="240" w:lineRule="auto"/>
        <w:ind w:left="360"/>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9</w:t>
      </w:r>
      <w:r w:rsidR="0067364B" w:rsidRPr="00C251B9">
        <w:rPr>
          <w:rFonts w:ascii="Times New Roman" w:eastAsia="Times New Roman" w:hAnsi="Times New Roman" w:cs="Times New Roman"/>
          <w:b/>
          <w:kern w:val="0"/>
          <w:lang w:eastAsia="lt-LT"/>
          <w14:ligatures w14:val="none"/>
        </w:rPr>
        <w:t>. KITOS SĄLYGOS</w:t>
      </w:r>
    </w:p>
    <w:p w14:paraId="5D0AB7EA" w14:textId="77777777" w:rsidR="0067364B" w:rsidRPr="00C251B9" w:rsidRDefault="0067364B" w:rsidP="0067364B">
      <w:pPr>
        <w:spacing w:after="0" w:line="240" w:lineRule="auto"/>
        <w:ind w:left="720"/>
        <w:rPr>
          <w:rFonts w:ascii="Times New Roman" w:eastAsia="Times New Roman" w:hAnsi="Times New Roman" w:cs="Times New Roman"/>
          <w:b/>
          <w:kern w:val="0"/>
          <w:lang w:eastAsia="lt-LT"/>
          <w14:ligatures w14:val="none"/>
        </w:rPr>
      </w:pPr>
    </w:p>
    <w:p w14:paraId="7F3E8011" w14:textId="7A411B6B" w:rsidR="0067364B" w:rsidRPr="00C251B9" w:rsidRDefault="00205DE5" w:rsidP="0067364B">
      <w:pPr>
        <w:spacing w:after="0" w:line="240" w:lineRule="auto"/>
        <w:jc w:val="both"/>
        <w:rPr>
          <w:rFonts w:ascii="Times New Roman" w:eastAsia="Times New Roman" w:hAnsi="Times New Roman" w:cs="Times New Roman"/>
          <w:i/>
          <w:color w:val="EE0000"/>
          <w:kern w:val="0"/>
          <w14:ligatures w14:val="none"/>
        </w:rPr>
      </w:pPr>
      <w:r w:rsidRPr="00C251B9">
        <w:rPr>
          <w:rFonts w:ascii="Times New Roman" w:eastAsia="Times New Roman" w:hAnsi="Times New Roman" w:cs="Times New Roman"/>
          <w:kern w:val="0"/>
          <w:lang w:eastAsia="lt-LT"/>
          <w14:ligatures w14:val="none"/>
        </w:rPr>
        <w:t>9</w:t>
      </w:r>
      <w:r w:rsidR="0067364B" w:rsidRPr="00C251B9">
        <w:rPr>
          <w:rFonts w:ascii="Times New Roman" w:eastAsia="Times New Roman" w:hAnsi="Times New Roman" w:cs="Times New Roman"/>
          <w:kern w:val="0"/>
          <w:lang w:eastAsia="lt-LT"/>
          <w14:ligatures w14:val="none"/>
        </w:rPr>
        <w:t xml:space="preserve">.1. </w:t>
      </w:r>
      <w:r w:rsidR="00B50D1E" w:rsidRPr="00C251B9">
        <w:rPr>
          <w:rFonts w:ascii="Times New Roman" w:eastAsia="Times New Roman" w:hAnsi="Times New Roman" w:cs="Times New Roman"/>
          <w:kern w:val="0"/>
          <w:lang w:eastAsia="lt-LT"/>
          <w14:ligatures w14:val="none"/>
        </w:rPr>
        <w:t xml:space="preserve">Sutartis įsigalioja nuo Sutarties pasirašymo dienos ir galioja iki visiško sutartinių įsipareigojimų </w:t>
      </w:r>
      <w:r w:rsidR="00C07C7D" w:rsidRPr="00C251B9">
        <w:rPr>
          <w:rFonts w:ascii="Times New Roman" w:eastAsia="Times New Roman" w:hAnsi="Times New Roman" w:cs="Times New Roman"/>
          <w:kern w:val="0"/>
          <w:lang w:eastAsia="lt-LT"/>
          <w14:ligatures w14:val="none"/>
        </w:rPr>
        <w:t>įvykdymo</w:t>
      </w:r>
      <w:r w:rsidR="00B50D1E" w:rsidRPr="00C251B9">
        <w:rPr>
          <w:rFonts w:ascii="Times New Roman" w:eastAsia="Times New Roman" w:hAnsi="Times New Roman" w:cs="Times New Roman"/>
          <w:kern w:val="0"/>
          <w:lang w:eastAsia="lt-LT"/>
          <w14:ligatures w14:val="none"/>
        </w:rPr>
        <w:t xml:space="preserve">. </w:t>
      </w:r>
    </w:p>
    <w:p w14:paraId="1BC41A3E" w14:textId="18D64B1A" w:rsidR="0067364B" w:rsidRPr="00C251B9" w:rsidRDefault="00205DE5"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9</w:t>
      </w:r>
      <w:r w:rsidR="0067364B" w:rsidRPr="00C251B9">
        <w:rPr>
          <w:rFonts w:ascii="Times New Roman" w:eastAsia="Times New Roman" w:hAnsi="Times New Roman" w:cs="Times New Roman"/>
          <w:kern w:val="0"/>
          <w:lang w:eastAsia="lt-LT"/>
          <w14:ligatures w14:val="none"/>
        </w:rPr>
        <w:t xml:space="preserve">.2.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4D2F7EFC" w14:textId="700BE99A" w:rsidR="0067364B" w:rsidRPr="00C251B9" w:rsidRDefault="00205DE5"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9</w:t>
      </w:r>
      <w:r w:rsidR="0067364B" w:rsidRPr="00C251B9">
        <w:rPr>
          <w:rFonts w:ascii="Times New Roman" w:eastAsia="Times New Roman" w:hAnsi="Times New Roman" w:cs="Times New Roman"/>
          <w:kern w:val="0"/>
          <w:lang w:eastAsia="lt-LT"/>
          <w14:ligatures w14:val="none"/>
        </w:rPr>
        <w:t>.3. Už Sutarties įsipareigojimų nevykdymą arba netinkamą vykdymą Sutarties Šalys atsako pagal Lietuvos Respublikoje galiojančius teisės aktus.</w:t>
      </w:r>
    </w:p>
    <w:p w14:paraId="322767CF" w14:textId="140DABE3" w:rsidR="0067364B" w:rsidRPr="00C251B9" w:rsidRDefault="00205DE5"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9</w:t>
      </w:r>
      <w:r w:rsidR="0067364B" w:rsidRPr="00C251B9">
        <w:rPr>
          <w:rFonts w:ascii="Times New Roman" w:eastAsia="Times New Roman" w:hAnsi="Times New Roman" w:cs="Times New Roman"/>
          <w:kern w:val="0"/>
          <w:lang w:eastAsia="lt-LT"/>
          <w14:ligatures w14:val="none"/>
        </w:rPr>
        <w:t>.4.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CC63702" w14:textId="6B87EF84" w:rsidR="0067364B" w:rsidRPr="00C251B9" w:rsidRDefault="00205DE5" w:rsidP="0067364B">
      <w:pPr>
        <w:spacing w:after="0" w:line="240" w:lineRule="auto"/>
        <w:jc w:val="both"/>
        <w:rPr>
          <w:rFonts w:ascii="Times New Roman" w:eastAsia="Times New Roman" w:hAnsi="Times New Roman" w:cs="Times New Roman"/>
          <w:bCs/>
          <w:kern w:val="0"/>
          <w:lang w:eastAsia="lt-LT"/>
          <w14:ligatures w14:val="none"/>
        </w:rPr>
      </w:pPr>
      <w:r w:rsidRPr="00C251B9">
        <w:rPr>
          <w:rFonts w:ascii="Times New Roman" w:eastAsia="Times New Roman" w:hAnsi="Times New Roman" w:cs="Times New Roman"/>
          <w:bCs/>
          <w:kern w:val="0"/>
          <w:lang w:eastAsia="lt-LT"/>
          <w14:ligatures w14:val="none"/>
        </w:rPr>
        <w:t>9</w:t>
      </w:r>
      <w:r w:rsidR="0067364B" w:rsidRPr="00C251B9">
        <w:rPr>
          <w:rFonts w:ascii="Times New Roman" w:eastAsia="Times New Roman" w:hAnsi="Times New Roman" w:cs="Times New Roman"/>
          <w:bCs/>
          <w:kern w:val="0"/>
          <w:lang w:eastAsia="lt-LT"/>
          <w14:ligatures w14:val="none"/>
        </w:rPr>
        <w:t>.5. Paslaugų p</w:t>
      </w:r>
      <w:r w:rsidR="0067364B" w:rsidRPr="00C251B9">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0067364B" w:rsidRPr="00C251B9">
        <w:rPr>
          <w:rFonts w:ascii="Times New Roman" w:eastAsia="Times New Roman" w:hAnsi="Times New Roman" w:cs="Times New Roman"/>
          <w:bCs/>
          <w:kern w:val="0"/>
          <w:lang w:eastAsia="lt-LT"/>
          <w14:ligatures w14:val="none"/>
        </w:rPr>
        <w:t>.</w:t>
      </w:r>
    </w:p>
    <w:p w14:paraId="4B391427" w14:textId="58FC82CD" w:rsidR="0067364B" w:rsidRPr="00C251B9" w:rsidRDefault="00205DE5" w:rsidP="0067364B">
      <w:pPr>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9</w:t>
      </w:r>
      <w:r w:rsidR="0067364B" w:rsidRPr="00C251B9">
        <w:rPr>
          <w:rFonts w:ascii="Times New Roman" w:eastAsia="Times New Roman" w:hAnsi="Times New Roman" w:cs="Times New Roman"/>
          <w:kern w:val="0"/>
          <w:lang w:eastAsia="lt-LT"/>
          <w14:ligatures w14:val="none"/>
        </w:rPr>
        <w:t>.6. Konfidencialumo įsipareigojimai Sutarties Šalims nustatomi vadovaujantis LR viešųjų pirkimų įstatymo 20 straipsniu.</w:t>
      </w:r>
    </w:p>
    <w:p w14:paraId="547D94B0" w14:textId="3E6347D6" w:rsidR="00904579" w:rsidRPr="00C251B9" w:rsidRDefault="00205DE5" w:rsidP="004804F2">
      <w:pPr>
        <w:tabs>
          <w:tab w:val="left" w:pos="709"/>
        </w:tabs>
        <w:spacing w:after="0" w:line="240" w:lineRule="auto"/>
        <w:jc w:val="both"/>
        <w:outlineLvl w:val="0"/>
        <w:rPr>
          <w:rFonts w:ascii="Times New Roman" w:hAnsi="Times New Roman" w:cs="Times New Roman"/>
          <w:color w:val="000000"/>
          <w:lang w:eastAsia="ar-SA"/>
        </w:rPr>
      </w:pPr>
      <w:r w:rsidRPr="00C251B9">
        <w:rPr>
          <w:rFonts w:ascii="Times New Roman" w:hAnsi="Times New Roman" w:cs="Times New Roman"/>
          <w:color w:val="000000"/>
        </w:rPr>
        <w:t>9</w:t>
      </w:r>
      <w:r w:rsidR="00904579" w:rsidRPr="00C251B9">
        <w:rPr>
          <w:rFonts w:ascii="Times New Roman" w:hAnsi="Times New Roman" w:cs="Times New Roman"/>
          <w:color w:val="000000"/>
        </w:rPr>
        <w:t>7. Paslaugų pirkėjas p</w:t>
      </w:r>
      <w:r w:rsidR="00904579" w:rsidRPr="00C251B9">
        <w:rPr>
          <w:rFonts w:ascii="Times New Roman" w:hAnsi="Times New Roman" w:cs="Times New Roman"/>
          <w:color w:val="000000"/>
          <w:lang w:eastAsia="ar-SA"/>
        </w:rPr>
        <w:t xml:space="preserve">askiria kontaktiniu asmeniu, atsakingu už Sutarties vykdymą ir turinčiu teisę pasirašyti Paslaugų teikimo </w:t>
      </w:r>
      <w:r w:rsidR="00C07C7D" w:rsidRPr="00C251B9">
        <w:rPr>
          <w:rFonts w:ascii="Times New Roman" w:hAnsi="Times New Roman" w:cs="Times New Roman"/>
          <w:color w:val="000000"/>
          <w:lang w:eastAsia="ar-SA"/>
        </w:rPr>
        <w:t>(į)vykdymo</w:t>
      </w:r>
      <w:r w:rsidR="00904579" w:rsidRPr="00C251B9">
        <w:rPr>
          <w:rFonts w:ascii="Times New Roman" w:hAnsi="Times New Roman" w:cs="Times New Roman"/>
          <w:color w:val="000000"/>
          <w:lang w:eastAsia="ar-SA"/>
        </w:rPr>
        <w:t xml:space="preserve"> ataskaitą __________________________________________, </w:t>
      </w:r>
    </w:p>
    <w:p w14:paraId="70BE03EB" w14:textId="00545F1B" w:rsidR="00904579" w:rsidRPr="00C251B9" w:rsidRDefault="00904579" w:rsidP="004804F2">
      <w:pPr>
        <w:tabs>
          <w:tab w:val="left" w:pos="709"/>
        </w:tabs>
        <w:spacing w:after="0" w:line="240" w:lineRule="auto"/>
        <w:jc w:val="both"/>
        <w:outlineLvl w:val="0"/>
        <w:rPr>
          <w:rFonts w:ascii="Times New Roman" w:hAnsi="Times New Roman" w:cs="Times New Roman"/>
          <w:color w:val="000000"/>
          <w:vertAlign w:val="superscript"/>
          <w:lang w:eastAsia="ar-SA"/>
        </w:rPr>
      </w:pP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t>(pareigos, vardas, pavardė)</w:t>
      </w:r>
    </w:p>
    <w:p w14:paraId="44A9425C" w14:textId="0A722AD5" w:rsidR="00904579" w:rsidRPr="00C251B9" w:rsidRDefault="00904579" w:rsidP="004804F2">
      <w:pPr>
        <w:tabs>
          <w:tab w:val="left" w:pos="709"/>
        </w:tabs>
        <w:spacing w:after="0" w:line="240" w:lineRule="auto"/>
        <w:jc w:val="both"/>
        <w:outlineLvl w:val="0"/>
        <w:rPr>
          <w:rFonts w:ascii="Times New Roman" w:hAnsi="Times New Roman" w:cs="Times New Roman"/>
          <w:color w:val="000000"/>
          <w:vertAlign w:val="superscript"/>
          <w:lang w:eastAsia="ar-SA"/>
        </w:rPr>
      </w:pPr>
      <w:r w:rsidRPr="00C251B9">
        <w:rPr>
          <w:rFonts w:ascii="Times New Roman" w:hAnsi="Times New Roman" w:cs="Times New Roman"/>
          <w:color w:val="000000"/>
          <w:lang w:eastAsia="ar-SA"/>
        </w:rPr>
        <w:t xml:space="preserve">tel.: ____________________, el. paštas: </w:t>
      </w:r>
      <w:r w:rsidR="00377E89" w:rsidRPr="00C251B9">
        <w:rPr>
          <w:rFonts w:ascii="Times New Roman" w:hAnsi="Times New Roman" w:cs="Times New Roman"/>
          <w:color w:val="000000"/>
          <w:lang w:eastAsia="ar-SA"/>
        </w:rPr>
        <w:t>____________________</w:t>
      </w:r>
      <w:r w:rsidRPr="00C251B9">
        <w:rPr>
          <w:rFonts w:ascii="Times New Roman" w:hAnsi="Times New Roman" w:cs="Times New Roman"/>
          <w:color w:val="000000"/>
          <w:lang w:eastAsia="ar-SA"/>
        </w:rPr>
        <w:t>.</w:t>
      </w:r>
    </w:p>
    <w:p w14:paraId="2C63A428" w14:textId="41CD37FD" w:rsidR="00904579" w:rsidRPr="00C251B9" w:rsidRDefault="00205DE5" w:rsidP="004804F2">
      <w:pPr>
        <w:tabs>
          <w:tab w:val="left" w:pos="709"/>
        </w:tabs>
        <w:spacing w:after="0" w:line="240" w:lineRule="auto"/>
        <w:jc w:val="both"/>
        <w:outlineLvl w:val="0"/>
        <w:rPr>
          <w:rFonts w:ascii="Times New Roman" w:hAnsi="Times New Roman" w:cs="Times New Roman"/>
          <w:color w:val="000000"/>
          <w:lang w:eastAsia="ar-SA"/>
        </w:rPr>
      </w:pPr>
      <w:r w:rsidRPr="00C251B9">
        <w:rPr>
          <w:rFonts w:ascii="Times New Roman" w:hAnsi="Times New Roman" w:cs="Times New Roman"/>
          <w:color w:val="000000"/>
        </w:rPr>
        <w:t>9</w:t>
      </w:r>
      <w:r w:rsidR="00904579" w:rsidRPr="00C251B9">
        <w:rPr>
          <w:rFonts w:ascii="Times New Roman" w:hAnsi="Times New Roman" w:cs="Times New Roman"/>
          <w:color w:val="000000"/>
        </w:rPr>
        <w:t>.8. Paslaugų teikėjas p</w:t>
      </w:r>
      <w:r w:rsidR="00904579" w:rsidRPr="00C251B9">
        <w:rPr>
          <w:rFonts w:ascii="Times New Roman" w:hAnsi="Times New Roman" w:cs="Times New Roman"/>
          <w:color w:val="000000"/>
          <w:lang w:eastAsia="ar-SA"/>
        </w:rPr>
        <w:t xml:space="preserve">askiria kontaktiniu asmeniu, atsakingu už Sutarties vykdymą ir turinčiu teisę pasirašyti Paslaugų teikimo </w:t>
      </w:r>
      <w:r w:rsidR="00C07C7D" w:rsidRPr="00C251B9">
        <w:rPr>
          <w:rFonts w:ascii="Times New Roman" w:hAnsi="Times New Roman" w:cs="Times New Roman"/>
          <w:color w:val="000000"/>
          <w:lang w:eastAsia="ar-SA"/>
        </w:rPr>
        <w:t>(į)vykdymo</w:t>
      </w:r>
      <w:r w:rsidR="00904579" w:rsidRPr="00C251B9">
        <w:rPr>
          <w:rFonts w:ascii="Times New Roman" w:hAnsi="Times New Roman" w:cs="Times New Roman"/>
          <w:color w:val="000000"/>
          <w:lang w:eastAsia="ar-SA"/>
        </w:rPr>
        <w:t xml:space="preserve"> ataskaitą __________________________________________, </w:t>
      </w:r>
    </w:p>
    <w:p w14:paraId="059D591E" w14:textId="69BE94D5" w:rsidR="00904579" w:rsidRPr="00C251B9" w:rsidRDefault="00904579" w:rsidP="004804F2">
      <w:pPr>
        <w:tabs>
          <w:tab w:val="left" w:pos="709"/>
        </w:tabs>
        <w:spacing w:after="0" w:line="240" w:lineRule="auto"/>
        <w:jc w:val="both"/>
        <w:outlineLvl w:val="0"/>
        <w:rPr>
          <w:rFonts w:ascii="Times New Roman" w:hAnsi="Times New Roman" w:cs="Times New Roman"/>
          <w:color w:val="000000"/>
          <w:vertAlign w:val="superscript"/>
          <w:lang w:eastAsia="ar-SA"/>
        </w:rPr>
      </w:pP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r>
      <w:r w:rsidRPr="00C251B9">
        <w:rPr>
          <w:rFonts w:ascii="Times New Roman" w:hAnsi="Times New Roman" w:cs="Times New Roman"/>
          <w:color w:val="000000"/>
          <w:vertAlign w:val="superscript"/>
          <w:lang w:eastAsia="ar-SA"/>
        </w:rPr>
        <w:tab/>
        <w:t>(pareigos, vardas, pavardė)</w:t>
      </w:r>
    </w:p>
    <w:p w14:paraId="00708B6D" w14:textId="4B80AB0F" w:rsidR="00904579" w:rsidRPr="00C251B9" w:rsidRDefault="00904579" w:rsidP="004804F2">
      <w:pPr>
        <w:tabs>
          <w:tab w:val="left" w:pos="709"/>
        </w:tabs>
        <w:spacing w:after="0" w:line="240" w:lineRule="auto"/>
        <w:jc w:val="both"/>
        <w:outlineLvl w:val="0"/>
        <w:rPr>
          <w:rFonts w:ascii="Times New Roman" w:hAnsi="Times New Roman" w:cs="Times New Roman"/>
          <w:color w:val="000000"/>
          <w:lang w:eastAsia="ar-SA"/>
        </w:rPr>
      </w:pPr>
      <w:r w:rsidRPr="00C251B9">
        <w:rPr>
          <w:rFonts w:ascii="Times New Roman" w:hAnsi="Times New Roman" w:cs="Times New Roman"/>
          <w:color w:val="000000"/>
          <w:lang w:eastAsia="ar-SA"/>
        </w:rPr>
        <w:t xml:space="preserve">tel.: ____________________, el. paštas: </w:t>
      </w:r>
      <w:r w:rsidR="00377E89" w:rsidRPr="00C251B9">
        <w:rPr>
          <w:rFonts w:ascii="Times New Roman" w:hAnsi="Times New Roman" w:cs="Times New Roman"/>
          <w:color w:val="000000"/>
          <w:lang w:eastAsia="ar-SA"/>
        </w:rPr>
        <w:t>____________________</w:t>
      </w:r>
      <w:r w:rsidRPr="00C251B9">
        <w:rPr>
          <w:rFonts w:ascii="Times New Roman" w:hAnsi="Times New Roman" w:cs="Times New Roman"/>
          <w:color w:val="000000"/>
          <w:lang w:eastAsia="ar-SA"/>
        </w:rPr>
        <w:t>.</w:t>
      </w:r>
    </w:p>
    <w:p w14:paraId="78A1788F" w14:textId="78E9CD22" w:rsidR="00904579" w:rsidRPr="00C251B9" w:rsidRDefault="00205DE5" w:rsidP="004804F2">
      <w:pPr>
        <w:tabs>
          <w:tab w:val="left" w:pos="426"/>
        </w:tabs>
        <w:spacing w:after="0" w:line="240" w:lineRule="auto"/>
        <w:jc w:val="both"/>
        <w:outlineLvl w:val="0"/>
        <w:rPr>
          <w:rFonts w:ascii="Times New Roman" w:hAnsi="Times New Roman" w:cs="Times New Roman"/>
          <w:color w:val="000000"/>
          <w:lang w:eastAsia="ar-SA"/>
        </w:rPr>
      </w:pPr>
      <w:r w:rsidRPr="00C251B9">
        <w:rPr>
          <w:rFonts w:ascii="Times New Roman" w:hAnsi="Times New Roman" w:cs="Times New Roman"/>
          <w:color w:val="000000"/>
          <w:lang w:eastAsia="ar-SA"/>
        </w:rPr>
        <w:t>9</w:t>
      </w:r>
      <w:r w:rsidR="00904579" w:rsidRPr="00C251B9">
        <w:rPr>
          <w:rFonts w:ascii="Times New Roman" w:hAnsi="Times New Roman" w:cs="Times New Roman"/>
          <w:color w:val="000000"/>
          <w:lang w:eastAsia="ar-SA"/>
        </w:rPr>
        <w:t>.9.</w:t>
      </w:r>
      <w:r w:rsidR="00904579" w:rsidRPr="00C251B9">
        <w:rPr>
          <w:rFonts w:ascii="Times New Roman" w:hAnsi="Times New Roman" w:cs="Times New Roman"/>
          <w:color w:val="000000"/>
          <w:lang w:eastAsia="ar-SA"/>
        </w:rPr>
        <w:tab/>
        <w:t>Paslaugų pirkėjas paskiria asmenį, atsakingą už  Sutarties ir pakeitimų paskelbimą pagal Lietuvos Respublikos viešųjų pirkimų įstatymo 86 straipsnio 9 dalį, _________________, tel. ______________________, el. p. ______________________________.</w:t>
      </w:r>
    </w:p>
    <w:p w14:paraId="1108D492" w14:textId="6542F649" w:rsidR="0067364B" w:rsidRPr="00C251B9" w:rsidRDefault="00205DE5"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9</w:t>
      </w:r>
      <w:r w:rsidR="0067364B" w:rsidRPr="00C251B9">
        <w:rPr>
          <w:rFonts w:ascii="Times New Roman" w:eastAsia="Times New Roman" w:hAnsi="Times New Roman" w:cs="Times New Roman"/>
          <w:kern w:val="0"/>
          <w:lang w:eastAsia="ar-SA"/>
          <w14:ligatures w14:val="none"/>
        </w:rPr>
        <w:t>.1</w:t>
      </w:r>
      <w:r w:rsidR="009267A9" w:rsidRPr="00C251B9">
        <w:rPr>
          <w:rFonts w:ascii="Times New Roman" w:eastAsia="Times New Roman" w:hAnsi="Times New Roman" w:cs="Times New Roman"/>
          <w:kern w:val="0"/>
          <w:lang w:eastAsia="ar-SA"/>
          <w14:ligatures w14:val="none"/>
        </w:rPr>
        <w:t>0</w:t>
      </w:r>
      <w:r w:rsidR="0067364B" w:rsidRPr="00C251B9">
        <w:rPr>
          <w:rFonts w:ascii="Times New Roman" w:eastAsia="Times New Roman" w:hAnsi="Times New Roman" w:cs="Times New Roman"/>
          <w:kern w:val="0"/>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1ACF9179" w14:textId="6A90E32F" w:rsidR="0067364B" w:rsidRPr="00C251B9" w:rsidRDefault="00205DE5"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9</w:t>
      </w:r>
      <w:r w:rsidR="0067364B" w:rsidRPr="00C251B9">
        <w:rPr>
          <w:rFonts w:ascii="Times New Roman" w:eastAsia="Times New Roman" w:hAnsi="Times New Roman" w:cs="Times New Roman"/>
          <w:kern w:val="0"/>
          <w:lang w:eastAsia="ar-SA"/>
          <w14:ligatures w14:val="none"/>
        </w:rPr>
        <w:t>.1</w:t>
      </w:r>
      <w:r w:rsidR="009267A9" w:rsidRPr="00C251B9">
        <w:rPr>
          <w:rFonts w:ascii="Times New Roman" w:eastAsia="Times New Roman" w:hAnsi="Times New Roman" w:cs="Times New Roman"/>
          <w:kern w:val="0"/>
          <w:lang w:eastAsia="ar-SA"/>
          <w14:ligatures w14:val="none"/>
        </w:rPr>
        <w:t>1</w:t>
      </w:r>
      <w:r w:rsidR="0067364B" w:rsidRPr="00C251B9">
        <w:rPr>
          <w:rFonts w:ascii="Times New Roman" w:eastAsia="Times New Roman" w:hAnsi="Times New Roman" w:cs="Times New Roman"/>
          <w:kern w:val="0"/>
          <w:lang w:eastAsia="ar-SA"/>
          <w14:ligatures w14:val="none"/>
        </w:rPr>
        <w:t xml:space="preserve">.  </w:t>
      </w:r>
      <w:r w:rsidR="000E76E4" w:rsidRPr="00C251B9">
        <w:rPr>
          <w:rFonts w:ascii="Times New Roman" w:eastAsia="Times New Roman" w:hAnsi="Times New Roman" w:cs="Times New Roman"/>
          <w:kern w:val="0"/>
          <w:lang w:eastAsia="ar-SA"/>
          <w14:ligatures w14:val="none"/>
        </w:rPr>
        <w:t>V</w:t>
      </w:r>
      <w:r w:rsidR="002B7F78" w:rsidRPr="00C251B9">
        <w:rPr>
          <w:rFonts w:ascii="Times New Roman" w:eastAsia="Times New Roman" w:hAnsi="Times New Roman" w:cs="Times New Roman"/>
          <w:kern w:val="0"/>
          <w:lang w:eastAsia="ar-SA"/>
          <w14:ligatures w14:val="none"/>
        </w:rPr>
        <w:t>ykdant šią Sutartį gauta informacija yra konfidenciali ir negali būti perduoti tretiesiems asmenims be kurios nors iš Šalių raštiško sutikimo, išskyrus teisės aktų numatytus atvejus.</w:t>
      </w:r>
    </w:p>
    <w:p w14:paraId="280C9DC9" w14:textId="6A357CA7" w:rsidR="0067364B" w:rsidRPr="00C251B9" w:rsidRDefault="00205DE5"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9</w:t>
      </w:r>
      <w:r w:rsidR="0067364B" w:rsidRPr="00C251B9">
        <w:rPr>
          <w:rFonts w:ascii="Times New Roman" w:eastAsia="Times New Roman" w:hAnsi="Times New Roman" w:cs="Times New Roman"/>
          <w:kern w:val="0"/>
          <w:lang w:eastAsia="ar-SA"/>
          <w14:ligatures w14:val="none"/>
        </w:rPr>
        <w:t>.1</w:t>
      </w:r>
      <w:r w:rsidR="009267A9" w:rsidRPr="00C251B9">
        <w:rPr>
          <w:rFonts w:ascii="Times New Roman" w:eastAsia="Times New Roman" w:hAnsi="Times New Roman" w:cs="Times New Roman"/>
          <w:kern w:val="0"/>
          <w:lang w:eastAsia="ar-SA"/>
          <w14:ligatures w14:val="none"/>
        </w:rPr>
        <w:t>2</w:t>
      </w:r>
      <w:r w:rsidR="0067364B" w:rsidRPr="00C251B9">
        <w:rPr>
          <w:rFonts w:ascii="Times New Roman" w:eastAsia="Times New Roman" w:hAnsi="Times New Roman" w:cs="Times New Roman"/>
          <w:kern w:val="0"/>
          <w:lang w:eastAsia="ar-SA"/>
          <w14:ligatures w14:val="none"/>
        </w:rPr>
        <w:t>. Nė viena Šalis neturi teisės perleisti visų arba dalies teisių ir pareigų pagal šią Sutartį jokiai trečiajai šaliai be išankstinio raštiško kitos Šalies sutikimo.</w:t>
      </w:r>
    </w:p>
    <w:p w14:paraId="070DDECC" w14:textId="011C4A4F" w:rsidR="0067364B" w:rsidRPr="00C251B9" w:rsidRDefault="00205DE5"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9</w:t>
      </w:r>
      <w:r w:rsidR="0067364B" w:rsidRPr="00C251B9">
        <w:rPr>
          <w:rFonts w:ascii="Times New Roman" w:eastAsia="Times New Roman" w:hAnsi="Times New Roman" w:cs="Times New Roman"/>
          <w:kern w:val="0"/>
          <w:lang w:eastAsia="ar-SA"/>
          <w14:ligatures w14:val="none"/>
        </w:rPr>
        <w:t>.1</w:t>
      </w:r>
      <w:r w:rsidR="009267A9" w:rsidRPr="00C251B9">
        <w:rPr>
          <w:rFonts w:ascii="Times New Roman" w:eastAsia="Times New Roman" w:hAnsi="Times New Roman" w:cs="Times New Roman"/>
          <w:kern w:val="0"/>
          <w:lang w:eastAsia="ar-SA"/>
          <w14:ligatures w14:val="none"/>
        </w:rPr>
        <w:t>3</w:t>
      </w:r>
      <w:r w:rsidR="0067364B" w:rsidRPr="00C251B9">
        <w:rPr>
          <w:rFonts w:ascii="Times New Roman" w:eastAsia="Times New Roman" w:hAnsi="Times New Roman" w:cs="Times New Roman"/>
          <w:kern w:val="0"/>
          <w:lang w:eastAsia="ar-SA"/>
          <w14:ligatures w14:val="none"/>
        </w:rPr>
        <w:t>. Jei bet kuri šios Sutarties nuostata tampa ar pripažįstama visiškai ar iš dalies negaliojančia, tai neturi įtakos kitų Sutarties nuostatų galiojimui.</w:t>
      </w:r>
    </w:p>
    <w:p w14:paraId="3A28E31E" w14:textId="0F4C0C48" w:rsidR="0067364B" w:rsidRPr="00C251B9" w:rsidRDefault="00205DE5"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9</w:t>
      </w:r>
      <w:r w:rsidR="0067364B" w:rsidRPr="00C251B9">
        <w:rPr>
          <w:rFonts w:ascii="Times New Roman" w:eastAsia="Times New Roman" w:hAnsi="Times New Roman" w:cs="Times New Roman"/>
          <w:kern w:val="0"/>
          <w:lang w:eastAsia="ar-SA"/>
          <w14:ligatures w14:val="none"/>
        </w:rPr>
        <w:t>.1</w:t>
      </w:r>
      <w:r w:rsidR="009267A9" w:rsidRPr="00C251B9">
        <w:rPr>
          <w:rFonts w:ascii="Times New Roman" w:eastAsia="Times New Roman" w:hAnsi="Times New Roman" w:cs="Times New Roman"/>
          <w:kern w:val="0"/>
          <w:lang w:eastAsia="ar-SA"/>
          <w14:ligatures w14:val="none"/>
        </w:rPr>
        <w:t>4</w:t>
      </w:r>
      <w:r w:rsidR="0067364B" w:rsidRPr="00C251B9">
        <w:rPr>
          <w:rFonts w:ascii="Times New Roman" w:eastAsia="Times New Roman" w:hAnsi="Times New Roman" w:cs="Times New Roman"/>
          <w:kern w:val="0"/>
          <w:lang w:eastAsia="ar-SA"/>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D9DD9C7" w14:textId="0DB11C3A" w:rsidR="0067364B" w:rsidRPr="00C251B9" w:rsidRDefault="00205DE5" w:rsidP="004804F2">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C251B9">
        <w:rPr>
          <w:rFonts w:ascii="Times New Roman" w:eastAsia="Times New Roman" w:hAnsi="Times New Roman" w:cs="Times New Roman"/>
          <w:kern w:val="0"/>
          <w:lang w:eastAsia="ar-SA"/>
          <w14:ligatures w14:val="none"/>
        </w:rPr>
        <w:t>9</w:t>
      </w:r>
      <w:r w:rsidR="0067364B" w:rsidRPr="00C251B9">
        <w:rPr>
          <w:rFonts w:ascii="Times New Roman" w:eastAsia="Times New Roman" w:hAnsi="Times New Roman" w:cs="Times New Roman"/>
          <w:kern w:val="0"/>
          <w:lang w:eastAsia="ar-SA"/>
          <w14:ligatures w14:val="none"/>
        </w:rPr>
        <w:t>.1</w:t>
      </w:r>
      <w:r w:rsidR="009267A9" w:rsidRPr="00C251B9">
        <w:rPr>
          <w:rFonts w:ascii="Times New Roman" w:eastAsia="Times New Roman" w:hAnsi="Times New Roman" w:cs="Times New Roman"/>
          <w:kern w:val="0"/>
          <w:lang w:eastAsia="ar-SA"/>
          <w14:ligatures w14:val="none"/>
        </w:rPr>
        <w:t>5</w:t>
      </w:r>
      <w:r w:rsidR="0067364B" w:rsidRPr="00C251B9">
        <w:rPr>
          <w:rFonts w:ascii="Times New Roman" w:eastAsia="Times New Roman" w:hAnsi="Times New Roman" w:cs="Times New Roman"/>
          <w:kern w:val="0"/>
          <w:lang w:eastAsia="ar-SA"/>
          <w14:ligatures w14:val="none"/>
        </w:rPr>
        <w:t>. Be šių Sutarties sąlygų, jai taikomos ir Lietuvos Respublikos teisės aktuose numatytos tokios rūšies sutarčių sąlygos.</w:t>
      </w:r>
    </w:p>
    <w:p w14:paraId="3BB88601" w14:textId="77777777" w:rsidR="0067364B" w:rsidRPr="00C251B9" w:rsidRDefault="0067364B" w:rsidP="0067364B">
      <w:pPr>
        <w:spacing w:after="0" w:line="240" w:lineRule="auto"/>
        <w:ind w:left="360"/>
        <w:jc w:val="center"/>
        <w:rPr>
          <w:rFonts w:ascii="Times New Roman" w:eastAsia="Times New Roman" w:hAnsi="Times New Roman" w:cs="Times New Roman"/>
          <w:b/>
          <w:kern w:val="0"/>
          <w:lang w:eastAsia="lt-LT"/>
          <w14:ligatures w14:val="none"/>
        </w:rPr>
      </w:pPr>
    </w:p>
    <w:p w14:paraId="30F99E9E" w14:textId="5E9489F3" w:rsidR="0067364B" w:rsidRPr="00C251B9" w:rsidRDefault="00205DE5" w:rsidP="0067364B">
      <w:pPr>
        <w:spacing w:after="0" w:line="240" w:lineRule="auto"/>
        <w:ind w:left="360"/>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10</w:t>
      </w:r>
      <w:r w:rsidR="0067364B" w:rsidRPr="00C251B9">
        <w:rPr>
          <w:rFonts w:ascii="Times New Roman" w:eastAsia="Times New Roman" w:hAnsi="Times New Roman" w:cs="Times New Roman"/>
          <w:b/>
          <w:kern w:val="0"/>
          <w:lang w:eastAsia="lt-LT"/>
          <w14:ligatures w14:val="none"/>
        </w:rPr>
        <w:t>. PRIEDAI</w:t>
      </w:r>
    </w:p>
    <w:p w14:paraId="7346ED76" w14:textId="77777777" w:rsidR="0067364B" w:rsidRPr="00C251B9" w:rsidRDefault="0067364B" w:rsidP="0067364B">
      <w:pPr>
        <w:spacing w:after="0" w:line="240" w:lineRule="auto"/>
        <w:ind w:left="720"/>
        <w:rPr>
          <w:rFonts w:ascii="Times New Roman" w:eastAsia="Times New Roman" w:hAnsi="Times New Roman" w:cs="Times New Roman"/>
          <w:b/>
          <w:kern w:val="0"/>
          <w:lang w:eastAsia="lt-LT"/>
          <w14:ligatures w14:val="none"/>
        </w:rPr>
      </w:pPr>
    </w:p>
    <w:p w14:paraId="0310AE73" w14:textId="037D27EA" w:rsidR="0067364B" w:rsidRPr="00C251B9" w:rsidRDefault="00205DE5" w:rsidP="0067364B">
      <w:pPr>
        <w:suppressAutoHyphens/>
        <w:spacing w:after="0" w:line="240" w:lineRule="auto"/>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10</w:t>
      </w:r>
      <w:r w:rsidR="0067364B" w:rsidRPr="00C251B9">
        <w:rPr>
          <w:rFonts w:ascii="Times New Roman" w:eastAsia="Times New Roman" w:hAnsi="Times New Roman" w:cs="Times New Roman"/>
          <w:kern w:val="0"/>
          <w:lang w:eastAsia="lt-LT"/>
          <w14:ligatures w14:val="none"/>
        </w:rPr>
        <w:t>.1. Sutarties priedai yra neatskiriama šios Sutarties dalis:</w:t>
      </w:r>
    </w:p>
    <w:p w14:paraId="32011884" w14:textId="7371006A" w:rsidR="0067364B" w:rsidRPr="00C251B9" w:rsidRDefault="00205DE5" w:rsidP="0067364B">
      <w:pPr>
        <w:spacing w:after="0" w:line="240" w:lineRule="auto"/>
        <w:jc w:val="both"/>
        <w:rPr>
          <w:rFonts w:ascii="Times New Roman" w:eastAsia="Times New Roman" w:hAnsi="Times New Roman" w:cs="Times New Roman"/>
          <w:bCs/>
          <w:caps/>
          <w:spacing w:val="3"/>
          <w:kern w:val="0"/>
          <w:lang w:eastAsia="lt-LT"/>
          <w14:ligatures w14:val="none"/>
        </w:rPr>
      </w:pPr>
      <w:r w:rsidRPr="00C251B9">
        <w:rPr>
          <w:rFonts w:ascii="Times New Roman" w:eastAsia="Times New Roman" w:hAnsi="Times New Roman" w:cs="Times New Roman"/>
          <w:kern w:val="0"/>
          <w:szCs w:val="20"/>
          <w:lang w:eastAsia="lt-LT"/>
          <w14:ligatures w14:val="none"/>
        </w:rPr>
        <w:t>10</w:t>
      </w:r>
      <w:r w:rsidR="0067364B" w:rsidRPr="00C251B9">
        <w:rPr>
          <w:rFonts w:ascii="Times New Roman" w:eastAsia="Times New Roman" w:hAnsi="Times New Roman" w:cs="Times New Roman"/>
          <w:kern w:val="0"/>
          <w:szCs w:val="20"/>
          <w:lang w:eastAsia="lt-LT"/>
          <w14:ligatures w14:val="none"/>
        </w:rPr>
        <w:t>.1.1. 1 priedas.</w:t>
      </w:r>
      <w:r w:rsidR="0067364B" w:rsidRPr="00C251B9">
        <w:rPr>
          <w:rFonts w:ascii="Times New Roman" w:eastAsia="Times New Roman" w:hAnsi="Times New Roman" w:cs="Times New Roman"/>
          <w:kern w:val="0"/>
          <w:sz w:val="20"/>
          <w:szCs w:val="20"/>
          <w:lang w:eastAsia="lt-LT"/>
          <w14:ligatures w14:val="none"/>
        </w:rPr>
        <w:t xml:space="preserve"> </w:t>
      </w:r>
      <w:r w:rsidR="00CC2AB1" w:rsidRPr="00C251B9">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006F37AF" w:rsidRPr="00C251B9">
        <w:rPr>
          <w:rFonts w:ascii="Times New Roman" w:eastAsia="Times New Roman" w:hAnsi="Times New Roman" w:cs="Times New Roman"/>
        </w:rPr>
        <w:t>sociologinių tyrimų</w:t>
      </w:r>
      <w:r w:rsidR="00CC2AB1" w:rsidRPr="00C251B9">
        <w:rPr>
          <w:rFonts w:ascii="Times New Roman" w:eastAsia="Times New Roman" w:hAnsi="Times New Roman" w:cs="Times New Roman"/>
        </w:rPr>
        <w:t xml:space="preserve"> paslaug</w:t>
      </w:r>
      <w:r w:rsidR="00937B5E" w:rsidRPr="00C251B9">
        <w:rPr>
          <w:rFonts w:ascii="Times New Roman" w:eastAsia="Times New Roman" w:hAnsi="Times New Roman" w:cs="Times New Roman"/>
        </w:rPr>
        <w:t xml:space="preserve">ų </w:t>
      </w:r>
      <w:r w:rsidR="00621340" w:rsidRPr="00C251B9">
        <w:rPr>
          <w:rFonts w:ascii="Times New Roman" w:eastAsia="Times New Roman" w:hAnsi="Times New Roman" w:cs="Times New Roman"/>
        </w:rPr>
        <w:t xml:space="preserve">pirkimo </w:t>
      </w:r>
      <w:r w:rsidR="00937B5E" w:rsidRPr="00C251B9">
        <w:rPr>
          <w:rFonts w:ascii="Times New Roman" w:eastAsia="Times New Roman" w:hAnsi="Times New Roman" w:cs="Times New Roman"/>
        </w:rPr>
        <w:t>techninė specifikacija</w:t>
      </w:r>
      <w:r w:rsidR="0067364B" w:rsidRPr="00C251B9">
        <w:rPr>
          <w:rFonts w:ascii="Times New Roman" w:eastAsia="Times New Roman" w:hAnsi="Times New Roman" w:cs="Times New Roman"/>
          <w:kern w:val="0"/>
          <w:szCs w:val="20"/>
          <w:lang w:eastAsia="lt-LT"/>
          <w14:ligatures w14:val="none"/>
        </w:rPr>
        <w:t>, __ lapai;</w:t>
      </w:r>
    </w:p>
    <w:p w14:paraId="6F165645" w14:textId="6F0D96D8" w:rsidR="0067364B" w:rsidRPr="00C251B9" w:rsidRDefault="00205DE5" w:rsidP="0067364B">
      <w:pPr>
        <w:suppressAutoHyphens/>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szCs w:val="20"/>
          <w:lang w:eastAsia="lt-LT"/>
          <w14:ligatures w14:val="none"/>
        </w:rPr>
        <w:t>10</w:t>
      </w:r>
      <w:r w:rsidR="0067364B" w:rsidRPr="00C251B9">
        <w:rPr>
          <w:rFonts w:ascii="Times New Roman" w:eastAsia="Times New Roman" w:hAnsi="Times New Roman" w:cs="Times New Roman"/>
          <w:kern w:val="0"/>
          <w:szCs w:val="20"/>
          <w:lang w:eastAsia="lt-LT"/>
          <w14:ligatures w14:val="none"/>
        </w:rPr>
        <w:t xml:space="preserve">.1.2. 2 priedas. </w:t>
      </w:r>
      <w:r w:rsidR="0067364B" w:rsidRPr="00C251B9">
        <w:rPr>
          <w:rFonts w:ascii="Times New Roman" w:eastAsia="Times New Roman" w:hAnsi="Times New Roman" w:cs="Times New Roman"/>
          <w:kern w:val="0"/>
          <w14:ligatures w14:val="none"/>
        </w:rPr>
        <w:t xml:space="preserve">Paslaugų teikimo </w:t>
      </w:r>
      <w:r w:rsidR="00C07C7D" w:rsidRPr="00C251B9">
        <w:rPr>
          <w:rFonts w:ascii="Times New Roman" w:eastAsia="Times New Roman" w:hAnsi="Times New Roman" w:cs="Times New Roman"/>
          <w:kern w:val="0"/>
          <w14:ligatures w14:val="none"/>
        </w:rPr>
        <w:t>(į)vykdymo</w:t>
      </w:r>
      <w:r w:rsidR="0067364B" w:rsidRPr="00C251B9">
        <w:rPr>
          <w:rFonts w:ascii="Times New Roman" w:eastAsia="Times New Roman" w:hAnsi="Times New Roman" w:cs="Times New Roman"/>
          <w:kern w:val="0"/>
          <w14:ligatures w14:val="none"/>
        </w:rPr>
        <w:t xml:space="preserve"> ataskaitos forma, </w:t>
      </w:r>
      <w:r w:rsidR="000400BE" w:rsidRPr="00C251B9">
        <w:rPr>
          <w:rFonts w:ascii="Times New Roman" w:eastAsia="Times New Roman" w:hAnsi="Times New Roman" w:cs="Times New Roman"/>
          <w:kern w:val="0"/>
          <w14:ligatures w14:val="none"/>
        </w:rPr>
        <w:t>_</w:t>
      </w:r>
      <w:r w:rsidR="0067364B" w:rsidRPr="00C251B9">
        <w:rPr>
          <w:rFonts w:ascii="Times New Roman" w:eastAsia="Times New Roman" w:hAnsi="Times New Roman" w:cs="Times New Roman"/>
          <w:kern w:val="0"/>
          <w14:ligatures w14:val="none"/>
        </w:rPr>
        <w:t xml:space="preserve"> lapas;</w:t>
      </w:r>
    </w:p>
    <w:p w14:paraId="48A5F3D9" w14:textId="039D0373" w:rsidR="0067364B" w:rsidRPr="00C251B9" w:rsidRDefault="00205DE5" w:rsidP="007A22BC">
      <w:pPr>
        <w:spacing w:after="0" w:line="240" w:lineRule="auto"/>
        <w:jc w:val="both"/>
        <w:rPr>
          <w:rFonts w:ascii="Times New Roman" w:eastAsia="Times New Roman" w:hAnsi="Times New Roman" w:cs="Times New Roman"/>
          <w:kern w:val="0"/>
          <w14:ligatures w14:val="none"/>
        </w:rPr>
      </w:pPr>
      <w:bookmarkStart w:id="5" w:name="_Hlk209093727"/>
      <w:r w:rsidRPr="00C251B9">
        <w:rPr>
          <w:rFonts w:ascii="Times New Roman" w:eastAsia="Times New Roman" w:hAnsi="Times New Roman" w:cs="Times New Roman"/>
          <w:kern w:val="0"/>
          <w14:ligatures w14:val="none"/>
        </w:rPr>
        <w:t>10</w:t>
      </w:r>
      <w:r w:rsidR="0067364B" w:rsidRPr="00C251B9">
        <w:rPr>
          <w:rFonts w:ascii="Times New Roman" w:eastAsia="Times New Roman" w:hAnsi="Times New Roman" w:cs="Times New Roman"/>
          <w:kern w:val="0"/>
          <w14:ligatures w14:val="none"/>
        </w:rPr>
        <w:t>.1.</w:t>
      </w:r>
      <w:r w:rsidR="00F66EBD" w:rsidRPr="00C251B9">
        <w:rPr>
          <w:rFonts w:ascii="Times New Roman" w:eastAsia="Times New Roman" w:hAnsi="Times New Roman" w:cs="Times New Roman"/>
          <w:kern w:val="0"/>
          <w14:ligatures w14:val="none"/>
        </w:rPr>
        <w:t>3</w:t>
      </w:r>
      <w:r w:rsidR="0067364B" w:rsidRPr="00C251B9">
        <w:rPr>
          <w:rFonts w:ascii="Times New Roman" w:eastAsia="Times New Roman" w:hAnsi="Times New Roman" w:cs="Times New Roman"/>
          <w:kern w:val="0"/>
          <w14:ligatures w14:val="none"/>
        </w:rPr>
        <w:t xml:space="preserve">. </w:t>
      </w:r>
      <w:r w:rsidR="00F66EBD" w:rsidRPr="00C251B9">
        <w:rPr>
          <w:rFonts w:ascii="Times New Roman" w:eastAsia="Times New Roman" w:hAnsi="Times New Roman" w:cs="Times New Roman"/>
          <w:kern w:val="0"/>
          <w14:ligatures w14:val="none"/>
        </w:rPr>
        <w:t>3</w:t>
      </w:r>
      <w:r w:rsidR="0067364B" w:rsidRPr="00C251B9">
        <w:rPr>
          <w:rFonts w:ascii="Times New Roman" w:eastAsia="Times New Roman" w:hAnsi="Times New Roman" w:cs="Times New Roman"/>
          <w:kern w:val="0"/>
          <w14:ligatures w14:val="none"/>
        </w:rPr>
        <w:t xml:space="preserve"> priedas</w:t>
      </w:r>
      <w:bookmarkEnd w:id="5"/>
      <w:r w:rsidR="0067364B" w:rsidRPr="00C251B9">
        <w:rPr>
          <w:rFonts w:ascii="Times New Roman" w:eastAsia="Times New Roman" w:hAnsi="Times New Roman" w:cs="Times New Roman"/>
          <w:kern w:val="0"/>
          <w14:ligatures w14:val="none"/>
        </w:rPr>
        <w:t xml:space="preserve">. </w:t>
      </w:r>
      <w:bookmarkStart w:id="6" w:name="_Hlk181617068"/>
      <w:r w:rsidR="0067364B" w:rsidRPr="00C251B9">
        <w:rPr>
          <w:rFonts w:ascii="Times New Roman" w:eastAsia="Times New Roman" w:hAnsi="Times New Roman" w:cs="Times New Roman"/>
          <w:kern w:val="0"/>
          <w14:ligatures w14:val="none"/>
        </w:rPr>
        <w:t>Paslaugų teikėjo pasiūlymas</w:t>
      </w:r>
      <w:bookmarkEnd w:id="6"/>
      <w:r w:rsidR="0067364B" w:rsidRPr="00C251B9">
        <w:rPr>
          <w:rFonts w:ascii="Times New Roman" w:eastAsia="Times New Roman" w:hAnsi="Times New Roman" w:cs="Times New Roman"/>
          <w:kern w:val="0"/>
          <w14:ligatures w14:val="none"/>
        </w:rPr>
        <w:t xml:space="preserve">, </w:t>
      </w:r>
      <w:r w:rsidR="000400BE" w:rsidRPr="00C251B9">
        <w:rPr>
          <w:rFonts w:ascii="Times New Roman" w:eastAsia="Times New Roman" w:hAnsi="Times New Roman" w:cs="Times New Roman"/>
          <w:kern w:val="0"/>
          <w14:ligatures w14:val="none"/>
        </w:rPr>
        <w:t>_</w:t>
      </w:r>
      <w:r w:rsidR="0067364B" w:rsidRPr="00C251B9">
        <w:rPr>
          <w:rFonts w:ascii="Times New Roman" w:eastAsia="Times New Roman" w:hAnsi="Times New Roman" w:cs="Times New Roman"/>
          <w:kern w:val="0"/>
          <w14:ligatures w14:val="none"/>
        </w:rPr>
        <w:t>lapai.</w:t>
      </w:r>
    </w:p>
    <w:p w14:paraId="7F6DEE3C" w14:textId="77777777" w:rsidR="000D7FC8" w:rsidRPr="00C251B9" w:rsidRDefault="000D7FC8" w:rsidP="0067364B">
      <w:pPr>
        <w:spacing w:after="0" w:line="240" w:lineRule="auto"/>
        <w:jc w:val="both"/>
        <w:rPr>
          <w:rFonts w:ascii="Times New Roman" w:eastAsia="Times New Roman" w:hAnsi="Times New Roman" w:cs="Times New Roman"/>
          <w:kern w:val="0"/>
          <w14:ligatures w14:val="none"/>
        </w:rPr>
      </w:pPr>
    </w:p>
    <w:p w14:paraId="60ACC805" w14:textId="73EAE25F" w:rsidR="0067364B" w:rsidRPr="00C251B9" w:rsidRDefault="0067364B" w:rsidP="0067364B">
      <w:pPr>
        <w:spacing w:after="0" w:line="240" w:lineRule="auto"/>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1</w:t>
      </w:r>
      <w:r w:rsidR="00172F51">
        <w:rPr>
          <w:rFonts w:ascii="Times New Roman" w:eastAsia="Times New Roman" w:hAnsi="Times New Roman" w:cs="Times New Roman"/>
          <w:b/>
          <w:kern w:val="0"/>
          <w:lang w:eastAsia="lt-LT"/>
          <w14:ligatures w14:val="none"/>
        </w:rPr>
        <w:t>1</w:t>
      </w:r>
      <w:r w:rsidRPr="00C251B9">
        <w:rPr>
          <w:rFonts w:ascii="Times New Roman" w:eastAsia="Times New Roman" w:hAnsi="Times New Roman" w:cs="Times New Roman"/>
          <w:b/>
          <w:kern w:val="0"/>
          <w:lang w:eastAsia="lt-LT"/>
          <w14:ligatures w14:val="none"/>
        </w:rPr>
        <w:t>.  ŠALIŲ ADRESAI IR REKVIZITAI</w:t>
      </w:r>
    </w:p>
    <w:p w14:paraId="5F8260D3" w14:textId="77777777" w:rsidR="0067364B" w:rsidRPr="00C251B9" w:rsidRDefault="0067364B" w:rsidP="0067364B">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67364B" w:rsidRPr="00C251B9" w14:paraId="507E183B" w14:textId="77777777">
        <w:trPr>
          <w:trHeight w:val="224"/>
        </w:trPr>
        <w:tc>
          <w:tcPr>
            <w:tcW w:w="4978" w:type="dxa"/>
          </w:tcPr>
          <w:p w14:paraId="27C965E8" w14:textId="77777777" w:rsidR="0067364B" w:rsidRPr="00C251B9" w:rsidRDefault="0067364B" w:rsidP="0067364B">
            <w:pPr>
              <w:spacing w:after="0" w:line="240" w:lineRule="auto"/>
              <w:jc w:val="both"/>
              <w:rPr>
                <w:rFonts w:ascii="Times New Roman" w:eastAsia="Times New Roman" w:hAnsi="Times New Roman" w:cs="Times New Roman"/>
                <w:b/>
                <w:kern w:val="0"/>
                <w14:ligatures w14:val="none"/>
              </w:rPr>
            </w:pPr>
            <w:r w:rsidRPr="00C251B9">
              <w:rPr>
                <w:rFonts w:ascii="Times New Roman" w:eastAsia="Times New Roman" w:hAnsi="Times New Roman" w:cs="Times New Roman"/>
                <w:b/>
                <w:kern w:val="0"/>
                <w14:ligatures w14:val="none"/>
              </w:rPr>
              <w:t>PASLAUGŲ PIRKĖJAS</w:t>
            </w:r>
            <w:r w:rsidRPr="00C251B9">
              <w:rPr>
                <w:rFonts w:ascii="Times New Roman" w:eastAsia="Times New Roman" w:hAnsi="Times New Roman" w:cs="Times New Roman"/>
                <w:b/>
                <w:kern w:val="0"/>
                <w14:ligatures w14:val="none"/>
              </w:rPr>
              <w:tab/>
            </w:r>
          </w:p>
        </w:tc>
        <w:tc>
          <w:tcPr>
            <w:tcW w:w="4515" w:type="dxa"/>
          </w:tcPr>
          <w:p w14:paraId="7457344B" w14:textId="77777777" w:rsidR="0067364B" w:rsidRPr="00C251B9" w:rsidRDefault="0067364B" w:rsidP="0067364B">
            <w:pPr>
              <w:spacing w:after="0" w:line="240" w:lineRule="auto"/>
              <w:jc w:val="both"/>
              <w:rPr>
                <w:rFonts w:ascii="Times New Roman" w:eastAsia="Times New Roman" w:hAnsi="Times New Roman" w:cs="Times New Roman"/>
                <w:b/>
                <w:kern w:val="0"/>
                <w:szCs w:val="20"/>
                <w14:ligatures w14:val="none"/>
              </w:rPr>
            </w:pPr>
            <w:r w:rsidRPr="00C251B9">
              <w:rPr>
                <w:rFonts w:ascii="Times New Roman" w:eastAsia="Times New Roman" w:hAnsi="Times New Roman" w:cs="Times New Roman"/>
                <w:b/>
                <w:kern w:val="0"/>
                <w14:ligatures w14:val="none"/>
              </w:rPr>
              <w:t>PASLAUGŲ TEIKĖJAS</w:t>
            </w:r>
          </w:p>
        </w:tc>
      </w:tr>
      <w:tr w:rsidR="0067364B" w:rsidRPr="00C251B9" w14:paraId="52E431E8" w14:textId="77777777">
        <w:trPr>
          <w:trHeight w:val="224"/>
        </w:trPr>
        <w:tc>
          <w:tcPr>
            <w:tcW w:w="4978" w:type="dxa"/>
          </w:tcPr>
          <w:p w14:paraId="10747A5C" w14:textId="77777777" w:rsidR="0067364B" w:rsidRPr="00C251B9" w:rsidRDefault="0067364B" w:rsidP="0067364B">
            <w:pPr>
              <w:spacing w:after="0" w:line="240" w:lineRule="auto"/>
              <w:jc w:val="both"/>
              <w:rPr>
                <w:rFonts w:ascii="Times New Roman" w:eastAsia="Times New Roman" w:hAnsi="Times New Roman" w:cs="Times New Roman"/>
                <w:b/>
                <w:kern w:val="0"/>
                <w14:ligatures w14:val="none"/>
              </w:rPr>
            </w:pPr>
            <w:r w:rsidRPr="00C251B9">
              <w:rPr>
                <w:rFonts w:ascii="Times New Roman" w:eastAsia="Times New Roman" w:hAnsi="Times New Roman" w:cs="Times New Roman"/>
                <w:b/>
                <w:kern w:val="0"/>
                <w14:ligatures w14:val="none"/>
              </w:rPr>
              <w:t>Įstaigos pavadinimas</w:t>
            </w:r>
          </w:p>
        </w:tc>
        <w:tc>
          <w:tcPr>
            <w:tcW w:w="4515" w:type="dxa"/>
          </w:tcPr>
          <w:p w14:paraId="5F86D69D" w14:textId="77777777" w:rsidR="0067364B" w:rsidRPr="00C251B9" w:rsidRDefault="0067364B" w:rsidP="0067364B">
            <w:pPr>
              <w:spacing w:after="0" w:line="240" w:lineRule="auto"/>
              <w:jc w:val="both"/>
              <w:rPr>
                <w:rFonts w:ascii="Times New Roman" w:eastAsia="Times New Roman" w:hAnsi="Times New Roman" w:cs="Times New Roman"/>
                <w:b/>
                <w:kern w:val="0"/>
                <w14:ligatures w14:val="none"/>
              </w:rPr>
            </w:pPr>
            <w:r w:rsidRPr="00C251B9">
              <w:rPr>
                <w:rFonts w:ascii="Times New Roman" w:eastAsia="Times New Roman" w:hAnsi="Times New Roman" w:cs="Times New Roman"/>
                <w:b/>
                <w:kern w:val="0"/>
                <w:szCs w:val="20"/>
                <w14:ligatures w14:val="none"/>
              </w:rPr>
              <w:t>Įmonės pavadinimas</w:t>
            </w:r>
          </w:p>
        </w:tc>
      </w:tr>
      <w:tr w:rsidR="0067364B" w:rsidRPr="00C251B9" w14:paraId="6518697A" w14:textId="77777777">
        <w:trPr>
          <w:trHeight w:val="109"/>
        </w:trPr>
        <w:tc>
          <w:tcPr>
            <w:tcW w:w="4978" w:type="dxa"/>
          </w:tcPr>
          <w:p w14:paraId="175B6833"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Įstaigos adresas</w:t>
            </w:r>
          </w:p>
        </w:tc>
        <w:tc>
          <w:tcPr>
            <w:tcW w:w="4515" w:type="dxa"/>
          </w:tcPr>
          <w:p w14:paraId="28B93AFB"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szCs w:val="20"/>
                <w14:ligatures w14:val="none"/>
              </w:rPr>
              <w:t>Įmonės adresas</w:t>
            </w:r>
          </w:p>
        </w:tc>
      </w:tr>
      <w:tr w:rsidR="0067364B" w:rsidRPr="00C251B9" w14:paraId="4626B35A" w14:textId="77777777">
        <w:trPr>
          <w:trHeight w:val="109"/>
        </w:trPr>
        <w:tc>
          <w:tcPr>
            <w:tcW w:w="4978" w:type="dxa"/>
          </w:tcPr>
          <w:p w14:paraId="7493534B"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szCs w:val="20"/>
                <w14:ligatures w14:val="none"/>
              </w:rPr>
              <w:t>Įstaigos k</w:t>
            </w:r>
            <w:r w:rsidRPr="00C251B9">
              <w:rPr>
                <w:rFonts w:ascii="Times New Roman" w:eastAsia="Times New Roman" w:hAnsi="Times New Roman" w:cs="Times New Roman"/>
                <w:kern w:val="0"/>
                <w14:ligatures w14:val="none"/>
              </w:rPr>
              <w:t xml:space="preserve">odas </w:t>
            </w:r>
          </w:p>
        </w:tc>
        <w:tc>
          <w:tcPr>
            <w:tcW w:w="4515" w:type="dxa"/>
          </w:tcPr>
          <w:p w14:paraId="52EF6C9D"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Įmonės kodas </w:t>
            </w:r>
          </w:p>
        </w:tc>
      </w:tr>
      <w:tr w:rsidR="0067364B" w:rsidRPr="00C251B9" w14:paraId="3F74E446" w14:textId="77777777">
        <w:trPr>
          <w:trHeight w:val="115"/>
        </w:trPr>
        <w:tc>
          <w:tcPr>
            <w:tcW w:w="4978" w:type="dxa"/>
          </w:tcPr>
          <w:p w14:paraId="55BB6840"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Įstaigos kontaktiniai duomenys (telefonas, faksas)</w:t>
            </w:r>
          </w:p>
          <w:p w14:paraId="119B2FF3" w14:textId="3EFA918D"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PVM mokėtojo kodas </w:t>
            </w:r>
          </w:p>
        </w:tc>
        <w:tc>
          <w:tcPr>
            <w:tcW w:w="4515" w:type="dxa"/>
          </w:tcPr>
          <w:p w14:paraId="098B48CF"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Įmonės kontaktiniai duomenys (telefonas, faksas)</w:t>
            </w:r>
          </w:p>
        </w:tc>
      </w:tr>
      <w:tr w:rsidR="0067364B" w:rsidRPr="00C251B9" w14:paraId="4BE2D0B7" w14:textId="77777777">
        <w:trPr>
          <w:trHeight w:val="109"/>
        </w:trPr>
        <w:tc>
          <w:tcPr>
            <w:tcW w:w="4978" w:type="dxa"/>
          </w:tcPr>
          <w:p w14:paraId="02661851"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Įstaigos elektroninio pašto adresas  </w:t>
            </w:r>
          </w:p>
        </w:tc>
        <w:tc>
          <w:tcPr>
            <w:tcW w:w="4515" w:type="dxa"/>
          </w:tcPr>
          <w:p w14:paraId="21BF8876"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Įmonės elektroninio pašto adresas</w:t>
            </w:r>
          </w:p>
        </w:tc>
      </w:tr>
      <w:tr w:rsidR="0067364B" w:rsidRPr="00C251B9" w14:paraId="3CFF8CFD" w14:textId="77777777">
        <w:trPr>
          <w:trHeight w:val="115"/>
        </w:trPr>
        <w:tc>
          <w:tcPr>
            <w:tcW w:w="4978" w:type="dxa"/>
          </w:tcPr>
          <w:p w14:paraId="576DCFA6"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Atsiskaitomosios sąskaitos numeris</w:t>
            </w:r>
          </w:p>
        </w:tc>
        <w:tc>
          <w:tcPr>
            <w:tcW w:w="4515" w:type="dxa"/>
          </w:tcPr>
          <w:p w14:paraId="2AC404F9"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Atsiskaitomosios sąskaitos numeris</w:t>
            </w:r>
          </w:p>
        </w:tc>
      </w:tr>
      <w:tr w:rsidR="0067364B" w:rsidRPr="00C251B9" w14:paraId="499E543F" w14:textId="77777777">
        <w:trPr>
          <w:trHeight w:val="109"/>
        </w:trPr>
        <w:tc>
          <w:tcPr>
            <w:tcW w:w="4978" w:type="dxa"/>
          </w:tcPr>
          <w:p w14:paraId="32D09928"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szCs w:val="20"/>
                <w14:ligatures w14:val="none"/>
              </w:rPr>
              <w:t>Bankas, banko kodas</w:t>
            </w:r>
          </w:p>
        </w:tc>
        <w:tc>
          <w:tcPr>
            <w:tcW w:w="4515" w:type="dxa"/>
          </w:tcPr>
          <w:p w14:paraId="079065CE"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szCs w:val="20"/>
                <w14:ligatures w14:val="none"/>
              </w:rPr>
              <w:t>Bankas, banko kodas</w:t>
            </w:r>
          </w:p>
        </w:tc>
      </w:tr>
      <w:tr w:rsidR="0067364B" w:rsidRPr="00C251B9" w14:paraId="0F29D9FE" w14:textId="77777777">
        <w:trPr>
          <w:trHeight w:val="109"/>
        </w:trPr>
        <w:tc>
          <w:tcPr>
            <w:tcW w:w="4978" w:type="dxa"/>
          </w:tcPr>
          <w:p w14:paraId="5A12C881"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p>
        </w:tc>
        <w:tc>
          <w:tcPr>
            <w:tcW w:w="4515" w:type="dxa"/>
          </w:tcPr>
          <w:p w14:paraId="1DA2F1FB" w14:textId="77777777" w:rsidR="0067364B" w:rsidRPr="00C251B9" w:rsidRDefault="0067364B" w:rsidP="0067364B">
            <w:pPr>
              <w:spacing w:after="0" w:line="240" w:lineRule="auto"/>
              <w:jc w:val="both"/>
              <w:rPr>
                <w:rFonts w:ascii="Times New Roman" w:eastAsia="Times New Roman" w:hAnsi="Times New Roman" w:cs="Times New Roman"/>
                <w:kern w:val="0"/>
                <w14:ligatures w14:val="none"/>
              </w:rPr>
            </w:pPr>
          </w:p>
        </w:tc>
      </w:tr>
      <w:tr w:rsidR="0067364B" w:rsidRPr="00C251B9" w14:paraId="7D691519" w14:textId="77777777">
        <w:trPr>
          <w:trHeight w:val="339"/>
        </w:trPr>
        <w:tc>
          <w:tcPr>
            <w:tcW w:w="4978" w:type="dxa"/>
          </w:tcPr>
          <w:p w14:paraId="539C9467" w14:textId="77777777" w:rsidR="0067364B" w:rsidRPr="00C251B9" w:rsidRDefault="0067364B" w:rsidP="0067364B">
            <w:pPr>
              <w:spacing w:after="0" w:line="240" w:lineRule="auto"/>
              <w:ind w:right="432"/>
              <w:rPr>
                <w:rFonts w:ascii="Times New Roman" w:eastAsia="Times New Roman" w:hAnsi="Times New Roman" w:cs="Times New Roman"/>
                <w:b/>
                <w:kern w:val="0"/>
                <w:szCs w:val="20"/>
                <w14:ligatures w14:val="none"/>
              </w:rPr>
            </w:pPr>
            <w:r w:rsidRPr="00C251B9">
              <w:rPr>
                <w:rFonts w:ascii="Times New Roman" w:eastAsia="Times New Roman" w:hAnsi="Times New Roman" w:cs="Times New Roman"/>
                <w:b/>
                <w:kern w:val="0"/>
                <w:szCs w:val="20"/>
                <w14:ligatures w14:val="none"/>
              </w:rPr>
              <w:t>Įstaigos atstovo pareigų pavadinimas</w:t>
            </w:r>
          </w:p>
          <w:p w14:paraId="38F616EC" w14:textId="77777777" w:rsidR="0067364B" w:rsidRPr="00C251B9" w:rsidRDefault="0067364B" w:rsidP="0067364B">
            <w:pPr>
              <w:spacing w:after="0" w:line="240" w:lineRule="auto"/>
              <w:ind w:right="432"/>
              <w:rPr>
                <w:rFonts w:ascii="Times New Roman" w:eastAsia="Times New Roman" w:hAnsi="Times New Roman" w:cs="Times New Roman"/>
                <w:b/>
                <w:kern w:val="0"/>
                <w:szCs w:val="20"/>
                <w14:ligatures w14:val="none"/>
              </w:rPr>
            </w:pPr>
            <w:r w:rsidRPr="00C251B9">
              <w:rPr>
                <w:rFonts w:ascii="Times New Roman" w:eastAsia="Times New Roman" w:hAnsi="Times New Roman" w:cs="Times New Roman"/>
                <w:b/>
                <w:kern w:val="0"/>
                <w:szCs w:val="20"/>
                <w14:ligatures w14:val="none"/>
              </w:rPr>
              <w:t>Vardas, pavardė</w:t>
            </w:r>
          </w:p>
          <w:p w14:paraId="76880B96" w14:textId="02B73AFC" w:rsidR="0067364B" w:rsidRPr="00C251B9" w:rsidRDefault="0067364B" w:rsidP="0067364B">
            <w:pPr>
              <w:spacing w:after="0" w:line="240" w:lineRule="auto"/>
              <w:ind w:right="432"/>
              <w:rPr>
                <w:rFonts w:ascii="Times New Roman" w:eastAsia="Times New Roman" w:hAnsi="Times New Roman" w:cs="Times New Roman"/>
                <w:b/>
                <w:kern w:val="0"/>
                <w14:ligatures w14:val="none"/>
              </w:rPr>
            </w:pPr>
          </w:p>
        </w:tc>
        <w:tc>
          <w:tcPr>
            <w:tcW w:w="4515" w:type="dxa"/>
          </w:tcPr>
          <w:p w14:paraId="5C31780B" w14:textId="77777777" w:rsidR="0067364B" w:rsidRPr="00C251B9" w:rsidRDefault="0067364B" w:rsidP="0067364B">
            <w:pPr>
              <w:spacing w:after="0" w:line="240" w:lineRule="auto"/>
              <w:jc w:val="both"/>
              <w:rPr>
                <w:rFonts w:ascii="Times New Roman" w:eastAsia="Times New Roman" w:hAnsi="Times New Roman" w:cs="Times New Roman"/>
                <w:b/>
                <w:kern w:val="0"/>
                <w:szCs w:val="20"/>
                <w14:ligatures w14:val="none"/>
              </w:rPr>
            </w:pPr>
            <w:r w:rsidRPr="00C251B9">
              <w:rPr>
                <w:rFonts w:ascii="Times New Roman" w:eastAsia="Times New Roman" w:hAnsi="Times New Roman" w:cs="Times New Roman"/>
                <w:b/>
                <w:kern w:val="0"/>
                <w:szCs w:val="20"/>
                <w14:ligatures w14:val="none"/>
              </w:rPr>
              <w:t>Įmonės atstovo pareigų pavadinimas</w:t>
            </w:r>
          </w:p>
          <w:p w14:paraId="70D73641" w14:textId="77777777" w:rsidR="0067364B" w:rsidRPr="00C251B9" w:rsidRDefault="0067364B" w:rsidP="0067364B">
            <w:pPr>
              <w:spacing w:after="0" w:line="240" w:lineRule="auto"/>
              <w:jc w:val="both"/>
              <w:rPr>
                <w:rFonts w:ascii="Times New Roman" w:eastAsia="Times New Roman" w:hAnsi="Times New Roman" w:cs="Times New Roman"/>
                <w:b/>
                <w:kern w:val="0"/>
                <w:szCs w:val="20"/>
                <w14:ligatures w14:val="none"/>
              </w:rPr>
            </w:pPr>
            <w:r w:rsidRPr="00C251B9">
              <w:rPr>
                <w:rFonts w:ascii="Times New Roman" w:eastAsia="Times New Roman" w:hAnsi="Times New Roman" w:cs="Times New Roman"/>
                <w:b/>
                <w:kern w:val="0"/>
                <w:szCs w:val="20"/>
                <w14:ligatures w14:val="none"/>
              </w:rPr>
              <w:t>Vardas, pavardė</w:t>
            </w:r>
          </w:p>
          <w:p w14:paraId="0B4949E9" w14:textId="77777777" w:rsidR="0067364B" w:rsidRPr="00C251B9" w:rsidRDefault="0067364B" w:rsidP="0067364B">
            <w:pPr>
              <w:spacing w:after="0" w:line="240" w:lineRule="auto"/>
              <w:jc w:val="both"/>
              <w:rPr>
                <w:rFonts w:ascii="Times New Roman" w:eastAsia="Times New Roman" w:hAnsi="Times New Roman" w:cs="Times New Roman"/>
                <w:b/>
                <w:kern w:val="0"/>
                <w:szCs w:val="20"/>
                <w14:ligatures w14:val="none"/>
              </w:rPr>
            </w:pPr>
          </w:p>
          <w:p w14:paraId="15A53182" w14:textId="4A5E832E" w:rsidR="0067364B" w:rsidRPr="00C251B9" w:rsidRDefault="0067364B" w:rsidP="0067364B">
            <w:pPr>
              <w:spacing w:after="0" w:line="240" w:lineRule="auto"/>
              <w:jc w:val="both"/>
              <w:rPr>
                <w:rFonts w:ascii="Times New Roman" w:eastAsia="Times New Roman" w:hAnsi="Times New Roman" w:cs="Times New Roman"/>
                <w:b/>
                <w:kern w:val="0"/>
                <w14:ligatures w14:val="none"/>
              </w:rPr>
            </w:pPr>
          </w:p>
        </w:tc>
      </w:tr>
    </w:tbl>
    <w:p w14:paraId="435B6E39" w14:textId="77777777" w:rsidR="0067364B" w:rsidRPr="00C251B9" w:rsidRDefault="0067364B" w:rsidP="0067364B">
      <w:pPr>
        <w:spacing w:after="0" w:line="240" w:lineRule="auto"/>
        <w:jc w:val="both"/>
        <w:rPr>
          <w:rFonts w:ascii="Times New Roman" w:eastAsia="Times New Roman" w:hAnsi="Times New Roman" w:cs="Times New Roman"/>
          <w:kern w:val="0"/>
          <w:lang w:eastAsia="lt-LT"/>
          <w14:ligatures w14:val="none"/>
        </w:rPr>
      </w:pPr>
    </w:p>
    <w:p w14:paraId="78DA323E" w14:textId="7C68C3E8" w:rsidR="00637778" w:rsidRPr="00C251B9" w:rsidRDefault="0067364B"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ab/>
      </w:r>
      <w:bookmarkStart w:id="7" w:name="_Hlk139275034"/>
    </w:p>
    <w:p w14:paraId="61566050"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87621E0"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CD92AB9"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DE8AD20"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9709EBC"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DDB8450"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FFBC63C"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A30B4FE" w14:textId="77777777" w:rsidR="008A205F" w:rsidRPr="00C251B9" w:rsidRDefault="008A205F" w:rsidP="004134C4">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046FD72" w14:textId="536DF046" w:rsidR="008A205F" w:rsidRPr="00C251B9" w:rsidRDefault="007240DA" w:rsidP="007240DA">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br w:type="page"/>
      </w:r>
    </w:p>
    <w:p w14:paraId="65619F02" w14:textId="413EAD13" w:rsidR="0067364B" w:rsidRPr="00C251B9" w:rsidRDefault="0067364B"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20___-____-___</w:t>
      </w:r>
      <w:r w:rsidR="00884DFC" w:rsidRPr="00C251B9">
        <w:t xml:space="preserve"> </w:t>
      </w:r>
      <w:r w:rsidR="00937B5E" w:rsidRPr="00C251B9">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w:t>
      </w:r>
      <w:r w:rsidR="00621340" w:rsidRPr="00C251B9">
        <w:rPr>
          <w:rFonts w:ascii="Times New Roman" w:eastAsia="Times New Roman" w:hAnsi="Times New Roman" w:cs="Times New Roman"/>
        </w:rPr>
        <w:t>sociologinių tyrimų paslaugų</w:t>
      </w:r>
      <w:r w:rsidR="00937B5E" w:rsidRPr="00C251B9">
        <w:rPr>
          <w:rFonts w:ascii="Times New Roman" w:eastAsia="Times New Roman" w:hAnsi="Times New Roman" w:cs="Times New Roman"/>
        </w:rPr>
        <w:t xml:space="preserve"> </w:t>
      </w:r>
      <w:r w:rsidRPr="00C251B9">
        <w:rPr>
          <w:rFonts w:ascii="Times New Roman" w:eastAsia="Times New Roman" w:hAnsi="Times New Roman" w:cs="Times New Roman"/>
          <w:kern w:val="0"/>
          <w:lang w:eastAsia="lt-LT"/>
          <w14:ligatures w14:val="none"/>
        </w:rPr>
        <w:t>v</w:t>
      </w:r>
      <w:r w:rsidRPr="00C251B9">
        <w:rPr>
          <w:rFonts w:ascii="Times New Roman" w:eastAsia="Times New Roman" w:hAnsi="Times New Roman" w:cs="Times New Roman"/>
          <w:kern w:val="0"/>
          <w14:ligatures w14:val="none"/>
        </w:rPr>
        <w:t xml:space="preserve">iešojo pirkimo-pardavimo </w:t>
      </w:r>
      <w:r w:rsidR="00C90BA6" w:rsidRPr="00C251B9">
        <w:rPr>
          <w:rFonts w:ascii="Times New Roman" w:eastAsia="Times New Roman" w:hAnsi="Times New Roman" w:cs="Times New Roman"/>
          <w:kern w:val="0"/>
          <w14:ligatures w14:val="none"/>
        </w:rPr>
        <w:t>s</w:t>
      </w:r>
      <w:r w:rsidRPr="00C251B9">
        <w:rPr>
          <w:rFonts w:ascii="Times New Roman" w:eastAsia="Times New Roman" w:hAnsi="Times New Roman" w:cs="Times New Roman"/>
          <w:kern w:val="0"/>
          <w14:ligatures w14:val="none"/>
        </w:rPr>
        <w:t>utarti</w:t>
      </w:r>
      <w:r w:rsidR="00C90BA6" w:rsidRPr="00C251B9">
        <w:rPr>
          <w:rFonts w:ascii="Times New Roman" w:eastAsia="Times New Roman" w:hAnsi="Times New Roman" w:cs="Times New Roman"/>
          <w:kern w:val="0"/>
          <w14:ligatures w14:val="none"/>
        </w:rPr>
        <w:t>e</w:t>
      </w:r>
      <w:r w:rsidRPr="00C251B9">
        <w:rPr>
          <w:rFonts w:ascii="Times New Roman" w:eastAsia="Times New Roman" w:hAnsi="Times New Roman" w:cs="Times New Roman"/>
          <w:kern w:val="0"/>
          <w14:ligatures w14:val="none"/>
        </w:rPr>
        <w:t xml:space="preserve">s </w:t>
      </w:r>
      <w:r w:rsidRPr="00C251B9">
        <w:rPr>
          <w:rFonts w:ascii="Times New Roman" w:eastAsia="Times New Roman" w:hAnsi="Times New Roman" w:cs="Times New Roman"/>
          <w:kern w:val="0"/>
          <w:lang w:eastAsia="lt-LT"/>
          <w14:ligatures w14:val="none"/>
        </w:rPr>
        <w:t>Nr. _____</w:t>
      </w:r>
    </w:p>
    <w:p w14:paraId="6D1DFE3E" w14:textId="77777777" w:rsidR="0067364B" w:rsidRPr="00C251B9" w:rsidRDefault="0067364B" w:rsidP="00884DFC">
      <w:pPr>
        <w:tabs>
          <w:tab w:val="left" w:pos="4536"/>
        </w:tabs>
        <w:spacing w:after="0" w:line="240" w:lineRule="auto"/>
        <w:ind w:left="4536"/>
        <w:jc w:val="right"/>
        <w:rPr>
          <w:rFonts w:ascii="Times New Roman" w:eastAsia="Times New Roman" w:hAnsi="Times New Roman" w:cs="Times New Roman"/>
          <w:spacing w:val="3"/>
          <w:kern w:val="0"/>
          <w:lang w:eastAsia="lt-LT"/>
          <w14:ligatures w14:val="none"/>
        </w:rPr>
      </w:pPr>
      <w:r w:rsidRPr="00C251B9">
        <w:rPr>
          <w:rFonts w:ascii="Times New Roman" w:eastAsia="Times New Roman" w:hAnsi="Times New Roman" w:cs="Times New Roman"/>
          <w:kern w:val="0"/>
          <w:lang w:eastAsia="lt-LT"/>
          <w14:ligatures w14:val="none"/>
        </w:rPr>
        <w:t>1 priedas</w:t>
      </w:r>
    </w:p>
    <w:bookmarkEnd w:id="7"/>
    <w:p w14:paraId="32AF8DA8" w14:textId="77777777" w:rsidR="0067364B" w:rsidRPr="00C251B9" w:rsidRDefault="0067364B" w:rsidP="0067364B">
      <w:pPr>
        <w:spacing w:after="0" w:line="240" w:lineRule="auto"/>
        <w:rPr>
          <w:rFonts w:ascii="Times New Roman" w:eastAsia="Times New Roman" w:hAnsi="Times New Roman" w:cs="Times New Roman"/>
          <w:kern w:val="0"/>
          <w:lang w:eastAsia="lt-LT"/>
          <w14:ligatures w14:val="none"/>
        </w:rPr>
      </w:pPr>
    </w:p>
    <w:p w14:paraId="13DA26B3" w14:textId="77777777" w:rsidR="0067364B" w:rsidRPr="00C251B9" w:rsidRDefault="0067364B" w:rsidP="0067364B">
      <w:pPr>
        <w:spacing w:after="0" w:line="240" w:lineRule="auto"/>
        <w:rPr>
          <w:rFonts w:ascii="Times New Roman" w:eastAsia="Times New Roman" w:hAnsi="Times New Roman" w:cs="Times New Roman"/>
          <w:kern w:val="0"/>
          <w:lang w:eastAsia="lt-LT"/>
          <w14:ligatures w14:val="none"/>
        </w:rPr>
      </w:pPr>
    </w:p>
    <w:p w14:paraId="7BA634B2" w14:textId="797B538C" w:rsidR="00AF6EFB" w:rsidRPr="00C251B9" w:rsidRDefault="00937B5E" w:rsidP="008622AD">
      <w:pPr>
        <w:jc w:val="center"/>
        <w:rPr>
          <w:rFonts w:ascii="Times New Roman" w:eastAsia="Times New Roman" w:hAnsi="Times New Roman" w:cs="Times New Roman"/>
          <w:b/>
          <w:caps/>
          <w:kern w:val="0"/>
          <w14:ligatures w14:val="none"/>
        </w:rPr>
      </w:pPr>
      <w:r w:rsidRPr="00C251B9">
        <w:rPr>
          <w:rFonts w:ascii="Times New Roman" w:eastAsia="Times New Roman" w:hAnsi="Times New Roman" w:cs="Times New Roman"/>
          <w:b/>
          <w:caps/>
          <w:kern w:val="0"/>
          <w14:ligatures w14:val="none"/>
        </w:rPr>
        <w:t xml:space="preserve">Interreg VI-A Lietuvos–Lenkijos bendradarbiavimo programos projekto Nr. LTPL00388 „Tinklų kūrimas siekiant sėkmingos nuteistųjų resocializacijos ir visuomenės telkimo bendram pasitikėjimui“ </w:t>
      </w:r>
      <w:r w:rsidR="00621340" w:rsidRPr="00C251B9">
        <w:rPr>
          <w:rFonts w:ascii="Times New Roman" w:eastAsia="Times New Roman" w:hAnsi="Times New Roman" w:cs="Times New Roman"/>
          <w:b/>
          <w:caps/>
          <w:kern w:val="0"/>
          <w14:ligatures w14:val="none"/>
        </w:rPr>
        <w:t>sociologinių tyrimų paslaugų pirkimo techninė specifikacija</w:t>
      </w:r>
    </w:p>
    <w:p w14:paraId="7FFA6ED3" w14:textId="08551B12" w:rsidR="0067364B" w:rsidRPr="00C251B9" w:rsidRDefault="008206E5" w:rsidP="0077405F">
      <w:pPr>
        <w:jc w:val="center"/>
        <w:rPr>
          <w:rFonts w:ascii="Times New Roman" w:eastAsia="Times New Roman" w:hAnsi="Times New Roman" w:cs="Times New Roman"/>
          <w:kern w:val="0"/>
          <w:sz w:val="20"/>
          <w:szCs w:val="20"/>
          <w:lang w:eastAsia="lt-LT"/>
          <w14:ligatures w14:val="none"/>
        </w:rPr>
      </w:pPr>
      <w:r w:rsidRPr="00C251B9">
        <w:rPr>
          <w:rFonts w:ascii="Times New Roman" w:hAnsi="Times New Roman" w:cs="Times New Roman"/>
          <w:i/>
          <w:color w:val="000000"/>
        </w:rPr>
        <w:t>(pridedama atskiru dokumentu)</w:t>
      </w:r>
    </w:p>
    <w:p w14:paraId="457A80C6" w14:textId="26DB46F1" w:rsidR="0067364B" w:rsidRPr="00C251B9" w:rsidRDefault="0067364B" w:rsidP="0067364B">
      <w:pPr>
        <w:spacing w:after="0" w:line="240" w:lineRule="auto"/>
        <w:jc w:val="center"/>
        <w:rPr>
          <w:rFonts w:ascii="Times New Roman" w:eastAsia="Times New Roman" w:hAnsi="Times New Roman" w:cs="Times New Roman"/>
          <w:b/>
          <w:kern w:val="0"/>
          <w14:ligatures w14:val="none"/>
        </w:rPr>
      </w:pPr>
      <w:r w:rsidRPr="00C251B9">
        <w:rPr>
          <w:rFonts w:ascii="Times New Roman" w:eastAsia="Times New Roman" w:hAnsi="Times New Roman" w:cs="Times New Roman"/>
          <w:b/>
          <w:kern w:val="0"/>
          <w14:ligatures w14:val="none"/>
        </w:rPr>
        <w:t>____________________________</w:t>
      </w:r>
    </w:p>
    <w:p w14:paraId="375F4CB7" w14:textId="77777777" w:rsidR="0067364B" w:rsidRPr="00C251B9" w:rsidRDefault="0067364B" w:rsidP="00CF3F98">
      <w:pPr>
        <w:tabs>
          <w:tab w:val="left" w:pos="4536"/>
        </w:tabs>
        <w:spacing w:after="0" w:line="240" w:lineRule="auto"/>
        <w:jc w:val="both"/>
        <w:rPr>
          <w:rFonts w:ascii="Times New Roman" w:eastAsia="Times New Roman" w:hAnsi="Times New Roman" w:cs="Times New Roman"/>
          <w:kern w:val="0"/>
          <w:lang w:eastAsia="lt-LT"/>
          <w14:ligatures w14:val="none"/>
        </w:rPr>
      </w:pPr>
    </w:p>
    <w:p w14:paraId="093EF163" w14:textId="77777777" w:rsidR="0067364B" w:rsidRPr="00C251B9" w:rsidRDefault="0067364B" w:rsidP="0077405F">
      <w:pPr>
        <w:tabs>
          <w:tab w:val="left" w:pos="4536"/>
        </w:tabs>
        <w:spacing w:after="0" w:line="240" w:lineRule="auto"/>
        <w:jc w:val="both"/>
        <w:rPr>
          <w:rFonts w:ascii="Times New Roman" w:eastAsia="Times New Roman" w:hAnsi="Times New Roman" w:cs="Times New Roman"/>
          <w:kern w:val="0"/>
          <w:lang w:eastAsia="lt-LT"/>
          <w14:ligatures w14:val="none"/>
        </w:rPr>
      </w:pPr>
    </w:p>
    <w:p w14:paraId="4EBF1431" w14:textId="77777777" w:rsidR="0067364B" w:rsidRPr="00C251B9" w:rsidRDefault="0067364B"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26FB66B" w14:textId="77777777" w:rsidR="00DB3025" w:rsidRPr="00C251B9" w:rsidRDefault="00DB3025"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45FEB4C"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3B07E88"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5E60934"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CD5988A"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E703874"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C0A3769"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947913E"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F5BCDA9"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1C8F027"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743B7E1"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3153632"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F9154E4"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4C4075F"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AD399A7"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20A9E22"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3971B73"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7357459"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1AF1507"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FE864E8"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1964C13"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9F42866"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B80E6EE"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F6376D4"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7A22881"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CD60E6C"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189F6E2" w14:textId="77777777" w:rsidR="00BD4461" w:rsidRPr="00C251B9"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86B2072" w14:textId="77777777" w:rsidR="00BD4461" w:rsidRDefault="00BD4461"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97265ED" w14:textId="77777777" w:rsidR="003E1318" w:rsidRDefault="003E1318"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BEC26FF" w14:textId="77777777" w:rsidR="003E1318" w:rsidRDefault="003E1318"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8B44968" w14:textId="77777777" w:rsidR="003E1318" w:rsidRPr="00C251B9" w:rsidRDefault="003E1318"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376829B" w14:textId="592C9267" w:rsidR="0067364B" w:rsidRPr="00C251B9" w:rsidRDefault="00754820" w:rsidP="0067364B">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 xml:space="preserve">Interreg VI-A Lietuvos–Lenkijos bendradarbiavimo programos projekto Nr. LTPL00388 „Tinklų kūrimas siekiant sėkmingos nuteistųjų resocializacijos ir visuomenės telkimo bendram pasitikėjimui“ </w:t>
      </w:r>
      <w:r w:rsidR="00136F7D" w:rsidRPr="00C251B9">
        <w:rPr>
          <w:rFonts w:ascii="Times New Roman" w:eastAsia="Times New Roman" w:hAnsi="Times New Roman" w:cs="Times New Roman"/>
          <w:kern w:val="0"/>
          <w:lang w:eastAsia="lt-LT"/>
          <w14:ligatures w14:val="none"/>
        </w:rPr>
        <w:t>sociologinių tyrimų paslaugų viešojo pirkimo-pardavimo sutarties Nr. _____</w:t>
      </w:r>
    </w:p>
    <w:p w14:paraId="447D2FE0" w14:textId="77777777" w:rsidR="0067364B" w:rsidRPr="00C251B9" w:rsidRDefault="0067364B" w:rsidP="0067364B">
      <w:pPr>
        <w:tabs>
          <w:tab w:val="left" w:pos="4536"/>
        </w:tabs>
        <w:spacing w:after="0" w:line="240" w:lineRule="auto"/>
        <w:ind w:left="4536"/>
        <w:jc w:val="both"/>
        <w:rPr>
          <w:rFonts w:ascii="Times New Roman" w:eastAsia="Times New Roman" w:hAnsi="Times New Roman" w:cs="Times New Roman"/>
          <w:spacing w:val="3"/>
          <w:kern w:val="0"/>
          <w:lang w:eastAsia="lt-LT"/>
          <w14:ligatures w14:val="none"/>
        </w:rPr>
      </w:pPr>
      <w:r w:rsidRPr="00C251B9">
        <w:rPr>
          <w:rFonts w:ascii="Times New Roman" w:eastAsia="Times New Roman" w:hAnsi="Times New Roman" w:cs="Times New Roman"/>
          <w:kern w:val="0"/>
          <w:lang w:eastAsia="lt-LT"/>
          <w14:ligatures w14:val="none"/>
        </w:rPr>
        <w:t>2 priedas</w:t>
      </w:r>
    </w:p>
    <w:p w14:paraId="07930868" w14:textId="77777777" w:rsidR="00F9111C" w:rsidRPr="00C251B9" w:rsidRDefault="00F9111C" w:rsidP="00F9111C">
      <w:pPr>
        <w:spacing w:after="0" w:line="240" w:lineRule="auto"/>
        <w:ind w:right="-441"/>
        <w:jc w:val="center"/>
        <w:rPr>
          <w:rFonts w:ascii="Times New Roman" w:eastAsia="Times New Roman" w:hAnsi="Times New Roman" w:cs="Times New Roman"/>
          <w:b/>
          <w:kern w:val="0"/>
          <w:lang w:val="es-ES" w:eastAsia="lt-LT"/>
          <w14:ligatures w14:val="none"/>
        </w:rPr>
      </w:pPr>
    </w:p>
    <w:p w14:paraId="2EB63D06" w14:textId="3E96029E" w:rsidR="00F9111C" w:rsidRPr="00C251B9" w:rsidRDefault="00F9111C" w:rsidP="00F9111C">
      <w:pPr>
        <w:spacing w:after="0" w:line="240" w:lineRule="auto"/>
        <w:ind w:right="-441"/>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eastAsia="lt-LT"/>
          <w14:ligatures w14:val="none"/>
        </w:rPr>
        <w:t xml:space="preserve">(Paslaugų teikimo </w:t>
      </w:r>
      <w:r w:rsidR="00C07C7D" w:rsidRPr="00C251B9">
        <w:rPr>
          <w:rFonts w:ascii="Times New Roman" w:eastAsia="Times New Roman" w:hAnsi="Times New Roman" w:cs="Times New Roman"/>
          <w:b/>
          <w:kern w:val="0"/>
          <w:lang w:eastAsia="lt-LT"/>
          <w14:ligatures w14:val="none"/>
        </w:rPr>
        <w:t>(į)vykdymo</w:t>
      </w:r>
      <w:r w:rsidRPr="00C251B9">
        <w:rPr>
          <w:rFonts w:ascii="Times New Roman" w:eastAsia="Times New Roman" w:hAnsi="Times New Roman" w:cs="Times New Roman"/>
          <w:b/>
          <w:kern w:val="0"/>
          <w:lang w:eastAsia="lt-LT"/>
          <w14:ligatures w14:val="none"/>
        </w:rPr>
        <w:t xml:space="preserve"> ataskaitos forma)</w:t>
      </w:r>
    </w:p>
    <w:p w14:paraId="204FCE59" w14:textId="77777777" w:rsidR="00F9111C" w:rsidRPr="00C251B9" w:rsidRDefault="00F9111C" w:rsidP="00F9111C">
      <w:pPr>
        <w:spacing w:after="0" w:line="240" w:lineRule="auto"/>
        <w:ind w:right="-441"/>
        <w:jc w:val="center"/>
        <w:rPr>
          <w:rFonts w:ascii="Times New Roman" w:eastAsia="Times New Roman" w:hAnsi="Times New Roman" w:cs="Times New Roman"/>
          <w:b/>
          <w:kern w:val="0"/>
          <w:lang w:eastAsia="lt-LT"/>
          <w14:ligatures w14:val="none"/>
        </w:rPr>
      </w:pPr>
    </w:p>
    <w:p w14:paraId="30ABE488" w14:textId="53479CC0" w:rsidR="00F9111C" w:rsidRPr="00C251B9" w:rsidRDefault="00F9111C" w:rsidP="00F9111C">
      <w:pPr>
        <w:spacing w:after="0" w:line="240" w:lineRule="auto"/>
        <w:ind w:right="-441"/>
        <w:jc w:val="center"/>
        <w:rPr>
          <w:rFonts w:ascii="Times New Roman" w:eastAsia="Times New Roman" w:hAnsi="Times New Roman" w:cs="Times New Roman"/>
          <w:b/>
          <w:kern w:val="0"/>
          <w:lang w:eastAsia="lt-LT"/>
          <w14:ligatures w14:val="none"/>
        </w:rPr>
      </w:pPr>
      <w:r w:rsidRPr="00C251B9">
        <w:rPr>
          <w:rFonts w:ascii="Times New Roman" w:eastAsia="Times New Roman" w:hAnsi="Times New Roman" w:cs="Times New Roman"/>
          <w:b/>
          <w:kern w:val="0"/>
          <w:lang w:val="es-ES" w:eastAsia="lt-LT"/>
          <w14:ligatures w14:val="none"/>
        </w:rPr>
        <w:t xml:space="preserve">PASLAUGŲ TEIKIMO </w:t>
      </w:r>
      <w:r w:rsidR="00C07C7D" w:rsidRPr="00C251B9">
        <w:rPr>
          <w:rFonts w:ascii="Times New Roman" w:eastAsia="Times New Roman" w:hAnsi="Times New Roman" w:cs="Times New Roman"/>
          <w:b/>
          <w:kern w:val="0"/>
          <w:lang w:val="es-ES" w:eastAsia="lt-LT"/>
          <w14:ligatures w14:val="none"/>
        </w:rPr>
        <w:t>(Į)VYKDYMO</w:t>
      </w:r>
      <w:r w:rsidRPr="00C251B9">
        <w:rPr>
          <w:rFonts w:ascii="Times New Roman" w:eastAsia="Times New Roman" w:hAnsi="Times New Roman" w:cs="Times New Roman"/>
          <w:b/>
          <w:kern w:val="0"/>
          <w:lang w:val="es-ES" w:eastAsia="lt-LT"/>
          <w14:ligatures w14:val="none"/>
        </w:rPr>
        <w:t xml:space="preserve"> ATASKAITA NR. </w:t>
      </w:r>
      <w:r w:rsidRPr="00C251B9">
        <w:rPr>
          <w:rFonts w:ascii="Times New Roman" w:eastAsia="Times New Roman" w:hAnsi="Times New Roman" w:cs="Times New Roman"/>
          <w:b/>
          <w:kern w:val="0"/>
          <w:lang w:eastAsia="lt-LT"/>
          <w14:ligatures w14:val="none"/>
        </w:rPr>
        <w:t>_____</w:t>
      </w:r>
    </w:p>
    <w:p w14:paraId="4D6AF1B9" w14:textId="77777777" w:rsidR="00F9111C" w:rsidRPr="00C251B9" w:rsidRDefault="00F9111C" w:rsidP="00F9111C">
      <w:pPr>
        <w:spacing w:after="0" w:line="240" w:lineRule="auto"/>
        <w:ind w:right="-441"/>
        <w:jc w:val="center"/>
        <w:rPr>
          <w:rFonts w:ascii="Times New Roman" w:eastAsia="Times New Roman" w:hAnsi="Times New Roman" w:cs="Times New Roman"/>
          <w:kern w:val="0"/>
          <w:lang w:eastAsia="lt-LT"/>
          <w14:ligatures w14:val="none"/>
        </w:rPr>
      </w:pPr>
    </w:p>
    <w:p w14:paraId="1AC82884" w14:textId="77777777" w:rsidR="00F9111C" w:rsidRPr="00C251B9" w:rsidRDefault="00F9111C" w:rsidP="00F9111C">
      <w:pPr>
        <w:spacing w:after="0" w:line="240" w:lineRule="auto"/>
        <w:ind w:right="-441"/>
        <w:jc w:val="center"/>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20___m. __________ ___ d.</w:t>
      </w:r>
    </w:p>
    <w:p w14:paraId="0BC70F6C" w14:textId="77777777" w:rsidR="00F9111C" w:rsidRPr="00C251B9" w:rsidRDefault="00F9111C" w:rsidP="00F9111C">
      <w:pPr>
        <w:spacing w:after="0" w:line="240" w:lineRule="auto"/>
        <w:ind w:right="-441"/>
        <w:jc w:val="center"/>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Vilnius</w:t>
      </w:r>
    </w:p>
    <w:p w14:paraId="23B2A2C0" w14:textId="7E5CC8B5" w:rsidR="00F9111C" w:rsidRPr="00C251B9" w:rsidRDefault="00F9111C" w:rsidP="00F9111C">
      <w:pPr>
        <w:spacing w:after="0" w:line="360" w:lineRule="auto"/>
        <w:ind w:right="-441"/>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b/>
          <w:kern w:val="0"/>
          <w:lang w:eastAsia="lt-LT"/>
          <w14:ligatures w14:val="none"/>
        </w:rPr>
        <w:t xml:space="preserve">     </w:t>
      </w:r>
      <w:r w:rsidRPr="00C251B9">
        <w:rPr>
          <w:rFonts w:ascii="Times New Roman" w:eastAsia="Times New Roman" w:hAnsi="Times New Roman" w:cs="Times New Roman"/>
          <w:b/>
          <w:kern w:val="0"/>
          <w14:ligatures w14:val="none"/>
        </w:rPr>
        <w:t xml:space="preserve">Paslaugų teikėjas </w:t>
      </w:r>
      <w:r w:rsidRPr="00C251B9">
        <w:rPr>
          <w:rFonts w:ascii="Times New Roman" w:eastAsia="Times New Roman" w:hAnsi="Times New Roman" w:cs="Times New Roman"/>
          <w:kern w:val="0"/>
          <w14:ligatures w14:val="none"/>
        </w:rPr>
        <w:t xml:space="preserve">– ___________________________________________ , atstovaujama (-as) </w:t>
      </w:r>
    </w:p>
    <w:p w14:paraId="171A5D45" w14:textId="77777777" w:rsidR="00F9111C" w:rsidRPr="00C251B9" w:rsidRDefault="00F9111C" w:rsidP="00F9111C">
      <w:pPr>
        <w:spacing w:after="0" w:line="240" w:lineRule="auto"/>
        <w:ind w:firstLine="720"/>
        <w:jc w:val="both"/>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14:ligatures w14:val="none"/>
        </w:rPr>
        <w:t xml:space="preserve">                                           </w:t>
      </w:r>
      <w:r w:rsidRPr="00C251B9">
        <w:rPr>
          <w:rFonts w:ascii="Times New Roman" w:eastAsia="Times New Roman" w:hAnsi="Times New Roman" w:cs="Times New Roman"/>
          <w:kern w:val="0"/>
          <w:vertAlign w:val="superscript"/>
          <w14:ligatures w14:val="none"/>
        </w:rPr>
        <w:t>(įmonės pavadinimas, kodas)</w:t>
      </w:r>
    </w:p>
    <w:p w14:paraId="6978D869"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______________________________ veikiančio pagal ______________________________________</w:t>
      </w:r>
    </w:p>
    <w:p w14:paraId="5C1324C3" w14:textId="77777777" w:rsidR="00F9111C" w:rsidRPr="00C251B9" w:rsidRDefault="00F9111C" w:rsidP="00F9111C">
      <w:pPr>
        <w:spacing w:after="0" w:line="240" w:lineRule="auto"/>
        <w:jc w:val="both"/>
        <w:rPr>
          <w:rFonts w:ascii="Times New Roman" w:eastAsia="Times New Roman" w:hAnsi="Times New Roman" w:cs="Times New Roman"/>
          <w:kern w:val="0"/>
          <w:sz w:val="16"/>
          <w:szCs w:val="16"/>
          <w14:ligatures w14:val="none"/>
        </w:rPr>
      </w:pPr>
      <w:r w:rsidRPr="00C251B9">
        <w:rPr>
          <w:rFonts w:ascii="Times New Roman" w:eastAsia="Times New Roman" w:hAnsi="Times New Roman" w:cs="Times New Roman"/>
          <w:kern w:val="0"/>
          <w:sz w:val="16"/>
          <w:szCs w:val="16"/>
          <w14:ligatures w14:val="none"/>
        </w:rPr>
        <w:t>(pareigų pavadinimas, vardas, pavardė)                                                                              (atstovavimo pagrindas)</w:t>
      </w:r>
    </w:p>
    <w:p w14:paraId="657626E7"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vadovaudamasis 20___ m. _________ __d. _________________ paslaugų viešojo pirkimo-pardavimo </w:t>
      </w:r>
    </w:p>
    <w:p w14:paraId="00BF5280" w14:textId="77777777" w:rsidR="00F9111C" w:rsidRPr="00C251B9" w:rsidRDefault="00F9111C" w:rsidP="00F9111C">
      <w:pPr>
        <w:spacing w:after="0" w:line="240" w:lineRule="auto"/>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vertAlign w:val="superscript"/>
          <w14:ligatures w14:val="none"/>
        </w:rPr>
        <w:t xml:space="preserve"> </w:t>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t xml:space="preserve">           (perkamų paslaugų pavadinimas)</w:t>
      </w:r>
    </w:p>
    <w:p w14:paraId="46CC9F2A"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sutartimi Nr. _____/______, suteikė paslaugas ________________ ir perdavė visus su paslaugų teikimu</w:t>
      </w:r>
    </w:p>
    <w:p w14:paraId="3302DD9C"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                                                                                   </w:t>
      </w:r>
      <w:r w:rsidRPr="00C251B9">
        <w:rPr>
          <w:rFonts w:ascii="Times New Roman" w:eastAsia="Times New Roman" w:hAnsi="Times New Roman" w:cs="Times New Roman"/>
          <w:kern w:val="0"/>
          <w:vertAlign w:val="superscript"/>
          <w14:ligatures w14:val="none"/>
        </w:rPr>
        <w:t>(išvardinti)</w:t>
      </w:r>
    </w:p>
    <w:p w14:paraId="1A286774" w14:textId="7D554AFC" w:rsidR="002857F6" w:rsidRPr="00C251B9" w:rsidRDefault="00F9111C" w:rsidP="002857F6">
      <w:pPr>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 susijusius dokumentus ir medžiagą Paslaugų pirkėjui</w:t>
      </w:r>
      <w:r w:rsidR="002857F6" w:rsidRPr="00C251B9">
        <w:rPr>
          <w:rFonts w:ascii="Times New Roman" w:eastAsia="Times New Roman" w:hAnsi="Times New Roman" w:cs="Times New Roman"/>
          <w:kern w:val="0"/>
          <w14:ligatures w14:val="none"/>
        </w:rPr>
        <w:t xml:space="preserve"> laikantis savarankiškai nustatytų aplinkos apsaugos kriterijų (3.1.</w:t>
      </w:r>
      <w:r w:rsidR="002B4F56" w:rsidRPr="00C251B9">
        <w:rPr>
          <w:rFonts w:ascii="Times New Roman" w:eastAsia="Times New Roman" w:hAnsi="Times New Roman" w:cs="Times New Roman"/>
          <w:kern w:val="0"/>
          <w14:ligatures w14:val="none"/>
        </w:rPr>
        <w:t>4</w:t>
      </w:r>
      <w:r w:rsidR="002857F6" w:rsidRPr="00C251B9">
        <w:rPr>
          <w:rFonts w:ascii="Times New Roman" w:eastAsia="Times New Roman" w:hAnsi="Times New Roman" w:cs="Times New Roman"/>
          <w:kern w:val="0"/>
          <w14:ligatures w14:val="none"/>
        </w:rPr>
        <w:t xml:space="preserve"> p.).</w:t>
      </w:r>
    </w:p>
    <w:p w14:paraId="0FFC7654" w14:textId="1B159BF8"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w:t>
      </w:r>
    </w:p>
    <w:p w14:paraId="63542105" w14:textId="77777777" w:rsidR="00F9111C" w:rsidRPr="00C251B9" w:rsidRDefault="00F9111C" w:rsidP="00F9111C">
      <w:pPr>
        <w:spacing w:after="0" w:line="240" w:lineRule="auto"/>
        <w:ind w:right="432"/>
        <w:jc w:val="both"/>
        <w:rPr>
          <w:rFonts w:ascii="Times New Roman" w:eastAsia="Times New Roman" w:hAnsi="Times New Roman" w:cs="Times New Roman"/>
          <w:b/>
          <w:kern w:val="0"/>
          <w14:ligatures w14:val="none"/>
        </w:rPr>
      </w:pPr>
    </w:p>
    <w:p w14:paraId="2D83B8F9" w14:textId="77777777" w:rsidR="00F9111C" w:rsidRPr="00C251B9" w:rsidRDefault="00F9111C" w:rsidP="00F9111C">
      <w:pPr>
        <w:spacing w:after="0" w:line="240" w:lineRule="auto"/>
        <w:ind w:firstLine="720"/>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b/>
          <w:kern w:val="0"/>
          <w14:ligatures w14:val="none"/>
        </w:rPr>
        <w:t>Paslaugų pirkėjas</w:t>
      </w:r>
      <w:r w:rsidRPr="00C251B9">
        <w:rPr>
          <w:rFonts w:ascii="Times New Roman" w:eastAsia="Times New Roman" w:hAnsi="Times New Roman" w:cs="Times New Roman"/>
          <w:kern w:val="0"/>
          <w14:ligatures w14:val="none"/>
        </w:rPr>
        <w:t xml:space="preserve"> – ____________________________________________, atstovaujama (-as) </w:t>
      </w:r>
    </w:p>
    <w:p w14:paraId="315C0179" w14:textId="77777777" w:rsidR="00F9111C" w:rsidRPr="00C251B9" w:rsidRDefault="00F9111C" w:rsidP="00F9111C">
      <w:pPr>
        <w:spacing w:after="0" w:line="240" w:lineRule="auto"/>
        <w:ind w:firstLine="720"/>
        <w:jc w:val="both"/>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14:ligatures w14:val="none"/>
        </w:rPr>
        <w:t xml:space="preserve">                                                      </w:t>
      </w:r>
      <w:r w:rsidRPr="00C251B9">
        <w:rPr>
          <w:rFonts w:ascii="Times New Roman" w:eastAsia="Times New Roman" w:hAnsi="Times New Roman" w:cs="Times New Roman"/>
          <w:kern w:val="0"/>
          <w:vertAlign w:val="superscript"/>
          <w14:ligatures w14:val="none"/>
        </w:rPr>
        <w:t>(įstaigos pavadinimas, kodas)</w:t>
      </w:r>
    </w:p>
    <w:p w14:paraId="31B150B4"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__________________________________________________________________________________,</w:t>
      </w:r>
    </w:p>
    <w:p w14:paraId="7A71E9BF" w14:textId="77777777" w:rsidR="00F9111C" w:rsidRPr="00C251B9"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vertAlign w:val="superscript"/>
          <w14:ligatures w14:val="none"/>
        </w:rPr>
        <w:t xml:space="preserve">                                           </w:t>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t>(pareigų pavadinimas, vardas, pavardė)</w:t>
      </w:r>
    </w:p>
    <w:p w14:paraId="7F2134DA"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veikiančio pagal ____________________________________________________________________, </w:t>
      </w:r>
    </w:p>
    <w:p w14:paraId="37F581C3" w14:textId="77777777" w:rsidR="00F9111C" w:rsidRPr="00C251B9"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vertAlign w:val="superscript"/>
          <w14:ligatures w14:val="none"/>
        </w:rPr>
        <w:t xml:space="preserve">                                                     </w:t>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t xml:space="preserve">           (atstovavimo pagrindas)</w:t>
      </w:r>
    </w:p>
    <w:p w14:paraId="607FE556"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priėmė paslaugas ir visus su paslaugų teikimu susijusius dokumentus ir medžiagą.</w:t>
      </w:r>
    </w:p>
    <w:p w14:paraId="258E09BB" w14:textId="77777777" w:rsidR="00F9111C" w:rsidRPr="00C251B9" w:rsidRDefault="00F9111C" w:rsidP="00F9111C">
      <w:pPr>
        <w:spacing w:after="0" w:line="240" w:lineRule="auto"/>
        <w:ind w:firstLine="720"/>
        <w:jc w:val="both"/>
        <w:rPr>
          <w:rFonts w:ascii="Times New Roman" w:eastAsia="Times New Roman" w:hAnsi="Times New Roman" w:cs="Times New Roman"/>
          <w:kern w:val="0"/>
          <w14:ligatures w14:val="none"/>
        </w:rPr>
      </w:pPr>
    </w:p>
    <w:p w14:paraId="55181D94" w14:textId="77777777" w:rsidR="00F9111C" w:rsidRPr="00C251B9" w:rsidRDefault="00F9111C" w:rsidP="00F9111C">
      <w:pPr>
        <w:spacing w:after="0" w:line="240" w:lineRule="auto"/>
        <w:ind w:firstLine="720"/>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Tuo remiantis Paslaugų pirkėjas turi sumokėti Paslaugų teikėjui __________ eurų (_________</w:t>
      </w:r>
    </w:p>
    <w:p w14:paraId="19339E05" w14:textId="697DEAE7" w:rsidR="00F9111C" w:rsidRPr="00C251B9" w:rsidRDefault="00F9111C" w:rsidP="00F9111C">
      <w:pPr>
        <w:spacing w:after="0" w:line="240" w:lineRule="auto"/>
        <w:ind w:firstLine="720"/>
        <w:jc w:val="both"/>
        <w:rPr>
          <w:rFonts w:ascii="Times New Roman" w:eastAsia="Times New Roman" w:hAnsi="Times New Roman" w:cs="Times New Roman"/>
          <w:kern w:val="0"/>
          <w:sz w:val="16"/>
          <w:szCs w:val="16"/>
          <w14:ligatures w14:val="none"/>
        </w:rPr>
      </w:pPr>
      <w:r w:rsidRPr="00C251B9">
        <w:rPr>
          <w:rFonts w:ascii="Times New Roman" w:eastAsia="Times New Roman" w:hAnsi="Times New Roman" w:cs="Times New Roman"/>
          <w:kern w:val="0"/>
          <w:sz w:val="16"/>
          <w:szCs w:val="16"/>
          <w14:ligatures w14:val="none"/>
        </w:rPr>
        <w:t xml:space="preserve">                                                                                                                                    </w:t>
      </w:r>
      <w:r w:rsidR="00CB76DF" w:rsidRPr="00C251B9">
        <w:rPr>
          <w:rFonts w:ascii="Times New Roman" w:eastAsia="Times New Roman" w:hAnsi="Times New Roman" w:cs="Times New Roman"/>
          <w:kern w:val="0"/>
          <w:sz w:val="16"/>
          <w:szCs w:val="16"/>
          <w14:ligatures w14:val="none"/>
        </w:rPr>
        <w:t xml:space="preserve">                </w:t>
      </w:r>
      <w:r w:rsidRPr="00C251B9">
        <w:rPr>
          <w:rFonts w:ascii="Times New Roman" w:eastAsia="Times New Roman" w:hAnsi="Times New Roman" w:cs="Times New Roman"/>
          <w:kern w:val="0"/>
          <w:sz w:val="16"/>
          <w:szCs w:val="16"/>
          <w14:ligatures w14:val="none"/>
        </w:rPr>
        <w:t xml:space="preserve">       (suma skaičiais)</w:t>
      </w:r>
    </w:p>
    <w:p w14:paraId="6C41E4D4"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 xml:space="preserve">____________________________________ ).  </w:t>
      </w:r>
    </w:p>
    <w:p w14:paraId="36F49001" w14:textId="77777777" w:rsidR="00F9111C" w:rsidRPr="00C251B9" w:rsidRDefault="00F9111C" w:rsidP="00F9111C">
      <w:pPr>
        <w:spacing w:after="0" w:line="240" w:lineRule="auto"/>
        <w:jc w:val="both"/>
        <w:rPr>
          <w:rFonts w:ascii="Times New Roman" w:eastAsia="Times New Roman" w:hAnsi="Times New Roman" w:cs="Times New Roman"/>
          <w:kern w:val="0"/>
          <w:sz w:val="16"/>
          <w:szCs w:val="16"/>
          <w14:ligatures w14:val="none"/>
        </w:rPr>
      </w:pPr>
      <w:r w:rsidRPr="00C251B9">
        <w:rPr>
          <w:rFonts w:ascii="Times New Roman" w:eastAsia="Times New Roman" w:hAnsi="Times New Roman" w:cs="Times New Roman"/>
          <w:kern w:val="0"/>
          <w:sz w:val="16"/>
          <w:szCs w:val="16"/>
          <w14:ligatures w14:val="none"/>
        </w:rPr>
        <w:t xml:space="preserve">                         (suma žodžiais)</w:t>
      </w:r>
    </w:p>
    <w:p w14:paraId="5F453AEC" w14:textId="77777777" w:rsidR="00F9111C" w:rsidRPr="00C251B9" w:rsidRDefault="00F9111C" w:rsidP="00F9111C">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542570C1" w14:textId="77777777" w:rsidR="00F9111C" w:rsidRPr="00C251B9" w:rsidRDefault="00F9111C" w:rsidP="00F9111C">
      <w:pPr>
        <w:keepLines/>
        <w:tabs>
          <w:tab w:val="left" w:pos="5812"/>
        </w:tabs>
        <w:spacing w:after="0" w:line="240" w:lineRule="auto"/>
        <w:jc w:val="both"/>
        <w:rPr>
          <w:rFonts w:ascii="Times New Roman" w:eastAsia="Times New Roman" w:hAnsi="Times New Roman" w:cs="Times New Roman"/>
          <w:b/>
          <w:kern w:val="0"/>
          <w14:ligatures w14:val="none"/>
        </w:rPr>
      </w:pPr>
      <w:r w:rsidRPr="00C251B9">
        <w:rPr>
          <w:rFonts w:ascii="Times New Roman" w:eastAsia="Times New Roman" w:hAnsi="Times New Roman" w:cs="Times New Roman"/>
          <w:b/>
          <w:kern w:val="0"/>
          <w14:ligatures w14:val="none"/>
        </w:rPr>
        <w:t>Paslaugas suteikė</w:t>
      </w:r>
    </w:p>
    <w:p w14:paraId="3B63731B" w14:textId="77777777" w:rsidR="00F9111C" w:rsidRPr="00C251B9" w:rsidRDefault="00F9111C" w:rsidP="00F9111C">
      <w:pPr>
        <w:keepLines/>
        <w:tabs>
          <w:tab w:val="left" w:pos="5812"/>
        </w:tabs>
        <w:spacing w:after="0" w:line="240" w:lineRule="auto"/>
        <w:jc w:val="both"/>
        <w:rPr>
          <w:rFonts w:ascii="Times New Roman" w:eastAsia="Times New Roman" w:hAnsi="Times New Roman" w:cs="Times New Roman"/>
          <w:b/>
          <w:kern w:val="0"/>
          <w14:ligatures w14:val="none"/>
        </w:rPr>
      </w:pPr>
    </w:p>
    <w:p w14:paraId="7143A839" w14:textId="0416986F" w:rsidR="00F9111C" w:rsidRPr="00C251B9" w:rsidRDefault="00F9111C" w:rsidP="00F9111C">
      <w:pPr>
        <w:keepNext/>
        <w:spacing w:after="0" w:line="240" w:lineRule="auto"/>
        <w:ind w:left="720" w:hanging="720"/>
        <w:jc w:val="both"/>
        <w:outlineLvl w:val="2"/>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____________________</w:t>
      </w:r>
      <w:r w:rsidRPr="00C251B9">
        <w:rPr>
          <w:rFonts w:ascii="Times New Roman" w:eastAsia="Times New Roman" w:hAnsi="Times New Roman" w:cs="Times New Roman"/>
          <w:kern w:val="0"/>
          <w14:ligatures w14:val="none"/>
        </w:rPr>
        <w:tab/>
      </w:r>
      <w:r w:rsidRPr="00C251B9">
        <w:rPr>
          <w:rFonts w:ascii="Times New Roman" w:eastAsia="Times New Roman" w:hAnsi="Times New Roman" w:cs="Times New Roman"/>
          <w:kern w:val="0"/>
          <w14:ligatures w14:val="none"/>
        </w:rPr>
        <w:tab/>
        <w:t>___________</w:t>
      </w:r>
      <w:r w:rsidRPr="00C251B9">
        <w:rPr>
          <w:rFonts w:ascii="Times New Roman" w:eastAsia="Times New Roman" w:hAnsi="Times New Roman" w:cs="Times New Roman"/>
          <w:kern w:val="0"/>
          <w14:ligatures w14:val="none"/>
        </w:rPr>
        <w:tab/>
      </w:r>
      <w:r w:rsidRPr="00C251B9">
        <w:rPr>
          <w:rFonts w:ascii="Times New Roman" w:eastAsia="Times New Roman" w:hAnsi="Times New Roman" w:cs="Times New Roman"/>
          <w:kern w:val="0"/>
          <w14:ligatures w14:val="none"/>
        </w:rPr>
        <w:tab/>
        <w:t>______________</w:t>
      </w:r>
    </w:p>
    <w:p w14:paraId="4B99959B" w14:textId="006AEE9C" w:rsidR="00F9111C" w:rsidRPr="00C251B9"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vertAlign w:val="superscript"/>
          <w14:ligatures w14:val="none"/>
        </w:rPr>
        <w:t xml:space="preserve">       (pareigų pavadinimas)</w:t>
      </w:r>
      <w:r w:rsidRPr="00C251B9">
        <w:rPr>
          <w:rFonts w:ascii="Times New Roman" w:eastAsia="Times New Roman" w:hAnsi="Times New Roman" w:cs="Times New Roman"/>
          <w:kern w:val="0"/>
          <w:vertAlign w:val="superscript"/>
          <w14:ligatures w14:val="none"/>
        </w:rPr>
        <w:tab/>
      </w:r>
      <w:r w:rsidR="00CB76DF" w:rsidRPr="00C251B9">
        <w:rPr>
          <w:rFonts w:ascii="Times New Roman" w:eastAsia="Times New Roman" w:hAnsi="Times New Roman" w:cs="Times New Roman"/>
          <w:kern w:val="0"/>
          <w:vertAlign w:val="superscript"/>
          <w14:ligatures w14:val="none"/>
        </w:rPr>
        <w:t xml:space="preserve">              </w:t>
      </w:r>
      <w:r w:rsidRPr="00C251B9">
        <w:rPr>
          <w:rFonts w:ascii="Times New Roman" w:eastAsia="Times New Roman" w:hAnsi="Times New Roman" w:cs="Times New Roman"/>
          <w:kern w:val="0"/>
          <w:vertAlign w:val="superscript"/>
          <w14:ligatures w14:val="none"/>
        </w:rPr>
        <w:t xml:space="preserve">     (parašas)</w:t>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t xml:space="preserve">    (vardas, pavardė)</w:t>
      </w:r>
    </w:p>
    <w:p w14:paraId="5E0D41BC" w14:textId="4C2AB290" w:rsidR="00F9111C" w:rsidRPr="00C251B9" w:rsidRDefault="00F9111C" w:rsidP="00F9111C">
      <w:pPr>
        <w:spacing w:after="0" w:line="240" w:lineRule="auto"/>
        <w:jc w:val="both"/>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ab/>
      </w:r>
      <w:r w:rsidRPr="00C251B9">
        <w:rPr>
          <w:rFonts w:ascii="Times New Roman" w:eastAsia="Times New Roman" w:hAnsi="Times New Roman" w:cs="Times New Roman"/>
          <w:kern w:val="0"/>
          <w14:ligatures w14:val="none"/>
        </w:rPr>
        <w:tab/>
      </w:r>
      <w:r w:rsidRPr="00C251B9">
        <w:rPr>
          <w:rFonts w:ascii="Times New Roman" w:eastAsia="Times New Roman" w:hAnsi="Times New Roman" w:cs="Times New Roman"/>
          <w:kern w:val="0"/>
          <w14:ligatures w14:val="none"/>
        </w:rPr>
        <w:tab/>
      </w:r>
    </w:p>
    <w:p w14:paraId="3D9FAEC0"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p>
    <w:p w14:paraId="31FFD358" w14:textId="77777777" w:rsidR="00F9111C" w:rsidRPr="00C251B9" w:rsidRDefault="00F9111C" w:rsidP="00F9111C">
      <w:pPr>
        <w:spacing w:after="0" w:line="240" w:lineRule="auto"/>
        <w:jc w:val="both"/>
        <w:rPr>
          <w:rFonts w:ascii="Times New Roman" w:eastAsia="Times New Roman" w:hAnsi="Times New Roman" w:cs="Times New Roman"/>
          <w:kern w:val="0"/>
          <w14:ligatures w14:val="none"/>
        </w:rPr>
      </w:pPr>
    </w:p>
    <w:p w14:paraId="3E5B9768" w14:textId="77777777" w:rsidR="00F9111C" w:rsidRPr="00C251B9" w:rsidRDefault="00F9111C" w:rsidP="00F9111C">
      <w:pPr>
        <w:spacing w:after="0" w:line="240" w:lineRule="auto"/>
        <w:jc w:val="both"/>
        <w:rPr>
          <w:rFonts w:ascii="Times New Roman" w:eastAsia="Times New Roman" w:hAnsi="Times New Roman" w:cs="Times New Roman"/>
          <w:b/>
          <w:color w:val="000000"/>
          <w:kern w:val="0"/>
          <w14:ligatures w14:val="none"/>
        </w:rPr>
      </w:pPr>
      <w:r w:rsidRPr="00C251B9">
        <w:rPr>
          <w:rFonts w:ascii="Times New Roman" w:eastAsia="Times New Roman" w:hAnsi="Times New Roman" w:cs="Times New Roman"/>
          <w:b/>
          <w:color w:val="000000"/>
          <w:kern w:val="0"/>
          <w14:ligatures w14:val="none"/>
        </w:rPr>
        <w:t>Paslaugas priėmė</w:t>
      </w:r>
    </w:p>
    <w:p w14:paraId="5ACC52B6" w14:textId="77777777" w:rsidR="00F9111C" w:rsidRPr="00C251B9" w:rsidRDefault="00F9111C" w:rsidP="00F9111C">
      <w:pPr>
        <w:spacing w:after="0" w:line="240" w:lineRule="auto"/>
        <w:jc w:val="both"/>
        <w:rPr>
          <w:rFonts w:ascii="Times New Roman" w:eastAsia="Times New Roman" w:hAnsi="Times New Roman" w:cs="Times New Roman"/>
          <w:b/>
          <w:color w:val="FF0000"/>
          <w:kern w:val="0"/>
          <w14:ligatures w14:val="none"/>
        </w:rPr>
      </w:pPr>
    </w:p>
    <w:p w14:paraId="6B8DF977" w14:textId="77777777" w:rsidR="00F9111C" w:rsidRPr="00C251B9" w:rsidRDefault="00F9111C" w:rsidP="00F9111C">
      <w:pPr>
        <w:keepNext/>
        <w:spacing w:after="0" w:line="240" w:lineRule="auto"/>
        <w:ind w:left="720" w:hanging="720"/>
        <w:jc w:val="both"/>
        <w:outlineLvl w:val="2"/>
        <w:rPr>
          <w:rFonts w:ascii="Times New Roman" w:eastAsia="Times New Roman" w:hAnsi="Times New Roman" w:cs="Times New Roman"/>
          <w:kern w:val="0"/>
          <w14:ligatures w14:val="none"/>
        </w:rPr>
      </w:pPr>
      <w:r w:rsidRPr="00C251B9">
        <w:rPr>
          <w:rFonts w:ascii="Times New Roman" w:eastAsia="Times New Roman" w:hAnsi="Times New Roman" w:cs="Times New Roman"/>
          <w:kern w:val="0"/>
          <w14:ligatures w14:val="none"/>
        </w:rPr>
        <w:t>____________________</w:t>
      </w:r>
      <w:r w:rsidRPr="00C251B9">
        <w:rPr>
          <w:rFonts w:ascii="Times New Roman" w:eastAsia="Times New Roman" w:hAnsi="Times New Roman" w:cs="Times New Roman"/>
          <w:kern w:val="0"/>
          <w14:ligatures w14:val="none"/>
        </w:rPr>
        <w:tab/>
      </w:r>
      <w:r w:rsidRPr="00C251B9">
        <w:rPr>
          <w:rFonts w:ascii="Times New Roman" w:eastAsia="Times New Roman" w:hAnsi="Times New Roman" w:cs="Times New Roman"/>
          <w:kern w:val="0"/>
          <w14:ligatures w14:val="none"/>
        </w:rPr>
        <w:tab/>
        <w:t xml:space="preserve">____________   </w:t>
      </w:r>
      <w:r w:rsidRPr="00C251B9">
        <w:rPr>
          <w:rFonts w:ascii="Times New Roman" w:eastAsia="Times New Roman" w:hAnsi="Times New Roman" w:cs="Times New Roman"/>
          <w:kern w:val="0"/>
          <w14:ligatures w14:val="none"/>
        </w:rPr>
        <w:tab/>
      </w:r>
      <w:r w:rsidRPr="00C251B9">
        <w:rPr>
          <w:rFonts w:ascii="Times New Roman" w:eastAsia="Times New Roman" w:hAnsi="Times New Roman" w:cs="Times New Roman"/>
          <w:kern w:val="0"/>
          <w14:ligatures w14:val="none"/>
        </w:rPr>
        <w:tab/>
        <w:t>______________</w:t>
      </w:r>
    </w:p>
    <w:p w14:paraId="40A832E8" w14:textId="193F3A52" w:rsidR="00F9111C" w:rsidRPr="00136F7D" w:rsidRDefault="00F9111C" w:rsidP="00F9111C">
      <w:pPr>
        <w:spacing w:after="0" w:line="240" w:lineRule="auto"/>
        <w:jc w:val="both"/>
        <w:rPr>
          <w:rFonts w:ascii="Times New Roman" w:eastAsia="Times New Roman" w:hAnsi="Times New Roman" w:cs="Times New Roman"/>
          <w:kern w:val="0"/>
          <w:vertAlign w:val="superscript"/>
          <w14:ligatures w14:val="none"/>
        </w:rPr>
      </w:pPr>
      <w:r w:rsidRPr="00C251B9">
        <w:rPr>
          <w:rFonts w:ascii="Times New Roman" w:eastAsia="Times New Roman" w:hAnsi="Times New Roman" w:cs="Times New Roman"/>
          <w:kern w:val="0"/>
          <w14:ligatures w14:val="none"/>
        </w:rPr>
        <w:t xml:space="preserve">   </w:t>
      </w:r>
      <w:r w:rsidRPr="00C251B9">
        <w:rPr>
          <w:rFonts w:ascii="Times New Roman" w:eastAsia="Times New Roman" w:hAnsi="Times New Roman" w:cs="Times New Roman"/>
          <w:kern w:val="0"/>
          <w:vertAlign w:val="superscript"/>
          <w14:ligatures w14:val="none"/>
        </w:rPr>
        <w:t>(pareigų pavadinimas)</w:t>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t xml:space="preserve">      (parašas)</w:t>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r>
      <w:r w:rsidRPr="00C251B9">
        <w:rPr>
          <w:rFonts w:ascii="Times New Roman" w:eastAsia="Times New Roman" w:hAnsi="Times New Roman" w:cs="Times New Roman"/>
          <w:kern w:val="0"/>
          <w:vertAlign w:val="superscript"/>
          <w14:ligatures w14:val="none"/>
        </w:rPr>
        <w:tab/>
        <w:t xml:space="preserve">     (vardas, pavardė)</w:t>
      </w:r>
    </w:p>
    <w:p w14:paraId="4038335C" w14:textId="1D111276" w:rsidR="009704D2" w:rsidRDefault="00F9111C" w:rsidP="00D6359D">
      <w:pPr>
        <w:spacing w:after="0" w:line="240" w:lineRule="auto"/>
        <w:jc w:val="both"/>
        <w:rPr>
          <w:rFonts w:ascii="Times New Roman" w:eastAsia="Times New Roman" w:hAnsi="Times New Roman" w:cs="Times New Roman"/>
          <w:kern w:val="0"/>
          <w14:ligatures w14:val="none"/>
        </w:rPr>
      </w:pPr>
      <w:r w:rsidRPr="00136F7D">
        <w:rPr>
          <w:rFonts w:ascii="Times New Roman" w:eastAsia="Times New Roman" w:hAnsi="Times New Roman" w:cs="Times New Roman"/>
          <w:kern w:val="0"/>
          <w14:ligatures w14:val="none"/>
        </w:rPr>
        <w:tab/>
      </w:r>
      <w:r w:rsidRPr="00136F7D">
        <w:rPr>
          <w:rFonts w:ascii="Times New Roman" w:eastAsia="Times New Roman" w:hAnsi="Times New Roman" w:cs="Times New Roman"/>
          <w:kern w:val="0"/>
          <w14:ligatures w14:val="none"/>
        </w:rPr>
        <w:tab/>
      </w:r>
      <w:r w:rsidRPr="00136F7D">
        <w:rPr>
          <w:rFonts w:ascii="Times New Roman" w:eastAsia="Times New Roman" w:hAnsi="Times New Roman" w:cs="Times New Roman"/>
          <w:kern w:val="0"/>
          <w14:ligatures w14:val="none"/>
        </w:rPr>
        <w:tab/>
      </w:r>
    </w:p>
    <w:p w14:paraId="05B015E2" w14:textId="77777777" w:rsidR="006239AB" w:rsidRPr="00C251B9" w:rsidRDefault="006239AB" w:rsidP="006239AB">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C251B9">
        <w:rPr>
          <w:rFonts w:ascii="Times New Roman" w:eastAsia="Times New Roman" w:hAnsi="Times New Roman" w:cs="Times New Roman"/>
          <w:kern w:val="0"/>
          <w:lang w:eastAsia="lt-LT"/>
          <w14:ligatures w14:val="none"/>
        </w:rPr>
        <w:t>20___-____-___</w:t>
      </w:r>
      <w:r w:rsidRPr="00C251B9">
        <w:t xml:space="preserve"> </w:t>
      </w:r>
      <w:r w:rsidRPr="00C251B9">
        <w:rPr>
          <w:rFonts w:ascii="Times New Roman" w:eastAsia="Times New Roman" w:hAnsi="Times New Roman" w:cs="Times New Roman"/>
        </w:rPr>
        <w:t xml:space="preserve">Interreg VI-A Lietuvos–Lenkijos bendradarbiavimo programos projekto Nr. LTPL00388 „Tinklų kūrimas siekiant sėkmingos nuteistųjų resocializacijos ir visuomenės telkimo bendram pasitikėjimui“ sociologinių tyrimų paslaugų </w:t>
      </w:r>
      <w:r w:rsidRPr="00C251B9">
        <w:rPr>
          <w:rFonts w:ascii="Times New Roman" w:eastAsia="Times New Roman" w:hAnsi="Times New Roman" w:cs="Times New Roman"/>
          <w:kern w:val="0"/>
          <w:lang w:eastAsia="lt-LT"/>
          <w14:ligatures w14:val="none"/>
        </w:rPr>
        <w:t>v</w:t>
      </w:r>
      <w:r w:rsidRPr="00C251B9">
        <w:rPr>
          <w:rFonts w:ascii="Times New Roman" w:eastAsia="Times New Roman" w:hAnsi="Times New Roman" w:cs="Times New Roman"/>
          <w:kern w:val="0"/>
          <w14:ligatures w14:val="none"/>
        </w:rPr>
        <w:t xml:space="preserve">iešojo pirkimo-pardavimo sutarties </w:t>
      </w:r>
      <w:r w:rsidRPr="00C251B9">
        <w:rPr>
          <w:rFonts w:ascii="Times New Roman" w:eastAsia="Times New Roman" w:hAnsi="Times New Roman" w:cs="Times New Roman"/>
          <w:kern w:val="0"/>
          <w:lang w:eastAsia="lt-LT"/>
          <w14:ligatures w14:val="none"/>
        </w:rPr>
        <w:t>Nr. _____</w:t>
      </w:r>
    </w:p>
    <w:p w14:paraId="4F442EE8" w14:textId="265451E8" w:rsidR="006239AB" w:rsidRPr="00C251B9" w:rsidRDefault="006239AB" w:rsidP="006239AB">
      <w:pPr>
        <w:tabs>
          <w:tab w:val="left" w:pos="4536"/>
        </w:tabs>
        <w:spacing w:after="0" w:line="240" w:lineRule="auto"/>
        <w:ind w:left="4536"/>
        <w:jc w:val="right"/>
        <w:rPr>
          <w:rFonts w:ascii="Times New Roman" w:eastAsia="Times New Roman" w:hAnsi="Times New Roman" w:cs="Times New Roman"/>
          <w:spacing w:val="3"/>
          <w:kern w:val="0"/>
          <w:lang w:eastAsia="lt-LT"/>
          <w14:ligatures w14:val="none"/>
        </w:rPr>
      </w:pPr>
      <w:r>
        <w:rPr>
          <w:rFonts w:ascii="Times New Roman" w:eastAsia="Times New Roman" w:hAnsi="Times New Roman" w:cs="Times New Roman"/>
          <w:kern w:val="0"/>
          <w:lang w:eastAsia="lt-LT"/>
          <w14:ligatures w14:val="none"/>
        </w:rPr>
        <w:t>3</w:t>
      </w:r>
      <w:r w:rsidRPr="00C251B9">
        <w:rPr>
          <w:rFonts w:ascii="Times New Roman" w:eastAsia="Times New Roman" w:hAnsi="Times New Roman" w:cs="Times New Roman"/>
          <w:kern w:val="0"/>
          <w:lang w:eastAsia="lt-LT"/>
          <w14:ligatures w14:val="none"/>
        </w:rPr>
        <w:t xml:space="preserve"> priedas</w:t>
      </w:r>
    </w:p>
    <w:p w14:paraId="05C84FC7" w14:textId="77777777" w:rsidR="006239AB" w:rsidRPr="00C251B9" w:rsidRDefault="006239AB" w:rsidP="006239AB">
      <w:pPr>
        <w:spacing w:after="0" w:line="240" w:lineRule="auto"/>
        <w:rPr>
          <w:rFonts w:ascii="Times New Roman" w:eastAsia="Times New Roman" w:hAnsi="Times New Roman" w:cs="Times New Roman"/>
          <w:kern w:val="0"/>
          <w:lang w:eastAsia="lt-LT"/>
          <w14:ligatures w14:val="none"/>
        </w:rPr>
      </w:pPr>
    </w:p>
    <w:p w14:paraId="7D984101" w14:textId="77777777" w:rsidR="009040ED" w:rsidRPr="00CA2AD4" w:rsidRDefault="009040ED" w:rsidP="009040ED">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CA2AD4">
        <w:rPr>
          <w:rFonts w:ascii="Times New Roman" w:eastAsia="Times New Roman" w:hAnsi="Times New Roman" w:cs="Times New Roman"/>
          <w:b/>
          <w:bCs/>
          <w:kern w:val="0"/>
          <w:lang w:eastAsia="lt-LT"/>
          <w14:ligatures w14:val="none"/>
        </w:rPr>
        <w:t>PASLAUGŲ TEIKĖJO PASIŪLYMAS</w:t>
      </w:r>
    </w:p>
    <w:p w14:paraId="5502C464" w14:textId="77777777" w:rsidR="009040ED" w:rsidRPr="00CA2AD4" w:rsidRDefault="009040ED" w:rsidP="009040ED">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66350213" w14:textId="77777777" w:rsidR="009040ED" w:rsidRPr="00CA2AD4" w:rsidRDefault="009040ED" w:rsidP="009040ED">
      <w:pPr>
        <w:jc w:val="center"/>
        <w:rPr>
          <w:rFonts w:ascii="Times New Roman" w:eastAsia="Calibri" w:hAnsi="Times New Roman" w:cs="Times New Roman"/>
          <w:i/>
          <w:iCs/>
          <w:spacing w:val="3"/>
        </w:rPr>
      </w:pPr>
      <w:r w:rsidRPr="00CA2AD4">
        <w:rPr>
          <w:rFonts w:ascii="Times New Roman" w:eastAsia="Calibri" w:hAnsi="Times New Roman" w:cs="Times New Roman"/>
          <w:i/>
          <w:iCs/>
          <w:spacing w:val="3"/>
        </w:rPr>
        <w:t>Dėstymas</w:t>
      </w:r>
    </w:p>
    <w:p w14:paraId="1A9D7343" w14:textId="77777777" w:rsidR="009040ED" w:rsidRPr="00CA2AD4" w:rsidRDefault="009040ED" w:rsidP="009040ED">
      <w:pPr>
        <w:tabs>
          <w:tab w:val="left" w:pos="5210"/>
        </w:tabs>
        <w:spacing w:after="0" w:line="240" w:lineRule="auto"/>
        <w:rPr>
          <w:rFonts w:ascii="Times New Roman" w:eastAsia="Times New Roman" w:hAnsi="Times New Roman" w:cs="Times New Roman"/>
          <w:b/>
          <w:bCs/>
          <w:kern w:val="0"/>
          <w:lang w:eastAsia="lt-LT"/>
          <w14:ligatures w14:val="none"/>
        </w:rPr>
      </w:pPr>
    </w:p>
    <w:p w14:paraId="48832569" w14:textId="4E0A8457" w:rsidR="004B0076" w:rsidRPr="008F0E1D" w:rsidRDefault="009040ED" w:rsidP="000B4C7C">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CA2AD4">
        <w:rPr>
          <w:rFonts w:ascii="Times New Roman" w:eastAsia="Times New Roman" w:hAnsi="Times New Roman" w:cs="Times New Roman"/>
          <w:b/>
          <w:bCs/>
          <w:kern w:val="0"/>
          <w:lang w:eastAsia="lt-LT"/>
          <w14:ligatures w14:val="none"/>
        </w:rPr>
        <w:t>_______________________</w:t>
      </w:r>
    </w:p>
    <w:sectPr w:rsidR="004B0076" w:rsidRPr="008F0E1D" w:rsidSect="0067364B">
      <w:headerReference w:type="even" r:id="rId12"/>
      <w:headerReference w:type="default" r:id="rId13"/>
      <w:headerReference w:type="first" r:id="rId14"/>
      <w:pgSz w:w="12240" w:h="15840"/>
      <w:pgMar w:top="1134" w:right="595"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1530" w14:textId="77777777" w:rsidR="005234B9" w:rsidRDefault="005234B9" w:rsidP="0067364B">
      <w:pPr>
        <w:spacing w:after="0" w:line="240" w:lineRule="auto"/>
      </w:pPr>
      <w:r>
        <w:separator/>
      </w:r>
    </w:p>
  </w:endnote>
  <w:endnote w:type="continuationSeparator" w:id="0">
    <w:p w14:paraId="43B3637F" w14:textId="77777777" w:rsidR="005234B9" w:rsidRDefault="005234B9" w:rsidP="0067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601C" w14:textId="77777777" w:rsidR="005234B9" w:rsidRDefault="005234B9" w:rsidP="0067364B">
      <w:pPr>
        <w:spacing w:after="0" w:line="240" w:lineRule="auto"/>
      </w:pPr>
      <w:r>
        <w:separator/>
      </w:r>
    </w:p>
  </w:footnote>
  <w:footnote w:type="continuationSeparator" w:id="0">
    <w:p w14:paraId="08A6675C" w14:textId="77777777" w:rsidR="005234B9" w:rsidRDefault="005234B9" w:rsidP="00673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2B2" w14:textId="77777777" w:rsidR="0067364B" w:rsidRDefault="0067364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5B9D292" w14:textId="77777777" w:rsidR="0067364B" w:rsidRDefault="006736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02E" w14:textId="77777777" w:rsidR="0067364B" w:rsidRDefault="0067364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14</w:t>
    </w:r>
    <w:r>
      <w:rPr>
        <w:rStyle w:val="Puslapionumeris"/>
        <w:rFonts w:eastAsiaTheme="majorEastAsia"/>
      </w:rPr>
      <w:fldChar w:fldCharType="end"/>
    </w:r>
  </w:p>
  <w:p w14:paraId="33CAF9D3" w14:textId="77777777" w:rsidR="0067364B" w:rsidRDefault="006736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F2C8" w14:textId="77777777" w:rsidR="0067364B" w:rsidRPr="006C0AA7" w:rsidRDefault="0067364B">
    <w:pPr>
      <w:pStyle w:val="prastasiniatinklio"/>
      <w:spacing w:after="0"/>
      <w:ind w:left="6624" w:firstLine="1296"/>
      <w:jc w:val="both"/>
      <w:rPr>
        <w:i/>
        <w:iCs/>
        <w:noProof/>
      </w:rPr>
    </w:pPr>
  </w:p>
  <w:p w14:paraId="11BAC62A" w14:textId="77777777" w:rsidR="0067364B" w:rsidRPr="00890A53" w:rsidRDefault="00673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653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4B"/>
    <w:rsid w:val="0000331A"/>
    <w:rsid w:val="00003351"/>
    <w:rsid w:val="00003460"/>
    <w:rsid w:val="0000498F"/>
    <w:rsid w:val="00006535"/>
    <w:rsid w:val="00010F77"/>
    <w:rsid w:val="000111EE"/>
    <w:rsid w:val="000134FF"/>
    <w:rsid w:val="00014D0E"/>
    <w:rsid w:val="0001545C"/>
    <w:rsid w:val="00015DBE"/>
    <w:rsid w:val="00015E37"/>
    <w:rsid w:val="00016A3E"/>
    <w:rsid w:val="00017019"/>
    <w:rsid w:val="00022C19"/>
    <w:rsid w:val="00023F2F"/>
    <w:rsid w:val="00025667"/>
    <w:rsid w:val="00027072"/>
    <w:rsid w:val="000271A2"/>
    <w:rsid w:val="00030C61"/>
    <w:rsid w:val="00030CAF"/>
    <w:rsid w:val="0003161D"/>
    <w:rsid w:val="00033053"/>
    <w:rsid w:val="00034EAF"/>
    <w:rsid w:val="00034EF2"/>
    <w:rsid w:val="000368C3"/>
    <w:rsid w:val="000400BE"/>
    <w:rsid w:val="000423C5"/>
    <w:rsid w:val="000426B3"/>
    <w:rsid w:val="00042704"/>
    <w:rsid w:val="00045AA4"/>
    <w:rsid w:val="00054B59"/>
    <w:rsid w:val="00054C51"/>
    <w:rsid w:val="00055A65"/>
    <w:rsid w:val="000604B6"/>
    <w:rsid w:val="00061F55"/>
    <w:rsid w:val="000625B5"/>
    <w:rsid w:val="000630BC"/>
    <w:rsid w:val="00063371"/>
    <w:rsid w:val="00064E4E"/>
    <w:rsid w:val="000652A4"/>
    <w:rsid w:val="00065483"/>
    <w:rsid w:val="00065891"/>
    <w:rsid w:val="00066406"/>
    <w:rsid w:val="00066B42"/>
    <w:rsid w:val="000673A4"/>
    <w:rsid w:val="00067AD1"/>
    <w:rsid w:val="00072B34"/>
    <w:rsid w:val="000744C8"/>
    <w:rsid w:val="0007483E"/>
    <w:rsid w:val="000762ED"/>
    <w:rsid w:val="00076B8B"/>
    <w:rsid w:val="00076DC5"/>
    <w:rsid w:val="00077185"/>
    <w:rsid w:val="00081188"/>
    <w:rsid w:val="00090ADD"/>
    <w:rsid w:val="00093EB1"/>
    <w:rsid w:val="00094492"/>
    <w:rsid w:val="000945A4"/>
    <w:rsid w:val="000950C7"/>
    <w:rsid w:val="0009541A"/>
    <w:rsid w:val="0009776B"/>
    <w:rsid w:val="000A17E5"/>
    <w:rsid w:val="000A2760"/>
    <w:rsid w:val="000A2A51"/>
    <w:rsid w:val="000A302F"/>
    <w:rsid w:val="000A3181"/>
    <w:rsid w:val="000B15A4"/>
    <w:rsid w:val="000B2711"/>
    <w:rsid w:val="000B2933"/>
    <w:rsid w:val="000B45B8"/>
    <w:rsid w:val="000B4C7C"/>
    <w:rsid w:val="000B71D2"/>
    <w:rsid w:val="000C0CC1"/>
    <w:rsid w:val="000C142C"/>
    <w:rsid w:val="000C3FDF"/>
    <w:rsid w:val="000C512D"/>
    <w:rsid w:val="000C53C0"/>
    <w:rsid w:val="000C65B1"/>
    <w:rsid w:val="000D30A1"/>
    <w:rsid w:val="000D30F6"/>
    <w:rsid w:val="000D4520"/>
    <w:rsid w:val="000D4B75"/>
    <w:rsid w:val="000D7FC8"/>
    <w:rsid w:val="000E2CFD"/>
    <w:rsid w:val="000E76E4"/>
    <w:rsid w:val="000F12D7"/>
    <w:rsid w:val="000F1913"/>
    <w:rsid w:val="000F272B"/>
    <w:rsid w:val="001008D3"/>
    <w:rsid w:val="00104C7E"/>
    <w:rsid w:val="0010550C"/>
    <w:rsid w:val="001069D2"/>
    <w:rsid w:val="00114E14"/>
    <w:rsid w:val="00115520"/>
    <w:rsid w:val="00115F67"/>
    <w:rsid w:val="00116B8E"/>
    <w:rsid w:val="00120F97"/>
    <w:rsid w:val="00121816"/>
    <w:rsid w:val="00125037"/>
    <w:rsid w:val="00131333"/>
    <w:rsid w:val="0013203F"/>
    <w:rsid w:val="00133F7E"/>
    <w:rsid w:val="001367CC"/>
    <w:rsid w:val="00136F7D"/>
    <w:rsid w:val="0014179D"/>
    <w:rsid w:val="001418DD"/>
    <w:rsid w:val="00143CC1"/>
    <w:rsid w:val="00143DD8"/>
    <w:rsid w:val="00146055"/>
    <w:rsid w:val="0014652A"/>
    <w:rsid w:val="0015003F"/>
    <w:rsid w:val="0015296D"/>
    <w:rsid w:val="00152AD3"/>
    <w:rsid w:val="00152C80"/>
    <w:rsid w:val="001544AB"/>
    <w:rsid w:val="00155845"/>
    <w:rsid w:val="00160EC9"/>
    <w:rsid w:val="00161888"/>
    <w:rsid w:val="00162B28"/>
    <w:rsid w:val="00164F7B"/>
    <w:rsid w:val="00166815"/>
    <w:rsid w:val="0017190A"/>
    <w:rsid w:val="00171CFD"/>
    <w:rsid w:val="00172F51"/>
    <w:rsid w:val="0017382B"/>
    <w:rsid w:val="00174166"/>
    <w:rsid w:val="00174955"/>
    <w:rsid w:val="001751FA"/>
    <w:rsid w:val="001762F5"/>
    <w:rsid w:val="00186452"/>
    <w:rsid w:val="00192040"/>
    <w:rsid w:val="001938B7"/>
    <w:rsid w:val="001941FE"/>
    <w:rsid w:val="00194270"/>
    <w:rsid w:val="00195281"/>
    <w:rsid w:val="00197BF1"/>
    <w:rsid w:val="001A1C03"/>
    <w:rsid w:val="001A6DB3"/>
    <w:rsid w:val="001B49AE"/>
    <w:rsid w:val="001B6516"/>
    <w:rsid w:val="001B726B"/>
    <w:rsid w:val="001C118B"/>
    <w:rsid w:val="001C2515"/>
    <w:rsid w:val="001C3764"/>
    <w:rsid w:val="001C4017"/>
    <w:rsid w:val="001C44FE"/>
    <w:rsid w:val="001C77AE"/>
    <w:rsid w:val="001D1543"/>
    <w:rsid w:val="001D4D62"/>
    <w:rsid w:val="001D6D21"/>
    <w:rsid w:val="001E0F2B"/>
    <w:rsid w:val="001E69F0"/>
    <w:rsid w:val="001E768E"/>
    <w:rsid w:val="001F3CF3"/>
    <w:rsid w:val="001F4B12"/>
    <w:rsid w:val="00203CDF"/>
    <w:rsid w:val="00203E5F"/>
    <w:rsid w:val="00205DE5"/>
    <w:rsid w:val="00207462"/>
    <w:rsid w:val="00207E60"/>
    <w:rsid w:val="0021051E"/>
    <w:rsid w:val="0021052F"/>
    <w:rsid w:val="002108B7"/>
    <w:rsid w:val="00211716"/>
    <w:rsid w:val="00211E67"/>
    <w:rsid w:val="00212056"/>
    <w:rsid w:val="0021286D"/>
    <w:rsid w:val="0021348E"/>
    <w:rsid w:val="00213CE4"/>
    <w:rsid w:val="00213CFE"/>
    <w:rsid w:val="00214444"/>
    <w:rsid w:val="00220B66"/>
    <w:rsid w:val="002305FB"/>
    <w:rsid w:val="00231B90"/>
    <w:rsid w:val="00232255"/>
    <w:rsid w:val="00232A4D"/>
    <w:rsid w:val="00234EB2"/>
    <w:rsid w:val="00235D15"/>
    <w:rsid w:val="00236FBD"/>
    <w:rsid w:val="00244429"/>
    <w:rsid w:val="002518C5"/>
    <w:rsid w:val="00252121"/>
    <w:rsid w:val="002529F7"/>
    <w:rsid w:val="00254CD2"/>
    <w:rsid w:val="002560E7"/>
    <w:rsid w:val="00257640"/>
    <w:rsid w:val="002579A6"/>
    <w:rsid w:val="0026684D"/>
    <w:rsid w:val="00266A66"/>
    <w:rsid w:val="00267B22"/>
    <w:rsid w:val="00270BE2"/>
    <w:rsid w:val="00270E80"/>
    <w:rsid w:val="00273F59"/>
    <w:rsid w:val="00274EB7"/>
    <w:rsid w:val="002760E9"/>
    <w:rsid w:val="00280635"/>
    <w:rsid w:val="002816F2"/>
    <w:rsid w:val="002837CB"/>
    <w:rsid w:val="002837F6"/>
    <w:rsid w:val="00283F5C"/>
    <w:rsid w:val="002857F6"/>
    <w:rsid w:val="00290025"/>
    <w:rsid w:val="00290981"/>
    <w:rsid w:val="00297C57"/>
    <w:rsid w:val="002A3BB3"/>
    <w:rsid w:val="002A426C"/>
    <w:rsid w:val="002A6F5B"/>
    <w:rsid w:val="002B1810"/>
    <w:rsid w:val="002B1D24"/>
    <w:rsid w:val="002B1E97"/>
    <w:rsid w:val="002B3840"/>
    <w:rsid w:val="002B47B8"/>
    <w:rsid w:val="002B4AB6"/>
    <w:rsid w:val="002B4F56"/>
    <w:rsid w:val="002B53B9"/>
    <w:rsid w:val="002B7F78"/>
    <w:rsid w:val="002C0ACA"/>
    <w:rsid w:val="002C10EB"/>
    <w:rsid w:val="002C1CC5"/>
    <w:rsid w:val="002C3A48"/>
    <w:rsid w:val="002C4DCD"/>
    <w:rsid w:val="002C56DC"/>
    <w:rsid w:val="002C7578"/>
    <w:rsid w:val="002C7D0E"/>
    <w:rsid w:val="002D0996"/>
    <w:rsid w:val="002D0C0B"/>
    <w:rsid w:val="002D3001"/>
    <w:rsid w:val="002D341B"/>
    <w:rsid w:val="002D48AB"/>
    <w:rsid w:val="002D6C76"/>
    <w:rsid w:val="002E10AE"/>
    <w:rsid w:val="002E4EAB"/>
    <w:rsid w:val="002E5B49"/>
    <w:rsid w:val="002E729F"/>
    <w:rsid w:val="002F06CE"/>
    <w:rsid w:val="002F2CDD"/>
    <w:rsid w:val="002F3759"/>
    <w:rsid w:val="002F533E"/>
    <w:rsid w:val="002F7C30"/>
    <w:rsid w:val="003003B7"/>
    <w:rsid w:val="00300D37"/>
    <w:rsid w:val="00303E9C"/>
    <w:rsid w:val="0030507D"/>
    <w:rsid w:val="00305C39"/>
    <w:rsid w:val="003105FA"/>
    <w:rsid w:val="00311EF2"/>
    <w:rsid w:val="00312876"/>
    <w:rsid w:val="00312AE3"/>
    <w:rsid w:val="00320A96"/>
    <w:rsid w:val="00321952"/>
    <w:rsid w:val="00322F66"/>
    <w:rsid w:val="003232DD"/>
    <w:rsid w:val="00323C4A"/>
    <w:rsid w:val="00323EE7"/>
    <w:rsid w:val="003250EB"/>
    <w:rsid w:val="0032641E"/>
    <w:rsid w:val="00330EB3"/>
    <w:rsid w:val="00331F7D"/>
    <w:rsid w:val="00333377"/>
    <w:rsid w:val="0033491A"/>
    <w:rsid w:val="00336882"/>
    <w:rsid w:val="003407F2"/>
    <w:rsid w:val="00343B82"/>
    <w:rsid w:val="00343B9A"/>
    <w:rsid w:val="00347109"/>
    <w:rsid w:val="00347489"/>
    <w:rsid w:val="0034776B"/>
    <w:rsid w:val="0035098C"/>
    <w:rsid w:val="00352F90"/>
    <w:rsid w:val="003530D6"/>
    <w:rsid w:val="0035406A"/>
    <w:rsid w:val="00355B5E"/>
    <w:rsid w:val="00356118"/>
    <w:rsid w:val="003607C5"/>
    <w:rsid w:val="00360F91"/>
    <w:rsid w:val="0036291A"/>
    <w:rsid w:val="0036327D"/>
    <w:rsid w:val="003645A0"/>
    <w:rsid w:val="00366918"/>
    <w:rsid w:val="00374B1C"/>
    <w:rsid w:val="003779DE"/>
    <w:rsid w:val="00377E89"/>
    <w:rsid w:val="00380A16"/>
    <w:rsid w:val="00381160"/>
    <w:rsid w:val="00381324"/>
    <w:rsid w:val="00382BA1"/>
    <w:rsid w:val="0038313B"/>
    <w:rsid w:val="00383E76"/>
    <w:rsid w:val="0038564A"/>
    <w:rsid w:val="00387BD4"/>
    <w:rsid w:val="00392285"/>
    <w:rsid w:val="00392705"/>
    <w:rsid w:val="00393E38"/>
    <w:rsid w:val="00394F37"/>
    <w:rsid w:val="003971E2"/>
    <w:rsid w:val="003B0DE0"/>
    <w:rsid w:val="003B55F3"/>
    <w:rsid w:val="003B570E"/>
    <w:rsid w:val="003B61AC"/>
    <w:rsid w:val="003C2074"/>
    <w:rsid w:val="003C26DF"/>
    <w:rsid w:val="003C3D70"/>
    <w:rsid w:val="003C6006"/>
    <w:rsid w:val="003D4CED"/>
    <w:rsid w:val="003D632B"/>
    <w:rsid w:val="003E1318"/>
    <w:rsid w:val="003E6533"/>
    <w:rsid w:val="003E6948"/>
    <w:rsid w:val="003F21F6"/>
    <w:rsid w:val="003F24CF"/>
    <w:rsid w:val="003F3B66"/>
    <w:rsid w:val="003F6C45"/>
    <w:rsid w:val="003F733D"/>
    <w:rsid w:val="004012F6"/>
    <w:rsid w:val="00406D29"/>
    <w:rsid w:val="004104D1"/>
    <w:rsid w:val="004108A7"/>
    <w:rsid w:val="004134C4"/>
    <w:rsid w:val="0041378A"/>
    <w:rsid w:val="00414BEA"/>
    <w:rsid w:val="00414DB0"/>
    <w:rsid w:val="004213AC"/>
    <w:rsid w:val="00424F76"/>
    <w:rsid w:val="004250FF"/>
    <w:rsid w:val="00425CAE"/>
    <w:rsid w:val="00425D67"/>
    <w:rsid w:val="00426078"/>
    <w:rsid w:val="00430ECF"/>
    <w:rsid w:val="00435E4F"/>
    <w:rsid w:val="004371D9"/>
    <w:rsid w:val="00440D34"/>
    <w:rsid w:val="004453A5"/>
    <w:rsid w:val="00445B36"/>
    <w:rsid w:val="004469CA"/>
    <w:rsid w:val="004501D7"/>
    <w:rsid w:val="00450F2E"/>
    <w:rsid w:val="00453478"/>
    <w:rsid w:val="0045375E"/>
    <w:rsid w:val="00453D53"/>
    <w:rsid w:val="004552E5"/>
    <w:rsid w:val="00471367"/>
    <w:rsid w:val="00471C66"/>
    <w:rsid w:val="00474964"/>
    <w:rsid w:val="004764A0"/>
    <w:rsid w:val="004804F2"/>
    <w:rsid w:val="00480B80"/>
    <w:rsid w:val="004823FF"/>
    <w:rsid w:val="004830B8"/>
    <w:rsid w:val="00483D6E"/>
    <w:rsid w:val="00484D63"/>
    <w:rsid w:val="004851D8"/>
    <w:rsid w:val="00486D99"/>
    <w:rsid w:val="00492567"/>
    <w:rsid w:val="00492DD2"/>
    <w:rsid w:val="00495BD6"/>
    <w:rsid w:val="00495E13"/>
    <w:rsid w:val="004970E6"/>
    <w:rsid w:val="004A0BA3"/>
    <w:rsid w:val="004A3B7E"/>
    <w:rsid w:val="004A3EAB"/>
    <w:rsid w:val="004A5222"/>
    <w:rsid w:val="004A60C5"/>
    <w:rsid w:val="004B0076"/>
    <w:rsid w:val="004B254D"/>
    <w:rsid w:val="004B3BCD"/>
    <w:rsid w:val="004B601B"/>
    <w:rsid w:val="004B795D"/>
    <w:rsid w:val="004C57EE"/>
    <w:rsid w:val="004C7251"/>
    <w:rsid w:val="004D04BF"/>
    <w:rsid w:val="004D17DC"/>
    <w:rsid w:val="004D35FD"/>
    <w:rsid w:val="004E0144"/>
    <w:rsid w:val="004E4E00"/>
    <w:rsid w:val="004E663C"/>
    <w:rsid w:val="004E6647"/>
    <w:rsid w:val="004F0D61"/>
    <w:rsid w:val="004F4972"/>
    <w:rsid w:val="004F5EE5"/>
    <w:rsid w:val="00500AED"/>
    <w:rsid w:val="00501A06"/>
    <w:rsid w:val="005048BD"/>
    <w:rsid w:val="00504C64"/>
    <w:rsid w:val="00505820"/>
    <w:rsid w:val="005060DE"/>
    <w:rsid w:val="0051099D"/>
    <w:rsid w:val="00510C30"/>
    <w:rsid w:val="00516F99"/>
    <w:rsid w:val="0051756F"/>
    <w:rsid w:val="005234B9"/>
    <w:rsid w:val="005241C2"/>
    <w:rsid w:val="00524DED"/>
    <w:rsid w:val="005275AD"/>
    <w:rsid w:val="0053224F"/>
    <w:rsid w:val="00533155"/>
    <w:rsid w:val="00533B8B"/>
    <w:rsid w:val="0053407C"/>
    <w:rsid w:val="0053578D"/>
    <w:rsid w:val="005365C1"/>
    <w:rsid w:val="005417E2"/>
    <w:rsid w:val="00541E99"/>
    <w:rsid w:val="005438F0"/>
    <w:rsid w:val="00543B1C"/>
    <w:rsid w:val="00544670"/>
    <w:rsid w:val="005446A4"/>
    <w:rsid w:val="0055122F"/>
    <w:rsid w:val="00553887"/>
    <w:rsid w:val="00554154"/>
    <w:rsid w:val="00556C9E"/>
    <w:rsid w:val="005614DA"/>
    <w:rsid w:val="00562B76"/>
    <w:rsid w:val="00564468"/>
    <w:rsid w:val="00564E71"/>
    <w:rsid w:val="00566AB7"/>
    <w:rsid w:val="00566AE0"/>
    <w:rsid w:val="005702DC"/>
    <w:rsid w:val="005721B6"/>
    <w:rsid w:val="00573186"/>
    <w:rsid w:val="005748DA"/>
    <w:rsid w:val="00575CA9"/>
    <w:rsid w:val="00576A9E"/>
    <w:rsid w:val="00576B6E"/>
    <w:rsid w:val="0058043F"/>
    <w:rsid w:val="005815ED"/>
    <w:rsid w:val="00585F44"/>
    <w:rsid w:val="00587596"/>
    <w:rsid w:val="0059147D"/>
    <w:rsid w:val="005945B3"/>
    <w:rsid w:val="00594743"/>
    <w:rsid w:val="00597FBA"/>
    <w:rsid w:val="005A0A75"/>
    <w:rsid w:val="005A3B9D"/>
    <w:rsid w:val="005A6C6E"/>
    <w:rsid w:val="005A7557"/>
    <w:rsid w:val="005B002C"/>
    <w:rsid w:val="005B0532"/>
    <w:rsid w:val="005B0856"/>
    <w:rsid w:val="005B183C"/>
    <w:rsid w:val="005B271A"/>
    <w:rsid w:val="005B43A7"/>
    <w:rsid w:val="005B6523"/>
    <w:rsid w:val="005B7CA3"/>
    <w:rsid w:val="005C0D4F"/>
    <w:rsid w:val="005C1DA9"/>
    <w:rsid w:val="005C3738"/>
    <w:rsid w:val="005C3BBB"/>
    <w:rsid w:val="005C4B37"/>
    <w:rsid w:val="005C60B4"/>
    <w:rsid w:val="005C7F00"/>
    <w:rsid w:val="005D0444"/>
    <w:rsid w:val="005D0534"/>
    <w:rsid w:val="005D1C37"/>
    <w:rsid w:val="005D39FF"/>
    <w:rsid w:val="005D4452"/>
    <w:rsid w:val="005D4CE1"/>
    <w:rsid w:val="005D683E"/>
    <w:rsid w:val="005E06DA"/>
    <w:rsid w:val="005E1B09"/>
    <w:rsid w:val="005E5C60"/>
    <w:rsid w:val="005E5F06"/>
    <w:rsid w:val="005E68BC"/>
    <w:rsid w:val="005E6C76"/>
    <w:rsid w:val="005F1DFA"/>
    <w:rsid w:val="005F2622"/>
    <w:rsid w:val="005F356D"/>
    <w:rsid w:val="005F3A3D"/>
    <w:rsid w:val="005F59E4"/>
    <w:rsid w:val="005F7531"/>
    <w:rsid w:val="006015C9"/>
    <w:rsid w:val="00606AF0"/>
    <w:rsid w:val="00606D7C"/>
    <w:rsid w:val="00607225"/>
    <w:rsid w:val="00610AB5"/>
    <w:rsid w:val="00610C73"/>
    <w:rsid w:val="006134B7"/>
    <w:rsid w:val="00613573"/>
    <w:rsid w:val="00613E52"/>
    <w:rsid w:val="00614DC6"/>
    <w:rsid w:val="00616E8B"/>
    <w:rsid w:val="00617CB7"/>
    <w:rsid w:val="00621340"/>
    <w:rsid w:val="00622488"/>
    <w:rsid w:val="00622B83"/>
    <w:rsid w:val="00623537"/>
    <w:rsid w:val="006239AB"/>
    <w:rsid w:val="00624355"/>
    <w:rsid w:val="00625053"/>
    <w:rsid w:val="00625BE0"/>
    <w:rsid w:val="00633044"/>
    <w:rsid w:val="00633150"/>
    <w:rsid w:val="00635DD4"/>
    <w:rsid w:val="00637778"/>
    <w:rsid w:val="00640333"/>
    <w:rsid w:val="00650B89"/>
    <w:rsid w:val="00654937"/>
    <w:rsid w:val="00662607"/>
    <w:rsid w:val="00663328"/>
    <w:rsid w:val="00663F21"/>
    <w:rsid w:val="00664B69"/>
    <w:rsid w:val="0066592A"/>
    <w:rsid w:val="00666022"/>
    <w:rsid w:val="00666C4A"/>
    <w:rsid w:val="006671EC"/>
    <w:rsid w:val="006678CB"/>
    <w:rsid w:val="006721D8"/>
    <w:rsid w:val="00672CA7"/>
    <w:rsid w:val="006731E4"/>
    <w:rsid w:val="0067364B"/>
    <w:rsid w:val="00673CFB"/>
    <w:rsid w:val="00674ABD"/>
    <w:rsid w:val="00675068"/>
    <w:rsid w:val="006756AE"/>
    <w:rsid w:val="00676221"/>
    <w:rsid w:val="00677933"/>
    <w:rsid w:val="0068443E"/>
    <w:rsid w:val="006858AD"/>
    <w:rsid w:val="006874DD"/>
    <w:rsid w:val="00690013"/>
    <w:rsid w:val="00692C3A"/>
    <w:rsid w:val="00693707"/>
    <w:rsid w:val="006977F8"/>
    <w:rsid w:val="006A0213"/>
    <w:rsid w:val="006A363A"/>
    <w:rsid w:val="006A4722"/>
    <w:rsid w:val="006B27D5"/>
    <w:rsid w:val="006B3474"/>
    <w:rsid w:val="006B5F22"/>
    <w:rsid w:val="006B65F3"/>
    <w:rsid w:val="006B6C6F"/>
    <w:rsid w:val="006B7630"/>
    <w:rsid w:val="006C106D"/>
    <w:rsid w:val="006C3327"/>
    <w:rsid w:val="006C3C39"/>
    <w:rsid w:val="006C649B"/>
    <w:rsid w:val="006C7D02"/>
    <w:rsid w:val="006D0FAD"/>
    <w:rsid w:val="006D28AC"/>
    <w:rsid w:val="006D3663"/>
    <w:rsid w:val="006D51CF"/>
    <w:rsid w:val="006D5541"/>
    <w:rsid w:val="006D6701"/>
    <w:rsid w:val="006E05EB"/>
    <w:rsid w:val="006E0A54"/>
    <w:rsid w:val="006E45EA"/>
    <w:rsid w:val="006E6B54"/>
    <w:rsid w:val="006E79AC"/>
    <w:rsid w:val="006F0E15"/>
    <w:rsid w:val="006F11E5"/>
    <w:rsid w:val="006F28AB"/>
    <w:rsid w:val="006F37AF"/>
    <w:rsid w:val="006F7315"/>
    <w:rsid w:val="006F7D1D"/>
    <w:rsid w:val="00701CCA"/>
    <w:rsid w:val="0070406E"/>
    <w:rsid w:val="0070420A"/>
    <w:rsid w:val="007047A6"/>
    <w:rsid w:val="0070751F"/>
    <w:rsid w:val="0070798F"/>
    <w:rsid w:val="00712A08"/>
    <w:rsid w:val="00714CD3"/>
    <w:rsid w:val="00715DC1"/>
    <w:rsid w:val="00716542"/>
    <w:rsid w:val="00716E17"/>
    <w:rsid w:val="007206B5"/>
    <w:rsid w:val="00721CE2"/>
    <w:rsid w:val="00723C55"/>
    <w:rsid w:val="007240DA"/>
    <w:rsid w:val="007252F1"/>
    <w:rsid w:val="0072582C"/>
    <w:rsid w:val="00727271"/>
    <w:rsid w:val="007276DE"/>
    <w:rsid w:val="00730397"/>
    <w:rsid w:val="00731922"/>
    <w:rsid w:val="00731FF6"/>
    <w:rsid w:val="0073283E"/>
    <w:rsid w:val="00740162"/>
    <w:rsid w:val="007405BF"/>
    <w:rsid w:val="00740780"/>
    <w:rsid w:val="007423CC"/>
    <w:rsid w:val="00743F8C"/>
    <w:rsid w:val="007440B8"/>
    <w:rsid w:val="00745230"/>
    <w:rsid w:val="00745328"/>
    <w:rsid w:val="007454ED"/>
    <w:rsid w:val="007466A4"/>
    <w:rsid w:val="00751C22"/>
    <w:rsid w:val="0075309C"/>
    <w:rsid w:val="00753D61"/>
    <w:rsid w:val="00754820"/>
    <w:rsid w:val="007550B9"/>
    <w:rsid w:val="0075727E"/>
    <w:rsid w:val="007669D6"/>
    <w:rsid w:val="007673B9"/>
    <w:rsid w:val="00773522"/>
    <w:rsid w:val="00773BA5"/>
    <w:rsid w:val="0077405F"/>
    <w:rsid w:val="00774F73"/>
    <w:rsid w:val="007805F5"/>
    <w:rsid w:val="0078089B"/>
    <w:rsid w:val="00782F70"/>
    <w:rsid w:val="00784CE8"/>
    <w:rsid w:val="00784FDC"/>
    <w:rsid w:val="007907F2"/>
    <w:rsid w:val="0079156C"/>
    <w:rsid w:val="007919EE"/>
    <w:rsid w:val="00791CEA"/>
    <w:rsid w:val="0079328D"/>
    <w:rsid w:val="00793B24"/>
    <w:rsid w:val="00796367"/>
    <w:rsid w:val="00796AF5"/>
    <w:rsid w:val="00797272"/>
    <w:rsid w:val="007A0B71"/>
    <w:rsid w:val="007A22BC"/>
    <w:rsid w:val="007A2D6C"/>
    <w:rsid w:val="007A44C2"/>
    <w:rsid w:val="007A4F1E"/>
    <w:rsid w:val="007A52EA"/>
    <w:rsid w:val="007A618F"/>
    <w:rsid w:val="007A61EE"/>
    <w:rsid w:val="007A6C8E"/>
    <w:rsid w:val="007B19D0"/>
    <w:rsid w:val="007B1D49"/>
    <w:rsid w:val="007B4026"/>
    <w:rsid w:val="007B4CF3"/>
    <w:rsid w:val="007B50DA"/>
    <w:rsid w:val="007B5E44"/>
    <w:rsid w:val="007B7516"/>
    <w:rsid w:val="007B7FE8"/>
    <w:rsid w:val="007C0BE6"/>
    <w:rsid w:val="007C1B08"/>
    <w:rsid w:val="007C232A"/>
    <w:rsid w:val="007C5BEC"/>
    <w:rsid w:val="007C5EB1"/>
    <w:rsid w:val="007C6C75"/>
    <w:rsid w:val="007C7605"/>
    <w:rsid w:val="007D049A"/>
    <w:rsid w:val="007D1205"/>
    <w:rsid w:val="007D25E7"/>
    <w:rsid w:val="007D2B44"/>
    <w:rsid w:val="007D4C07"/>
    <w:rsid w:val="007E04A0"/>
    <w:rsid w:val="007E0F60"/>
    <w:rsid w:val="007E21E9"/>
    <w:rsid w:val="007E4CDF"/>
    <w:rsid w:val="007E6207"/>
    <w:rsid w:val="007E7CF9"/>
    <w:rsid w:val="007F1081"/>
    <w:rsid w:val="007F317A"/>
    <w:rsid w:val="007F45D4"/>
    <w:rsid w:val="007F53B7"/>
    <w:rsid w:val="007F5B99"/>
    <w:rsid w:val="007F5E62"/>
    <w:rsid w:val="007F62B6"/>
    <w:rsid w:val="0080124A"/>
    <w:rsid w:val="00804F1C"/>
    <w:rsid w:val="00805225"/>
    <w:rsid w:val="0080630B"/>
    <w:rsid w:val="0080692D"/>
    <w:rsid w:val="00806B51"/>
    <w:rsid w:val="00807401"/>
    <w:rsid w:val="00807472"/>
    <w:rsid w:val="008103AB"/>
    <w:rsid w:val="008109A1"/>
    <w:rsid w:val="00810ED1"/>
    <w:rsid w:val="00814ECD"/>
    <w:rsid w:val="008158EF"/>
    <w:rsid w:val="008206E5"/>
    <w:rsid w:val="00823A3B"/>
    <w:rsid w:val="00823C32"/>
    <w:rsid w:val="008248B2"/>
    <w:rsid w:val="00827064"/>
    <w:rsid w:val="008272EC"/>
    <w:rsid w:val="008308F5"/>
    <w:rsid w:val="00833CF5"/>
    <w:rsid w:val="008370D3"/>
    <w:rsid w:val="0084192A"/>
    <w:rsid w:val="00842723"/>
    <w:rsid w:val="00843C61"/>
    <w:rsid w:val="00844096"/>
    <w:rsid w:val="00844250"/>
    <w:rsid w:val="00845948"/>
    <w:rsid w:val="008468CD"/>
    <w:rsid w:val="00847D9A"/>
    <w:rsid w:val="00851396"/>
    <w:rsid w:val="008543D4"/>
    <w:rsid w:val="00856A61"/>
    <w:rsid w:val="00857022"/>
    <w:rsid w:val="008622AD"/>
    <w:rsid w:val="008660E5"/>
    <w:rsid w:val="0086620D"/>
    <w:rsid w:val="00866A05"/>
    <w:rsid w:val="00875644"/>
    <w:rsid w:val="00875BDB"/>
    <w:rsid w:val="00881477"/>
    <w:rsid w:val="008821B4"/>
    <w:rsid w:val="008823FF"/>
    <w:rsid w:val="00884BD9"/>
    <w:rsid w:val="00884DFC"/>
    <w:rsid w:val="008868D2"/>
    <w:rsid w:val="00891AAA"/>
    <w:rsid w:val="00892092"/>
    <w:rsid w:val="008943F3"/>
    <w:rsid w:val="008958B8"/>
    <w:rsid w:val="00897044"/>
    <w:rsid w:val="008A205F"/>
    <w:rsid w:val="008A66F1"/>
    <w:rsid w:val="008A66F4"/>
    <w:rsid w:val="008B2CF5"/>
    <w:rsid w:val="008B5A1B"/>
    <w:rsid w:val="008B6CAC"/>
    <w:rsid w:val="008C0595"/>
    <w:rsid w:val="008C0751"/>
    <w:rsid w:val="008C095E"/>
    <w:rsid w:val="008C1496"/>
    <w:rsid w:val="008D1438"/>
    <w:rsid w:val="008D1CCB"/>
    <w:rsid w:val="008D22F4"/>
    <w:rsid w:val="008D2E4C"/>
    <w:rsid w:val="008D3445"/>
    <w:rsid w:val="008D4147"/>
    <w:rsid w:val="008D42D4"/>
    <w:rsid w:val="008D53C2"/>
    <w:rsid w:val="008D736E"/>
    <w:rsid w:val="008E0859"/>
    <w:rsid w:val="008E0FAA"/>
    <w:rsid w:val="008E16BE"/>
    <w:rsid w:val="008E3855"/>
    <w:rsid w:val="008E3E38"/>
    <w:rsid w:val="008E43DA"/>
    <w:rsid w:val="008E4CF6"/>
    <w:rsid w:val="008E6AF0"/>
    <w:rsid w:val="008F0E1D"/>
    <w:rsid w:val="008F3053"/>
    <w:rsid w:val="008F3618"/>
    <w:rsid w:val="008F49E7"/>
    <w:rsid w:val="009040ED"/>
    <w:rsid w:val="00904579"/>
    <w:rsid w:val="009049E8"/>
    <w:rsid w:val="009052B5"/>
    <w:rsid w:val="009073ED"/>
    <w:rsid w:val="00907404"/>
    <w:rsid w:val="00907D38"/>
    <w:rsid w:val="00910E1F"/>
    <w:rsid w:val="00913CE4"/>
    <w:rsid w:val="00913DB3"/>
    <w:rsid w:val="0091565A"/>
    <w:rsid w:val="00923DBB"/>
    <w:rsid w:val="009251A4"/>
    <w:rsid w:val="00926745"/>
    <w:rsid w:val="009267A9"/>
    <w:rsid w:val="00926D31"/>
    <w:rsid w:val="0093157D"/>
    <w:rsid w:val="0093161C"/>
    <w:rsid w:val="00933BF5"/>
    <w:rsid w:val="00934A33"/>
    <w:rsid w:val="00934EE1"/>
    <w:rsid w:val="00936FD1"/>
    <w:rsid w:val="00937B5E"/>
    <w:rsid w:val="0094195C"/>
    <w:rsid w:val="00943057"/>
    <w:rsid w:val="00944B8C"/>
    <w:rsid w:val="00945C7C"/>
    <w:rsid w:val="009509DD"/>
    <w:rsid w:val="00953B84"/>
    <w:rsid w:val="00955843"/>
    <w:rsid w:val="00956190"/>
    <w:rsid w:val="0096176B"/>
    <w:rsid w:val="00965312"/>
    <w:rsid w:val="00966451"/>
    <w:rsid w:val="00966D0F"/>
    <w:rsid w:val="00966ED6"/>
    <w:rsid w:val="009672E0"/>
    <w:rsid w:val="009675C7"/>
    <w:rsid w:val="009704D2"/>
    <w:rsid w:val="00970730"/>
    <w:rsid w:val="00972D19"/>
    <w:rsid w:val="00974572"/>
    <w:rsid w:val="0097490F"/>
    <w:rsid w:val="00977861"/>
    <w:rsid w:val="00980FEF"/>
    <w:rsid w:val="009824AA"/>
    <w:rsid w:val="0098407C"/>
    <w:rsid w:val="00984080"/>
    <w:rsid w:val="0098542C"/>
    <w:rsid w:val="00990310"/>
    <w:rsid w:val="00991BAD"/>
    <w:rsid w:val="00993855"/>
    <w:rsid w:val="00994DC0"/>
    <w:rsid w:val="0099670E"/>
    <w:rsid w:val="00996C74"/>
    <w:rsid w:val="00997650"/>
    <w:rsid w:val="009A020D"/>
    <w:rsid w:val="009A2A88"/>
    <w:rsid w:val="009A32AB"/>
    <w:rsid w:val="009A41F6"/>
    <w:rsid w:val="009A724B"/>
    <w:rsid w:val="009B2A3F"/>
    <w:rsid w:val="009B4C17"/>
    <w:rsid w:val="009B506D"/>
    <w:rsid w:val="009B6110"/>
    <w:rsid w:val="009B6B0B"/>
    <w:rsid w:val="009C191E"/>
    <w:rsid w:val="009C49F1"/>
    <w:rsid w:val="009C69CC"/>
    <w:rsid w:val="009D00DA"/>
    <w:rsid w:val="009D1B97"/>
    <w:rsid w:val="009D1BBE"/>
    <w:rsid w:val="009D22E4"/>
    <w:rsid w:val="009D2365"/>
    <w:rsid w:val="009D26CE"/>
    <w:rsid w:val="009D3C2A"/>
    <w:rsid w:val="009D3FCD"/>
    <w:rsid w:val="009D47A6"/>
    <w:rsid w:val="009D7757"/>
    <w:rsid w:val="009E005A"/>
    <w:rsid w:val="009E35F5"/>
    <w:rsid w:val="009E4B64"/>
    <w:rsid w:val="009E610C"/>
    <w:rsid w:val="009E687D"/>
    <w:rsid w:val="009F04A5"/>
    <w:rsid w:val="009F06D1"/>
    <w:rsid w:val="009F1E38"/>
    <w:rsid w:val="009F79E4"/>
    <w:rsid w:val="00A022DD"/>
    <w:rsid w:val="00A049C4"/>
    <w:rsid w:val="00A054D7"/>
    <w:rsid w:val="00A15462"/>
    <w:rsid w:val="00A17CA3"/>
    <w:rsid w:val="00A2090E"/>
    <w:rsid w:val="00A209DD"/>
    <w:rsid w:val="00A21B9C"/>
    <w:rsid w:val="00A21E9E"/>
    <w:rsid w:val="00A2202D"/>
    <w:rsid w:val="00A24EF2"/>
    <w:rsid w:val="00A25450"/>
    <w:rsid w:val="00A26976"/>
    <w:rsid w:val="00A31C34"/>
    <w:rsid w:val="00A324B3"/>
    <w:rsid w:val="00A34E8E"/>
    <w:rsid w:val="00A36B5D"/>
    <w:rsid w:val="00A36E6C"/>
    <w:rsid w:val="00A37EA2"/>
    <w:rsid w:val="00A40939"/>
    <w:rsid w:val="00A413E6"/>
    <w:rsid w:val="00A421D5"/>
    <w:rsid w:val="00A43422"/>
    <w:rsid w:val="00A449A9"/>
    <w:rsid w:val="00A452AE"/>
    <w:rsid w:val="00A45FD2"/>
    <w:rsid w:val="00A501B6"/>
    <w:rsid w:val="00A55946"/>
    <w:rsid w:val="00A573CF"/>
    <w:rsid w:val="00A577FB"/>
    <w:rsid w:val="00A57862"/>
    <w:rsid w:val="00A6098D"/>
    <w:rsid w:val="00A61D25"/>
    <w:rsid w:val="00A626F9"/>
    <w:rsid w:val="00A65992"/>
    <w:rsid w:val="00A65A54"/>
    <w:rsid w:val="00A67006"/>
    <w:rsid w:val="00A757FC"/>
    <w:rsid w:val="00A772E6"/>
    <w:rsid w:val="00A830E8"/>
    <w:rsid w:val="00A833B7"/>
    <w:rsid w:val="00A85574"/>
    <w:rsid w:val="00A87D9B"/>
    <w:rsid w:val="00A9180C"/>
    <w:rsid w:val="00A94DA4"/>
    <w:rsid w:val="00A95676"/>
    <w:rsid w:val="00A957FB"/>
    <w:rsid w:val="00AA082B"/>
    <w:rsid w:val="00AA184A"/>
    <w:rsid w:val="00AA276F"/>
    <w:rsid w:val="00AA6187"/>
    <w:rsid w:val="00AA6D81"/>
    <w:rsid w:val="00AB0F18"/>
    <w:rsid w:val="00AB1060"/>
    <w:rsid w:val="00AB30D7"/>
    <w:rsid w:val="00AB35D9"/>
    <w:rsid w:val="00AB3DCB"/>
    <w:rsid w:val="00AB6A1E"/>
    <w:rsid w:val="00AC134B"/>
    <w:rsid w:val="00AC5F6E"/>
    <w:rsid w:val="00AC626C"/>
    <w:rsid w:val="00AC79D4"/>
    <w:rsid w:val="00AD082C"/>
    <w:rsid w:val="00AD2C24"/>
    <w:rsid w:val="00AD516F"/>
    <w:rsid w:val="00AD55D6"/>
    <w:rsid w:val="00AD6C89"/>
    <w:rsid w:val="00AE05EA"/>
    <w:rsid w:val="00AE07BD"/>
    <w:rsid w:val="00AE3FE7"/>
    <w:rsid w:val="00AE5D3E"/>
    <w:rsid w:val="00AF2AD3"/>
    <w:rsid w:val="00AF3028"/>
    <w:rsid w:val="00AF3457"/>
    <w:rsid w:val="00AF3588"/>
    <w:rsid w:val="00AF3E5D"/>
    <w:rsid w:val="00AF4FCC"/>
    <w:rsid w:val="00AF6EFB"/>
    <w:rsid w:val="00B01071"/>
    <w:rsid w:val="00B017A8"/>
    <w:rsid w:val="00B0408E"/>
    <w:rsid w:val="00B04778"/>
    <w:rsid w:val="00B04A44"/>
    <w:rsid w:val="00B05F48"/>
    <w:rsid w:val="00B0654D"/>
    <w:rsid w:val="00B161DB"/>
    <w:rsid w:val="00B1784B"/>
    <w:rsid w:val="00B21886"/>
    <w:rsid w:val="00B23A12"/>
    <w:rsid w:val="00B23A82"/>
    <w:rsid w:val="00B30622"/>
    <w:rsid w:val="00B30E86"/>
    <w:rsid w:val="00B31111"/>
    <w:rsid w:val="00B319FB"/>
    <w:rsid w:val="00B32B7B"/>
    <w:rsid w:val="00B33A21"/>
    <w:rsid w:val="00B342E9"/>
    <w:rsid w:val="00B34B8B"/>
    <w:rsid w:val="00B3681C"/>
    <w:rsid w:val="00B445CB"/>
    <w:rsid w:val="00B45D05"/>
    <w:rsid w:val="00B47364"/>
    <w:rsid w:val="00B4748F"/>
    <w:rsid w:val="00B50D1E"/>
    <w:rsid w:val="00B50E3A"/>
    <w:rsid w:val="00B514FD"/>
    <w:rsid w:val="00B51544"/>
    <w:rsid w:val="00B552BA"/>
    <w:rsid w:val="00B60EC8"/>
    <w:rsid w:val="00B665E9"/>
    <w:rsid w:val="00B66E94"/>
    <w:rsid w:val="00B67632"/>
    <w:rsid w:val="00B67A22"/>
    <w:rsid w:val="00B7388A"/>
    <w:rsid w:val="00B74D85"/>
    <w:rsid w:val="00B751CF"/>
    <w:rsid w:val="00B7626C"/>
    <w:rsid w:val="00B77C53"/>
    <w:rsid w:val="00B83573"/>
    <w:rsid w:val="00B93B1B"/>
    <w:rsid w:val="00B9777B"/>
    <w:rsid w:val="00B97CC7"/>
    <w:rsid w:val="00BA178E"/>
    <w:rsid w:val="00BA21FC"/>
    <w:rsid w:val="00BA3F6B"/>
    <w:rsid w:val="00BA7B1D"/>
    <w:rsid w:val="00BB23E1"/>
    <w:rsid w:val="00BB4BCA"/>
    <w:rsid w:val="00BB5EAA"/>
    <w:rsid w:val="00BB62FE"/>
    <w:rsid w:val="00BC077B"/>
    <w:rsid w:val="00BC29B7"/>
    <w:rsid w:val="00BC2FDD"/>
    <w:rsid w:val="00BC537D"/>
    <w:rsid w:val="00BC57CF"/>
    <w:rsid w:val="00BC6CE8"/>
    <w:rsid w:val="00BC6F13"/>
    <w:rsid w:val="00BD16D0"/>
    <w:rsid w:val="00BD2886"/>
    <w:rsid w:val="00BD3425"/>
    <w:rsid w:val="00BD3B01"/>
    <w:rsid w:val="00BD3C9D"/>
    <w:rsid w:val="00BD4461"/>
    <w:rsid w:val="00BD55C8"/>
    <w:rsid w:val="00BD60EC"/>
    <w:rsid w:val="00BD6296"/>
    <w:rsid w:val="00BD6DC3"/>
    <w:rsid w:val="00BE26E8"/>
    <w:rsid w:val="00BE4C5A"/>
    <w:rsid w:val="00BE4FC8"/>
    <w:rsid w:val="00BE6204"/>
    <w:rsid w:val="00BE7EE1"/>
    <w:rsid w:val="00BF05A3"/>
    <w:rsid w:val="00BF2E2A"/>
    <w:rsid w:val="00BF3D7D"/>
    <w:rsid w:val="00BF42C3"/>
    <w:rsid w:val="00BF4976"/>
    <w:rsid w:val="00BF58C7"/>
    <w:rsid w:val="00BF63FA"/>
    <w:rsid w:val="00BF762F"/>
    <w:rsid w:val="00C014E2"/>
    <w:rsid w:val="00C0209C"/>
    <w:rsid w:val="00C03A57"/>
    <w:rsid w:val="00C05448"/>
    <w:rsid w:val="00C05556"/>
    <w:rsid w:val="00C065B5"/>
    <w:rsid w:val="00C07C7D"/>
    <w:rsid w:val="00C12268"/>
    <w:rsid w:val="00C126AE"/>
    <w:rsid w:val="00C14AC2"/>
    <w:rsid w:val="00C15516"/>
    <w:rsid w:val="00C15E1F"/>
    <w:rsid w:val="00C16362"/>
    <w:rsid w:val="00C170D1"/>
    <w:rsid w:val="00C179FC"/>
    <w:rsid w:val="00C17E66"/>
    <w:rsid w:val="00C24756"/>
    <w:rsid w:val="00C251B9"/>
    <w:rsid w:val="00C25E58"/>
    <w:rsid w:val="00C26649"/>
    <w:rsid w:val="00C27525"/>
    <w:rsid w:val="00C3108F"/>
    <w:rsid w:val="00C32599"/>
    <w:rsid w:val="00C35C48"/>
    <w:rsid w:val="00C375DD"/>
    <w:rsid w:val="00C4034E"/>
    <w:rsid w:val="00C426F4"/>
    <w:rsid w:val="00C43BF9"/>
    <w:rsid w:val="00C43EE4"/>
    <w:rsid w:val="00C4630E"/>
    <w:rsid w:val="00C468FC"/>
    <w:rsid w:val="00C469A6"/>
    <w:rsid w:val="00C53759"/>
    <w:rsid w:val="00C55A2F"/>
    <w:rsid w:val="00C562D0"/>
    <w:rsid w:val="00C56852"/>
    <w:rsid w:val="00C56D4F"/>
    <w:rsid w:val="00C57CD6"/>
    <w:rsid w:val="00C6039C"/>
    <w:rsid w:val="00C626A1"/>
    <w:rsid w:val="00C62A4A"/>
    <w:rsid w:val="00C62E78"/>
    <w:rsid w:val="00C631F1"/>
    <w:rsid w:val="00C6550B"/>
    <w:rsid w:val="00C702E7"/>
    <w:rsid w:val="00C7106D"/>
    <w:rsid w:val="00C7311F"/>
    <w:rsid w:val="00C773D2"/>
    <w:rsid w:val="00C80247"/>
    <w:rsid w:val="00C82777"/>
    <w:rsid w:val="00C8312E"/>
    <w:rsid w:val="00C857AA"/>
    <w:rsid w:val="00C878B2"/>
    <w:rsid w:val="00C90AF9"/>
    <w:rsid w:val="00C90BA6"/>
    <w:rsid w:val="00C925AD"/>
    <w:rsid w:val="00C94792"/>
    <w:rsid w:val="00C9606C"/>
    <w:rsid w:val="00C96B3B"/>
    <w:rsid w:val="00CA0BBC"/>
    <w:rsid w:val="00CA1A3D"/>
    <w:rsid w:val="00CA2856"/>
    <w:rsid w:val="00CA2A4D"/>
    <w:rsid w:val="00CA2AD4"/>
    <w:rsid w:val="00CA31FC"/>
    <w:rsid w:val="00CA517C"/>
    <w:rsid w:val="00CB2F4F"/>
    <w:rsid w:val="00CB5B2A"/>
    <w:rsid w:val="00CB6521"/>
    <w:rsid w:val="00CB76DF"/>
    <w:rsid w:val="00CB7F33"/>
    <w:rsid w:val="00CC05EF"/>
    <w:rsid w:val="00CC2AB1"/>
    <w:rsid w:val="00CC3929"/>
    <w:rsid w:val="00CC4F6D"/>
    <w:rsid w:val="00CC6210"/>
    <w:rsid w:val="00CC7762"/>
    <w:rsid w:val="00CD43E7"/>
    <w:rsid w:val="00CD4951"/>
    <w:rsid w:val="00CD5A30"/>
    <w:rsid w:val="00CD72B9"/>
    <w:rsid w:val="00CD73EA"/>
    <w:rsid w:val="00CE02DD"/>
    <w:rsid w:val="00CF3135"/>
    <w:rsid w:val="00CF3A65"/>
    <w:rsid w:val="00CF3F98"/>
    <w:rsid w:val="00CF507F"/>
    <w:rsid w:val="00CF5852"/>
    <w:rsid w:val="00CF7C70"/>
    <w:rsid w:val="00D04E85"/>
    <w:rsid w:val="00D0543F"/>
    <w:rsid w:val="00D05EDF"/>
    <w:rsid w:val="00D120E3"/>
    <w:rsid w:val="00D12489"/>
    <w:rsid w:val="00D207C1"/>
    <w:rsid w:val="00D2156C"/>
    <w:rsid w:val="00D25338"/>
    <w:rsid w:val="00D25A2B"/>
    <w:rsid w:val="00D26873"/>
    <w:rsid w:val="00D32D1B"/>
    <w:rsid w:val="00D34AF7"/>
    <w:rsid w:val="00D42601"/>
    <w:rsid w:val="00D47CCF"/>
    <w:rsid w:val="00D516F6"/>
    <w:rsid w:val="00D5175F"/>
    <w:rsid w:val="00D526A6"/>
    <w:rsid w:val="00D52797"/>
    <w:rsid w:val="00D541D6"/>
    <w:rsid w:val="00D545C2"/>
    <w:rsid w:val="00D54EB9"/>
    <w:rsid w:val="00D5549A"/>
    <w:rsid w:val="00D60506"/>
    <w:rsid w:val="00D60CBF"/>
    <w:rsid w:val="00D6359D"/>
    <w:rsid w:val="00D662AA"/>
    <w:rsid w:val="00D664E5"/>
    <w:rsid w:val="00D7023D"/>
    <w:rsid w:val="00D71843"/>
    <w:rsid w:val="00D758CA"/>
    <w:rsid w:val="00D82A18"/>
    <w:rsid w:val="00D9081A"/>
    <w:rsid w:val="00D91431"/>
    <w:rsid w:val="00D941F2"/>
    <w:rsid w:val="00D95418"/>
    <w:rsid w:val="00D95BCB"/>
    <w:rsid w:val="00D9645E"/>
    <w:rsid w:val="00DA0FFE"/>
    <w:rsid w:val="00DA2467"/>
    <w:rsid w:val="00DA7199"/>
    <w:rsid w:val="00DB2B6C"/>
    <w:rsid w:val="00DB3025"/>
    <w:rsid w:val="00DB3407"/>
    <w:rsid w:val="00DB5E23"/>
    <w:rsid w:val="00DC439E"/>
    <w:rsid w:val="00DC499F"/>
    <w:rsid w:val="00DC4B36"/>
    <w:rsid w:val="00DC6306"/>
    <w:rsid w:val="00DC6DA3"/>
    <w:rsid w:val="00DD2B98"/>
    <w:rsid w:val="00DD4A85"/>
    <w:rsid w:val="00DD50F5"/>
    <w:rsid w:val="00DE53F2"/>
    <w:rsid w:val="00DE7C2A"/>
    <w:rsid w:val="00DF4986"/>
    <w:rsid w:val="00DF6203"/>
    <w:rsid w:val="00DF750D"/>
    <w:rsid w:val="00E03343"/>
    <w:rsid w:val="00E04065"/>
    <w:rsid w:val="00E077EF"/>
    <w:rsid w:val="00E11CAE"/>
    <w:rsid w:val="00E1456C"/>
    <w:rsid w:val="00E14A95"/>
    <w:rsid w:val="00E158B7"/>
    <w:rsid w:val="00E1690A"/>
    <w:rsid w:val="00E246EA"/>
    <w:rsid w:val="00E247BA"/>
    <w:rsid w:val="00E24BA7"/>
    <w:rsid w:val="00E26C0F"/>
    <w:rsid w:val="00E30A00"/>
    <w:rsid w:val="00E30FAD"/>
    <w:rsid w:val="00E32270"/>
    <w:rsid w:val="00E32A76"/>
    <w:rsid w:val="00E4174C"/>
    <w:rsid w:val="00E41E8A"/>
    <w:rsid w:val="00E428E3"/>
    <w:rsid w:val="00E43484"/>
    <w:rsid w:val="00E435A3"/>
    <w:rsid w:val="00E46708"/>
    <w:rsid w:val="00E478EA"/>
    <w:rsid w:val="00E52F50"/>
    <w:rsid w:val="00E54D58"/>
    <w:rsid w:val="00E60CB2"/>
    <w:rsid w:val="00E63953"/>
    <w:rsid w:val="00E65642"/>
    <w:rsid w:val="00E66282"/>
    <w:rsid w:val="00E6733C"/>
    <w:rsid w:val="00E7092A"/>
    <w:rsid w:val="00E71B8A"/>
    <w:rsid w:val="00E74F4A"/>
    <w:rsid w:val="00E75552"/>
    <w:rsid w:val="00E758BF"/>
    <w:rsid w:val="00E75A8F"/>
    <w:rsid w:val="00E75EA5"/>
    <w:rsid w:val="00E76047"/>
    <w:rsid w:val="00E77E2B"/>
    <w:rsid w:val="00E8145D"/>
    <w:rsid w:val="00E8217A"/>
    <w:rsid w:val="00E83FC8"/>
    <w:rsid w:val="00E90009"/>
    <w:rsid w:val="00E90A05"/>
    <w:rsid w:val="00E90CFF"/>
    <w:rsid w:val="00E924EC"/>
    <w:rsid w:val="00E92C13"/>
    <w:rsid w:val="00E93035"/>
    <w:rsid w:val="00E9372F"/>
    <w:rsid w:val="00EA0736"/>
    <w:rsid w:val="00EA1184"/>
    <w:rsid w:val="00EA15B4"/>
    <w:rsid w:val="00EA23F7"/>
    <w:rsid w:val="00EA26E2"/>
    <w:rsid w:val="00EA38B2"/>
    <w:rsid w:val="00EA44BE"/>
    <w:rsid w:val="00EA73BB"/>
    <w:rsid w:val="00EB0DC9"/>
    <w:rsid w:val="00EB0EC2"/>
    <w:rsid w:val="00EB6376"/>
    <w:rsid w:val="00EC1DB3"/>
    <w:rsid w:val="00EC3002"/>
    <w:rsid w:val="00EC31C7"/>
    <w:rsid w:val="00EC34F5"/>
    <w:rsid w:val="00ED076E"/>
    <w:rsid w:val="00ED4C9F"/>
    <w:rsid w:val="00ED51E4"/>
    <w:rsid w:val="00ED5C49"/>
    <w:rsid w:val="00ED5C97"/>
    <w:rsid w:val="00EE26B6"/>
    <w:rsid w:val="00EE33C4"/>
    <w:rsid w:val="00EE5FBC"/>
    <w:rsid w:val="00EF2258"/>
    <w:rsid w:val="00EF3773"/>
    <w:rsid w:val="00EF5284"/>
    <w:rsid w:val="00F03732"/>
    <w:rsid w:val="00F06ECB"/>
    <w:rsid w:val="00F10B8D"/>
    <w:rsid w:val="00F13B97"/>
    <w:rsid w:val="00F15B47"/>
    <w:rsid w:val="00F162F1"/>
    <w:rsid w:val="00F16618"/>
    <w:rsid w:val="00F20449"/>
    <w:rsid w:val="00F20672"/>
    <w:rsid w:val="00F20A1D"/>
    <w:rsid w:val="00F21387"/>
    <w:rsid w:val="00F235C5"/>
    <w:rsid w:val="00F24BF3"/>
    <w:rsid w:val="00F2598B"/>
    <w:rsid w:val="00F26521"/>
    <w:rsid w:val="00F266D8"/>
    <w:rsid w:val="00F27C40"/>
    <w:rsid w:val="00F303F6"/>
    <w:rsid w:val="00F31367"/>
    <w:rsid w:val="00F31A91"/>
    <w:rsid w:val="00F31D41"/>
    <w:rsid w:val="00F357A4"/>
    <w:rsid w:val="00F37252"/>
    <w:rsid w:val="00F44F0C"/>
    <w:rsid w:val="00F45805"/>
    <w:rsid w:val="00F4758F"/>
    <w:rsid w:val="00F47DEF"/>
    <w:rsid w:val="00F47F34"/>
    <w:rsid w:val="00F504E6"/>
    <w:rsid w:val="00F5160E"/>
    <w:rsid w:val="00F53ACD"/>
    <w:rsid w:val="00F55D00"/>
    <w:rsid w:val="00F612EC"/>
    <w:rsid w:val="00F626C4"/>
    <w:rsid w:val="00F62FB6"/>
    <w:rsid w:val="00F64013"/>
    <w:rsid w:val="00F643F9"/>
    <w:rsid w:val="00F6538F"/>
    <w:rsid w:val="00F66079"/>
    <w:rsid w:val="00F66EBD"/>
    <w:rsid w:val="00F725BC"/>
    <w:rsid w:val="00F72E65"/>
    <w:rsid w:val="00F73724"/>
    <w:rsid w:val="00F80014"/>
    <w:rsid w:val="00F802F7"/>
    <w:rsid w:val="00F8314D"/>
    <w:rsid w:val="00F8409A"/>
    <w:rsid w:val="00F84AC1"/>
    <w:rsid w:val="00F8521D"/>
    <w:rsid w:val="00F853E3"/>
    <w:rsid w:val="00F9111C"/>
    <w:rsid w:val="00F977C7"/>
    <w:rsid w:val="00FA1879"/>
    <w:rsid w:val="00FA5A09"/>
    <w:rsid w:val="00FB77B4"/>
    <w:rsid w:val="00FC071E"/>
    <w:rsid w:val="00FC1C22"/>
    <w:rsid w:val="00FC2735"/>
    <w:rsid w:val="00FC361E"/>
    <w:rsid w:val="00FC39D1"/>
    <w:rsid w:val="00FC4034"/>
    <w:rsid w:val="00FD0DCA"/>
    <w:rsid w:val="00FD1EBA"/>
    <w:rsid w:val="00FD1ED7"/>
    <w:rsid w:val="00FD217E"/>
    <w:rsid w:val="00FD263D"/>
    <w:rsid w:val="00FD4203"/>
    <w:rsid w:val="00FD54E2"/>
    <w:rsid w:val="00FD7C7C"/>
    <w:rsid w:val="00FE140C"/>
    <w:rsid w:val="00FE6F01"/>
    <w:rsid w:val="00FE770C"/>
    <w:rsid w:val="00FF0285"/>
    <w:rsid w:val="00FF6A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68CF"/>
  <w15:chartTrackingRefBased/>
  <w15:docId w15:val="{E4E6D67C-C8B3-4151-A259-6758B1DA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36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36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36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36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36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36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36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6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36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36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36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36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36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36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36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36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36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36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36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36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364B"/>
    <w:rPr>
      <w:i/>
      <w:iCs/>
      <w:color w:val="404040" w:themeColor="text1" w:themeTint="BF"/>
    </w:rPr>
  </w:style>
  <w:style w:type="paragraph" w:styleId="Sraopastraipa">
    <w:name w:val="List Paragraph"/>
    <w:basedOn w:val="prastasis"/>
    <w:uiPriority w:val="34"/>
    <w:qFormat/>
    <w:rsid w:val="0067364B"/>
    <w:pPr>
      <w:ind w:left="720"/>
      <w:contextualSpacing/>
    </w:pPr>
  </w:style>
  <w:style w:type="character" w:styleId="Rykuspabraukimas">
    <w:name w:val="Intense Emphasis"/>
    <w:basedOn w:val="Numatytasispastraiposriftas"/>
    <w:uiPriority w:val="21"/>
    <w:qFormat/>
    <w:rsid w:val="0067364B"/>
    <w:rPr>
      <w:i/>
      <w:iCs/>
      <w:color w:val="0F4761" w:themeColor="accent1" w:themeShade="BF"/>
    </w:rPr>
  </w:style>
  <w:style w:type="paragraph" w:styleId="Iskirtacitata">
    <w:name w:val="Intense Quote"/>
    <w:basedOn w:val="prastasis"/>
    <w:next w:val="prastasis"/>
    <w:link w:val="IskirtacitataDiagrama"/>
    <w:uiPriority w:val="30"/>
    <w:qFormat/>
    <w:rsid w:val="0067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364B"/>
    <w:rPr>
      <w:i/>
      <w:iCs/>
      <w:color w:val="0F4761" w:themeColor="accent1" w:themeShade="BF"/>
    </w:rPr>
  </w:style>
  <w:style w:type="character" w:styleId="Rykinuoroda">
    <w:name w:val="Intense Reference"/>
    <w:basedOn w:val="Numatytasispastraiposriftas"/>
    <w:uiPriority w:val="32"/>
    <w:qFormat/>
    <w:rsid w:val="0067364B"/>
    <w:rPr>
      <w:b/>
      <w:bCs/>
      <w:smallCaps/>
      <w:color w:val="0F4761" w:themeColor="accent1" w:themeShade="BF"/>
      <w:spacing w:val="5"/>
    </w:rPr>
  </w:style>
  <w:style w:type="paragraph" w:styleId="Antrats">
    <w:name w:val="header"/>
    <w:basedOn w:val="prastasis"/>
    <w:link w:val="AntratsDiagrama"/>
    <w:uiPriority w:val="99"/>
    <w:semiHidden/>
    <w:unhideWhenUsed/>
    <w:rsid w:val="006736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7364B"/>
  </w:style>
  <w:style w:type="paragraph" w:styleId="prastasiniatinklio">
    <w:name w:val="Normal (Web)"/>
    <w:basedOn w:val="prastasis"/>
    <w:uiPriority w:val="99"/>
    <w:semiHidden/>
    <w:unhideWhenUsed/>
    <w:rsid w:val="0067364B"/>
    <w:rPr>
      <w:rFonts w:ascii="Times New Roman" w:hAnsi="Times New Roman" w:cs="Times New Roman"/>
    </w:rPr>
  </w:style>
  <w:style w:type="character" w:styleId="Puslapionumeris">
    <w:name w:val="page number"/>
    <w:basedOn w:val="Numatytasispastraiposriftas"/>
    <w:rsid w:val="0067364B"/>
  </w:style>
  <w:style w:type="character" w:styleId="Komentaronuoroda">
    <w:name w:val="annotation reference"/>
    <w:uiPriority w:val="99"/>
    <w:rsid w:val="0067364B"/>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67364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67364B"/>
    <w:rPr>
      <w:rFonts w:ascii="Times New Roman" w:eastAsia="Times New Roman" w:hAnsi="Times New Roman" w:cs="Times New Roman"/>
      <w:kern w:val="0"/>
      <w:sz w:val="20"/>
      <w:szCs w:val="20"/>
      <w:lang w:eastAsia="lt-LT"/>
      <w14:ligatures w14:val="none"/>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nhideWhenUsed/>
    <w:rsid w:val="0067364B"/>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qFormat/>
    <w:rsid w:val="0067364B"/>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67364B"/>
    <w:rPr>
      <w:vertAlign w:val="superscript"/>
    </w:rPr>
  </w:style>
  <w:style w:type="table" w:customStyle="1" w:styleId="Lentelstinklelis1">
    <w:name w:val="Lentelės tinklelis1"/>
    <w:basedOn w:val="prastojilentel"/>
    <w:next w:val="Lentelstinklelis"/>
    <w:uiPriority w:val="59"/>
    <w:rsid w:val="006736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3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124A"/>
    <w:pPr>
      <w:spacing w:after="0" w:line="240" w:lineRule="auto"/>
    </w:pPr>
  </w:style>
  <w:style w:type="paragraph" w:styleId="Komentarotema">
    <w:name w:val="annotation subject"/>
    <w:basedOn w:val="Komentarotekstas"/>
    <w:next w:val="Komentarotekstas"/>
    <w:link w:val="KomentarotemaDiagrama"/>
    <w:uiPriority w:val="99"/>
    <w:semiHidden/>
    <w:unhideWhenUsed/>
    <w:rsid w:val="00003460"/>
    <w:pPr>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003460"/>
    <w:rPr>
      <w:rFonts w:ascii="Times New Roman" w:eastAsia="Times New Roman"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EA3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A38B2"/>
  </w:style>
  <w:style w:type="character" w:customStyle="1" w:styleId="cf01">
    <w:name w:val="cf01"/>
    <w:basedOn w:val="Numatytasispastraiposriftas"/>
    <w:rsid w:val="00F55D00"/>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C57CD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15E37"/>
  </w:style>
  <w:style w:type="paragraph" w:styleId="Tekstoblokas">
    <w:name w:val="Block Text"/>
    <w:basedOn w:val="prastasis"/>
    <w:uiPriority w:val="99"/>
    <w:rsid w:val="004E4E00"/>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7E4A8861E4573A058FF73447F3D22"/>
        <w:category>
          <w:name w:val="Bendrosios nuostatos"/>
          <w:gallery w:val="placeholder"/>
        </w:category>
        <w:types>
          <w:type w:val="bbPlcHdr"/>
        </w:types>
        <w:behaviors>
          <w:behavior w:val="content"/>
        </w:behaviors>
        <w:guid w:val="{9495C943-FAC0-494C-977B-F88252A6FD61}"/>
      </w:docPartPr>
      <w:docPartBody>
        <w:p w:rsidR="00BF5B4B" w:rsidRDefault="00E368F2" w:rsidP="00E368F2">
          <w:pPr>
            <w:pStyle w:val="91B7E4A8861E4573A058FF73447F3D22"/>
          </w:pPr>
          <w:r>
            <w:rPr>
              <w:rStyle w:val="Vietosrezervavimoenklotekstas"/>
            </w:rPr>
            <w:t>Choose an item.</w:t>
          </w:r>
        </w:p>
      </w:docPartBody>
    </w:docPart>
    <w:docPart>
      <w:docPartPr>
        <w:name w:val="AA3AE43C6BD54BFA980CE318980CA68F"/>
        <w:category>
          <w:name w:val="Bendrosios nuostatos"/>
          <w:gallery w:val="placeholder"/>
        </w:category>
        <w:types>
          <w:type w:val="bbPlcHdr"/>
        </w:types>
        <w:behaviors>
          <w:behavior w:val="content"/>
        </w:behaviors>
        <w:guid w:val="{B65BD7D6-D40E-46C4-995D-146CBB3E7465}"/>
      </w:docPartPr>
      <w:docPartBody>
        <w:p w:rsidR="00BF5B4B" w:rsidRDefault="00E368F2" w:rsidP="00E368F2">
          <w:pPr>
            <w:pStyle w:val="AA3AE43C6BD54BFA980CE318980CA68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F2"/>
    <w:rsid w:val="00030486"/>
    <w:rsid w:val="000368C3"/>
    <w:rsid w:val="00054FB0"/>
    <w:rsid w:val="00065483"/>
    <w:rsid w:val="001C2515"/>
    <w:rsid w:val="00233DDC"/>
    <w:rsid w:val="0028492D"/>
    <w:rsid w:val="002926C1"/>
    <w:rsid w:val="0038564A"/>
    <w:rsid w:val="003B1077"/>
    <w:rsid w:val="00414BEA"/>
    <w:rsid w:val="004A5222"/>
    <w:rsid w:val="00554479"/>
    <w:rsid w:val="00587596"/>
    <w:rsid w:val="005A114A"/>
    <w:rsid w:val="00634895"/>
    <w:rsid w:val="00650B89"/>
    <w:rsid w:val="006874DD"/>
    <w:rsid w:val="006B3474"/>
    <w:rsid w:val="006B5184"/>
    <w:rsid w:val="006D6553"/>
    <w:rsid w:val="007440B8"/>
    <w:rsid w:val="007C0EB0"/>
    <w:rsid w:val="00807472"/>
    <w:rsid w:val="008B71F8"/>
    <w:rsid w:val="008E16BE"/>
    <w:rsid w:val="008E3855"/>
    <w:rsid w:val="00934A33"/>
    <w:rsid w:val="00A577FB"/>
    <w:rsid w:val="00A97B67"/>
    <w:rsid w:val="00AF3E5D"/>
    <w:rsid w:val="00B419B4"/>
    <w:rsid w:val="00BB5EAA"/>
    <w:rsid w:val="00BF5B4B"/>
    <w:rsid w:val="00C4095E"/>
    <w:rsid w:val="00C60F79"/>
    <w:rsid w:val="00E368F2"/>
    <w:rsid w:val="00EA06FC"/>
    <w:rsid w:val="00EF3E24"/>
    <w:rsid w:val="00F44F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68F2"/>
  </w:style>
  <w:style w:type="paragraph" w:customStyle="1" w:styleId="91B7E4A8861E4573A058FF73447F3D22">
    <w:name w:val="91B7E4A8861E4573A058FF73447F3D22"/>
    <w:rsid w:val="00E368F2"/>
  </w:style>
  <w:style w:type="paragraph" w:customStyle="1" w:styleId="AA3AE43C6BD54BFA980CE318980CA68F">
    <w:name w:val="AA3AE43C6BD54BFA980CE318980CA68F"/>
    <w:rsid w:val="00E36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B2259-4E5A-4149-A586-0C712350AB87}">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9E40D091-ECA8-4087-9C2C-EE68D54C7F59}">
  <ds:schemaRefs>
    <ds:schemaRef ds:uri="http://schemas.microsoft.com/sharepoint/v3/contenttype/forms"/>
  </ds:schemaRefs>
</ds:datastoreItem>
</file>

<file path=customXml/itemProps3.xml><?xml version="1.0" encoding="utf-8"?>
<ds:datastoreItem xmlns:ds="http://schemas.openxmlformats.org/officeDocument/2006/customXml" ds:itemID="{654D17FE-2AAB-4AB1-8E06-BE367136C33F}">
  <ds:schemaRefs>
    <ds:schemaRef ds:uri="http://schemas.openxmlformats.org/officeDocument/2006/bibliography"/>
  </ds:schemaRefs>
</ds:datastoreItem>
</file>

<file path=customXml/itemProps4.xml><?xml version="1.0" encoding="utf-8"?>
<ds:datastoreItem xmlns:ds="http://schemas.openxmlformats.org/officeDocument/2006/customXml" ds:itemID="{1EFD3E0E-8E5D-4878-B206-E6241FC6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22835</Words>
  <Characters>13017</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Jaroslav Kačarevskij</cp:lastModifiedBy>
  <cp:revision>204</cp:revision>
  <dcterms:created xsi:type="dcterms:W3CDTF">2026-02-20T07:41:00Z</dcterms:created>
  <dcterms:modified xsi:type="dcterms:W3CDTF">2026-03-04T06:18:00Z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