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41CB" w14:textId="0980C3D6" w:rsidR="00326FB3" w:rsidRPr="00EB7CF9" w:rsidRDefault="00F00242" w:rsidP="00F00242">
      <w:pPr>
        <w:jc w:val="center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TECHNINĖ SPECIFIKACIJA</w:t>
      </w:r>
    </w:p>
    <w:p w14:paraId="3819AE86" w14:textId="77777777" w:rsidR="00600F66" w:rsidRDefault="00600F66" w:rsidP="00EB7CF9">
      <w:pPr>
        <w:spacing w:line="264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8F52AC4" w14:textId="6B7D119D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EB7CF9">
        <w:rPr>
          <w:rFonts w:ascii="Calibri" w:hAnsi="Calibri" w:cs="Calibri"/>
          <w:b/>
          <w:bCs/>
          <w:sz w:val="32"/>
          <w:szCs w:val="32"/>
          <w:u w:val="single"/>
        </w:rPr>
        <w:t>Skalūnų alyvos (mazuto) utilizavimas</w:t>
      </w:r>
    </w:p>
    <w:p w14:paraId="107650A3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</w:p>
    <w:p w14:paraId="26002FDE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TECHNINĖS SĄLYGOS</w:t>
      </w:r>
    </w:p>
    <w:p w14:paraId="70392965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  <w:b/>
          <w:bCs/>
        </w:rPr>
        <w:t xml:space="preserve">Mazuto išsiurbimo, talpų valymo ir atliekų sutvarkymas  </w:t>
      </w:r>
    </w:p>
    <w:p w14:paraId="5BF5E80C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1. Pirkimo objektas</w:t>
      </w:r>
    </w:p>
    <w:p w14:paraId="03D404FB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1.1. Kranto g. 24, Nemenčinė</w:t>
      </w:r>
    </w:p>
    <w:p w14:paraId="77CFC4E2" w14:textId="77777777" w:rsidR="00EB7CF9" w:rsidRPr="00EB7CF9" w:rsidRDefault="00EB7CF9" w:rsidP="00EB7CF9">
      <w:pPr>
        <w:numPr>
          <w:ilvl w:val="0"/>
          <w:numId w:val="1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4 talpos po 50 m³ (mazutas)</w:t>
      </w:r>
    </w:p>
    <w:p w14:paraId="78C0F8AD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1.2. Vasaros g. 7, Nemenčinė</w:t>
      </w:r>
    </w:p>
    <w:p w14:paraId="1E10F851" w14:textId="77777777" w:rsidR="00EB7CF9" w:rsidRPr="00EB7CF9" w:rsidRDefault="00EB7CF9" w:rsidP="00EB7CF9">
      <w:pPr>
        <w:numPr>
          <w:ilvl w:val="0"/>
          <w:numId w:val="2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3 talpos po 50 m³ (mazutas)</w:t>
      </w:r>
    </w:p>
    <w:p w14:paraId="0C12EB75" w14:textId="77777777" w:rsidR="00EB7CF9" w:rsidRPr="00EB7CF9" w:rsidRDefault="00EB7CF9" w:rsidP="00EB7CF9">
      <w:pPr>
        <w:numPr>
          <w:ilvl w:val="0"/>
          <w:numId w:val="2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2 talpos po 25 m³ (mazutas)</w:t>
      </w:r>
    </w:p>
    <w:p w14:paraId="4CDFAB8A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1.3. Ežero g. 3, Nemenčinė</w:t>
      </w:r>
    </w:p>
    <w:p w14:paraId="3BC4A446" w14:textId="77777777" w:rsidR="00EB7CF9" w:rsidRPr="00EB7CF9" w:rsidRDefault="00EB7CF9" w:rsidP="00EB7CF9">
      <w:pPr>
        <w:numPr>
          <w:ilvl w:val="0"/>
          <w:numId w:val="3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1 talpa po 25 m³ (mazutas)</w:t>
      </w:r>
    </w:p>
    <w:p w14:paraId="01DEF4CA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</w:p>
    <w:p w14:paraId="61619750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2. Paslaugų apimtis</w:t>
      </w:r>
    </w:p>
    <w:p w14:paraId="77F6BF2A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Tiekėjas privalo atlikti šias paslaugas:</w:t>
      </w:r>
    </w:p>
    <w:p w14:paraId="50109CB4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2.1. Mazuto išsiurbimas</w:t>
      </w:r>
    </w:p>
    <w:p w14:paraId="28587557" w14:textId="77777777" w:rsidR="00EB7CF9" w:rsidRPr="00EB7CF9" w:rsidRDefault="00EB7CF9" w:rsidP="00EB7CF9">
      <w:pPr>
        <w:numPr>
          <w:ilvl w:val="0"/>
          <w:numId w:val="4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Mazuto išsiurbimas iš talpų.</w:t>
      </w:r>
    </w:p>
    <w:p w14:paraId="649A5D2D" w14:textId="77777777" w:rsidR="00EB7CF9" w:rsidRPr="00EB7CF9" w:rsidRDefault="00EB7CF9" w:rsidP="00EB7CF9">
      <w:pPr>
        <w:numPr>
          <w:ilvl w:val="0"/>
          <w:numId w:val="4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Atliekų kiekio nustatymas (svėrimas arba tūrio perskaičiavimas į tonas).</w:t>
      </w:r>
    </w:p>
    <w:p w14:paraId="10F567A2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2.2. Talpų valymas</w:t>
      </w:r>
    </w:p>
    <w:p w14:paraId="319574FD" w14:textId="77777777" w:rsidR="00EB7CF9" w:rsidRPr="00EB7CF9" w:rsidRDefault="00EB7CF9" w:rsidP="00EB7CF9">
      <w:pPr>
        <w:numPr>
          <w:ilvl w:val="0"/>
          <w:numId w:val="5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Talpų vidaus mechaninis ir (ar) hidrodinaminis valymas.</w:t>
      </w:r>
    </w:p>
    <w:p w14:paraId="4DB5DE28" w14:textId="77777777" w:rsidR="00EB7CF9" w:rsidRPr="00EB7CF9" w:rsidRDefault="00EB7CF9" w:rsidP="00EB7CF9">
      <w:pPr>
        <w:numPr>
          <w:ilvl w:val="0"/>
          <w:numId w:val="5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Nuosėdų, dumblo ir likučių pašalinimas.</w:t>
      </w:r>
    </w:p>
    <w:p w14:paraId="551892F9" w14:textId="77777777" w:rsidR="00EB7CF9" w:rsidRPr="00EB7CF9" w:rsidRDefault="00EB7CF9" w:rsidP="00EB7CF9">
      <w:pPr>
        <w:numPr>
          <w:ilvl w:val="0"/>
          <w:numId w:val="5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Susidariusių atliekų surinkimas ir utilizavimas.</w:t>
      </w:r>
    </w:p>
    <w:p w14:paraId="2ACB509F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2.3. Atliekų tvarkymas</w:t>
      </w:r>
    </w:p>
    <w:p w14:paraId="54E0A865" w14:textId="77777777" w:rsidR="00EB7CF9" w:rsidRPr="00EB7CF9" w:rsidRDefault="00EB7CF9" w:rsidP="00EB7CF9">
      <w:pPr>
        <w:numPr>
          <w:ilvl w:val="0"/>
          <w:numId w:val="6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Mazuto ir valymo metu susidariusių pavojingų atliekų surinkimas, transportavimas ir perdavimas teisėtam atliekų tvarkytojui.</w:t>
      </w:r>
    </w:p>
    <w:p w14:paraId="49A91337" w14:textId="77777777" w:rsidR="00EB7CF9" w:rsidRPr="00EB7CF9" w:rsidRDefault="00EB7CF9" w:rsidP="00EB7CF9">
      <w:pPr>
        <w:numPr>
          <w:ilvl w:val="0"/>
          <w:numId w:val="6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Atliekų sutvarkymas (utilizavimas ar perdirbimas) pagal galiojančius teisės aktus.</w:t>
      </w:r>
    </w:p>
    <w:p w14:paraId="76530DBA" w14:textId="77777777" w:rsidR="00EB7CF9" w:rsidRPr="00EB7CF9" w:rsidRDefault="00EB7CF9" w:rsidP="00EB7CF9">
      <w:pPr>
        <w:numPr>
          <w:ilvl w:val="0"/>
          <w:numId w:val="6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Atliekų tvarkymą patvirtinančių dokumentų pateikimas (atliekų lydraščiai ir kt.).</w:t>
      </w:r>
    </w:p>
    <w:p w14:paraId="6B429639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 xml:space="preserve">Planuojamas mazuto atliekų kiekis – apie </w:t>
      </w:r>
      <w:r w:rsidRPr="00EB7CF9">
        <w:rPr>
          <w:rFonts w:ascii="Calibri" w:hAnsi="Calibri" w:cs="Calibri"/>
          <w:b/>
          <w:bCs/>
        </w:rPr>
        <w:t>250 tonų</w:t>
      </w:r>
      <w:r w:rsidRPr="00EB7CF9">
        <w:rPr>
          <w:rFonts w:ascii="Calibri" w:hAnsi="Calibri" w:cs="Calibri"/>
        </w:rPr>
        <w:t xml:space="preserve"> (preliminarus).</w:t>
      </w:r>
    </w:p>
    <w:p w14:paraId="7489FA12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</w:p>
    <w:p w14:paraId="6C4B7DFF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3. Reikalavimai tiekėjui</w:t>
      </w:r>
    </w:p>
    <w:p w14:paraId="272D8A69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lastRenderedPageBreak/>
        <w:t>Tiekėjas privalo:</w:t>
      </w:r>
    </w:p>
    <w:p w14:paraId="1923B1D8" w14:textId="77777777" w:rsidR="00EB7CF9" w:rsidRPr="00EB7CF9" w:rsidRDefault="00EB7CF9" w:rsidP="00EB7CF9">
      <w:pPr>
        <w:numPr>
          <w:ilvl w:val="0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Turėti galiojančius leidimus pavojingų atliekų tvarkymui ir transportavimui.</w:t>
      </w:r>
    </w:p>
    <w:p w14:paraId="096A5AD4" w14:textId="77777777" w:rsidR="00EB7CF9" w:rsidRPr="00EB7CF9" w:rsidRDefault="00EB7CF9" w:rsidP="00EB7CF9">
      <w:pPr>
        <w:numPr>
          <w:ilvl w:val="0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Turėti kvalifikuotą personalą darbui su pavojingomis medžiagomis.</w:t>
      </w:r>
    </w:p>
    <w:p w14:paraId="502B22B3" w14:textId="77777777" w:rsidR="00EB7CF9" w:rsidRPr="00EB7CF9" w:rsidRDefault="00EB7CF9" w:rsidP="00EB7CF9">
      <w:pPr>
        <w:numPr>
          <w:ilvl w:val="0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Turėti technines priemones:</w:t>
      </w:r>
    </w:p>
    <w:p w14:paraId="21DF02E6" w14:textId="77777777" w:rsidR="00EB7CF9" w:rsidRPr="00EB7CF9" w:rsidRDefault="00EB7CF9" w:rsidP="00EB7CF9">
      <w:pPr>
        <w:numPr>
          <w:ilvl w:val="1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Sertifikuotus siurblius ir žarnas mazutui pumpuoti;</w:t>
      </w:r>
    </w:p>
    <w:p w14:paraId="037EEB2E" w14:textId="77777777" w:rsidR="00EB7CF9" w:rsidRPr="00EB7CF9" w:rsidRDefault="00EB7CF9" w:rsidP="00EB7CF9">
      <w:pPr>
        <w:numPr>
          <w:ilvl w:val="1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Transportą, atitinkantį ADR reikalavimus;</w:t>
      </w:r>
    </w:p>
    <w:p w14:paraId="3710EAF9" w14:textId="77777777" w:rsidR="00EB7CF9" w:rsidRPr="00EB7CF9" w:rsidRDefault="00EB7CF9" w:rsidP="00EB7CF9">
      <w:pPr>
        <w:numPr>
          <w:ilvl w:val="1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Įrangą talpų vidaus valymui.</w:t>
      </w:r>
    </w:p>
    <w:p w14:paraId="1F133331" w14:textId="77777777" w:rsidR="00EB7CF9" w:rsidRPr="00EB7CF9" w:rsidRDefault="00EB7CF9" w:rsidP="00EB7CF9">
      <w:pPr>
        <w:numPr>
          <w:ilvl w:val="0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Užtikrinti darbuotojų saugą ir sveikatą, laikantis:</w:t>
      </w:r>
    </w:p>
    <w:p w14:paraId="3E9FA562" w14:textId="77777777" w:rsidR="00EB7CF9" w:rsidRPr="00EB7CF9" w:rsidRDefault="00EB7CF9" w:rsidP="00EB7CF9">
      <w:pPr>
        <w:numPr>
          <w:ilvl w:val="1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Darbuotojų saugos ir sveikatos reikalavimų;</w:t>
      </w:r>
    </w:p>
    <w:p w14:paraId="0D987E7D" w14:textId="77777777" w:rsidR="00EB7CF9" w:rsidRPr="00EB7CF9" w:rsidRDefault="00EB7CF9" w:rsidP="00EB7CF9">
      <w:pPr>
        <w:numPr>
          <w:ilvl w:val="1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Priešgaisrinės saugos reikalavimų;</w:t>
      </w:r>
    </w:p>
    <w:p w14:paraId="2E394BBE" w14:textId="77777777" w:rsidR="00EB7CF9" w:rsidRPr="00EB7CF9" w:rsidRDefault="00EB7CF9" w:rsidP="00EB7CF9">
      <w:pPr>
        <w:numPr>
          <w:ilvl w:val="1"/>
          <w:numId w:val="7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Aplinkos apsaugos normų.</w:t>
      </w:r>
    </w:p>
    <w:p w14:paraId="671B72B1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</w:p>
    <w:p w14:paraId="230BD2C2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4. Darbų atlikimo reikalavimai</w:t>
      </w:r>
    </w:p>
    <w:p w14:paraId="17A129E1" w14:textId="77777777" w:rsidR="00EB7CF9" w:rsidRPr="00EB7CF9" w:rsidRDefault="00EB7CF9" w:rsidP="00EB7CF9">
      <w:pPr>
        <w:numPr>
          <w:ilvl w:val="0"/>
          <w:numId w:val="8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Darbai turi būti atliekami suderinus grafiką su Užsakovu.</w:t>
      </w:r>
    </w:p>
    <w:p w14:paraId="1CD06891" w14:textId="77777777" w:rsidR="00EB7CF9" w:rsidRPr="00EB7CF9" w:rsidRDefault="00EB7CF9" w:rsidP="00EB7CF9">
      <w:pPr>
        <w:numPr>
          <w:ilvl w:val="0"/>
          <w:numId w:val="8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Turi būti užtikrinta, kad darbų metu nebus teršiama aplinka.</w:t>
      </w:r>
    </w:p>
    <w:p w14:paraId="024855A0" w14:textId="77777777" w:rsidR="00EB7CF9" w:rsidRPr="00EB7CF9" w:rsidRDefault="00EB7CF9" w:rsidP="00EB7CF9">
      <w:pPr>
        <w:numPr>
          <w:ilvl w:val="0"/>
          <w:numId w:val="8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Atsitiktinių išsiliejimų atveju tiekėjas privalo nedelsiant imtis lokalizavimo ir likvidavimo veiksmų.</w:t>
      </w:r>
    </w:p>
    <w:p w14:paraId="2C099186" w14:textId="77777777" w:rsidR="00EB7CF9" w:rsidRPr="00EB7CF9" w:rsidRDefault="00EB7CF9" w:rsidP="00EB7CF9">
      <w:pPr>
        <w:numPr>
          <w:ilvl w:val="0"/>
          <w:numId w:val="8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Po darbų teritorija turi būti sutvarkyta.</w:t>
      </w:r>
    </w:p>
    <w:p w14:paraId="06209694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</w:p>
    <w:p w14:paraId="2B3D6E87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5. Rezultatas</w:t>
      </w:r>
    </w:p>
    <w:p w14:paraId="6EC604CF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Po paslaugų atlikimo turi būti:</w:t>
      </w:r>
    </w:p>
    <w:p w14:paraId="3DB37C40" w14:textId="77777777" w:rsidR="00EB7CF9" w:rsidRPr="00EB7CF9" w:rsidRDefault="00EB7CF9" w:rsidP="00EB7CF9">
      <w:pPr>
        <w:numPr>
          <w:ilvl w:val="0"/>
          <w:numId w:val="9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Visiškai išsiurbtas mazutas iš nurodytų talpų.</w:t>
      </w:r>
    </w:p>
    <w:p w14:paraId="29B27141" w14:textId="77777777" w:rsidR="00EB7CF9" w:rsidRPr="00EB7CF9" w:rsidRDefault="00EB7CF9" w:rsidP="00EB7CF9">
      <w:pPr>
        <w:numPr>
          <w:ilvl w:val="0"/>
          <w:numId w:val="9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Talpos išvalytos ir tinkamos tolesniam naudojimui arba konservavimui.</w:t>
      </w:r>
    </w:p>
    <w:p w14:paraId="3DAF8176" w14:textId="77777777" w:rsidR="00EB7CF9" w:rsidRPr="00EB7CF9" w:rsidRDefault="00EB7CF9" w:rsidP="00EB7CF9">
      <w:pPr>
        <w:numPr>
          <w:ilvl w:val="0"/>
          <w:numId w:val="9"/>
        </w:numPr>
        <w:spacing w:line="264" w:lineRule="auto"/>
        <w:rPr>
          <w:rFonts w:ascii="Calibri" w:hAnsi="Calibri" w:cs="Calibri"/>
        </w:rPr>
      </w:pPr>
      <w:r w:rsidRPr="00EB7CF9">
        <w:rPr>
          <w:rFonts w:ascii="Calibri" w:hAnsi="Calibri" w:cs="Calibri"/>
        </w:rPr>
        <w:t>Pateikti atliekų sutvarkymą patvirtinantys dokumentai.</w:t>
      </w:r>
    </w:p>
    <w:p w14:paraId="11066436" w14:textId="77777777" w:rsidR="00EB7CF9" w:rsidRPr="00EB7CF9" w:rsidRDefault="00EB7CF9" w:rsidP="00EB7CF9">
      <w:pPr>
        <w:spacing w:line="264" w:lineRule="auto"/>
        <w:rPr>
          <w:rFonts w:ascii="Calibri" w:hAnsi="Calibri" w:cs="Calibri"/>
        </w:rPr>
      </w:pPr>
    </w:p>
    <w:p w14:paraId="3D3F2503" w14:textId="77777777" w:rsidR="00EB7CF9" w:rsidRPr="00EB7CF9" w:rsidRDefault="00EB7CF9" w:rsidP="00EB7CF9">
      <w:pPr>
        <w:spacing w:line="264" w:lineRule="auto"/>
        <w:rPr>
          <w:rFonts w:ascii="Calibri" w:hAnsi="Calibri" w:cs="Calibri"/>
          <w:b/>
          <w:bCs/>
        </w:rPr>
      </w:pPr>
      <w:r w:rsidRPr="00EB7CF9">
        <w:rPr>
          <w:rFonts w:ascii="Calibri" w:hAnsi="Calibri" w:cs="Calibri"/>
          <w:b/>
          <w:bCs/>
        </w:rPr>
        <w:t>6. Terminai</w:t>
      </w:r>
    </w:p>
    <w:p w14:paraId="414D4698" w14:textId="3A7BC32D" w:rsidR="00F00242" w:rsidRPr="00EB7CF9" w:rsidRDefault="00EB7CF9" w:rsidP="00EB7CF9">
      <w:pPr>
        <w:rPr>
          <w:rFonts w:ascii="Calibri" w:hAnsi="Calibri" w:cs="Calibri"/>
        </w:rPr>
      </w:pPr>
      <w:r w:rsidRPr="00EB7CF9">
        <w:rPr>
          <w:rFonts w:ascii="Calibri" w:hAnsi="Calibri" w:cs="Calibri"/>
        </w:rPr>
        <w:t>Darbų atlikimo terminas – 60 kalendorinių dienų nuo sutarties pasirašymo.</w:t>
      </w:r>
      <w:r w:rsidRPr="00EB7CF9">
        <w:rPr>
          <w:rFonts w:ascii="Calibri" w:hAnsi="Calibri" w:cs="Calibri"/>
        </w:rPr>
        <w:br/>
        <w:t>(terminas tikslinamas pirkimo dokumentuose)</w:t>
      </w:r>
    </w:p>
    <w:p w14:paraId="6BD03475" w14:textId="504D95B0" w:rsidR="00F00242" w:rsidRPr="00EB7CF9" w:rsidRDefault="00F00242" w:rsidP="00F00242">
      <w:pPr>
        <w:jc w:val="both"/>
        <w:rPr>
          <w:rFonts w:ascii="Calibri" w:hAnsi="Calibri" w:cs="Calibri"/>
        </w:rPr>
      </w:pPr>
    </w:p>
    <w:sectPr w:rsidR="00F00242" w:rsidRPr="00EB7CF9" w:rsidSect="00E850FC">
      <w:pgSz w:w="11906" w:h="16838" w:code="9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08C8"/>
    <w:multiLevelType w:val="multilevel"/>
    <w:tmpl w:val="3D74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007EA"/>
    <w:multiLevelType w:val="multilevel"/>
    <w:tmpl w:val="9374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90A05"/>
    <w:multiLevelType w:val="multilevel"/>
    <w:tmpl w:val="0EA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54524"/>
    <w:multiLevelType w:val="multilevel"/>
    <w:tmpl w:val="9714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C5F77"/>
    <w:multiLevelType w:val="multilevel"/>
    <w:tmpl w:val="3B74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C515B"/>
    <w:multiLevelType w:val="multilevel"/>
    <w:tmpl w:val="94C0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33D95"/>
    <w:multiLevelType w:val="multilevel"/>
    <w:tmpl w:val="769E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5E7557"/>
    <w:multiLevelType w:val="multilevel"/>
    <w:tmpl w:val="C99E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33305"/>
    <w:multiLevelType w:val="multilevel"/>
    <w:tmpl w:val="E5C6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410755">
    <w:abstractNumId w:val="3"/>
  </w:num>
  <w:num w:numId="2" w16cid:durableId="1518077150">
    <w:abstractNumId w:val="2"/>
  </w:num>
  <w:num w:numId="3" w16cid:durableId="157117069">
    <w:abstractNumId w:val="5"/>
  </w:num>
  <w:num w:numId="4" w16cid:durableId="347604496">
    <w:abstractNumId w:val="6"/>
  </w:num>
  <w:num w:numId="5" w16cid:durableId="1802764938">
    <w:abstractNumId w:val="4"/>
  </w:num>
  <w:num w:numId="6" w16cid:durableId="1191916613">
    <w:abstractNumId w:val="0"/>
  </w:num>
  <w:num w:numId="7" w16cid:durableId="1471629209">
    <w:abstractNumId w:val="8"/>
  </w:num>
  <w:num w:numId="8" w16cid:durableId="1844969492">
    <w:abstractNumId w:val="7"/>
  </w:num>
  <w:num w:numId="9" w16cid:durableId="142791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81"/>
    <w:rsid w:val="000818C2"/>
    <w:rsid w:val="000D2AA1"/>
    <w:rsid w:val="00117F5E"/>
    <w:rsid w:val="001B3766"/>
    <w:rsid w:val="00293A56"/>
    <w:rsid w:val="00326FB3"/>
    <w:rsid w:val="00462DCE"/>
    <w:rsid w:val="00587E0E"/>
    <w:rsid w:val="00600F66"/>
    <w:rsid w:val="006E10BD"/>
    <w:rsid w:val="00736A2B"/>
    <w:rsid w:val="00901B81"/>
    <w:rsid w:val="009F71B0"/>
    <w:rsid w:val="00AF77FA"/>
    <w:rsid w:val="00CE7C59"/>
    <w:rsid w:val="00D11607"/>
    <w:rsid w:val="00E850FC"/>
    <w:rsid w:val="00EB7CF9"/>
    <w:rsid w:val="00F00242"/>
    <w:rsid w:val="00F2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8C09"/>
  <w15:chartTrackingRefBased/>
  <w15:docId w15:val="{CA4D1361-5A5A-46F6-96DE-6FD2D9DD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 Vuicik</dc:creator>
  <cp:keywords/>
  <dc:description/>
  <cp:lastModifiedBy>Andzej Vincelovic</cp:lastModifiedBy>
  <cp:revision>8</cp:revision>
  <dcterms:created xsi:type="dcterms:W3CDTF">2025-12-30T09:46:00Z</dcterms:created>
  <dcterms:modified xsi:type="dcterms:W3CDTF">2026-03-04T09:47:00Z</dcterms:modified>
</cp:coreProperties>
</file>