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3DC1" w14:textId="2A1EAA70" w:rsidR="00552931" w:rsidRDefault="00552931" w:rsidP="00BA06F4">
      <w:pPr>
        <w:tabs>
          <w:tab w:val="left" w:pos="6521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</w:t>
      </w:r>
    </w:p>
    <w:p w14:paraId="72DCFB72" w14:textId="77777777" w:rsidR="00552931" w:rsidRDefault="00552931" w:rsidP="0000455E">
      <w:pPr>
        <w:tabs>
          <w:tab w:val="left" w:pos="6521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E350AE5" w14:textId="77777777" w:rsidR="00DA5C47" w:rsidRDefault="00DA5C47" w:rsidP="00DA5C47">
      <w:pPr>
        <w:tabs>
          <w:tab w:val="left" w:pos="6521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FRONTALIOJO ŠAKINIO AUTOMOBILINIO KRAUTUVO 2,5 T</w:t>
      </w:r>
    </w:p>
    <w:p w14:paraId="03EFECCE" w14:textId="77777777" w:rsidR="00DA5C47" w:rsidRDefault="00DA5C47" w:rsidP="00DA5C47">
      <w:pPr>
        <w:tabs>
          <w:tab w:val="left" w:pos="6521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TECHNINĖ SPECIFIKACIJA</w:t>
      </w:r>
    </w:p>
    <w:p w14:paraId="265C46D2" w14:textId="77777777" w:rsidR="00DA5C47" w:rsidRDefault="00DA5C47" w:rsidP="00DA5C47">
      <w:pPr>
        <w:tabs>
          <w:tab w:val="left" w:pos="6521"/>
          <w:tab w:val="right" w:pos="8640"/>
        </w:tabs>
        <w:suppressAutoHyphens/>
        <w:spacing w:after="0" w:line="240" w:lineRule="auto"/>
        <w:jc w:val="center"/>
        <w:rPr>
          <w:rFonts w:ascii="TimesLT" w:eastAsia="Times New Roman" w:hAnsi="TimesLT" w:cs="Times New Roman"/>
          <w:b/>
          <w:sz w:val="24"/>
          <w:szCs w:val="20"/>
          <w:lang w:eastAsia="ar-SA"/>
        </w:rPr>
      </w:pPr>
    </w:p>
    <w:p w14:paraId="3D15B1AB" w14:textId="530B093F" w:rsidR="00DA5C47" w:rsidRDefault="00AB22B4" w:rsidP="00DA5C47">
      <w:pPr>
        <w:keepNext/>
        <w:spacing w:after="0" w:line="240" w:lineRule="auto"/>
        <w:ind w:left="2592" w:firstLine="1296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2023 m. Vasario</w:t>
      </w:r>
      <w:r w:rsidR="00DA5C47">
        <w:rPr>
          <w:rFonts w:ascii="Times New Roman" w:eastAsia="Times New Roman" w:hAnsi="Times New Roman" w:cs="Times New Roman"/>
          <w:bCs/>
          <w:sz w:val="24"/>
          <w:szCs w:val="20"/>
        </w:rPr>
        <w:t xml:space="preserve">    d.</w:t>
      </w:r>
    </w:p>
    <w:p w14:paraId="044DBCA0" w14:textId="77777777" w:rsidR="00DA5C47" w:rsidRPr="000436BA" w:rsidRDefault="00DA5C47" w:rsidP="00DA5C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14:paraId="3549EEE3" w14:textId="77777777" w:rsidR="00DA5C47" w:rsidRPr="00F81B88" w:rsidRDefault="00DA5C47" w:rsidP="00DA5C47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Bendras apibūdinimas:</w:t>
      </w:r>
    </w:p>
    <w:p w14:paraId="705E4D1C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Tipas.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šakinis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krautuvas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2,5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T (toliau – krautuvas)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savaeigė mašina su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priekinių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ratų varančiąja pavara,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šakių kėlimo rėmu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, slankiomis krovinių šakėmis </w:t>
      </w:r>
    </w:p>
    <w:p w14:paraId="6CC1126C" w14:textId="77777777" w:rsidR="00DA5C47" w:rsidRPr="00440575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Paskirtis.</w:t>
      </w:r>
      <w:r w:rsidRPr="00D75272">
        <w:rPr>
          <w:rFonts w:ascii="Times New Roman" w:eastAsia="Times New Roman" w:hAnsi="Times New Roman"/>
          <w:sz w:val="24"/>
          <w:szCs w:val="24"/>
          <w:lang w:eastAsia="lt-LT"/>
        </w:rPr>
        <w:t xml:space="preserve"> Krautuvas 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skirtas EURO padėklams</w:t>
      </w:r>
      <w:r w:rsidRPr="00440575">
        <w:rPr>
          <w:rFonts w:ascii="Times New Roman" w:eastAsia="Times New Roman" w:hAnsi="Times New Roman"/>
          <w:sz w:val="24"/>
          <w:szCs w:val="24"/>
          <w:lang w:eastAsia="lt-LT"/>
        </w:rPr>
        <w:t>,  kelti, krauti ir transportuoti.</w:t>
      </w:r>
    </w:p>
    <w:p w14:paraId="45EC9EC3" w14:textId="77777777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Techninė būklė.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4743A">
        <w:rPr>
          <w:rFonts w:ascii="Times New Roman" w:eastAsia="Times New Roman" w:hAnsi="Times New Roman"/>
          <w:sz w:val="24"/>
          <w:szCs w:val="24"/>
          <w:lang w:eastAsia="lt-LT"/>
        </w:rPr>
        <w:t xml:space="preserve">Naujas, neeksploatuotas ne eksperimentinis, ne vienetinis,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o </w:t>
      </w:r>
      <w:r w:rsidRPr="0094743A">
        <w:rPr>
          <w:rFonts w:ascii="Times New Roman" w:eastAsia="Times New Roman" w:hAnsi="Times New Roman"/>
          <w:sz w:val="24"/>
          <w:szCs w:val="24"/>
          <w:lang w:eastAsia="lt-LT"/>
        </w:rPr>
        <w:t>serijinis gaminys.</w:t>
      </w:r>
    </w:p>
    <w:p w14:paraId="21937D7A" w14:textId="397FD5F3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Spalva.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Pageidautina</w:t>
      </w:r>
      <w:r w:rsidR="00C050EC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kad krautuvas būtu</w:t>
      </w:r>
      <w:r w:rsidRPr="001B30FA">
        <w:rPr>
          <w:rFonts w:ascii="Times New Roman" w:eastAsia="Times New Roman" w:hAnsi="Times New Roman"/>
          <w:sz w:val="24"/>
          <w:szCs w:val="24"/>
          <w:lang w:eastAsia="lt-LT"/>
        </w:rPr>
        <w:t xml:space="preserve"> nudažytas matine bronzine žalia (</w:t>
      </w:r>
      <w:bookmarkStart w:id="0" w:name="_Hlk92973830"/>
      <w:r w:rsidRPr="001B30FA">
        <w:rPr>
          <w:rFonts w:ascii="Times New Roman" w:eastAsia="Times New Roman" w:hAnsi="Times New Roman"/>
          <w:sz w:val="24"/>
          <w:szCs w:val="24"/>
          <w:lang w:eastAsia="lt-LT"/>
        </w:rPr>
        <w:t>RAL 6031-F9</w:t>
      </w:r>
      <w:bookmarkEnd w:id="0"/>
      <w:r w:rsidRPr="001B30FA">
        <w:rPr>
          <w:rFonts w:ascii="Times New Roman" w:eastAsia="Times New Roman" w:hAnsi="Times New Roman"/>
          <w:sz w:val="24"/>
          <w:szCs w:val="24"/>
          <w:lang w:eastAsia="lt-LT"/>
        </w:rPr>
        <w:t>) spalva</w:t>
      </w:r>
      <w:r w:rsidR="005E3712">
        <w:rPr>
          <w:rFonts w:ascii="Times New Roman" w:eastAsia="Times New Roman" w:hAnsi="Times New Roman"/>
          <w:sz w:val="24"/>
          <w:szCs w:val="24"/>
          <w:lang w:eastAsia="lt-LT"/>
        </w:rPr>
        <w:t>. Pageidautina kad d</w:t>
      </w:r>
      <w:r w:rsidR="00702F9D" w:rsidRPr="00702F9D">
        <w:rPr>
          <w:rFonts w:ascii="Times New Roman" w:eastAsia="Times New Roman" w:hAnsi="Times New Roman"/>
          <w:sz w:val="24"/>
          <w:szCs w:val="24"/>
          <w:lang w:eastAsia="lt-LT"/>
        </w:rPr>
        <w:t>ažai</w:t>
      </w:r>
      <w:r w:rsidR="005E3712">
        <w:rPr>
          <w:rFonts w:ascii="Times New Roman" w:eastAsia="Times New Roman" w:hAnsi="Times New Roman"/>
          <w:sz w:val="24"/>
          <w:szCs w:val="24"/>
          <w:lang w:eastAsia="lt-LT"/>
        </w:rPr>
        <w:t xml:space="preserve"> turi būti</w:t>
      </w:r>
      <w:r w:rsidR="00702F9D" w:rsidRPr="00702F9D">
        <w:rPr>
          <w:rFonts w:ascii="Times New Roman" w:eastAsia="Times New Roman" w:hAnsi="Times New Roman"/>
          <w:sz w:val="24"/>
          <w:szCs w:val="24"/>
          <w:lang w:eastAsia="lt-LT"/>
        </w:rPr>
        <w:t xml:space="preserve"> atsparūs cheminiam poveikiui pagal STANAG 4360 arba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lygiavertį standartą</w:t>
      </w:r>
      <w:r w:rsidRPr="001B30F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241749B" w14:textId="77777777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Garantija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Krautuvui</w:t>
      </w:r>
      <w:r w:rsidRPr="000747F0">
        <w:rPr>
          <w:rFonts w:ascii="Times New Roman" w:eastAsia="Times New Roman" w:hAnsi="Times New Roman"/>
          <w:sz w:val="24"/>
          <w:szCs w:val="24"/>
          <w:lang w:eastAsia="lt-LT"/>
        </w:rPr>
        <w:t xml:space="preserve"> turi būti suteiktas ne trumpesnis kaip 2 (dviejų) metų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ir/ar 2000 (du tūkstančiai) darbo valandų </w:t>
      </w:r>
      <w:r w:rsidRPr="000747F0">
        <w:rPr>
          <w:rFonts w:ascii="Times New Roman" w:eastAsia="Times New Roman" w:hAnsi="Times New Roman"/>
          <w:sz w:val="24"/>
          <w:szCs w:val="24"/>
          <w:lang w:eastAsia="lt-LT"/>
        </w:rPr>
        <w:t>garantinis laikotarpis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747F0" w:rsidDel="000747F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4233C7F" w14:textId="77777777" w:rsidR="00DA5C47" w:rsidRDefault="00DA5C47" w:rsidP="00DA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D493FA" w14:textId="77777777" w:rsidR="00DA5C47" w:rsidRDefault="00DA5C47" w:rsidP="00DA5C47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Eksploatacijos ypatumai:</w:t>
      </w:r>
    </w:p>
    <w:p w14:paraId="443DAE5E" w14:textId="75C147EC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C72821">
        <w:rPr>
          <w:rFonts w:ascii="Times New Roman" w:eastAsia="Times New Roman" w:hAnsi="Times New Roman"/>
          <w:sz w:val="24"/>
          <w:szCs w:val="24"/>
          <w:lang w:eastAsia="lt-LT"/>
        </w:rPr>
        <w:t xml:space="preserve">Eksploatavimo aplinka. Krautuvas numatomas eksploatuoti uždaroje, o esant būtinumui kituose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teritorijose</w:t>
      </w:r>
      <w:r w:rsidRPr="00C72821">
        <w:rPr>
          <w:rFonts w:ascii="Times New Roman" w:eastAsia="Times New Roman" w:hAnsi="Times New Roman"/>
          <w:sz w:val="24"/>
          <w:szCs w:val="24"/>
          <w:lang w:eastAsia="lt-LT"/>
        </w:rPr>
        <w:t xml:space="preserve"> (asfaltuota, betonuota ar kieto grunto danga, kuri šaltuoju metų periodu yra apdorojama skystu ir granuliuotu ledo tirpikliais),</w:t>
      </w:r>
      <w:r w:rsidRPr="003938B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A7E1F">
        <w:rPr>
          <w:rFonts w:ascii="Times New Roman" w:eastAsia="Times New Roman" w:hAnsi="Times New Roman"/>
          <w:sz w:val="24"/>
          <w:szCs w:val="24"/>
          <w:lang w:eastAsia="lt-LT"/>
        </w:rPr>
        <w:t xml:space="preserve">natūraliose klimato </w:t>
      </w:r>
      <w:r w:rsidR="00252137" w:rsidRPr="00BA7E1F">
        <w:rPr>
          <w:rFonts w:ascii="Times New Roman" w:eastAsia="Times New Roman" w:hAnsi="Times New Roman"/>
          <w:sz w:val="24"/>
          <w:szCs w:val="24"/>
          <w:lang w:eastAsia="lt-LT"/>
        </w:rPr>
        <w:t>sąlygose,</w:t>
      </w:r>
      <w:r w:rsidR="00252137">
        <w:rPr>
          <w:rFonts w:ascii="Times New Roman" w:eastAsia="Times New Roman" w:hAnsi="Times New Roman"/>
          <w:sz w:val="24"/>
          <w:szCs w:val="24"/>
          <w:lang w:eastAsia="lt-LT"/>
        </w:rPr>
        <w:t xml:space="preserve"> nuo -32 iki +39 ⁰C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BA7E1F">
        <w:rPr>
          <w:rFonts w:ascii="Times New Roman" w:eastAsia="Times New Roman" w:hAnsi="Times New Roman"/>
          <w:sz w:val="24"/>
          <w:szCs w:val="20"/>
          <w:lang w:eastAsia="lt-LT"/>
        </w:rPr>
        <w:t>.</w:t>
      </w:r>
    </w:p>
    <w:p w14:paraId="0D57301B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Užrašai. Visi gamintojo numatyti užrašai, susiję krautuvo ir jo sistemų valdymu, reguliavimu ar kitaip susiję su jo eksploatacija turi būti anglų  ir (arba) lietuvių kalba, gamyklos gamintojo numatytose vietose.</w:t>
      </w:r>
    </w:p>
    <w:p w14:paraId="64DD3B1F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Personalo mokymas. Turi būti numatytas personalo (iki 10 žmonių), eksploatuojančio, atliekančio kasdieninę krautuvo priežiūrą bei po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garantinį techninį aptarnavimą, mokymas.</w:t>
      </w:r>
    </w:p>
    <w:p w14:paraId="163200C3" w14:textId="77777777" w:rsidR="00DA5C47" w:rsidRDefault="00DA5C47" w:rsidP="00DA5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14:paraId="1753ECEB" w14:textId="77777777" w:rsidR="00DA5C47" w:rsidRPr="00F81B88" w:rsidRDefault="00DA5C47" w:rsidP="00DA5C47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Komplektacija ir techniniai reikalavimai:</w:t>
      </w:r>
    </w:p>
    <w:p w14:paraId="09B4B011" w14:textId="77777777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08A0">
        <w:rPr>
          <w:rFonts w:ascii="Times New Roman" w:eastAsia="Times New Roman" w:hAnsi="Times New Roman"/>
          <w:sz w:val="24"/>
          <w:szCs w:val="24"/>
          <w:lang w:eastAsia="lt-LT"/>
        </w:rPr>
        <w:t>Konstrukcija.</w:t>
      </w:r>
      <w:r w:rsidRPr="00021CD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Pr="00C8053A">
        <w:rPr>
          <w:rFonts w:ascii="Times New Roman" w:eastAsia="Times New Roman" w:hAnsi="Times New Roman"/>
          <w:sz w:val="24"/>
          <w:szCs w:val="24"/>
          <w:lang w:eastAsia="lt-LT"/>
        </w:rPr>
        <w:t>rautuvas turi būti sukonstruotas kaip vieno operatoriaus valdoma speciali savaeigė transporto priemonė su uždara kabina, varoma dyzeliniu vidaus degimo varikli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u, ratine važiuokle, </w:t>
      </w:r>
      <w:r w:rsidRPr="00C8053A">
        <w:rPr>
          <w:rFonts w:ascii="Times New Roman" w:eastAsia="Times New Roman" w:hAnsi="Times New Roman"/>
          <w:sz w:val="24"/>
          <w:szCs w:val="24"/>
          <w:lang w:eastAsia="lt-LT"/>
        </w:rPr>
        <w:t>su dviejų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slankių</w:t>
      </w:r>
      <w:r w:rsidRPr="00C8053A">
        <w:rPr>
          <w:rFonts w:ascii="Times New Roman" w:eastAsia="Times New Roman" w:hAnsi="Times New Roman"/>
          <w:sz w:val="24"/>
          <w:szCs w:val="24"/>
          <w:lang w:eastAsia="lt-LT"/>
        </w:rPr>
        <w:t xml:space="preserve"> šakių pakrovimo/iškrovimo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mechanizmu, šakių šoniniu postūmiu ir kėlimo stiebu ne mažesniu nei 4,7 m</w:t>
      </w:r>
      <w:r w:rsidRPr="00021CD6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73D33498" w14:textId="77777777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Uždara kabina</w:t>
      </w:r>
      <w:r w:rsidRPr="005B08A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21CD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C8053A">
        <w:rPr>
          <w:rFonts w:ascii="Times New Roman" w:eastAsia="Times New Roman" w:hAnsi="Times New Roman"/>
          <w:sz w:val="24"/>
          <w:szCs w:val="24"/>
          <w:lang w:eastAsia="lt-LT"/>
        </w:rPr>
        <w:t>Vairuotojo-operatoriaus kabina turi užtikrinti 360° apžvalgą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 K</w:t>
      </w:r>
      <w:r w:rsidRPr="00C8053A">
        <w:rPr>
          <w:rFonts w:ascii="Times New Roman" w:eastAsia="Times New Roman" w:hAnsi="Times New Roman"/>
          <w:sz w:val="24"/>
          <w:szCs w:val="24"/>
          <w:lang w:eastAsia="lt-LT"/>
        </w:rPr>
        <w:t>abinoje turi būti įrengtos ventiliacijos, šildymo (palaikyti ne žemesnei kaip +15°C vidaus temperatūrai eksploatuojant žiemą) ir kondicionavimo (palaikyti ne aukštesnei kaip +25°C vidaus temperatūrai eksploatuojant aukštos temperatūros sąlygomis) sistemos.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Užuolaidos nuo Saulės. Bent 3 LED žibintai ant kabinos. </w:t>
      </w:r>
    </w:p>
    <w:p w14:paraId="0895A2CF" w14:textId="12F11575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Variklis. </w:t>
      </w:r>
      <w:r w:rsidRPr="00A60470">
        <w:rPr>
          <w:rFonts w:ascii="Times New Roman" w:eastAsia="Times New Roman" w:hAnsi="Times New Roman"/>
          <w:sz w:val="24"/>
          <w:szCs w:val="24"/>
          <w:lang w:eastAsia="lt-LT"/>
        </w:rPr>
        <w:t>Vidaus degimo variklis turi būti aušinamas skysčiu, turi būti naudojami standartiniai tepalai, eksploataciniai skysčiai ir dyzelinis kuras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 Variklio galingumas ne mažiau nei 50 AG/37 kW.</w:t>
      </w:r>
      <w:r w:rsidRPr="00021CD6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F938EC7" w14:textId="297CF7D2" w:rsidR="00DA5C47" w:rsidRDefault="00DA5C47" w:rsidP="00DA5C47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60470">
        <w:rPr>
          <w:rFonts w:ascii="Times New Roman" w:eastAsia="Times New Roman" w:hAnsi="Times New Roman"/>
          <w:sz w:val="24"/>
          <w:szCs w:val="24"/>
          <w:lang w:eastAsia="lt-LT"/>
        </w:rPr>
        <w:t xml:space="preserve">Variklis turi būti užvedamas be papildomos įrangos ar paruošimo esant oro temperatūrai, </w:t>
      </w:r>
      <w:r w:rsidR="00252137">
        <w:rPr>
          <w:rFonts w:ascii="Times New Roman" w:eastAsia="Times New Roman" w:hAnsi="Times New Roman"/>
          <w:sz w:val="24"/>
          <w:szCs w:val="24"/>
          <w:lang w:eastAsia="lt-LT"/>
        </w:rPr>
        <w:t>nuo -32 iki +39 ⁰C.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52137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uri</w:t>
      </w:r>
      <w:r w:rsidRPr="00A60470">
        <w:rPr>
          <w:rFonts w:ascii="Times New Roman" w:eastAsia="Times New Roman" w:hAnsi="Times New Roman"/>
          <w:sz w:val="24"/>
          <w:szCs w:val="24"/>
          <w:lang w:eastAsia="lt-LT"/>
        </w:rPr>
        <w:t xml:space="preserve"> atitikti emisijos standartų (ne mažesnio kaip EURO 3) reikalavimus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0AD94F3F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Važiuoklė. Ratinė važiuoklė 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varomi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priekiniai ratai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. Ratai su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elastinėmis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arba lygiavertėmis padangomis.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Vairuojami galiniai ratai</w:t>
      </w:r>
    </w:p>
    <w:p w14:paraId="4DC1ED8A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Stabdžiai. Turi būti įrengtas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automatinis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stovėjimo stabdis. Apie rankinio stabdžio naudojimą bei stabdžių darbo sutrikimą, turi informuoti aiškus raudonos šviesos signalas operatoriaus kabinoje.</w:t>
      </w:r>
    </w:p>
    <w:p w14:paraId="23C2B62E" w14:textId="77777777" w:rsidR="00DA5C47" w:rsidRPr="00181C4A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81C4A">
        <w:rPr>
          <w:rFonts w:ascii="Times New Roman" w:eastAsia="Times New Roman" w:hAnsi="Times New Roman"/>
          <w:sz w:val="24"/>
          <w:szCs w:val="24"/>
          <w:lang w:eastAsia="lt-LT"/>
        </w:rPr>
        <w:t xml:space="preserve">Transmisija. Automatinė arba lygiavertė. Pavaros turi persijungti švelniai, be jokios traukos jėgos pasikeitimo. Nuėmus koją nuo greičio pedalo krautuvas turi sustoti įkalnėje arba nuokalnėje. Maksimalus greitis ne mažesnis kaip 18 km/h. </w:t>
      </w:r>
    </w:p>
    <w:p w14:paraId="7FD3BD87" w14:textId="77777777" w:rsidR="00DA5C47" w:rsidRPr="000257C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Kėlimo stiebas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 xml:space="preserve"> su slankių šakių mechanizmu ir atskiru šakių atstumo ke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>timu (</w:t>
      </w:r>
      <w:proofErr w:type="spellStart"/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>pozicionier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>umi</w:t>
      </w:r>
      <w:proofErr w:type="spellEnd"/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 xml:space="preserve">). Šakių ilgis ne mažesnis kaip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115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 xml:space="preserve">0 mm Turi pakelti ne mažesnį kaip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2,5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 xml:space="preserve"> t svorį į ne žemesnį kaip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>,0 m aukštį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0257C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Stiebo posvyris pirmyn/atgal ne mažiau 6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Stiebo valdymas mechaniniu arba kitais būdais. Turi būti krovinio amortizavimo sistema. </w:t>
      </w:r>
    </w:p>
    <w:p w14:paraId="791AD46F" w14:textId="77777777" w:rsidR="00DA5C47" w:rsidRPr="00F81B88" w:rsidRDefault="00DA5C47" w:rsidP="00DA5C47">
      <w:pPr>
        <w:pStyle w:val="ListParagraph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Stiebo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 xml:space="preserve"> kėlimo/nuleidimo, šakių atakos kampo, šakių išplėtimo ir susiaurinimo bei šakių poslinkio į kairę ar į dešinę pusę, funkcijos turi būti valdomos iš operatoriaus kabinos.</w:t>
      </w:r>
    </w:p>
    <w:p w14:paraId="155491D9" w14:textId="77777777" w:rsidR="00DA5C47" w:rsidRDefault="00DA5C47" w:rsidP="00DA5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86BFE7B" w14:textId="77777777" w:rsidR="00DA5C47" w:rsidRPr="00F81B88" w:rsidRDefault="00DA5C47" w:rsidP="00DA5C47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Komplektacija ir techninė būklė:</w:t>
      </w:r>
    </w:p>
    <w:p w14:paraId="120EADEC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Krautuvas turi būti naujas, pilnai sukomplektuotas bei paruoštas eksploatacijai.</w:t>
      </w:r>
    </w:p>
    <w:p w14:paraId="5832E62A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Techninę priežiūrą reglamentuojanti dokumentacija lietuvių/anglų kalba knygose ir elektroninėje laikmenoje;</w:t>
      </w:r>
    </w:p>
    <w:p w14:paraId="33B4B246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Atsarginių dalių katalogas anglų kalba;</w:t>
      </w:r>
    </w:p>
    <w:p w14:paraId="3627F92D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ilna komplektacija specialių įrankių ir prietaisų, reikalingų krautuvo kasdieniniai techninei priežiūrai atlikti;</w:t>
      </w:r>
    </w:p>
    <w:p w14:paraId="368F13B5" w14:textId="77777777" w:rsidR="00DA5C47" w:rsidRPr="00F81B88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Miltelinis gesintuvas (5 kg.);</w:t>
      </w:r>
    </w:p>
    <w:p w14:paraId="29F3D0DC" w14:textId="77777777" w:rsidR="00DA5C47" w:rsidRDefault="00DA5C47" w:rsidP="00DA5C47">
      <w:pPr>
        <w:pStyle w:val="ListParagraph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F81B88">
        <w:rPr>
          <w:rFonts w:ascii="Times New Roman" w:eastAsia="Times New Roman" w:hAnsi="Times New Roman"/>
          <w:sz w:val="24"/>
          <w:szCs w:val="24"/>
          <w:lang w:eastAsia="lt-LT"/>
        </w:rPr>
        <w:t>ranžinis švyturėlis;</w:t>
      </w:r>
    </w:p>
    <w:p w14:paraId="09A0540D" w14:textId="77777777" w:rsidR="00DA5C47" w:rsidRPr="00585EFD" w:rsidRDefault="00DA5C47" w:rsidP="00DA5C47">
      <w:pPr>
        <w:pStyle w:val="ListParagraph"/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6C53F2D" w14:textId="77777777" w:rsidR="00DA5C47" w:rsidRPr="00F81B88" w:rsidRDefault="00DA5C47" w:rsidP="00DA5C47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81B8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Garantinė priežiūra ir remontas</w:t>
      </w:r>
    </w:p>
    <w:p w14:paraId="381593FD" w14:textId="77777777" w:rsidR="00DA5C47" w:rsidRDefault="00DA5C47" w:rsidP="00DA5C47">
      <w:pPr>
        <w:pStyle w:val="Footer"/>
        <w:tabs>
          <w:tab w:val="left" w:pos="1296"/>
        </w:tabs>
        <w:jc w:val="both"/>
        <w:rPr>
          <w:szCs w:val="24"/>
        </w:rPr>
      </w:pPr>
      <w:r w:rsidRPr="005B21A0">
        <w:rPr>
          <w:color w:val="auto"/>
        </w:rPr>
        <w:t xml:space="preserve">Periodiniai techniniai aptarnavimai (alyvų, filtrų keitimai ir t. t.), nurodyti gamintojo instrukcijose, garantiniu laikotarpiu privalo būti atliekami tiekėjo sąskaita. </w:t>
      </w:r>
      <w:r w:rsidRPr="007B5351">
        <w:rPr>
          <w:szCs w:val="24"/>
        </w:rPr>
        <w:t xml:space="preserve">Visi </w:t>
      </w:r>
      <w:r>
        <w:rPr>
          <w:szCs w:val="24"/>
        </w:rPr>
        <w:t>krautuv</w:t>
      </w:r>
      <w:r w:rsidRPr="007B5351">
        <w:rPr>
          <w:szCs w:val="24"/>
        </w:rPr>
        <w:t>o eksploatacijoje atsiradę gedimai garantinio laikotarpio metu ne dėl eksploatuotojo kaltės, turi būti šalinami tiekėjo sąskaita per 30 kalendorinių dienų nuo raštiško pirkėjo pranešimo.</w:t>
      </w:r>
    </w:p>
    <w:p w14:paraId="2EDB274E" w14:textId="77777777" w:rsidR="00DA5C47" w:rsidRDefault="00DA5C47" w:rsidP="00DA5C47">
      <w:pPr>
        <w:pStyle w:val="Footer"/>
        <w:tabs>
          <w:tab w:val="left" w:pos="1296"/>
        </w:tabs>
        <w:jc w:val="both"/>
        <w:rPr>
          <w:szCs w:val="24"/>
        </w:rPr>
      </w:pPr>
    </w:p>
    <w:p w14:paraId="287F9F5F" w14:textId="77777777" w:rsidR="00DA5C47" w:rsidRPr="00276781" w:rsidRDefault="00DA5C47" w:rsidP="00DA5C47">
      <w:pPr>
        <w:pStyle w:val="Footer"/>
        <w:numPr>
          <w:ilvl w:val="0"/>
          <w:numId w:val="8"/>
        </w:numPr>
        <w:tabs>
          <w:tab w:val="left" w:pos="1296"/>
        </w:tabs>
        <w:jc w:val="both"/>
        <w:rPr>
          <w:b/>
          <w:bCs/>
          <w:color w:val="auto"/>
          <w:szCs w:val="24"/>
          <w:lang w:eastAsia="lt-LT"/>
        </w:rPr>
      </w:pPr>
      <w:r w:rsidRPr="00276781">
        <w:rPr>
          <w:b/>
          <w:bCs/>
          <w:szCs w:val="24"/>
        </w:rPr>
        <w:t xml:space="preserve">Pristatymas. </w:t>
      </w:r>
    </w:p>
    <w:p w14:paraId="4311D6A7" w14:textId="77777777" w:rsidR="00DA5C47" w:rsidRPr="00276781" w:rsidRDefault="00DA5C47" w:rsidP="00DA5C47">
      <w:pPr>
        <w:tabs>
          <w:tab w:val="left" w:pos="3402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6781">
        <w:rPr>
          <w:rFonts w:ascii="Times New Roman" w:eastAsia="Times New Roman" w:hAnsi="Times New Roman" w:cs="Times New Roman"/>
          <w:sz w:val="24"/>
          <w:szCs w:val="20"/>
        </w:rPr>
        <w:t>Pristatomas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Lietuvoje nurodytoje vietoje Pardavėjo sąskaita. Pristatymo terminas ne daugiau 12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mėn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po užsakymo. </w:t>
      </w:r>
    </w:p>
    <w:p w14:paraId="563DA0FA" w14:textId="77777777" w:rsidR="00552931" w:rsidRDefault="0059006C" w:rsidP="00552931">
      <w:pPr>
        <w:tabs>
          <w:tab w:val="left" w:pos="1296"/>
          <w:tab w:val="left" w:pos="2835"/>
          <w:tab w:val="left" w:pos="7371"/>
          <w:tab w:val="righ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97E314A" w14:textId="15558DA9" w:rsidR="00552931" w:rsidRDefault="00552931" w:rsidP="00552931">
      <w:pPr>
        <w:tabs>
          <w:tab w:val="left" w:pos="1296"/>
          <w:tab w:val="left" w:pos="2835"/>
          <w:tab w:val="left" w:pos="7371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</w:t>
      </w:r>
    </w:p>
    <w:p w14:paraId="419D9A84" w14:textId="77777777" w:rsidR="00552931" w:rsidRDefault="00552931" w:rsidP="00552931">
      <w:pPr>
        <w:tabs>
          <w:tab w:val="left" w:pos="1296"/>
          <w:tab w:val="left" w:pos="2835"/>
          <w:tab w:val="left" w:pos="7371"/>
          <w:tab w:val="righ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</w:p>
    <w:sectPr w:rsidR="00552931" w:rsidSect="00A71AF9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365228"/>
    <w:multiLevelType w:val="hybridMultilevel"/>
    <w:tmpl w:val="029EDE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007DE"/>
    <w:multiLevelType w:val="multilevel"/>
    <w:tmpl w:val="1952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22BB4"/>
    <w:multiLevelType w:val="multilevel"/>
    <w:tmpl w:val="9D6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64D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B18F7"/>
    <w:multiLevelType w:val="hybridMultilevel"/>
    <w:tmpl w:val="B8A4F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7282B"/>
    <w:multiLevelType w:val="hybridMultilevel"/>
    <w:tmpl w:val="56601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35E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A0"/>
    <w:rsid w:val="00001A43"/>
    <w:rsid w:val="0000455E"/>
    <w:rsid w:val="00021CD6"/>
    <w:rsid w:val="00024071"/>
    <w:rsid w:val="00024147"/>
    <w:rsid w:val="000257C7"/>
    <w:rsid w:val="000436BA"/>
    <w:rsid w:val="00047C58"/>
    <w:rsid w:val="00056B1C"/>
    <w:rsid w:val="000716E3"/>
    <w:rsid w:val="000747F0"/>
    <w:rsid w:val="00076B18"/>
    <w:rsid w:val="00085D6E"/>
    <w:rsid w:val="00086EA4"/>
    <w:rsid w:val="000B20DD"/>
    <w:rsid w:val="00111606"/>
    <w:rsid w:val="00120EE8"/>
    <w:rsid w:val="001473B5"/>
    <w:rsid w:val="00156D35"/>
    <w:rsid w:val="00181C4A"/>
    <w:rsid w:val="001A288D"/>
    <w:rsid w:val="001B30FA"/>
    <w:rsid w:val="001D481A"/>
    <w:rsid w:val="002004E3"/>
    <w:rsid w:val="002103AC"/>
    <w:rsid w:val="002179DA"/>
    <w:rsid w:val="002347BA"/>
    <w:rsid w:val="00247230"/>
    <w:rsid w:val="00252137"/>
    <w:rsid w:val="00257BEA"/>
    <w:rsid w:val="00261C3E"/>
    <w:rsid w:val="00276781"/>
    <w:rsid w:val="002B0197"/>
    <w:rsid w:val="002B6B24"/>
    <w:rsid w:val="002D5921"/>
    <w:rsid w:val="00342600"/>
    <w:rsid w:val="0036583C"/>
    <w:rsid w:val="003728E3"/>
    <w:rsid w:val="00383AEF"/>
    <w:rsid w:val="003938B9"/>
    <w:rsid w:val="003C0F56"/>
    <w:rsid w:val="003C4885"/>
    <w:rsid w:val="003D3F37"/>
    <w:rsid w:val="003F5BA9"/>
    <w:rsid w:val="00406CDA"/>
    <w:rsid w:val="00416C8F"/>
    <w:rsid w:val="004226F6"/>
    <w:rsid w:val="00440575"/>
    <w:rsid w:val="0045683C"/>
    <w:rsid w:val="00471A1C"/>
    <w:rsid w:val="00482E73"/>
    <w:rsid w:val="00487289"/>
    <w:rsid w:val="004932F0"/>
    <w:rsid w:val="00496278"/>
    <w:rsid w:val="004A4744"/>
    <w:rsid w:val="004C0D63"/>
    <w:rsid w:val="004C226E"/>
    <w:rsid w:val="004F5862"/>
    <w:rsid w:val="00540548"/>
    <w:rsid w:val="00552931"/>
    <w:rsid w:val="005567EB"/>
    <w:rsid w:val="00580694"/>
    <w:rsid w:val="00585EFD"/>
    <w:rsid w:val="0059006C"/>
    <w:rsid w:val="005949CA"/>
    <w:rsid w:val="00597A21"/>
    <w:rsid w:val="005B08A0"/>
    <w:rsid w:val="005D53A0"/>
    <w:rsid w:val="005E3712"/>
    <w:rsid w:val="00606F79"/>
    <w:rsid w:val="00614AC3"/>
    <w:rsid w:val="006228F8"/>
    <w:rsid w:val="00626C7F"/>
    <w:rsid w:val="00630B77"/>
    <w:rsid w:val="006433A9"/>
    <w:rsid w:val="00652D28"/>
    <w:rsid w:val="00670CDE"/>
    <w:rsid w:val="00672326"/>
    <w:rsid w:val="00674E42"/>
    <w:rsid w:val="0067522D"/>
    <w:rsid w:val="00676097"/>
    <w:rsid w:val="006E0B48"/>
    <w:rsid w:val="00702F9D"/>
    <w:rsid w:val="00712BC4"/>
    <w:rsid w:val="00715834"/>
    <w:rsid w:val="00716E11"/>
    <w:rsid w:val="00720568"/>
    <w:rsid w:val="007229A8"/>
    <w:rsid w:val="0072608C"/>
    <w:rsid w:val="00731E07"/>
    <w:rsid w:val="007526A5"/>
    <w:rsid w:val="0076411F"/>
    <w:rsid w:val="00782F04"/>
    <w:rsid w:val="0078399D"/>
    <w:rsid w:val="0078536B"/>
    <w:rsid w:val="00792D53"/>
    <w:rsid w:val="007A7976"/>
    <w:rsid w:val="007B5351"/>
    <w:rsid w:val="007C65EC"/>
    <w:rsid w:val="007E0B34"/>
    <w:rsid w:val="007E7B41"/>
    <w:rsid w:val="007E7CF5"/>
    <w:rsid w:val="008348FA"/>
    <w:rsid w:val="00855DB1"/>
    <w:rsid w:val="00857ADF"/>
    <w:rsid w:val="00857F7F"/>
    <w:rsid w:val="00861B56"/>
    <w:rsid w:val="00866B4D"/>
    <w:rsid w:val="008725FE"/>
    <w:rsid w:val="008752D9"/>
    <w:rsid w:val="00882ACE"/>
    <w:rsid w:val="008B55BD"/>
    <w:rsid w:val="008D784A"/>
    <w:rsid w:val="008F0880"/>
    <w:rsid w:val="00935021"/>
    <w:rsid w:val="0094743A"/>
    <w:rsid w:val="009510B3"/>
    <w:rsid w:val="0095741E"/>
    <w:rsid w:val="009658B4"/>
    <w:rsid w:val="009920AA"/>
    <w:rsid w:val="009A257F"/>
    <w:rsid w:val="009B4AC7"/>
    <w:rsid w:val="009C0EEB"/>
    <w:rsid w:val="009C1B18"/>
    <w:rsid w:val="009C6EF9"/>
    <w:rsid w:val="009E0059"/>
    <w:rsid w:val="009F1AA9"/>
    <w:rsid w:val="00A2110A"/>
    <w:rsid w:val="00A46CA1"/>
    <w:rsid w:val="00A560B1"/>
    <w:rsid w:val="00A60470"/>
    <w:rsid w:val="00A65EC2"/>
    <w:rsid w:val="00A71AF9"/>
    <w:rsid w:val="00A90E52"/>
    <w:rsid w:val="00AA7C0B"/>
    <w:rsid w:val="00AB22B4"/>
    <w:rsid w:val="00AE2710"/>
    <w:rsid w:val="00AE3E3E"/>
    <w:rsid w:val="00B25986"/>
    <w:rsid w:val="00B4281B"/>
    <w:rsid w:val="00B66DFD"/>
    <w:rsid w:val="00B70FB4"/>
    <w:rsid w:val="00B72E01"/>
    <w:rsid w:val="00B77EA5"/>
    <w:rsid w:val="00B963B1"/>
    <w:rsid w:val="00BA06F4"/>
    <w:rsid w:val="00BB0320"/>
    <w:rsid w:val="00BB7D7D"/>
    <w:rsid w:val="00BE20D2"/>
    <w:rsid w:val="00C050EC"/>
    <w:rsid w:val="00C8053A"/>
    <w:rsid w:val="00C91456"/>
    <w:rsid w:val="00C9690C"/>
    <w:rsid w:val="00CA3829"/>
    <w:rsid w:val="00CA473C"/>
    <w:rsid w:val="00CB22F3"/>
    <w:rsid w:val="00CB780A"/>
    <w:rsid w:val="00CB7EE4"/>
    <w:rsid w:val="00CC1DD1"/>
    <w:rsid w:val="00CF0C2D"/>
    <w:rsid w:val="00CF19B4"/>
    <w:rsid w:val="00CF7F07"/>
    <w:rsid w:val="00D07F86"/>
    <w:rsid w:val="00D51EAD"/>
    <w:rsid w:val="00D562AB"/>
    <w:rsid w:val="00D65877"/>
    <w:rsid w:val="00D75272"/>
    <w:rsid w:val="00D762BF"/>
    <w:rsid w:val="00D83B80"/>
    <w:rsid w:val="00DA1CEF"/>
    <w:rsid w:val="00DA5C47"/>
    <w:rsid w:val="00DA78E5"/>
    <w:rsid w:val="00DD3C39"/>
    <w:rsid w:val="00DE0087"/>
    <w:rsid w:val="00DE2CCA"/>
    <w:rsid w:val="00DF781E"/>
    <w:rsid w:val="00E14BB2"/>
    <w:rsid w:val="00E553C7"/>
    <w:rsid w:val="00E6356A"/>
    <w:rsid w:val="00E77996"/>
    <w:rsid w:val="00E91A60"/>
    <w:rsid w:val="00E93F94"/>
    <w:rsid w:val="00EC74FA"/>
    <w:rsid w:val="00ED18BA"/>
    <w:rsid w:val="00EF03D3"/>
    <w:rsid w:val="00EF0851"/>
    <w:rsid w:val="00EF5219"/>
    <w:rsid w:val="00F134E5"/>
    <w:rsid w:val="00F24E49"/>
    <w:rsid w:val="00F4035B"/>
    <w:rsid w:val="00F5443B"/>
    <w:rsid w:val="00F61A71"/>
    <w:rsid w:val="00F61E24"/>
    <w:rsid w:val="00F767CF"/>
    <w:rsid w:val="00F808F5"/>
    <w:rsid w:val="00F81B88"/>
    <w:rsid w:val="00F850F1"/>
    <w:rsid w:val="00F927BE"/>
    <w:rsid w:val="00FE4560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4CA"/>
  <w15:docId w15:val="{74B344F8-CE7A-4F59-8B68-3ACFE01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5E"/>
  </w:style>
  <w:style w:type="paragraph" w:styleId="Heading1">
    <w:name w:val="heading 1"/>
    <w:basedOn w:val="Normal"/>
    <w:next w:val="Normal"/>
    <w:link w:val="Heading1Char"/>
    <w:qFormat/>
    <w:rsid w:val="00F5443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43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F544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rsid w:val="00E6356A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E6356A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2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872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2123">
                          <w:marLeft w:val="216"/>
                          <w:marRight w:val="0"/>
                          <w:marTop w:val="3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BFBFBF"/>
                          </w:divBdr>
                          <w:divsChild>
                            <w:div w:id="4513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39898">
                                  <w:marLeft w:val="0"/>
                                  <w:marRight w:val="0"/>
                                  <w:marTop w:val="4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33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57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9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9AD43-0E47-4401-AAB7-3B19B510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3072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Aivaras Salkauskas</cp:lastModifiedBy>
  <cp:revision>2</cp:revision>
  <cp:lastPrinted>2018-11-19T06:40:00Z</cp:lastPrinted>
  <dcterms:created xsi:type="dcterms:W3CDTF">2026-03-04T10:18:00Z</dcterms:created>
  <dcterms:modified xsi:type="dcterms:W3CDTF">2026-03-04T10:18:00Z</dcterms:modified>
</cp:coreProperties>
</file>