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881C93"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D66E1" w:rsidRDefault="7D92ACDC" w:rsidP="004E4612">
          <w:pPr>
            <w:spacing w:after="120" w:line="20" w:lineRule="atLeast"/>
            <w:contextualSpacing/>
            <w:jc w:val="center"/>
            <w:rPr>
              <w:rFonts w:cstheme="minorHAnsi"/>
              <w:b/>
              <w:sz w:val="22"/>
              <w:szCs w:val="22"/>
            </w:rPr>
          </w:pPr>
          <w:r w:rsidRPr="002D66E1">
            <w:rPr>
              <w:rFonts w:cstheme="minorHAnsi"/>
              <w:b/>
              <w:bCs/>
              <w:sz w:val="22"/>
              <w:szCs w:val="22"/>
            </w:rPr>
            <w:t>VILNIAUS MIESTO SAVIVALDYBĖS ADMINISTRACIJA</w:t>
          </w:r>
        </w:p>
        <w:p w14:paraId="2721BB57" w14:textId="537F7BFC" w:rsidR="00D526C8" w:rsidRPr="00B52B59" w:rsidRDefault="791DA65D" w:rsidP="00EA4362">
          <w:pPr>
            <w:spacing w:after="120" w:line="20" w:lineRule="atLeast"/>
            <w:jc w:val="center"/>
            <w:rPr>
              <w:rFonts w:eastAsia="Calibri" w:cstheme="minorHAnsi"/>
              <w:sz w:val="22"/>
              <w:szCs w:val="22"/>
            </w:rPr>
          </w:pPr>
          <w:r w:rsidRPr="002D66E1">
            <w:rPr>
              <w:rFonts w:cstheme="minorHAnsi"/>
              <w:sz w:val="22"/>
              <w:szCs w:val="22"/>
            </w:rPr>
            <w:t>Konstitucijos pr. 3, LT-09601 Vilnius</w:t>
          </w:r>
          <w:r w:rsidR="00414D9A" w:rsidRPr="002D66E1">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7274475" w:rsidR="00C32E53" w:rsidRPr="00682B25" w:rsidRDefault="00B52B59" w:rsidP="00DE7037">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487A173E" wp14:editId="0EDA7E18">
                <wp:extent cx="1847850" cy="387656"/>
                <wp:effectExtent l="0" t="0" r="0" b="0"/>
                <wp:docPr id="292815030" name="Paveikslėlis 2"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A4BC796" w:rsidR="00D53BF4" w:rsidRPr="002D66E1" w:rsidRDefault="00D53BF4" w:rsidP="004E4612">
          <w:pPr>
            <w:spacing w:after="120" w:line="20" w:lineRule="atLeast"/>
            <w:ind w:left="5245"/>
            <w:contextualSpacing/>
            <w:rPr>
              <w:rFonts w:cstheme="minorHAnsi"/>
              <w:i/>
              <w:sz w:val="22"/>
              <w:szCs w:val="22"/>
            </w:rPr>
          </w:pPr>
          <w:r w:rsidRPr="002D66E1">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5D56A37" w:rsidR="00D526C8" w:rsidRPr="00682B25" w:rsidRDefault="007A130B" w:rsidP="004E4612">
          <w:pPr>
            <w:spacing w:after="120" w:line="20" w:lineRule="atLeast"/>
            <w:contextualSpacing/>
            <w:jc w:val="center"/>
            <w:rPr>
              <w:rFonts w:cstheme="minorHAnsi"/>
              <w:b/>
              <w:bCs/>
              <w:sz w:val="22"/>
              <w:szCs w:val="22"/>
            </w:rPr>
          </w:pPr>
          <w:r w:rsidRPr="002D66E1">
            <w:rPr>
              <w:rFonts w:cstheme="minorHAnsi"/>
              <w:b/>
              <w:bCs/>
              <w:sz w:val="22"/>
              <w:szCs w:val="22"/>
            </w:rPr>
            <w:t>TARPTAUTIN</w:t>
          </w:r>
          <w:r w:rsidR="0069195A" w:rsidRPr="002D66E1">
            <w:rPr>
              <w:rFonts w:cstheme="minorHAnsi"/>
              <w:b/>
              <w:bCs/>
              <w:sz w:val="22"/>
              <w:szCs w:val="22"/>
            </w:rPr>
            <w:t>ĖS VERTĖS</w:t>
          </w:r>
          <w:r w:rsidRPr="002D66E1">
            <w:rPr>
              <w:rFonts w:cstheme="minorHAnsi"/>
              <w:b/>
              <w:bCs/>
              <w:sz w:val="22"/>
              <w:szCs w:val="22"/>
            </w:rPr>
            <w:t xml:space="preserve"> </w:t>
          </w:r>
          <w:r w:rsidR="00D526C8" w:rsidRPr="00682B25">
            <w:rPr>
              <w:rFonts w:cstheme="minorHAnsi"/>
              <w:b/>
              <w:bCs/>
              <w:sz w:val="22"/>
              <w:szCs w:val="22"/>
            </w:rPr>
            <w:t>VIEŠOJO PIRKIMO „</w:t>
          </w:r>
          <w:r w:rsidR="00B52B59">
            <w:rPr>
              <w:rFonts w:cstheme="minorHAnsi"/>
              <w:b/>
              <w:bCs/>
              <w:sz w:val="22"/>
              <w:szCs w:val="22"/>
            </w:rPr>
            <w:t>IŠMANIEJI ĮRENGINIAI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9B247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52B5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C65BA0C" w14:textId="113A1F31" w:rsidR="00876754" w:rsidRDefault="001C24BC" w:rsidP="00876754">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913815" w:history="1">
                <w:r w:rsidR="00876754" w:rsidRPr="000F2ED3">
                  <w:rPr>
                    <w:rStyle w:val="Hipersaitas"/>
                    <w:rFonts w:cstheme="minorHAnsi"/>
                    <w:noProof/>
                  </w:rPr>
                  <w:t>1.</w:t>
                </w:r>
                <w:r w:rsidR="00876754">
                  <w:rPr>
                    <w:noProof/>
                    <w:kern w:val="2"/>
                    <w:sz w:val="24"/>
                    <w:szCs w:val="24"/>
                    <w14:ligatures w14:val="standardContextual"/>
                  </w:rPr>
                  <w:tab/>
                </w:r>
                <w:r w:rsidR="00876754" w:rsidRPr="000F2ED3">
                  <w:rPr>
                    <w:rStyle w:val="Hipersaitas"/>
                    <w:rFonts w:cstheme="minorHAnsi"/>
                    <w:noProof/>
                  </w:rPr>
                  <w:t>Bendra informacija</w:t>
                </w:r>
                <w:r w:rsidR="00876754">
                  <w:rPr>
                    <w:noProof/>
                    <w:webHidden/>
                  </w:rPr>
                  <w:tab/>
                </w:r>
                <w:r w:rsidR="00876754">
                  <w:rPr>
                    <w:noProof/>
                    <w:webHidden/>
                  </w:rPr>
                  <w:fldChar w:fldCharType="begin"/>
                </w:r>
                <w:r w:rsidR="00876754">
                  <w:rPr>
                    <w:noProof/>
                    <w:webHidden/>
                  </w:rPr>
                  <w:instrText xml:space="preserve"> PAGEREF _Toc222913815 \h </w:instrText>
                </w:r>
                <w:r w:rsidR="00876754">
                  <w:rPr>
                    <w:noProof/>
                    <w:webHidden/>
                  </w:rPr>
                </w:r>
                <w:r w:rsidR="00876754">
                  <w:rPr>
                    <w:noProof/>
                    <w:webHidden/>
                  </w:rPr>
                  <w:fldChar w:fldCharType="separate"/>
                </w:r>
                <w:r w:rsidR="001E5F8D">
                  <w:rPr>
                    <w:noProof/>
                    <w:webHidden/>
                  </w:rPr>
                  <w:t>3</w:t>
                </w:r>
                <w:r w:rsidR="00876754">
                  <w:rPr>
                    <w:noProof/>
                    <w:webHidden/>
                  </w:rPr>
                  <w:fldChar w:fldCharType="end"/>
                </w:r>
              </w:hyperlink>
            </w:p>
            <w:p w14:paraId="159F569F" w14:textId="32C4363C" w:rsidR="00876754" w:rsidRDefault="00876754" w:rsidP="00876754">
              <w:pPr>
                <w:pStyle w:val="Turinys1"/>
                <w:rPr>
                  <w:noProof/>
                  <w:kern w:val="2"/>
                  <w:sz w:val="24"/>
                  <w:szCs w:val="24"/>
                  <w14:ligatures w14:val="standardContextual"/>
                </w:rPr>
              </w:pPr>
              <w:hyperlink w:anchor="_Toc222913816" w:history="1">
                <w:r w:rsidRPr="000F2ED3">
                  <w:rPr>
                    <w:rStyle w:val="Hipersaitas"/>
                    <w:rFonts w:cstheme="minorHAnsi"/>
                    <w:noProof/>
                  </w:rPr>
                  <w:t>2. Pirkimo objektas</w:t>
                </w:r>
                <w:r>
                  <w:rPr>
                    <w:noProof/>
                    <w:webHidden/>
                  </w:rPr>
                  <w:tab/>
                </w:r>
                <w:r>
                  <w:rPr>
                    <w:noProof/>
                    <w:webHidden/>
                  </w:rPr>
                  <w:fldChar w:fldCharType="begin"/>
                </w:r>
                <w:r>
                  <w:rPr>
                    <w:noProof/>
                    <w:webHidden/>
                  </w:rPr>
                  <w:instrText xml:space="preserve"> PAGEREF _Toc222913816 \h </w:instrText>
                </w:r>
                <w:r>
                  <w:rPr>
                    <w:noProof/>
                    <w:webHidden/>
                  </w:rPr>
                </w:r>
                <w:r>
                  <w:rPr>
                    <w:noProof/>
                    <w:webHidden/>
                  </w:rPr>
                  <w:fldChar w:fldCharType="separate"/>
                </w:r>
                <w:r w:rsidR="001E5F8D">
                  <w:rPr>
                    <w:noProof/>
                    <w:webHidden/>
                  </w:rPr>
                  <w:t>3</w:t>
                </w:r>
                <w:r>
                  <w:rPr>
                    <w:noProof/>
                    <w:webHidden/>
                  </w:rPr>
                  <w:fldChar w:fldCharType="end"/>
                </w:r>
              </w:hyperlink>
            </w:p>
            <w:p w14:paraId="1CCAD9C5" w14:textId="3C1ADD4C" w:rsidR="00876754" w:rsidRDefault="00876754" w:rsidP="00876754">
              <w:pPr>
                <w:pStyle w:val="Turinys1"/>
                <w:rPr>
                  <w:noProof/>
                  <w:kern w:val="2"/>
                  <w:sz w:val="24"/>
                  <w:szCs w:val="24"/>
                  <w14:ligatures w14:val="standardContextual"/>
                </w:rPr>
              </w:pPr>
              <w:hyperlink w:anchor="_Toc222913817" w:history="1">
                <w:r w:rsidRPr="000F2ED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_Toc222913817 \h </w:instrText>
                </w:r>
                <w:r>
                  <w:rPr>
                    <w:noProof/>
                    <w:webHidden/>
                  </w:rPr>
                </w:r>
                <w:r>
                  <w:rPr>
                    <w:noProof/>
                    <w:webHidden/>
                  </w:rPr>
                  <w:fldChar w:fldCharType="separate"/>
                </w:r>
                <w:r w:rsidR="001E5F8D">
                  <w:rPr>
                    <w:noProof/>
                    <w:webHidden/>
                  </w:rPr>
                  <w:t>4</w:t>
                </w:r>
                <w:r>
                  <w:rPr>
                    <w:noProof/>
                    <w:webHidden/>
                  </w:rPr>
                  <w:fldChar w:fldCharType="end"/>
                </w:r>
              </w:hyperlink>
            </w:p>
            <w:p w14:paraId="2D112366" w14:textId="7B7FCEDE" w:rsidR="00876754" w:rsidRDefault="00876754" w:rsidP="00876754">
              <w:pPr>
                <w:pStyle w:val="Turinys1"/>
                <w:rPr>
                  <w:noProof/>
                  <w:kern w:val="2"/>
                  <w:sz w:val="24"/>
                  <w:szCs w:val="24"/>
                  <w14:ligatures w14:val="standardContextual"/>
                </w:rPr>
              </w:pPr>
              <w:hyperlink w:anchor="_Toc222913818" w:history="1">
                <w:r w:rsidRPr="000F2ED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_Toc222913818 \h </w:instrText>
                </w:r>
                <w:r>
                  <w:rPr>
                    <w:noProof/>
                    <w:webHidden/>
                  </w:rPr>
                </w:r>
                <w:r>
                  <w:rPr>
                    <w:noProof/>
                    <w:webHidden/>
                  </w:rPr>
                  <w:fldChar w:fldCharType="separate"/>
                </w:r>
                <w:r w:rsidR="001E5F8D">
                  <w:rPr>
                    <w:noProof/>
                    <w:webHidden/>
                  </w:rPr>
                  <w:t>4</w:t>
                </w:r>
                <w:r>
                  <w:rPr>
                    <w:noProof/>
                    <w:webHidden/>
                  </w:rPr>
                  <w:fldChar w:fldCharType="end"/>
                </w:r>
              </w:hyperlink>
            </w:p>
            <w:p w14:paraId="0587C8D0" w14:textId="38621926" w:rsidR="00876754" w:rsidRDefault="00876754" w:rsidP="00876754">
              <w:pPr>
                <w:pStyle w:val="Turinys1"/>
                <w:rPr>
                  <w:noProof/>
                  <w:kern w:val="2"/>
                  <w:sz w:val="24"/>
                  <w:szCs w:val="24"/>
                  <w14:ligatures w14:val="standardContextual"/>
                </w:rPr>
              </w:pPr>
              <w:hyperlink w:anchor="_Toc222913819" w:history="1">
                <w:r w:rsidRPr="000F2ED3">
                  <w:rPr>
                    <w:rStyle w:val="Hipersaitas"/>
                    <w:rFonts w:cstheme="majorHAnsi"/>
                    <w:noProof/>
                  </w:rPr>
                  <w:t>5.</w:t>
                </w:r>
                <w:r>
                  <w:rPr>
                    <w:noProof/>
                    <w:kern w:val="2"/>
                    <w:sz w:val="24"/>
                    <w:szCs w:val="24"/>
                    <w14:ligatures w14:val="standardContextual"/>
                  </w:rPr>
                  <w:tab/>
                </w:r>
                <w:r w:rsidRPr="000F2ED3">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_Toc222913819 \h </w:instrText>
                </w:r>
                <w:r>
                  <w:rPr>
                    <w:noProof/>
                    <w:webHidden/>
                  </w:rPr>
                </w:r>
                <w:r>
                  <w:rPr>
                    <w:noProof/>
                    <w:webHidden/>
                  </w:rPr>
                  <w:fldChar w:fldCharType="separate"/>
                </w:r>
                <w:r w:rsidR="001E5F8D">
                  <w:rPr>
                    <w:noProof/>
                    <w:webHidden/>
                  </w:rPr>
                  <w:t>4</w:t>
                </w:r>
                <w:r>
                  <w:rPr>
                    <w:noProof/>
                    <w:webHidden/>
                  </w:rPr>
                  <w:fldChar w:fldCharType="end"/>
                </w:r>
              </w:hyperlink>
            </w:p>
            <w:p w14:paraId="452F9559" w14:textId="3D3DD56C" w:rsidR="00876754" w:rsidRDefault="00876754" w:rsidP="00876754">
              <w:pPr>
                <w:pStyle w:val="Turinys1"/>
                <w:rPr>
                  <w:noProof/>
                  <w:kern w:val="2"/>
                  <w:sz w:val="24"/>
                  <w:szCs w:val="24"/>
                  <w14:ligatures w14:val="standardContextual"/>
                </w:rPr>
              </w:pPr>
              <w:hyperlink w:anchor="_Toc222913820" w:history="1">
                <w:r w:rsidRPr="000F2ED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_Toc222913820 \h </w:instrText>
                </w:r>
                <w:r>
                  <w:rPr>
                    <w:noProof/>
                    <w:webHidden/>
                  </w:rPr>
                </w:r>
                <w:r>
                  <w:rPr>
                    <w:noProof/>
                    <w:webHidden/>
                  </w:rPr>
                  <w:fldChar w:fldCharType="separate"/>
                </w:r>
                <w:r w:rsidR="001E5F8D">
                  <w:rPr>
                    <w:noProof/>
                    <w:webHidden/>
                  </w:rPr>
                  <w:t>6</w:t>
                </w:r>
                <w:r>
                  <w:rPr>
                    <w:noProof/>
                    <w:webHidden/>
                  </w:rPr>
                  <w:fldChar w:fldCharType="end"/>
                </w:r>
              </w:hyperlink>
            </w:p>
            <w:p w14:paraId="4D81639A" w14:textId="4C54C408" w:rsidR="00876754" w:rsidRDefault="00876754" w:rsidP="00876754">
              <w:pPr>
                <w:pStyle w:val="Turinys1"/>
                <w:rPr>
                  <w:noProof/>
                  <w:kern w:val="2"/>
                  <w:sz w:val="24"/>
                  <w:szCs w:val="24"/>
                  <w14:ligatures w14:val="standardContextual"/>
                </w:rPr>
              </w:pPr>
              <w:hyperlink w:anchor="_Toc222913821" w:history="1">
                <w:r w:rsidR="00574F49">
                  <w:rPr>
                    <w:rStyle w:val="Hipersaitas"/>
                    <w:rFonts w:eastAsia="Calibri" w:cstheme="minorHAnsi"/>
                    <w:noProof/>
                  </w:rPr>
                  <w:t>7</w:t>
                </w:r>
                <w:r w:rsidRPr="000F2ED3">
                  <w:rPr>
                    <w:rStyle w:val="Hipersaitas"/>
                    <w:rFonts w:eastAsia="Calibri" w:cstheme="minorHAnsi"/>
                    <w:noProof/>
                  </w:rPr>
                  <w:t>.</w:t>
                </w:r>
                <w:r>
                  <w:rPr>
                    <w:noProof/>
                    <w:kern w:val="2"/>
                    <w:sz w:val="24"/>
                    <w:szCs w:val="24"/>
                    <w14:ligatures w14:val="standardContextual"/>
                  </w:rPr>
                  <w:tab/>
                </w:r>
                <w:r w:rsidRPr="000F2ED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_Toc222913821 \h </w:instrText>
                </w:r>
                <w:r>
                  <w:rPr>
                    <w:noProof/>
                    <w:webHidden/>
                  </w:rPr>
                </w:r>
                <w:r>
                  <w:rPr>
                    <w:noProof/>
                    <w:webHidden/>
                  </w:rPr>
                  <w:fldChar w:fldCharType="separate"/>
                </w:r>
                <w:r w:rsidR="001E5F8D">
                  <w:rPr>
                    <w:noProof/>
                    <w:webHidden/>
                  </w:rPr>
                  <w:t>6</w:t>
                </w:r>
                <w:r>
                  <w:rPr>
                    <w:noProof/>
                    <w:webHidden/>
                  </w:rPr>
                  <w:fldChar w:fldCharType="end"/>
                </w:r>
              </w:hyperlink>
            </w:p>
            <w:p w14:paraId="77D6F6D7" w14:textId="42C9A285" w:rsidR="00876754" w:rsidRDefault="00876754" w:rsidP="00876754">
              <w:pPr>
                <w:pStyle w:val="Turinys1"/>
                <w:rPr>
                  <w:noProof/>
                  <w:kern w:val="2"/>
                  <w:sz w:val="24"/>
                  <w:szCs w:val="24"/>
                  <w14:ligatures w14:val="standardContextual"/>
                </w:rPr>
              </w:pPr>
              <w:hyperlink w:anchor="_Toc222913822" w:history="1">
                <w:r w:rsidR="00574F49">
                  <w:rPr>
                    <w:rStyle w:val="Hipersaitas"/>
                    <w:rFonts w:eastAsia="Calibri" w:cstheme="minorHAnsi"/>
                    <w:noProof/>
                  </w:rPr>
                  <w:t>8</w:t>
                </w:r>
                <w:r w:rsidRPr="000F2ED3">
                  <w:rPr>
                    <w:rStyle w:val="Hipersaitas"/>
                    <w:rFonts w:eastAsia="Calibri" w:cstheme="minorHAnsi"/>
                    <w:noProof/>
                  </w:rPr>
                  <w:t>.</w:t>
                </w:r>
                <w:r>
                  <w:rPr>
                    <w:noProof/>
                    <w:kern w:val="2"/>
                    <w:sz w:val="24"/>
                    <w:szCs w:val="24"/>
                    <w14:ligatures w14:val="standardContextual"/>
                  </w:rPr>
                  <w:tab/>
                </w:r>
                <w:r w:rsidRPr="000F2ED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_Toc222913822 \h </w:instrText>
                </w:r>
                <w:r>
                  <w:rPr>
                    <w:noProof/>
                    <w:webHidden/>
                  </w:rPr>
                </w:r>
                <w:r>
                  <w:rPr>
                    <w:noProof/>
                    <w:webHidden/>
                  </w:rPr>
                  <w:fldChar w:fldCharType="separate"/>
                </w:r>
                <w:r w:rsidR="001E5F8D">
                  <w:rPr>
                    <w:noProof/>
                    <w:webHidden/>
                  </w:rPr>
                  <w:t>7</w:t>
                </w:r>
                <w:r>
                  <w:rPr>
                    <w:noProof/>
                    <w:webHidden/>
                  </w:rPr>
                  <w:fldChar w:fldCharType="end"/>
                </w:r>
              </w:hyperlink>
            </w:p>
            <w:p w14:paraId="0CC88587" w14:textId="7BAA4BD3" w:rsidR="00876754" w:rsidRDefault="00876754" w:rsidP="00876754">
              <w:pPr>
                <w:pStyle w:val="Turinys1"/>
                <w:rPr>
                  <w:noProof/>
                  <w:kern w:val="2"/>
                  <w:sz w:val="24"/>
                  <w:szCs w:val="24"/>
                  <w14:ligatures w14:val="standardContextual"/>
                </w:rPr>
              </w:pPr>
              <w:hyperlink w:anchor="_Toc222913823" w:history="1">
                <w:r w:rsidR="00574F49">
                  <w:rPr>
                    <w:rStyle w:val="Hipersaitas"/>
                    <w:rFonts w:eastAsia="Calibri" w:cstheme="minorHAnsi"/>
                    <w:noProof/>
                  </w:rPr>
                  <w:t>9</w:t>
                </w:r>
                <w:r w:rsidRPr="000F2ED3">
                  <w:rPr>
                    <w:rStyle w:val="Hipersaitas"/>
                    <w:rFonts w:eastAsia="Calibri" w:cstheme="minorHAnsi"/>
                    <w:noProof/>
                  </w:rPr>
                  <w:t>.</w:t>
                </w:r>
                <w:r>
                  <w:rPr>
                    <w:noProof/>
                    <w:kern w:val="2"/>
                    <w:sz w:val="24"/>
                    <w:szCs w:val="24"/>
                    <w14:ligatures w14:val="standardContextual"/>
                  </w:rPr>
                  <w:tab/>
                </w:r>
                <w:r w:rsidRPr="000F2ED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_Toc222913823 \h </w:instrText>
                </w:r>
                <w:r>
                  <w:rPr>
                    <w:noProof/>
                    <w:webHidden/>
                  </w:rPr>
                </w:r>
                <w:r>
                  <w:rPr>
                    <w:noProof/>
                    <w:webHidden/>
                  </w:rPr>
                  <w:fldChar w:fldCharType="separate"/>
                </w:r>
                <w:r w:rsidR="001E5F8D">
                  <w:rPr>
                    <w:noProof/>
                    <w:webHidden/>
                  </w:rPr>
                  <w:t>7</w:t>
                </w:r>
                <w:r>
                  <w:rPr>
                    <w:noProof/>
                    <w:webHidden/>
                  </w:rPr>
                  <w:fldChar w:fldCharType="end"/>
                </w:r>
              </w:hyperlink>
            </w:p>
            <w:p w14:paraId="03B7436B" w14:textId="17EAED4A" w:rsidR="00876754" w:rsidRDefault="00876754" w:rsidP="00876754">
              <w:pPr>
                <w:pStyle w:val="Turinys1"/>
                <w:rPr>
                  <w:noProof/>
                  <w:kern w:val="2"/>
                  <w:sz w:val="24"/>
                  <w:szCs w:val="24"/>
                  <w14:ligatures w14:val="standardContextual"/>
                </w:rPr>
              </w:pPr>
              <w:hyperlink w:anchor="_Toc222913824" w:history="1">
                <w:r w:rsidR="00574F49">
                  <w:rPr>
                    <w:rStyle w:val="Hipersaitas"/>
                    <w:rFonts w:eastAsia="Calibri" w:cstheme="minorHAnsi"/>
                    <w:noProof/>
                  </w:rPr>
                  <w:t>10</w:t>
                </w:r>
                <w:r w:rsidRPr="000F2ED3">
                  <w:rPr>
                    <w:rStyle w:val="Hipersaitas"/>
                    <w:rFonts w:eastAsia="Calibri" w:cstheme="minorHAnsi"/>
                    <w:noProof/>
                  </w:rPr>
                  <w:t>.</w:t>
                </w:r>
                <w:r>
                  <w:rPr>
                    <w:noProof/>
                    <w:kern w:val="2"/>
                    <w:sz w:val="24"/>
                    <w:szCs w:val="24"/>
                    <w14:ligatures w14:val="standardContextual"/>
                  </w:rPr>
                  <w:tab/>
                </w:r>
                <w:r w:rsidRPr="000F2ED3">
                  <w:rPr>
                    <w:rStyle w:val="Hipersaitas"/>
                    <w:rFonts w:cstheme="minorHAnsi"/>
                    <w:noProof/>
                  </w:rPr>
                  <w:t>Sutarties sudarymas</w:t>
                </w:r>
                <w:r>
                  <w:rPr>
                    <w:noProof/>
                    <w:webHidden/>
                  </w:rPr>
                  <w:tab/>
                </w:r>
                <w:r>
                  <w:rPr>
                    <w:noProof/>
                    <w:webHidden/>
                  </w:rPr>
                  <w:fldChar w:fldCharType="begin"/>
                </w:r>
                <w:r>
                  <w:rPr>
                    <w:noProof/>
                    <w:webHidden/>
                  </w:rPr>
                  <w:instrText xml:space="preserve"> PAGEREF _Toc222913824 \h </w:instrText>
                </w:r>
                <w:r>
                  <w:rPr>
                    <w:noProof/>
                    <w:webHidden/>
                  </w:rPr>
                </w:r>
                <w:r>
                  <w:rPr>
                    <w:noProof/>
                    <w:webHidden/>
                  </w:rPr>
                  <w:fldChar w:fldCharType="separate"/>
                </w:r>
                <w:r w:rsidR="001E5F8D">
                  <w:rPr>
                    <w:noProof/>
                    <w:webHidden/>
                  </w:rPr>
                  <w:t>7</w:t>
                </w:r>
                <w:r>
                  <w:rPr>
                    <w:noProof/>
                    <w:webHidden/>
                  </w:rPr>
                  <w:fldChar w:fldCharType="end"/>
                </w:r>
              </w:hyperlink>
            </w:p>
            <w:p w14:paraId="28A21C44" w14:textId="6B03581C" w:rsidR="00876754" w:rsidRDefault="00876754" w:rsidP="00876754">
              <w:pPr>
                <w:pStyle w:val="Turinys1"/>
                <w:rPr>
                  <w:noProof/>
                  <w:kern w:val="2"/>
                  <w:sz w:val="24"/>
                  <w:szCs w:val="24"/>
                  <w14:ligatures w14:val="standardContextual"/>
                </w:rPr>
              </w:pPr>
              <w:hyperlink w:anchor="_Toc222913825" w:history="1">
                <w:r w:rsidRPr="000F2ED3">
                  <w:rPr>
                    <w:rStyle w:val="Hipersaitas"/>
                    <w:rFonts w:cstheme="minorHAnsi"/>
                    <w:noProof/>
                  </w:rPr>
                  <w:t>11.</w:t>
                </w:r>
                <w:r>
                  <w:rPr>
                    <w:noProof/>
                    <w:kern w:val="2"/>
                    <w:sz w:val="24"/>
                    <w:szCs w:val="24"/>
                    <w14:ligatures w14:val="standardContextual"/>
                  </w:rPr>
                  <w:tab/>
                </w:r>
                <w:r w:rsidRPr="000F2ED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_Toc222913825 \h </w:instrText>
                </w:r>
                <w:r>
                  <w:rPr>
                    <w:noProof/>
                    <w:webHidden/>
                  </w:rPr>
                </w:r>
                <w:r>
                  <w:rPr>
                    <w:noProof/>
                    <w:webHidden/>
                  </w:rPr>
                  <w:fldChar w:fldCharType="separate"/>
                </w:r>
                <w:r w:rsidR="001E5F8D">
                  <w:rPr>
                    <w:noProof/>
                    <w:webHidden/>
                  </w:rPr>
                  <w:t>8</w:t>
                </w:r>
                <w:r>
                  <w:rPr>
                    <w:noProof/>
                    <w:webHidden/>
                  </w:rPr>
                  <w:fldChar w:fldCharType="end"/>
                </w:r>
              </w:hyperlink>
            </w:p>
            <w:p w14:paraId="6E231F9D" w14:textId="5AEE35BE" w:rsidR="00876754" w:rsidRDefault="00876754" w:rsidP="00876754">
              <w:pPr>
                <w:pStyle w:val="Turinys1"/>
                <w:rPr>
                  <w:noProof/>
                  <w:kern w:val="2"/>
                  <w:sz w:val="24"/>
                  <w:szCs w:val="24"/>
                  <w14:ligatures w14:val="standardContextual"/>
                </w:rPr>
              </w:pPr>
              <w:hyperlink w:anchor="_Toc222913826" w:history="1">
                <w:r w:rsidRPr="000F2ED3">
                  <w:rPr>
                    <w:rStyle w:val="Hipersaitas"/>
                    <w:rFonts w:cstheme="minorHAnsi"/>
                    <w:noProof/>
                  </w:rPr>
                  <w:t>12.</w:t>
                </w:r>
                <w:r>
                  <w:rPr>
                    <w:noProof/>
                    <w:kern w:val="2"/>
                    <w:sz w:val="24"/>
                    <w:szCs w:val="24"/>
                    <w14:ligatures w14:val="standardContextual"/>
                  </w:rPr>
                  <w:tab/>
                </w:r>
                <w:r w:rsidRPr="000F2ED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_Toc222913826 \h </w:instrText>
                </w:r>
                <w:r>
                  <w:rPr>
                    <w:noProof/>
                    <w:webHidden/>
                  </w:rPr>
                </w:r>
                <w:r>
                  <w:rPr>
                    <w:noProof/>
                    <w:webHidden/>
                  </w:rPr>
                  <w:fldChar w:fldCharType="separate"/>
                </w:r>
                <w:r w:rsidR="001E5F8D">
                  <w:rPr>
                    <w:noProof/>
                    <w:webHidden/>
                  </w:rPr>
                  <w:t>8</w:t>
                </w:r>
                <w:r>
                  <w:rPr>
                    <w:noProof/>
                    <w:webHidden/>
                  </w:rPr>
                  <w:fldChar w:fldCharType="end"/>
                </w:r>
              </w:hyperlink>
            </w:p>
            <w:p w14:paraId="5480ABBE" w14:textId="016B571B" w:rsidR="00876754" w:rsidRDefault="00876754">
              <w:pPr>
                <w:pStyle w:val="Turinys2"/>
                <w:rPr>
                  <w:noProof/>
                  <w:kern w:val="2"/>
                  <w:sz w:val="24"/>
                  <w:szCs w:val="24"/>
                  <w14:ligatures w14:val="standardContextual"/>
                </w:rPr>
              </w:pPr>
              <w:hyperlink w:anchor="_Toc222913827" w:history="1">
                <w:r w:rsidRPr="000F2ED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_Toc222913827 \h </w:instrText>
                </w:r>
                <w:r>
                  <w:rPr>
                    <w:noProof/>
                    <w:webHidden/>
                  </w:rPr>
                </w:r>
                <w:r>
                  <w:rPr>
                    <w:noProof/>
                    <w:webHidden/>
                  </w:rPr>
                  <w:fldChar w:fldCharType="separate"/>
                </w:r>
                <w:r w:rsidR="001E5F8D">
                  <w:rPr>
                    <w:noProof/>
                    <w:webHidden/>
                  </w:rPr>
                  <w:t>9</w:t>
                </w:r>
                <w:r>
                  <w:rPr>
                    <w:noProof/>
                    <w:webHidden/>
                  </w:rPr>
                  <w:fldChar w:fldCharType="end"/>
                </w:r>
              </w:hyperlink>
            </w:p>
            <w:p w14:paraId="67496C77" w14:textId="64E00DAE" w:rsidR="00876754" w:rsidRDefault="00876754">
              <w:pPr>
                <w:pStyle w:val="Turinys2"/>
                <w:rPr>
                  <w:noProof/>
                  <w:kern w:val="2"/>
                  <w:sz w:val="24"/>
                  <w:szCs w:val="24"/>
                  <w14:ligatures w14:val="standardContextual"/>
                </w:rPr>
              </w:pPr>
              <w:hyperlink w:anchor="_Toc222913828" w:history="1">
                <w:r w:rsidRPr="000F2ED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_Toc222913828 \h </w:instrText>
                </w:r>
                <w:r>
                  <w:rPr>
                    <w:noProof/>
                    <w:webHidden/>
                  </w:rPr>
                </w:r>
                <w:r>
                  <w:rPr>
                    <w:noProof/>
                    <w:webHidden/>
                  </w:rPr>
                  <w:fldChar w:fldCharType="separate"/>
                </w:r>
                <w:r w:rsidR="001E5F8D">
                  <w:rPr>
                    <w:noProof/>
                    <w:webHidden/>
                  </w:rPr>
                  <w:t>12</w:t>
                </w:r>
                <w:r>
                  <w:rPr>
                    <w:noProof/>
                    <w:webHidden/>
                  </w:rPr>
                  <w:fldChar w:fldCharType="end"/>
                </w:r>
              </w:hyperlink>
            </w:p>
            <w:p w14:paraId="06D30646" w14:textId="53B7ECA2" w:rsidR="00876754" w:rsidRDefault="00876754">
              <w:pPr>
                <w:pStyle w:val="Turinys2"/>
                <w:rPr>
                  <w:noProof/>
                  <w:kern w:val="2"/>
                  <w:sz w:val="24"/>
                  <w:szCs w:val="24"/>
                  <w14:ligatures w14:val="standardContextual"/>
                </w:rPr>
              </w:pPr>
              <w:hyperlink w:anchor="_Toc222913829" w:history="1">
                <w:r w:rsidRPr="000F2ED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_Toc222913829 \h </w:instrText>
                </w:r>
                <w:r>
                  <w:rPr>
                    <w:noProof/>
                    <w:webHidden/>
                  </w:rPr>
                </w:r>
                <w:r>
                  <w:rPr>
                    <w:noProof/>
                    <w:webHidden/>
                  </w:rPr>
                  <w:fldChar w:fldCharType="separate"/>
                </w:r>
                <w:r w:rsidR="001E5F8D">
                  <w:rPr>
                    <w:noProof/>
                    <w:webHidden/>
                  </w:rPr>
                  <w:t>13</w:t>
                </w:r>
                <w:r>
                  <w:rPr>
                    <w:noProof/>
                    <w:webHidden/>
                  </w:rPr>
                  <w:fldChar w:fldCharType="end"/>
                </w:r>
              </w:hyperlink>
            </w:p>
            <w:p w14:paraId="68A45443" w14:textId="4A4F509B" w:rsidR="00876754" w:rsidRDefault="00876754">
              <w:pPr>
                <w:pStyle w:val="Turinys2"/>
                <w:rPr>
                  <w:noProof/>
                  <w:kern w:val="2"/>
                  <w:sz w:val="24"/>
                  <w:szCs w:val="24"/>
                  <w14:ligatures w14:val="standardContextual"/>
                </w:rPr>
              </w:pPr>
              <w:hyperlink w:anchor="_Toc222913830" w:history="1">
                <w:r w:rsidRPr="000F2ED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_Toc222913830 \h </w:instrText>
                </w:r>
                <w:r>
                  <w:rPr>
                    <w:noProof/>
                    <w:webHidden/>
                  </w:rPr>
                </w:r>
                <w:r>
                  <w:rPr>
                    <w:noProof/>
                    <w:webHidden/>
                  </w:rPr>
                  <w:fldChar w:fldCharType="separate"/>
                </w:r>
                <w:r w:rsidR="001E5F8D">
                  <w:rPr>
                    <w:noProof/>
                    <w:webHidden/>
                  </w:rPr>
                  <w:t>14</w:t>
                </w:r>
                <w:r>
                  <w:rPr>
                    <w:noProof/>
                    <w:webHidden/>
                  </w:rPr>
                  <w:fldChar w:fldCharType="end"/>
                </w:r>
              </w:hyperlink>
            </w:p>
            <w:p w14:paraId="03418E52" w14:textId="6DCB6EEC" w:rsidR="00876754" w:rsidRDefault="00876754">
              <w:pPr>
                <w:pStyle w:val="Turinys2"/>
                <w:rPr>
                  <w:noProof/>
                  <w:kern w:val="2"/>
                  <w:sz w:val="24"/>
                  <w:szCs w:val="24"/>
                  <w14:ligatures w14:val="standardContextual"/>
                </w:rPr>
              </w:pPr>
              <w:hyperlink w:anchor="_Toc222913831" w:history="1">
                <w:r w:rsidRPr="000F2ED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_Toc222913831 \h </w:instrText>
                </w:r>
                <w:r>
                  <w:rPr>
                    <w:noProof/>
                    <w:webHidden/>
                  </w:rPr>
                </w:r>
                <w:r>
                  <w:rPr>
                    <w:noProof/>
                    <w:webHidden/>
                  </w:rPr>
                  <w:fldChar w:fldCharType="separate"/>
                </w:r>
                <w:r w:rsidR="001E5F8D">
                  <w:rPr>
                    <w:noProof/>
                    <w:webHidden/>
                  </w:rPr>
                  <w:t>15</w:t>
                </w:r>
                <w:r>
                  <w:rPr>
                    <w:noProof/>
                    <w:webHidden/>
                  </w:rPr>
                  <w:fldChar w:fldCharType="end"/>
                </w:r>
              </w:hyperlink>
            </w:p>
            <w:p w14:paraId="04FD9C8F" w14:textId="49112410" w:rsidR="00876754" w:rsidRDefault="00876754" w:rsidP="00876754">
              <w:pPr>
                <w:pStyle w:val="Turinys1"/>
                <w:rPr>
                  <w:noProof/>
                  <w:kern w:val="2"/>
                  <w:sz w:val="24"/>
                  <w:szCs w:val="24"/>
                  <w14:ligatures w14:val="standardContextual"/>
                </w:rPr>
              </w:pPr>
              <w:r>
                <w:rPr>
                  <w:rStyle w:val="Hipersaitas"/>
                  <w:noProof/>
                </w:rPr>
                <w:t xml:space="preserve">  </w:t>
              </w:r>
              <w:hyperlink w:anchor="_Toc222913832" w:history="1">
                <w:r w:rsidRPr="000F2ED3">
                  <w:rPr>
                    <w:rStyle w:val="Hipersaitas"/>
                    <w:noProof/>
                  </w:rPr>
                  <w:t>Pirkimo sąlygų 6 priedas „Tiekėjų pašalinimo pagrindai“</w:t>
                </w:r>
                <w:r>
                  <w:rPr>
                    <w:noProof/>
                    <w:webHidden/>
                  </w:rPr>
                  <w:tab/>
                </w:r>
                <w:r>
                  <w:rPr>
                    <w:noProof/>
                    <w:webHidden/>
                  </w:rPr>
                  <w:fldChar w:fldCharType="begin"/>
                </w:r>
                <w:r>
                  <w:rPr>
                    <w:noProof/>
                    <w:webHidden/>
                  </w:rPr>
                  <w:instrText xml:space="preserve"> PAGEREF _Toc222913832 \h </w:instrText>
                </w:r>
                <w:r>
                  <w:rPr>
                    <w:noProof/>
                    <w:webHidden/>
                  </w:rPr>
                </w:r>
                <w:r>
                  <w:rPr>
                    <w:noProof/>
                    <w:webHidden/>
                  </w:rPr>
                  <w:fldChar w:fldCharType="separate"/>
                </w:r>
                <w:r w:rsidR="001E5F8D">
                  <w:rPr>
                    <w:noProof/>
                    <w:webHidden/>
                  </w:rPr>
                  <w:t>16</w:t>
                </w:r>
                <w:r>
                  <w:rPr>
                    <w:noProof/>
                    <w:webHidden/>
                  </w:rPr>
                  <w:fldChar w:fldCharType="end"/>
                </w:r>
              </w:hyperlink>
            </w:p>
            <w:p w14:paraId="106BD958" w14:textId="11ED85A0" w:rsidR="00876754" w:rsidRDefault="00876754" w:rsidP="00876754">
              <w:pPr>
                <w:pStyle w:val="Turinys1"/>
                <w:rPr>
                  <w:noProof/>
                  <w:kern w:val="2"/>
                  <w:sz w:val="24"/>
                  <w:szCs w:val="24"/>
                  <w14:ligatures w14:val="standardContextual"/>
                </w:rPr>
              </w:pPr>
              <w:r>
                <w:rPr>
                  <w:rStyle w:val="Hipersaitas"/>
                  <w:noProof/>
                </w:rPr>
                <w:t xml:space="preserve">  </w:t>
              </w:r>
              <w:hyperlink w:anchor="_Toc222913833" w:history="1">
                <w:r w:rsidRPr="000F2ED3">
                  <w:rPr>
                    <w:rStyle w:val="Hipersaitas"/>
                    <w:noProof/>
                  </w:rPr>
                  <w:t>Pirkimo sąlygų 7 priedas „EBVPD“ (XML formatu)</w:t>
                </w:r>
                <w:r>
                  <w:rPr>
                    <w:noProof/>
                    <w:webHidden/>
                  </w:rPr>
                  <w:tab/>
                </w:r>
                <w:r>
                  <w:rPr>
                    <w:noProof/>
                    <w:webHidden/>
                  </w:rPr>
                  <w:fldChar w:fldCharType="begin"/>
                </w:r>
                <w:r>
                  <w:rPr>
                    <w:noProof/>
                    <w:webHidden/>
                  </w:rPr>
                  <w:instrText xml:space="preserve"> PAGEREF _Toc222913833 \h </w:instrText>
                </w:r>
                <w:r>
                  <w:rPr>
                    <w:noProof/>
                    <w:webHidden/>
                  </w:rPr>
                </w:r>
                <w:r>
                  <w:rPr>
                    <w:noProof/>
                    <w:webHidden/>
                  </w:rPr>
                  <w:fldChar w:fldCharType="separate"/>
                </w:r>
                <w:r w:rsidR="001E5F8D">
                  <w:rPr>
                    <w:noProof/>
                    <w:webHidden/>
                  </w:rPr>
                  <w:t>25</w:t>
                </w:r>
                <w:r>
                  <w:rPr>
                    <w:noProof/>
                    <w:webHidden/>
                  </w:rPr>
                  <w:fldChar w:fldCharType="end"/>
                </w:r>
              </w:hyperlink>
            </w:p>
            <w:p w14:paraId="147DC2B4" w14:textId="28C02C55" w:rsidR="00876754" w:rsidRDefault="00876754">
              <w:pPr>
                <w:pStyle w:val="Turinys2"/>
                <w:rPr>
                  <w:noProof/>
                  <w:kern w:val="2"/>
                  <w:sz w:val="24"/>
                  <w:szCs w:val="24"/>
                  <w14:ligatures w14:val="standardContextual"/>
                </w:rPr>
              </w:pPr>
              <w:hyperlink w:anchor="_Toc222913834" w:history="1">
                <w:r w:rsidRPr="000F2ED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_Toc222913834 \h </w:instrText>
                </w:r>
                <w:r>
                  <w:rPr>
                    <w:noProof/>
                    <w:webHidden/>
                  </w:rPr>
                </w:r>
                <w:r>
                  <w:rPr>
                    <w:noProof/>
                    <w:webHidden/>
                  </w:rPr>
                  <w:fldChar w:fldCharType="separate"/>
                </w:r>
                <w:r w:rsidR="001E5F8D">
                  <w:rPr>
                    <w:noProof/>
                    <w:webHidden/>
                  </w:rPr>
                  <w:t>26</w:t>
                </w:r>
                <w:r>
                  <w:rPr>
                    <w:noProof/>
                    <w:webHidden/>
                  </w:rPr>
                  <w:fldChar w:fldCharType="end"/>
                </w:r>
              </w:hyperlink>
            </w:p>
            <w:p w14:paraId="0DDC40AE" w14:textId="37A3316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25A49FA8">
          <w:pPr>
            <w:spacing w:after="120" w:line="20" w:lineRule="atLeast"/>
            <w:contextualSpacing/>
            <w:rPr>
              <w:sz w:val="22"/>
              <w:szCs w:val="22"/>
            </w:rPr>
          </w:pPr>
          <w:r w:rsidRPr="25A49FA8">
            <w:rPr>
              <w:sz w:val="22"/>
              <w:szCs w:val="22"/>
            </w:rPr>
            <w:t xml:space="preserve"> </w:t>
          </w:r>
          <w:r w:rsidRPr="25A49FA8">
            <w:rPr>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291381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5CEFDBF"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3F5B5C">
        <w:rPr>
          <w:rFonts w:cstheme="minorHAnsi"/>
          <w:sz w:val="22"/>
          <w:szCs w:val="22"/>
        </w:rPr>
        <w:t xml:space="preserve"> </w:t>
      </w:r>
      <w:r w:rsidR="003F5B5C" w:rsidRPr="003F5B5C">
        <w:rPr>
          <w:rFonts w:cstheme="minorHAnsi"/>
          <w:sz w:val="22"/>
          <w:szCs w:val="22"/>
        </w:rPr>
        <w:t>VŠĮ Antakalnio poliklinika, juridinio asmens kodas 124244035, adresas Antakalnio g. 59, 10207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374CA468" w:rsidR="00E32C8E" w:rsidRPr="003F5B5C" w:rsidRDefault="00E32C8E" w:rsidP="002D66E1">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3F5B5C">
        <w:rPr>
          <w:rFonts w:eastAsia="Calibri" w:cstheme="minorHAnsi"/>
          <w:b/>
          <w:bCs/>
          <w:sz w:val="22"/>
          <w:szCs w:val="22"/>
        </w:rPr>
        <w:t>Pirkimą</w:t>
      </w:r>
      <w:r w:rsidR="009F18CF" w:rsidRPr="003F5B5C">
        <w:rPr>
          <w:rFonts w:eastAsia="Calibri" w:cstheme="minorHAnsi"/>
          <w:b/>
          <w:bCs/>
          <w:sz w:val="22"/>
          <w:szCs w:val="22"/>
        </w:rPr>
        <w:t xml:space="preserve"> </w:t>
      </w:r>
      <w:r w:rsidR="00DF4D30" w:rsidRPr="003F5B5C">
        <w:rPr>
          <w:rFonts w:cstheme="minorHAnsi"/>
          <w:b/>
          <w:bCs/>
          <w:sz w:val="22"/>
          <w:szCs w:val="22"/>
        </w:rPr>
        <w:t>perkančiosios organizacijos</w:t>
      </w:r>
      <w:r w:rsidRPr="003F5B5C">
        <w:rPr>
          <w:rFonts w:eastAsia="Calibri" w:cstheme="minorHAnsi"/>
          <w:b/>
          <w:bCs/>
          <w:sz w:val="22"/>
          <w:szCs w:val="22"/>
        </w:rPr>
        <w:t xml:space="preserve"> vardu atlieka </w:t>
      </w:r>
      <w:r w:rsidR="008978C5" w:rsidRPr="003F5B5C">
        <w:rPr>
          <w:rFonts w:eastAsia="Calibri" w:cstheme="minorHAnsi"/>
          <w:b/>
          <w:bCs/>
          <w:sz w:val="22"/>
          <w:szCs w:val="22"/>
        </w:rPr>
        <w:t>centrinė perkančioji organizacija</w:t>
      </w:r>
      <w:r w:rsidR="00CD64C8" w:rsidRPr="003F5B5C">
        <w:rPr>
          <w:rFonts w:eastAsia="Calibri" w:cstheme="minorHAnsi"/>
          <w:b/>
          <w:bCs/>
          <w:sz w:val="22"/>
          <w:szCs w:val="22"/>
        </w:rPr>
        <w:t xml:space="preserve"> </w:t>
      </w:r>
      <w:r w:rsidR="00765BE9" w:rsidRPr="003F5B5C">
        <w:rPr>
          <w:rFonts w:eastAsia="Calibri" w:cstheme="minorHAnsi"/>
          <w:b/>
          <w:bCs/>
          <w:sz w:val="22"/>
          <w:szCs w:val="22"/>
        </w:rPr>
        <w:t xml:space="preserve">CPO Vilnius </w:t>
      </w:r>
      <w:r w:rsidR="00765BE9" w:rsidRPr="003F5B5C">
        <w:rPr>
          <w:rFonts w:eastAsia="Calibri" w:cstheme="minorHAnsi"/>
          <w:sz w:val="22"/>
          <w:szCs w:val="22"/>
        </w:rPr>
        <w:t xml:space="preserve">– </w:t>
      </w:r>
      <w:r w:rsidR="008A6612" w:rsidRPr="003F5B5C">
        <w:rPr>
          <w:rFonts w:eastAsia="Calibri" w:cstheme="minorHAnsi"/>
          <w:sz w:val="22"/>
          <w:szCs w:val="22"/>
        </w:rPr>
        <w:t>Vilniaus miesto savivaldybės administracija</w:t>
      </w:r>
      <w:r w:rsidR="0018239F" w:rsidRPr="003F5B5C">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3F5B5C">
        <w:rPr>
          <w:rFonts w:eastAsia="Calibri" w:cstheme="minorHAnsi"/>
          <w:sz w:val="22"/>
          <w:szCs w:val="22"/>
        </w:rPr>
        <w:t>,</w:t>
      </w:r>
      <w:r w:rsidR="008A6612" w:rsidRPr="003F5B5C">
        <w:rPr>
          <w:rFonts w:eastAsia="Calibri" w:cstheme="minorHAnsi"/>
          <w:color w:val="00B050"/>
          <w:sz w:val="22"/>
          <w:szCs w:val="22"/>
        </w:rPr>
        <w:t xml:space="preserve"> </w:t>
      </w:r>
      <w:r w:rsidR="008A6612" w:rsidRPr="003F5B5C">
        <w:rPr>
          <w:rFonts w:eastAsia="Calibri" w:cstheme="minorHAnsi"/>
          <w:sz w:val="22"/>
          <w:szCs w:val="22"/>
        </w:rPr>
        <w:t>juridinio asmens kodas 188710061, adresas Konstitucijos pr. 3, LT-09601 Vilnius</w:t>
      </w:r>
      <w:r w:rsidRPr="003F5B5C">
        <w:rPr>
          <w:rFonts w:eastAsia="Calibri" w:cstheme="minorHAnsi"/>
          <w:sz w:val="22"/>
          <w:szCs w:val="22"/>
        </w:rPr>
        <w:t xml:space="preserve">. </w:t>
      </w:r>
      <w:r w:rsidR="00C81BDF" w:rsidRPr="003F5B5C">
        <w:rPr>
          <w:rFonts w:eastAsia="Calibri" w:cstheme="minorHAnsi"/>
          <w:sz w:val="22"/>
          <w:szCs w:val="22"/>
        </w:rPr>
        <w:t>CPO Vilnius</w:t>
      </w:r>
      <w:r w:rsidR="00F7427B" w:rsidRPr="003F5B5C">
        <w:rPr>
          <w:rFonts w:eastAsia="Calibri" w:cstheme="minorHAnsi"/>
          <w:sz w:val="22"/>
          <w:szCs w:val="22"/>
        </w:rPr>
        <w:t xml:space="preserve"> </w:t>
      </w:r>
      <w:r w:rsidR="0001670E" w:rsidRPr="003F5B5C">
        <w:rPr>
          <w:rFonts w:eastAsia="Calibri" w:cstheme="minorHAnsi"/>
          <w:sz w:val="22"/>
          <w:szCs w:val="22"/>
        </w:rPr>
        <w:t xml:space="preserve">atlieka </w:t>
      </w:r>
      <w:r w:rsidR="00E959F1" w:rsidRPr="003F5B5C">
        <w:rPr>
          <w:rFonts w:eastAsia="Calibri" w:cstheme="minorHAnsi"/>
          <w:sz w:val="22"/>
          <w:szCs w:val="22"/>
        </w:rPr>
        <w:t xml:space="preserve">pirkimo dokumentuose </w:t>
      </w:r>
      <w:r w:rsidR="00831187" w:rsidRPr="003F5B5C">
        <w:rPr>
          <w:rFonts w:eastAsia="Calibri" w:cstheme="minorHAnsi"/>
          <w:sz w:val="22"/>
          <w:szCs w:val="22"/>
        </w:rPr>
        <w:t>nurodytus perkančiajai organizacijai priskirtinus veiksmus</w:t>
      </w:r>
      <w:r w:rsidR="00E959F1" w:rsidRPr="003F5B5C">
        <w:rPr>
          <w:rFonts w:eastAsia="Calibri" w:cstheme="minorHAnsi"/>
          <w:sz w:val="22"/>
          <w:szCs w:val="22"/>
        </w:rPr>
        <w:t xml:space="preserve">, išskyrus sutarties </w:t>
      </w:r>
      <w:r w:rsidR="0001670E" w:rsidRPr="003F5B5C">
        <w:rPr>
          <w:rFonts w:eastAsia="Calibri" w:cstheme="minorHAnsi"/>
          <w:sz w:val="22"/>
          <w:szCs w:val="22"/>
        </w:rPr>
        <w:t>sudarymą</w:t>
      </w:r>
      <w:r w:rsidR="00E959F1" w:rsidRPr="003F5B5C">
        <w:rPr>
          <w:rFonts w:eastAsia="Calibri" w:cstheme="minorHAnsi"/>
          <w:sz w:val="22"/>
          <w:szCs w:val="22"/>
        </w:rPr>
        <w:t>.</w:t>
      </w:r>
      <w:r w:rsidR="00BB3F33" w:rsidRPr="003F5B5C">
        <w:rPr>
          <w:rFonts w:eastAsia="Calibri" w:cstheme="minorHAnsi"/>
          <w:sz w:val="22"/>
          <w:szCs w:val="22"/>
        </w:rPr>
        <w:t xml:space="preserve"> </w:t>
      </w:r>
      <w:r w:rsidR="00EA4B5C" w:rsidRPr="003F5B5C">
        <w:rPr>
          <w:rFonts w:eastAsia="Calibri" w:cstheme="minorHAnsi"/>
          <w:sz w:val="22"/>
          <w:szCs w:val="22"/>
        </w:rPr>
        <w:t>K</w:t>
      </w:r>
      <w:r w:rsidR="00F6109A" w:rsidRPr="003F5B5C">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3F5B5C">
        <w:rPr>
          <w:rFonts w:ascii="Times New Roman" w:eastAsia="Times New Roman" w:hAnsi="Times New Roman" w:cs="Times New Roman"/>
          <w:i/>
          <w:iCs/>
          <w:sz w:val="24"/>
          <w:szCs w:val="24"/>
        </w:rPr>
        <w:t xml:space="preserve"> </w:t>
      </w:r>
      <w:r w:rsidR="00BB3F33" w:rsidRPr="003F5B5C">
        <w:rPr>
          <w:rFonts w:eastAsia="Calibri" w:cstheme="minorHAnsi"/>
          <w:sz w:val="22"/>
          <w:szCs w:val="22"/>
        </w:rPr>
        <w:t xml:space="preserve">Sutartį pasirašys </w:t>
      </w:r>
      <w:r w:rsidR="00BB3F33" w:rsidRPr="002D66E1">
        <w:rPr>
          <w:rFonts w:cstheme="minorHAnsi"/>
          <w:sz w:val="22"/>
          <w:szCs w:val="22"/>
        </w:rPr>
        <w:t>perkančioji organizacija</w:t>
      </w:r>
      <w:r w:rsidR="00CC2410">
        <w:rPr>
          <w:rFonts w:cstheme="minorHAnsi"/>
          <w:sz w:val="22"/>
          <w:szCs w:val="22"/>
        </w:rPr>
        <w:t xml:space="preserve"> Vš</w:t>
      </w:r>
      <w:r w:rsidR="006A64CC">
        <w:rPr>
          <w:rFonts w:cstheme="minorHAnsi"/>
          <w:sz w:val="22"/>
          <w:szCs w:val="22"/>
        </w:rPr>
        <w:t>Į</w:t>
      </w:r>
      <w:r w:rsidR="00CC2410">
        <w:rPr>
          <w:rFonts w:cstheme="minorHAnsi"/>
          <w:sz w:val="22"/>
          <w:szCs w:val="22"/>
        </w:rPr>
        <w:t xml:space="preserve"> Antakalnio poliklinika</w:t>
      </w:r>
      <w:r w:rsidR="00BB3F33" w:rsidRPr="003F5B5C">
        <w:rPr>
          <w:rFonts w:eastAsia="Calibri" w:cstheme="minorHAnsi"/>
          <w:sz w:val="22"/>
          <w:szCs w:val="22"/>
        </w:rPr>
        <w:t>.</w:t>
      </w:r>
    </w:p>
    <w:p w14:paraId="2239DD1B" w14:textId="3F987FC4"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3F5B5C">
        <w:rPr>
          <w:rFonts w:cstheme="minorHAnsi"/>
          <w:color w:val="000000" w:themeColor="text1"/>
          <w:sz w:val="22"/>
          <w:szCs w:val="22"/>
        </w:rPr>
        <w:t xml:space="preserve"> centralizuotų pirkimų kataloge tokių prekių nėra</w:t>
      </w:r>
      <w:r w:rsidR="008C5F5E" w:rsidRPr="003A7D14">
        <w:rPr>
          <w:rFonts w:cstheme="minorHAnsi"/>
          <w:color w:val="000000" w:themeColor="text1"/>
          <w:sz w:val="22"/>
          <w:szCs w:val="22"/>
        </w:rPr>
        <w:t>.</w:t>
      </w:r>
    </w:p>
    <w:p w14:paraId="3172A3A7" w14:textId="13349D6B" w:rsidR="00AA23FB" w:rsidRPr="00682B25" w:rsidRDefault="00AA23FB" w:rsidP="002D66E1">
      <w:pPr>
        <w:pStyle w:val="Sraopastraipa"/>
        <w:numPr>
          <w:ilvl w:val="1"/>
          <w:numId w:val="1"/>
        </w:numPr>
        <w:spacing w:after="0" w:line="240" w:lineRule="auto"/>
        <w:ind w:left="0" w:firstLine="567"/>
      </w:pPr>
      <w:r w:rsidRPr="002D66E1">
        <w:rPr>
          <w:rFonts w:eastAsia="Times New Roman" w:cstheme="minorHAnsi"/>
          <w:sz w:val="22"/>
          <w:szCs w:val="22"/>
        </w:rPr>
        <w:t>Perkančioji organizacija nerezervuoja teisės dalyvauti pirkime.</w:t>
      </w:r>
    </w:p>
    <w:p w14:paraId="573233DF" w14:textId="379AF007" w:rsidR="00E32C8E" w:rsidRPr="002D66E1" w:rsidRDefault="00E32C8E" w:rsidP="002D66E1">
      <w:pPr>
        <w:pStyle w:val="Sraopastraipa"/>
        <w:numPr>
          <w:ilvl w:val="1"/>
          <w:numId w:val="1"/>
        </w:numPr>
        <w:spacing w:after="0" w:line="240" w:lineRule="auto"/>
        <w:ind w:left="0" w:firstLine="567"/>
        <w:jc w:val="both"/>
        <w:rPr>
          <w:rFonts w:cstheme="minorHAnsi"/>
          <w:sz w:val="22"/>
          <w:szCs w:val="22"/>
        </w:rPr>
      </w:pPr>
      <w:r w:rsidRPr="002D66E1">
        <w:rPr>
          <w:rFonts w:cstheme="minorHAnsi"/>
          <w:sz w:val="22"/>
          <w:szCs w:val="22"/>
        </w:rPr>
        <w:t xml:space="preserve">Stebėtojai dalyvauti </w:t>
      </w:r>
      <w:r w:rsidR="008A3C98" w:rsidRPr="002D66E1">
        <w:rPr>
          <w:rFonts w:cstheme="minorHAnsi"/>
          <w:sz w:val="22"/>
          <w:szCs w:val="22"/>
        </w:rPr>
        <w:t>K</w:t>
      </w:r>
      <w:r w:rsidRPr="002D66E1">
        <w:rPr>
          <w:rFonts w:cstheme="minorHAnsi"/>
          <w:sz w:val="22"/>
          <w:szCs w:val="22"/>
        </w:rPr>
        <w:t>omisijos posėdžiuose nėra kviečiami.</w:t>
      </w:r>
    </w:p>
    <w:p w14:paraId="045600F9" w14:textId="0936299E" w:rsidR="00663028" w:rsidRPr="00682B25" w:rsidRDefault="003A502A">
      <w:pPr>
        <w:pStyle w:val="Sraopastraipa"/>
        <w:numPr>
          <w:ilvl w:val="0"/>
          <w:numId w:val="8"/>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2D66E1">
          <w:rPr>
            <w:rStyle w:val="Hipersaitas"/>
            <w:rFonts w:cstheme="minorHAnsi"/>
            <w:sz w:val="22"/>
            <w:szCs w:val="22"/>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00663028">
        <w:rPr>
          <w:rFonts w:cstheme="minorHAnsi"/>
          <w:color w:val="00B050"/>
          <w:sz w:val="22"/>
          <w:szCs w:val="22"/>
        </w:rPr>
        <w:t xml:space="preserve"> </w:t>
      </w:r>
      <w:r w:rsidR="00663028" w:rsidRPr="002D66E1">
        <w:rPr>
          <w:rFonts w:cstheme="minorHAnsi"/>
          <w:sz w:val="22"/>
          <w:szCs w:val="22"/>
        </w:rPr>
        <w:t xml:space="preserve">4.4.4.1 </w:t>
      </w:r>
      <w:r w:rsidR="00663028">
        <w:rPr>
          <w:rFonts w:cstheme="minorHAnsi"/>
          <w:sz w:val="22"/>
          <w:szCs w:val="22"/>
        </w:rPr>
        <w:t>papunkčiu</w:t>
      </w:r>
      <w:r w:rsidRPr="00682B25">
        <w:rPr>
          <w:rFonts w:cstheme="minorHAnsi"/>
          <w:sz w:val="22"/>
          <w:szCs w:val="22"/>
        </w:rPr>
        <w:t xml:space="preserve">. Aplinkos apaugos kriterijai </w:t>
      </w:r>
      <w:r w:rsidR="006A0CAE">
        <w:rPr>
          <w:rFonts w:cstheme="minorHAnsi"/>
          <w:sz w:val="22"/>
          <w:szCs w:val="22"/>
        </w:rPr>
        <w:t xml:space="preserve">nustatyti </w:t>
      </w:r>
      <w:bookmarkStart w:id="4" w:name="_Hlk221541600"/>
      <w:r w:rsidR="00D4732D" w:rsidRPr="008D026E">
        <w:rPr>
          <w:rFonts w:cstheme="minorHAnsi"/>
          <w:sz w:val="22"/>
          <w:szCs w:val="22"/>
        </w:rPr>
        <w:t xml:space="preserve">specialiųjų pirkimo sąlygų </w:t>
      </w:r>
      <w:bookmarkEnd w:id="4"/>
      <w:r w:rsidR="00E651D5" w:rsidRPr="002D66E1">
        <w:rPr>
          <w:rFonts w:cstheme="minorHAnsi"/>
          <w:sz w:val="22"/>
          <w:szCs w:val="22"/>
        </w:rPr>
        <w:t>2</w:t>
      </w:r>
      <w:r w:rsidR="00D4732D" w:rsidRPr="002D66E1">
        <w:rPr>
          <w:rFonts w:cstheme="minorHAnsi"/>
          <w:sz w:val="22"/>
          <w:szCs w:val="22"/>
        </w:rPr>
        <w:t xml:space="preserve"> priede „Techninė specifikacija“</w:t>
      </w:r>
      <w:r w:rsidRPr="002D66E1">
        <w:rPr>
          <w:rFonts w:cstheme="minorHAnsi"/>
          <w:sz w:val="22"/>
          <w:szCs w:val="22"/>
        </w:rPr>
        <w:t>.</w:t>
      </w:r>
    </w:p>
    <w:p w14:paraId="4C89FFA4" w14:textId="098EA4D9" w:rsidR="00663028" w:rsidRPr="00DA30EF" w:rsidRDefault="0069195A" w:rsidP="25A49FA8">
      <w:pPr>
        <w:pStyle w:val="Sraopastraipa"/>
        <w:numPr>
          <w:ilvl w:val="0"/>
          <w:numId w:val="8"/>
        </w:numPr>
        <w:spacing w:after="0" w:line="240" w:lineRule="auto"/>
        <w:ind w:left="0" w:firstLine="567"/>
        <w:jc w:val="both"/>
        <w:rPr>
          <w:rFonts w:eastAsia="Arial"/>
          <w:sz w:val="22"/>
          <w:szCs w:val="22"/>
        </w:rPr>
      </w:pPr>
      <w:r w:rsidRPr="00DA30EF">
        <w:rPr>
          <w:rFonts w:eastAsia="Arial"/>
          <w:sz w:val="22"/>
          <w:szCs w:val="22"/>
        </w:rPr>
        <w:t xml:space="preserve">Šiame pirkime </w:t>
      </w:r>
      <w:r w:rsidR="00D701D9" w:rsidRPr="00DA30EF">
        <w:rPr>
          <w:rFonts w:eastAsia="Arial"/>
          <w:sz w:val="22"/>
          <w:szCs w:val="22"/>
        </w:rPr>
        <w:t xml:space="preserve">netaikomi </w:t>
      </w:r>
      <w:r w:rsidR="001573A3" w:rsidRPr="00DA30EF">
        <w:rPr>
          <w:rFonts w:eastAsia="Arial"/>
          <w:sz w:val="22"/>
          <w:szCs w:val="22"/>
        </w:rPr>
        <w:t>energijos vartojimo efektyvumo reikalavimai</w:t>
      </w:r>
      <w:r w:rsidR="00EE1B8F" w:rsidRPr="00DA30EF">
        <w:rPr>
          <w:rFonts w:eastAsia="Arial"/>
          <w:sz w:val="22"/>
          <w:szCs w:val="22"/>
        </w:rPr>
        <w:t xml:space="preserve">, </w:t>
      </w:r>
      <w:r w:rsidR="00DE0B39" w:rsidRPr="00DA30EF">
        <w:rPr>
          <w:rFonts w:eastAsia="Arial"/>
          <w:sz w:val="22"/>
          <w:szCs w:val="22"/>
        </w:rPr>
        <w:t xml:space="preserve">nustatyti </w:t>
      </w:r>
      <w:r w:rsidR="00EE1B8F" w:rsidRPr="00DA30EF">
        <w:rPr>
          <w:rFonts w:eastAsia="Arial"/>
          <w:sz w:val="22"/>
          <w:szCs w:val="22"/>
        </w:rPr>
        <w:t xml:space="preserve">vadovaujantis Lietuvos Respublikos energetikos ministro </w:t>
      </w:r>
      <w:r w:rsidR="009E43CE" w:rsidRPr="00DA30EF">
        <w:rPr>
          <w:rFonts w:eastAsia="Arial"/>
          <w:sz w:val="22"/>
          <w:szCs w:val="22"/>
        </w:rPr>
        <w:t>2015 m. birželio 18 d. įsakymu Nr. 1-154</w:t>
      </w:r>
      <w:r w:rsidRPr="00DA30EF">
        <w:rPr>
          <w:rFonts w:eastAsia="Arial"/>
          <w:sz w:val="22"/>
          <w:szCs w:val="22"/>
        </w:rPr>
        <w:t>.</w:t>
      </w:r>
    </w:p>
    <w:p w14:paraId="2BD0C829" w14:textId="7783A7C4" w:rsidR="00663028" w:rsidRPr="00DA30EF" w:rsidRDefault="00E32C8E" w:rsidP="25A49FA8">
      <w:pPr>
        <w:pStyle w:val="Sraopastraipa"/>
        <w:numPr>
          <w:ilvl w:val="0"/>
          <w:numId w:val="8"/>
        </w:numPr>
        <w:spacing w:after="0" w:line="240" w:lineRule="auto"/>
        <w:ind w:left="0" w:firstLine="567"/>
        <w:jc w:val="both"/>
        <w:rPr>
          <w:rFonts w:eastAsia="Arial"/>
          <w:sz w:val="22"/>
          <w:szCs w:val="22"/>
        </w:rPr>
      </w:pPr>
      <w:r w:rsidRPr="00DA30EF">
        <w:rPr>
          <w:rFonts w:eastAsia="Arial"/>
          <w:sz w:val="22"/>
          <w:szCs w:val="22"/>
        </w:rPr>
        <w:t xml:space="preserve">Išankstinis skelbimas apie </w:t>
      </w:r>
      <w:r w:rsidR="007A68AD" w:rsidRPr="00DA30EF">
        <w:rPr>
          <w:rFonts w:eastAsia="Arial"/>
          <w:sz w:val="22"/>
          <w:szCs w:val="22"/>
        </w:rPr>
        <w:t>p</w:t>
      </w:r>
      <w:r w:rsidRPr="00DA30EF">
        <w:rPr>
          <w:rFonts w:eastAsia="Arial"/>
          <w:sz w:val="22"/>
          <w:szCs w:val="22"/>
        </w:rPr>
        <w:t>irkimą nebuvo paskelbtas.</w:t>
      </w:r>
    </w:p>
    <w:p w14:paraId="32522D9A" w14:textId="10C8113A" w:rsidR="00663028" w:rsidRPr="002D66E1" w:rsidRDefault="00015FC9">
      <w:pPr>
        <w:pStyle w:val="Sraopastraipa"/>
        <w:numPr>
          <w:ilvl w:val="0"/>
          <w:numId w:val="8"/>
        </w:numPr>
        <w:spacing w:after="0" w:line="240" w:lineRule="auto"/>
        <w:ind w:left="0" w:firstLine="567"/>
        <w:jc w:val="both"/>
        <w:rPr>
          <w:rFonts w:cstheme="minorHAnsi"/>
          <w:sz w:val="22"/>
          <w:szCs w:val="22"/>
        </w:rPr>
      </w:pPr>
      <w:r w:rsidRPr="002D66E1">
        <w:rPr>
          <w:rFonts w:cstheme="minorHAnsi"/>
          <w:sz w:val="22"/>
          <w:szCs w:val="22"/>
          <w:lang w:eastAsia="en-US"/>
        </w:rPr>
        <w:t>P</w:t>
      </w:r>
      <w:r w:rsidR="00E32C8E" w:rsidRPr="002D66E1">
        <w:rPr>
          <w:rFonts w:cstheme="minorHAnsi"/>
          <w:sz w:val="22"/>
          <w:szCs w:val="22"/>
          <w:lang w:eastAsia="en-US"/>
        </w:rPr>
        <w:t xml:space="preserve">irkime </w:t>
      </w:r>
      <w:r w:rsidR="007A68AD" w:rsidRPr="002D66E1">
        <w:rPr>
          <w:rFonts w:cstheme="minorHAnsi"/>
          <w:sz w:val="22"/>
          <w:szCs w:val="22"/>
        </w:rPr>
        <w:t>perkančioji organizacija</w:t>
      </w:r>
      <w:r w:rsidR="00E32C8E" w:rsidRPr="002D66E1">
        <w:rPr>
          <w:rFonts w:cstheme="minorHAnsi"/>
          <w:sz w:val="22"/>
          <w:szCs w:val="22"/>
          <w:lang w:eastAsia="en-US"/>
        </w:rPr>
        <w:t xml:space="preserve"> nenumato skelbti pranešimo dėl savanoriško </w:t>
      </w:r>
      <w:r w:rsidR="00E32C8E" w:rsidRPr="002D66E1">
        <w:rPr>
          <w:rFonts w:cstheme="minorHAnsi"/>
          <w:i/>
          <w:iCs/>
          <w:sz w:val="22"/>
          <w:szCs w:val="22"/>
          <w:lang w:eastAsia="en-US"/>
        </w:rPr>
        <w:t>ex ante</w:t>
      </w:r>
      <w:r w:rsidR="00E32C8E" w:rsidRPr="002D66E1">
        <w:rPr>
          <w:rFonts w:cstheme="minorHAnsi"/>
          <w:sz w:val="22"/>
          <w:szCs w:val="22"/>
          <w:lang w:eastAsia="en-US"/>
        </w:rPr>
        <w:t xml:space="preserve"> skaidrumo.</w:t>
      </w:r>
    </w:p>
    <w:p w14:paraId="68C07E17" w14:textId="5237EEB2" w:rsidR="00663028" w:rsidRPr="00663028" w:rsidRDefault="00841F13">
      <w:pPr>
        <w:pStyle w:val="Sraopastraipa"/>
        <w:numPr>
          <w:ilvl w:val="0"/>
          <w:numId w:val="8"/>
        </w:numPr>
        <w:spacing w:after="0" w:line="240" w:lineRule="auto"/>
        <w:ind w:left="0" w:firstLine="567"/>
        <w:jc w:val="both"/>
      </w:pPr>
      <w:r w:rsidRPr="00BC2BA8">
        <w:t xml:space="preserve">Pirkime neleidžiama pateikti alternatyvių pasiūlymų. </w:t>
      </w:r>
      <w:r w:rsidR="00BA0147" w:rsidRPr="00BC2BA8">
        <w:t xml:space="preserve">Tiekėjui pateikus alternatyvų pasiūlymą </w:t>
      </w:r>
      <w:r w:rsidR="00BA0147" w:rsidRPr="00663028">
        <w:t>(alternatyvius pasiūlymus), jo pasiūlymas ir alternatyvūs pasiūlymai bus atmesti.</w:t>
      </w:r>
    </w:p>
    <w:p w14:paraId="52B5D1B7" w14:textId="73D0D83D" w:rsidR="00663028" w:rsidRPr="002D66E1" w:rsidRDefault="004D070C">
      <w:pPr>
        <w:pStyle w:val="Sraopastraipa"/>
        <w:numPr>
          <w:ilvl w:val="0"/>
          <w:numId w:val="8"/>
        </w:numPr>
        <w:spacing w:after="0" w:line="240" w:lineRule="auto"/>
        <w:ind w:left="0" w:firstLine="567"/>
        <w:jc w:val="both"/>
        <w:rPr>
          <w:rFonts w:cstheme="minorHAnsi"/>
          <w:color w:val="7030A0"/>
          <w:sz w:val="22"/>
          <w:szCs w:val="22"/>
        </w:rPr>
      </w:pPr>
      <w:r w:rsidRPr="002D66E1">
        <w:rPr>
          <w:rFonts w:eastAsia="Times New Roman" w:cstheme="minorHAnsi"/>
          <w:sz w:val="22"/>
          <w:szCs w:val="22"/>
        </w:rPr>
        <w:t xml:space="preserve">Jeigu Pirkimo metu bus atliekama patikra Nacionaliniam saugumui užtikrinti svarbių objektų apsaugos įstatyme nustatyta tvarka, </w:t>
      </w:r>
      <w:r w:rsidRPr="002D66E1">
        <w:rPr>
          <w:rFonts w:cstheme="minorHAnsi"/>
          <w:sz w:val="22"/>
          <w:szCs w:val="22"/>
        </w:rPr>
        <w:t xml:space="preserve">dalyvis turės pateikti tokiai patikrai atlikti reikalingus dokumentus. </w:t>
      </w:r>
    </w:p>
    <w:p w14:paraId="0C002F05" w14:textId="68A15AD1" w:rsidR="00E32C8E" w:rsidRPr="002D66E1" w:rsidRDefault="00E32C8E">
      <w:pPr>
        <w:pStyle w:val="Sraopastraipa"/>
        <w:numPr>
          <w:ilvl w:val="0"/>
          <w:numId w:val="8"/>
        </w:numPr>
        <w:spacing w:after="0" w:line="240" w:lineRule="auto"/>
        <w:ind w:left="0" w:firstLine="567"/>
        <w:jc w:val="both"/>
        <w:rPr>
          <w:rFonts w:cstheme="minorHAnsi"/>
          <w:sz w:val="22"/>
          <w:szCs w:val="22"/>
        </w:rPr>
      </w:pPr>
      <w:r w:rsidRPr="002D66E1">
        <w:rPr>
          <w:rFonts w:eastAsia="Arial" w:cstheme="minorHAnsi"/>
          <w:color w:val="333333"/>
          <w:sz w:val="22"/>
          <w:szCs w:val="22"/>
        </w:rPr>
        <w:t xml:space="preserve">Bendrosios </w:t>
      </w:r>
      <w:r w:rsidR="007E5F55" w:rsidRPr="002D66E1">
        <w:rPr>
          <w:rFonts w:eastAsia="Arial" w:cstheme="minorHAnsi"/>
          <w:color w:val="333333"/>
          <w:sz w:val="22"/>
          <w:szCs w:val="22"/>
        </w:rPr>
        <w:t xml:space="preserve">pirkimo </w:t>
      </w:r>
      <w:r w:rsidRPr="002D66E1">
        <w:rPr>
          <w:rFonts w:eastAsia="Arial" w:cstheme="minorHAnsi"/>
          <w:color w:val="333333"/>
          <w:sz w:val="22"/>
          <w:szCs w:val="22"/>
        </w:rPr>
        <w:t>sąlygos yra neatskiriama ši</w:t>
      </w:r>
      <w:r w:rsidR="00C07F25" w:rsidRPr="002D66E1">
        <w:rPr>
          <w:rFonts w:eastAsia="Arial" w:cstheme="minorHAnsi"/>
          <w:color w:val="333333"/>
          <w:sz w:val="22"/>
          <w:szCs w:val="22"/>
        </w:rPr>
        <w:t>ų</w:t>
      </w:r>
      <w:r w:rsidRPr="002D66E1">
        <w:rPr>
          <w:rFonts w:eastAsia="Arial" w:cstheme="minorHAnsi"/>
          <w:color w:val="333333"/>
          <w:sz w:val="22"/>
          <w:szCs w:val="22"/>
        </w:rPr>
        <w:t xml:space="preserve"> </w:t>
      </w:r>
      <w:r w:rsidR="00F4541C" w:rsidRPr="002D66E1">
        <w:rPr>
          <w:rFonts w:eastAsia="Arial" w:cstheme="minorHAnsi"/>
          <w:color w:val="333333"/>
          <w:sz w:val="22"/>
          <w:szCs w:val="22"/>
        </w:rPr>
        <w:t>p</w:t>
      </w:r>
      <w:r w:rsidRPr="002D66E1">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2291381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01457DC2" w:rsidR="00B41C66" w:rsidRPr="00EE1B93" w:rsidRDefault="0011457F" w:rsidP="002D66E1">
      <w:pPr>
        <w:pStyle w:val="Betarp"/>
        <w:spacing w:after="120"/>
        <w:ind w:left="567"/>
        <w:contextualSpacing/>
        <w:jc w:val="both"/>
        <w:rPr>
          <w:rFonts w:cstheme="minorHAnsi"/>
          <w:sz w:val="22"/>
          <w:szCs w:val="22"/>
        </w:rPr>
      </w:pPr>
      <w:r>
        <w:rPr>
          <w:rFonts w:eastAsia="Calibri" w:cstheme="minorHAnsi"/>
          <w:color w:val="000000" w:themeColor="text1"/>
          <w:sz w:val="22"/>
          <w:szCs w:val="22"/>
        </w:rPr>
        <w:t xml:space="preserve">2.1. </w:t>
      </w:r>
      <w:r w:rsidR="00B41C66" w:rsidRPr="00EE1B93">
        <w:rPr>
          <w:rFonts w:eastAsia="Calibri" w:cstheme="minorHAnsi"/>
          <w:color w:val="000000" w:themeColor="text1"/>
          <w:sz w:val="22"/>
          <w:szCs w:val="22"/>
        </w:rPr>
        <w:t xml:space="preserve">Perkančioji organizacija numato įsigyti </w:t>
      </w:r>
      <w:r w:rsidR="004D15BE">
        <w:rPr>
          <w:rFonts w:eastAsia="Calibri" w:cstheme="minorHAnsi"/>
          <w:color w:val="000000" w:themeColor="text1"/>
          <w:sz w:val="22"/>
          <w:szCs w:val="22"/>
        </w:rPr>
        <w:t>išmaniuosius įrenginius</w:t>
      </w:r>
      <w:r w:rsidR="007A1945">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2D66E1">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00B41C66" w:rsidRPr="002D66E1">
        <w:rPr>
          <w:rFonts w:eastAsia="Calibri" w:cstheme="minorHAnsi"/>
          <w:sz w:val="22"/>
          <w:szCs w:val="22"/>
        </w:rPr>
        <w:t>.</w:t>
      </w:r>
    </w:p>
    <w:p w14:paraId="171FB34C" w14:textId="6E159505" w:rsidR="007A1945" w:rsidRDefault="00507DC9" w:rsidP="007A1945">
      <w:pPr>
        <w:pStyle w:val="Betarp"/>
        <w:spacing w:after="120"/>
        <w:ind w:firstLine="567"/>
        <w:contextualSpacing/>
        <w:jc w:val="both"/>
        <w:rPr>
          <w:rFonts w:cstheme="minorHAnsi"/>
          <w:sz w:val="22"/>
          <w:szCs w:val="22"/>
        </w:rPr>
      </w:pPr>
      <w:r w:rsidRPr="00682B25">
        <w:rPr>
          <w:rFonts w:cstheme="minorHAnsi"/>
          <w:sz w:val="22"/>
          <w:szCs w:val="22"/>
        </w:rPr>
        <w:t>2.2</w:t>
      </w:r>
      <w:r w:rsidR="004D15BE">
        <w:rPr>
          <w:rFonts w:cstheme="minorHAnsi"/>
          <w:sz w:val="22"/>
          <w:szCs w:val="22"/>
        </w:rPr>
        <w:t>.</w:t>
      </w:r>
      <w:r w:rsidR="004D15BE">
        <w:rPr>
          <w:rFonts w:cstheme="minorHAnsi"/>
          <w:i/>
          <w:color w:val="FF0000"/>
          <w:sz w:val="22"/>
          <w:szCs w:val="22"/>
        </w:rPr>
        <w:t xml:space="preserve"> </w:t>
      </w:r>
      <w:r w:rsidR="00B41C66" w:rsidRPr="00682B25">
        <w:rPr>
          <w:rFonts w:cstheme="minorHAnsi"/>
          <w:sz w:val="22"/>
          <w:szCs w:val="22"/>
        </w:rPr>
        <w:t xml:space="preserve">Pirkimo objektas skaidomas į dalis (-ių), kurių </w:t>
      </w:r>
      <w:r w:rsidR="00AA56A0">
        <w:rPr>
          <w:rFonts w:cstheme="minorHAnsi"/>
          <w:sz w:val="22"/>
          <w:szCs w:val="22"/>
        </w:rPr>
        <w:t xml:space="preserve">kiekis, </w:t>
      </w:r>
      <w:r w:rsidR="00B41C66" w:rsidRPr="00682B25">
        <w:rPr>
          <w:rFonts w:cstheme="minorHAnsi"/>
          <w:sz w:val="22"/>
          <w:szCs w:val="22"/>
        </w:rPr>
        <w:t xml:space="preserve">apimtys ir dalykas, reikalavimai </w:t>
      </w:r>
      <w:r w:rsidR="006D0D4C" w:rsidRPr="00682B25">
        <w:rPr>
          <w:rFonts w:cstheme="minorHAnsi"/>
          <w:sz w:val="22"/>
          <w:szCs w:val="22"/>
        </w:rPr>
        <w:t xml:space="preserve">ir techninė specifikacija </w:t>
      </w:r>
      <w:r w:rsidR="00B41C66" w:rsidRPr="00682B25">
        <w:rPr>
          <w:rFonts w:cstheme="minorHAnsi"/>
          <w:sz w:val="22"/>
          <w:szCs w:val="22"/>
        </w:rPr>
        <w:t xml:space="preserve">apibrėžti </w:t>
      </w:r>
      <w:bookmarkStart w:id="9" w:name="_Hlk91152632"/>
      <w:r w:rsidR="00A80D01" w:rsidRPr="00682B25">
        <w:rPr>
          <w:rFonts w:cstheme="minorHAnsi"/>
          <w:sz w:val="22"/>
          <w:szCs w:val="22"/>
        </w:rPr>
        <w:t xml:space="preserve">specialiųjų </w:t>
      </w:r>
      <w:r w:rsidR="006773B6" w:rsidRPr="00682B25">
        <w:rPr>
          <w:rFonts w:cstheme="minorHAnsi"/>
          <w:sz w:val="22"/>
          <w:szCs w:val="22"/>
        </w:rPr>
        <w:t xml:space="preserve">pirkimo sąlygų </w:t>
      </w:r>
      <w:r w:rsidR="00DE5734" w:rsidRPr="002D66E1">
        <w:rPr>
          <w:rFonts w:cstheme="minorHAnsi"/>
          <w:sz w:val="22"/>
          <w:szCs w:val="22"/>
        </w:rPr>
        <w:t>2</w:t>
      </w:r>
      <w:r w:rsidR="001476A3" w:rsidRPr="002D66E1">
        <w:rPr>
          <w:rFonts w:cstheme="minorHAnsi"/>
          <w:sz w:val="22"/>
          <w:szCs w:val="22"/>
        </w:rPr>
        <w:t xml:space="preserve"> priede „Techninė specifikacija</w:t>
      </w:r>
      <w:bookmarkEnd w:id="9"/>
      <w:r w:rsidR="007A1945">
        <w:rPr>
          <w:rFonts w:cstheme="minorHAnsi"/>
          <w:sz w:val="22"/>
          <w:szCs w:val="22"/>
        </w:rPr>
        <w:t>“</w:t>
      </w:r>
      <w:r w:rsidR="00B41C66" w:rsidRPr="00682B25">
        <w:rPr>
          <w:rFonts w:cstheme="minorHAnsi"/>
          <w:sz w:val="22"/>
          <w:szCs w:val="22"/>
        </w:rPr>
        <w:t>.</w:t>
      </w:r>
      <w:r w:rsidR="00C351AB" w:rsidRPr="00682B25">
        <w:rPr>
          <w:rFonts w:cstheme="minorHAnsi"/>
          <w:sz w:val="22"/>
          <w:szCs w:val="22"/>
        </w:rPr>
        <w:t xml:space="preserve"> </w:t>
      </w:r>
      <w:r w:rsidR="00F91084" w:rsidRPr="00682B25">
        <w:rPr>
          <w:rFonts w:cstheme="minorHAnsi"/>
          <w:sz w:val="22"/>
          <w:szCs w:val="22"/>
        </w:rPr>
        <w:t>Kiekvienai pirkimo objekto daliai, kuriai bus teikiamas pasiūlymas, tiekėjai privalo siūlyti visą tos dalies kiekį (apimtį).</w:t>
      </w:r>
      <w:r w:rsidR="007A1945">
        <w:rPr>
          <w:rFonts w:cstheme="minorHAnsi"/>
          <w:sz w:val="22"/>
          <w:szCs w:val="22"/>
        </w:rPr>
        <w:t xml:space="preserve"> Pirkimą sudaro 3 (trys) pirkimo dalys:</w:t>
      </w:r>
    </w:p>
    <w:p w14:paraId="54FB7681" w14:textId="32E431A2" w:rsidR="007A1945" w:rsidRDefault="00A72E9D" w:rsidP="007A1945">
      <w:pPr>
        <w:pStyle w:val="Betarp"/>
        <w:spacing w:after="120"/>
        <w:ind w:firstLine="567"/>
        <w:contextualSpacing/>
        <w:jc w:val="both"/>
        <w:rPr>
          <w:rFonts w:cstheme="minorHAnsi"/>
          <w:sz w:val="22"/>
          <w:szCs w:val="22"/>
        </w:rPr>
      </w:pPr>
      <w:r>
        <w:rPr>
          <w:rFonts w:cstheme="minorHAnsi"/>
          <w:sz w:val="22"/>
          <w:szCs w:val="22"/>
        </w:rPr>
        <w:t xml:space="preserve">2.2.1. </w:t>
      </w:r>
      <w:r w:rsidR="007A1945">
        <w:rPr>
          <w:rFonts w:cstheme="minorHAnsi"/>
          <w:sz w:val="22"/>
          <w:szCs w:val="22"/>
        </w:rPr>
        <w:t>I pirkimo objekto dalis – išmanieji laikrodžiai-apyrankės;</w:t>
      </w:r>
    </w:p>
    <w:p w14:paraId="1BA89690" w14:textId="5F0D55AD" w:rsidR="007A1945" w:rsidRDefault="00A72E9D" w:rsidP="007A1945">
      <w:pPr>
        <w:pStyle w:val="Betarp"/>
        <w:spacing w:after="120"/>
        <w:ind w:firstLine="567"/>
        <w:contextualSpacing/>
        <w:jc w:val="both"/>
        <w:rPr>
          <w:rFonts w:cstheme="minorHAnsi"/>
          <w:sz w:val="22"/>
          <w:szCs w:val="22"/>
        </w:rPr>
      </w:pPr>
      <w:r>
        <w:rPr>
          <w:rFonts w:cstheme="minorHAnsi"/>
          <w:sz w:val="22"/>
          <w:szCs w:val="22"/>
        </w:rPr>
        <w:t xml:space="preserve">2.2.2. </w:t>
      </w:r>
      <w:r w:rsidR="007A1945">
        <w:rPr>
          <w:rFonts w:cstheme="minorHAnsi"/>
          <w:sz w:val="22"/>
          <w:szCs w:val="22"/>
        </w:rPr>
        <w:t xml:space="preserve">II pirkimo objekto dalis – </w:t>
      </w:r>
      <w:r w:rsidR="007A1945">
        <w:rPr>
          <w:rFonts w:eastAsia="Calibri" w:cstheme="minorHAnsi"/>
          <w:color w:val="000000" w:themeColor="text1"/>
          <w:sz w:val="22"/>
          <w:szCs w:val="22"/>
        </w:rPr>
        <w:t>automatiniai žastiniai kraujospūdžio matuokliai;</w:t>
      </w:r>
    </w:p>
    <w:p w14:paraId="791DE324" w14:textId="3DA5345A" w:rsidR="007A1945" w:rsidRDefault="00A72E9D" w:rsidP="002D66E1">
      <w:pPr>
        <w:pStyle w:val="Betarp"/>
        <w:spacing w:after="120"/>
        <w:ind w:firstLine="567"/>
        <w:contextualSpacing/>
        <w:jc w:val="both"/>
        <w:rPr>
          <w:rFonts w:cstheme="minorHAnsi"/>
          <w:sz w:val="22"/>
          <w:szCs w:val="22"/>
        </w:rPr>
      </w:pPr>
      <w:r>
        <w:rPr>
          <w:rFonts w:cstheme="minorHAnsi"/>
          <w:sz w:val="22"/>
          <w:szCs w:val="22"/>
        </w:rPr>
        <w:t xml:space="preserve">2.2.3. </w:t>
      </w:r>
      <w:r w:rsidR="007A1945">
        <w:rPr>
          <w:rFonts w:cstheme="minorHAnsi"/>
          <w:sz w:val="22"/>
          <w:szCs w:val="22"/>
        </w:rPr>
        <w:t xml:space="preserve">III pirkimo objekto dalis – </w:t>
      </w:r>
      <w:r w:rsidR="007A1945" w:rsidRPr="007A1945">
        <w:rPr>
          <w:rFonts w:cstheme="minorHAnsi"/>
          <w:sz w:val="22"/>
          <w:szCs w:val="22"/>
        </w:rPr>
        <w:t>medicinin</w:t>
      </w:r>
      <w:r w:rsidR="007A1945">
        <w:rPr>
          <w:rFonts w:cstheme="minorHAnsi"/>
          <w:sz w:val="22"/>
          <w:szCs w:val="22"/>
        </w:rPr>
        <w:t>ė</w:t>
      </w:r>
      <w:r w:rsidR="007A1945" w:rsidRPr="007A1945">
        <w:rPr>
          <w:rFonts w:cstheme="minorHAnsi"/>
          <w:sz w:val="22"/>
          <w:szCs w:val="22"/>
        </w:rPr>
        <w:t>s išmani</w:t>
      </w:r>
      <w:r w:rsidR="007A1945">
        <w:rPr>
          <w:rFonts w:cstheme="minorHAnsi"/>
          <w:sz w:val="22"/>
          <w:szCs w:val="22"/>
        </w:rPr>
        <w:t>osios</w:t>
      </w:r>
      <w:r w:rsidR="007A1945" w:rsidRPr="007A1945">
        <w:rPr>
          <w:rFonts w:cstheme="minorHAnsi"/>
          <w:sz w:val="22"/>
          <w:szCs w:val="22"/>
        </w:rPr>
        <w:t xml:space="preserve"> apyrank</w:t>
      </w:r>
      <w:r w:rsidR="007A1945">
        <w:rPr>
          <w:rFonts w:cstheme="minorHAnsi"/>
          <w:sz w:val="22"/>
          <w:szCs w:val="22"/>
        </w:rPr>
        <w:t>ės.</w:t>
      </w:r>
    </w:p>
    <w:p w14:paraId="10F240AF" w14:textId="5FB646A6" w:rsidR="0069195A" w:rsidRDefault="00E410D3">
      <w:pPr>
        <w:pStyle w:val="Betarp"/>
        <w:numPr>
          <w:ilvl w:val="1"/>
          <w:numId w:val="12"/>
        </w:numPr>
        <w:ind w:left="0" w:firstLine="567"/>
        <w:contextualSpacing/>
        <w:jc w:val="both"/>
        <w:rPr>
          <w:sz w:val="22"/>
          <w:szCs w:val="22"/>
        </w:rPr>
      </w:pPr>
      <w:r w:rsidRPr="76F162A4">
        <w:rPr>
          <w:sz w:val="22"/>
          <w:szCs w:val="22"/>
        </w:rPr>
        <w:t xml:space="preserve">Pasiūlymą tas pats tiekėjas gali pateikti </w:t>
      </w:r>
      <w:r w:rsidRPr="002D66E1">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2"/>
        </w:numPr>
        <w:ind w:left="0" w:firstLine="567"/>
        <w:jc w:val="both"/>
        <w:rPr>
          <w:rFonts w:cstheme="minorHAnsi"/>
          <w:sz w:val="22"/>
          <w:szCs w:val="22"/>
        </w:rPr>
      </w:pPr>
      <w:r w:rsidRPr="007D7C61">
        <w:rPr>
          <w:rFonts w:cstheme="minorHAnsi"/>
          <w:sz w:val="22"/>
          <w:szCs w:val="22"/>
        </w:rPr>
        <w:t xml:space="preserve">Perkančioji organizacija </w:t>
      </w:r>
      <w:r w:rsidRPr="002D66E1">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22913817"/>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5311BBF4" w14:textId="37FBE32D" w:rsidR="0011457F" w:rsidRPr="002D66E1" w:rsidRDefault="00B176FD">
      <w:pPr>
        <w:pStyle w:val="Sraopastraipa"/>
        <w:numPr>
          <w:ilvl w:val="1"/>
          <w:numId w:val="10"/>
        </w:numPr>
        <w:spacing w:after="0"/>
        <w:ind w:left="0" w:firstLine="567"/>
        <w:jc w:val="both"/>
        <w:rPr>
          <w:rFonts w:cstheme="minorHAnsi"/>
          <w:sz w:val="22"/>
          <w:szCs w:val="22"/>
        </w:rPr>
      </w:pPr>
      <w:r w:rsidRPr="002D66E1">
        <w:rPr>
          <w:rFonts w:cstheme="minorHAnsi"/>
          <w:sz w:val="22"/>
          <w:szCs w:val="22"/>
        </w:rPr>
        <w:t xml:space="preserve">Perkančioji organizacija nerengs susitikimo su tiekėjais dėl pirkimo </w:t>
      </w:r>
      <w:r w:rsidR="004257A5" w:rsidRPr="002D66E1">
        <w:rPr>
          <w:rFonts w:cstheme="minorHAnsi"/>
          <w:sz w:val="22"/>
          <w:szCs w:val="22"/>
        </w:rPr>
        <w:t>sąlyg</w:t>
      </w:r>
      <w:r w:rsidRPr="002D66E1">
        <w:rPr>
          <w:rFonts w:cstheme="minorHAnsi"/>
          <w:sz w:val="22"/>
          <w:szCs w:val="22"/>
        </w:rPr>
        <w:t>ų</w:t>
      </w:r>
      <w:r w:rsidR="00946722" w:rsidRPr="002D66E1">
        <w:rPr>
          <w:rFonts w:cstheme="minorHAnsi"/>
          <w:sz w:val="22"/>
          <w:szCs w:val="22"/>
        </w:rPr>
        <w:t xml:space="preserve"> paaiškinimo</w:t>
      </w:r>
      <w:r w:rsidRPr="002D66E1">
        <w:rPr>
          <w:rFonts w:cstheme="minorHAnsi"/>
          <w:sz w:val="22"/>
          <w:szCs w:val="22"/>
        </w:rPr>
        <w:t>.</w:t>
      </w:r>
    </w:p>
    <w:p w14:paraId="24A7FE06" w14:textId="3C4D4775" w:rsidR="00BE0587" w:rsidRPr="00682B25" w:rsidRDefault="00BE0587">
      <w:pPr>
        <w:pStyle w:val="Sraopastraipa"/>
        <w:numPr>
          <w:ilvl w:val="1"/>
          <w:numId w:val="10"/>
        </w:numPr>
        <w:spacing w:after="0"/>
        <w:ind w:left="0" w:firstLine="567"/>
        <w:jc w:val="both"/>
        <w:rPr>
          <w:lang w:eastAsia="en-US"/>
        </w:rPr>
      </w:pPr>
      <w:r w:rsidRPr="00682B25">
        <w:rPr>
          <w:lang w:eastAsia="en-US"/>
        </w:rPr>
        <w:t>P</w:t>
      </w:r>
      <w:r w:rsidRPr="00682B25">
        <w:t>erkančioji organizacija nerengs objekto apžiūros.</w:t>
      </w:r>
    </w:p>
    <w:p w14:paraId="6443D2FF" w14:textId="040A41C9" w:rsidR="00C94B9F" w:rsidRPr="00145656" w:rsidRDefault="00AD57B1" w:rsidP="25A49FA8">
      <w:pPr>
        <w:pStyle w:val="Antrat1"/>
        <w:spacing w:line="20" w:lineRule="atLeast"/>
        <w:contextualSpacing/>
      </w:pPr>
      <w:bookmarkStart w:id="15" w:name="_Ref39473754"/>
      <w:bookmarkStart w:id="16" w:name="_Ref39473761"/>
      <w:bookmarkStart w:id="17" w:name="_Ref39474188"/>
      <w:bookmarkStart w:id="18" w:name="_Toc190416435"/>
      <w:bookmarkStart w:id="19" w:name="_Toc222913818"/>
      <w:r w:rsidRPr="25A49FA8">
        <w:t xml:space="preserve">4. </w:t>
      </w:r>
      <w:r w:rsidR="00173ACB" w:rsidRPr="25A49FA8">
        <w:t>Tiekėjų pašalinimo pagrindai</w:t>
      </w:r>
      <w:bookmarkEnd w:id="15"/>
      <w:bookmarkEnd w:id="16"/>
      <w:bookmarkEnd w:id="17"/>
      <w:r w:rsidR="00975F1F" w:rsidRPr="25A49FA8">
        <w:t xml:space="preserve"> ir kvalifikacijos reikalavimai</w:t>
      </w:r>
      <w:bookmarkEnd w:id="18"/>
      <w:bookmarkEnd w:id="19"/>
    </w:p>
    <w:p w14:paraId="66E3ADBF" w14:textId="05EA294E" w:rsidR="00DD2AC6" w:rsidRPr="00D129AB" w:rsidRDefault="002C5249">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tiekėjo 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2D66E1">
        <w:rPr>
          <w:rFonts w:cstheme="minorHAnsi"/>
          <w:sz w:val="22"/>
          <w:szCs w:val="22"/>
        </w:rPr>
        <w:t>6</w:t>
      </w:r>
      <w:r w:rsidR="00B76143" w:rsidRPr="002D66E1">
        <w:rPr>
          <w:rFonts w:cstheme="minorHAnsi"/>
          <w:sz w:val="22"/>
          <w:szCs w:val="22"/>
        </w:rPr>
        <w:t xml:space="preserve"> priede „Tiekėjų pašalinimo pagrindai“</w:t>
      </w:r>
      <w:r w:rsidRPr="00DD2AC6">
        <w:rPr>
          <w:rFonts w:cstheme="minorHAnsi"/>
          <w:sz w:val="22"/>
          <w:szCs w:val="22"/>
        </w:rPr>
        <w:t xml:space="preserve">. </w:t>
      </w:r>
    </w:p>
    <w:p w14:paraId="40969AE1" w14:textId="2B5F8E60" w:rsidR="00DD2AC6" w:rsidRPr="002D66E1" w:rsidRDefault="00990E9B">
      <w:pPr>
        <w:pStyle w:val="Sraopastraipa"/>
        <w:numPr>
          <w:ilvl w:val="1"/>
          <w:numId w:val="9"/>
        </w:numPr>
        <w:spacing w:after="0" w:line="20" w:lineRule="atLeast"/>
        <w:ind w:left="0" w:firstLine="567"/>
        <w:jc w:val="both"/>
        <w:rPr>
          <w:rFonts w:cstheme="minorHAnsi"/>
          <w:sz w:val="22"/>
          <w:szCs w:val="22"/>
        </w:rPr>
      </w:pPr>
      <w:r w:rsidRPr="002D66E1">
        <w:rPr>
          <w:rFonts w:cstheme="minorHAnsi"/>
          <w:sz w:val="22"/>
          <w:szCs w:val="22"/>
        </w:rPr>
        <w:t>Tiekėjams nenustatomi kvalifikacijos reikalavimai</w:t>
      </w:r>
      <w:r w:rsidR="005C16FF" w:rsidRPr="002D66E1">
        <w:rPr>
          <w:rFonts w:eastAsia="Calibri" w:cstheme="minorHAnsi"/>
          <w:sz w:val="22"/>
          <w:szCs w:val="22"/>
        </w:rPr>
        <w:t>.</w:t>
      </w:r>
    </w:p>
    <w:p w14:paraId="61D31483" w14:textId="4B6C845A" w:rsidR="004C12BE" w:rsidRPr="004C12BE" w:rsidRDefault="00196B86">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2D66E1">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0BE5B9C4" w:rsidR="004C12BE" w:rsidRPr="00E65F43" w:rsidRDefault="004C12BE">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FD55ED">
        <w:rPr>
          <w:rFonts w:cstheme="minorHAnsi"/>
          <w:sz w:val="22"/>
          <w:szCs w:val="22"/>
        </w:rPr>
        <w:t>.</w:t>
      </w:r>
    </w:p>
    <w:p w14:paraId="6827AB38" w14:textId="17A7E0D7" w:rsidR="00AF7093" w:rsidRPr="00CC6C60" w:rsidRDefault="00AF7093">
      <w:pPr>
        <w:pStyle w:val="Sraopastraipa"/>
        <w:numPr>
          <w:ilvl w:val="1"/>
          <w:numId w:val="9"/>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9"/>
        </w:numPr>
        <w:tabs>
          <w:tab w:val="left" w:pos="567"/>
        </w:tabs>
        <w:spacing w:after="0"/>
        <w:contextualSpacing/>
        <w:jc w:val="both"/>
        <w:rPr>
          <w:rFonts w:cstheme="majorHAnsi"/>
        </w:rPr>
      </w:pPr>
      <w:bookmarkStart w:id="20" w:name="_Toc190416436"/>
      <w:bookmarkStart w:id="21" w:name="_Toc222913819"/>
      <w:r w:rsidRPr="00145656">
        <w:rPr>
          <w:rFonts w:cstheme="majorHAnsi"/>
        </w:rPr>
        <w:t>Reikalavimai, susiję su nacionaliniu saugumu</w:t>
      </w:r>
      <w:bookmarkEnd w:id="20"/>
      <w:bookmarkEnd w:id="21"/>
      <w:r w:rsidRPr="00145656">
        <w:rPr>
          <w:rFonts w:cstheme="majorHAnsi"/>
        </w:rPr>
        <w:t xml:space="preserve"> </w:t>
      </w:r>
    </w:p>
    <w:p w14:paraId="65A96CFE" w14:textId="4A804581" w:rsidR="00DF3DDF" w:rsidRPr="00682B25" w:rsidRDefault="00DF3DDF" w:rsidP="00A000BE">
      <w:pPr>
        <w:tabs>
          <w:tab w:val="left" w:pos="993"/>
        </w:tabs>
        <w:spacing w:after="0" w:line="240" w:lineRule="auto"/>
        <w:jc w:val="both"/>
        <w:rPr>
          <w:rFonts w:cstheme="minorHAnsi"/>
          <w:i/>
          <w:color w:val="FF0000"/>
          <w:sz w:val="22"/>
          <w:szCs w:val="22"/>
        </w:rPr>
      </w:pP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0ACFDD36" w:rsidR="007E3A91" w:rsidRPr="00682B25" w:rsidRDefault="007E3A91" w:rsidP="00BA1B1A">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A1B1A">
        <w:rPr>
          <w:rFonts w:cstheme="minorHAnsi"/>
          <w:i/>
          <w:color w:val="FF0000"/>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4FE3FD91" w14:textId="7FB4D752" w:rsidR="007E3A91" w:rsidRPr="00B568B1" w:rsidRDefault="007E3A91" w:rsidP="00B568B1">
      <w:pPr>
        <w:pStyle w:val="Sraopastraipa"/>
        <w:spacing w:after="0" w:line="240" w:lineRule="auto"/>
        <w:ind w:left="0" w:firstLine="567"/>
        <w:jc w:val="both"/>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2D66E1">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F116016" w14:textId="26DC1D38" w:rsidR="00F96049" w:rsidRPr="00682B25" w:rsidRDefault="00F80B9A" w:rsidP="00B568B1">
      <w:pPr>
        <w:pStyle w:val="Sraopastraipa"/>
        <w:spacing w:after="0" w:line="240" w:lineRule="auto"/>
        <w:ind w:left="0" w:firstLine="567"/>
        <w:jc w:val="both"/>
        <w:rPr>
          <w:rFonts w:cstheme="minorHAnsi"/>
          <w:sz w:val="22"/>
          <w:szCs w:val="22"/>
        </w:rPr>
      </w:pPr>
      <w:r w:rsidRPr="002D66E1">
        <w:rPr>
          <w:rFonts w:cstheme="minorHAnsi"/>
          <w:iCs/>
          <w:sz w:val="22"/>
          <w:szCs w:val="22"/>
        </w:rPr>
        <w:t>5.5.</w:t>
      </w:r>
      <w:r w:rsidR="00B568B1" w:rsidRPr="002D66E1">
        <w:rPr>
          <w:rFonts w:cstheme="minorHAnsi"/>
          <w:iCs/>
          <w:color w:val="FF0000"/>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2D66E1">
        <w:rPr>
          <w:rFonts w:cstheme="minorHAnsi"/>
          <w:sz w:val="22"/>
          <w:szCs w:val="22"/>
        </w:rPr>
        <w:t>gali</w:t>
      </w:r>
      <w:r w:rsidR="00DF6558" w:rsidRPr="00B568B1">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2BCB1E2F" w14:textId="0C3BC21D" w:rsidR="001232F3" w:rsidRPr="00682B25" w:rsidRDefault="001232F3" w:rsidP="002D66E1">
      <w:pPr>
        <w:pStyle w:val="Sraopastraipa"/>
        <w:spacing w:after="0" w:line="240" w:lineRule="auto"/>
        <w:ind w:left="0" w:firstLine="567"/>
        <w:jc w:val="both"/>
        <w:rPr>
          <w:color w:val="7030A0"/>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2913820"/>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145DFFF8" w14:textId="5384E370" w:rsidR="000F7102" w:rsidRPr="00682B25" w:rsidRDefault="000F7102">
      <w:pPr>
        <w:spacing w:after="0" w:line="20" w:lineRule="atLeast"/>
        <w:jc w:val="both"/>
        <w:rPr>
          <w:rFonts w:cstheme="minorHAnsi"/>
          <w:i/>
          <w:iCs/>
          <w:color w:val="7030A0"/>
          <w:sz w:val="22"/>
          <w:szCs w:val="22"/>
        </w:rPr>
      </w:pPr>
    </w:p>
    <w:p w14:paraId="7FEE1817" w14:textId="4181A9E1" w:rsidR="00C76A1F" w:rsidRPr="00682B25" w:rsidRDefault="00EF5623">
      <w:pPr>
        <w:pStyle w:val="Sraopastraipa"/>
        <w:numPr>
          <w:ilvl w:val="1"/>
          <w:numId w:val="11"/>
        </w:numPr>
        <w:spacing w:after="0" w:line="20" w:lineRule="atLeast"/>
        <w:ind w:left="0" w:firstLine="567"/>
        <w:jc w:val="both"/>
        <w:rPr>
          <w:u w:val="single"/>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C76A1F">
        <w:rPr>
          <w:rFonts w:cstheme="minorHAnsi"/>
          <w:sz w:val="22"/>
          <w:szCs w:val="22"/>
        </w:rPr>
        <w:t xml:space="preserve"> </w:t>
      </w:r>
      <w:r w:rsidR="003F0DA7" w:rsidRPr="00682B25">
        <w:t xml:space="preserve">tiekėjo </w:t>
      </w:r>
      <w:r w:rsidR="007C7BA4" w:rsidRPr="002D66E1">
        <w:t xml:space="preserve">pasirašytas </w:t>
      </w:r>
      <w:r w:rsidR="005A195F" w:rsidRPr="00682B25">
        <w:t>p</w:t>
      </w:r>
      <w:r w:rsidR="003F0DA7" w:rsidRPr="00682B25">
        <w:t xml:space="preserve">asiūlymas, parengtas pagal </w:t>
      </w:r>
      <w:r w:rsidR="007C1C57" w:rsidRPr="00682B25">
        <w:t>specialiųjų p</w:t>
      </w:r>
      <w:r w:rsidR="00551FA7" w:rsidRPr="00682B25">
        <w:t xml:space="preserve">irkimo </w:t>
      </w:r>
      <w:r w:rsidR="00476F8C" w:rsidRPr="00682B25">
        <w:t>sąlygų</w:t>
      </w:r>
      <w:r w:rsidR="00DE5F20" w:rsidRPr="00682B25">
        <w:t xml:space="preserve"> </w:t>
      </w:r>
      <w:r w:rsidR="00BD7BAD" w:rsidRPr="002D66E1">
        <w:t>3</w:t>
      </w:r>
      <w:r w:rsidR="008E5F93" w:rsidRPr="002D66E1">
        <w:t xml:space="preserve"> priede „Pasiūlymo forma“</w:t>
      </w:r>
      <w:r w:rsidR="008E5F93" w:rsidRPr="00682B25">
        <w:rPr>
          <w:color w:val="00B050"/>
        </w:rPr>
        <w:t xml:space="preserve"> </w:t>
      </w:r>
      <w:r w:rsidR="003F0DA7" w:rsidRPr="00682B25">
        <w:t xml:space="preserve">pateiktą </w:t>
      </w:r>
      <w:r w:rsidR="00C35C26" w:rsidRPr="00682B25">
        <w:t>p</w:t>
      </w:r>
      <w:r w:rsidR="003F0DA7" w:rsidRPr="00682B25">
        <w:t>asiūlymo formą</w:t>
      </w:r>
      <w:r w:rsidR="001446C7">
        <w:t xml:space="preserve"> </w:t>
      </w:r>
      <w:r w:rsidR="007822E9">
        <w:t>ir formoje</w:t>
      </w:r>
      <w:r w:rsidR="001446C7">
        <w:t xml:space="preserve"> nurodyti pateiktini dokumentai</w:t>
      </w:r>
      <w:r w:rsidR="00084132">
        <w:t xml:space="preserve"> bei kiti tiekėjo teikiami dokumentai</w:t>
      </w:r>
      <w:r w:rsidR="003F0DA7" w:rsidRPr="00682B25">
        <w:t>.</w:t>
      </w:r>
    </w:p>
    <w:p w14:paraId="479B3B42" w14:textId="7BF319FB" w:rsidR="00FD03FA" w:rsidRPr="00F42DE7" w:rsidRDefault="00BD41D7">
      <w:pPr>
        <w:pStyle w:val="Sraopastraipa"/>
        <w:numPr>
          <w:ilvl w:val="1"/>
          <w:numId w:val="11"/>
        </w:numPr>
        <w:spacing w:after="0" w:line="20" w:lineRule="atLeast"/>
        <w:ind w:left="0" w:firstLine="567"/>
        <w:jc w:val="both"/>
        <w:rPr>
          <w:u w:val="single"/>
        </w:rPr>
      </w:pPr>
      <w:r w:rsidRPr="5B23AE53">
        <w:t>P</w:t>
      </w:r>
      <w:r w:rsidR="00FD03FA" w:rsidRPr="5B23AE53">
        <w:t xml:space="preserve">asiūlymas </w:t>
      </w:r>
      <w:r w:rsidR="374626B7" w:rsidRPr="5B23AE53">
        <w:t xml:space="preserve"> (pasiūlymo forma) </w:t>
      </w:r>
      <w:r w:rsidR="00DE72D7" w:rsidRPr="5B23AE53">
        <w:t>turi</w:t>
      </w:r>
      <w:r w:rsidR="00FD03FA" w:rsidRPr="5B23AE53">
        <w:t xml:space="preserve"> būti pasirašytas </w:t>
      </w:r>
      <w:r w:rsidR="00DD138F" w:rsidRPr="5B23AE53">
        <w:t xml:space="preserve">fiziniu parašu arba </w:t>
      </w:r>
      <w:r w:rsidR="00FD03FA" w:rsidRPr="5B23AE53">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48F1483A" w:rsidR="00FD03FA" w:rsidRPr="00682B25" w:rsidRDefault="00FD03FA">
      <w:pPr>
        <w:pStyle w:val="Sraopastraipa"/>
        <w:numPr>
          <w:ilvl w:val="2"/>
          <w:numId w:val="6"/>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6"/>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E81AF43" w:rsidR="00380B99" w:rsidRDefault="001918C6" w:rsidP="002D66E1">
      <w:pPr>
        <w:spacing w:after="0" w:line="240" w:lineRule="auto"/>
        <w:ind w:firstLine="567"/>
        <w:jc w:val="both"/>
      </w:pPr>
      <w:r w:rsidRPr="002D66E1">
        <w:rPr>
          <w:rFonts w:cstheme="minorHAnsi"/>
          <w:sz w:val="22"/>
          <w:szCs w:val="22"/>
        </w:rPr>
        <w:t xml:space="preserve">6.3. </w:t>
      </w:r>
      <w:r w:rsidR="00B11B7D" w:rsidRPr="00682B25">
        <w:t>Pasiūlym</w:t>
      </w:r>
      <w:r w:rsidR="00B11B7D">
        <w:t>o forma</w:t>
      </w:r>
      <w:r w:rsidR="00B11B7D" w:rsidRPr="00682B25">
        <w:t xml:space="preserve"> </w:t>
      </w:r>
      <w:r w:rsidR="0048587E" w:rsidRPr="00682B25">
        <w:t>turi būti parengta</w:t>
      </w:r>
      <w:r w:rsidR="00EE44B0" w:rsidRPr="00682B25">
        <w:t xml:space="preserve"> </w:t>
      </w:r>
      <w:r w:rsidR="0048587E" w:rsidRPr="002D66E1">
        <w:rPr>
          <w:b/>
          <w:bCs/>
        </w:rPr>
        <w:t>lietuvių kalba</w:t>
      </w:r>
      <w:r w:rsidR="00D17972" w:rsidRPr="002D66E1">
        <w:t>.</w:t>
      </w:r>
      <w:r w:rsidR="0048587E" w:rsidRPr="002D66E1">
        <w:t xml:space="preserve"> </w:t>
      </w:r>
      <w:r w:rsidR="001140D2" w:rsidRPr="00682B25">
        <w:t xml:space="preserve">Su pasiūlymu pateikiami dokumentai turi būti parengti lietuvių </w:t>
      </w:r>
      <w:r w:rsidR="001140D2" w:rsidRPr="002D66E1">
        <w:t xml:space="preserve">arba anglų </w:t>
      </w:r>
      <w:r w:rsidR="001140D2" w:rsidRPr="00682B25">
        <w:t xml:space="preserve">kalba. </w:t>
      </w:r>
      <w:r w:rsidR="00F17A1F" w:rsidRPr="00682B25">
        <w:rPr>
          <w:rFonts w:eastAsia="Arial"/>
        </w:rPr>
        <w:t>Jei kurie nors su pasiūlymu teikiami dokumentai parengti ne</w:t>
      </w:r>
      <w:r w:rsidR="001427AB" w:rsidRPr="00682B25">
        <w:rPr>
          <w:rFonts w:eastAsia="Arial"/>
        </w:rPr>
        <w:t xml:space="preserve"> </w:t>
      </w:r>
      <w:r w:rsidR="001A6288">
        <w:rPr>
          <w:rFonts w:eastAsia="Arial"/>
        </w:rPr>
        <w:t xml:space="preserve">reikalaujama </w:t>
      </w:r>
      <w:r w:rsidR="001427AB" w:rsidRPr="00682B25">
        <w:rPr>
          <w:rFonts w:eastAsia="Arial"/>
        </w:rPr>
        <w:t xml:space="preserve">kalba, </w:t>
      </w:r>
      <w:r w:rsidR="003F1D78" w:rsidRPr="00682B25">
        <w:rPr>
          <w:rFonts w:eastAsia="Arial"/>
        </w:rPr>
        <w:t>turi būti pateikt</w:t>
      </w:r>
      <w:r w:rsidR="007A233D">
        <w:rPr>
          <w:rFonts w:eastAsia="Arial"/>
        </w:rPr>
        <w:t xml:space="preserve">i dokumentai originalia kalba ir jų </w:t>
      </w:r>
      <w:r w:rsidR="003F1D78" w:rsidRPr="00682B25">
        <w:rPr>
          <w:rFonts w:eastAsia="Arial"/>
        </w:rPr>
        <w:t xml:space="preserve">tikslus vertimas į </w:t>
      </w:r>
      <w:r w:rsidR="40DC6EFC" w:rsidRPr="00682B25">
        <w:rPr>
          <w:rFonts w:eastAsia="Arial"/>
        </w:rPr>
        <w:t>reikalaujamą</w:t>
      </w:r>
      <w:r w:rsidR="001427AB" w:rsidRPr="00682B25">
        <w:rPr>
          <w:rFonts w:eastAsia="Arial"/>
        </w:rPr>
        <w:t xml:space="preserve"> </w:t>
      </w:r>
      <w:r w:rsidR="00141BF1" w:rsidRPr="00682B25">
        <w:rPr>
          <w:rFonts w:eastAsia="Arial"/>
        </w:rPr>
        <w:t>kalbą</w:t>
      </w:r>
      <w:r w:rsidR="00F17A1F" w:rsidRPr="00682B25">
        <w:rPr>
          <w:rFonts w:eastAsia="Arial"/>
        </w:rPr>
        <w:t xml:space="preserve">. </w:t>
      </w:r>
      <w:r w:rsidR="005C7F76" w:rsidRPr="005C7F76">
        <w:rPr>
          <w:rFonts w:eastAsia="Arial"/>
        </w:rPr>
        <w:t>Perkančiajai organizacijai</w:t>
      </w:r>
      <w:r w:rsidR="005C7F76">
        <w:rPr>
          <w:rFonts w:eastAsia="Arial"/>
        </w:rPr>
        <w:t xml:space="preserve"> </w:t>
      </w:r>
      <w:r w:rsidR="005C7F76" w:rsidRPr="005C7F76">
        <w:rPr>
          <w:rFonts w:eastAsia="Arial"/>
        </w:rPr>
        <w:t>paprašius, tiekėjas privalo pateikti dokumentų anglų kalba vertimą į lietuvių kalbą</w:t>
      </w:r>
      <w:r w:rsidR="005C7F76">
        <w:rPr>
          <w:rFonts w:eastAsia="Arial"/>
        </w:rPr>
        <w:t xml:space="preserve">. </w:t>
      </w:r>
      <w:r w:rsidR="0085364E" w:rsidRPr="00682B25">
        <w:t>Perkančiajai organizacijai turint įtarimų</w:t>
      </w:r>
      <w:r w:rsidR="0048587E" w:rsidRPr="00682B25">
        <w:t xml:space="preserve"> dėl pasiūlyme pateikto dokumento vertimo kokybės ir (ar) jo atitikties dokumento originalo turiniui, perkančioji organizacija reikalauja </w:t>
      </w:r>
      <w:r w:rsidR="0048587E" w:rsidRPr="002D66E1">
        <w:t>pateikti</w:t>
      </w:r>
      <w:r w:rsidR="0048587E" w:rsidRPr="001918C6">
        <w:t xml:space="preserve"> </w:t>
      </w:r>
      <w:r w:rsidR="0048587E" w:rsidRPr="002D66E1">
        <w:t>vertimą atlikusio asmens parašu patvirtintą šio dokumento vertimą</w:t>
      </w:r>
      <w:r w:rsidR="0048587E" w:rsidRPr="00682B25">
        <w:t xml:space="preserve">. </w:t>
      </w:r>
    </w:p>
    <w:p w14:paraId="7A15AE0A" w14:textId="6FE013AC" w:rsidR="00EE1C85" w:rsidRPr="00145656" w:rsidRDefault="258CF946" w:rsidP="00DA30EF">
      <w:pPr>
        <w:pStyle w:val="Antrat1"/>
        <w:tabs>
          <w:tab w:val="left" w:pos="709"/>
        </w:tabs>
        <w:rPr>
          <w:rFonts w:asciiTheme="minorHAnsi" w:hAnsiTheme="minorHAnsi" w:cstheme="minorBid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2913821"/>
      <w:bookmarkEnd w:id="32"/>
      <w:bookmarkEnd w:id="33"/>
      <w:bookmarkEnd w:id="34"/>
      <w:bookmarkEnd w:id="35"/>
      <w:bookmarkEnd w:id="36"/>
      <w:r w:rsidRPr="25A49FA8">
        <w:rPr>
          <w:rFonts w:asciiTheme="minorHAnsi" w:hAnsiTheme="minorHAnsi" w:cstheme="minorBidi"/>
        </w:rPr>
        <w:t xml:space="preserve">7. </w:t>
      </w:r>
      <w:r w:rsidR="00EE1C85" w:rsidRPr="25A49FA8">
        <w:rPr>
          <w:rFonts w:asciiTheme="minorHAnsi" w:hAnsiTheme="minorHAnsi" w:cstheme="minorBidi"/>
        </w:rPr>
        <w:t>Pasiūlymo galiojimo užtikrinimas</w:t>
      </w:r>
      <w:bookmarkEnd w:id="37"/>
      <w:bookmarkEnd w:id="38"/>
      <w:bookmarkEnd w:id="39"/>
      <w:bookmarkEnd w:id="40"/>
    </w:p>
    <w:p w14:paraId="17C2DE71" w14:textId="4650A7F1" w:rsidR="00DE77CA" w:rsidRPr="002D66E1" w:rsidRDefault="561A8C5D" w:rsidP="002D66E1">
      <w:pPr>
        <w:spacing w:after="0" w:line="240" w:lineRule="auto"/>
        <w:ind w:firstLine="567"/>
        <w:rPr>
          <w:rFonts w:eastAsia="Calibri"/>
        </w:rPr>
      </w:pPr>
      <w:r w:rsidRPr="25A49FA8">
        <w:rPr>
          <w:sz w:val="22"/>
          <w:szCs w:val="22"/>
        </w:rPr>
        <w:t>7</w:t>
      </w:r>
      <w:r w:rsidR="00DE77CA" w:rsidRPr="25A49FA8">
        <w:rPr>
          <w:sz w:val="22"/>
          <w:szCs w:val="22"/>
        </w:rPr>
        <w:t xml:space="preserve">.1. </w:t>
      </w:r>
      <w:r w:rsidR="003D3768">
        <w:t xml:space="preserve">Tiekėjas privalo užtikrinti savo pasiūlymo galiojimą </w:t>
      </w:r>
      <w:r w:rsidR="000D7D49">
        <w:t>netesybomis</w:t>
      </w:r>
      <w:r w:rsidR="00DE77CA">
        <w:t xml:space="preserve"> – </w:t>
      </w:r>
      <w:r w:rsidR="000D7D49" w:rsidRPr="25A49FA8">
        <w:rPr>
          <w:b/>
          <w:bCs/>
        </w:rPr>
        <w:t>bauda</w:t>
      </w:r>
      <w:r w:rsidR="00E74111">
        <w:t>, kurią priv</w:t>
      </w:r>
      <w:r w:rsidR="008741E1">
        <w:t>a</w:t>
      </w:r>
      <w:r w:rsidR="00E74111">
        <w:t>lės sumokėti per 10 darbo dienų</w:t>
      </w:r>
      <w:r w:rsidR="008741E1">
        <w:t xml:space="preserve"> nuo perkančiosios organizacijos pareikalavimo</w:t>
      </w:r>
      <w:r w:rsidR="00DE77CA">
        <w:t>:</w:t>
      </w:r>
    </w:p>
    <w:p w14:paraId="3C7F7DFF" w14:textId="187E7B67" w:rsidR="00DE77CA" w:rsidRDefault="5E29CC62" w:rsidP="25A49FA8">
      <w:pPr>
        <w:pStyle w:val="Sraopastraipa"/>
        <w:spacing w:after="0" w:line="240" w:lineRule="auto"/>
        <w:ind w:left="0" w:firstLine="567"/>
        <w:jc w:val="both"/>
        <w:rPr>
          <w:sz w:val="22"/>
          <w:szCs w:val="22"/>
        </w:rPr>
      </w:pPr>
      <w:r w:rsidRPr="25A49FA8">
        <w:rPr>
          <w:sz w:val="22"/>
          <w:szCs w:val="22"/>
        </w:rPr>
        <w:t>7</w:t>
      </w:r>
      <w:r w:rsidR="00DE77CA" w:rsidRPr="25A49FA8">
        <w:rPr>
          <w:sz w:val="22"/>
          <w:szCs w:val="22"/>
        </w:rPr>
        <w:t xml:space="preserve">.1.1. dėl I pirkimo objekto dalies – </w:t>
      </w:r>
      <w:r w:rsidR="00DE77CA" w:rsidRPr="25A49FA8">
        <w:rPr>
          <w:b/>
          <w:bCs/>
          <w:sz w:val="22"/>
          <w:szCs w:val="22"/>
        </w:rPr>
        <w:t>55</w:t>
      </w:r>
      <w:r w:rsidR="004A20DA" w:rsidRPr="25A49FA8">
        <w:rPr>
          <w:b/>
          <w:bCs/>
          <w:sz w:val="22"/>
          <w:szCs w:val="22"/>
        </w:rPr>
        <w:t>0</w:t>
      </w:r>
      <w:r w:rsidR="00DE77CA" w:rsidRPr="25A49FA8">
        <w:rPr>
          <w:b/>
          <w:bCs/>
          <w:sz w:val="22"/>
          <w:szCs w:val="22"/>
        </w:rPr>
        <w:t xml:space="preserve"> </w:t>
      </w:r>
      <w:r w:rsidR="00F7792D">
        <w:rPr>
          <w:b/>
          <w:bCs/>
          <w:sz w:val="22"/>
          <w:szCs w:val="22"/>
        </w:rPr>
        <w:t>E</w:t>
      </w:r>
      <w:r w:rsidR="00DE77CA" w:rsidRPr="25A49FA8">
        <w:rPr>
          <w:b/>
          <w:bCs/>
          <w:sz w:val="22"/>
          <w:szCs w:val="22"/>
        </w:rPr>
        <w:t>ur</w:t>
      </w:r>
      <w:r w:rsidR="00DE77CA" w:rsidRPr="25A49FA8">
        <w:rPr>
          <w:sz w:val="22"/>
          <w:szCs w:val="22"/>
        </w:rPr>
        <w:t>;</w:t>
      </w:r>
    </w:p>
    <w:p w14:paraId="0D3603B7" w14:textId="03268924" w:rsidR="00DE77CA" w:rsidRDefault="420DE3FA" w:rsidP="25A49FA8">
      <w:pPr>
        <w:pStyle w:val="Sraopastraipa"/>
        <w:spacing w:after="0" w:line="240" w:lineRule="auto"/>
        <w:ind w:left="0" w:firstLine="567"/>
        <w:jc w:val="both"/>
        <w:rPr>
          <w:sz w:val="22"/>
          <w:szCs w:val="22"/>
        </w:rPr>
      </w:pPr>
      <w:r w:rsidRPr="25A49FA8">
        <w:rPr>
          <w:sz w:val="22"/>
          <w:szCs w:val="22"/>
        </w:rPr>
        <w:t>7</w:t>
      </w:r>
      <w:r w:rsidR="00DE77CA" w:rsidRPr="25A49FA8">
        <w:rPr>
          <w:sz w:val="22"/>
          <w:szCs w:val="22"/>
        </w:rPr>
        <w:t xml:space="preserve">.1.2. dėl II pirkimo objekto dalies – </w:t>
      </w:r>
      <w:r w:rsidR="00DE77CA" w:rsidRPr="25A49FA8">
        <w:rPr>
          <w:b/>
          <w:bCs/>
          <w:sz w:val="22"/>
          <w:szCs w:val="22"/>
        </w:rPr>
        <w:t>3</w:t>
      </w:r>
      <w:r w:rsidR="004A20DA" w:rsidRPr="25A49FA8">
        <w:rPr>
          <w:b/>
          <w:bCs/>
          <w:sz w:val="22"/>
          <w:szCs w:val="22"/>
        </w:rPr>
        <w:t>50</w:t>
      </w:r>
      <w:r w:rsidR="00DE77CA" w:rsidRPr="25A49FA8">
        <w:rPr>
          <w:b/>
          <w:bCs/>
          <w:sz w:val="22"/>
          <w:szCs w:val="22"/>
        </w:rPr>
        <w:t xml:space="preserve"> </w:t>
      </w:r>
      <w:r w:rsidR="00F7792D">
        <w:rPr>
          <w:b/>
          <w:bCs/>
          <w:sz w:val="22"/>
          <w:szCs w:val="22"/>
        </w:rPr>
        <w:t>E</w:t>
      </w:r>
      <w:r w:rsidR="00DE77CA" w:rsidRPr="25A49FA8">
        <w:rPr>
          <w:b/>
          <w:bCs/>
          <w:sz w:val="22"/>
          <w:szCs w:val="22"/>
        </w:rPr>
        <w:t>ur</w:t>
      </w:r>
      <w:r w:rsidR="00DE77CA" w:rsidRPr="25A49FA8">
        <w:rPr>
          <w:sz w:val="22"/>
          <w:szCs w:val="22"/>
        </w:rPr>
        <w:t>;</w:t>
      </w:r>
    </w:p>
    <w:p w14:paraId="17C28B3F" w14:textId="45FB879E" w:rsidR="00184D31" w:rsidRDefault="12156968" w:rsidP="25A49FA8">
      <w:pPr>
        <w:pStyle w:val="Sraopastraipa"/>
        <w:spacing w:after="0" w:line="240" w:lineRule="auto"/>
        <w:ind w:left="0" w:firstLine="567"/>
        <w:jc w:val="both"/>
        <w:rPr>
          <w:sz w:val="22"/>
          <w:szCs w:val="22"/>
        </w:rPr>
      </w:pPr>
      <w:r w:rsidRPr="25A49FA8">
        <w:rPr>
          <w:sz w:val="22"/>
          <w:szCs w:val="22"/>
        </w:rPr>
        <w:t>7</w:t>
      </w:r>
      <w:r w:rsidR="00DE77CA" w:rsidRPr="25A49FA8">
        <w:rPr>
          <w:sz w:val="22"/>
          <w:szCs w:val="22"/>
        </w:rPr>
        <w:t xml:space="preserve">.1.3. dėl III pirkimo objekto dalies – </w:t>
      </w:r>
      <w:r w:rsidR="00DE77CA" w:rsidRPr="25A49FA8">
        <w:rPr>
          <w:b/>
          <w:bCs/>
          <w:sz w:val="22"/>
          <w:szCs w:val="22"/>
        </w:rPr>
        <w:t>50</w:t>
      </w:r>
      <w:r w:rsidR="004A20DA" w:rsidRPr="25A49FA8">
        <w:rPr>
          <w:b/>
          <w:bCs/>
          <w:sz w:val="22"/>
          <w:szCs w:val="22"/>
        </w:rPr>
        <w:t>0</w:t>
      </w:r>
      <w:r w:rsidR="00DE77CA" w:rsidRPr="25A49FA8">
        <w:rPr>
          <w:b/>
          <w:bCs/>
          <w:sz w:val="22"/>
          <w:szCs w:val="22"/>
        </w:rPr>
        <w:t xml:space="preserve"> </w:t>
      </w:r>
      <w:r w:rsidR="00F7792D">
        <w:rPr>
          <w:b/>
          <w:bCs/>
          <w:sz w:val="22"/>
          <w:szCs w:val="22"/>
        </w:rPr>
        <w:t>E</w:t>
      </w:r>
      <w:r w:rsidR="00DE77CA" w:rsidRPr="25A49FA8">
        <w:rPr>
          <w:b/>
          <w:bCs/>
          <w:sz w:val="22"/>
          <w:szCs w:val="22"/>
        </w:rPr>
        <w:t>ur</w:t>
      </w:r>
      <w:r w:rsidR="00DE77CA" w:rsidRPr="25A49FA8">
        <w:rPr>
          <w:sz w:val="22"/>
          <w:szCs w:val="22"/>
        </w:rPr>
        <w:t>.</w:t>
      </w:r>
    </w:p>
    <w:p w14:paraId="55FA8AF0" w14:textId="349A4D45" w:rsidR="00C576BD" w:rsidRPr="002D66E1" w:rsidRDefault="7E9985D9" w:rsidP="25A49FA8">
      <w:pPr>
        <w:pStyle w:val="Sraopastraipa"/>
        <w:spacing w:after="0" w:line="240" w:lineRule="auto"/>
        <w:ind w:left="0" w:firstLine="567"/>
        <w:jc w:val="both"/>
        <w:rPr>
          <w:sz w:val="22"/>
          <w:szCs w:val="22"/>
        </w:rPr>
      </w:pPr>
      <w:r w:rsidRPr="25A49FA8">
        <w:rPr>
          <w:sz w:val="22"/>
          <w:szCs w:val="22"/>
        </w:rPr>
        <w:t>7</w:t>
      </w:r>
      <w:r w:rsidR="00184D31" w:rsidRPr="25A49FA8">
        <w:rPr>
          <w:sz w:val="22"/>
          <w:szCs w:val="22"/>
        </w:rPr>
        <w:t xml:space="preserve">.2. </w:t>
      </w:r>
      <w:r w:rsidR="00AF6743" w:rsidRPr="25A49FA8">
        <w:rPr>
          <w:sz w:val="22"/>
          <w:szCs w:val="22"/>
        </w:rPr>
        <w:t xml:space="preserve">Tiekėjui teikiant pasiūlymą dviem ar visoms pirkimo objekto dalims, reikalaujama užtikrinimo suma, nurodyta specialiųjų pirkimo sąlygų </w:t>
      </w:r>
      <w:r w:rsidR="00DA30EF">
        <w:rPr>
          <w:sz w:val="22"/>
          <w:szCs w:val="22"/>
        </w:rPr>
        <w:t>7</w:t>
      </w:r>
      <w:r w:rsidR="00AF6743" w:rsidRPr="25A49FA8">
        <w:rPr>
          <w:sz w:val="22"/>
          <w:szCs w:val="22"/>
        </w:rPr>
        <w:t>.1.1-</w:t>
      </w:r>
      <w:r w:rsidR="00DA30EF">
        <w:rPr>
          <w:sz w:val="22"/>
          <w:szCs w:val="22"/>
        </w:rPr>
        <w:t>7</w:t>
      </w:r>
      <w:r w:rsidR="00AF6743" w:rsidRPr="25A49FA8">
        <w:rPr>
          <w:sz w:val="22"/>
          <w:szCs w:val="22"/>
        </w:rPr>
        <w:t xml:space="preserve">.1.3 papunkčiuose, sumuojama. </w:t>
      </w:r>
      <w:r w:rsidR="00867A31" w:rsidRPr="25A49FA8">
        <w:rPr>
          <w:rFonts w:eastAsia="Calibri"/>
          <w:sz w:val="22"/>
          <w:szCs w:val="22"/>
        </w:rPr>
        <w:t>J</w:t>
      </w:r>
      <w:r w:rsidR="00867A31" w:rsidRPr="25A49FA8">
        <w:rPr>
          <w:sz w:val="22"/>
          <w:szCs w:val="22"/>
        </w:rPr>
        <w:t xml:space="preserve">eigu tiekėjas, kurio pasiūlymas bus nustatytas laimėjusiu, atšauks savo pasiūlymą arba atsisakys sudaryti sutartį, perkančioji organizacija </w:t>
      </w:r>
      <w:r w:rsidR="00867A31" w:rsidRPr="25A49FA8">
        <w:rPr>
          <w:rFonts w:eastAsia="Calibri"/>
          <w:sz w:val="22"/>
          <w:szCs w:val="22"/>
        </w:rPr>
        <w:t>pasilieka teisę reikalauti atlyginti žalą (padengti perkančiosios organizacijos patirtus tiesioginius nuostolius)</w:t>
      </w:r>
      <w:r w:rsidR="00F2258C" w:rsidRPr="25A49FA8">
        <w:rPr>
          <w:rFonts w:eastAsia="Calibri"/>
          <w:sz w:val="22"/>
          <w:szCs w:val="22"/>
        </w:rPr>
        <w:t>, kiek jos nepadengs bauda</w:t>
      </w:r>
      <w:r w:rsidR="00867A31" w:rsidRPr="25A49FA8">
        <w:rPr>
          <w:sz w:val="22"/>
          <w:szCs w:val="22"/>
        </w:rPr>
        <w:t>. Tiesioginiais nuostoliais bus laikomas kainos skirtumas tarp atšaukusio savo pasiūlymą arba Sutartį atsisakiusio pasirašyti</w:t>
      </w:r>
      <w:r w:rsidR="001A492B" w:rsidRPr="25A49FA8">
        <w:rPr>
          <w:sz w:val="22"/>
          <w:szCs w:val="22"/>
        </w:rPr>
        <w:t xml:space="preserve"> </w:t>
      </w:r>
      <w:r w:rsidR="00867A31" w:rsidRPr="25A49FA8">
        <w:rPr>
          <w:sz w:val="22"/>
          <w:szCs w:val="22"/>
        </w:rPr>
        <w:t>tiekėjo pasiūlymo kainos EUR be PVM ir kito tiekėjo, pasiūlymų eilėje esančio po atsisakiusio sudaryti sutartį tiekėjo, pasiūlymo kainos EUR be PVM.</w:t>
      </w:r>
      <w:r w:rsidR="000D7D49" w:rsidRPr="25A49FA8">
        <w:rPr>
          <w:color w:val="00B050"/>
          <w:sz w:val="22"/>
          <w:szCs w:val="22"/>
        </w:rPr>
        <w:t xml:space="preserve"> </w:t>
      </w:r>
      <w:r w:rsidR="000D7D49" w:rsidRPr="25A49FA8">
        <w:rPr>
          <w:color w:val="00B050"/>
          <w:sz w:val="22"/>
          <w:szCs w:val="22"/>
          <w:highlight w:val="lightGray"/>
        </w:rPr>
        <w:t xml:space="preserve"> </w:t>
      </w:r>
      <w:r w:rsidR="00AF6743" w:rsidRPr="25A49FA8">
        <w:rPr>
          <w:color w:val="00B050"/>
          <w:sz w:val="22"/>
          <w:szCs w:val="22"/>
        </w:rPr>
        <w:t xml:space="preserve"> </w:t>
      </w:r>
    </w:p>
    <w:p w14:paraId="09628FF0" w14:textId="77777777" w:rsidR="00D95EE3" w:rsidRPr="00D95EE3" w:rsidRDefault="00D95EE3" w:rsidP="00D95EE3">
      <w:pPr>
        <w:pStyle w:val="Sraopastraipa"/>
        <w:numPr>
          <w:ilvl w:val="0"/>
          <w:numId w:val="19"/>
        </w:numPr>
        <w:spacing w:after="0" w:line="240" w:lineRule="auto"/>
        <w:jc w:val="both"/>
        <w:rPr>
          <w:b/>
          <w:bCs/>
          <w:vanish/>
          <w:color w:val="000000" w:themeColor="text1"/>
          <w:sz w:val="22"/>
          <w:szCs w:val="22"/>
        </w:rPr>
      </w:pPr>
    </w:p>
    <w:p w14:paraId="0AD1143B" w14:textId="77777777" w:rsidR="00D95EE3" w:rsidRPr="00D95EE3" w:rsidRDefault="00D95EE3" w:rsidP="00D95EE3">
      <w:pPr>
        <w:pStyle w:val="Sraopastraipa"/>
        <w:numPr>
          <w:ilvl w:val="0"/>
          <w:numId w:val="19"/>
        </w:numPr>
        <w:spacing w:after="0" w:line="240" w:lineRule="auto"/>
        <w:jc w:val="both"/>
        <w:rPr>
          <w:b/>
          <w:bCs/>
          <w:vanish/>
          <w:color w:val="000000" w:themeColor="text1"/>
          <w:sz w:val="22"/>
          <w:szCs w:val="22"/>
        </w:rPr>
      </w:pPr>
    </w:p>
    <w:p w14:paraId="2B1BFBE6" w14:textId="2538B053" w:rsidR="00000B56" w:rsidRPr="00E9683B" w:rsidRDefault="00000B56" w:rsidP="00DA30EF">
      <w:pPr>
        <w:pStyle w:val="Sraopastraipa"/>
        <w:numPr>
          <w:ilvl w:val="1"/>
          <w:numId w:val="19"/>
        </w:numPr>
        <w:spacing w:after="0" w:line="240" w:lineRule="auto"/>
        <w:ind w:left="1071"/>
        <w:jc w:val="both"/>
        <w:rPr>
          <w:b/>
          <w:bCs/>
          <w:color w:val="7030A0"/>
          <w:sz w:val="22"/>
          <w:szCs w:val="22"/>
        </w:rPr>
      </w:pPr>
      <w:r w:rsidRPr="25A49FA8">
        <w:rPr>
          <w:b/>
          <w:bCs/>
          <w:color w:val="000000" w:themeColor="text1"/>
          <w:sz w:val="22"/>
          <w:szCs w:val="22"/>
        </w:rPr>
        <w:t xml:space="preserve">Dalyvis netenka </w:t>
      </w:r>
      <w:r w:rsidR="007E7231" w:rsidRPr="25A49FA8">
        <w:rPr>
          <w:b/>
          <w:bCs/>
          <w:color w:val="000000" w:themeColor="text1"/>
          <w:sz w:val="22"/>
          <w:szCs w:val="22"/>
        </w:rPr>
        <w:t>p</w:t>
      </w:r>
      <w:r w:rsidRPr="25A49FA8">
        <w:rPr>
          <w:b/>
          <w:bCs/>
          <w:color w:val="000000" w:themeColor="text1"/>
          <w:sz w:val="22"/>
          <w:szCs w:val="22"/>
        </w:rPr>
        <w:t>asiūlymo galiojimo užtikrinimo esant bent vienai šių sąlygų</w:t>
      </w:r>
      <w:r w:rsidR="002D61AE" w:rsidRPr="25A49FA8">
        <w:rPr>
          <w:b/>
          <w:bCs/>
          <w:color w:val="7030A0"/>
          <w:sz w:val="22"/>
          <w:szCs w:val="22"/>
        </w:rPr>
        <w:t>:</w:t>
      </w:r>
      <w:r w:rsidR="005311C6" w:rsidRPr="25A49FA8">
        <w:rPr>
          <w:b/>
          <w:bCs/>
          <w:color w:val="7030A0"/>
          <w:sz w:val="22"/>
          <w:szCs w:val="22"/>
        </w:rPr>
        <w:t xml:space="preserve"> </w:t>
      </w:r>
    </w:p>
    <w:p w14:paraId="239F5622" w14:textId="37307CEB" w:rsidR="0033072F" w:rsidRPr="00682B25" w:rsidRDefault="00902F2D" w:rsidP="00DA30EF">
      <w:pPr>
        <w:pStyle w:val="Sraopastraipa"/>
        <w:numPr>
          <w:ilvl w:val="2"/>
          <w:numId w:val="19"/>
        </w:numPr>
        <w:spacing w:after="0" w:line="240" w:lineRule="auto"/>
        <w:ind w:left="0" w:firstLine="567"/>
        <w:jc w:val="both"/>
        <w:rPr>
          <w:sz w:val="22"/>
          <w:szCs w:val="22"/>
        </w:rPr>
      </w:pPr>
      <w:r w:rsidRPr="25A49FA8">
        <w:rPr>
          <w:sz w:val="22"/>
          <w:szCs w:val="22"/>
        </w:rPr>
        <w:t xml:space="preserve">tiekėjas </w:t>
      </w:r>
      <w:r w:rsidR="006D27A3" w:rsidRPr="25A49FA8">
        <w:rPr>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25A49FA8">
        <w:rPr>
          <w:sz w:val="22"/>
          <w:szCs w:val="22"/>
        </w:rPr>
        <w:t>;</w:t>
      </w:r>
    </w:p>
    <w:p w14:paraId="56F471E2" w14:textId="765485D6" w:rsidR="005B0449" w:rsidRPr="00682B25" w:rsidRDefault="00482647">
      <w:pPr>
        <w:pStyle w:val="Sraopastraipa"/>
        <w:numPr>
          <w:ilvl w:val="2"/>
          <w:numId w:val="1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32A54D5A" w:rsidR="00747BA9" w:rsidRPr="00682B25" w:rsidRDefault="006D27A3">
      <w:pPr>
        <w:pStyle w:val="Sraopastraipa"/>
        <w:numPr>
          <w:ilvl w:val="2"/>
          <w:numId w:val="1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012A48">
        <w:rPr>
          <w:rFonts w:cstheme="minorHAnsi"/>
          <w:sz w:val="22"/>
          <w:szCs w:val="22"/>
        </w:rPr>
        <w:t>.</w:t>
      </w:r>
    </w:p>
    <w:p w14:paraId="450FD197" w14:textId="1E85DF04" w:rsidR="00000B56" w:rsidRPr="00682B25" w:rsidRDefault="001F6777">
      <w:pPr>
        <w:pStyle w:val="Sraopastraipa"/>
        <w:numPr>
          <w:ilvl w:val="1"/>
          <w:numId w:val="1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pPr>
        <w:pStyle w:val="Sraopastraipa"/>
        <w:numPr>
          <w:ilvl w:val="1"/>
          <w:numId w:val="1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2D66E1">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pPr>
        <w:pStyle w:val="Sraopastraipa"/>
        <w:numPr>
          <w:ilvl w:val="2"/>
          <w:numId w:val="1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17D0440C" w14:textId="3EFE2846" w:rsidR="003A3FCE" w:rsidRPr="00EB50B0" w:rsidRDefault="00111F2D">
      <w:pPr>
        <w:pStyle w:val="Sraopastraipa"/>
        <w:numPr>
          <w:ilvl w:val="2"/>
          <w:numId w:val="19"/>
        </w:numPr>
        <w:spacing w:after="120" w:line="20" w:lineRule="atLeast"/>
        <w:ind w:left="0" w:firstLine="567"/>
        <w:jc w:val="both"/>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136C94B" w14:textId="2C6AB012" w:rsidR="00040C0F" w:rsidRPr="00145656" w:rsidRDefault="2E8180F9" w:rsidP="00DA30EF">
      <w:pPr>
        <w:pStyle w:val="Antrat1"/>
        <w:tabs>
          <w:tab w:val="left" w:pos="709"/>
        </w:tabs>
        <w:spacing w:line="20" w:lineRule="atLeast"/>
        <w:contextualSpacing/>
        <w:rPr>
          <w:rFonts w:asciiTheme="minorHAnsi" w:hAnsiTheme="minorHAnsi" w:cstheme="minorBidi"/>
        </w:rPr>
      </w:pPr>
      <w:bookmarkStart w:id="41" w:name="_Ref39658218"/>
      <w:bookmarkStart w:id="42" w:name="_Ref39658226"/>
      <w:bookmarkStart w:id="43" w:name="_Ref39658248"/>
      <w:bookmarkStart w:id="44" w:name="_Ref39658251"/>
      <w:bookmarkStart w:id="45" w:name="_Toc190416439"/>
      <w:bookmarkStart w:id="46" w:name="_Toc222913822"/>
      <w:bookmarkStart w:id="47" w:name="_Ref39485250"/>
      <w:bookmarkStart w:id="48" w:name="_Ref39485258"/>
      <w:r w:rsidRPr="25A49FA8">
        <w:rPr>
          <w:rFonts w:asciiTheme="minorHAnsi" w:hAnsiTheme="minorHAnsi" w:cstheme="minorBidi"/>
        </w:rPr>
        <w:t xml:space="preserve">8. </w:t>
      </w:r>
      <w:r w:rsidR="00040C0F" w:rsidRPr="25A49FA8">
        <w:rPr>
          <w:rFonts w:asciiTheme="minorHAnsi" w:hAnsiTheme="minorHAnsi" w:cstheme="minorBidi"/>
        </w:rPr>
        <w:t>Elektroninis aukcionas</w:t>
      </w:r>
      <w:bookmarkEnd w:id="41"/>
      <w:bookmarkEnd w:id="42"/>
      <w:bookmarkEnd w:id="43"/>
      <w:bookmarkEnd w:id="44"/>
      <w:bookmarkEnd w:id="45"/>
      <w:bookmarkEnd w:id="46"/>
    </w:p>
    <w:p w14:paraId="0BFDB7B0" w14:textId="44336150" w:rsidR="00040C0F" w:rsidRDefault="00D95EE3" w:rsidP="00DA30EF">
      <w:pPr>
        <w:spacing w:after="0" w:line="240" w:lineRule="auto"/>
        <w:ind w:left="567"/>
        <w:rPr>
          <w:rFonts w:cstheme="minorHAnsi"/>
          <w:sz w:val="22"/>
          <w:szCs w:val="22"/>
        </w:rPr>
      </w:pPr>
      <w:r>
        <w:rPr>
          <w:rFonts w:cstheme="minorHAnsi"/>
          <w:sz w:val="22"/>
          <w:szCs w:val="22"/>
        </w:rPr>
        <w:t>8</w:t>
      </w:r>
      <w:r w:rsidR="002827E4" w:rsidRPr="00682B25">
        <w:rPr>
          <w:rFonts w:cstheme="minorHAnsi"/>
          <w:sz w:val="22"/>
          <w:szCs w:val="22"/>
        </w:rPr>
        <w:t>.1.</w:t>
      </w:r>
      <w:r w:rsidR="003C01DD">
        <w:rPr>
          <w:rFonts w:cstheme="minorHAnsi"/>
          <w:sz w:val="22"/>
          <w:szCs w:val="22"/>
        </w:rPr>
        <w:t xml:space="preserve"> </w:t>
      </w:r>
      <w:r w:rsidR="00040C0F" w:rsidRPr="002D66E1">
        <w:rPr>
          <w:rFonts w:cstheme="minorHAnsi"/>
          <w:sz w:val="22"/>
          <w:szCs w:val="22"/>
        </w:rPr>
        <w:t>Perkančioji organizacija pirkime netaikys elektroninio aukciono.</w:t>
      </w:r>
    </w:p>
    <w:p w14:paraId="675DB4D6" w14:textId="77777777" w:rsidR="003C01DD" w:rsidRPr="002D66E1" w:rsidRDefault="003C01DD" w:rsidP="002D66E1">
      <w:pPr>
        <w:spacing w:after="0" w:line="240" w:lineRule="auto"/>
        <w:ind w:left="710"/>
        <w:rPr>
          <w:rFonts w:cstheme="minorHAnsi"/>
          <w:sz w:val="22"/>
          <w:szCs w:val="22"/>
        </w:rPr>
      </w:pPr>
    </w:p>
    <w:p w14:paraId="14CBD3AD" w14:textId="412D8160" w:rsidR="009D0DC5" w:rsidRPr="00145656" w:rsidRDefault="30F5347A" w:rsidP="00DA30EF">
      <w:pPr>
        <w:pStyle w:val="Antrat1"/>
        <w:tabs>
          <w:tab w:val="left" w:pos="709"/>
        </w:tabs>
        <w:spacing w:line="20" w:lineRule="atLeast"/>
        <w:contextualSpacing/>
        <w:rPr>
          <w:rFonts w:asciiTheme="minorHAnsi" w:hAnsiTheme="minorHAnsi" w:cstheme="minorBidi"/>
        </w:rPr>
      </w:pPr>
      <w:bookmarkStart w:id="49" w:name="_Ref39667303"/>
      <w:bookmarkStart w:id="50" w:name="_Ref39667308"/>
      <w:bookmarkStart w:id="51" w:name="_Toc190416440"/>
      <w:bookmarkStart w:id="52" w:name="_Toc222913823"/>
      <w:r w:rsidRPr="25A49FA8">
        <w:rPr>
          <w:rFonts w:asciiTheme="minorHAnsi" w:hAnsiTheme="minorHAnsi" w:cstheme="minorBidi"/>
        </w:rPr>
        <w:t xml:space="preserve">9. </w:t>
      </w:r>
      <w:r w:rsidR="00EA001C" w:rsidRPr="25A49FA8">
        <w:rPr>
          <w:rFonts w:asciiTheme="minorHAnsi" w:hAnsiTheme="minorHAnsi" w:cstheme="minorBidi"/>
        </w:rPr>
        <w:t>P</w:t>
      </w:r>
      <w:r w:rsidR="00014A61" w:rsidRPr="25A49FA8">
        <w:rPr>
          <w:rFonts w:asciiTheme="minorHAnsi" w:hAnsiTheme="minorHAnsi" w:cstheme="minorBidi"/>
        </w:rPr>
        <w:t>asiūlymų vertinimas</w:t>
      </w:r>
      <w:bookmarkEnd w:id="47"/>
      <w:bookmarkEnd w:id="48"/>
      <w:bookmarkEnd w:id="49"/>
      <w:bookmarkEnd w:id="50"/>
      <w:bookmarkEnd w:id="51"/>
      <w:bookmarkEnd w:id="52"/>
    </w:p>
    <w:p w14:paraId="390CB14B" w14:textId="34753B53" w:rsidR="00041C7A" w:rsidRPr="00682B25" w:rsidRDefault="00EA5E66" w:rsidP="00DA30EF">
      <w:pPr>
        <w:spacing w:after="0" w:line="240" w:lineRule="auto"/>
        <w:ind w:firstLine="567"/>
        <w:jc w:val="both"/>
        <w:rPr>
          <w:color w:val="7030A0"/>
        </w:rPr>
      </w:pPr>
      <w:r>
        <w:rPr>
          <w:rFonts w:cstheme="minorHAnsi"/>
          <w:sz w:val="22"/>
          <w:szCs w:val="22"/>
        </w:rPr>
        <w:t>9</w:t>
      </w:r>
      <w:r w:rsidR="002D470F" w:rsidRPr="00682B25">
        <w:rPr>
          <w:rFonts w:cstheme="minorHAnsi"/>
          <w:sz w:val="22"/>
          <w:szCs w:val="22"/>
        </w:rPr>
        <w:t>.1.</w:t>
      </w:r>
      <w:r w:rsidR="00EB4A11">
        <w:rPr>
          <w:rFonts w:cstheme="minorHAnsi"/>
          <w:i/>
          <w:color w:val="FF0000"/>
          <w:sz w:val="22"/>
          <w:szCs w:val="22"/>
        </w:rPr>
        <w:t xml:space="preserve"> </w:t>
      </w:r>
      <w:r w:rsidR="004E71CB" w:rsidRPr="00682B25">
        <w:t xml:space="preserve">Perkančioji organizacija ekonomiškai naudingiausią pasiūlymą išrenka pagal tiekėjo pasiūlyme nurodytą </w:t>
      </w:r>
      <w:r w:rsidR="00003A3F" w:rsidRPr="00682B25">
        <w:t>kain</w:t>
      </w:r>
      <w:r w:rsidR="004E71CB" w:rsidRPr="00682B25">
        <w:t>ą</w:t>
      </w:r>
      <w:r w:rsidR="00003A3F" w:rsidRPr="00682B25">
        <w:t xml:space="preserve">, kuri turi būti apskaičiuota ir nurodyta taip, kaip reikalaujama </w:t>
      </w:r>
      <w:bookmarkStart w:id="53" w:name="_Hlk91157291"/>
      <w:r w:rsidR="00CE14DF" w:rsidRPr="00682B25">
        <w:t xml:space="preserve">specialiųjų </w:t>
      </w:r>
      <w:r w:rsidR="00090235" w:rsidRPr="00682B25">
        <w:t>p</w:t>
      </w:r>
      <w:r w:rsidR="00551FA7" w:rsidRPr="00682B25">
        <w:t xml:space="preserve">irkimo </w:t>
      </w:r>
      <w:r w:rsidR="00A176D5" w:rsidRPr="00682B25">
        <w:t xml:space="preserve">sąlygų </w:t>
      </w:r>
      <w:r w:rsidR="00BD7BAD" w:rsidRPr="002D66E1">
        <w:rPr>
          <w:shd w:val="clear" w:color="auto" w:fill="FFFFFF"/>
        </w:rPr>
        <w:t>3</w:t>
      </w:r>
      <w:r w:rsidR="00EA5A6C" w:rsidRPr="002D66E1">
        <w:rPr>
          <w:shd w:val="clear" w:color="auto" w:fill="FFFFFF"/>
        </w:rPr>
        <w:t xml:space="preserve"> priede „Pasiūlymo forma“</w:t>
      </w:r>
      <w:bookmarkEnd w:id="53"/>
      <w:r w:rsidR="00090235" w:rsidRPr="00EB4A11">
        <w:t>.</w:t>
      </w:r>
      <w:r w:rsidR="00090235" w:rsidRPr="002D66E1">
        <w:t xml:space="preserve"> </w:t>
      </w:r>
    </w:p>
    <w:p w14:paraId="313FDE6C" w14:textId="1071BAF1" w:rsidR="00D734C6" w:rsidRPr="00041C7A" w:rsidRDefault="00EA5E66" w:rsidP="00DA30EF">
      <w:pPr>
        <w:spacing w:after="0" w:line="240" w:lineRule="auto"/>
        <w:ind w:firstLine="567"/>
        <w:jc w:val="both"/>
      </w:pPr>
      <w:r>
        <w:rPr>
          <w:rFonts w:cstheme="minorHAnsi"/>
          <w:bCs/>
          <w:sz w:val="22"/>
          <w:szCs w:val="22"/>
        </w:rPr>
        <w:t>9</w:t>
      </w:r>
      <w:r w:rsidR="00041C7A" w:rsidRPr="002D66E1">
        <w:rPr>
          <w:rFonts w:cstheme="minorHAnsi"/>
          <w:bCs/>
          <w:sz w:val="22"/>
          <w:szCs w:val="22"/>
        </w:rPr>
        <w:t xml:space="preserve">.2. </w:t>
      </w:r>
      <w:r w:rsidR="00D734C6" w:rsidRPr="00041C7A">
        <w:t xml:space="preserve">Laimėjusiu </w:t>
      </w:r>
      <w:r w:rsidR="005D7D8C" w:rsidRPr="00041C7A">
        <w:t xml:space="preserve">pasiūlymu </w:t>
      </w:r>
      <w:r w:rsidR="00D734C6" w:rsidRPr="00041C7A">
        <w:t xml:space="preserve">kiekvienoje pirkimo objekto dalyje galės būti pripažinti tik po 1 </w:t>
      </w:r>
      <w:r w:rsidR="005D7D8C" w:rsidRPr="00041C7A">
        <w:t>ekonomiškai naudingiausią pasiūlymą, esantį atitinkamos pirkimo objekto dalies pasiūlymų eilės pirmojoje vietoje</w:t>
      </w:r>
      <w:r w:rsidR="00D734C6" w:rsidRPr="00041C7A">
        <w:t xml:space="preserve">. Tas pats tiekėjas gali būti nustatomas laimėtoju dėl </w:t>
      </w:r>
      <w:r w:rsidR="00D734C6" w:rsidRPr="002D66E1">
        <w:t>visų</w:t>
      </w:r>
      <w:r w:rsidR="00D734C6" w:rsidRPr="00041C7A">
        <w:t xml:space="preserve"> </w:t>
      </w:r>
      <w:r w:rsidR="00D734C6" w:rsidRPr="002D66E1">
        <w:t>pirkimo objekto dalių</w:t>
      </w:r>
      <w:r w:rsidR="00D734C6" w:rsidRPr="00041C7A">
        <w:t xml:space="preserve">, vadovaujantis </w:t>
      </w:r>
      <w:r w:rsidR="0014578C" w:rsidRPr="00041C7A">
        <w:t>specialiųjų p</w:t>
      </w:r>
      <w:r w:rsidR="00551FA7" w:rsidRPr="00041C7A">
        <w:t xml:space="preserve">irkimo </w:t>
      </w:r>
      <w:r w:rsidR="002D6F74" w:rsidRPr="00041C7A">
        <w:t xml:space="preserve">sąlygų </w:t>
      </w:r>
      <w:r w:rsidR="00F76B50" w:rsidRPr="002D66E1">
        <w:rPr>
          <w:shd w:val="clear" w:color="auto" w:fill="FFFFFF"/>
        </w:rPr>
        <w:t>4</w:t>
      </w:r>
      <w:r w:rsidR="004A7EE8" w:rsidRPr="002D66E1">
        <w:rPr>
          <w:shd w:val="clear" w:color="auto" w:fill="FFFFFF"/>
        </w:rPr>
        <w:t xml:space="preserve"> priede </w:t>
      </w:r>
      <w:r w:rsidR="004A7EE8" w:rsidRPr="002D66E1">
        <w:rPr>
          <w:rFonts w:eastAsia="Calibri"/>
        </w:rPr>
        <w:t>„Pasiūlymų vertinimo kriterijai ir sąlygos“</w:t>
      </w:r>
      <w:r w:rsidR="00D54741" w:rsidRPr="00041C7A">
        <w:t xml:space="preserve"> </w:t>
      </w:r>
      <w:r w:rsidR="00D734C6" w:rsidRPr="00041C7A">
        <w:t xml:space="preserve">nustatytomis taisyklėmis. </w:t>
      </w:r>
    </w:p>
    <w:p w14:paraId="60FEBC05" w14:textId="761D7694" w:rsidR="001A25FD" w:rsidRPr="00760CAE" w:rsidRDefault="00EA5E66" w:rsidP="00DA30EF">
      <w:pPr>
        <w:pStyle w:val="Betarp"/>
        <w:spacing w:line="20" w:lineRule="atLeast"/>
        <w:ind w:firstLine="567"/>
        <w:contextualSpacing/>
        <w:jc w:val="both"/>
        <w:rPr>
          <w:rFonts w:eastAsiaTheme="minorHAnsi" w:cstheme="minorHAnsi"/>
          <w:bCs/>
          <w:i/>
          <w:iCs/>
          <w:color w:val="7030A0"/>
          <w:sz w:val="22"/>
          <w:szCs w:val="22"/>
          <w:highlight w:val="lightGray"/>
        </w:rPr>
      </w:pPr>
      <w:r>
        <w:rPr>
          <w:rFonts w:eastAsiaTheme="minorHAnsi" w:cstheme="minorHAnsi"/>
          <w:bCs/>
          <w:iCs/>
          <w:sz w:val="22"/>
          <w:szCs w:val="22"/>
        </w:rPr>
        <w:t>9</w:t>
      </w:r>
      <w:r w:rsidR="00041C7A" w:rsidRPr="002D66E1">
        <w:rPr>
          <w:rFonts w:eastAsiaTheme="minorHAnsi" w:cstheme="minorHAnsi"/>
          <w:bCs/>
          <w:iCs/>
          <w:sz w:val="22"/>
          <w:szCs w:val="22"/>
        </w:rPr>
        <w:t xml:space="preserve">.3.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041C7A" w:rsidRPr="002D66E1">
        <w:rPr>
          <w:rFonts w:cstheme="minorHAnsi"/>
          <w:sz w:val="22"/>
          <w:szCs w:val="22"/>
        </w:rPr>
        <w:t>3 priedas „Pasiūlymo forma“.</w:t>
      </w:r>
    </w:p>
    <w:p w14:paraId="02ADA198" w14:textId="635B1375" w:rsidR="002B5CBA" w:rsidRPr="00CE335D" w:rsidRDefault="00EA5E66" w:rsidP="00DA30EF">
      <w:pPr>
        <w:pStyle w:val="Betarp"/>
        <w:spacing w:line="20" w:lineRule="atLeast"/>
        <w:ind w:firstLine="567"/>
        <w:contextualSpacing/>
        <w:jc w:val="both"/>
        <w:rPr>
          <w:rFonts w:eastAsiaTheme="minorHAnsi" w:cstheme="minorHAnsi"/>
          <w:bCs/>
          <w:sz w:val="22"/>
          <w:szCs w:val="22"/>
        </w:rPr>
      </w:pPr>
      <w:r>
        <w:rPr>
          <w:rFonts w:eastAsiaTheme="minorHAnsi" w:cstheme="minorHAnsi"/>
          <w:color w:val="000000" w:themeColor="text1"/>
          <w:sz w:val="22"/>
          <w:szCs w:val="22"/>
        </w:rPr>
        <w:t>9</w:t>
      </w:r>
      <w:r w:rsidR="00041C7A">
        <w:rPr>
          <w:rFonts w:eastAsiaTheme="minorHAnsi" w:cstheme="minorHAnsi"/>
          <w:color w:val="000000" w:themeColor="text1"/>
          <w:sz w:val="22"/>
          <w:szCs w:val="22"/>
        </w:rPr>
        <w:t xml:space="preserve">.4.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47B2F2DE" w:rsidR="00FE7908" w:rsidRPr="00145656" w:rsidRDefault="40E2F06E" w:rsidP="00DA30EF">
      <w:pPr>
        <w:pStyle w:val="Antrat1"/>
        <w:tabs>
          <w:tab w:val="left" w:pos="709"/>
        </w:tabs>
        <w:spacing w:line="20" w:lineRule="atLeast"/>
        <w:contextualSpacing/>
        <w:rPr>
          <w:rFonts w:asciiTheme="minorHAnsi" w:hAnsiTheme="minorHAnsi" w:cstheme="minorBidi"/>
        </w:rPr>
      </w:pPr>
      <w:bookmarkStart w:id="54" w:name="_Ref39425999"/>
      <w:bookmarkStart w:id="55" w:name="_Ref39426005"/>
      <w:bookmarkStart w:id="56" w:name="_Toc190416441"/>
      <w:bookmarkStart w:id="57" w:name="_Toc222913824"/>
      <w:r w:rsidRPr="25A49FA8">
        <w:rPr>
          <w:rFonts w:asciiTheme="minorHAnsi" w:hAnsiTheme="minorHAnsi" w:cstheme="minorBidi"/>
        </w:rPr>
        <w:t xml:space="preserve">10. </w:t>
      </w:r>
      <w:r w:rsidR="00FE7908" w:rsidRPr="25A49FA8">
        <w:rPr>
          <w:rFonts w:asciiTheme="minorHAnsi" w:hAnsiTheme="minorHAnsi" w:cstheme="minorBidi"/>
        </w:rPr>
        <w:t>S</w:t>
      </w:r>
      <w:r w:rsidR="00281735" w:rsidRPr="25A49FA8">
        <w:rPr>
          <w:rFonts w:asciiTheme="minorHAnsi" w:hAnsiTheme="minorHAnsi" w:cstheme="minorBidi"/>
        </w:rPr>
        <w:t>utarties sudarymas</w:t>
      </w:r>
      <w:bookmarkEnd w:id="54"/>
      <w:bookmarkEnd w:id="55"/>
      <w:bookmarkEnd w:id="56"/>
      <w:bookmarkEnd w:id="57"/>
    </w:p>
    <w:p w14:paraId="448AAA51" w14:textId="1076D5DB" w:rsidR="003852F7" w:rsidRPr="006209AB" w:rsidRDefault="00F57665">
      <w:pPr>
        <w:pStyle w:val="Sraopastraipa"/>
        <w:numPr>
          <w:ilvl w:val="1"/>
          <w:numId w:val="7"/>
        </w:numPr>
        <w:spacing w:after="0" w:line="240" w:lineRule="auto"/>
        <w:ind w:left="0" w:firstLine="567"/>
        <w:jc w:val="both"/>
        <w:rPr>
          <w:rFonts w:eastAsia="Times New Roman" w:cstheme="minorHAnsi"/>
          <w:iCs/>
          <w:sz w:val="22"/>
          <w:szCs w:val="22"/>
          <w:lang w:eastAsia="en-US"/>
        </w:rPr>
      </w:pPr>
      <w:r w:rsidRPr="00041C7A">
        <w:rPr>
          <w:rFonts w:cstheme="minorHAnsi"/>
          <w:color w:val="000000" w:themeColor="text1"/>
          <w:sz w:val="22"/>
          <w:szCs w:val="22"/>
        </w:rPr>
        <w:t>Ši pirkimo procedūra atliekama siekiant sudaryti sutart</w:t>
      </w:r>
      <w:r w:rsidR="006209AB">
        <w:rPr>
          <w:rFonts w:cstheme="minorHAnsi"/>
          <w:color w:val="000000" w:themeColor="text1"/>
          <w:sz w:val="22"/>
          <w:szCs w:val="22"/>
        </w:rPr>
        <w:t>is</w:t>
      </w:r>
      <w:r w:rsidR="009A7D11" w:rsidRPr="00041C7A">
        <w:rPr>
          <w:rFonts w:cstheme="minorHAnsi"/>
          <w:color w:val="000000" w:themeColor="text1"/>
          <w:sz w:val="22"/>
          <w:szCs w:val="22"/>
        </w:rPr>
        <w:t xml:space="preserve"> </w:t>
      </w:r>
      <w:r w:rsidR="008933BC" w:rsidRPr="002D66E1">
        <w:rPr>
          <w:rFonts w:cstheme="minorHAnsi"/>
          <w:sz w:val="22"/>
          <w:szCs w:val="22"/>
        </w:rPr>
        <w:t>su tiekėjais, kurių pasiūlymai bus pripažinti laimėję</w:t>
      </w:r>
      <w:r w:rsidR="00F065D6" w:rsidRPr="00041C7A">
        <w:rPr>
          <w:rFonts w:cstheme="minorHAnsi"/>
          <w:color w:val="000000" w:themeColor="text1"/>
          <w:sz w:val="22"/>
          <w:szCs w:val="22"/>
        </w:rPr>
        <w:t xml:space="preserve">. </w:t>
      </w:r>
      <w:r w:rsidR="004B2DE4" w:rsidRPr="00041C7A">
        <w:rPr>
          <w:rFonts w:cstheme="minorHAnsi"/>
          <w:sz w:val="22"/>
          <w:szCs w:val="22"/>
        </w:rPr>
        <w:t xml:space="preserve">Sutarties sąlygos pateikiamos </w:t>
      </w:r>
      <w:r w:rsidR="00F04AAE" w:rsidRPr="00041C7A">
        <w:rPr>
          <w:rFonts w:cstheme="minorHAnsi"/>
          <w:sz w:val="22"/>
          <w:szCs w:val="22"/>
        </w:rPr>
        <w:t>specialiųjų pirkimo</w:t>
      </w:r>
      <w:r w:rsidR="00551FA7" w:rsidRPr="00041C7A">
        <w:rPr>
          <w:rFonts w:cstheme="minorHAnsi"/>
          <w:sz w:val="22"/>
          <w:szCs w:val="22"/>
        </w:rPr>
        <w:t xml:space="preserve"> </w:t>
      </w:r>
      <w:r w:rsidR="00D86901" w:rsidRPr="00041C7A">
        <w:rPr>
          <w:rFonts w:cstheme="minorHAnsi"/>
          <w:sz w:val="22"/>
          <w:szCs w:val="22"/>
        </w:rPr>
        <w:t xml:space="preserve">sąlygų </w:t>
      </w:r>
      <w:r w:rsidR="00442563" w:rsidRPr="002D66E1">
        <w:rPr>
          <w:rFonts w:cstheme="minorHAnsi"/>
          <w:sz w:val="22"/>
          <w:szCs w:val="22"/>
        </w:rPr>
        <w:t>5</w:t>
      </w:r>
      <w:r w:rsidR="00F04AAE" w:rsidRPr="002D66E1">
        <w:rPr>
          <w:rFonts w:cstheme="minorHAnsi"/>
          <w:sz w:val="22"/>
          <w:szCs w:val="22"/>
        </w:rPr>
        <w:t xml:space="preserve"> </w:t>
      </w:r>
      <w:r w:rsidR="00D86901" w:rsidRPr="002D66E1">
        <w:rPr>
          <w:rFonts w:cstheme="minorHAnsi"/>
          <w:sz w:val="22"/>
          <w:szCs w:val="22"/>
        </w:rPr>
        <w:t>priede „Sutarties projektas“</w:t>
      </w:r>
      <w:r w:rsidR="004B2DE4" w:rsidRPr="00041C7A">
        <w:rPr>
          <w:rFonts w:cstheme="minorHAnsi"/>
          <w:sz w:val="22"/>
          <w:szCs w:val="22"/>
        </w:rPr>
        <w:t>.</w:t>
      </w:r>
      <w:r w:rsidR="006209AB">
        <w:rPr>
          <w:rFonts w:cstheme="minorHAnsi"/>
          <w:color w:val="FF0000"/>
          <w:sz w:val="22"/>
          <w:szCs w:val="22"/>
        </w:rPr>
        <w:t xml:space="preserve"> </w:t>
      </w:r>
      <w:r w:rsidR="003852F7" w:rsidRPr="006209AB">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DA30EF">
      <w:pPr>
        <w:pStyle w:val="Antrat1"/>
        <w:numPr>
          <w:ilvl w:val="0"/>
          <w:numId w:val="7"/>
        </w:numPr>
        <w:tabs>
          <w:tab w:val="left" w:pos="993"/>
        </w:tabs>
        <w:spacing w:line="20" w:lineRule="atLeast"/>
        <w:ind w:left="0" w:hanging="18"/>
        <w:contextualSpacing/>
        <w:jc w:val="both"/>
        <w:rPr>
          <w:rFonts w:asciiTheme="minorHAnsi" w:hAnsiTheme="minorHAnsi" w:cstheme="minorHAnsi"/>
        </w:rPr>
      </w:pPr>
      <w:bookmarkStart w:id="58" w:name="_Toc222913825"/>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012A48">
        <w:rPr>
          <w:rFonts w:eastAsia="Times New Roman" w:cstheme="minorHAnsi"/>
          <w:iCs/>
          <w:sz w:val="22"/>
          <w:szCs w:val="22"/>
          <w:lang w:eastAsia="en-US"/>
        </w:rPr>
        <w:t>.</w:t>
      </w:r>
    </w:p>
    <w:p w14:paraId="1BCF2268" w14:textId="4D4F2754" w:rsidR="00061FA2" w:rsidRPr="00682B25" w:rsidRDefault="008E3980">
      <w:pPr>
        <w:pStyle w:val="Sraopastraipa"/>
        <w:numPr>
          <w:ilvl w:val="1"/>
          <w:numId w:val="7"/>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12A48">
        <w:rPr>
          <w:rFonts w:eastAsia="Times New Roman" w:cstheme="minorHAnsi"/>
          <w:sz w:val="22"/>
          <w:szCs w:val="22"/>
          <w:lang w:eastAsia="en-US"/>
        </w:rPr>
        <w:t>.</w:t>
      </w:r>
    </w:p>
    <w:p w14:paraId="52FB4ADE" w14:textId="27ACABBC" w:rsidR="007233E8" w:rsidRPr="007233E8" w:rsidRDefault="007233E8" w:rsidP="00DA30EF">
      <w:pPr>
        <w:pStyle w:val="Antrat1"/>
        <w:numPr>
          <w:ilvl w:val="0"/>
          <w:numId w:val="7"/>
        </w:numPr>
        <w:tabs>
          <w:tab w:val="left" w:pos="709"/>
        </w:tabs>
        <w:spacing w:line="20" w:lineRule="atLeast"/>
        <w:ind w:left="0" w:hanging="18"/>
        <w:contextualSpacing/>
        <w:jc w:val="both"/>
        <w:rPr>
          <w:rFonts w:asciiTheme="minorHAnsi" w:hAnsiTheme="minorHAnsi" w:cstheme="minorHAnsi"/>
        </w:rPr>
      </w:pPr>
      <w:bookmarkStart w:id="60" w:name="_Toc222913826"/>
      <w:r w:rsidRPr="007233E8">
        <w:rPr>
          <w:rFonts w:asciiTheme="minorHAnsi" w:hAnsiTheme="minorHAnsi" w:cstheme="minorHAnsi"/>
        </w:rPr>
        <w:t>Asmens duomenų tvarkymas</w:t>
      </w:r>
      <w:bookmarkEnd w:id="60"/>
    </w:p>
    <w:p w14:paraId="0BA320BF" w14:textId="4D1D2D44" w:rsidR="00F904AA" w:rsidRDefault="00F904AA">
      <w:pPr>
        <w:pStyle w:val="Sraopastraipa"/>
        <w:numPr>
          <w:ilvl w:val="1"/>
          <w:numId w:val="7"/>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7"/>
        </w:numPr>
        <w:spacing w:line="240" w:lineRule="auto"/>
        <w:ind w:left="0" w:firstLine="567"/>
        <w:jc w:val="both"/>
      </w:pPr>
      <w:r>
        <w:t>Nurodytais pagrindais bus tvarkomi tiesiogiai tiekėjų pateikti asmens duomenys.</w:t>
      </w:r>
    </w:p>
    <w:p w14:paraId="0E138E52" w14:textId="735E5C1F" w:rsidR="00F904AA" w:rsidRDefault="00F904AA">
      <w:pPr>
        <w:pStyle w:val="Sraopastraipa"/>
        <w:numPr>
          <w:ilvl w:val="1"/>
          <w:numId w:val="7"/>
        </w:numPr>
        <w:spacing w:line="240" w:lineRule="auto"/>
        <w:ind w:left="0" w:firstLine="567"/>
        <w:jc w:val="both"/>
      </w:pPr>
      <w:r>
        <w:t>Tiekėjų pateikti duomenys bus saugomi teisės aktuose nustatytais terminais.</w:t>
      </w:r>
    </w:p>
    <w:p w14:paraId="1F479F8E" w14:textId="2F8D98D1" w:rsidR="00F904AA" w:rsidRDefault="00F904AA">
      <w:pPr>
        <w:pStyle w:val="Sraopastraipa"/>
        <w:numPr>
          <w:ilvl w:val="1"/>
          <w:numId w:val="7"/>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7"/>
        </w:numPr>
        <w:spacing w:line="240" w:lineRule="auto"/>
        <w:ind w:left="0" w:firstLine="567"/>
        <w:jc w:val="both"/>
      </w:pPr>
      <w:r>
        <w:t>Asmens duomenų tvarkymą perkančiojoje organizacijoje reglamentuoja joje patvirtintos asmens duomenų tvarkymo taisyklės.</w:t>
      </w:r>
    </w:p>
    <w:bookmarkEnd w:id="59"/>
    <w:p w14:paraId="2E2951C7" w14:textId="77777777" w:rsidR="00761969" w:rsidRDefault="008D704D" w:rsidP="00761969">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61" w:name="_Toc190416443"/>
      <w:bookmarkStart w:id="62" w:name="_Toc222913827"/>
    </w:p>
    <w:p w14:paraId="7C246CDC" w14:textId="77777777" w:rsidR="00761969" w:rsidRDefault="00761969">
      <w:pPr>
        <w:rPr>
          <w:rFonts w:eastAsia="Calibri" w:cstheme="minorHAnsi"/>
          <w:sz w:val="22"/>
          <w:szCs w:val="22"/>
        </w:rPr>
      </w:pPr>
      <w:r>
        <w:rPr>
          <w:rFonts w:eastAsia="Calibri" w:cstheme="minorHAnsi"/>
          <w:sz w:val="22"/>
          <w:szCs w:val="22"/>
        </w:rPr>
        <w:br w:type="page"/>
      </w:r>
    </w:p>
    <w:p w14:paraId="1DF37652" w14:textId="0233111E" w:rsidR="00774AA5" w:rsidRPr="002D66E1" w:rsidRDefault="000631F1" w:rsidP="00761969">
      <w:pPr>
        <w:shd w:val="clear" w:color="auto" w:fill="FFFFFF"/>
        <w:spacing w:after="0" w:line="240" w:lineRule="auto"/>
        <w:jc w:val="right"/>
        <w:rPr>
          <w:rFonts w:cstheme="minorHAnsi"/>
          <w:sz w:val="22"/>
          <w:szCs w:val="22"/>
        </w:rPr>
      </w:pPr>
      <w:r w:rsidRPr="002D66E1">
        <w:rPr>
          <w:rFonts w:cstheme="minorHAnsi"/>
          <w:sz w:val="22"/>
          <w:szCs w:val="22"/>
        </w:rPr>
        <w:lastRenderedPageBreak/>
        <w:t>P</w:t>
      </w:r>
      <w:r w:rsidR="008F59C5" w:rsidRPr="002D66E1">
        <w:rPr>
          <w:rFonts w:cstheme="minorHAnsi"/>
          <w:sz w:val="22"/>
          <w:szCs w:val="22"/>
        </w:rPr>
        <w:t xml:space="preserve">irkimo sąlygų </w:t>
      </w:r>
      <w:r w:rsidR="004B63DB" w:rsidRPr="002D66E1">
        <w:rPr>
          <w:rFonts w:cstheme="minorHAnsi"/>
          <w:sz w:val="22"/>
          <w:szCs w:val="22"/>
        </w:rPr>
        <w:t>1</w:t>
      </w:r>
      <w:r w:rsidR="008F59C5" w:rsidRPr="002D66E1">
        <w:rPr>
          <w:rFonts w:cstheme="minorHAnsi"/>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452ED6">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452ED6">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2D66E1">
              <w:rPr>
                <w:rFonts w:cstheme="minorHAnsi"/>
                <w:sz w:val="22"/>
                <w:szCs w:val="22"/>
              </w:rPr>
              <w:t>30</w:t>
            </w:r>
            <w:r w:rsidRPr="002D66E1">
              <w:rPr>
                <w:rFonts w:cstheme="minorHAnsi"/>
                <w:sz w:val="22"/>
                <w:szCs w:val="22"/>
              </w:rPr>
              <w:t xml:space="preserve"> </w:t>
            </w:r>
            <w:r w:rsidR="00724BAD" w:rsidRPr="002D66E1">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452ED6">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2E6BD0E3" w:rsidR="00774AA5" w:rsidRPr="00682B25" w:rsidRDefault="007F1600" w:rsidP="00452ED6">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3AD13E9" w:rsidR="00774AA5" w:rsidRPr="00682B25" w:rsidRDefault="00724BAD" w:rsidP="00452ED6">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452ED6">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452ED6">
            <w:pPr>
              <w:spacing w:after="0" w:line="240" w:lineRule="auto"/>
              <w:jc w:val="both"/>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59A43FA7"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452ED6">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452ED6">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78E0D1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452ED6">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452ED6">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44F65E3" w:rsidR="00774AA5" w:rsidRPr="00682B25" w:rsidRDefault="00955067" w:rsidP="00452ED6">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00452ED6">
            <w:pPr>
              <w:spacing w:after="0" w:line="240" w:lineRule="auto"/>
              <w:jc w:val="both"/>
              <w:rPr>
                <w:sz w:val="22"/>
                <w:szCs w:val="22"/>
              </w:rPr>
            </w:pPr>
            <w:r w:rsidRPr="002D66E1">
              <w:rPr>
                <w:sz w:val="22"/>
                <w:szCs w:val="22"/>
              </w:rPr>
              <w:t>3 (trys) mėnesiai</w:t>
            </w:r>
            <w:r w:rsidR="00774AA5" w:rsidRPr="002D66E1">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452ED6">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452ED6">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452ED6">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00452ED6">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452ED6">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452ED6">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452ED6">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0BDBD1F" w:rsidR="006C7941" w:rsidRPr="00682B25" w:rsidRDefault="00774AA5" w:rsidP="00452ED6">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F5DAA">
              <w:rPr>
                <w:rFonts w:cstheme="minorHAnsi"/>
                <w:i/>
                <w:iCs/>
                <w:color w:val="FF0000"/>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452ED6">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pPr>
              <w:pStyle w:val="Sraopastraipa"/>
              <w:numPr>
                <w:ilvl w:val="0"/>
                <w:numId w:val="4"/>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452ED6">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452ED6">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69E620F" w:rsidR="00774AA5" w:rsidRPr="00682B25" w:rsidRDefault="00774AA5" w:rsidP="00452ED6">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pPr>
              <w:pStyle w:val="Sraopastraipa"/>
              <w:numPr>
                <w:ilvl w:val="0"/>
                <w:numId w:val="4"/>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452ED6">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452ED6">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D66E1" w:rsidRDefault="008D704D" w:rsidP="002D66E1">
      <w:pPr>
        <w:pStyle w:val="Antrat2"/>
        <w:ind w:left="5103"/>
        <w:jc w:val="right"/>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2913828"/>
      <w:bookmarkEnd w:id="63"/>
      <w:r w:rsidRPr="002D66E1">
        <w:rPr>
          <w:rFonts w:asciiTheme="minorHAnsi" w:eastAsia="Calibri" w:hAnsiTheme="minorHAnsi" w:cstheme="minorHAnsi"/>
          <w:color w:val="auto"/>
          <w:sz w:val="22"/>
          <w:szCs w:val="22"/>
        </w:rPr>
        <w:lastRenderedPageBreak/>
        <w:t xml:space="preserve">Pirkimo sąlygų </w:t>
      </w:r>
      <w:bookmarkStart w:id="70" w:name="antraspriedas"/>
      <w:r w:rsidR="005F0B78" w:rsidRPr="002D66E1">
        <w:rPr>
          <w:rFonts w:asciiTheme="minorHAnsi" w:eastAsia="Calibri" w:hAnsiTheme="minorHAnsi" w:cstheme="minorHAnsi"/>
          <w:color w:val="auto"/>
          <w:sz w:val="22"/>
          <w:szCs w:val="22"/>
        </w:rPr>
        <w:t>2</w:t>
      </w:r>
      <w:bookmarkEnd w:id="70"/>
      <w:r w:rsidRPr="002D66E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452ED6" w:rsidRDefault="00281735" w:rsidP="00BE1858">
      <w:pPr>
        <w:pStyle w:val="Paantrat"/>
        <w:jc w:val="center"/>
        <w:rPr>
          <w:rFonts w:cstheme="minorHAnsi"/>
          <w:b/>
          <w:bCs/>
          <w:sz w:val="22"/>
          <w:szCs w:val="22"/>
        </w:rPr>
      </w:pPr>
      <w:r w:rsidRPr="00452ED6">
        <w:rPr>
          <w:rFonts w:cstheme="minorHAnsi"/>
          <w:b/>
          <w:bCs/>
          <w:sz w:val="22"/>
          <w:szCs w:val="22"/>
        </w:rPr>
        <w:t>TECHNINĖ SPECIFIKACIJA</w:t>
      </w:r>
    </w:p>
    <w:p w14:paraId="58697A92" w14:textId="013D751F" w:rsidR="009D24D2" w:rsidRDefault="005020EF" w:rsidP="009D24D2">
      <w:pPr>
        <w:pStyle w:val="paragraph"/>
        <w:spacing w:before="0" w:beforeAutospacing="0" w:after="0" w:afterAutospacing="0"/>
        <w:jc w:val="both"/>
        <w:textAlignment w:val="baseline"/>
        <w:rPr>
          <w:rFonts w:ascii="Segoe UI" w:hAnsi="Segoe UI" w:cs="Segoe UI"/>
          <w:sz w:val="18"/>
          <w:szCs w:val="18"/>
        </w:rPr>
      </w:pPr>
      <w:r w:rsidRPr="00682B25">
        <w:rPr>
          <w:rFonts w:eastAsia="Calibri" w:cstheme="minorHAnsi"/>
          <w:i/>
          <w:iCs/>
          <w:color w:val="7030A0"/>
          <w:sz w:val="22"/>
          <w:szCs w:val="22"/>
        </w:rPr>
        <w:t xml:space="preserve"> </w:t>
      </w:r>
      <w:bookmarkStart w:id="71" w:name="part_18ef865fcabf41e988041f2ec6f4e99c"/>
      <w:bookmarkEnd w:id="71"/>
      <w:r w:rsidR="009D24D2">
        <w:rPr>
          <w:rStyle w:val="normaltextrun"/>
          <w:rFonts w:ascii="Calibri" w:hAnsi="Calibri" w:cs="Calibri"/>
          <w:sz w:val="22"/>
          <w:szCs w:val="22"/>
        </w:rPr>
        <w:t>Techninė specifikacija (I, II ir III dalims) pateikta atskiru dokumentu.</w:t>
      </w:r>
      <w:r w:rsidR="009D24D2">
        <w:rPr>
          <w:rStyle w:val="eop"/>
          <w:rFonts w:ascii="Calibri" w:hAnsi="Calibri" w:cs="Calibri"/>
          <w:sz w:val="22"/>
          <w:szCs w:val="22"/>
        </w:rPr>
        <w:t> </w:t>
      </w:r>
    </w:p>
    <w:p w14:paraId="619021A2" w14:textId="77777777" w:rsidR="009D24D2" w:rsidRDefault="009D24D2" w:rsidP="009D24D2">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Calibri" w:hAnsi="Calibri" w:cs="Calibri"/>
          <w:color w:val="7030A0"/>
          <w:sz w:val="22"/>
          <w:szCs w:val="22"/>
        </w:rPr>
        <w:t> </w:t>
      </w:r>
    </w:p>
    <w:p w14:paraId="71672196" w14:textId="77777777" w:rsidR="009D24D2" w:rsidRDefault="009D24D2">
      <w:pPr>
        <w:pStyle w:val="paragraph"/>
        <w:numPr>
          <w:ilvl w:val="0"/>
          <w:numId w:val="20"/>
        </w:numPr>
        <w:tabs>
          <w:tab w:val="clear" w:pos="720"/>
          <w:tab w:val="num" w:pos="851"/>
        </w:tabs>
        <w:spacing w:before="0" w:beforeAutospacing="0" w:after="0" w:afterAutospacing="0"/>
        <w:ind w:left="0" w:firstLine="840"/>
        <w:jc w:val="both"/>
        <w:textAlignment w:val="baseline"/>
        <w:rPr>
          <w:rStyle w:val="eop"/>
          <w:rFonts w:ascii="Calibri" w:hAnsi="Calibri" w:cs="Calibri"/>
          <w:sz w:val="22"/>
          <w:szCs w:val="22"/>
        </w:rPr>
      </w:pPr>
      <w:r>
        <w:rPr>
          <w:rStyle w:val="normaltextrun"/>
          <w:rFonts w:ascii="Calibri" w:hAnsi="Calibri" w:cs="Calibri"/>
          <w:sz w:val="22"/>
          <w:szCs w:val="22"/>
        </w:rPr>
        <w:t>Pirkimo objektas yra skaidomas į 3</w:t>
      </w:r>
      <w:r>
        <w:rPr>
          <w:rStyle w:val="normaltextrun"/>
          <w:rFonts w:ascii="Calibri" w:hAnsi="Calibri" w:cs="Calibri"/>
          <w:color w:val="00B050"/>
          <w:sz w:val="22"/>
          <w:szCs w:val="22"/>
        </w:rPr>
        <w:t> </w:t>
      </w:r>
      <w:r>
        <w:rPr>
          <w:rStyle w:val="normaltextrun"/>
          <w:rFonts w:ascii="Calibri" w:hAnsi="Calibri" w:cs="Calibri"/>
          <w:sz w:val="22"/>
          <w:szCs w:val="22"/>
        </w:rPr>
        <w:t>dalis:</w:t>
      </w:r>
      <w:r>
        <w:rPr>
          <w:rStyle w:val="eop"/>
          <w:rFonts w:ascii="Calibri" w:hAnsi="Calibri" w:cs="Calibri"/>
          <w:sz w:val="22"/>
          <w:szCs w:val="22"/>
        </w:rPr>
        <w:t> </w:t>
      </w:r>
    </w:p>
    <w:p w14:paraId="160C357C" w14:textId="1AC6539F" w:rsidR="009D24D2" w:rsidRDefault="009D24D2" w:rsidP="002D66E1">
      <w:pPr>
        <w:pStyle w:val="Betarp"/>
        <w:spacing w:after="120"/>
        <w:ind w:left="851"/>
        <w:contextualSpacing/>
        <w:jc w:val="both"/>
        <w:rPr>
          <w:rFonts w:cstheme="minorHAnsi"/>
          <w:sz w:val="22"/>
          <w:szCs w:val="22"/>
        </w:rPr>
      </w:pPr>
      <w:r>
        <w:rPr>
          <w:rFonts w:cstheme="minorHAnsi"/>
          <w:sz w:val="22"/>
          <w:szCs w:val="22"/>
        </w:rPr>
        <w:t>1.1. I pirkimo objekto dalis – išmanieji laikrodžiai-apyrankės;</w:t>
      </w:r>
    </w:p>
    <w:p w14:paraId="6D6C9B34" w14:textId="5D021437" w:rsidR="009D24D2" w:rsidRDefault="009D24D2" w:rsidP="002D66E1">
      <w:pPr>
        <w:pStyle w:val="Betarp"/>
        <w:spacing w:after="120"/>
        <w:ind w:left="851"/>
        <w:contextualSpacing/>
        <w:jc w:val="both"/>
        <w:rPr>
          <w:rFonts w:cstheme="minorHAnsi"/>
          <w:sz w:val="22"/>
          <w:szCs w:val="22"/>
        </w:rPr>
      </w:pPr>
      <w:r>
        <w:rPr>
          <w:rFonts w:cstheme="minorHAnsi"/>
          <w:sz w:val="22"/>
          <w:szCs w:val="22"/>
        </w:rPr>
        <w:t xml:space="preserve">1.2. II pirkimo objekto dalis – </w:t>
      </w:r>
      <w:r>
        <w:rPr>
          <w:rFonts w:eastAsia="Calibri" w:cstheme="minorHAnsi"/>
          <w:color w:val="000000" w:themeColor="text1"/>
          <w:sz w:val="22"/>
          <w:szCs w:val="22"/>
        </w:rPr>
        <w:t>automatiniai žastiniai kraujospūdžio matuokliai;</w:t>
      </w:r>
    </w:p>
    <w:p w14:paraId="0A1AFAAB" w14:textId="77777777" w:rsidR="009D24D2" w:rsidRDefault="009D24D2" w:rsidP="009D24D2">
      <w:pPr>
        <w:pStyle w:val="Betarp"/>
        <w:spacing w:after="120"/>
        <w:ind w:left="851"/>
        <w:contextualSpacing/>
        <w:jc w:val="both"/>
        <w:rPr>
          <w:rFonts w:cstheme="minorHAnsi"/>
          <w:sz w:val="22"/>
          <w:szCs w:val="22"/>
        </w:rPr>
      </w:pPr>
      <w:r>
        <w:rPr>
          <w:rFonts w:cstheme="minorHAnsi"/>
          <w:sz w:val="22"/>
          <w:szCs w:val="22"/>
        </w:rPr>
        <w:t xml:space="preserve">1.3. III pirkimo objekto dalis – </w:t>
      </w:r>
      <w:r w:rsidRPr="007A1945">
        <w:rPr>
          <w:rFonts w:cstheme="minorHAnsi"/>
          <w:sz w:val="22"/>
          <w:szCs w:val="22"/>
        </w:rPr>
        <w:t>medicinin</w:t>
      </w:r>
      <w:r>
        <w:rPr>
          <w:rFonts w:cstheme="minorHAnsi"/>
          <w:sz w:val="22"/>
          <w:szCs w:val="22"/>
        </w:rPr>
        <w:t>ė</w:t>
      </w:r>
      <w:r w:rsidRPr="007A1945">
        <w:rPr>
          <w:rFonts w:cstheme="minorHAnsi"/>
          <w:sz w:val="22"/>
          <w:szCs w:val="22"/>
        </w:rPr>
        <w:t>s išmani</w:t>
      </w:r>
      <w:r>
        <w:rPr>
          <w:rFonts w:cstheme="minorHAnsi"/>
          <w:sz w:val="22"/>
          <w:szCs w:val="22"/>
        </w:rPr>
        <w:t>osios</w:t>
      </w:r>
      <w:r w:rsidRPr="007A1945">
        <w:rPr>
          <w:rFonts w:cstheme="minorHAnsi"/>
          <w:sz w:val="22"/>
          <w:szCs w:val="22"/>
        </w:rPr>
        <w:t xml:space="preserve"> apyrank</w:t>
      </w:r>
      <w:r>
        <w:rPr>
          <w:rFonts w:cstheme="minorHAnsi"/>
          <w:sz w:val="22"/>
          <w:szCs w:val="22"/>
        </w:rPr>
        <w:t>ės.</w:t>
      </w:r>
    </w:p>
    <w:p w14:paraId="6E4CBC66" w14:textId="58FCE2A8" w:rsidR="009D24D2" w:rsidRPr="002D66E1" w:rsidRDefault="009D24D2" w:rsidP="002D66E1">
      <w:pPr>
        <w:pStyle w:val="Betarp"/>
        <w:spacing w:after="120"/>
        <w:ind w:firstLine="851"/>
        <w:contextualSpacing/>
        <w:jc w:val="both"/>
        <w:rPr>
          <w:rFonts w:cstheme="minorHAnsi"/>
          <w:sz w:val="22"/>
          <w:szCs w:val="22"/>
        </w:rPr>
      </w:pPr>
      <w:r>
        <w:rPr>
          <w:rStyle w:val="normaltextrun"/>
          <w:rFonts w:ascii="Calibri" w:hAnsi="Calibri" w:cs="Calibri"/>
          <w:sz w:val="22"/>
          <w:szCs w:val="22"/>
        </w:rPr>
        <w:t>2. Kiekvienai pirkimo objekto daliai, kuriai bus teikiamas pasiūlymas, tiekėjai privalo siūlyti visą tos dalies kiekį (apimtį).</w:t>
      </w:r>
      <w:r>
        <w:rPr>
          <w:rStyle w:val="eop"/>
          <w:rFonts w:ascii="Calibri" w:hAnsi="Calibri" w:cs="Calibri"/>
          <w:sz w:val="22"/>
          <w:szCs w:val="22"/>
        </w:rPr>
        <w:t> </w:t>
      </w:r>
    </w:p>
    <w:p w14:paraId="024D2593" w14:textId="77777777" w:rsidR="003D357B" w:rsidRPr="002D66E1" w:rsidRDefault="003D357B" w:rsidP="002D66E1">
      <w:pPr>
        <w:tabs>
          <w:tab w:val="left" w:pos="810"/>
          <w:tab w:val="left" w:pos="990"/>
        </w:tabs>
        <w:spacing w:after="0" w:line="240" w:lineRule="auto"/>
        <w:ind w:firstLine="720"/>
        <w:jc w:val="both"/>
        <w:rPr>
          <w:rFonts w:cstheme="minorHAnsi"/>
          <w:color w:val="7030A0"/>
          <w:sz w:val="22"/>
          <w:szCs w:val="22"/>
        </w:rPr>
      </w:pPr>
    </w:p>
    <w:p w14:paraId="04EC4036" w14:textId="7B83323F" w:rsidR="00855187" w:rsidRDefault="00390DF4" w:rsidP="006D3ED2">
      <w:pPr>
        <w:jc w:val="center"/>
        <w:rPr>
          <w:rFonts w:cstheme="minorHAnsi"/>
          <w:smallCaps/>
          <w:sz w:val="22"/>
          <w:szCs w:val="22"/>
        </w:rPr>
      </w:pPr>
      <w:r w:rsidRPr="00452ED6">
        <w:rPr>
          <w:rFonts w:cstheme="minorHAnsi"/>
          <w:smallCaps/>
          <w:sz w:val="22"/>
          <w:szCs w:val="22"/>
        </w:rPr>
        <w:t>______________</w:t>
      </w:r>
    </w:p>
    <w:p w14:paraId="732BA594" w14:textId="77777777" w:rsidR="00855187" w:rsidRDefault="00855187">
      <w:pPr>
        <w:rPr>
          <w:rFonts w:cstheme="minorHAnsi"/>
          <w:smallCaps/>
          <w:sz w:val="22"/>
          <w:szCs w:val="22"/>
        </w:rPr>
      </w:pPr>
      <w:r>
        <w:rPr>
          <w:rFonts w:cstheme="minorHAnsi"/>
          <w:smallCaps/>
          <w:sz w:val="22"/>
          <w:szCs w:val="22"/>
        </w:rPr>
        <w:br w:type="page"/>
      </w:r>
    </w:p>
    <w:p w14:paraId="68A6E2C6" w14:textId="64FF5C2A" w:rsidR="002E2126" w:rsidRDefault="002E2126" w:rsidP="00761969">
      <w:pPr>
        <w:pStyle w:val="Antrat2"/>
        <w:ind w:left="5529"/>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22913829"/>
      <w:r w:rsidRPr="002D66E1">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3B417F74" w14:textId="77777777" w:rsidR="00761969" w:rsidRPr="00761969" w:rsidRDefault="00761969" w:rsidP="00761969"/>
    <w:p w14:paraId="6556AA2F" w14:textId="77777777" w:rsidR="002E2126" w:rsidRPr="00452ED6" w:rsidRDefault="002E2126" w:rsidP="002E2126">
      <w:pPr>
        <w:spacing w:after="0" w:line="240" w:lineRule="auto"/>
        <w:jc w:val="center"/>
        <w:rPr>
          <w:rFonts w:eastAsia="Times New Roman" w:cstheme="minorHAnsi"/>
          <w:b/>
          <w:sz w:val="22"/>
          <w:szCs w:val="22"/>
          <w:lang w:eastAsia="en-US"/>
        </w:rPr>
      </w:pPr>
      <w:r w:rsidRPr="00452ED6">
        <w:rPr>
          <w:rFonts w:eastAsia="Times New Roman" w:cstheme="minorHAnsi"/>
          <w:b/>
          <w:sz w:val="22"/>
          <w:szCs w:val="22"/>
          <w:lang w:eastAsia="en-US"/>
        </w:rPr>
        <w:t>PASIŪLYMAS</w:t>
      </w:r>
    </w:p>
    <w:p w14:paraId="38949DAC" w14:textId="77777777" w:rsidR="00F2082D" w:rsidRDefault="00F2082D" w:rsidP="002E2126">
      <w:pPr>
        <w:jc w:val="center"/>
        <w:rPr>
          <w:rFonts w:cstheme="minorHAnsi"/>
          <w:sz w:val="22"/>
          <w:szCs w:val="22"/>
        </w:rPr>
      </w:pPr>
    </w:p>
    <w:p w14:paraId="1AAA4178" w14:textId="0CE5E1BB" w:rsidR="00F2082D" w:rsidRDefault="00F2082D" w:rsidP="002D66E1">
      <w:pPr>
        <w:ind w:firstLine="709"/>
        <w:rPr>
          <w:rFonts w:cstheme="minorHAnsi"/>
          <w:sz w:val="22"/>
          <w:szCs w:val="22"/>
        </w:rPr>
      </w:pPr>
      <w:r>
        <w:rPr>
          <w:rStyle w:val="normaltextrun"/>
          <w:rFonts w:ascii="Calibri" w:hAnsi="Calibri" w:cs="Calibri"/>
          <w:color w:val="000000"/>
          <w:sz w:val="22"/>
          <w:szCs w:val="22"/>
          <w:bdr w:val="none" w:sz="0" w:space="0" w:color="auto" w:frame="1"/>
        </w:rPr>
        <w:t>Pasiūlyma</w:t>
      </w:r>
      <w:r w:rsidR="006A0B5A">
        <w:rPr>
          <w:rStyle w:val="normaltextrun"/>
          <w:rFonts w:ascii="Calibri" w:hAnsi="Calibri" w:cs="Calibri"/>
          <w:color w:val="000000"/>
          <w:sz w:val="22"/>
          <w:szCs w:val="22"/>
          <w:bdr w:val="none" w:sz="0" w:space="0" w:color="auto" w:frame="1"/>
        </w:rPr>
        <w:t>i kiekvienai pirkimo objekto daliai</w:t>
      </w:r>
      <w:r>
        <w:rPr>
          <w:rStyle w:val="normaltextrun"/>
          <w:rFonts w:ascii="Calibri" w:hAnsi="Calibri" w:cs="Calibri"/>
          <w:color w:val="000000"/>
          <w:sz w:val="22"/>
          <w:szCs w:val="22"/>
          <w:bdr w:val="none" w:sz="0" w:space="0" w:color="auto" w:frame="1"/>
        </w:rPr>
        <w:t xml:space="preserve"> pateikt</w:t>
      </w:r>
      <w:r w:rsidR="006A0B5A">
        <w:rPr>
          <w:rStyle w:val="normaltextrun"/>
          <w:rFonts w:ascii="Calibri" w:hAnsi="Calibri" w:cs="Calibri"/>
          <w:color w:val="000000"/>
          <w:sz w:val="22"/>
          <w:szCs w:val="22"/>
          <w:bdr w:val="none" w:sz="0" w:space="0" w:color="auto" w:frame="1"/>
        </w:rPr>
        <w:t>i</w:t>
      </w:r>
      <w:r>
        <w:rPr>
          <w:rStyle w:val="normaltextrun"/>
          <w:rFonts w:ascii="Calibri" w:hAnsi="Calibri" w:cs="Calibri"/>
          <w:color w:val="000000"/>
          <w:sz w:val="22"/>
          <w:szCs w:val="22"/>
          <w:bdr w:val="none" w:sz="0" w:space="0" w:color="auto" w:frame="1"/>
        </w:rPr>
        <w:t xml:space="preserve"> atskiru dokumentu.</w:t>
      </w:r>
    </w:p>
    <w:p w14:paraId="4692311A" w14:textId="6887620A" w:rsidR="002E2126" w:rsidRPr="00293289" w:rsidRDefault="002E2126" w:rsidP="006D3ED2">
      <w:pPr>
        <w:jc w:val="center"/>
        <w:rPr>
          <w:rFonts w:cstheme="minorHAnsi"/>
          <w:b/>
          <w:bCs/>
          <w:smallCaps/>
          <w:sz w:val="22"/>
          <w:szCs w:val="22"/>
        </w:r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2D66E1"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22913830"/>
      <w:bookmarkStart w:id="81" w:name="_Ref38285444"/>
      <w:bookmarkStart w:id="82" w:name="_Ref38291496"/>
      <w:bookmarkStart w:id="83" w:name="_Toc190416445"/>
      <w:r w:rsidRPr="002D66E1">
        <w:rPr>
          <w:rFonts w:asciiTheme="minorHAnsi" w:eastAsia="Calibri" w:hAnsiTheme="minorHAnsi" w:cstheme="minorHAnsi"/>
          <w:color w:val="auto"/>
          <w:sz w:val="22"/>
          <w:szCs w:val="22"/>
        </w:rPr>
        <w:lastRenderedPageBreak/>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21853592" w14:textId="52ACD44F" w:rsidR="00D33821" w:rsidRPr="00452ED6" w:rsidRDefault="00D33821" w:rsidP="002D66E1">
      <w:pPr>
        <w:pStyle w:val="Paantrat"/>
        <w:jc w:val="center"/>
        <w:rPr>
          <w:b/>
          <w:bCs/>
        </w:rPr>
      </w:pPr>
      <w:r w:rsidRPr="00452ED6">
        <w:rPr>
          <w:rFonts w:cstheme="minorHAnsi"/>
          <w:b/>
          <w:bCs/>
          <w:sz w:val="22"/>
          <w:szCs w:val="22"/>
        </w:rPr>
        <w:t>PASIŪLYMŲ VERTINIMO KRITERIJAI ir Sąlygos</w:t>
      </w:r>
    </w:p>
    <w:p w14:paraId="75C2A21C" w14:textId="2159C43F" w:rsidR="000E0BAD" w:rsidRPr="00F5724C" w:rsidRDefault="000E0BAD">
      <w:pPr>
        <w:pStyle w:val="Sraopastraipa"/>
        <w:numPr>
          <w:ilvl w:val="0"/>
          <w:numId w:val="13"/>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pPr>
        <w:pStyle w:val="Sraopastraipa"/>
        <w:numPr>
          <w:ilvl w:val="0"/>
          <w:numId w:val="13"/>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00B08D64" w14:textId="77777777" w:rsidR="000E0BAD" w:rsidRPr="00F5724C" w:rsidRDefault="000E0BAD" w:rsidP="00F5724C">
      <w:pPr>
        <w:pStyle w:val="Sraopastraipa"/>
        <w:spacing w:after="0"/>
        <w:ind w:left="0" w:firstLine="567"/>
        <w:jc w:val="both"/>
        <w:rPr>
          <w:rFonts w:cstheme="minorHAnsi"/>
          <w:iCs/>
          <w:color w:val="7030A0"/>
          <w:sz w:val="22"/>
          <w:szCs w:val="22"/>
          <w:lang w:val="pt-BR"/>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D66E1" w:rsidRDefault="007509AA" w:rsidP="007509AA">
      <w:pPr>
        <w:pStyle w:val="Antrat2"/>
        <w:ind w:left="5103"/>
        <w:rPr>
          <w:rFonts w:asciiTheme="minorHAnsi" w:hAnsiTheme="minorHAnsi" w:cstheme="minorHAnsi"/>
          <w:color w:val="auto"/>
          <w:sz w:val="22"/>
          <w:szCs w:val="22"/>
        </w:rPr>
      </w:pPr>
      <w:bookmarkStart w:id="84" w:name="_Toc222913831"/>
      <w:r w:rsidRPr="002D66E1">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0D0D2163" w14:textId="2AEE1C94" w:rsidR="007509AA" w:rsidRPr="00452ED6" w:rsidRDefault="0045244E" w:rsidP="007509AA">
      <w:pPr>
        <w:jc w:val="center"/>
        <w:rPr>
          <w:b/>
          <w:bCs/>
        </w:rPr>
      </w:pPr>
      <w:r w:rsidRPr="00452ED6">
        <w:rPr>
          <w:b/>
          <w:bCs/>
        </w:rPr>
        <w:t>SUTARTIES PROJEKTAS</w:t>
      </w:r>
    </w:p>
    <w:p w14:paraId="559EFA93" w14:textId="7F1102D0" w:rsidR="0045244E" w:rsidRDefault="00761969" w:rsidP="00761969">
      <w:pPr>
        <w:ind w:firstLine="567"/>
        <w:jc w:val="both"/>
        <w:rPr>
          <w:noProof/>
        </w:rPr>
      </w:pPr>
      <w:r>
        <w:rPr>
          <w:noProof/>
        </w:rPr>
        <w:t xml:space="preserve">Sutarties projektas pateikiamas atskiru dokumentu. </w:t>
      </w:r>
    </w:p>
    <w:p w14:paraId="5E4CC571" w14:textId="77AB775E" w:rsidR="00761969" w:rsidRDefault="00761969" w:rsidP="00761969">
      <w:pPr>
        <w:ind w:firstLine="567"/>
        <w:jc w:val="center"/>
        <w:rPr>
          <w:noProof/>
        </w:rPr>
      </w:pPr>
      <w:r>
        <w:rPr>
          <w:noProof/>
        </w:rPr>
        <w:t>_______________</w:t>
      </w:r>
    </w:p>
    <w:p w14:paraId="15B2AB09" w14:textId="5CF6D229" w:rsidR="00761969" w:rsidRDefault="00761969" w:rsidP="00761969">
      <w:pPr>
        <w:rPr>
          <w:noProof/>
        </w:rPr>
      </w:pPr>
    </w:p>
    <w:p w14:paraId="78F19E0E" w14:textId="5AC361FA" w:rsidR="00761969" w:rsidRDefault="00761969" w:rsidP="007509AA">
      <w:pPr>
        <w:jc w:val="both"/>
        <w:rPr>
          <w:rFonts w:cstheme="minorHAnsi"/>
          <w:b/>
          <w:bCs/>
          <w:smallCaps/>
          <w:sz w:val="22"/>
          <w:szCs w:val="22"/>
        </w:rPr>
        <w:sectPr w:rsidR="00761969" w:rsidSect="001E5F8D">
          <w:headerReference w:type="default" r:id="rId13"/>
          <w:headerReference w:type="first" r:id="rId14"/>
          <w:pgSz w:w="12240" w:h="15840"/>
          <w:pgMar w:top="1134" w:right="567" w:bottom="1134" w:left="1701" w:header="720" w:footer="720" w:gutter="0"/>
          <w:cols w:space="720"/>
          <w:titlePg/>
          <w:docGrid w:linePitch="360"/>
        </w:sectPr>
      </w:pPr>
    </w:p>
    <w:p w14:paraId="73F43DFB" w14:textId="27396EB5" w:rsidR="008D704D" w:rsidRPr="002D66E1" w:rsidRDefault="008D704D" w:rsidP="00876754">
      <w:pPr>
        <w:ind w:left="9356"/>
      </w:pPr>
      <w:bookmarkStart w:id="85" w:name="_Toc222913832"/>
      <w:r w:rsidRPr="002D66E1">
        <w:lastRenderedPageBreak/>
        <w:t xml:space="preserve">Pirkimo sąlygų </w:t>
      </w:r>
      <w:r w:rsidR="007509AA" w:rsidRPr="002D66E1">
        <w:t>6</w:t>
      </w:r>
      <w:r w:rsidRPr="002D66E1">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54F8D2B9" w14:textId="06070236" w:rsidR="0045244E" w:rsidRPr="00452ED6" w:rsidRDefault="000E6657" w:rsidP="002D66E1">
      <w:pPr>
        <w:pStyle w:val="Paantrat"/>
        <w:jc w:val="center"/>
        <w:rPr>
          <w:b/>
          <w:bCs/>
          <w:lang w:eastAsia="en-US"/>
        </w:rPr>
      </w:pPr>
      <w:r w:rsidRPr="00452ED6">
        <w:rPr>
          <w:rFonts w:cstheme="minorHAnsi"/>
          <w:b/>
          <w:bCs/>
          <w:sz w:val="22"/>
          <w:szCs w:val="22"/>
        </w:rPr>
        <w:t>TIEKĖJŲ PAŠALINIMO PAGRINDAI</w:t>
      </w:r>
      <w:bookmarkStart w:id="86" w:name="_Hlk213767386"/>
    </w:p>
    <w:p w14:paraId="68B8E463" w14:textId="7F8D424D" w:rsidR="0045244E" w:rsidRPr="0045244E" w:rsidRDefault="0045244E">
      <w:pPr>
        <w:numPr>
          <w:ilvl w:val="0"/>
          <w:numId w:val="17"/>
        </w:numPr>
        <w:suppressAutoHyphens/>
        <w:spacing w:after="0" w:line="240" w:lineRule="auto"/>
        <w:ind w:left="0" w:firstLine="567"/>
        <w:contextualSpacing/>
        <w:jc w:val="both"/>
        <w:rPr>
          <w:rFonts w:ascii="Calibri" w:eastAsia="Times New Roman" w:hAnsi="Calibri" w:cs="Calibri"/>
          <w:sz w:val="22"/>
          <w:szCs w:val="22"/>
          <w:lang w:eastAsia="en-US"/>
        </w:rPr>
      </w:pPr>
      <w:bookmarkStart w:id="87" w:name="_Hlk217991703"/>
      <w:r w:rsidRPr="0045244E">
        <w:rPr>
          <w:rFonts w:ascii="Calibri" w:eastAsia="Times New Roman" w:hAnsi="Calibri" w:cs="Calibri"/>
          <w:sz w:val="22"/>
          <w:szCs w:val="22"/>
          <w:lang w:eastAsia="en-US"/>
        </w:rPr>
        <w:t xml:space="preserve">Su </w:t>
      </w:r>
      <w:bookmarkStart w:id="88" w:name="_Hlk193187467"/>
      <w:r w:rsidRPr="002D66E1">
        <w:rPr>
          <w:rFonts w:ascii="Calibri" w:eastAsia="Times New Roman" w:hAnsi="Calibri" w:cs="Calibri"/>
          <w:sz w:val="22"/>
          <w:szCs w:val="22"/>
          <w:lang w:eastAsia="en-US"/>
        </w:rPr>
        <w:t>pasiūlymu</w:t>
      </w:r>
      <w:r w:rsidRPr="0045244E">
        <w:rPr>
          <w:rFonts w:ascii="Calibri" w:eastAsia="Times New Roman" w:hAnsi="Calibri" w:cs="Calibri"/>
          <w:sz w:val="22"/>
          <w:szCs w:val="22"/>
          <w:lang w:eastAsia="en-US"/>
        </w:rPr>
        <w:t xml:space="preserve"> </w:t>
      </w:r>
      <w:bookmarkEnd w:id="88"/>
      <w:r w:rsidRPr="0045244E">
        <w:rPr>
          <w:rFonts w:ascii="Calibri" w:eastAsia="Times New Roman" w:hAnsi="Calibri" w:cs="Calibri"/>
          <w:sz w:val="22"/>
          <w:szCs w:val="22"/>
          <w:lang w:eastAsia="en-US"/>
        </w:rPr>
        <w:t xml:space="preserve">teikiamas tik EBVPD. Perkančioji organizacija su </w:t>
      </w:r>
      <w:r w:rsidRPr="002D66E1">
        <w:rPr>
          <w:rFonts w:ascii="Calibri" w:eastAsia="Times New Roman" w:hAnsi="Calibri" w:cs="Calibri"/>
          <w:sz w:val="22"/>
          <w:szCs w:val="22"/>
          <w:lang w:eastAsia="en-US"/>
        </w:rPr>
        <w:t>pasiūlymu</w:t>
      </w:r>
      <w:r w:rsidRPr="008047B4">
        <w:rPr>
          <w:rFonts w:ascii="Calibri" w:eastAsia="Times New Roman" w:hAnsi="Calibri" w:cs="Calibri"/>
          <w:sz w:val="22"/>
          <w:szCs w:val="22"/>
          <w:lang w:eastAsia="en-US"/>
        </w:rPr>
        <w:t xml:space="preserve"> </w:t>
      </w:r>
      <w:r w:rsidRPr="0045244E">
        <w:rPr>
          <w:rFonts w:ascii="Calibri" w:eastAsia="Times New Roman" w:hAnsi="Calibri" w:cs="Calibri"/>
          <w:sz w:val="22"/>
          <w:szCs w:val="22"/>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1E9A5C" w14:textId="6A4A08F0" w:rsidR="0045244E" w:rsidRPr="0045244E" w:rsidRDefault="0045244E">
      <w:pPr>
        <w:numPr>
          <w:ilvl w:val="0"/>
          <w:numId w:val="17"/>
        </w:numPr>
        <w:suppressAutoHyphens/>
        <w:spacing w:after="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Pašalinimo pagrindai taikomi tiekėjui (kai pasiūlymą teikia ūkio subjektų grupė – visiems tos grupės nariams).</w:t>
      </w:r>
    </w:p>
    <w:p w14:paraId="69148094" w14:textId="77777777" w:rsidR="0045244E" w:rsidRPr="0045244E" w:rsidRDefault="0045244E">
      <w:pPr>
        <w:numPr>
          <w:ilvl w:val="0"/>
          <w:numId w:val="17"/>
        </w:numPr>
        <w:spacing w:after="20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295A0B4" w14:textId="77777777" w:rsidR="0045244E" w:rsidRPr="0045244E" w:rsidRDefault="0045244E">
      <w:pPr>
        <w:numPr>
          <w:ilvl w:val="0"/>
          <w:numId w:val="17"/>
        </w:numPr>
        <w:spacing w:after="20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430BA8" w14:textId="77777777" w:rsidR="0045244E" w:rsidRPr="0045244E" w:rsidRDefault="0045244E">
      <w:pPr>
        <w:numPr>
          <w:ilvl w:val="0"/>
          <w:numId w:val="17"/>
        </w:numPr>
        <w:spacing w:after="20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0045244E">
          <w:rPr>
            <w:rFonts w:ascii="Calibri" w:eastAsia="Times New Roman" w:hAnsi="Calibri" w:cs="Calibri"/>
            <w:color w:val="0000FF"/>
            <w:sz w:val="22"/>
            <w:szCs w:val="22"/>
            <w:u w:val="single"/>
            <w:lang w:eastAsia="en-US"/>
          </w:rPr>
          <w:t>https://ec.europa.eu/tools/ecertis/</w:t>
        </w:r>
      </w:hyperlink>
      <w:r w:rsidRPr="0045244E">
        <w:rPr>
          <w:rFonts w:ascii="Calibri" w:eastAsia="Times New Roman" w:hAnsi="Calibri" w:cs="Calibri"/>
          <w:sz w:val="22"/>
          <w:szCs w:val="22"/>
          <w:lang w:eastAsia="en-US"/>
        </w:rPr>
        <w:t>.</w:t>
      </w:r>
    </w:p>
    <w:p w14:paraId="142305F3" w14:textId="77777777" w:rsidR="0045244E" w:rsidRPr="0045244E" w:rsidRDefault="0045244E">
      <w:pPr>
        <w:numPr>
          <w:ilvl w:val="0"/>
          <w:numId w:val="17"/>
        </w:numPr>
        <w:spacing w:after="0" w:line="240" w:lineRule="auto"/>
        <w:ind w:left="0" w:firstLine="567"/>
        <w:contextualSpacing/>
        <w:jc w:val="both"/>
        <w:rPr>
          <w:rFonts w:ascii="Calibri" w:eastAsia="Times New Roman" w:hAnsi="Calibri" w:cs="Calibri"/>
          <w:sz w:val="22"/>
          <w:szCs w:val="22"/>
          <w:lang w:eastAsia="en-US"/>
        </w:rPr>
      </w:pPr>
      <w:r w:rsidRPr="0045244E">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1EA7ED8E" w14:textId="77777777" w:rsidR="0045244E" w:rsidRPr="0045244E" w:rsidRDefault="0045244E">
      <w:pPr>
        <w:numPr>
          <w:ilvl w:val="1"/>
          <w:numId w:val="14"/>
        </w:numPr>
        <w:spacing w:after="200" w:line="240" w:lineRule="auto"/>
        <w:ind w:left="0" w:firstLine="567"/>
        <w:contextualSpacing/>
        <w:jc w:val="both"/>
        <w:rPr>
          <w:rFonts w:ascii="Calibri" w:eastAsia="Times New Roman" w:hAnsi="Calibri" w:cs="Calibri"/>
          <w:sz w:val="22"/>
          <w:szCs w:val="22"/>
          <w:lang w:eastAsia="zh-CN"/>
        </w:rPr>
      </w:pPr>
      <w:r w:rsidRPr="0045244E">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5135DB" w14:textId="77777777" w:rsidR="0045244E" w:rsidRPr="0045244E" w:rsidRDefault="0045244E">
      <w:pPr>
        <w:numPr>
          <w:ilvl w:val="1"/>
          <w:numId w:val="14"/>
        </w:numPr>
        <w:spacing w:after="0" w:line="240" w:lineRule="auto"/>
        <w:ind w:left="0" w:firstLine="567"/>
        <w:contextualSpacing/>
        <w:jc w:val="both"/>
        <w:rPr>
          <w:rFonts w:ascii="Calibri" w:eastAsia="Times New Roman" w:hAnsi="Calibri" w:cs="Calibri"/>
          <w:sz w:val="22"/>
          <w:szCs w:val="22"/>
          <w:lang w:eastAsia="zh-CN"/>
        </w:rPr>
      </w:pPr>
      <w:r w:rsidRPr="0045244E">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658BE128" w14:textId="77777777" w:rsidR="0045244E" w:rsidRPr="0045244E" w:rsidRDefault="0045244E">
      <w:pPr>
        <w:numPr>
          <w:ilvl w:val="0"/>
          <w:numId w:val="14"/>
        </w:numPr>
        <w:spacing w:after="0" w:line="240" w:lineRule="auto"/>
        <w:ind w:left="0" w:firstLine="567"/>
        <w:jc w:val="both"/>
        <w:rPr>
          <w:rFonts w:ascii="Calibri" w:eastAsia="Times New Roman" w:hAnsi="Calibri" w:cs="Calibri"/>
          <w:sz w:val="22"/>
          <w:szCs w:val="22"/>
        </w:rPr>
      </w:pPr>
      <w:r w:rsidRPr="0045244E">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49AA20" w14:textId="77777777" w:rsidR="0045244E" w:rsidRPr="0045244E" w:rsidRDefault="0045244E">
      <w:pPr>
        <w:numPr>
          <w:ilvl w:val="1"/>
          <w:numId w:val="18"/>
        </w:numPr>
        <w:spacing w:after="0" w:line="240" w:lineRule="auto"/>
        <w:ind w:left="0" w:firstLine="567"/>
        <w:jc w:val="both"/>
        <w:rPr>
          <w:rFonts w:ascii="Calibri" w:eastAsia="Times New Roman" w:hAnsi="Calibri" w:cs="Calibri"/>
          <w:sz w:val="22"/>
          <w:szCs w:val="22"/>
        </w:rPr>
      </w:pPr>
      <w:r w:rsidRPr="0045244E">
        <w:rPr>
          <w:rFonts w:ascii="Calibri" w:eastAsia="Times New Roman" w:hAnsi="Calibri" w:cs="Calibri"/>
          <w:sz w:val="22"/>
          <w:szCs w:val="22"/>
        </w:rPr>
        <w:t xml:space="preserve"> priesaikos deklaracija;</w:t>
      </w:r>
    </w:p>
    <w:p w14:paraId="1F106B5D" w14:textId="77777777" w:rsidR="0045244E" w:rsidRPr="0045244E" w:rsidRDefault="0045244E">
      <w:pPr>
        <w:numPr>
          <w:ilvl w:val="1"/>
          <w:numId w:val="18"/>
        </w:numPr>
        <w:spacing w:after="200"/>
        <w:ind w:left="0" w:firstLine="567"/>
        <w:contextualSpacing/>
        <w:jc w:val="both"/>
        <w:rPr>
          <w:rFonts w:ascii="Calibri" w:eastAsia="Times New Roman" w:hAnsi="Calibri" w:cs="Calibri"/>
          <w:sz w:val="22"/>
          <w:szCs w:val="22"/>
          <w:lang w:eastAsia="zh-CN"/>
        </w:rPr>
      </w:pPr>
      <w:r w:rsidRPr="0045244E">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45244E" w:rsidRPr="0045244E" w14:paraId="6CF2EE03" w14:textId="77777777" w:rsidTr="0045244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45E2829" w14:textId="77777777" w:rsidR="008047B4" w:rsidRDefault="0045244E" w:rsidP="008047B4">
            <w:pPr>
              <w:spacing w:after="200"/>
              <w:ind w:left="-545" w:right="-137" w:firstLine="437"/>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lastRenderedPageBreak/>
              <w:t xml:space="preserve">Eil. </w:t>
            </w:r>
          </w:p>
          <w:p w14:paraId="53F38B2D" w14:textId="11CBD95B" w:rsidR="0045244E" w:rsidRPr="0045244E" w:rsidRDefault="0045244E" w:rsidP="002D66E1">
            <w:pPr>
              <w:spacing w:after="200"/>
              <w:ind w:left="-545" w:right="-137" w:firstLine="437"/>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nr.</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412F269F" w14:textId="77777777" w:rsidR="0045244E" w:rsidRPr="0045244E" w:rsidRDefault="0045244E" w:rsidP="0045244E">
            <w:pPr>
              <w:spacing w:after="200"/>
              <w:contextualSpacing/>
              <w:jc w:val="center"/>
              <w:rPr>
                <w:rFonts w:ascii="Calibri" w:eastAsia="SimSun" w:hAnsi="Calibri" w:cs="Calibri"/>
                <w:b/>
                <w:sz w:val="22"/>
                <w:szCs w:val="22"/>
                <w:lang w:eastAsia="zh-CN"/>
              </w:rPr>
            </w:pPr>
            <w:r w:rsidRPr="0045244E">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8E98378" w14:textId="77777777" w:rsidR="0045244E" w:rsidRPr="0045244E" w:rsidRDefault="0045244E" w:rsidP="0045244E">
            <w:pPr>
              <w:spacing w:after="200"/>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165670A" w14:textId="77777777" w:rsidR="0045244E" w:rsidRPr="0045244E" w:rsidRDefault="0045244E" w:rsidP="0045244E">
            <w:pPr>
              <w:tabs>
                <w:tab w:val="left" w:pos="272"/>
              </w:tabs>
              <w:spacing w:after="200"/>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Atitiktį reikalavimui įrodantys dokumentai</w:t>
            </w:r>
          </w:p>
        </w:tc>
      </w:tr>
      <w:tr w:rsidR="0045244E" w:rsidRPr="0045244E" w14:paraId="0F542CF5" w14:textId="77777777" w:rsidTr="0045244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1D87DAE7" w14:textId="77777777" w:rsidR="0045244E" w:rsidRPr="0045244E" w:rsidRDefault="0045244E" w:rsidP="0045244E">
            <w:pPr>
              <w:spacing w:after="200"/>
              <w:ind w:left="-545" w:right="-137" w:firstLine="567"/>
              <w:contextualSpacing/>
              <w:jc w:val="center"/>
              <w:rPr>
                <w:rFonts w:ascii="Calibri" w:eastAsia="SimSun" w:hAnsi="Calibri" w:cs="Calibri"/>
                <w:b/>
                <w:lang w:eastAsia="zh-CN"/>
              </w:rPr>
            </w:pPr>
            <w:r w:rsidRPr="0045244E">
              <w:rPr>
                <w:rFonts w:ascii="Calibri" w:eastAsia="SimSun" w:hAnsi="Calibri" w:cs="Calibri"/>
                <w:b/>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7FE5832A" w14:textId="77777777" w:rsidR="0045244E" w:rsidRPr="0045244E" w:rsidRDefault="0045244E" w:rsidP="0045244E">
            <w:pPr>
              <w:spacing w:after="200"/>
              <w:contextualSpacing/>
              <w:jc w:val="center"/>
              <w:rPr>
                <w:rFonts w:ascii="Calibri" w:eastAsia="SimSun" w:hAnsi="Calibri" w:cs="Calibri"/>
                <w:b/>
                <w:sz w:val="22"/>
                <w:szCs w:val="22"/>
                <w:lang w:eastAsia="zh-CN"/>
              </w:rPr>
            </w:pPr>
            <w:r w:rsidRPr="0045244E">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22E5EBC1" w14:textId="77777777" w:rsidR="0045244E" w:rsidRPr="0045244E" w:rsidRDefault="0045244E" w:rsidP="0045244E">
            <w:pPr>
              <w:spacing w:after="200"/>
              <w:contextualSpacing/>
              <w:jc w:val="center"/>
              <w:rPr>
                <w:rFonts w:ascii="Calibri" w:eastAsia="SimSun" w:hAnsi="Calibri" w:cs="Calibri"/>
                <w:b/>
                <w:lang w:eastAsia="zh-CN"/>
              </w:rPr>
            </w:pPr>
            <w:r w:rsidRPr="0045244E">
              <w:rPr>
                <w:rFonts w:ascii="Calibri" w:eastAsia="SimSun" w:hAnsi="Calibri" w:cs="Calibri"/>
                <w:b/>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69920A93" w14:textId="77777777" w:rsidR="0045244E" w:rsidRPr="0045244E" w:rsidRDefault="0045244E" w:rsidP="0045244E">
            <w:pPr>
              <w:tabs>
                <w:tab w:val="left" w:pos="272"/>
              </w:tabs>
              <w:spacing w:after="200"/>
              <w:contextualSpacing/>
              <w:jc w:val="center"/>
              <w:rPr>
                <w:rFonts w:ascii="Calibri" w:eastAsia="SimSun" w:hAnsi="Calibri" w:cs="Calibri"/>
                <w:b/>
                <w:lang w:eastAsia="zh-CN"/>
              </w:rPr>
            </w:pPr>
            <w:r w:rsidRPr="0045244E">
              <w:rPr>
                <w:rFonts w:ascii="Calibri" w:eastAsia="SimSun" w:hAnsi="Calibri" w:cs="Calibri"/>
                <w:b/>
                <w:lang w:eastAsia="zh-CN"/>
              </w:rPr>
              <w:t>4</w:t>
            </w:r>
          </w:p>
        </w:tc>
      </w:tr>
      <w:tr w:rsidR="0045244E" w:rsidRPr="0045244E" w14:paraId="51097285"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54161AF0"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6F144CFD" w14:textId="77777777" w:rsidR="0045244E" w:rsidRPr="0045244E" w:rsidRDefault="0045244E" w:rsidP="0045244E">
            <w:pPr>
              <w:jc w:val="both"/>
              <w:rPr>
                <w:rFonts w:ascii="Calibri" w:eastAsia="Yu Mincho" w:hAnsi="Calibri" w:cs="Calibri"/>
                <w:b/>
                <w:bCs/>
                <w:sz w:val="22"/>
                <w:szCs w:val="22"/>
                <w:lang w:eastAsia="en-US"/>
              </w:rPr>
            </w:pPr>
            <w:r w:rsidRPr="0045244E">
              <w:rPr>
                <w:rFonts w:ascii="Calibri" w:eastAsia="Yu Mincho" w:hAnsi="Calibri" w:cs="Calibri"/>
                <w:b/>
                <w:bCs/>
                <w:sz w:val="22"/>
                <w:szCs w:val="22"/>
                <w:lang w:eastAsia="en-US"/>
              </w:rPr>
              <w:t>VPĮ 46 straipsnio 1 dalis</w:t>
            </w:r>
          </w:p>
          <w:p w14:paraId="78DA8403" w14:textId="77777777" w:rsidR="0045244E" w:rsidRPr="0045244E" w:rsidRDefault="0045244E" w:rsidP="0045244E">
            <w:pPr>
              <w:jc w:val="both"/>
              <w:rPr>
                <w:rFonts w:ascii="Calibri" w:eastAsia="Yu Mincho" w:hAnsi="Calibri" w:cs="Calibri"/>
                <w:sz w:val="22"/>
                <w:szCs w:val="22"/>
                <w:lang w:eastAsia="en-US"/>
              </w:rPr>
            </w:pPr>
          </w:p>
          <w:p w14:paraId="72075BE6" w14:textId="77777777" w:rsidR="0045244E" w:rsidRPr="0045244E" w:rsidRDefault="0045244E" w:rsidP="0045244E">
            <w:pPr>
              <w:jc w:val="both"/>
              <w:rPr>
                <w:rFonts w:ascii="Calibri" w:eastAsia="Yu Mincho" w:hAnsi="Calibri" w:cs="Calibri"/>
                <w:sz w:val="22"/>
                <w:szCs w:val="22"/>
                <w:lang w:eastAsia="en-US"/>
              </w:rPr>
            </w:pPr>
            <w:r w:rsidRPr="0045244E">
              <w:rPr>
                <w:rFonts w:ascii="Calibri" w:eastAsia="Yu Mincho" w:hAnsi="Calibri" w:cs="Calibri"/>
                <w:sz w:val="22"/>
                <w:szCs w:val="22"/>
                <w:lang w:eastAsia="en-US"/>
              </w:rPr>
              <w:t>EBVPD III dalies A1-A6 punktai</w:t>
            </w:r>
          </w:p>
          <w:p w14:paraId="1F5D8DA7" w14:textId="77777777" w:rsidR="0045244E" w:rsidRPr="0045244E" w:rsidRDefault="0045244E" w:rsidP="0045244E">
            <w:pPr>
              <w:jc w:val="both"/>
              <w:rPr>
                <w:rFonts w:ascii="Calibri" w:eastAsia="Yu Mincho" w:hAnsi="Calibri" w:cs="Calibri"/>
                <w:sz w:val="22"/>
                <w:szCs w:val="22"/>
                <w:lang w:eastAsia="en-US"/>
              </w:rPr>
            </w:pPr>
          </w:p>
          <w:p w14:paraId="63100653" w14:textId="77777777" w:rsidR="0045244E" w:rsidRPr="0045244E" w:rsidRDefault="0045244E" w:rsidP="0045244E">
            <w:pPr>
              <w:spacing w:after="200"/>
              <w:contextualSpacing/>
              <w:outlineLvl w:val="3"/>
              <w:rPr>
                <w:rFonts w:ascii="Calibri" w:eastAsia="SimSun" w:hAnsi="Calibri" w:cs="Calibri"/>
                <w:sz w:val="22"/>
                <w:szCs w:val="22"/>
                <w:lang w:eastAsia="zh-CN"/>
              </w:rPr>
            </w:pPr>
            <w:r w:rsidRPr="0045244E">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8CF8301"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4BE1A9EF"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1) dalyvavimą nusikalstamame susivienijime, jo organizavimą ar vadovavimą jam;</w:t>
            </w:r>
          </w:p>
          <w:p w14:paraId="2B41174F"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2) kyšininkavimą, prekybą poveikiu, papirkimą;</w:t>
            </w:r>
          </w:p>
          <w:p w14:paraId="7B27F13C"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5E8C33"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4) nusikalstamą bankrotą;</w:t>
            </w:r>
          </w:p>
          <w:p w14:paraId="34354EAE"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5) teroristinį ir su teroristine veikla susijusį nusikaltimą;</w:t>
            </w:r>
          </w:p>
          <w:p w14:paraId="7C182DFE"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6) nusikalstamu būdu gauto turto legalizavimą;</w:t>
            </w:r>
          </w:p>
          <w:p w14:paraId="46A95FBC"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7) prekybą žmonėmis, vaiko pirkimą arba pardavimą;</w:t>
            </w:r>
          </w:p>
          <w:p w14:paraId="6ACA8FE1"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77FE89BF"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p>
          <w:p w14:paraId="7AF74A83"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Laikoma, kad tiekėjas arba jo atsakingas asmuo nuteistas už aukščiau nurodytą nusikalstamą veiką, kai dėl:</w:t>
            </w:r>
          </w:p>
          <w:p w14:paraId="7BF2739B"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1F49F06E" w14:textId="6E996982"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2)</w:t>
            </w:r>
            <w:r w:rsidR="004D0D00">
              <w:rPr>
                <w:rFonts w:ascii="Calibri" w:eastAsia="SimSun" w:hAnsi="Calibri" w:cs="Calibri"/>
                <w:sz w:val="22"/>
                <w:szCs w:val="22"/>
                <w:lang w:eastAsia="zh-CN"/>
              </w:rPr>
              <w:t xml:space="preserve"> </w:t>
            </w:r>
            <w:r w:rsidRPr="0045244E">
              <w:rPr>
                <w:rFonts w:ascii="Calibri" w:eastAsia="SimSun" w:hAnsi="Calibri" w:cs="Calibri"/>
                <w:sz w:val="22"/>
                <w:szCs w:val="22"/>
                <w:lang w:eastAsia="zh-CN"/>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996DD2" w14:textId="77777777" w:rsidR="0045244E" w:rsidRPr="0045244E" w:rsidRDefault="0045244E" w:rsidP="002D66E1">
            <w:pPr>
              <w:spacing w:after="200"/>
              <w:contextualSpacing/>
              <w:jc w:val="both"/>
              <w:outlineLvl w:val="3"/>
              <w:rPr>
                <w:rFonts w:ascii="Calibri" w:eastAsia="SimSun" w:hAnsi="Calibri" w:cs="Calibri"/>
                <w:sz w:val="22"/>
                <w:szCs w:val="22"/>
                <w:lang w:eastAsia="zh-CN"/>
              </w:rPr>
            </w:pPr>
            <w:r w:rsidRPr="0045244E">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317048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EBVPD.</w:t>
            </w:r>
          </w:p>
          <w:p w14:paraId="251596F8"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Iš Lietuvoje įsteigtų subjektų reikalaujama:</w:t>
            </w:r>
          </w:p>
          <w:p w14:paraId="484D7F76"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išrašo iš teismo sprendimo arba</w:t>
            </w:r>
          </w:p>
          <w:p w14:paraId="601FBAC4"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Informatikos ir ryšių departamento prie Vidaus reikalų ministerijos pažymos, arba</w:t>
            </w:r>
          </w:p>
          <w:p w14:paraId="3C4CD66F"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6ACB2302"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p>
          <w:p w14:paraId="0E0AF6E5"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Iš ne Lietuvoje įsteigtų subjektų reikalaujama:</w:t>
            </w:r>
          </w:p>
          <w:p w14:paraId="55AE69B6"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atitinkamos užsienio šalies institucijos dokumento.</w:t>
            </w:r>
          </w:p>
          <w:p w14:paraId="1F1A3FA3"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4D0825DB"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4CA13400"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5F54BDFD" w14:textId="77777777" w:rsidR="0045244E" w:rsidRPr="0045244E" w:rsidRDefault="0045244E" w:rsidP="002D66E1">
            <w:pPr>
              <w:tabs>
                <w:tab w:val="left" w:pos="272"/>
              </w:tabs>
              <w:spacing w:after="200"/>
              <w:jc w:val="both"/>
              <w:rPr>
                <w:rFonts w:ascii="Calibri" w:eastAsia="SimSun" w:hAnsi="Calibri" w:cs="Calibri"/>
                <w:sz w:val="22"/>
                <w:szCs w:val="22"/>
                <w:lang w:eastAsia="zh-CN"/>
              </w:rPr>
            </w:pPr>
          </w:p>
        </w:tc>
      </w:tr>
      <w:tr w:rsidR="0045244E" w:rsidRPr="0045244E" w14:paraId="2C8A5B2D" w14:textId="77777777" w:rsidTr="00BA5431">
        <w:tc>
          <w:tcPr>
            <w:tcW w:w="675" w:type="dxa"/>
            <w:tcBorders>
              <w:top w:val="single" w:sz="4" w:space="0" w:color="auto"/>
              <w:left w:val="single" w:sz="4" w:space="0" w:color="auto"/>
              <w:bottom w:val="single" w:sz="4" w:space="0" w:color="auto"/>
              <w:right w:val="single" w:sz="4" w:space="0" w:color="auto"/>
            </w:tcBorders>
          </w:tcPr>
          <w:p w14:paraId="727B2976"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79F28934" w14:textId="77777777" w:rsidR="0045244E" w:rsidRPr="0045244E" w:rsidRDefault="0045244E" w:rsidP="0045244E">
            <w:pPr>
              <w:spacing w:after="200"/>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VPĮ 46 straipsnio 2¹ dalis</w:t>
            </w:r>
          </w:p>
          <w:p w14:paraId="68867B1C" w14:textId="77777777" w:rsidR="0045244E" w:rsidRPr="0045244E" w:rsidRDefault="0045244E" w:rsidP="0045244E">
            <w:pPr>
              <w:spacing w:after="200"/>
              <w:contextualSpacing/>
              <w:rPr>
                <w:rFonts w:ascii="Calibri" w:eastAsia="SimSun" w:hAnsi="Calibri" w:cs="Calibri"/>
                <w:sz w:val="22"/>
                <w:szCs w:val="22"/>
                <w:lang w:eastAsia="zh-CN"/>
              </w:rPr>
            </w:pPr>
          </w:p>
          <w:p w14:paraId="0A2DDEAE" w14:textId="77777777" w:rsidR="0045244E" w:rsidRPr="0045244E" w:rsidRDefault="0045244E" w:rsidP="0045244E">
            <w:pPr>
              <w:spacing w:after="200"/>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CC47634"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7F77D30"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EBVPD.</w:t>
            </w:r>
          </w:p>
        </w:tc>
      </w:tr>
      <w:tr w:rsidR="0045244E" w:rsidRPr="0045244E" w14:paraId="4A380D2B"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52D8A4CA"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5C36B23F"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VPĮ 46 straipsnio 3 dalis</w:t>
            </w:r>
          </w:p>
          <w:p w14:paraId="39610510" w14:textId="77777777" w:rsidR="0045244E" w:rsidRPr="0045244E" w:rsidRDefault="0045244E" w:rsidP="0045244E">
            <w:pPr>
              <w:spacing w:after="200"/>
              <w:contextualSpacing/>
              <w:rPr>
                <w:rFonts w:ascii="Calibri" w:eastAsia="SimSun" w:hAnsi="Calibri" w:cs="Calibri"/>
                <w:bCs/>
                <w:sz w:val="22"/>
                <w:szCs w:val="22"/>
                <w:lang w:eastAsia="zh-CN"/>
              </w:rPr>
            </w:pPr>
          </w:p>
          <w:p w14:paraId="5A0BF90C"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85E3115"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08D9F6F" w14:textId="77777777" w:rsidR="0045244E" w:rsidRPr="0045244E" w:rsidRDefault="0045244E" w:rsidP="002D66E1">
            <w:pPr>
              <w:spacing w:after="200"/>
              <w:contextualSpacing/>
              <w:jc w:val="both"/>
              <w:rPr>
                <w:rFonts w:ascii="Calibri" w:eastAsia="SimSun" w:hAnsi="Calibri" w:cs="Calibri"/>
                <w:bCs/>
                <w:sz w:val="22"/>
                <w:szCs w:val="22"/>
                <w:lang w:eastAsia="zh-CN"/>
              </w:rPr>
            </w:pPr>
          </w:p>
          <w:p w14:paraId="042A56FF"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Laikoma, kad tiekėjas nuteistas už aukščiau nurodytą nusikalstamą veiką, kai dėl:</w:t>
            </w:r>
          </w:p>
          <w:p w14:paraId="675816E0"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 xml:space="preserve">1) tiekėjo, kuris yra fizinis asmuo, per pastaruosius 5 metus buvo priimtas ir įsiteisėjęs apkaltinamasis teismo </w:t>
            </w:r>
            <w:r w:rsidRPr="0045244E">
              <w:rPr>
                <w:rFonts w:ascii="Calibri" w:eastAsia="SimSun" w:hAnsi="Calibri" w:cs="Calibri"/>
                <w:bCs/>
                <w:sz w:val="22"/>
                <w:szCs w:val="22"/>
                <w:lang w:eastAsia="zh-CN"/>
              </w:rPr>
              <w:lastRenderedPageBreak/>
              <w:t>nuosprendis ir šis asmuo turi neišnykusį ar nepanaikintą teistumą;</w:t>
            </w:r>
          </w:p>
          <w:p w14:paraId="39728FF4"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B0951CA"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Tačiau ši nuostata netaikoma, jeigu:</w:t>
            </w:r>
          </w:p>
          <w:p w14:paraId="2F939D88"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4D0F3AA7"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2) įsiskolinimo suma neviršija 50 Eur (penkiasdešimt eurų);</w:t>
            </w:r>
          </w:p>
          <w:p w14:paraId="5C4A071C"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EFFB35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EBVPD.</w:t>
            </w:r>
          </w:p>
          <w:p w14:paraId="528FAEE0"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1) Dėl įsipareigojimų, susijusių su mokesčių mokėjimu, įvykdymo iš Lietuvoje įsteigtų subjektų prašoma:</w:t>
            </w:r>
          </w:p>
          <w:p w14:paraId="6D34AFE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194CF34F" w14:textId="77777777" w:rsidR="0045244E" w:rsidRPr="0045244E" w:rsidRDefault="0045244E">
            <w:pPr>
              <w:numPr>
                <w:ilvl w:val="0"/>
                <w:numId w:val="16"/>
              </w:numPr>
              <w:tabs>
                <w:tab w:val="left" w:pos="272"/>
              </w:tabs>
              <w:ind w:left="0" w:firstLine="0"/>
              <w:contextualSpacing/>
              <w:jc w:val="both"/>
              <w:rPr>
                <w:rFonts w:ascii="Calibri" w:eastAsia="SimSun" w:hAnsi="Calibri" w:cs="Calibri"/>
                <w:sz w:val="22"/>
                <w:szCs w:val="22"/>
              </w:rPr>
            </w:pPr>
            <w:r w:rsidRPr="0045244E">
              <w:rPr>
                <w:rFonts w:ascii="Calibri" w:eastAsia="SimSun" w:hAnsi="Calibri" w:cs="Calibri"/>
                <w:sz w:val="22"/>
                <w:szCs w:val="22"/>
              </w:rPr>
              <w:t>išrašo iš teismo sprendimo (jei toks yra) arba</w:t>
            </w:r>
          </w:p>
          <w:p w14:paraId="381ECEC7" w14:textId="77777777" w:rsidR="0045244E" w:rsidRPr="0045244E" w:rsidRDefault="0045244E">
            <w:pPr>
              <w:numPr>
                <w:ilvl w:val="0"/>
                <w:numId w:val="16"/>
              </w:numPr>
              <w:tabs>
                <w:tab w:val="left" w:pos="272"/>
              </w:tabs>
              <w:ind w:left="0" w:firstLine="0"/>
              <w:contextualSpacing/>
              <w:jc w:val="both"/>
              <w:rPr>
                <w:rFonts w:ascii="Calibri" w:eastAsia="SimSun" w:hAnsi="Calibri" w:cs="Calibri"/>
                <w:sz w:val="22"/>
                <w:szCs w:val="22"/>
              </w:rPr>
            </w:pPr>
            <w:r w:rsidRPr="0045244E">
              <w:rPr>
                <w:rFonts w:ascii="Calibri" w:eastAsia="SimSun" w:hAnsi="Calibri" w:cs="Calibri"/>
                <w:sz w:val="22"/>
                <w:szCs w:val="22"/>
              </w:rPr>
              <w:t>Valstybinės mokesčių inspekcijos prie Lietuvos Respublikos finansų ministerijos išduoto dokumento,</w:t>
            </w:r>
          </w:p>
          <w:p w14:paraId="10EF8129" w14:textId="77777777" w:rsidR="0045244E" w:rsidRPr="0045244E" w:rsidRDefault="0045244E">
            <w:pPr>
              <w:numPr>
                <w:ilvl w:val="0"/>
                <w:numId w:val="16"/>
              </w:numPr>
              <w:tabs>
                <w:tab w:val="left" w:pos="272"/>
              </w:tabs>
              <w:ind w:left="0" w:firstLine="0"/>
              <w:contextualSpacing/>
              <w:jc w:val="both"/>
              <w:rPr>
                <w:rFonts w:ascii="Calibri" w:eastAsia="SimSun" w:hAnsi="Calibri" w:cs="Calibri"/>
                <w:sz w:val="22"/>
                <w:szCs w:val="22"/>
              </w:rPr>
            </w:pPr>
            <w:r w:rsidRPr="0045244E">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4F3AC5B4"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1CBF72FE"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Iš ne Lietuvoje įsteigtų subjektų reikalaujama:</w:t>
            </w:r>
          </w:p>
          <w:p w14:paraId="77AB43A0" w14:textId="77777777" w:rsidR="0045244E" w:rsidRDefault="0045244E" w:rsidP="008047B4">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atitinkamos užsienio šalies institucijos dokumento.</w:t>
            </w:r>
          </w:p>
          <w:p w14:paraId="771146F0" w14:textId="77777777" w:rsidR="004D0D00" w:rsidRPr="0045244E" w:rsidRDefault="004D0D00" w:rsidP="002D66E1">
            <w:pPr>
              <w:tabs>
                <w:tab w:val="left" w:pos="272"/>
              </w:tabs>
              <w:spacing w:after="200"/>
              <w:contextualSpacing/>
              <w:jc w:val="both"/>
              <w:rPr>
                <w:rFonts w:ascii="Calibri" w:eastAsia="SimSun" w:hAnsi="Calibri" w:cs="Calibri"/>
                <w:sz w:val="22"/>
                <w:szCs w:val="22"/>
                <w:lang w:eastAsia="zh-CN"/>
              </w:rPr>
            </w:pPr>
          </w:p>
          <w:p w14:paraId="004E4AAA" w14:textId="77777777" w:rsidR="0045244E" w:rsidRPr="0045244E" w:rsidRDefault="0045244E" w:rsidP="002D66E1">
            <w:pPr>
              <w:tabs>
                <w:tab w:val="left" w:pos="272"/>
              </w:tabs>
              <w:spacing w:after="200"/>
              <w:contextualSpacing/>
              <w:jc w:val="both"/>
              <w:rPr>
                <w:rFonts w:ascii="Calibri" w:eastAsia="Yu Mincho" w:hAnsi="Calibri" w:cs="Calibri"/>
                <w:iCs/>
                <w:sz w:val="22"/>
                <w:szCs w:val="22"/>
                <w:lang w:eastAsia="zh-CN"/>
              </w:rPr>
            </w:pPr>
            <w:r w:rsidRPr="0045244E">
              <w:rPr>
                <w:rFonts w:ascii="Calibri" w:eastAsia="Yu Mincho" w:hAnsi="Calibri" w:cs="Calibri"/>
                <w:sz w:val="22"/>
                <w:szCs w:val="22"/>
                <w:lang w:eastAsia="zh-CN"/>
              </w:rPr>
              <w:t xml:space="preserve">Nurodyti dokumentai turi būti  išduoti ne anksčiau kaip 120 dienų iki </w:t>
            </w:r>
            <w:r w:rsidRPr="0045244E">
              <w:rPr>
                <w:rFonts w:ascii="Calibri" w:hAnsi="Calibri" w:cs="Calibri"/>
                <w:iCs/>
                <w:sz w:val="22"/>
                <w:szCs w:val="22"/>
                <w:lang w:eastAsia="zh-CN"/>
              </w:rPr>
              <w:t>tos dienos, kai tiekėjas perkančiosios organizacijos prašymu turės pateikti pašalinimo pagrindų nebuvimą patvirtinančius dok</w:t>
            </w:r>
            <w:r w:rsidRPr="0045244E">
              <w:rPr>
                <w:rFonts w:ascii="Calibri" w:hAnsi="Calibri" w:cs="Calibri"/>
                <w:sz w:val="22"/>
                <w:szCs w:val="22"/>
                <w:lang w:eastAsia="zh-CN"/>
              </w:rPr>
              <w:t>umentus</w:t>
            </w:r>
            <w:r w:rsidRPr="0045244E">
              <w:rPr>
                <w:rFonts w:ascii="Calibri" w:eastAsia="Yu Mincho" w:hAnsi="Calibri" w:cs="Calibri"/>
                <w:sz w:val="22"/>
                <w:szCs w:val="22"/>
                <w:lang w:eastAsia="zh-CN"/>
              </w:rPr>
              <w:t>.</w:t>
            </w:r>
          </w:p>
          <w:p w14:paraId="569300D9" w14:textId="77777777" w:rsidR="0045244E" w:rsidRPr="0045244E" w:rsidRDefault="0045244E" w:rsidP="002D66E1">
            <w:pPr>
              <w:tabs>
                <w:tab w:val="left" w:pos="272"/>
              </w:tabs>
              <w:spacing w:after="200"/>
              <w:contextualSpacing/>
              <w:jc w:val="both"/>
              <w:rPr>
                <w:rFonts w:ascii="Calibri" w:eastAsia="Yu Mincho" w:hAnsi="Calibri" w:cs="Calibri"/>
                <w:i/>
                <w:iCs/>
                <w:color w:val="7030A0"/>
                <w:sz w:val="22"/>
                <w:szCs w:val="22"/>
                <w:lang w:eastAsia="zh-CN"/>
              </w:rPr>
            </w:pPr>
          </w:p>
          <w:p w14:paraId="60945B4D"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r w:rsidRPr="0045244E">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367F725D"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5253280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r w:rsidRPr="0045244E">
              <w:rPr>
                <w:rFonts w:ascii="Calibri" w:eastAsia="Yu Mincho" w:hAnsi="Calibri" w:cs="Calibri"/>
                <w:bCs/>
                <w:sz w:val="22"/>
                <w:szCs w:val="22"/>
                <w:lang w:eastAsia="zh-CN"/>
              </w:rPr>
              <w:t>2) Dėl įsipareigojimų, susijusių su socialinio draudimo įmokų mokėjimu, įvykdymo i</w:t>
            </w:r>
            <w:r w:rsidRPr="0045244E">
              <w:rPr>
                <w:rFonts w:ascii="Calibri" w:eastAsia="Yu Mincho" w:hAnsi="Calibri" w:cs="Calibri"/>
                <w:sz w:val="22"/>
                <w:szCs w:val="22"/>
                <w:lang w:eastAsia="zh-CN"/>
              </w:rPr>
              <w:t xml:space="preserve">š Lietuvoje įsteigtų subjektų </w:t>
            </w:r>
            <w:r w:rsidRPr="0045244E">
              <w:rPr>
                <w:rFonts w:ascii="Calibri" w:eastAsia="Yu Mincho" w:hAnsi="Calibri" w:cs="Calibri"/>
                <w:bCs/>
                <w:sz w:val="22"/>
                <w:szCs w:val="22"/>
                <w:lang w:eastAsia="zh-CN"/>
              </w:rPr>
              <w:t>prašoma:</w:t>
            </w:r>
          </w:p>
          <w:p w14:paraId="5B32C6D7"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r w:rsidRPr="0045244E">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5244E">
                <w:rPr>
                  <w:rFonts w:ascii="Calibri" w:eastAsia="Yu Mincho" w:hAnsi="Calibri" w:cs="Calibri"/>
                  <w:bCs/>
                  <w:color w:val="0000FF"/>
                  <w:sz w:val="22"/>
                  <w:szCs w:val="22"/>
                  <w:u w:val="single"/>
                  <w:lang w:eastAsia="zh-CN"/>
                </w:rPr>
                <w:t>https://draudejai.sodra.lt/draudeju_viesi_duomenys/</w:t>
              </w:r>
            </w:hyperlink>
            <w:r w:rsidRPr="0045244E">
              <w:rPr>
                <w:rFonts w:ascii="Calibri" w:eastAsia="Yu Mincho" w:hAnsi="Calibri" w:cs="Calibri"/>
                <w:bCs/>
                <w:sz w:val="22"/>
                <w:szCs w:val="22"/>
                <w:lang w:eastAsia="zh-CN"/>
              </w:rPr>
              <w:t>.</w:t>
            </w:r>
          </w:p>
          <w:p w14:paraId="4603187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7FCDAE4B"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45244E">
              <w:rPr>
                <w:rFonts w:ascii="Calibri" w:eastAsia="Yu Mincho" w:hAnsi="Calibri" w:cs="Calibri"/>
                <w:sz w:val="22"/>
                <w:szCs w:val="22"/>
                <w:lang w:eastAsia="zh-CN"/>
              </w:rPr>
              <w:lastRenderedPageBreak/>
              <w:t>dokumentą, patvirtinantį jungtinius kompetentingų institucijų tvarkomus duomenis.</w:t>
            </w:r>
          </w:p>
          <w:p w14:paraId="10A46E22"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21BDA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1C74BAEF"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Iš ne Lietuvoje įsteigtų subjektų reikalaujama:</w:t>
            </w:r>
          </w:p>
          <w:p w14:paraId="45341673" w14:textId="77777777" w:rsidR="0045244E" w:rsidRPr="0045244E" w:rsidRDefault="0045244E">
            <w:pPr>
              <w:numPr>
                <w:ilvl w:val="0"/>
                <w:numId w:val="15"/>
              </w:numPr>
              <w:tabs>
                <w:tab w:val="left" w:pos="272"/>
              </w:tabs>
              <w:ind w:left="0" w:firstLine="0"/>
              <w:contextualSpacing/>
              <w:jc w:val="both"/>
              <w:rPr>
                <w:rFonts w:ascii="Calibri" w:eastAsia="Yu Mincho" w:hAnsi="Calibri" w:cs="Calibri"/>
                <w:b/>
                <w:bCs/>
                <w:sz w:val="22"/>
                <w:szCs w:val="22"/>
                <w:lang w:eastAsia="zh-CN"/>
              </w:rPr>
            </w:pPr>
            <w:r w:rsidRPr="0045244E">
              <w:rPr>
                <w:rFonts w:ascii="Calibri" w:eastAsia="Yu Mincho" w:hAnsi="Calibri" w:cs="Calibri"/>
                <w:sz w:val="22"/>
                <w:szCs w:val="22"/>
                <w:lang w:eastAsia="zh-CN"/>
              </w:rPr>
              <w:t>atitinkamos užsienio šalies kompetentingos institucijos dokumento.</w:t>
            </w:r>
          </w:p>
          <w:p w14:paraId="7A4E1962" w14:textId="77777777" w:rsidR="0045244E" w:rsidRPr="0045244E" w:rsidRDefault="0045244E" w:rsidP="002D66E1">
            <w:pPr>
              <w:tabs>
                <w:tab w:val="left" w:pos="272"/>
              </w:tabs>
              <w:spacing w:after="200"/>
              <w:contextualSpacing/>
              <w:jc w:val="both"/>
              <w:rPr>
                <w:rFonts w:ascii="Calibri" w:eastAsia="Yu Mincho" w:hAnsi="Calibri" w:cs="Calibri"/>
                <w:b/>
                <w:bCs/>
                <w:sz w:val="22"/>
                <w:szCs w:val="22"/>
                <w:lang w:eastAsia="zh-CN"/>
              </w:rPr>
            </w:pPr>
          </w:p>
          <w:p w14:paraId="2130BC1D" w14:textId="77777777" w:rsidR="0045244E" w:rsidRPr="0045244E" w:rsidRDefault="0045244E" w:rsidP="002D66E1">
            <w:pPr>
              <w:tabs>
                <w:tab w:val="left" w:pos="272"/>
              </w:tabs>
              <w:spacing w:after="200"/>
              <w:contextualSpacing/>
              <w:jc w:val="both"/>
              <w:rPr>
                <w:rFonts w:ascii="Calibri" w:eastAsia="Yu Mincho" w:hAnsi="Calibri" w:cs="Calibri"/>
                <w:iCs/>
                <w:sz w:val="22"/>
                <w:szCs w:val="22"/>
                <w:lang w:eastAsia="zh-CN"/>
              </w:rPr>
            </w:pPr>
            <w:r w:rsidRPr="0045244E">
              <w:rPr>
                <w:rFonts w:ascii="Calibri" w:eastAsia="Yu Mincho" w:hAnsi="Calibri" w:cs="Calibri"/>
                <w:sz w:val="22"/>
                <w:szCs w:val="22"/>
                <w:lang w:eastAsia="zh-CN"/>
              </w:rPr>
              <w:t xml:space="preserve">Nurodyti dokumentai turi būti  išduoti ne anksčiau kaip 120 dienų iki </w:t>
            </w:r>
            <w:r w:rsidRPr="0045244E">
              <w:rPr>
                <w:rFonts w:ascii="Calibri" w:hAnsi="Calibri" w:cs="Calibri"/>
                <w:iCs/>
                <w:sz w:val="22"/>
                <w:szCs w:val="22"/>
                <w:lang w:eastAsia="zh-CN"/>
              </w:rPr>
              <w:t>tos dienos, kai tiekėjas perkančiosios organizacijos prašymu turės pateikti pašalinimo pagrindų nebuvimą patvirtinančius dok</w:t>
            </w:r>
            <w:r w:rsidRPr="0045244E">
              <w:rPr>
                <w:rFonts w:ascii="Calibri" w:hAnsi="Calibri" w:cs="Calibri"/>
                <w:sz w:val="22"/>
                <w:szCs w:val="22"/>
                <w:lang w:eastAsia="zh-CN"/>
              </w:rPr>
              <w:t>umentus</w:t>
            </w:r>
            <w:r w:rsidRPr="0045244E">
              <w:rPr>
                <w:rFonts w:ascii="Calibri" w:eastAsia="Yu Mincho" w:hAnsi="Calibri" w:cs="Calibri"/>
                <w:sz w:val="22"/>
                <w:szCs w:val="22"/>
                <w:lang w:eastAsia="zh-CN"/>
              </w:rPr>
              <w:t>.</w:t>
            </w:r>
          </w:p>
          <w:p w14:paraId="65AD7395" w14:textId="77777777" w:rsidR="0045244E" w:rsidRPr="0045244E" w:rsidRDefault="0045244E" w:rsidP="002D66E1">
            <w:pPr>
              <w:tabs>
                <w:tab w:val="left" w:pos="272"/>
              </w:tabs>
              <w:spacing w:after="200"/>
              <w:contextualSpacing/>
              <w:jc w:val="both"/>
              <w:rPr>
                <w:rFonts w:ascii="Calibri" w:eastAsia="Yu Mincho" w:hAnsi="Calibri" w:cs="Calibri"/>
                <w:sz w:val="22"/>
                <w:szCs w:val="22"/>
                <w:lang w:eastAsia="zh-CN"/>
              </w:rPr>
            </w:pPr>
            <w:r w:rsidRPr="0045244E">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45244E" w:rsidRPr="0045244E" w14:paraId="1DE9DBDC"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635E15FE"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B7E9647"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VPĮ 46 straipsnio 4 dalies 1 punktas</w:t>
            </w:r>
          </w:p>
          <w:p w14:paraId="3257F5F0" w14:textId="77777777" w:rsidR="0045244E" w:rsidRPr="0045244E" w:rsidRDefault="0045244E" w:rsidP="0045244E">
            <w:pPr>
              <w:spacing w:after="200"/>
              <w:contextualSpacing/>
              <w:rPr>
                <w:rFonts w:ascii="Calibri" w:eastAsia="SimSun" w:hAnsi="Calibri" w:cs="Calibri"/>
                <w:bCs/>
                <w:sz w:val="22"/>
                <w:szCs w:val="22"/>
                <w:lang w:eastAsia="zh-CN"/>
              </w:rPr>
            </w:pPr>
          </w:p>
          <w:p w14:paraId="7382D159"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CA64960"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259E66F"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t>EBVPD.</w:t>
            </w:r>
          </w:p>
        </w:tc>
      </w:tr>
      <w:tr w:rsidR="0045244E" w:rsidRPr="0045244E" w14:paraId="06DDA5FF"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2FA44EDB"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4D71E96C"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2 punktas</w:t>
            </w:r>
          </w:p>
          <w:p w14:paraId="2614A11D" w14:textId="77777777" w:rsidR="0045244E" w:rsidRPr="0045244E" w:rsidRDefault="0045244E" w:rsidP="0045244E">
            <w:pPr>
              <w:spacing w:after="200"/>
              <w:contextualSpacing/>
              <w:rPr>
                <w:rFonts w:ascii="Calibri" w:eastAsia="Calibri" w:hAnsi="Calibri" w:cs="Calibri"/>
                <w:sz w:val="22"/>
                <w:szCs w:val="22"/>
                <w:lang w:eastAsia="zh-CN"/>
              </w:rPr>
            </w:pPr>
          </w:p>
          <w:p w14:paraId="007596F4"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A2CB1B5" w14:textId="77777777" w:rsidR="0045244E" w:rsidRPr="0045244E" w:rsidRDefault="0045244E" w:rsidP="002D66E1">
            <w:pPr>
              <w:spacing w:after="200"/>
              <w:contextualSpacing/>
              <w:jc w:val="both"/>
              <w:rPr>
                <w:rFonts w:ascii="Calibri" w:eastAsia="Calibri" w:hAnsi="Calibri" w:cs="Calibri"/>
                <w:sz w:val="22"/>
                <w:szCs w:val="22"/>
                <w:lang w:eastAsia="zh-CN"/>
              </w:rPr>
            </w:pPr>
            <w:r w:rsidRPr="0045244E">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5FAA46E4"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 xml:space="preserve">Laikoma, kad atitinkamos padėties dėl interesų konflikto negalima ištaisyti, jeigu į interesų konfliktą patekę asmenys nulėmė viešojo pirkimo komisijos ar </w:t>
            </w:r>
            <w:r w:rsidRPr="0045244E">
              <w:rPr>
                <w:rFonts w:ascii="Calibri" w:eastAsia="Calibri" w:hAnsi="Calibri" w:cs="Calibri"/>
                <w:sz w:val="22"/>
                <w:szCs w:val="22"/>
                <w:lang w:eastAsia="zh-CN"/>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26E91D7"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lastRenderedPageBreak/>
              <w:t>EBVPD.</w:t>
            </w:r>
          </w:p>
        </w:tc>
      </w:tr>
      <w:tr w:rsidR="0045244E" w:rsidRPr="0045244E" w14:paraId="68E5BCCB"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0035E6A8"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2EDE654B"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3 punktas</w:t>
            </w:r>
          </w:p>
          <w:p w14:paraId="24E0B2CF" w14:textId="77777777" w:rsidR="0045244E" w:rsidRPr="0045244E" w:rsidRDefault="0045244E" w:rsidP="0045244E">
            <w:pPr>
              <w:spacing w:after="200"/>
              <w:contextualSpacing/>
              <w:rPr>
                <w:rFonts w:ascii="Calibri" w:eastAsia="Calibri" w:hAnsi="Calibri" w:cs="Calibri"/>
                <w:sz w:val="22"/>
                <w:szCs w:val="22"/>
                <w:lang w:eastAsia="zh-CN"/>
              </w:rPr>
            </w:pPr>
          </w:p>
          <w:p w14:paraId="5B3878C7"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07E525F"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45244E">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292AC574"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t>EBVPD.</w:t>
            </w:r>
          </w:p>
        </w:tc>
      </w:tr>
      <w:tr w:rsidR="0045244E" w:rsidRPr="0045244E" w14:paraId="07ABC81A"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5088A6CA"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25737491" w14:textId="77777777" w:rsidR="0045244E" w:rsidRPr="0045244E" w:rsidRDefault="0045244E" w:rsidP="0045244E">
            <w:pPr>
              <w:spacing w:after="200"/>
              <w:rPr>
                <w:rFonts w:ascii="Calibri" w:eastAsia="SimSun" w:hAnsi="Calibri" w:cs="Calibri"/>
                <w:sz w:val="22"/>
                <w:szCs w:val="22"/>
                <w:lang w:eastAsia="zh-CN"/>
              </w:rPr>
            </w:pPr>
            <w:r w:rsidRPr="0045244E">
              <w:rPr>
                <w:rFonts w:ascii="Calibri" w:eastAsia="SimSun" w:hAnsi="Calibri" w:cs="Calibri"/>
                <w:sz w:val="22"/>
                <w:szCs w:val="22"/>
                <w:lang w:eastAsia="zh-CN"/>
              </w:rPr>
              <w:t>VPĮ 46 straipsnio 4 dalies 4 punktas</w:t>
            </w:r>
          </w:p>
          <w:p w14:paraId="594BA8B4" w14:textId="77777777" w:rsidR="0045244E" w:rsidRPr="0045244E" w:rsidRDefault="0045244E" w:rsidP="0045244E">
            <w:pPr>
              <w:spacing w:after="200"/>
              <w:rPr>
                <w:rFonts w:ascii="Calibri" w:eastAsia="SimSun" w:hAnsi="Calibri" w:cs="Calibri"/>
                <w:sz w:val="22"/>
                <w:szCs w:val="22"/>
                <w:lang w:eastAsia="zh-CN"/>
              </w:rPr>
            </w:pPr>
          </w:p>
          <w:p w14:paraId="4693ECEA" w14:textId="77777777" w:rsidR="0045244E" w:rsidRPr="0045244E" w:rsidRDefault="0045244E" w:rsidP="0045244E">
            <w:pPr>
              <w:spacing w:after="200"/>
              <w:rPr>
                <w:rFonts w:ascii="Calibri" w:eastAsia="SimSun" w:hAnsi="Calibri" w:cs="Calibri"/>
                <w:sz w:val="22"/>
                <w:szCs w:val="22"/>
                <w:lang w:eastAsia="zh-CN"/>
              </w:rPr>
            </w:pPr>
            <w:r w:rsidRPr="0045244E">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3F49996"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9B4DB65"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A518B9B"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Šiuo pagrindu tiekėjas taip pat pašalinamas iš pirkimo procedūros, kai, vadovaujantis kitų valstybių teisės aktais, ankstesnių procedūrų metu jis nuslėpė informaciją ar pateikė melagingą informaciją arba dėl </w:t>
            </w:r>
            <w:r w:rsidRPr="0045244E">
              <w:rPr>
                <w:rFonts w:ascii="Calibri" w:eastAsia="SimSun" w:hAnsi="Calibri" w:cs="Calibri"/>
                <w:sz w:val="22"/>
                <w:szCs w:val="22"/>
                <w:lang w:eastAsia="zh-CN"/>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56591F2"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lastRenderedPageBreak/>
              <w:t>EBVPD.</w:t>
            </w:r>
          </w:p>
          <w:p w14:paraId="049CEC8D"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r w:rsidRPr="0045244E">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132B857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hyperlink r:id="rId17" w:history="1">
              <w:r w:rsidRPr="0045244E">
                <w:rPr>
                  <w:rFonts w:ascii="Calibri" w:hAnsi="Calibri" w:cs="Calibri"/>
                  <w:color w:val="0000FF"/>
                  <w:u w:val="single"/>
                  <w:lang w:eastAsia="zh-CN"/>
                </w:rPr>
                <w:t>https://vpt.lrv.lt/lt/nuorodos/kiti-duomenys/powerbi/melaginga-informacija-pateikusiu-tiekeju-sarasas-3/</w:t>
              </w:r>
            </w:hyperlink>
            <w:r w:rsidRPr="0045244E">
              <w:rPr>
                <w:rFonts w:ascii="Calibri" w:hAnsi="Calibri" w:cs="Calibri"/>
                <w:sz w:val="22"/>
                <w:szCs w:val="22"/>
                <w:lang w:eastAsia="zh-CN"/>
              </w:rPr>
              <w:t xml:space="preserve"> </w:t>
            </w:r>
          </w:p>
        </w:tc>
      </w:tr>
      <w:tr w:rsidR="0045244E" w:rsidRPr="0045244E" w14:paraId="76A07786"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642844D1"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77E4E8AE"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5 punktas</w:t>
            </w:r>
          </w:p>
          <w:p w14:paraId="23BF447D" w14:textId="77777777" w:rsidR="0045244E" w:rsidRPr="0045244E" w:rsidRDefault="0045244E" w:rsidP="0045244E">
            <w:pPr>
              <w:spacing w:after="200"/>
              <w:contextualSpacing/>
              <w:rPr>
                <w:rFonts w:ascii="Calibri" w:eastAsia="Calibri" w:hAnsi="Calibri" w:cs="Calibri"/>
                <w:sz w:val="22"/>
                <w:szCs w:val="22"/>
                <w:lang w:eastAsia="zh-CN"/>
              </w:rPr>
            </w:pPr>
          </w:p>
          <w:p w14:paraId="7BB32AD3" w14:textId="77777777" w:rsidR="0045244E" w:rsidRPr="0045244E" w:rsidRDefault="0045244E" w:rsidP="0045244E">
            <w:pPr>
              <w:spacing w:after="200"/>
              <w:contextualSpacing/>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37EE26E"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5C16083"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en-US"/>
              </w:rPr>
              <w:t>EBVPD.</w:t>
            </w:r>
          </w:p>
        </w:tc>
      </w:tr>
      <w:tr w:rsidR="0045244E" w:rsidRPr="0045244E" w14:paraId="19B4FC29"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05164C24"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9.</w:t>
            </w:r>
          </w:p>
        </w:tc>
        <w:tc>
          <w:tcPr>
            <w:tcW w:w="3289" w:type="dxa"/>
            <w:tcBorders>
              <w:top w:val="single" w:sz="4" w:space="0" w:color="auto"/>
              <w:left w:val="single" w:sz="4" w:space="0" w:color="auto"/>
              <w:bottom w:val="single" w:sz="4" w:space="0" w:color="auto"/>
              <w:right w:val="single" w:sz="4" w:space="0" w:color="auto"/>
            </w:tcBorders>
          </w:tcPr>
          <w:p w14:paraId="4373A951" w14:textId="77777777" w:rsidR="0045244E" w:rsidRPr="0045244E" w:rsidRDefault="0045244E" w:rsidP="0045244E">
            <w:pPr>
              <w:spacing w:after="200"/>
              <w:rPr>
                <w:rFonts w:ascii="Calibri" w:eastAsia="Calibri" w:hAnsi="Calibri" w:cs="Calibri"/>
                <w:sz w:val="22"/>
                <w:szCs w:val="22"/>
                <w:lang w:eastAsia="zh-CN"/>
              </w:rPr>
            </w:pPr>
            <w:r w:rsidRPr="0045244E">
              <w:rPr>
                <w:rFonts w:ascii="Calibri" w:eastAsia="Calibri" w:hAnsi="Calibri" w:cs="Calibri"/>
                <w:sz w:val="22"/>
                <w:szCs w:val="22"/>
                <w:lang w:eastAsia="zh-CN"/>
              </w:rPr>
              <w:t>VPĮ 46 straipsnio 4 dalies 6 punktas</w:t>
            </w:r>
          </w:p>
          <w:p w14:paraId="473350A8" w14:textId="77777777" w:rsidR="0045244E" w:rsidRPr="0045244E" w:rsidRDefault="0045244E" w:rsidP="0045244E">
            <w:pPr>
              <w:spacing w:after="200"/>
              <w:rPr>
                <w:rFonts w:ascii="Calibri" w:eastAsia="Calibri" w:hAnsi="Calibri" w:cs="Calibri"/>
                <w:sz w:val="22"/>
                <w:szCs w:val="22"/>
                <w:lang w:eastAsia="zh-CN"/>
              </w:rPr>
            </w:pPr>
            <w:r w:rsidRPr="0045244E">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6AA1AC5" w14:textId="77777777" w:rsidR="0045244E" w:rsidRPr="0045244E" w:rsidRDefault="0045244E" w:rsidP="002D66E1">
            <w:pPr>
              <w:spacing w:after="200"/>
              <w:contextualSpacing/>
              <w:jc w:val="both"/>
              <w:rPr>
                <w:rFonts w:ascii="Calibri" w:eastAsia="Calibri" w:hAnsi="Calibri" w:cs="Calibri"/>
                <w:sz w:val="22"/>
                <w:szCs w:val="22"/>
                <w:lang w:eastAsia="zh-CN"/>
              </w:rPr>
            </w:pPr>
            <w:r w:rsidRPr="0045244E">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45244E">
              <w:rPr>
                <w:rFonts w:ascii="Calibri" w:eastAsia="Calibri" w:hAnsi="Calibri" w:cs="Calibri"/>
                <w:sz w:val="22"/>
                <w:szCs w:val="22"/>
                <w:lang w:eastAsia="zh-CN"/>
              </w:rPr>
              <w:lastRenderedPageBreak/>
              <w:t xml:space="preserve">vykdė su dideliais arba nuolatiniais trūkumais ir dėl to buvo pritaikyta sutartyje nustatyta sankcija. </w:t>
            </w:r>
          </w:p>
          <w:p w14:paraId="16D1B3F6"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5F1A74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en-US"/>
              </w:rPr>
            </w:pPr>
            <w:r w:rsidRPr="0045244E">
              <w:rPr>
                <w:rFonts w:ascii="Calibri" w:eastAsia="SimSun" w:hAnsi="Calibri" w:cs="Calibri"/>
                <w:sz w:val="22"/>
                <w:szCs w:val="22"/>
                <w:lang w:eastAsia="en-US"/>
              </w:rPr>
              <w:lastRenderedPageBreak/>
              <w:t>EBVPD.</w:t>
            </w:r>
          </w:p>
          <w:p w14:paraId="22AB3080"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r w:rsidRPr="0045244E">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1C7072F2" w14:textId="77777777" w:rsidR="0045244E" w:rsidRPr="0045244E" w:rsidRDefault="0045244E" w:rsidP="002D66E1">
            <w:pPr>
              <w:tabs>
                <w:tab w:val="left" w:pos="272"/>
              </w:tabs>
              <w:spacing w:after="200"/>
              <w:contextualSpacing/>
              <w:jc w:val="both"/>
              <w:rPr>
                <w:rFonts w:ascii="Calibri" w:eastAsia="Yu Mincho" w:hAnsi="Calibri" w:cs="Calibri"/>
                <w:bCs/>
                <w:sz w:val="22"/>
                <w:szCs w:val="22"/>
                <w:lang w:eastAsia="zh-CN"/>
              </w:rPr>
            </w:pPr>
          </w:p>
          <w:p w14:paraId="20F67C97" w14:textId="77777777" w:rsidR="0045244E" w:rsidRPr="0045244E" w:rsidRDefault="0045244E" w:rsidP="002D66E1">
            <w:pPr>
              <w:tabs>
                <w:tab w:val="left" w:pos="272"/>
              </w:tabs>
              <w:spacing w:after="200"/>
              <w:contextualSpacing/>
              <w:jc w:val="both"/>
              <w:rPr>
                <w:rFonts w:ascii="Calibri" w:hAnsi="Calibri" w:cs="Calibri"/>
                <w:sz w:val="22"/>
                <w:szCs w:val="22"/>
                <w:lang w:eastAsia="zh-CN"/>
              </w:rPr>
            </w:pPr>
            <w:hyperlink r:id="rId18" w:history="1">
              <w:r w:rsidRPr="0045244E">
                <w:rPr>
                  <w:rFonts w:ascii="Calibri" w:hAnsi="Calibri" w:cs="Calibri"/>
                  <w:color w:val="0000FF"/>
                  <w:u w:val="single"/>
                  <w:lang w:eastAsia="zh-CN"/>
                </w:rPr>
                <w:t>https://vpt.lrv.lt/lt/nuorodos/kiti-duomenys/powerbi/nepatikimi-tiekejai-1/</w:t>
              </w:r>
            </w:hyperlink>
            <w:r w:rsidRPr="0045244E">
              <w:rPr>
                <w:rFonts w:ascii="Calibri" w:hAnsi="Calibri" w:cs="Calibri"/>
                <w:sz w:val="22"/>
                <w:szCs w:val="22"/>
                <w:lang w:eastAsia="zh-CN"/>
              </w:rPr>
              <w:t xml:space="preserve"> </w:t>
            </w:r>
          </w:p>
          <w:p w14:paraId="2B167C0E" w14:textId="77777777" w:rsidR="0045244E" w:rsidRPr="0045244E" w:rsidRDefault="0045244E" w:rsidP="002D66E1">
            <w:pPr>
              <w:tabs>
                <w:tab w:val="left" w:pos="272"/>
              </w:tabs>
              <w:spacing w:after="200"/>
              <w:contextualSpacing/>
              <w:jc w:val="both"/>
              <w:rPr>
                <w:rFonts w:ascii="Calibri" w:hAnsi="Calibri" w:cs="Calibri"/>
                <w:sz w:val="22"/>
                <w:szCs w:val="22"/>
                <w:lang w:eastAsia="zh-CN"/>
              </w:rPr>
            </w:pPr>
          </w:p>
          <w:p w14:paraId="18A1FEB4"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hyperlink r:id="rId19" w:history="1">
              <w:r w:rsidRPr="0045244E">
                <w:rPr>
                  <w:rFonts w:ascii="Calibri" w:hAnsi="Calibri" w:cs="Calibri"/>
                  <w:color w:val="0000FF"/>
                  <w:u w:val="single"/>
                  <w:lang w:eastAsia="zh-CN"/>
                </w:rPr>
                <w:t>https://vpt.lrv.lt/lt/pasalinimo-pagrindai-1/nepatikimu-koncesininku-sarasas-1/nepatikimu-koncesininku-sarasas/</w:t>
              </w:r>
            </w:hyperlink>
            <w:r w:rsidRPr="0045244E">
              <w:rPr>
                <w:rFonts w:ascii="Calibri" w:eastAsia="SimSun" w:hAnsi="Calibri" w:cs="Calibri"/>
                <w:color w:val="0000FF"/>
                <w:sz w:val="22"/>
                <w:szCs w:val="22"/>
                <w:u w:val="single"/>
                <w:lang w:eastAsia="zh-CN"/>
              </w:rPr>
              <w:t xml:space="preserve"> </w:t>
            </w:r>
          </w:p>
        </w:tc>
      </w:tr>
      <w:tr w:rsidR="0045244E" w:rsidRPr="0045244E" w14:paraId="048C809C"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4F3A7049" w14:textId="77777777" w:rsidR="0045244E" w:rsidRPr="0045244E" w:rsidRDefault="0045244E" w:rsidP="0045244E">
            <w:pPr>
              <w:spacing w:after="200"/>
              <w:ind w:left="-545" w:right="-137" w:firstLine="567"/>
              <w:contextualSpacing/>
              <w:rPr>
                <w:rFonts w:ascii="Calibri" w:eastAsia="SimSun" w:hAnsi="Calibri" w:cs="Calibri"/>
                <w:sz w:val="22"/>
                <w:szCs w:val="22"/>
                <w:lang w:eastAsia="zh-CN"/>
              </w:rPr>
            </w:pPr>
            <w:r w:rsidRPr="0045244E">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0FF26DA0"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VPĮ 46 straipsnio 4 dalies 7 punkto a, b ir c papunkčiai</w:t>
            </w:r>
          </w:p>
          <w:p w14:paraId="62644314" w14:textId="77777777" w:rsidR="0045244E" w:rsidRPr="0045244E" w:rsidRDefault="0045244E" w:rsidP="0045244E">
            <w:pPr>
              <w:spacing w:after="200"/>
              <w:contextualSpacing/>
              <w:rPr>
                <w:rFonts w:ascii="Calibri" w:eastAsia="SimSun" w:hAnsi="Calibri" w:cs="Calibri"/>
                <w:bCs/>
                <w:sz w:val="22"/>
                <w:szCs w:val="22"/>
                <w:lang w:eastAsia="zh-CN"/>
              </w:rPr>
            </w:pPr>
          </w:p>
          <w:p w14:paraId="3B6E39B2" w14:textId="77777777" w:rsidR="0045244E" w:rsidRPr="0045244E" w:rsidRDefault="0045244E" w:rsidP="0045244E">
            <w:pPr>
              <w:spacing w:after="200"/>
              <w:contextualSpacing/>
              <w:rPr>
                <w:rFonts w:ascii="Calibri" w:eastAsia="SimSun" w:hAnsi="Calibri" w:cs="Calibri"/>
                <w:bCs/>
                <w:sz w:val="22"/>
                <w:szCs w:val="22"/>
                <w:lang w:eastAsia="zh-CN"/>
              </w:rPr>
            </w:pPr>
            <w:r w:rsidRPr="0045244E">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EA83CEE"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67363313"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25525E15" w14:textId="77777777" w:rsidR="0045244E" w:rsidRPr="0045244E" w:rsidRDefault="0045244E" w:rsidP="002D66E1">
            <w:pPr>
              <w:spacing w:after="200"/>
              <w:contextualSpacing/>
              <w:jc w:val="both"/>
              <w:rPr>
                <w:rFonts w:ascii="Calibri" w:eastAsia="SimSun" w:hAnsi="Calibri" w:cs="Calibri"/>
                <w:bCs/>
                <w:sz w:val="22"/>
                <w:szCs w:val="22"/>
                <w:lang w:eastAsia="zh-CN"/>
              </w:rPr>
            </w:pPr>
            <w:r w:rsidRPr="0045244E">
              <w:rPr>
                <w:rFonts w:ascii="Calibri" w:eastAsia="SimSun" w:hAnsi="Calibri" w:cs="Calibri"/>
                <w:bCs/>
                <w:sz w:val="22"/>
                <w:szCs w:val="22"/>
                <w:lang w:eastAsia="zh-CN"/>
              </w:rPr>
              <w:t>b) neatitinka minimalių patikimo mokesčių mokėtojo kriterijų, nustatytų Lietuvos Respublikos mokesčių administravimo įstatymo 40</w:t>
            </w:r>
            <w:r w:rsidRPr="0045244E">
              <w:rPr>
                <w:rFonts w:ascii="Calibri" w:eastAsia="SimSun" w:hAnsi="Calibri" w:cs="Calibri"/>
                <w:bCs/>
                <w:sz w:val="22"/>
                <w:szCs w:val="22"/>
                <w:vertAlign w:val="superscript"/>
                <w:lang w:eastAsia="zh-CN"/>
              </w:rPr>
              <w:t>1</w:t>
            </w:r>
            <w:r w:rsidRPr="0045244E">
              <w:rPr>
                <w:rFonts w:ascii="Calibri" w:eastAsia="SimSun" w:hAnsi="Calibri" w:cs="Calibri"/>
                <w:bCs/>
                <w:sz w:val="22"/>
                <w:szCs w:val="22"/>
                <w:lang w:eastAsia="zh-CN"/>
              </w:rPr>
              <w:t> straipsnio 1 dalyje;</w:t>
            </w:r>
          </w:p>
          <w:p w14:paraId="63F020F8" w14:textId="77777777" w:rsidR="0045244E" w:rsidRPr="0045244E" w:rsidRDefault="0045244E" w:rsidP="002D66E1">
            <w:pPr>
              <w:spacing w:after="200"/>
              <w:contextualSpacing/>
              <w:jc w:val="both"/>
              <w:rPr>
                <w:rFonts w:ascii="Calibri" w:eastAsia="SimSun" w:hAnsi="Calibri" w:cs="Calibri"/>
                <w:sz w:val="22"/>
                <w:szCs w:val="22"/>
                <w:lang w:eastAsia="zh-CN"/>
              </w:rPr>
            </w:pPr>
            <w:r w:rsidRPr="0045244E">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E2DC607"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Iš Lietuvoje įsteigtų subjektų įrodančių dokumentų nereikalaujama. Užtenka pateikto EBVPD.</w:t>
            </w:r>
          </w:p>
          <w:p w14:paraId="0D12BEA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0" w:history="1">
              <w:r w:rsidRPr="0045244E">
                <w:rPr>
                  <w:rFonts w:ascii="Calibri" w:eastAsia="SimSun" w:hAnsi="Calibri" w:cs="Calibri"/>
                  <w:color w:val="0000FF"/>
                  <w:sz w:val="22"/>
                  <w:szCs w:val="22"/>
                  <w:u w:val="single"/>
                  <w:lang w:eastAsia="zh-CN"/>
                </w:rPr>
                <w:t>https://www.registrucentras.lt/jar/p/index.php</w:t>
              </w:r>
            </w:hyperlink>
            <w:r w:rsidRPr="0045244E">
              <w:rPr>
                <w:rFonts w:ascii="Calibri" w:eastAsia="SimSun" w:hAnsi="Calibri" w:cs="Calibri"/>
                <w:sz w:val="22"/>
                <w:szCs w:val="22"/>
                <w:lang w:eastAsia="zh-CN"/>
              </w:rPr>
              <w:t xml:space="preserve"> paskelbtą informaciją, taip pat į Viešųjų pirkimų tarnybos informaciniame pranešime pateiktą informaciją:</w:t>
            </w:r>
          </w:p>
          <w:p w14:paraId="2328EAC8"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hyperlink r:id="rId21" w:history="1">
              <w:r w:rsidRPr="0045244E">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45244E">
              <w:rPr>
                <w:rFonts w:ascii="Calibri" w:eastAsia="SimSun" w:hAnsi="Calibri" w:cs="Calibri"/>
                <w:sz w:val="22"/>
                <w:szCs w:val="22"/>
                <w:lang w:eastAsia="zh-CN"/>
              </w:rPr>
              <w:t>.</w:t>
            </w:r>
          </w:p>
          <w:p w14:paraId="73C3B386"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2" w:history="1">
              <w:r w:rsidRPr="0045244E">
                <w:rPr>
                  <w:rFonts w:ascii="Calibri" w:eastAsia="SimSun" w:hAnsi="Calibri" w:cs="Calibri"/>
                  <w:color w:val="0000FF"/>
                  <w:sz w:val="22"/>
                  <w:szCs w:val="22"/>
                  <w:u w:val="single"/>
                  <w:lang w:eastAsia="zh-CN"/>
                </w:rPr>
                <w:t>https://www.vmi.lt/evmi/mokesciu-moketoju-informacija</w:t>
              </w:r>
            </w:hyperlink>
            <w:r w:rsidRPr="0045244E">
              <w:rPr>
                <w:rFonts w:ascii="Calibri" w:eastAsia="SimSun" w:hAnsi="Calibri" w:cs="Calibri"/>
                <w:sz w:val="22"/>
                <w:szCs w:val="22"/>
                <w:lang w:eastAsia="zh-CN"/>
              </w:rPr>
              <w:t xml:space="preserve"> skelbiamą informaciją.</w:t>
            </w:r>
          </w:p>
          <w:p w14:paraId="35CB16B7"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p>
          <w:p w14:paraId="4B3327D9" w14:textId="77777777" w:rsidR="0045244E" w:rsidRPr="0045244E" w:rsidRDefault="0045244E" w:rsidP="002D66E1">
            <w:pPr>
              <w:tabs>
                <w:tab w:val="left" w:pos="272"/>
              </w:tabs>
              <w:spacing w:after="200"/>
              <w:contextualSpacing/>
              <w:jc w:val="both"/>
              <w:rPr>
                <w:rFonts w:ascii="Calibri" w:eastAsia="SimSun" w:hAnsi="Calibri" w:cs="Calibri"/>
                <w:sz w:val="22"/>
                <w:szCs w:val="22"/>
                <w:lang w:eastAsia="zh-CN"/>
              </w:rPr>
            </w:pPr>
            <w:r w:rsidRPr="0045244E">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3" w:history="1">
              <w:r w:rsidRPr="0045244E">
                <w:rPr>
                  <w:rFonts w:ascii="Calibri" w:eastAsia="SimSun" w:hAnsi="Calibri" w:cs="Calibri"/>
                  <w:color w:val="0000FF"/>
                  <w:sz w:val="22"/>
                  <w:szCs w:val="22"/>
                  <w:u w:val="single"/>
                  <w:lang w:eastAsia="zh-CN"/>
                </w:rPr>
                <w:t>https://kt.gov.lt/lt/atviri-</w:t>
              </w:r>
              <w:r w:rsidRPr="0045244E">
                <w:rPr>
                  <w:rFonts w:ascii="Calibri" w:eastAsia="SimSun" w:hAnsi="Calibri" w:cs="Calibri"/>
                  <w:color w:val="0000FF"/>
                  <w:sz w:val="22"/>
                  <w:szCs w:val="22"/>
                  <w:u w:val="single"/>
                  <w:lang w:eastAsia="zh-CN"/>
                </w:rPr>
                <w:lastRenderedPageBreak/>
                <w:t>duomenys/diskvalifikavimas-is-viesuju-pirkimu</w:t>
              </w:r>
            </w:hyperlink>
            <w:r w:rsidRPr="0045244E">
              <w:rPr>
                <w:rFonts w:ascii="Calibri" w:eastAsia="SimSun" w:hAnsi="Calibri" w:cs="Calibri"/>
                <w:sz w:val="22"/>
                <w:szCs w:val="22"/>
                <w:lang w:eastAsia="zh-CN"/>
              </w:rPr>
              <w:t xml:space="preserve"> skelbiamą informaciją.</w:t>
            </w:r>
          </w:p>
        </w:tc>
      </w:tr>
      <w:tr w:rsidR="0045244E" w:rsidRPr="0045244E" w14:paraId="6F7750F8" w14:textId="77777777" w:rsidTr="00BA5431">
        <w:tc>
          <w:tcPr>
            <w:tcW w:w="675" w:type="dxa"/>
            <w:tcBorders>
              <w:top w:val="single" w:sz="4" w:space="0" w:color="auto"/>
              <w:left w:val="single" w:sz="4" w:space="0" w:color="auto"/>
              <w:bottom w:val="single" w:sz="4" w:space="0" w:color="auto"/>
              <w:right w:val="single" w:sz="4" w:space="0" w:color="auto"/>
            </w:tcBorders>
            <w:hideMark/>
          </w:tcPr>
          <w:p w14:paraId="20A1AB13" w14:textId="5917C436" w:rsidR="0045244E" w:rsidRPr="002D66E1" w:rsidRDefault="0045244E" w:rsidP="0045244E">
            <w:pPr>
              <w:spacing w:after="200"/>
              <w:ind w:left="-545" w:right="-137" w:firstLine="567"/>
              <w:contextualSpacing/>
              <w:rPr>
                <w:rFonts w:ascii="Calibri" w:eastAsia="SimSun" w:hAnsi="Calibri" w:cs="Calibri"/>
                <w:sz w:val="22"/>
                <w:szCs w:val="22"/>
                <w:lang w:eastAsia="zh-CN"/>
              </w:rPr>
            </w:pPr>
            <w:r w:rsidRPr="002D66E1">
              <w:rPr>
                <w:rFonts w:ascii="Calibri" w:eastAsia="SimSun" w:hAnsi="Calibri" w:cs="Calibri"/>
                <w:sz w:val="22"/>
                <w:szCs w:val="22"/>
                <w:lang w:eastAsia="zh-CN"/>
              </w:rPr>
              <w:lastRenderedPageBreak/>
              <w:t>1</w:t>
            </w:r>
            <w:r w:rsidR="003847DC" w:rsidRPr="002D66E1">
              <w:rPr>
                <w:rFonts w:ascii="Calibri" w:eastAsia="SimSun" w:hAnsi="Calibri" w:cs="Calibri"/>
                <w:sz w:val="22"/>
                <w:szCs w:val="22"/>
                <w:lang w:eastAsia="zh-CN"/>
              </w:rPr>
              <w:t>1</w:t>
            </w:r>
            <w:r w:rsidRPr="002D66E1">
              <w:rPr>
                <w:rFonts w:ascii="Calibri" w:eastAsia="SimSun" w:hAnsi="Calibri" w:cs="Calibri"/>
                <w:sz w:val="22"/>
                <w:szCs w:val="22"/>
                <w:lang w:eastAsia="zh-CN"/>
              </w:rPr>
              <w:t>.</w:t>
            </w:r>
          </w:p>
        </w:tc>
        <w:tc>
          <w:tcPr>
            <w:tcW w:w="3289" w:type="dxa"/>
            <w:tcBorders>
              <w:top w:val="single" w:sz="4" w:space="0" w:color="auto"/>
              <w:left w:val="single" w:sz="4" w:space="0" w:color="auto"/>
              <w:bottom w:val="single" w:sz="4" w:space="0" w:color="auto"/>
              <w:right w:val="single" w:sz="4" w:space="0" w:color="auto"/>
            </w:tcBorders>
          </w:tcPr>
          <w:p w14:paraId="752CB291" w14:textId="77777777" w:rsidR="0045244E" w:rsidRPr="002D66E1" w:rsidRDefault="0045244E" w:rsidP="0045244E">
            <w:pPr>
              <w:spacing w:after="200"/>
              <w:contextualSpacing/>
              <w:rPr>
                <w:rFonts w:ascii="Calibri" w:eastAsia="SimSun" w:hAnsi="Calibri" w:cs="Calibri"/>
                <w:sz w:val="22"/>
                <w:szCs w:val="22"/>
                <w:lang w:eastAsia="zh-CN"/>
              </w:rPr>
            </w:pPr>
            <w:r w:rsidRPr="002D66E1">
              <w:rPr>
                <w:rFonts w:ascii="Calibri" w:eastAsia="SimSun" w:hAnsi="Calibri" w:cs="Calibri"/>
                <w:sz w:val="22"/>
                <w:szCs w:val="22"/>
                <w:lang w:eastAsia="zh-CN"/>
              </w:rPr>
              <w:t>VPĮ 46 straipsnio 6 dalies 3 punktas</w:t>
            </w:r>
          </w:p>
          <w:p w14:paraId="4ECB6D7F" w14:textId="77777777" w:rsidR="0045244E" w:rsidRPr="002D66E1" w:rsidRDefault="0045244E" w:rsidP="0045244E">
            <w:pPr>
              <w:spacing w:after="200"/>
              <w:contextualSpacing/>
              <w:rPr>
                <w:rFonts w:ascii="Calibri" w:eastAsia="SimSun" w:hAnsi="Calibri" w:cs="Calibri"/>
                <w:sz w:val="22"/>
                <w:szCs w:val="22"/>
                <w:lang w:eastAsia="zh-CN"/>
              </w:rPr>
            </w:pPr>
          </w:p>
          <w:p w14:paraId="6D346EAF" w14:textId="77777777" w:rsidR="0045244E" w:rsidRPr="002D66E1" w:rsidRDefault="0045244E" w:rsidP="0045244E">
            <w:pPr>
              <w:spacing w:after="200"/>
              <w:contextualSpacing/>
              <w:rPr>
                <w:rFonts w:ascii="Calibri" w:eastAsia="SimSun" w:hAnsi="Calibri" w:cs="Calibri"/>
                <w:sz w:val="22"/>
                <w:szCs w:val="22"/>
                <w:lang w:eastAsia="zh-CN"/>
              </w:rPr>
            </w:pPr>
            <w:r w:rsidRPr="002D66E1">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F872FB4" w14:textId="77777777" w:rsidR="0045244E" w:rsidRPr="002D66E1" w:rsidRDefault="0045244E" w:rsidP="002D66E1">
            <w:pPr>
              <w:spacing w:after="200"/>
              <w:contextualSpacing/>
              <w:jc w:val="both"/>
              <w:rPr>
                <w:rFonts w:ascii="Calibri" w:eastAsia="SimSun" w:hAnsi="Calibri" w:cs="Calibri"/>
                <w:sz w:val="22"/>
                <w:szCs w:val="22"/>
                <w:lang w:eastAsia="zh-CN"/>
              </w:rPr>
            </w:pPr>
            <w:r w:rsidRPr="002D66E1">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03DD73E" w14:textId="77777777" w:rsidR="0045244E" w:rsidRPr="002D66E1" w:rsidRDefault="0045244E" w:rsidP="002D66E1">
            <w:pPr>
              <w:tabs>
                <w:tab w:val="left" w:pos="272"/>
              </w:tabs>
              <w:spacing w:after="200"/>
              <w:contextualSpacing/>
              <w:jc w:val="both"/>
              <w:rPr>
                <w:rFonts w:ascii="Calibri" w:eastAsia="SimSun" w:hAnsi="Calibri" w:cs="Calibri"/>
                <w:sz w:val="22"/>
                <w:szCs w:val="22"/>
                <w:lang w:eastAsia="zh-CN"/>
              </w:rPr>
            </w:pPr>
            <w:r w:rsidRPr="002D66E1">
              <w:rPr>
                <w:rFonts w:ascii="Calibri" w:eastAsia="SimSun" w:hAnsi="Calibri" w:cs="Calibri"/>
                <w:sz w:val="22"/>
                <w:szCs w:val="22"/>
                <w:lang w:eastAsia="zh-CN"/>
              </w:rPr>
              <w:t>EBVPD</w:t>
            </w:r>
          </w:p>
        </w:tc>
      </w:tr>
      <w:bookmarkEnd w:id="86"/>
      <w:bookmarkEnd w:id="87"/>
    </w:tbl>
    <w:p w14:paraId="3294AB9C" w14:textId="77777777" w:rsidR="00C4077A" w:rsidRPr="00682B25" w:rsidRDefault="00C4077A" w:rsidP="002D66E1">
      <w:pPr>
        <w:jc w:val="both"/>
        <w:rPr>
          <w:rFonts w:cstheme="minorHAnsi"/>
          <w:sz w:val="22"/>
          <w:szCs w:val="22"/>
        </w:rPr>
      </w:pPr>
    </w:p>
    <w:p w14:paraId="79E5C3A7" w14:textId="77777777" w:rsidR="0045244E" w:rsidRDefault="003F1531" w:rsidP="00C6497D">
      <w:pPr>
        <w:jc w:val="center"/>
        <w:rPr>
          <w:rFonts w:cstheme="minorHAnsi"/>
          <w:smallCaps/>
          <w:sz w:val="22"/>
          <w:szCs w:val="22"/>
        </w:rPr>
      </w:pPr>
      <w:r w:rsidRPr="00682B25">
        <w:rPr>
          <w:rFonts w:cstheme="minorHAnsi"/>
          <w:smallCaps/>
          <w:sz w:val="22"/>
          <w:szCs w:val="22"/>
        </w:rPr>
        <w:t>__________</w:t>
      </w:r>
    </w:p>
    <w:p w14:paraId="2A6BA7EE" w14:textId="77777777" w:rsidR="0045244E" w:rsidRDefault="0045244E" w:rsidP="00C6497D">
      <w:pPr>
        <w:jc w:val="center"/>
        <w:rPr>
          <w:rFonts w:cstheme="minorHAnsi"/>
          <w:b/>
          <w:bCs/>
          <w:smallCaps/>
          <w:sz w:val="22"/>
          <w:szCs w:val="22"/>
        </w:rPr>
      </w:pPr>
    </w:p>
    <w:p w14:paraId="6E4FE85D" w14:textId="77777777" w:rsidR="00191922" w:rsidRDefault="00191922" w:rsidP="00F40918">
      <w:pPr>
        <w:rPr>
          <w:rFonts w:cstheme="minorHAnsi"/>
          <w:b/>
          <w:bCs/>
          <w:smallCaps/>
          <w:sz w:val="22"/>
          <w:szCs w:val="22"/>
        </w:rPr>
        <w:sectPr w:rsidR="00191922" w:rsidSect="00F40918">
          <w:pgSz w:w="15840" w:h="12240" w:orient="landscape"/>
          <w:pgMar w:top="1701" w:right="389" w:bottom="567" w:left="1134" w:header="720" w:footer="720" w:gutter="0"/>
          <w:cols w:space="720"/>
          <w:titlePg/>
          <w:docGrid w:linePitch="360"/>
        </w:sectPr>
      </w:pPr>
    </w:p>
    <w:p w14:paraId="18BB74C9" w14:textId="77777777" w:rsidR="003E6599" w:rsidRPr="002D66E1" w:rsidRDefault="003E6599" w:rsidP="00876754">
      <w:pPr>
        <w:ind w:left="5529"/>
      </w:pPr>
      <w:bookmarkStart w:id="89" w:name="_Ref38291379"/>
      <w:bookmarkStart w:id="90" w:name="_Ref38291394"/>
      <w:bookmarkStart w:id="91" w:name="_Ref38898251"/>
      <w:bookmarkStart w:id="92" w:name="_Toc190416447"/>
      <w:bookmarkStart w:id="93" w:name="_Toc222913833"/>
      <w:bookmarkStart w:id="94" w:name="_Ref38291223"/>
      <w:bookmarkStart w:id="95" w:name="_Ref38291334"/>
      <w:bookmarkStart w:id="96" w:name="_Ref38533412"/>
      <w:bookmarkStart w:id="97" w:name="_Toc190416446"/>
      <w:r w:rsidRPr="002D66E1">
        <w:lastRenderedPageBreak/>
        <w:t>Pirkimo sąlygų 7 priedas „EBVPD“ (XML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452ED6" w:rsidRDefault="003E6599" w:rsidP="003E6599">
      <w:pPr>
        <w:pStyle w:val="Paantrat"/>
        <w:jc w:val="center"/>
        <w:rPr>
          <w:rFonts w:cstheme="minorHAnsi"/>
          <w:b/>
          <w:bCs/>
          <w:smallCaps/>
          <w:sz w:val="22"/>
          <w:szCs w:val="22"/>
        </w:rPr>
      </w:pPr>
      <w:r w:rsidRPr="00452ED6">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7BFABC1F" w14:textId="696085DC" w:rsidR="008D704D" w:rsidRPr="002D66E1" w:rsidRDefault="003E6599" w:rsidP="00F40918">
      <w:pPr>
        <w:ind w:left="3261"/>
        <w:rPr>
          <w:rFonts w:eastAsia="Calibri" w:cstheme="minorHAnsi"/>
          <w:sz w:val="22"/>
          <w:szCs w:val="22"/>
        </w:rPr>
      </w:pPr>
      <w:r w:rsidRPr="00682B25">
        <w:rPr>
          <w:rFonts w:cstheme="minorHAnsi"/>
          <w:b/>
          <w:bCs/>
          <w:smallCaps/>
          <w:sz w:val="22"/>
          <w:szCs w:val="22"/>
        </w:rPr>
        <w:br w:type="page"/>
      </w:r>
      <w:bookmarkStart w:id="98" w:name="_Toc222913834"/>
      <w:r w:rsidR="008D704D" w:rsidRPr="002D66E1">
        <w:rPr>
          <w:rFonts w:eastAsia="Calibri" w:cstheme="minorHAnsi"/>
          <w:sz w:val="22"/>
          <w:szCs w:val="22"/>
        </w:rPr>
        <w:lastRenderedPageBreak/>
        <w:t xml:space="preserve">Pirkimo sąlygų </w:t>
      </w:r>
      <w:r w:rsidR="00EC3D6D" w:rsidRPr="002D66E1">
        <w:rPr>
          <w:rFonts w:eastAsia="Calibri" w:cstheme="minorHAnsi"/>
          <w:sz w:val="22"/>
          <w:szCs w:val="22"/>
        </w:rPr>
        <w:t>8</w:t>
      </w:r>
      <w:r w:rsidR="008D704D" w:rsidRPr="002D66E1">
        <w:rPr>
          <w:rFonts w:eastAsia="Calibri" w:cstheme="minorHAnsi"/>
          <w:sz w:val="22"/>
          <w:szCs w:val="22"/>
        </w:rPr>
        <w:t xml:space="preserve"> priedas „Tiekėjų kvalifikacijos reikalavimai</w:t>
      </w:r>
      <w:r w:rsidR="00283391" w:rsidRPr="002D66E1">
        <w:rPr>
          <w:rFonts w:eastAsia="Calibri" w:cstheme="minorHAnsi"/>
          <w:sz w:val="22"/>
          <w:szCs w:val="22"/>
        </w:rPr>
        <w:t xml:space="preserve"> ir reikalaujami kokybės bei aplinkos apsaugos vadybos sistemų standartai</w:t>
      </w:r>
      <w:r w:rsidR="008D704D" w:rsidRPr="002D66E1">
        <w:rPr>
          <w:rFonts w:eastAsia="Calibri" w:cstheme="minorHAnsi"/>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452ED6" w:rsidRDefault="002F396F" w:rsidP="007C0612">
      <w:pPr>
        <w:pStyle w:val="Paantrat"/>
        <w:spacing w:line="240" w:lineRule="auto"/>
        <w:jc w:val="center"/>
        <w:rPr>
          <w:rFonts w:cstheme="minorHAnsi"/>
          <w:b/>
          <w:bCs/>
          <w:smallCaps/>
          <w:sz w:val="22"/>
          <w:szCs w:val="22"/>
        </w:rPr>
      </w:pPr>
      <w:r w:rsidRPr="00452ED6">
        <w:rPr>
          <w:rFonts w:cstheme="minorHAnsi"/>
          <w:b/>
          <w:bCs/>
          <w:smallCaps/>
          <w:sz w:val="22"/>
          <w:szCs w:val="22"/>
        </w:rPr>
        <w:t>TIEKĖJŲ KVALIFIKACIJOS REIKALAVIMAI</w:t>
      </w:r>
      <w:r w:rsidR="00955F2F" w:rsidRPr="00452ED6">
        <w:rPr>
          <w:rFonts w:cstheme="minorHAnsi"/>
          <w:b/>
          <w:bCs/>
          <w:smallCaps/>
          <w:sz w:val="22"/>
          <w:szCs w:val="22"/>
        </w:rPr>
        <w:t xml:space="preserve"> IR REIKALAVIMAI LAIKYTIS </w:t>
      </w:r>
      <w:r w:rsidR="00955F2F" w:rsidRPr="00452ED6">
        <w:rPr>
          <w:rFonts w:cstheme="minorHAnsi"/>
          <w:b/>
          <w:bCs/>
          <w:sz w:val="22"/>
          <w:szCs w:val="22"/>
          <w:lang w:eastAsia="en-US"/>
        </w:rPr>
        <w:t>KOKYBĖS VADYBOS SISTEMOS IR (ARBA) APLINKOS APSAUGOS VADYBOS SISTEMOS STANDARTŲ</w:t>
      </w:r>
    </w:p>
    <w:p w14:paraId="220A4939" w14:textId="77777777" w:rsidR="005C4568" w:rsidRPr="005C4568" w:rsidRDefault="005C4568" w:rsidP="002D66E1">
      <w:pPr>
        <w:spacing w:after="0" w:line="240" w:lineRule="auto"/>
        <w:ind w:firstLine="567"/>
        <w:jc w:val="both"/>
        <w:rPr>
          <w:rFonts w:eastAsiaTheme="minorHAnsi" w:cstheme="minorHAnsi"/>
          <w:iCs/>
          <w:sz w:val="22"/>
          <w:szCs w:val="22"/>
          <w:lang w:eastAsia="en-US"/>
        </w:rPr>
      </w:pPr>
      <w:r w:rsidRPr="005C4568">
        <w:rPr>
          <w:rFonts w:eastAsiaTheme="minorHAnsi" w:cstheme="minorHAnsi"/>
          <w:iCs/>
          <w:sz w:val="22"/>
          <w:szCs w:val="22"/>
          <w:lang w:eastAsia="en-US"/>
        </w:rPr>
        <w:t>Tiekėjo kvalifikacijos reikalavimai ir reikalavimai laikytis kokybės vadybos sistemos ir (arba) aplinkos apsaugos vadybos sistemos standartų netaikomi.</w:t>
      </w:r>
    </w:p>
    <w:p w14:paraId="494B74DF" w14:textId="77777777" w:rsidR="005C4568" w:rsidRDefault="005C4568" w:rsidP="00384F5A">
      <w:pPr>
        <w:spacing w:after="0" w:line="240" w:lineRule="auto"/>
        <w:jc w:val="center"/>
        <w:rPr>
          <w:rFonts w:eastAsiaTheme="minorHAnsi" w:cstheme="minorHAnsi"/>
          <w:sz w:val="22"/>
          <w:szCs w:val="22"/>
          <w:lang w:eastAsia="en-US"/>
        </w:rPr>
      </w:pPr>
    </w:p>
    <w:p w14:paraId="054BBDB1" w14:textId="4B0992A4"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13968BB" w14:textId="38480257" w:rsidR="00971C1F" w:rsidRPr="00855187" w:rsidRDefault="00971C1F" w:rsidP="00452ED6">
      <w:pPr>
        <w:rPr>
          <w:rFonts w:cstheme="minorHAnsi"/>
          <w:b/>
          <w:bCs/>
          <w:smallCaps/>
          <w:sz w:val="22"/>
          <w:szCs w:val="22"/>
        </w:rPr>
      </w:pPr>
    </w:p>
    <w:sectPr w:rsidR="00971C1F" w:rsidRPr="00855187" w:rsidSect="00650C5B">
      <w:footerReference w:type="first" r:id="rId24"/>
      <w:pgSz w:w="12240" w:h="15840"/>
      <w:pgMar w:top="1134" w:right="567" w:bottom="1134" w:left="1701"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DA9D" w14:textId="77777777" w:rsidR="004B72D6" w:rsidRDefault="004B72D6" w:rsidP="00D05666">
      <w:r>
        <w:separator/>
      </w:r>
    </w:p>
  </w:endnote>
  <w:endnote w:type="continuationSeparator" w:id="0">
    <w:p w14:paraId="5E0F541A" w14:textId="77777777" w:rsidR="004B72D6" w:rsidRDefault="004B72D6" w:rsidP="00D05666">
      <w:r>
        <w:continuationSeparator/>
      </w:r>
    </w:p>
  </w:endnote>
  <w:endnote w:type="continuationNotice" w:id="1">
    <w:p w14:paraId="460C7CBD" w14:textId="77777777" w:rsidR="004B72D6" w:rsidRDefault="004B7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BF672E7"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3BD1" w14:textId="77777777" w:rsidR="004B72D6" w:rsidRDefault="004B72D6" w:rsidP="00D05666">
      <w:r>
        <w:separator/>
      </w:r>
    </w:p>
  </w:footnote>
  <w:footnote w:type="continuationSeparator" w:id="0">
    <w:p w14:paraId="4F278FBC" w14:textId="77777777" w:rsidR="004B72D6" w:rsidRDefault="004B72D6" w:rsidP="00D05666">
      <w:r>
        <w:continuationSeparator/>
      </w:r>
    </w:p>
  </w:footnote>
  <w:footnote w:type="continuationNotice" w:id="1">
    <w:p w14:paraId="1C03BF71" w14:textId="77777777" w:rsidR="004B72D6" w:rsidRDefault="004B72D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DA30EF" w:rsidRDefault="007951F8" w:rsidP="002D66E1">
      <w:pPr>
        <w:pStyle w:val="Puslapioinaostekstas"/>
        <w:spacing w:after="0" w:line="240" w:lineRule="auto"/>
        <w:jc w:val="both"/>
        <w:rPr>
          <w:rFonts w:cstheme="minorHAnsi"/>
          <w:sz w:val="18"/>
          <w:szCs w:val="18"/>
        </w:rPr>
      </w:pPr>
      <w:r w:rsidRPr="00DA30EF">
        <w:rPr>
          <w:rStyle w:val="Puslapioinaosnuoroda"/>
          <w:rFonts w:cstheme="minorHAnsi"/>
          <w:sz w:val="18"/>
          <w:szCs w:val="18"/>
        </w:rPr>
        <w:footnoteRef/>
      </w:r>
      <w:r w:rsidRPr="00DA30EF">
        <w:rPr>
          <w:rFonts w:cstheme="minorHAnsi"/>
          <w:sz w:val="18"/>
          <w:szCs w:val="18"/>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DA30EF" w:rsidRDefault="007951F8" w:rsidP="002D66E1">
      <w:pPr>
        <w:pStyle w:val="Puslapioinaostekstas"/>
        <w:spacing w:after="0" w:line="240" w:lineRule="auto"/>
        <w:jc w:val="both"/>
        <w:rPr>
          <w:rFonts w:cstheme="minorHAnsi"/>
          <w:sz w:val="18"/>
          <w:szCs w:val="18"/>
        </w:rPr>
      </w:pPr>
      <w:bookmarkStart w:id="22" w:name="part_29487b7782f74ee9be5d1642b97e750c"/>
      <w:bookmarkEnd w:id="22"/>
      <w:r w:rsidRPr="00DA30EF">
        <w:rPr>
          <w:rFonts w:cstheme="minorHAnsi"/>
          <w:sz w:val="18"/>
          <w:szCs w:val="18"/>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DA30EF" w:rsidRDefault="007951F8" w:rsidP="002D66E1">
      <w:pPr>
        <w:pStyle w:val="Puslapioinaostekstas"/>
        <w:spacing w:after="0" w:line="240" w:lineRule="auto"/>
        <w:jc w:val="both"/>
        <w:rPr>
          <w:rFonts w:cstheme="minorHAnsi"/>
          <w:sz w:val="18"/>
          <w:szCs w:val="18"/>
        </w:rPr>
      </w:pPr>
      <w:bookmarkStart w:id="23" w:name="part_0bf49b47971946ecbbec156f895bdd28"/>
      <w:bookmarkEnd w:id="23"/>
      <w:r w:rsidRPr="00DA30EF">
        <w:rPr>
          <w:rFonts w:cstheme="minorHAnsi"/>
          <w:sz w:val="18"/>
          <w:szCs w:val="18"/>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DA30EF" w:rsidRDefault="007951F8" w:rsidP="002D66E1">
      <w:pPr>
        <w:pStyle w:val="Puslapioinaostekstas"/>
        <w:spacing w:after="0" w:line="240" w:lineRule="auto"/>
        <w:jc w:val="both"/>
        <w:rPr>
          <w:rFonts w:cstheme="minorHAnsi"/>
          <w:sz w:val="18"/>
          <w:szCs w:val="18"/>
        </w:rPr>
      </w:pPr>
      <w:bookmarkStart w:id="24" w:name="part_ce0c1ec65cd04504a5c7e7a6019a52b2"/>
      <w:bookmarkEnd w:id="24"/>
      <w:r w:rsidRPr="00DA30EF">
        <w:rPr>
          <w:rFonts w:cstheme="minorHAnsi"/>
          <w:sz w:val="18"/>
          <w:szCs w:val="18"/>
        </w:rPr>
        <w:t>3) prekių (įskaitant jų sudedamąsias dalis, pakuotes) kilmė yra ar paslaugos teikiamos iš šio įstatymo 92 straipsnio 15 dalyje numatytame sąraše nurodytų valstybių ar teritorijų;</w:t>
      </w:r>
    </w:p>
    <w:p w14:paraId="3A7002EE" w14:textId="77777777" w:rsidR="007951F8" w:rsidRPr="00DA30EF" w:rsidRDefault="007951F8" w:rsidP="002D66E1">
      <w:pPr>
        <w:pStyle w:val="Puslapioinaostekstas"/>
        <w:spacing w:after="0" w:line="240" w:lineRule="auto"/>
        <w:jc w:val="both"/>
        <w:rPr>
          <w:rFonts w:cstheme="minorHAnsi"/>
          <w:sz w:val="18"/>
          <w:szCs w:val="18"/>
        </w:rPr>
      </w:pPr>
      <w:bookmarkStart w:id="25" w:name="part_4d260bdcf87f459c83aabd2d136ae520"/>
      <w:bookmarkEnd w:id="25"/>
      <w:r w:rsidRPr="00DA30EF">
        <w:rPr>
          <w:rFonts w:cstheme="minorHAnsi"/>
          <w:sz w:val="18"/>
          <w:szCs w:val="18"/>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DA30EF" w:rsidRDefault="007951F8" w:rsidP="002D66E1">
      <w:pPr>
        <w:pStyle w:val="Puslapioinaostekstas"/>
        <w:spacing w:after="0" w:line="240" w:lineRule="auto"/>
        <w:jc w:val="both"/>
        <w:rPr>
          <w:rFonts w:cstheme="minorHAnsi"/>
          <w:sz w:val="18"/>
          <w:szCs w:val="18"/>
        </w:rPr>
      </w:pPr>
      <w:bookmarkStart w:id="26" w:name="part_3d5d32906196413b80fb75b99a833278"/>
      <w:bookmarkEnd w:id="26"/>
      <w:r w:rsidRPr="00DA30EF">
        <w:rPr>
          <w:rFonts w:cstheme="minorHAnsi"/>
          <w:sz w:val="18"/>
          <w:szCs w:val="18"/>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2D66E1">
      <w:pPr>
        <w:pStyle w:val="Puslapioinaostekstas"/>
        <w:spacing w:after="0" w:line="240" w:lineRule="auto"/>
        <w:jc w:val="both"/>
        <w:rPr>
          <w:rFonts w:cstheme="minorHAnsi"/>
        </w:rPr>
      </w:pPr>
      <w:bookmarkStart w:id="27" w:name="part_a491402f5e924f31a6416d99deb47276"/>
      <w:bookmarkEnd w:id="27"/>
      <w:r w:rsidRPr="00DA30EF">
        <w:rPr>
          <w:rFonts w:cstheme="minorHAnsi"/>
          <w:sz w:val="18"/>
          <w:szCs w:val="18"/>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6817" w14:textId="3765AC76" w:rsidR="00761969" w:rsidRDefault="00761969" w:rsidP="001E5F8D">
    <w:pPr>
      <w:pStyle w:val="Antrats"/>
      <w:tabs>
        <w:tab w:val="center" w:pos="4986"/>
        <w:tab w:val="left" w:pos="5808"/>
      </w:tabs>
      <w:jc w:val="center"/>
    </w:pPr>
    <w:sdt>
      <w:sdtPr>
        <w:id w:val="599764190"/>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0E34A0D2" w14:textId="77777777" w:rsidR="00761969" w:rsidRDefault="007619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E1FF" w14:textId="2017F3B4" w:rsidR="00F40918" w:rsidRDefault="00F40918">
    <w:pPr>
      <w:pStyle w:val="Antrats"/>
      <w:jc w:val="center"/>
    </w:pPr>
  </w:p>
  <w:p w14:paraId="5A613649" w14:textId="77777777" w:rsidR="00761969" w:rsidRDefault="007619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724C6260"/>
    <w:lvl w:ilvl="0" w:tplc="EB5CE7CC">
      <w:start w:val="6"/>
      <w:numFmt w:val="decimal"/>
      <w:lvlText w:val="1.%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066C6C"/>
    <w:multiLevelType w:val="multilevel"/>
    <w:tmpl w:val="82E61F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18F829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9FA4A2A"/>
    <w:multiLevelType w:val="multilevel"/>
    <w:tmpl w:val="BF8E3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
  </w:num>
  <w:num w:numId="2" w16cid:durableId="207184103">
    <w:abstractNumId w:val="2"/>
  </w:num>
  <w:num w:numId="3" w16cid:durableId="1484615006">
    <w:abstractNumId w:val="14"/>
  </w:num>
  <w:num w:numId="4" w16cid:durableId="408162091">
    <w:abstractNumId w:val="18"/>
  </w:num>
  <w:num w:numId="5" w16cid:durableId="412043720">
    <w:abstractNumId w:val="17"/>
  </w:num>
  <w:num w:numId="6" w16cid:durableId="1318921492">
    <w:abstractNumId w:val="9"/>
  </w:num>
  <w:num w:numId="7" w16cid:durableId="1864435576">
    <w:abstractNumId w:val="15"/>
  </w:num>
  <w:num w:numId="8" w16cid:durableId="1941065713">
    <w:abstractNumId w:val="3"/>
  </w:num>
  <w:num w:numId="9" w16cid:durableId="256863186">
    <w:abstractNumId w:val="1"/>
  </w:num>
  <w:num w:numId="10" w16cid:durableId="1068573128">
    <w:abstractNumId w:val="8"/>
  </w:num>
  <w:num w:numId="11" w16cid:durableId="471793991">
    <w:abstractNumId w:val="7"/>
  </w:num>
  <w:num w:numId="12" w16cid:durableId="195389510">
    <w:abstractNumId w:val="12"/>
  </w:num>
  <w:num w:numId="13" w16cid:durableId="252469303">
    <w:abstractNumId w:val="4"/>
  </w:num>
  <w:num w:numId="14" w16cid:durableId="2141220753">
    <w:abstractNumId w:val="0"/>
  </w:num>
  <w:num w:numId="15" w16cid:durableId="1767458866">
    <w:abstractNumId w:val="13"/>
  </w:num>
  <w:num w:numId="16" w16cid:durableId="701367099">
    <w:abstractNumId w:val="5"/>
  </w:num>
  <w:num w:numId="17" w16cid:durableId="236325392">
    <w:abstractNumId w:val="10"/>
  </w:num>
  <w:num w:numId="18" w16cid:durableId="981542642">
    <w:abstractNumId w:val="11"/>
  </w:num>
  <w:num w:numId="19" w16cid:durableId="763846161">
    <w:abstractNumId w:val="16"/>
  </w:num>
  <w:num w:numId="20" w16cid:durableId="3161508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A48"/>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C7A"/>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8DC"/>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37D5"/>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1EA"/>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57F"/>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D31"/>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8C6"/>
    <w:rsid w:val="00191922"/>
    <w:rsid w:val="00191CEF"/>
    <w:rsid w:val="00191DD7"/>
    <w:rsid w:val="001926B1"/>
    <w:rsid w:val="00192AF9"/>
    <w:rsid w:val="00192B6B"/>
    <w:rsid w:val="00192DE2"/>
    <w:rsid w:val="00192ED3"/>
    <w:rsid w:val="001935EE"/>
    <w:rsid w:val="00193984"/>
    <w:rsid w:val="00193D61"/>
    <w:rsid w:val="00194439"/>
    <w:rsid w:val="00194544"/>
    <w:rsid w:val="00194723"/>
    <w:rsid w:val="00194B3F"/>
    <w:rsid w:val="001953C4"/>
    <w:rsid w:val="00195421"/>
    <w:rsid w:val="001954F1"/>
    <w:rsid w:val="00195572"/>
    <w:rsid w:val="0019597B"/>
    <w:rsid w:val="00195BD8"/>
    <w:rsid w:val="00195C8A"/>
    <w:rsid w:val="00195CF3"/>
    <w:rsid w:val="00196B86"/>
    <w:rsid w:val="00196EEB"/>
    <w:rsid w:val="00196FAF"/>
    <w:rsid w:val="0019749C"/>
    <w:rsid w:val="001977F6"/>
    <w:rsid w:val="00197943"/>
    <w:rsid w:val="00197EF6"/>
    <w:rsid w:val="001A0073"/>
    <w:rsid w:val="001A0B73"/>
    <w:rsid w:val="001A0DF2"/>
    <w:rsid w:val="001A1896"/>
    <w:rsid w:val="001A18C1"/>
    <w:rsid w:val="001A1DD2"/>
    <w:rsid w:val="001A20F6"/>
    <w:rsid w:val="001A2163"/>
    <w:rsid w:val="001A225E"/>
    <w:rsid w:val="001A25FD"/>
    <w:rsid w:val="001A2693"/>
    <w:rsid w:val="001A2E70"/>
    <w:rsid w:val="001A39B5"/>
    <w:rsid w:val="001A3EFE"/>
    <w:rsid w:val="001A44EB"/>
    <w:rsid w:val="001A46A7"/>
    <w:rsid w:val="001A492B"/>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3FA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5F5"/>
    <w:rsid w:val="001E5701"/>
    <w:rsid w:val="001E595B"/>
    <w:rsid w:val="001E5DFB"/>
    <w:rsid w:val="001E5F8D"/>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1AC"/>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2F"/>
    <w:rsid w:val="00231166"/>
    <w:rsid w:val="002314BC"/>
    <w:rsid w:val="00231B42"/>
    <w:rsid w:val="002320D4"/>
    <w:rsid w:val="0023232F"/>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B36"/>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0B3"/>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289"/>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988"/>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6E1"/>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7DC"/>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1DD"/>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7EA"/>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5C"/>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49A"/>
    <w:rsid w:val="0041685F"/>
    <w:rsid w:val="00416CD6"/>
    <w:rsid w:val="00416D08"/>
    <w:rsid w:val="004170BC"/>
    <w:rsid w:val="00417604"/>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44E"/>
    <w:rsid w:val="004525F0"/>
    <w:rsid w:val="00452C1D"/>
    <w:rsid w:val="00452ED6"/>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0DA"/>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2D6"/>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5D2"/>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0D00"/>
    <w:rsid w:val="004D1010"/>
    <w:rsid w:val="004D15BE"/>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01D"/>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5B71"/>
    <w:rsid w:val="005070CC"/>
    <w:rsid w:val="0050724C"/>
    <w:rsid w:val="005073C2"/>
    <w:rsid w:val="00507441"/>
    <w:rsid w:val="00507D86"/>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4F4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568"/>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6E"/>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A2F"/>
    <w:rsid w:val="00607BCD"/>
    <w:rsid w:val="00607C46"/>
    <w:rsid w:val="006102F3"/>
    <w:rsid w:val="0061093E"/>
    <w:rsid w:val="00610CCB"/>
    <w:rsid w:val="00610D2F"/>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09AB"/>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A33"/>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E9C"/>
    <w:rsid w:val="0064573F"/>
    <w:rsid w:val="006458B6"/>
    <w:rsid w:val="00645981"/>
    <w:rsid w:val="00645BE0"/>
    <w:rsid w:val="00645D80"/>
    <w:rsid w:val="00645DF8"/>
    <w:rsid w:val="00645E83"/>
    <w:rsid w:val="006460FF"/>
    <w:rsid w:val="00646974"/>
    <w:rsid w:val="0064751F"/>
    <w:rsid w:val="0064778F"/>
    <w:rsid w:val="00647E2E"/>
    <w:rsid w:val="006508B4"/>
    <w:rsid w:val="00650C5B"/>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28"/>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B5A"/>
    <w:rsid w:val="006A0CAE"/>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4CC"/>
    <w:rsid w:val="006A65E2"/>
    <w:rsid w:val="006A6750"/>
    <w:rsid w:val="006A675A"/>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18F"/>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2E1"/>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A30"/>
    <w:rsid w:val="00750BFE"/>
    <w:rsid w:val="00750D77"/>
    <w:rsid w:val="00751799"/>
    <w:rsid w:val="00751BDA"/>
    <w:rsid w:val="007520CD"/>
    <w:rsid w:val="0075257E"/>
    <w:rsid w:val="007525AB"/>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1969"/>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945"/>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7B4"/>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881"/>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2AA"/>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187"/>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754"/>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684F"/>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AF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699A"/>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981"/>
    <w:rsid w:val="00981A26"/>
    <w:rsid w:val="00981B66"/>
    <w:rsid w:val="00982268"/>
    <w:rsid w:val="00982643"/>
    <w:rsid w:val="009827EC"/>
    <w:rsid w:val="00982EE8"/>
    <w:rsid w:val="00983A43"/>
    <w:rsid w:val="00983A7E"/>
    <w:rsid w:val="00983C3C"/>
    <w:rsid w:val="009841CD"/>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633"/>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76E"/>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4D2"/>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8DF"/>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B5D"/>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6E7E"/>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2E9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667"/>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43"/>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B59"/>
    <w:rsid w:val="00B52E75"/>
    <w:rsid w:val="00B530E7"/>
    <w:rsid w:val="00B5429E"/>
    <w:rsid w:val="00B54910"/>
    <w:rsid w:val="00B54C37"/>
    <w:rsid w:val="00B54DAB"/>
    <w:rsid w:val="00B5521E"/>
    <w:rsid w:val="00B55478"/>
    <w:rsid w:val="00B557B0"/>
    <w:rsid w:val="00B55A65"/>
    <w:rsid w:val="00B55E71"/>
    <w:rsid w:val="00B55FAF"/>
    <w:rsid w:val="00B562F4"/>
    <w:rsid w:val="00B568B1"/>
    <w:rsid w:val="00B56CCA"/>
    <w:rsid w:val="00B56D81"/>
    <w:rsid w:val="00B57190"/>
    <w:rsid w:val="00B572D5"/>
    <w:rsid w:val="00B57E78"/>
    <w:rsid w:val="00B600AE"/>
    <w:rsid w:val="00B6036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0FC2"/>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6BD"/>
    <w:rsid w:val="00BA1B1A"/>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5E2A"/>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BA8"/>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5DAA"/>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37"/>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6A1F"/>
    <w:rsid w:val="00C7706C"/>
    <w:rsid w:val="00C77108"/>
    <w:rsid w:val="00C7719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2EF"/>
    <w:rsid w:val="00CB1979"/>
    <w:rsid w:val="00CB1BFC"/>
    <w:rsid w:val="00CB1C73"/>
    <w:rsid w:val="00CB20ED"/>
    <w:rsid w:val="00CB21ED"/>
    <w:rsid w:val="00CB37C4"/>
    <w:rsid w:val="00CB3B81"/>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2E0"/>
    <w:rsid w:val="00CC17B9"/>
    <w:rsid w:val="00CC1BF5"/>
    <w:rsid w:val="00CC1E27"/>
    <w:rsid w:val="00CC2410"/>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A03"/>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EE3"/>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30EF"/>
    <w:rsid w:val="00DA45A5"/>
    <w:rsid w:val="00DA4EA6"/>
    <w:rsid w:val="00DA5040"/>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43C"/>
    <w:rsid w:val="00DE661B"/>
    <w:rsid w:val="00DE6E2B"/>
    <w:rsid w:val="00DE6ED4"/>
    <w:rsid w:val="00DE7037"/>
    <w:rsid w:val="00DE7253"/>
    <w:rsid w:val="00DE72D7"/>
    <w:rsid w:val="00DE77CA"/>
    <w:rsid w:val="00DF0AF7"/>
    <w:rsid w:val="00DF144A"/>
    <w:rsid w:val="00DF17DB"/>
    <w:rsid w:val="00DF1869"/>
    <w:rsid w:val="00DF1B7F"/>
    <w:rsid w:val="00DF1DB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2FD"/>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876"/>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F46"/>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2FC7"/>
    <w:rsid w:val="00EA4193"/>
    <w:rsid w:val="00EA4362"/>
    <w:rsid w:val="00EA43DD"/>
    <w:rsid w:val="00EA45F2"/>
    <w:rsid w:val="00EA4970"/>
    <w:rsid w:val="00EA4B5C"/>
    <w:rsid w:val="00EA4E23"/>
    <w:rsid w:val="00EA5129"/>
    <w:rsid w:val="00EA526A"/>
    <w:rsid w:val="00EA56A6"/>
    <w:rsid w:val="00EA5A6C"/>
    <w:rsid w:val="00EA5E3C"/>
    <w:rsid w:val="00EA5E66"/>
    <w:rsid w:val="00EA631A"/>
    <w:rsid w:val="00EA6573"/>
    <w:rsid w:val="00EA6CCE"/>
    <w:rsid w:val="00EA6D1E"/>
    <w:rsid w:val="00EA6E8F"/>
    <w:rsid w:val="00EA6F5B"/>
    <w:rsid w:val="00EA7102"/>
    <w:rsid w:val="00EA76DD"/>
    <w:rsid w:val="00EA7BC6"/>
    <w:rsid w:val="00EA7C17"/>
    <w:rsid w:val="00EA7DE9"/>
    <w:rsid w:val="00EB00F8"/>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A11"/>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82D"/>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918"/>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2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0DB"/>
    <w:rsid w:val="00F87CD9"/>
    <w:rsid w:val="00F87DF1"/>
    <w:rsid w:val="00F9024D"/>
    <w:rsid w:val="00F904AA"/>
    <w:rsid w:val="00F909D2"/>
    <w:rsid w:val="00F90F37"/>
    <w:rsid w:val="00F91084"/>
    <w:rsid w:val="00F910C0"/>
    <w:rsid w:val="00F914B7"/>
    <w:rsid w:val="00F9244B"/>
    <w:rsid w:val="00F929A5"/>
    <w:rsid w:val="00F929B7"/>
    <w:rsid w:val="00F9327D"/>
    <w:rsid w:val="00F934CA"/>
    <w:rsid w:val="00F94AFD"/>
    <w:rsid w:val="00F94D71"/>
    <w:rsid w:val="00F952BE"/>
    <w:rsid w:val="00F953B3"/>
    <w:rsid w:val="00F95506"/>
    <w:rsid w:val="00F955F4"/>
    <w:rsid w:val="00F9566B"/>
    <w:rsid w:val="00F9576C"/>
    <w:rsid w:val="00F95B2B"/>
    <w:rsid w:val="00F96049"/>
    <w:rsid w:val="00F965A4"/>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55ED"/>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1F746C9"/>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86E140"/>
    <w:rsid w:val="0AA8BEC1"/>
    <w:rsid w:val="0BA4E548"/>
    <w:rsid w:val="0BCA4ED4"/>
    <w:rsid w:val="0C473046"/>
    <w:rsid w:val="0C7B71F5"/>
    <w:rsid w:val="0CD23388"/>
    <w:rsid w:val="0CD54E96"/>
    <w:rsid w:val="0D1487B5"/>
    <w:rsid w:val="0DBE8C14"/>
    <w:rsid w:val="0E1A5CCE"/>
    <w:rsid w:val="0E9F67AF"/>
    <w:rsid w:val="0EBF00C2"/>
    <w:rsid w:val="0EFBC802"/>
    <w:rsid w:val="0F0B37A2"/>
    <w:rsid w:val="0F19C08C"/>
    <w:rsid w:val="0F4E8629"/>
    <w:rsid w:val="0F5100FC"/>
    <w:rsid w:val="11690C5F"/>
    <w:rsid w:val="12156968"/>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32626E"/>
    <w:rsid w:val="1FE91F51"/>
    <w:rsid w:val="20FEFD16"/>
    <w:rsid w:val="21C7BE9E"/>
    <w:rsid w:val="21F3408E"/>
    <w:rsid w:val="226A615D"/>
    <w:rsid w:val="228F3CD8"/>
    <w:rsid w:val="23346773"/>
    <w:rsid w:val="23669F6D"/>
    <w:rsid w:val="23B6E489"/>
    <w:rsid w:val="23E073E7"/>
    <w:rsid w:val="24CE03D2"/>
    <w:rsid w:val="258CF946"/>
    <w:rsid w:val="25A49FA8"/>
    <w:rsid w:val="26112D16"/>
    <w:rsid w:val="26C0805F"/>
    <w:rsid w:val="26F6114B"/>
    <w:rsid w:val="28241086"/>
    <w:rsid w:val="284C8067"/>
    <w:rsid w:val="289C12C4"/>
    <w:rsid w:val="29E2D6AA"/>
    <w:rsid w:val="29FF445E"/>
    <w:rsid w:val="2A04065C"/>
    <w:rsid w:val="2A093867"/>
    <w:rsid w:val="2A95F826"/>
    <w:rsid w:val="2B4DEDE4"/>
    <w:rsid w:val="2BA08F6C"/>
    <w:rsid w:val="2BEB28F9"/>
    <w:rsid w:val="2CD4E5C2"/>
    <w:rsid w:val="2CF1F1EE"/>
    <w:rsid w:val="2DD249DE"/>
    <w:rsid w:val="2E3255FC"/>
    <w:rsid w:val="2E8180F9"/>
    <w:rsid w:val="2EC07C2E"/>
    <w:rsid w:val="2F71CD79"/>
    <w:rsid w:val="2FA66906"/>
    <w:rsid w:val="2FBBBF34"/>
    <w:rsid w:val="30BA2180"/>
    <w:rsid w:val="30F5347A"/>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2F06E"/>
    <w:rsid w:val="40E83534"/>
    <w:rsid w:val="41943116"/>
    <w:rsid w:val="41E03D9D"/>
    <w:rsid w:val="42012D44"/>
    <w:rsid w:val="420DE3FA"/>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8C5D"/>
    <w:rsid w:val="561AC445"/>
    <w:rsid w:val="566A7FF0"/>
    <w:rsid w:val="5732F10A"/>
    <w:rsid w:val="57E573D9"/>
    <w:rsid w:val="5851C5C7"/>
    <w:rsid w:val="58529BFA"/>
    <w:rsid w:val="58A91CFD"/>
    <w:rsid w:val="594FA05F"/>
    <w:rsid w:val="59C186B7"/>
    <w:rsid w:val="5AB02FD0"/>
    <w:rsid w:val="5AC94544"/>
    <w:rsid w:val="5B176BFC"/>
    <w:rsid w:val="5B23AE53"/>
    <w:rsid w:val="5B407698"/>
    <w:rsid w:val="5B41CBD9"/>
    <w:rsid w:val="5BAF0CF8"/>
    <w:rsid w:val="5BDDAF4F"/>
    <w:rsid w:val="5BE13E7D"/>
    <w:rsid w:val="5C86AD42"/>
    <w:rsid w:val="5CCFAF79"/>
    <w:rsid w:val="5D3A24C3"/>
    <w:rsid w:val="5DCFF2E8"/>
    <w:rsid w:val="5E29CC62"/>
    <w:rsid w:val="5F0203EE"/>
    <w:rsid w:val="5F231C8B"/>
    <w:rsid w:val="5F42D745"/>
    <w:rsid w:val="5F4B7FAB"/>
    <w:rsid w:val="601D2E00"/>
    <w:rsid w:val="60A6047F"/>
    <w:rsid w:val="60B44648"/>
    <w:rsid w:val="60D6564E"/>
    <w:rsid w:val="60DA7627"/>
    <w:rsid w:val="614078F5"/>
    <w:rsid w:val="6157D976"/>
    <w:rsid w:val="6158BBE4"/>
    <w:rsid w:val="623273AD"/>
    <w:rsid w:val="62D69398"/>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E9985D9"/>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9A3D3D-6E6A-4FCE-89B9-EF95895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76754"/>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452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D2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D24D2"/>
  </w:style>
  <w:style w:type="character" w:customStyle="1" w:styleId="eop">
    <w:name w:val="eop"/>
    <w:basedOn w:val="Numatytasispastraiposriftas"/>
    <w:rsid w:val="009D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29954</Words>
  <Characters>17074</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Kėblytė</cp:lastModifiedBy>
  <cp:revision>198</cp:revision>
  <cp:lastPrinted>2025-03-08T17:45:00Z</cp:lastPrinted>
  <dcterms:created xsi:type="dcterms:W3CDTF">2026-01-09T14:44:00Z</dcterms:created>
  <dcterms:modified xsi:type="dcterms:W3CDTF">2026-03-03T18:32:00Z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