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0B0EC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rPr>
      </w:sdtEndPr>
      <w:sdtContent>
        <w:p w14:paraId="014A6212" w14:textId="43D121C5" w:rsidR="008E1AD2" w:rsidRPr="000B0EC2" w:rsidRDefault="005577D6" w:rsidP="008E1AD2">
          <w:pPr>
            <w:pStyle w:val="Heading1"/>
            <w:jc w:val="center"/>
            <w:rPr>
              <w:rFonts w:ascii="Times New Roman" w:eastAsia="Times New Roman" w:hAnsi="Times New Roman" w:cs="Times New Roman"/>
              <w:b/>
              <w:color w:val="auto"/>
              <w:sz w:val="24"/>
              <w:szCs w:val="24"/>
            </w:rPr>
          </w:pPr>
          <w:r w:rsidRPr="000B0EC2">
            <w:rPr>
              <w:rFonts w:ascii="Times New Roman" w:hAnsi="Times New Roman" w:cs="Times New Roman"/>
              <w:b/>
              <w:sz w:val="24"/>
              <w:szCs w:val="24"/>
            </w:rPr>
            <w:t>VARĖNOS RAJONO</w:t>
          </w:r>
          <w:r w:rsidRPr="000B0EC2">
            <w:rPr>
              <w:rFonts w:ascii="Times New Roman" w:hAnsi="Times New Roman" w:cs="Times New Roman"/>
              <w:sz w:val="24"/>
              <w:szCs w:val="24"/>
            </w:rPr>
            <w:t xml:space="preserve"> </w:t>
          </w:r>
          <w:r w:rsidR="008E1AD2" w:rsidRPr="000B0EC2">
            <w:rPr>
              <w:rFonts w:ascii="Times New Roman" w:eastAsia="Times New Roman" w:hAnsi="Times New Roman" w:cs="Times New Roman"/>
              <w:b/>
              <w:color w:val="auto"/>
              <w:sz w:val="24"/>
              <w:szCs w:val="24"/>
            </w:rPr>
            <w:t>SAVIVALDYBĖS ADMINISTRACIJA</w:t>
          </w:r>
        </w:p>
        <w:p w14:paraId="1DA10BDB" w14:textId="77777777" w:rsidR="008E1AD2" w:rsidRPr="000B0EC2" w:rsidRDefault="008E1AD2" w:rsidP="008E1AD2">
          <w:pPr>
            <w:spacing w:after="0" w:line="240" w:lineRule="auto"/>
            <w:rPr>
              <w:rFonts w:ascii="Times New Roman" w:eastAsia="Times New Roman" w:hAnsi="Times New Roman" w:cs="Times New Roman"/>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0B0EC2"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0B0EC2" w:rsidRDefault="008E1AD2" w:rsidP="008E1AD2">
                <w:pPr>
                  <w:spacing w:after="0" w:line="240" w:lineRule="auto"/>
                  <w:jc w:val="center"/>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xml:space="preserve">Biudžetinė įstaiga, Vytauto g. 12, 65184 Varėna, tel. (8 310) 32 005, el. p. </w:t>
                </w:r>
                <w:hyperlink r:id="rId11" w:history="1">
                  <w:r w:rsidRPr="000B0EC2">
                    <w:rPr>
                      <w:rFonts w:ascii="Times New Roman" w:eastAsia="Times New Roman" w:hAnsi="Times New Roman" w:cs="Times New Roman"/>
                      <w:color w:val="0000FF"/>
                      <w:sz w:val="24"/>
                      <w:szCs w:val="24"/>
                      <w:u w:val="single"/>
                    </w:rPr>
                    <w:t>direktorius@varena.lt</w:t>
                  </w:r>
                </w:hyperlink>
                <w:r w:rsidRPr="000B0EC2">
                  <w:rPr>
                    <w:rFonts w:ascii="Times New Roman" w:eastAsia="Times New Roman" w:hAnsi="Times New Roman" w:cs="Times New Roman"/>
                    <w:sz w:val="24"/>
                    <w:szCs w:val="24"/>
                  </w:rPr>
                  <w:t>.</w:t>
                </w:r>
              </w:p>
              <w:p w14:paraId="1CB1EA3E" w14:textId="77777777" w:rsidR="008E1AD2" w:rsidRPr="000B0EC2" w:rsidRDefault="008E1AD2" w:rsidP="008E1AD2">
                <w:pPr>
                  <w:spacing w:after="0" w:line="240" w:lineRule="auto"/>
                  <w:jc w:val="center"/>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xml:space="preserve"> Duomenys kaupiami ir saugomi Juridinių asmenų registre, kodas 188773873</w:t>
                </w:r>
              </w:p>
            </w:tc>
          </w:tr>
        </w:tbl>
        <w:p w14:paraId="30C5C86B" w14:textId="77777777" w:rsidR="008E1AD2" w:rsidRPr="000B0EC2"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0B0EC2"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0B0EC2" w:rsidRDefault="008E1AD2" w:rsidP="008E1AD2">
          <w:pPr>
            <w:spacing w:after="120" w:line="20" w:lineRule="atLeast"/>
            <w:ind w:left="5245"/>
            <w:contextualSpacing/>
            <w:rPr>
              <w:rFonts w:ascii="Times New Roman" w:hAnsi="Times New Roman" w:cs="Times New Roman"/>
              <w:sz w:val="24"/>
              <w:szCs w:val="24"/>
            </w:rPr>
          </w:pPr>
          <w:r w:rsidRPr="000B0EC2">
            <w:rPr>
              <w:rFonts w:ascii="Times New Roman" w:hAnsi="Times New Roman" w:cs="Times New Roman"/>
              <w:sz w:val="24"/>
              <w:szCs w:val="24"/>
            </w:rPr>
            <w:t xml:space="preserve">PATVIRTINTA </w:t>
          </w:r>
        </w:p>
        <w:p w14:paraId="4BBB174C" w14:textId="73C7B0B3" w:rsidR="008E1AD2" w:rsidRPr="000B0EC2" w:rsidRDefault="008E1AD2" w:rsidP="008E1AD2">
          <w:pPr>
            <w:spacing w:after="120" w:line="20" w:lineRule="atLeast"/>
            <w:ind w:left="5245"/>
            <w:contextualSpacing/>
            <w:rPr>
              <w:rFonts w:ascii="Times New Roman" w:hAnsi="Times New Roman" w:cs="Times New Roman"/>
              <w:sz w:val="24"/>
              <w:szCs w:val="24"/>
            </w:rPr>
          </w:pPr>
          <w:r w:rsidRPr="000B0EC2">
            <w:rPr>
              <w:rFonts w:ascii="Times New Roman" w:hAnsi="Times New Roman" w:cs="Times New Roman"/>
              <w:sz w:val="24"/>
              <w:szCs w:val="24"/>
            </w:rPr>
            <w:t>Varėnos rajono savivaldybės administracijos Viešųjų pirkimų komisijos 202</w:t>
          </w:r>
          <w:r w:rsidR="00007CEE">
            <w:rPr>
              <w:rFonts w:ascii="Times New Roman" w:hAnsi="Times New Roman" w:cs="Times New Roman"/>
              <w:sz w:val="24"/>
              <w:szCs w:val="24"/>
            </w:rPr>
            <w:t>6</w:t>
          </w:r>
          <w:r w:rsidRPr="000B0EC2">
            <w:rPr>
              <w:rFonts w:ascii="Times New Roman" w:hAnsi="Times New Roman" w:cs="Times New Roman"/>
              <w:sz w:val="24"/>
              <w:szCs w:val="24"/>
            </w:rPr>
            <w:t>-</w:t>
          </w:r>
          <w:r w:rsidR="00007CEE">
            <w:rPr>
              <w:rFonts w:ascii="Times New Roman" w:hAnsi="Times New Roman" w:cs="Times New Roman"/>
              <w:sz w:val="24"/>
              <w:szCs w:val="24"/>
            </w:rPr>
            <w:t>03-04</w:t>
          </w:r>
        </w:p>
        <w:p w14:paraId="6379A45C" w14:textId="4ED2AFD3" w:rsidR="008E1AD2" w:rsidRPr="000B0EC2" w:rsidRDefault="008E1AD2" w:rsidP="008E1AD2">
          <w:pPr>
            <w:spacing w:after="120" w:line="20" w:lineRule="atLeast"/>
            <w:ind w:left="5245"/>
            <w:contextualSpacing/>
            <w:rPr>
              <w:rFonts w:ascii="Times New Roman" w:hAnsi="Times New Roman" w:cs="Times New Roman"/>
              <w:sz w:val="24"/>
              <w:szCs w:val="24"/>
            </w:rPr>
          </w:pPr>
          <w:r w:rsidRPr="000B0EC2">
            <w:rPr>
              <w:rFonts w:ascii="Times New Roman" w:hAnsi="Times New Roman" w:cs="Times New Roman"/>
              <w:sz w:val="24"/>
              <w:szCs w:val="24"/>
            </w:rPr>
            <w:t>protokolu Nr. AVP-</w:t>
          </w:r>
          <w:r w:rsidR="00007CEE">
            <w:rPr>
              <w:rFonts w:ascii="Times New Roman" w:hAnsi="Times New Roman" w:cs="Times New Roman"/>
              <w:sz w:val="24"/>
              <w:szCs w:val="24"/>
            </w:rPr>
            <w:t>7</w:t>
          </w:r>
        </w:p>
        <w:p w14:paraId="4CA350E3" w14:textId="77777777" w:rsidR="008E1AD2" w:rsidRPr="000B0EC2"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0B0EC2"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0B0EC2" w:rsidRDefault="008E1AD2" w:rsidP="008E1AD2">
          <w:pPr>
            <w:spacing w:after="120" w:line="20" w:lineRule="atLeast"/>
            <w:contextualSpacing/>
            <w:jc w:val="center"/>
            <w:rPr>
              <w:rFonts w:ascii="Times New Roman" w:hAnsi="Times New Roman" w:cs="Times New Roman"/>
              <w:b/>
              <w:bCs/>
              <w:sz w:val="24"/>
              <w:szCs w:val="24"/>
            </w:rPr>
          </w:pPr>
          <w:r w:rsidRPr="000B0EC2">
            <w:rPr>
              <w:rFonts w:ascii="Times New Roman" w:hAnsi="Times New Roman" w:cs="Times New Roman"/>
              <w:b/>
              <w:bCs/>
              <w:sz w:val="24"/>
              <w:szCs w:val="24"/>
            </w:rPr>
            <w:t xml:space="preserve">SUPAPRASTINTO VIEŠOJO PIRKIMO </w:t>
          </w:r>
        </w:p>
        <w:p w14:paraId="70B5CD41" w14:textId="77777777" w:rsidR="008E1AD2" w:rsidRPr="000B0EC2" w:rsidRDefault="008E1AD2" w:rsidP="008E1AD2">
          <w:pPr>
            <w:spacing w:after="120" w:line="20" w:lineRule="atLeast"/>
            <w:contextualSpacing/>
            <w:jc w:val="center"/>
            <w:rPr>
              <w:rFonts w:ascii="Times New Roman" w:hAnsi="Times New Roman" w:cs="Times New Roman"/>
              <w:b/>
              <w:bCs/>
              <w:sz w:val="24"/>
              <w:szCs w:val="24"/>
            </w:rPr>
          </w:pPr>
        </w:p>
        <w:p w14:paraId="09901999" w14:textId="6D54FC5F" w:rsidR="008E1AD2" w:rsidRPr="000B0EC2" w:rsidRDefault="008E1AD2" w:rsidP="008E1AD2">
          <w:pPr>
            <w:pStyle w:val="HTMLPreformatted"/>
            <w:ind w:firstLine="15"/>
            <w:jc w:val="center"/>
            <w:rPr>
              <w:rFonts w:ascii="Times New Roman" w:hAnsi="Times New Roman" w:cs="Times New Roman"/>
              <w:b/>
              <w:bCs/>
              <w:caps/>
              <w:color w:val="000000"/>
              <w:sz w:val="24"/>
              <w:szCs w:val="24"/>
            </w:rPr>
          </w:pPr>
          <w:r w:rsidRPr="000B0EC2">
            <w:rPr>
              <w:rFonts w:ascii="Times New Roman" w:hAnsi="Times New Roman" w:cs="Times New Roman"/>
              <w:b/>
              <w:bCs/>
              <w:caps/>
              <w:sz w:val="24"/>
              <w:szCs w:val="24"/>
            </w:rPr>
            <w:t>„</w:t>
          </w:r>
          <w:bookmarkStart w:id="0" w:name="_Hlk223527674"/>
          <w:r w:rsidR="00007CEE" w:rsidRPr="00007CEE">
            <w:rPr>
              <w:rFonts w:ascii="Times New Roman" w:eastAsiaTheme="minorEastAsia" w:hAnsi="Times New Roman" w:cs="Times New Roman"/>
              <w:b/>
              <w:bCs/>
              <w:caps/>
              <w:sz w:val="24"/>
              <w:szCs w:val="24"/>
            </w:rPr>
            <w:t>Lietuvos partizanų kapo restauravimo – konservavimo darbai</w:t>
          </w:r>
          <w:bookmarkEnd w:id="0"/>
          <w:r w:rsidRPr="000B0EC2">
            <w:rPr>
              <w:rFonts w:ascii="Times New Roman" w:hAnsi="Times New Roman" w:cs="Times New Roman"/>
              <w:b/>
              <w:bCs/>
              <w:caps/>
              <w:sz w:val="24"/>
              <w:szCs w:val="24"/>
            </w:rPr>
            <w:t>“</w:t>
          </w:r>
        </w:p>
        <w:p w14:paraId="7832B41B" w14:textId="77777777" w:rsidR="008E1AD2" w:rsidRPr="000B0EC2" w:rsidRDefault="008E1AD2" w:rsidP="008E1AD2">
          <w:pPr>
            <w:spacing w:after="120" w:line="20" w:lineRule="atLeast"/>
            <w:contextualSpacing/>
            <w:jc w:val="center"/>
            <w:rPr>
              <w:rFonts w:ascii="Times New Roman" w:hAnsi="Times New Roman" w:cs="Times New Roman"/>
              <w:b/>
              <w:bCs/>
              <w:sz w:val="24"/>
              <w:szCs w:val="24"/>
            </w:rPr>
          </w:pPr>
        </w:p>
        <w:p w14:paraId="4C34727C" w14:textId="77777777" w:rsidR="008E1AD2" w:rsidRPr="000B0EC2" w:rsidRDefault="008E1AD2" w:rsidP="008E1AD2">
          <w:pPr>
            <w:spacing w:after="120" w:line="20" w:lineRule="atLeast"/>
            <w:contextualSpacing/>
            <w:jc w:val="center"/>
            <w:rPr>
              <w:rFonts w:ascii="Times New Roman" w:hAnsi="Times New Roman" w:cs="Times New Roman"/>
              <w:b/>
              <w:bCs/>
              <w:sz w:val="24"/>
              <w:szCs w:val="24"/>
            </w:rPr>
          </w:pPr>
          <w:r w:rsidRPr="000B0EC2">
            <w:rPr>
              <w:rFonts w:ascii="Times New Roman" w:hAnsi="Times New Roman" w:cs="Times New Roman"/>
              <w:b/>
              <w:bCs/>
              <w:sz w:val="24"/>
              <w:szCs w:val="24"/>
            </w:rPr>
            <w:t>ATVIRO KONKURSO SPECIALIOSIOS SĄLYGOS</w:t>
          </w:r>
        </w:p>
        <w:p w14:paraId="1318D07F" w14:textId="77777777" w:rsidR="008E1AD2" w:rsidRPr="000B0EC2" w:rsidRDefault="008E1AD2" w:rsidP="008E1AD2">
          <w:pPr>
            <w:spacing w:after="120" w:line="20" w:lineRule="atLeast"/>
            <w:contextualSpacing/>
            <w:jc w:val="center"/>
            <w:rPr>
              <w:rFonts w:ascii="Times New Roman" w:hAnsi="Times New Roman" w:cs="Times New Roman"/>
              <w:i/>
              <w:iCs/>
              <w:sz w:val="24"/>
              <w:szCs w:val="24"/>
            </w:rPr>
          </w:pPr>
          <w:r w:rsidRPr="000B0EC2">
            <w:rPr>
              <w:rFonts w:ascii="Times New Roman" w:hAnsi="Times New Roman" w:cs="Times New Roman"/>
              <w:b/>
              <w:bCs/>
              <w:sz w:val="24"/>
              <w:szCs w:val="24"/>
            </w:rPr>
            <w:t>Versija Nr. 1</w:t>
          </w:r>
          <w:r w:rsidRPr="000B0EC2">
            <w:rPr>
              <w:rFonts w:ascii="Times New Roman" w:hAnsi="Times New Roman" w:cs="Times New Roman"/>
              <w:i/>
              <w:iCs/>
              <w:sz w:val="24"/>
              <w:szCs w:val="24"/>
            </w:rPr>
            <w:t xml:space="preserve"> </w:t>
          </w:r>
        </w:p>
        <w:p w14:paraId="67D34D7E" w14:textId="2E051A5A" w:rsidR="00D53BF4" w:rsidRPr="000B0EC2" w:rsidRDefault="00D53BF4" w:rsidP="008E1AD2">
          <w:pPr>
            <w:spacing w:after="120" w:line="20" w:lineRule="atLeast"/>
            <w:contextualSpacing/>
            <w:jc w:val="center"/>
            <w:rPr>
              <w:rFonts w:ascii="Times New Roman" w:hAnsi="Times New Roman" w:cs="Times New Roman"/>
              <w:b/>
              <w:bCs/>
              <w:color w:val="0070C0"/>
              <w:sz w:val="24"/>
              <w:szCs w:val="24"/>
            </w:rPr>
          </w:pPr>
        </w:p>
        <w:p w14:paraId="0FC90D8B" w14:textId="76ED3247" w:rsidR="00D526C8" w:rsidRPr="000B0EC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B0EC2" w:rsidRDefault="005F13F0" w:rsidP="004E4612">
          <w:pPr>
            <w:spacing w:after="120" w:line="20" w:lineRule="atLeast"/>
            <w:contextualSpacing/>
            <w:rPr>
              <w:rFonts w:ascii="Times New Roman" w:hAnsi="Times New Roman" w:cs="Times New Roman"/>
              <w:sz w:val="24"/>
              <w:szCs w:val="24"/>
            </w:rPr>
          </w:pPr>
          <w:r w:rsidRPr="000B0EC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B0EC2" w:rsidRDefault="001C24BC" w:rsidP="004E4612">
              <w:pPr>
                <w:pStyle w:val="TOCHeading"/>
                <w:spacing w:before="0" w:line="20" w:lineRule="atLeast"/>
                <w:ind w:left="432" w:hanging="432"/>
                <w:contextualSpacing/>
                <w:rPr>
                  <w:rFonts w:ascii="Times New Roman" w:hAnsi="Times New Roman" w:cs="Times New Roman"/>
                  <w:sz w:val="20"/>
                  <w:szCs w:val="20"/>
                </w:rPr>
              </w:pPr>
              <w:r w:rsidRPr="000B0EC2">
                <w:rPr>
                  <w:rFonts w:ascii="Times New Roman" w:hAnsi="Times New Roman" w:cs="Times New Roman"/>
                  <w:sz w:val="20"/>
                  <w:szCs w:val="20"/>
                </w:rPr>
                <w:t>TURINYS</w:t>
              </w:r>
            </w:p>
            <w:p w14:paraId="5C884616" w14:textId="052B0C97" w:rsidR="0074475B" w:rsidRPr="000B0EC2" w:rsidRDefault="001C24BC" w:rsidP="007E0A9D">
              <w:pPr>
                <w:pStyle w:val="TOC1"/>
                <w:rPr>
                  <w:rFonts w:ascii="Times New Roman" w:hAnsi="Times New Roman" w:cs="Times New Roman"/>
                  <w:noProof/>
                  <w:sz w:val="20"/>
                  <w:szCs w:val="20"/>
                  <w:lang w:val="en-US" w:eastAsia="en-US"/>
                </w:rPr>
              </w:pPr>
              <w:r w:rsidRPr="000B0EC2">
                <w:rPr>
                  <w:rFonts w:ascii="Times New Roman" w:hAnsi="Times New Roman" w:cs="Times New Roman"/>
                  <w:color w:val="2B579A"/>
                  <w:sz w:val="20"/>
                  <w:szCs w:val="20"/>
                  <w:shd w:val="clear" w:color="auto" w:fill="E6E6E6"/>
                </w:rPr>
                <w:fldChar w:fldCharType="begin"/>
              </w:r>
              <w:r w:rsidRPr="000B0EC2">
                <w:rPr>
                  <w:rFonts w:ascii="Times New Roman" w:hAnsi="Times New Roman" w:cs="Times New Roman"/>
                  <w:sz w:val="20"/>
                  <w:szCs w:val="20"/>
                </w:rPr>
                <w:instrText xml:space="preserve"> TOC \o "1-3" \h \z \u </w:instrText>
              </w:r>
              <w:r w:rsidRPr="000B0EC2">
                <w:rPr>
                  <w:rFonts w:ascii="Times New Roman" w:hAnsi="Times New Roman" w:cs="Times New Roman"/>
                  <w:color w:val="2B579A"/>
                  <w:sz w:val="20"/>
                  <w:szCs w:val="20"/>
                  <w:shd w:val="clear" w:color="auto" w:fill="E6E6E6"/>
                </w:rPr>
                <w:fldChar w:fldCharType="separate"/>
              </w:r>
              <w:hyperlink w:anchor="_Toc126333928" w:history="1">
                <w:r w:rsidR="0074475B" w:rsidRPr="000B0EC2">
                  <w:rPr>
                    <w:rStyle w:val="Hyperlink"/>
                    <w:rFonts w:ascii="Times New Roman" w:hAnsi="Times New Roman" w:cs="Times New Roman"/>
                    <w:noProof/>
                    <w:sz w:val="20"/>
                    <w:szCs w:val="20"/>
                  </w:rPr>
                  <w:t>1.</w:t>
                </w:r>
                <w:r w:rsidR="0074475B" w:rsidRPr="000B0EC2">
                  <w:rPr>
                    <w:rFonts w:ascii="Times New Roman" w:hAnsi="Times New Roman" w:cs="Times New Roman"/>
                    <w:noProof/>
                    <w:sz w:val="20"/>
                    <w:szCs w:val="20"/>
                    <w:lang w:val="en-US" w:eastAsia="en-US"/>
                  </w:rPr>
                  <w:tab/>
                </w:r>
                <w:r w:rsidR="0074475B" w:rsidRPr="000B0EC2">
                  <w:rPr>
                    <w:rStyle w:val="Hyperlink"/>
                    <w:rFonts w:ascii="Times New Roman" w:hAnsi="Times New Roman" w:cs="Times New Roman"/>
                    <w:noProof/>
                    <w:sz w:val="20"/>
                    <w:szCs w:val="20"/>
                  </w:rPr>
                  <w:t>Bendra informacija</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_Toc126333928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2</w:t>
                </w:r>
                <w:r w:rsidR="0074475B" w:rsidRPr="000B0EC2">
                  <w:rPr>
                    <w:rFonts w:ascii="Times New Roman" w:hAnsi="Times New Roman" w:cs="Times New Roman"/>
                    <w:noProof/>
                    <w:webHidden/>
                    <w:sz w:val="20"/>
                    <w:szCs w:val="20"/>
                  </w:rPr>
                  <w:fldChar w:fldCharType="end"/>
                </w:r>
              </w:hyperlink>
            </w:p>
            <w:p w14:paraId="72F5B133" w14:textId="39B51F00" w:rsidR="0074475B" w:rsidRPr="000B0EC2" w:rsidRDefault="00000000" w:rsidP="007E0A9D">
              <w:pPr>
                <w:pStyle w:val="TOC1"/>
                <w:rPr>
                  <w:rFonts w:ascii="Times New Roman" w:hAnsi="Times New Roman" w:cs="Times New Roman"/>
                  <w:noProof/>
                  <w:sz w:val="20"/>
                  <w:szCs w:val="20"/>
                  <w:lang w:val="en-US" w:eastAsia="en-US"/>
                </w:rPr>
              </w:pPr>
              <w:hyperlink w:anchor="_Toc126333929" w:history="1">
                <w:r w:rsidR="0074475B" w:rsidRPr="000B0EC2">
                  <w:rPr>
                    <w:rStyle w:val="Hyperlink"/>
                    <w:rFonts w:ascii="Times New Roman" w:hAnsi="Times New Roman" w:cs="Times New Roman"/>
                    <w:noProof/>
                    <w:sz w:val="20"/>
                    <w:szCs w:val="20"/>
                  </w:rPr>
                  <w:t xml:space="preserve">2. </w:t>
                </w:r>
                <w:r w:rsidR="007E0A9D" w:rsidRPr="000B0EC2">
                  <w:rPr>
                    <w:rStyle w:val="Hyperlink"/>
                    <w:rFonts w:ascii="Times New Roman" w:hAnsi="Times New Roman" w:cs="Times New Roman"/>
                    <w:noProof/>
                    <w:sz w:val="20"/>
                    <w:szCs w:val="20"/>
                  </w:rPr>
                  <w:t xml:space="preserve"> </w:t>
                </w:r>
                <w:r w:rsidR="0074475B" w:rsidRPr="000B0EC2">
                  <w:rPr>
                    <w:rStyle w:val="Hyperlink"/>
                    <w:rFonts w:ascii="Times New Roman" w:hAnsi="Times New Roman" w:cs="Times New Roman"/>
                    <w:noProof/>
                    <w:sz w:val="20"/>
                    <w:szCs w:val="20"/>
                  </w:rPr>
                  <w:t>Pirkimo objektas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_Toc126333929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2</w:t>
                </w:r>
                <w:r w:rsidR="0074475B" w:rsidRPr="000B0EC2">
                  <w:rPr>
                    <w:rFonts w:ascii="Times New Roman" w:hAnsi="Times New Roman" w:cs="Times New Roman"/>
                    <w:noProof/>
                    <w:webHidden/>
                    <w:sz w:val="20"/>
                    <w:szCs w:val="20"/>
                  </w:rPr>
                  <w:fldChar w:fldCharType="end"/>
                </w:r>
              </w:hyperlink>
            </w:p>
            <w:p w14:paraId="569BF15B" w14:textId="7FA4B015" w:rsidR="0074475B" w:rsidRPr="000B0EC2" w:rsidRDefault="00000000" w:rsidP="007E0A9D">
              <w:pPr>
                <w:pStyle w:val="TOC1"/>
                <w:rPr>
                  <w:rFonts w:ascii="Times New Roman" w:hAnsi="Times New Roman" w:cs="Times New Roman"/>
                  <w:noProof/>
                  <w:sz w:val="20"/>
                  <w:szCs w:val="20"/>
                  <w:lang w:val="en-US" w:eastAsia="en-US"/>
                </w:rPr>
              </w:pPr>
              <w:hyperlink w:anchor="_Toc126333930" w:history="1">
                <w:r w:rsidR="0074475B" w:rsidRPr="000B0EC2">
                  <w:rPr>
                    <w:rStyle w:val="Hyperlink"/>
                    <w:rFonts w:ascii="Times New Roman" w:hAnsi="Times New Roman" w:cs="Times New Roman"/>
                    <w:noProof/>
                    <w:sz w:val="20"/>
                    <w:szCs w:val="20"/>
                  </w:rPr>
                  <w:t xml:space="preserve">3. </w:t>
                </w:r>
                <w:r w:rsidR="007E0A9D" w:rsidRPr="000B0EC2">
                  <w:rPr>
                    <w:rStyle w:val="Hyperlink"/>
                    <w:rFonts w:ascii="Times New Roman" w:hAnsi="Times New Roman" w:cs="Times New Roman"/>
                    <w:noProof/>
                    <w:sz w:val="20"/>
                    <w:szCs w:val="20"/>
                  </w:rPr>
                  <w:t xml:space="preserve"> </w:t>
                </w:r>
                <w:r w:rsidR="0074475B" w:rsidRPr="000B0EC2">
                  <w:rPr>
                    <w:rStyle w:val="Hyperlink"/>
                    <w:rFonts w:ascii="Times New Roman" w:hAnsi="Times New Roman" w:cs="Times New Roman"/>
                    <w:noProof/>
                    <w:sz w:val="20"/>
                    <w:szCs w:val="20"/>
                  </w:rPr>
                  <w:t>Susitikimai su tiekėjais ir objekto apžiūra</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_Toc126333930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3</w:t>
                </w:r>
                <w:r w:rsidR="0074475B" w:rsidRPr="000B0EC2">
                  <w:rPr>
                    <w:rFonts w:ascii="Times New Roman" w:hAnsi="Times New Roman" w:cs="Times New Roman"/>
                    <w:noProof/>
                    <w:webHidden/>
                    <w:sz w:val="20"/>
                    <w:szCs w:val="20"/>
                  </w:rPr>
                  <w:fldChar w:fldCharType="end"/>
                </w:r>
              </w:hyperlink>
            </w:p>
            <w:p w14:paraId="37870567" w14:textId="754D4C89" w:rsidR="0074475B" w:rsidRPr="000B0EC2" w:rsidRDefault="00000000" w:rsidP="007E0A9D">
              <w:pPr>
                <w:pStyle w:val="TOC1"/>
                <w:rPr>
                  <w:rFonts w:ascii="Times New Roman" w:hAnsi="Times New Roman" w:cs="Times New Roman"/>
                  <w:noProof/>
                  <w:sz w:val="20"/>
                  <w:szCs w:val="20"/>
                  <w:lang w:val="en-US" w:eastAsia="en-US"/>
                </w:rPr>
              </w:pPr>
              <w:hyperlink w:anchor="_Toc126333931" w:history="1">
                <w:r w:rsidR="0074475B" w:rsidRPr="000B0EC2">
                  <w:rPr>
                    <w:rStyle w:val="Hyperlink"/>
                    <w:rFonts w:ascii="Times New Roman" w:hAnsi="Times New Roman" w:cs="Times New Roman"/>
                    <w:noProof/>
                    <w:sz w:val="20"/>
                    <w:szCs w:val="20"/>
                  </w:rPr>
                  <w:t xml:space="preserve">4. </w:t>
                </w:r>
                <w:r w:rsidR="007E0A9D" w:rsidRPr="000B0EC2">
                  <w:rPr>
                    <w:rStyle w:val="Hyperlink"/>
                    <w:rFonts w:ascii="Times New Roman" w:hAnsi="Times New Roman" w:cs="Times New Roman"/>
                    <w:noProof/>
                    <w:sz w:val="20"/>
                    <w:szCs w:val="20"/>
                  </w:rPr>
                  <w:t xml:space="preserve"> </w:t>
                </w:r>
                <w:r w:rsidR="0074475B" w:rsidRPr="000B0EC2">
                  <w:rPr>
                    <w:rStyle w:val="Hyperlink"/>
                    <w:rFonts w:ascii="Times New Roman" w:hAnsi="Times New Roman" w:cs="Times New Roman"/>
                    <w:noProof/>
                    <w:sz w:val="20"/>
                    <w:szCs w:val="20"/>
                  </w:rPr>
                  <w:t>Tiekėjų pašalinimo pagrindai ir kvalifikacijos reikalavimai</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_Toc126333931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3</w:t>
                </w:r>
                <w:r w:rsidR="0074475B" w:rsidRPr="000B0EC2">
                  <w:rPr>
                    <w:rFonts w:ascii="Times New Roman" w:hAnsi="Times New Roman" w:cs="Times New Roman"/>
                    <w:noProof/>
                    <w:webHidden/>
                    <w:sz w:val="20"/>
                    <w:szCs w:val="20"/>
                  </w:rPr>
                  <w:fldChar w:fldCharType="end"/>
                </w:r>
              </w:hyperlink>
            </w:p>
            <w:p w14:paraId="51E715FC" w14:textId="4CB2F62C" w:rsidR="0074475B" w:rsidRPr="000B0EC2" w:rsidRDefault="00000000" w:rsidP="007E0A9D">
              <w:pPr>
                <w:pStyle w:val="TOC1"/>
                <w:rPr>
                  <w:rFonts w:ascii="Times New Roman" w:hAnsi="Times New Roman" w:cs="Times New Roman"/>
                  <w:noProof/>
                  <w:sz w:val="20"/>
                  <w:szCs w:val="20"/>
                  <w:lang w:val="en-US" w:eastAsia="en-US"/>
                </w:rPr>
              </w:pPr>
              <w:hyperlink w:anchor="_Toc126333932" w:history="1">
                <w:r w:rsidR="0074475B" w:rsidRPr="000B0EC2">
                  <w:rPr>
                    <w:rStyle w:val="Hyperlink"/>
                    <w:rFonts w:ascii="Times New Roman" w:hAnsi="Times New Roman" w:cs="Times New Roman"/>
                    <w:noProof/>
                    <w:sz w:val="20"/>
                    <w:szCs w:val="20"/>
                  </w:rPr>
                  <w:t>5.  Reikalavimai, susiję su nacionaliniu saugumu</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_Toc126333932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3</w:t>
                </w:r>
                <w:r w:rsidR="0074475B" w:rsidRPr="000B0EC2">
                  <w:rPr>
                    <w:rFonts w:ascii="Times New Roman" w:hAnsi="Times New Roman" w:cs="Times New Roman"/>
                    <w:noProof/>
                    <w:webHidden/>
                    <w:sz w:val="20"/>
                    <w:szCs w:val="20"/>
                  </w:rPr>
                  <w:fldChar w:fldCharType="end"/>
                </w:r>
              </w:hyperlink>
            </w:p>
            <w:p w14:paraId="29434F06" w14:textId="3779B3EF" w:rsidR="0074475B" w:rsidRPr="000B0EC2" w:rsidRDefault="00000000" w:rsidP="007E0A9D">
              <w:pPr>
                <w:pStyle w:val="TOC1"/>
                <w:rPr>
                  <w:rFonts w:ascii="Times New Roman" w:hAnsi="Times New Roman" w:cs="Times New Roman"/>
                  <w:noProof/>
                  <w:sz w:val="20"/>
                  <w:szCs w:val="20"/>
                  <w:lang w:val="en-US" w:eastAsia="en-US"/>
                </w:rPr>
              </w:pPr>
              <w:hyperlink w:anchor="_Toc126333933" w:history="1">
                <w:r w:rsidR="0074475B" w:rsidRPr="000B0EC2">
                  <w:rPr>
                    <w:rStyle w:val="Hyperlink"/>
                    <w:rFonts w:ascii="Times New Roman" w:hAnsi="Times New Roman" w:cs="Times New Roman"/>
                    <w:noProof/>
                    <w:sz w:val="20"/>
                    <w:szCs w:val="20"/>
                  </w:rPr>
                  <w:t>6.  Specialieji reikalavimai pasiūlymų rengimui ir pateikimui</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_Toc126333933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3</w:t>
                </w:r>
                <w:r w:rsidR="0074475B" w:rsidRPr="000B0EC2">
                  <w:rPr>
                    <w:rFonts w:ascii="Times New Roman" w:hAnsi="Times New Roman" w:cs="Times New Roman"/>
                    <w:noProof/>
                    <w:webHidden/>
                    <w:sz w:val="20"/>
                    <w:szCs w:val="20"/>
                  </w:rPr>
                  <w:fldChar w:fldCharType="end"/>
                </w:r>
              </w:hyperlink>
            </w:p>
            <w:p w14:paraId="163B50EE" w14:textId="2AF26ADA" w:rsidR="0074475B" w:rsidRPr="000B0EC2" w:rsidRDefault="00000000" w:rsidP="007E0A9D">
              <w:pPr>
                <w:pStyle w:val="TOC1"/>
                <w:rPr>
                  <w:rFonts w:ascii="Times New Roman" w:hAnsi="Times New Roman" w:cs="Times New Roman"/>
                  <w:noProof/>
                  <w:sz w:val="20"/>
                  <w:szCs w:val="20"/>
                  <w:lang w:val="en-US" w:eastAsia="en-US"/>
                </w:rPr>
              </w:pPr>
              <w:hyperlink w:anchor="_Toc126333934" w:history="1">
                <w:r w:rsidR="0074475B" w:rsidRPr="000B0EC2">
                  <w:rPr>
                    <w:rStyle w:val="Hyperlink"/>
                    <w:rFonts w:ascii="Times New Roman" w:eastAsia="Calibri" w:hAnsi="Times New Roman" w:cs="Times New Roman"/>
                    <w:noProof/>
                    <w:sz w:val="20"/>
                    <w:szCs w:val="20"/>
                  </w:rPr>
                  <w:t>7.</w:t>
                </w:r>
                <w:r w:rsidR="0074475B" w:rsidRPr="000B0EC2">
                  <w:rPr>
                    <w:rFonts w:ascii="Times New Roman" w:hAnsi="Times New Roman" w:cs="Times New Roman"/>
                    <w:noProof/>
                    <w:sz w:val="20"/>
                    <w:szCs w:val="20"/>
                    <w:lang w:val="en-US" w:eastAsia="en-US"/>
                  </w:rPr>
                  <w:tab/>
                </w:r>
                <w:r w:rsidR="0074475B" w:rsidRPr="000B0EC2">
                  <w:rPr>
                    <w:rStyle w:val="Hyperlink"/>
                    <w:rFonts w:ascii="Times New Roman" w:hAnsi="Times New Roman" w:cs="Times New Roman"/>
                    <w:noProof/>
                    <w:sz w:val="20"/>
                    <w:szCs w:val="20"/>
                  </w:rPr>
                  <w:t>Pasiūlymo galiojimo užtikrinimas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_Toc126333934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4</w:t>
                </w:r>
                <w:r w:rsidR="0074475B" w:rsidRPr="000B0EC2">
                  <w:rPr>
                    <w:rFonts w:ascii="Times New Roman" w:hAnsi="Times New Roman" w:cs="Times New Roman"/>
                    <w:noProof/>
                    <w:webHidden/>
                    <w:sz w:val="20"/>
                    <w:szCs w:val="20"/>
                  </w:rPr>
                  <w:fldChar w:fldCharType="end"/>
                </w:r>
              </w:hyperlink>
            </w:p>
            <w:p w14:paraId="7C9C7354" w14:textId="01406937" w:rsidR="0074475B" w:rsidRPr="000B0EC2" w:rsidRDefault="00000000" w:rsidP="007E0A9D">
              <w:pPr>
                <w:pStyle w:val="TOC1"/>
                <w:rPr>
                  <w:rFonts w:ascii="Times New Roman" w:hAnsi="Times New Roman" w:cs="Times New Roman"/>
                  <w:noProof/>
                  <w:sz w:val="20"/>
                  <w:szCs w:val="20"/>
                  <w:lang w:val="en-US" w:eastAsia="en-US"/>
                </w:rPr>
              </w:pPr>
              <w:hyperlink w:anchor="_Toc126333935" w:history="1">
                <w:r w:rsidR="0074475B" w:rsidRPr="000B0EC2">
                  <w:rPr>
                    <w:rStyle w:val="Hyperlink"/>
                    <w:rFonts w:ascii="Times New Roman" w:eastAsia="Calibri" w:hAnsi="Times New Roman" w:cs="Times New Roman"/>
                    <w:noProof/>
                    <w:sz w:val="20"/>
                    <w:szCs w:val="20"/>
                  </w:rPr>
                  <w:t>8.</w:t>
                </w:r>
                <w:r w:rsidR="0074475B" w:rsidRPr="000B0EC2">
                  <w:rPr>
                    <w:rFonts w:ascii="Times New Roman" w:hAnsi="Times New Roman" w:cs="Times New Roman"/>
                    <w:noProof/>
                    <w:sz w:val="20"/>
                    <w:szCs w:val="20"/>
                    <w:lang w:val="en-US" w:eastAsia="en-US"/>
                  </w:rPr>
                  <w:tab/>
                </w:r>
                <w:r w:rsidR="0074475B" w:rsidRPr="000B0EC2">
                  <w:rPr>
                    <w:rStyle w:val="Hyperlink"/>
                    <w:rFonts w:ascii="Times New Roman" w:hAnsi="Times New Roman" w:cs="Times New Roman"/>
                    <w:noProof/>
                    <w:sz w:val="20"/>
                    <w:szCs w:val="20"/>
                  </w:rPr>
                  <w:t>Elektroninis aukcionas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_Toc126333935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5</w:t>
                </w:r>
                <w:r w:rsidR="0074475B" w:rsidRPr="000B0EC2">
                  <w:rPr>
                    <w:rFonts w:ascii="Times New Roman" w:hAnsi="Times New Roman" w:cs="Times New Roman"/>
                    <w:noProof/>
                    <w:webHidden/>
                    <w:sz w:val="20"/>
                    <w:szCs w:val="20"/>
                  </w:rPr>
                  <w:fldChar w:fldCharType="end"/>
                </w:r>
              </w:hyperlink>
            </w:p>
            <w:p w14:paraId="1901588D" w14:textId="6D8EB890" w:rsidR="0074475B" w:rsidRPr="000B0EC2" w:rsidRDefault="00000000" w:rsidP="007E0A9D">
              <w:pPr>
                <w:pStyle w:val="TOC1"/>
                <w:rPr>
                  <w:rFonts w:ascii="Times New Roman" w:hAnsi="Times New Roman" w:cs="Times New Roman"/>
                  <w:noProof/>
                  <w:sz w:val="20"/>
                  <w:szCs w:val="20"/>
                  <w:lang w:val="en-US" w:eastAsia="en-US"/>
                </w:rPr>
              </w:pPr>
              <w:hyperlink w:anchor="_Toc126333936" w:history="1">
                <w:r w:rsidR="0074475B" w:rsidRPr="000B0EC2">
                  <w:rPr>
                    <w:rStyle w:val="Hyperlink"/>
                    <w:rFonts w:ascii="Times New Roman" w:eastAsia="Calibri" w:hAnsi="Times New Roman" w:cs="Times New Roman"/>
                    <w:noProof/>
                    <w:sz w:val="20"/>
                    <w:szCs w:val="20"/>
                  </w:rPr>
                  <w:t>9.</w:t>
                </w:r>
                <w:r w:rsidR="0074475B" w:rsidRPr="000B0EC2">
                  <w:rPr>
                    <w:rFonts w:ascii="Times New Roman" w:hAnsi="Times New Roman" w:cs="Times New Roman"/>
                    <w:noProof/>
                    <w:sz w:val="20"/>
                    <w:szCs w:val="20"/>
                    <w:lang w:val="en-US" w:eastAsia="en-US"/>
                  </w:rPr>
                  <w:tab/>
                </w:r>
                <w:r w:rsidR="0074475B" w:rsidRPr="000B0EC2">
                  <w:rPr>
                    <w:rStyle w:val="Hyperlink"/>
                    <w:rFonts w:ascii="Times New Roman" w:hAnsi="Times New Roman" w:cs="Times New Roman"/>
                    <w:noProof/>
                    <w:sz w:val="20"/>
                    <w:szCs w:val="20"/>
                  </w:rPr>
                  <w:t>Pasiūlymų vertinimas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_Toc126333936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5</w:t>
                </w:r>
                <w:r w:rsidR="0074475B" w:rsidRPr="000B0EC2">
                  <w:rPr>
                    <w:rFonts w:ascii="Times New Roman" w:hAnsi="Times New Roman" w:cs="Times New Roman"/>
                    <w:noProof/>
                    <w:webHidden/>
                    <w:sz w:val="20"/>
                    <w:szCs w:val="20"/>
                  </w:rPr>
                  <w:fldChar w:fldCharType="end"/>
                </w:r>
              </w:hyperlink>
            </w:p>
            <w:p w14:paraId="63AED696" w14:textId="41515F77" w:rsidR="0074475B" w:rsidRPr="000B0EC2" w:rsidRDefault="00000000" w:rsidP="007E0A9D">
              <w:pPr>
                <w:pStyle w:val="TOC1"/>
                <w:rPr>
                  <w:rFonts w:ascii="Times New Roman" w:hAnsi="Times New Roman" w:cs="Times New Roman"/>
                  <w:noProof/>
                  <w:sz w:val="20"/>
                  <w:szCs w:val="20"/>
                  <w:lang w:val="en-US" w:eastAsia="en-US"/>
                </w:rPr>
              </w:pPr>
              <w:hyperlink w:anchor="_Toc126333937" w:history="1">
                <w:r w:rsidR="0074475B" w:rsidRPr="000B0EC2">
                  <w:rPr>
                    <w:rStyle w:val="Hyperlink"/>
                    <w:rFonts w:ascii="Times New Roman" w:eastAsia="Calibri" w:hAnsi="Times New Roman" w:cs="Times New Roman"/>
                    <w:noProof/>
                    <w:sz w:val="20"/>
                    <w:szCs w:val="20"/>
                  </w:rPr>
                  <w:t>10.</w:t>
                </w:r>
                <w:r w:rsidR="0074475B" w:rsidRPr="000B0EC2">
                  <w:rPr>
                    <w:rFonts w:ascii="Times New Roman" w:hAnsi="Times New Roman" w:cs="Times New Roman"/>
                    <w:noProof/>
                    <w:sz w:val="20"/>
                    <w:szCs w:val="20"/>
                    <w:lang w:val="en-US" w:eastAsia="en-US"/>
                  </w:rPr>
                  <w:tab/>
                </w:r>
                <w:r w:rsidR="0074475B" w:rsidRPr="000B0EC2">
                  <w:rPr>
                    <w:rStyle w:val="Hyperlink"/>
                    <w:rFonts w:ascii="Times New Roman" w:hAnsi="Times New Roman" w:cs="Times New Roman"/>
                    <w:noProof/>
                    <w:sz w:val="20"/>
                    <w:szCs w:val="20"/>
                  </w:rPr>
                  <w:t>Sutarties sudarymas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_Toc126333937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5</w:t>
                </w:r>
                <w:r w:rsidR="0074475B" w:rsidRPr="000B0EC2">
                  <w:rPr>
                    <w:rFonts w:ascii="Times New Roman" w:hAnsi="Times New Roman" w:cs="Times New Roman"/>
                    <w:noProof/>
                    <w:webHidden/>
                    <w:sz w:val="20"/>
                    <w:szCs w:val="20"/>
                  </w:rPr>
                  <w:fldChar w:fldCharType="end"/>
                </w:r>
              </w:hyperlink>
            </w:p>
            <w:p w14:paraId="7B3E2EFA" w14:textId="3D642EAC" w:rsidR="0074475B" w:rsidRPr="000B0EC2" w:rsidRDefault="00000000" w:rsidP="004A2F44">
              <w:pPr>
                <w:pStyle w:val="TOC1"/>
                <w:rPr>
                  <w:rFonts w:ascii="Times New Roman" w:hAnsi="Times New Roman" w:cs="Times New Roman"/>
                  <w:noProof/>
                  <w:sz w:val="20"/>
                  <w:szCs w:val="20"/>
                  <w:lang w:val="en-US" w:eastAsia="en-US"/>
                </w:rPr>
              </w:pPr>
              <w:hyperlink w:anchor="_Toc126333938" w:history="1">
                <w:r w:rsidR="0074475B" w:rsidRPr="000B0EC2">
                  <w:rPr>
                    <w:rStyle w:val="Hyperlink"/>
                    <w:rFonts w:ascii="Times New Roman" w:hAnsi="Times New Roman" w:cs="Times New Roman"/>
                    <w:noProof/>
                    <w:sz w:val="20"/>
                    <w:szCs w:val="20"/>
                  </w:rPr>
                  <w:t>11.</w:t>
                </w:r>
                <w:r w:rsidR="0074475B" w:rsidRPr="000B0EC2">
                  <w:rPr>
                    <w:rFonts w:ascii="Times New Roman" w:hAnsi="Times New Roman" w:cs="Times New Roman"/>
                    <w:noProof/>
                    <w:sz w:val="20"/>
                    <w:szCs w:val="20"/>
                    <w:lang w:val="en-US" w:eastAsia="en-US"/>
                  </w:rPr>
                  <w:tab/>
                  <w:t xml:space="preserve"> </w:t>
                </w:r>
                <w:r w:rsidR="0074475B" w:rsidRPr="000B0EC2">
                  <w:rPr>
                    <w:rStyle w:val="Hyperlink"/>
                    <w:rFonts w:ascii="Times New Roman" w:hAnsi="Times New Roman" w:cs="Times New Roman"/>
                    <w:noProof/>
                    <w:sz w:val="20"/>
                    <w:szCs w:val="20"/>
                  </w:rPr>
                  <w:t>Kitos sąlygos</w:t>
                </w:r>
                <w:r w:rsidR="0074475B" w:rsidRPr="000B0EC2">
                  <w:rPr>
                    <w:rFonts w:ascii="Times New Roman" w:hAnsi="Times New Roman" w:cs="Times New Roman"/>
                    <w:noProof/>
                    <w:webHidden/>
                    <w:sz w:val="20"/>
                    <w:szCs w:val="20"/>
                  </w:rPr>
                  <w:tab/>
                </w:r>
                <w:r w:rsidR="0074475B" w:rsidRPr="000B0EC2">
                  <w:rPr>
                    <w:rFonts w:ascii="Times New Roman" w:hAnsi="Times New Roman" w:cs="Times New Roman"/>
                    <w:noProof/>
                    <w:webHidden/>
                    <w:sz w:val="20"/>
                    <w:szCs w:val="20"/>
                  </w:rPr>
                  <w:fldChar w:fldCharType="begin"/>
                </w:r>
                <w:r w:rsidR="0074475B" w:rsidRPr="000B0EC2">
                  <w:rPr>
                    <w:rFonts w:ascii="Times New Roman" w:hAnsi="Times New Roman" w:cs="Times New Roman"/>
                    <w:noProof/>
                    <w:webHidden/>
                    <w:sz w:val="20"/>
                    <w:szCs w:val="20"/>
                  </w:rPr>
                  <w:instrText xml:space="preserve"> PAGEREF _Toc126333938 \h </w:instrText>
                </w:r>
                <w:r w:rsidR="0074475B" w:rsidRPr="000B0EC2">
                  <w:rPr>
                    <w:rFonts w:ascii="Times New Roman" w:hAnsi="Times New Roman" w:cs="Times New Roman"/>
                    <w:noProof/>
                    <w:webHidden/>
                    <w:sz w:val="20"/>
                    <w:szCs w:val="20"/>
                  </w:rPr>
                </w:r>
                <w:r w:rsidR="0074475B" w:rsidRPr="000B0EC2">
                  <w:rPr>
                    <w:rFonts w:ascii="Times New Roman" w:hAnsi="Times New Roman" w:cs="Times New Roman"/>
                    <w:noProof/>
                    <w:webHidden/>
                    <w:sz w:val="20"/>
                    <w:szCs w:val="20"/>
                  </w:rPr>
                  <w:fldChar w:fldCharType="separate"/>
                </w:r>
                <w:r w:rsidR="00DF247E" w:rsidRPr="000B0EC2">
                  <w:rPr>
                    <w:rFonts w:ascii="Times New Roman" w:hAnsi="Times New Roman" w:cs="Times New Roman"/>
                    <w:noProof/>
                    <w:webHidden/>
                    <w:sz w:val="20"/>
                    <w:szCs w:val="20"/>
                  </w:rPr>
                  <w:t>5</w:t>
                </w:r>
                <w:r w:rsidR="0074475B" w:rsidRPr="000B0EC2">
                  <w:rPr>
                    <w:rFonts w:ascii="Times New Roman" w:hAnsi="Times New Roman" w:cs="Times New Roman"/>
                    <w:noProof/>
                    <w:webHidden/>
                    <w:sz w:val="20"/>
                    <w:szCs w:val="20"/>
                  </w:rPr>
                  <w:fldChar w:fldCharType="end"/>
                </w:r>
              </w:hyperlink>
            </w:p>
            <w:p w14:paraId="0DDC40AE" w14:textId="1B9D1546" w:rsidR="001C24BC" w:rsidRPr="000B0EC2" w:rsidRDefault="001C24BC" w:rsidP="004E4612">
              <w:pPr>
                <w:spacing w:after="120" w:line="20" w:lineRule="atLeast"/>
                <w:contextualSpacing/>
                <w:rPr>
                  <w:rFonts w:ascii="Times New Roman" w:hAnsi="Times New Roman" w:cs="Times New Roman"/>
                  <w:sz w:val="24"/>
                  <w:szCs w:val="24"/>
                </w:rPr>
              </w:pPr>
              <w:r w:rsidRPr="000B0EC2">
                <w:rPr>
                  <w:rFonts w:ascii="Times New Roman" w:hAnsi="Times New Roman" w:cs="Times New Roman"/>
                  <w:b/>
                  <w:bCs/>
                  <w:color w:val="2B579A"/>
                  <w:sz w:val="20"/>
                  <w:szCs w:val="20"/>
                  <w:shd w:val="clear" w:color="auto" w:fill="E6E6E6"/>
                </w:rPr>
                <w:fldChar w:fldCharType="end"/>
              </w:r>
            </w:p>
          </w:sdtContent>
        </w:sdt>
        <w:p w14:paraId="73CCB438" w14:textId="7601AFCA" w:rsidR="005F13F0" w:rsidRPr="000B0EC2" w:rsidRDefault="001C24BC" w:rsidP="004E4612">
          <w:pPr>
            <w:spacing w:after="120" w:line="20" w:lineRule="atLeast"/>
            <w:contextualSpacing/>
            <w:rPr>
              <w:rFonts w:ascii="Times New Roman" w:hAnsi="Times New Roman" w:cs="Times New Roman"/>
              <w:sz w:val="24"/>
              <w:szCs w:val="24"/>
            </w:rPr>
          </w:pPr>
          <w:r w:rsidRPr="000B0EC2">
            <w:rPr>
              <w:rFonts w:ascii="Times New Roman" w:hAnsi="Times New Roman" w:cs="Times New Roman"/>
              <w:sz w:val="24"/>
              <w:szCs w:val="24"/>
            </w:rPr>
            <w:br w:type="page"/>
          </w:r>
        </w:p>
      </w:sdtContent>
    </w:sdt>
    <w:p w14:paraId="7DBFF88B" w14:textId="0FE73970" w:rsidR="002415C7" w:rsidRPr="000B0EC2"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4"/>
        </w:rPr>
      </w:pPr>
      <w:bookmarkStart w:id="1" w:name="_Toc126333928"/>
      <w:bookmarkStart w:id="2" w:name="_Toc335201954"/>
      <w:bookmarkStart w:id="3" w:name="_Toc147739116"/>
      <w:r w:rsidRPr="000B0EC2">
        <w:rPr>
          <w:rFonts w:ascii="Times New Roman" w:hAnsi="Times New Roman" w:cs="Times New Roman"/>
          <w:b/>
          <w:sz w:val="24"/>
          <w:szCs w:val="24"/>
        </w:rPr>
        <w:lastRenderedPageBreak/>
        <w:t>Bendra informacija</w:t>
      </w:r>
      <w:bookmarkEnd w:id="1"/>
    </w:p>
    <w:p w14:paraId="16826079" w14:textId="1F07D19E" w:rsidR="002D7F06" w:rsidRPr="000B0EC2" w:rsidRDefault="008E1AD2" w:rsidP="7AAD5E53">
      <w:pPr>
        <w:pStyle w:val="ListParagraph"/>
        <w:numPr>
          <w:ilvl w:val="1"/>
          <w:numId w:val="1"/>
        </w:numPr>
        <w:spacing w:after="0" w:line="20" w:lineRule="atLeast"/>
        <w:ind w:left="0" w:firstLine="567"/>
        <w:jc w:val="both"/>
        <w:rPr>
          <w:rFonts w:ascii="Times New Roman" w:hAnsi="Times New Roman" w:cs="Times New Roman"/>
          <w:sz w:val="24"/>
          <w:szCs w:val="24"/>
        </w:rPr>
      </w:pPr>
      <w:r w:rsidRPr="000B0EC2">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0B0EC2" w:rsidRDefault="008E1AD2" w:rsidP="008E1AD2">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0B0EC2">
        <w:rPr>
          <w:rFonts w:ascii="Times New Roman" w:eastAsia="Calibri" w:hAnsi="Times New Roman" w:cs="Times New Roman"/>
          <w:iCs/>
          <w:sz w:val="24"/>
          <w:szCs w:val="24"/>
        </w:rPr>
        <w:t xml:space="preserve">Sutartį pasirašys perkančioji organizacija. </w:t>
      </w:r>
    </w:p>
    <w:p w14:paraId="2239DD1B" w14:textId="1096DABD" w:rsidR="002F5F8E" w:rsidRPr="000B0EC2" w:rsidRDefault="007D6857" w:rsidP="0008494E">
      <w:pPr>
        <w:pStyle w:val="ListParagraph"/>
        <w:numPr>
          <w:ilvl w:val="1"/>
          <w:numId w:val="1"/>
        </w:numPr>
        <w:tabs>
          <w:tab w:val="left" w:pos="993"/>
        </w:tabs>
        <w:spacing w:after="0" w:line="20" w:lineRule="atLeast"/>
        <w:ind w:left="142" w:firstLine="425"/>
        <w:jc w:val="both"/>
        <w:rPr>
          <w:rFonts w:ascii="Times New Roman" w:eastAsia="Calibri" w:hAnsi="Times New Roman" w:cs="Times New Roman"/>
          <w:sz w:val="24"/>
          <w:szCs w:val="24"/>
        </w:rPr>
      </w:pPr>
      <w:r w:rsidRPr="000B0EC2">
        <w:rPr>
          <w:rFonts w:ascii="Times New Roman" w:hAnsi="Times New Roman" w:cs="Times New Roman"/>
          <w:color w:val="000000" w:themeColor="text1"/>
          <w:sz w:val="24"/>
          <w:szCs w:val="24"/>
        </w:rPr>
        <w:t>Pirkimas</w:t>
      </w:r>
      <w:r w:rsidR="00B37854" w:rsidRPr="000B0EC2">
        <w:rPr>
          <w:rFonts w:ascii="Times New Roman" w:hAnsi="Times New Roman" w:cs="Times New Roman"/>
          <w:color w:val="000000" w:themeColor="text1"/>
          <w:sz w:val="24"/>
          <w:szCs w:val="24"/>
        </w:rPr>
        <w:t xml:space="preserve"> neatlieka</w:t>
      </w:r>
      <w:r w:rsidRPr="000B0EC2">
        <w:rPr>
          <w:rFonts w:ascii="Times New Roman" w:hAnsi="Times New Roman" w:cs="Times New Roman"/>
          <w:color w:val="000000" w:themeColor="text1"/>
          <w:sz w:val="24"/>
          <w:szCs w:val="24"/>
        </w:rPr>
        <w:t>mas</w:t>
      </w:r>
      <w:r w:rsidR="00B37854" w:rsidRPr="000B0EC2">
        <w:rPr>
          <w:rFonts w:ascii="Times New Roman" w:hAnsi="Times New Roman" w:cs="Times New Roman"/>
          <w:color w:val="000000" w:themeColor="text1"/>
          <w:sz w:val="24"/>
          <w:szCs w:val="24"/>
        </w:rPr>
        <w:t xml:space="preserve"> </w:t>
      </w:r>
      <w:r w:rsidR="002F5F8E" w:rsidRPr="000B0EC2">
        <w:rPr>
          <w:rFonts w:ascii="Times New Roman" w:hAnsi="Times New Roman" w:cs="Times New Roman"/>
          <w:color w:val="000000" w:themeColor="text1"/>
          <w:sz w:val="24"/>
          <w:szCs w:val="24"/>
        </w:rPr>
        <w:t>naudojantis centralizuotų pirkimų katalogu</w:t>
      </w:r>
      <w:r w:rsidRPr="000B0EC2">
        <w:rPr>
          <w:rFonts w:ascii="Times New Roman" w:hAnsi="Times New Roman" w:cs="Times New Roman"/>
          <w:color w:val="000000" w:themeColor="text1"/>
          <w:sz w:val="24"/>
          <w:szCs w:val="24"/>
        </w:rPr>
        <w:t xml:space="preserve">, </w:t>
      </w:r>
      <w:r w:rsidRPr="000B0EC2">
        <w:rPr>
          <w:rFonts w:ascii="Times New Roman" w:hAnsi="Times New Roman" w:cs="Times New Roman"/>
          <w:sz w:val="24"/>
          <w:szCs w:val="24"/>
        </w:rPr>
        <w:t xml:space="preserve">nes </w:t>
      </w:r>
      <w:r w:rsidR="008E1AD2" w:rsidRPr="000B0EC2">
        <w:rPr>
          <w:rFonts w:ascii="Times New Roman" w:hAnsi="Times New Roman" w:cs="Times New Roman"/>
          <w:sz w:val="24"/>
          <w:szCs w:val="24"/>
        </w:rPr>
        <w:t xml:space="preserve">perkamų darbų centralizuotų pirkimų kataloge nėra.  </w:t>
      </w:r>
    </w:p>
    <w:p w14:paraId="62DF64D0" w14:textId="1BB36337" w:rsidR="00AA23FB" w:rsidRPr="000B0EC2" w:rsidRDefault="002F5F8E" w:rsidP="00AA23FB">
      <w:pPr>
        <w:spacing w:after="0" w:line="240" w:lineRule="auto"/>
        <w:ind w:firstLine="567"/>
        <w:rPr>
          <w:rFonts w:ascii="Times New Roman" w:hAnsi="Times New Roman" w:cs="Times New Roman"/>
          <w:color w:val="FF0000"/>
          <w:sz w:val="24"/>
          <w:szCs w:val="24"/>
        </w:rPr>
      </w:pPr>
      <w:r w:rsidRPr="000B0EC2">
        <w:rPr>
          <w:rFonts w:ascii="Times New Roman" w:hAnsi="Times New Roman" w:cs="Times New Roman"/>
          <w:sz w:val="24"/>
          <w:szCs w:val="24"/>
        </w:rPr>
        <w:t xml:space="preserve">1.4. </w:t>
      </w:r>
      <w:r w:rsidR="00AA23FB" w:rsidRPr="000B0EC2">
        <w:rPr>
          <w:rFonts w:ascii="Times New Roman" w:hAnsi="Times New Roman" w:cs="Times New Roman"/>
          <w:sz w:val="24"/>
          <w:szCs w:val="24"/>
        </w:rPr>
        <w:t xml:space="preserve"> </w:t>
      </w:r>
      <w:r w:rsidR="00AA23FB" w:rsidRPr="000B0EC2">
        <w:rPr>
          <w:rFonts w:ascii="Times New Roman" w:eastAsia="Times New Roman" w:hAnsi="Times New Roman" w:cs="Times New Roman"/>
          <w:sz w:val="24"/>
          <w:szCs w:val="24"/>
        </w:rPr>
        <w:t>Perkančioji organizacija nerezervuoja teisės dalyvauti pirkime.</w:t>
      </w:r>
    </w:p>
    <w:p w14:paraId="573233DF" w14:textId="1E693466" w:rsidR="00E32C8E" w:rsidRPr="000B0EC2" w:rsidRDefault="00C447D2" w:rsidP="008E1AD2">
      <w:pPr>
        <w:pStyle w:val="ListParagraph"/>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1.</w:t>
      </w:r>
      <w:r w:rsidR="00095A99" w:rsidRPr="000B0EC2">
        <w:rPr>
          <w:rFonts w:ascii="Times New Roman" w:hAnsi="Times New Roman" w:cs="Times New Roman"/>
          <w:sz w:val="24"/>
          <w:szCs w:val="24"/>
        </w:rPr>
        <w:t>5</w:t>
      </w:r>
      <w:r w:rsidRPr="000B0EC2">
        <w:rPr>
          <w:rFonts w:ascii="Times New Roman" w:hAnsi="Times New Roman" w:cs="Times New Roman"/>
          <w:sz w:val="24"/>
          <w:szCs w:val="24"/>
        </w:rPr>
        <w:t xml:space="preserve">. </w:t>
      </w:r>
      <w:r w:rsidR="00E32C8E" w:rsidRPr="000B0EC2">
        <w:rPr>
          <w:rFonts w:ascii="Times New Roman" w:hAnsi="Times New Roman" w:cs="Times New Roman"/>
          <w:sz w:val="24"/>
          <w:szCs w:val="24"/>
        </w:rPr>
        <w:t xml:space="preserve">Stebėtojai dalyvauti </w:t>
      </w:r>
      <w:r w:rsidR="008A3C98" w:rsidRPr="000B0EC2">
        <w:rPr>
          <w:rFonts w:ascii="Times New Roman" w:hAnsi="Times New Roman" w:cs="Times New Roman"/>
          <w:sz w:val="24"/>
          <w:szCs w:val="24"/>
        </w:rPr>
        <w:t>K</w:t>
      </w:r>
      <w:r w:rsidR="00E32C8E" w:rsidRPr="000B0EC2">
        <w:rPr>
          <w:rFonts w:ascii="Times New Roman" w:hAnsi="Times New Roman" w:cs="Times New Roman"/>
          <w:sz w:val="24"/>
          <w:szCs w:val="24"/>
        </w:rPr>
        <w:t>omisijos posėdžiuose nėra kviečiami.</w:t>
      </w:r>
    </w:p>
    <w:p w14:paraId="39603E6D" w14:textId="33D7D6E5" w:rsidR="005E62F0" w:rsidRPr="000B0EC2" w:rsidRDefault="003A502A" w:rsidP="0097765E">
      <w:pPr>
        <w:pStyle w:val="ListParagraph"/>
        <w:numPr>
          <w:ilvl w:val="0"/>
          <w:numId w:val="15"/>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0B0EC2">
          <w:rPr>
            <w:rStyle w:val="Hyperlink"/>
            <w:rFonts w:ascii="Times New Roman" w:hAnsi="Times New Roman" w:cs="Times New Roman"/>
            <w:sz w:val="24"/>
            <w:szCs w:val="24"/>
            <w:u w:val="single"/>
          </w:rPr>
          <w:t>Dėl Aplinkos apsaugos kriterijų taikymo, vykdant žaliuosius pirkimus, tvarkos aprašo patvirtinimo</w:t>
        </w:r>
      </w:hyperlink>
      <w:r w:rsidRPr="000B0EC2">
        <w:rPr>
          <w:rFonts w:ascii="Times New Roman" w:hAnsi="Times New Roman" w:cs="Times New Roman"/>
          <w:sz w:val="24"/>
          <w:szCs w:val="24"/>
        </w:rPr>
        <w:t xml:space="preserve">“ </w:t>
      </w:r>
      <w:r w:rsidR="008E1AD2" w:rsidRPr="000B0EC2">
        <w:rPr>
          <w:rFonts w:ascii="Times New Roman" w:hAnsi="Times New Roman" w:cs="Times New Roman"/>
          <w:sz w:val="24"/>
          <w:szCs w:val="24"/>
        </w:rPr>
        <w:t>4.</w:t>
      </w:r>
      <w:r w:rsidR="00AE0E78" w:rsidRPr="000B0EC2">
        <w:rPr>
          <w:rFonts w:ascii="Times New Roman" w:hAnsi="Times New Roman" w:cs="Times New Roman"/>
          <w:sz w:val="24"/>
          <w:szCs w:val="24"/>
        </w:rPr>
        <w:t>1</w:t>
      </w:r>
      <w:r w:rsidRPr="000B0EC2">
        <w:rPr>
          <w:rFonts w:ascii="Times New Roman" w:hAnsi="Times New Roman" w:cs="Times New Roman"/>
          <w:i/>
          <w:sz w:val="24"/>
          <w:szCs w:val="24"/>
        </w:rPr>
        <w:t xml:space="preserve"> </w:t>
      </w:r>
      <w:r w:rsidRPr="000B0EC2">
        <w:rPr>
          <w:rFonts w:ascii="Times New Roman" w:hAnsi="Times New Roman" w:cs="Times New Roman"/>
          <w:sz w:val="24"/>
          <w:szCs w:val="24"/>
        </w:rPr>
        <w:t xml:space="preserve">punktu (-ais). Aplinkos apaugos kriterijai nustatyti </w:t>
      </w:r>
      <w:r w:rsidR="002B3145" w:rsidRPr="000B0EC2">
        <w:rPr>
          <w:rFonts w:ascii="Times New Roman" w:hAnsi="Times New Roman" w:cs="Times New Roman"/>
          <w:sz w:val="24"/>
          <w:szCs w:val="24"/>
        </w:rPr>
        <w:t>specialiųjų pirkimo sąlygų 3 pried</w:t>
      </w:r>
      <w:r w:rsidR="00AE0E78" w:rsidRPr="000B0EC2">
        <w:rPr>
          <w:rFonts w:ascii="Times New Roman" w:hAnsi="Times New Roman" w:cs="Times New Roman"/>
          <w:sz w:val="24"/>
          <w:szCs w:val="24"/>
        </w:rPr>
        <w:t>e</w:t>
      </w:r>
      <w:r w:rsidR="002B3145" w:rsidRPr="000B0EC2">
        <w:rPr>
          <w:rFonts w:ascii="Times New Roman" w:hAnsi="Times New Roman" w:cs="Times New Roman"/>
          <w:sz w:val="24"/>
          <w:szCs w:val="24"/>
        </w:rPr>
        <w:t xml:space="preserve"> „Tiekėjų kvalifikacijos reikalavimai ir reikalaujami kokybės bei aplinkos apsaugos vadybos sistemų standartai“</w:t>
      </w:r>
      <w:r w:rsidR="00007CEE">
        <w:rPr>
          <w:rFonts w:ascii="Times New Roman" w:hAnsi="Times New Roman" w:cs="Times New Roman"/>
          <w:sz w:val="24"/>
          <w:szCs w:val="24"/>
        </w:rPr>
        <w:t xml:space="preserve">. </w:t>
      </w:r>
    </w:p>
    <w:p w14:paraId="2413C02D" w14:textId="6CF7E2AC" w:rsidR="00E32C8E" w:rsidRPr="000B0EC2"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B0EC2">
        <w:rPr>
          <w:rFonts w:ascii="Times New Roman" w:eastAsia="Arial" w:hAnsi="Times New Roman" w:cs="Times New Roman"/>
          <w:sz w:val="24"/>
          <w:szCs w:val="24"/>
        </w:rPr>
        <w:t xml:space="preserve">Išankstinis skelbimas apie </w:t>
      </w:r>
      <w:r w:rsidR="007A68AD" w:rsidRPr="000B0EC2">
        <w:rPr>
          <w:rFonts w:ascii="Times New Roman" w:eastAsia="Arial" w:hAnsi="Times New Roman" w:cs="Times New Roman"/>
          <w:sz w:val="24"/>
          <w:szCs w:val="24"/>
        </w:rPr>
        <w:t>p</w:t>
      </w:r>
      <w:r w:rsidRPr="000B0EC2">
        <w:rPr>
          <w:rFonts w:ascii="Times New Roman" w:eastAsia="Arial" w:hAnsi="Times New Roman" w:cs="Times New Roman"/>
          <w:sz w:val="24"/>
          <w:szCs w:val="24"/>
        </w:rPr>
        <w:t>irkimą nebuvo paskelbtas</w:t>
      </w:r>
      <w:r w:rsidR="008E1AD2" w:rsidRPr="000B0EC2">
        <w:rPr>
          <w:rFonts w:ascii="Times New Roman" w:eastAsia="Arial" w:hAnsi="Times New Roman" w:cs="Times New Roman"/>
          <w:sz w:val="24"/>
          <w:szCs w:val="24"/>
        </w:rPr>
        <w:t>.</w:t>
      </w:r>
    </w:p>
    <w:p w14:paraId="72EF28E7" w14:textId="61993630" w:rsidR="00AF1430" w:rsidRPr="000B0EC2"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0B0EC2">
        <w:rPr>
          <w:rFonts w:ascii="Times New Roman" w:hAnsi="Times New Roman" w:cs="Times New Roman"/>
          <w:sz w:val="24"/>
          <w:szCs w:val="24"/>
          <w:lang w:eastAsia="en-US"/>
        </w:rPr>
        <w:t>P</w:t>
      </w:r>
      <w:r w:rsidR="00E32C8E" w:rsidRPr="000B0EC2">
        <w:rPr>
          <w:rFonts w:ascii="Times New Roman" w:hAnsi="Times New Roman" w:cs="Times New Roman"/>
          <w:sz w:val="24"/>
          <w:szCs w:val="24"/>
          <w:lang w:eastAsia="en-US"/>
        </w:rPr>
        <w:t xml:space="preserve">irkime </w:t>
      </w:r>
      <w:r w:rsidR="00E32C8E" w:rsidRPr="000B0EC2">
        <w:rPr>
          <w:rFonts w:ascii="Times New Roman" w:hAnsi="Times New Roman" w:cs="Times New Roman"/>
          <w:sz w:val="24"/>
          <w:szCs w:val="24"/>
        </w:rPr>
        <w:t xml:space="preserve"> </w:t>
      </w:r>
      <w:r w:rsidR="007A68AD" w:rsidRPr="000B0EC2">
        <w:rPr>
          <w:rFonts w:ascii="Times New Roman" w:hAnsi="Times New Roman" w:cs="Times New Roman"/>
          <w:sz w:val="24"/>
          <w:szCs w:val="24"/>
        </w:rPr>
        <w:t>perkančioji organizacija</w:t>
      </w:r>
      <w:r w:rsidR="00E32C8E" w:rsidRPr="000B0EC2">
        <w:rPr>
          <w:rFonts w:ascii="Times New Roman" w:hAnsi="Times New Roman" w:cs="Times New Roman"/>
          <w:sz w:val="24"/>
          <w:szCs w:val="24"/>
          <w:lang w:eastAsia="en-US"/>
        </w:rPr>
        <w:t xml:space="preserve"> nenumato skelbti pranešimo dėl savanoriško </w:t>
      </w:r>
      <w:r w:rsidR="00E32C8E" w:rsidRPr="000B0EC2">
        <w:rPr>
          <w:rFonts w:ascii="Times New Roman" w:hAnsi="Times New Roman" w:cs="Times New Roman"/>
          <w:i/>
          <w:iCs/>
          <w:sz w:val="24"/>
          <w:szCs w:val="24"/>
          <w:lang w:eastAsia="en-US"/>
        </w:rPr>
        <w:t>ex ante</w:t>
      </w:r>
      <w:r w:rsidR="00E32C8E" w:rsidRPr="000B0EC2">
        <w:rPr>
          <w:rFonts w:ascii="Times New Roman" w:hAnsi="Times New Roman" w:cs="Times New Roman"/>
          <w:sz w:val="24"/>
          <w:szCs w:val="24"/>
          <w:lang w:eastAsia="en-US"/>
        </w:rPr>
        <w:t xml:space="preserve"> skaidrumo.</w:t>
      </w:r>
    </w:p>
    <w:p w14:paraId="5D0EA3C4" w14:textId="639AE59E" w:rsidR="004D070C" w:rsidRPr="000B0EC2" w:rsidRDefault="007466F8" w:rsidP="008E1AD2">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0EC2">
        <w:rPr>
          <w:rFonts w:ascii="Times New Roman" w:hAnsi="Times New Roman" w:cs="Times New Roman"/>
          <w:sz w:val="24"/>
          <w:szCs w:val="24"/>
        </w:rPr>
        <w:t>Pirkime neleidžia</w:t>
      </w:r>
      <w:r w:rsidR="00216820" w:rsidRPr="000B0EC2">
        <w:rPr>
          <w:rFonts w:ascii="Times New Roman" w:hAnsi="Times New Roman" w:cs="Times New Roman"/>
          <w:sz w:val="24"/>
          <w:szCs w:val="24"/>
        </w:rPr>
        <w:t>ma</w:t>
      </w:r>
      <w:r w:rsidRPr="000B0EC2">
        <w:rPr>
          <w:rFonts w:ascii="Times New Roman" w:hAnsi="Times New Roman" w:cs="Times New Roman"/>
          <w:sz w:val="24"/>
          <w:szCs w:val="24"/>
        </w:rPr>
        <w:t xml:space="preserve"> pateikti alternatyvių </w:t>
      </w:r>
      <w:r w:rsidR="00D27E76" w:rsidRPr="000B0EC2">
        <w:rPr>
          <w:rFonts w:ascii="Times New Roman" w:hAnsi="Times New Roman" w:cs="Times New Roman"/>
          <w:sz w:val="24"/>
          <w:szCs w:val="24"/>
        </w:rPr>
        <w:t>p</w:t>
      </w:r>
      <w:r w:rsidRPr="000B0EC2">
        <w:rPr>
          <w:rFonts w:ascii="Times New Roman" w:hAnsi="Times New Roman" w:cs="Times New Roman"/>
          <w:sz w:val="24"/>
          <w:szCs w:val="24"/>
        </w:rPr>
        <w:t>asiūlymų</w:t>
      </w:r>
      <w:r w:rsidR="008E1AD2" w:rsidRPr="000B0EC2">
        <w:rPr>
          <w:rFonts w:ascii="Times New Roman" w:hAnsi="Times New Roman" w:cs="Times New Roman"/>
          <w:sz w:val="24"/>
          <w:szCs w:val="24"/>
        </w:rPr>
        <w:t>.</w:t>
      </w:r>
      <w:r w:rsidR="004D070C" w:rsidRPr="000B0EC2">
        <w:rPr>
          <w:rFonts w:ascii="Times New Roman" w:hAnsi="Times New Roman" w:cs="Times New Roman"/>
          <w:i/>
          <w:iCs/>
          <w:color w:val="7030A0"/>
          <w:sz w:val="24"/>
          <w:szCs w:val="24"/>
        </w:rPr>
        <w:t xml:space="preserve"> </w:t>
      </w:r>
    </w:p>
    <w:p w14:paraId="0C002F05" w14:textId="68A15AD1" w:rsidR="00E32C8E" w:rsidRPr="000B0EC2"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0B0EC2">
        <w:rPr>
          <w:rFonts w:ascii="Times New Roman" w:eastAsia="Arial" w:hAnsi="Times New Roman" w:cs="Times New Roman"/>
          <w:color w:val="333333"/>
          <w:sz w:val="24"/>
          <w:szCs w:val="24"/>
        </w:rPr>
        <w:t xml:space="preserve">Bendrosios </w:t>
      </w:r>
      <w:r w:rsidR="007E5F55" w:rsidRPr="000B0EC2">
        <w:rPr>
          <w:rFonts w:ascii="Times New Roman" w:eastAsia="Arial" w:hAnsi="Times New Roman" w:cs="Times New Roman"/>
          <w:color w:val="333333"/>
          <w:sz w:val="24"/>
          <w:szCs w:val="24"/>
        </w:rPr>
        <w:t xml:space="preserve">pirkimo </w:t>
      </w:r>
      <w:r w:rsidRPr="000B0EC2">
        <w:rPr>
          <w:rFonts w:ascii="Times New Roman" w:eastAsia="Arial" w:hAnsi="Times New Roman" w:cs="Times New Roman"/>
          <w:color w:val="333333"/>
          <w:sz w:val="24"/>
          <w:szCs w:val="24"/>
        </w:rPr>
        <w:t>sąlygos yra neatskiriama ši</w:t>
      </w:r>
      <w:r w:rsidR="00C07F25" w:rsidRPr="000B0EC2">
        <w:rPr>
          <w:rFonts w:ascii="Times New Roman" w:eastAsia="Arial" w:hAnsi="Times New Roman" w:cs="Times New Roman"/>
          <w:color w:val="333333"/>
          <w:sz w:val="24"/>
          <w:szCs w:val="24"/>
        </w:rPr>
        <w:t>ų</w:t>
      </w:r>
      <w:r w:rsidRPr="000B0EC2">
        <w:rPr>
          <w:rFonts w:ascii="Times New Roman" w:eastAsia="Arial" w:hAnsi="Times New Roman" w:cs="Times New Roman"/>
          <w:color w:val="333333"/>
          <w:sz w:val="24"/>
          <w:szCs w:val="24"/>
        </w:rPr>
        <w:t xml:space="preserve"> </w:t>
      </w:r>
      <w:r w:rsidR="00F4541C" w:rsidRPr="000B0EC2">
        <w:rPr>
          <w:rFonts w:ascii="Times New Roman" w:eastAsia="Arial" w:hAnsi="Times New Roman" w:cs="Times New Roman"/>
          <w:color w:val="333333"/>
          <w:sz w:val="24"/>
          <w:szCs w:val="24"/>
        </w:rPr>
        <w:t>p</w:t>
      </w:r>
      <w:r w:rsidRPr="000B0EC2">
        <w:rPr>
          <w:rFonts w:ascii="Times New Roman" w:eastAsia="Arial" w:hAnsi="Times New Roman" w:cs="Times New Roman"/>
          <w:color w:val="333333"/>
          <w:sz w:val="24"/>
          <w:szCs w:val="24"/>
        </w:rPr>
        <w:t>irkimo sąlygų dalis.</w:t>
      </w:r>
    </w:p>
    <w:p w14:paraId="5DEDEBC7" w14:textId="1ED44FB6" w:rsidR="00B41C66" w:rsidRPr="000B0EC2" w:rsidRDefault="00507DC9" w:rsidP="00717DCC">
      <w:pPr>
        <w:pStyle w:val="Heading1"/>
        <w:spacing w:line="20" w:lineRule="atLeast"/>
        <w:contextualSpacing/>
        <w:rPr>
          <w:rFonts w:ascii="Times New Roman" w:hAnsi="Times New Roman" w:cs="Times New Roman"/>
          <w:b/>
          <w:sz w:val="24"/>
          <w:szCs w:val="24"/>
        </w:rPr>
      </w:pPr>
      <w:bookmarkStart w:id="4" w:name="_Ref39426332"/>
      <w:bookmarkStart w:id="5" w:name="_Ref39426338"/>
      <w:bookmarkStart w:id="6" w:name="_Toc126333929"/>
      <w:bookmarkEnd w:id="2"/>
      <w:r w:rsidRPr="000B0EC2">
        <w:rPr>
          <w:rFonts w:ascii="Times New Roman" w:hAnsi="Times New Roman" w:cs="Times New Roman"/>
          <w:b/>
          <w:sz w:val="24"/>
          <w:szCs w:val="24"/>
        </w:rPr>
        <w:t xml:space="preserve">2. </w:t>
      </w:r>
      <w:r w:rsidR="00B41C66" w:rsidRPr="000B0EC2">
        <w:rPr>
          <w:rFonts w:ascii="Times New Roman" w:hAnsi="Times New Roman" w:cs="Times New Roman"/>
          <w:b/>
          <w:sz w:val="24"/>
          <w:szCs w:val="24"/>
        </w:rPr>
        <w:t>Pirkimo objektas</w:t>
      </w:r>
      <w:bookmarkEnd w:id="4"/>
      <w:bookmarkEnd w:id="5"/>
      <w:bookmarkEnd w:id="6"/>
    </w:p>
    <w:p w14:paraId="0B7B0A50" w14:textId="51BEB09A" w:rsidR="00B41C66" w:rsidRPr="00C41AC7" w:rsidRDefault="00B41C66" w:rsidP="002B3145">
      <w:pPr>
        <w:pStyle w:val="NoSpacing"/>
        <w:numPr>
          <w:ilvl w:val="1"/>
          <w:numId w:val="18"/>
        </w:numPr>
        <w:spacing w:after="120"/>
        <w:ind w:left="0" w:firstLine="567"/>
        <w:contextualSpacing/>
        <w:jc w:val="both"/>
        <w:rPr>
          <w:rFonts w:ascii="Times New Roman" w:hAnsi="Times New Roman" w:cs="Times New Roman"/>
          <w:sz w:val="24"/>
          <w:szCs w:val="24"/>
        </w:rPr>
      </w:pPr>
      <w:r w:rsidRPr="000B0EC2">
        <w:rPr>
          <w:rFonts w:ascii="Times New Roman" w:eastAsia="Calibri" w:hAnsi="Times New Roman" w:cs="Times New Roman"/>
          <w:color w:val="000000" w:themeColor="text1"/>
          <w:sz w:val="24"/>
          <w:szCs w:val="24"/>
        </w:rPr>
        <w:t xml:space="preserve">Perkančioji organizacija numato įsigyti </w:t>
      </w:r>
      <w:bookmarkStart w:id="7" w:name="_Hlk223527087"/>
      <w:r w:rsidR="00625CEF" w:rsidRPr="00625CEF">
        <w:rPr>
          <w:rFonts w:ascii="Times New Roman" w:eastAsia="Calibri" w:hAnsi="Times New Roman" w:cs="Times New Roman"/>
          <w:b/>
          <w:bCs/>
          <w:color w:val="000000" w:themeColor="text1"/>
          <w:sz w:val="24"/>
          <w:szCs w:val="24"/>
        </w:rPr>
        <w:fldChar w:fldCharType="begin"/>
      </w:r>
      <w:r w:rsidR="00625CEF" w:rsidRPr="00625CEF">
        <w:rPr>
          <w:rFonts w:ascii="Times New Roman" w:eastAsia="Calibri" w:hAnsi="Times New Roman" w:cs="Times New Roman"/>
          <w:b/>
          <w:bCs/>
          <w:color w:val="000000" w:themeColor="text1"/>
          <w:sz w:val="24"/>
          <w:szCs w:val="24"/>
        </w:rPr>
        <w:instrText>HYPERLINK "https://viesiejipirkimai.lt/epps/cft/prepareViewCfTWS.do?resourceId=6755945"</w:instrText>
      </w:r>
      <w:r w:rsidR="00625CEF" w:rsidRPr="00625CEF">
        <w:rPr>
          <w:rFonts w:ascii="Times New Roman" w:eastAsia="Calibri" w:hAnsi="Times New Roman" w:cs="Times New Roman"/>
          <w:b/>
          <w:bCs/>
          <w:color w:val="000000" w:themeColor="text1"/>
          <w:sz w:val="24"/>
          <w:szCs w:val="24"/>
        </w:rPr>
      </w:r>
      <w:r w:rsidR="00625CEF" w:rsidRPr="00625CEF">
        <w:rPr>
          <w:rFonts w:ascii="Times New Roman" w:eastAsia="Calibri" w:hAnsi="Times New Roman" w:cs="Times New Roman"/>
          <w:b/>
          <w:bCs/>
          <w:color w:val="000000" w:themeColor="text1"/>
          <w:sz w:val="24"/>
          <w:szCs w:val="24"/>
        </w:rPr>
        <w:fldChar w:fldCharType="separate"/>
      </w:r>
      <w:r w:rsidR="00625CEF" w:rsidRPr="00625CEF">
        <w:rPr>
          <w:rStyle w:val="Hyperlink"/>
          <w:rFonts w:ascii="Times New Roman" w:eastAsia="Calibri" w:hAnsi="Times New Roman" w:cs="Times New Roman"/>
          <w:b/>
          <w:bCs/>
          <w:sz w:val="24"/>
          <w:szCs w:val="24"/>
        </w:rPr>
        <w:t>Lietuvos partizanų kapo restauravimo – konservavimo darb</w:t>
      </w:r>
      <w:r w:rsidR="00625CEF" w:rsidRPr="00625CEF">
        <w:rPr>
          <w:rFonts w:ascii="Times New Roman" w:eastAsia="Calibri" w:hAnsi="Times New Roman" w:cs="Times New Roman"/>
          <w:b/>
          <w:bCs/>
          <w:color w:val="000000" w:themeColor="text1"/>
          <w:sz w:val="24"/>
          <w:szCs w:val="24"/>
        </w:rPr>
        <w:fldChar w:fldCharType="end"/>
      </w:r>
      <w:r w:rsidR="00625CEF">
        <w:rPr>
          <w:rFonts w:ascii="Times New Roman" w:eastAsia="Calibri" w:hAnsi="Times New Roman" w:cs="Times New Roman"/>
          <w:b/>
          <w:bCs/>
          <w:color w:val="000000" w:themeColor="text1"/>
          <w:sz w:val="24"/>
          <w:szCs w:val="24"/>
        </w:rPr>
        <w:t>us.</w:t>
      </w:r>
      <w:bookmarkEnd w:id="7"/>
      <w:r w:rsidR="00625CEF">
        <w:rPr>
          <w:rFonts w:ascii="Times New Roman" w:eastAsia="Calibri" w:hAnsi="Times New Roman" w:cs="Times New Roman"/>
          <w:b/>
          <w:bCs/>
          <w:color w:val="000000" w:themeColor="text1"/>
          <w:sz w:val="24"/>
          <w:szCs w:val="24"/>
        </w:rPr>
        <w:t xml:space="preserve"> </w:t>
      </w:r>
      <w:r w:rsidRPr="000B0EC2">
        <w:rPr>
          <w:rFonts w:ascii="Times New Roman" w:hAnsi="Times New Roman" w:cs="Times New Roman"/>
          <w:sz w:val="24"/>
          <w:szCs w:val="24"/>
        </w:rPr>
        <w:t xml:space="preserve">Reikalavimai pirkimo objektui nustatyti </w:t>
      </w:r>
      <w:r w:rsidR="00704310" w:rsidRPr="000B0EC2">
        <w:rPr>
          <w:rFonts w:ascii="Times New Roman" w:hAnsi="Times New Roman" w:cs="Times New Roman"/>
          <w:sz w:val="24"/>
          <w:szCs w:val="24"/>
        </w:rPr>
        <w:t>s</w:t>
      </w:r>
      <w:r w:rsidR="00444CAF" w:rsidRPr="000B0EC2">
        <w:rPr>
          <w:rFonts w:ascii="Times New Roman" w:hAnsi="Times New Roman" w:cs="Times New Roman"/>
          <w:sz w:val="24"/>
          <w:szCs w:val="24"/>
        </w:rPr>
        <w:t xml:space="preserve">pecialiųjų </w:t>
      </w:r>
      <w:r w:rsidR="00CE7209" w:rsidRPr="000B0EC2">
        <w:rPr>
          <w:rFonts w:ascii="Times New Roman" w:hAnsi="Times New Roman" w:cs="Times New Roman"/>
          <w:sz w:val="24"/>
          <w:szCs w:val="24"/>
        </w:rPr>
        <w:t xml:space="preserve">pirkimo </w:t>
      </w:r>
      <w:r w:rsidR="00444CAF" w:rsidRPr="000B0EC2">
        <w:rPr>
          <w:rFonts w:ascii="Times New Roman" w:hAnsi="Times New Roman" w:cs="Times New Roman"/>
          <w:sz w:val="24"/>
          <w:szCs w:val="24"/>
        </w:rPr>
        <w:t xml:space="preserve">sąlygų </w:t>
      </w:r>
      <w:r w:rsidR="00C41AC7" w:rsidRPr="00C41AC7">
        <w:rPr>
          <w:rFonts w:ascii="Times New Roman" w:hAnsi="Times New Roman" w:cs="Times New Roman"/>
          <w:sz w:val="24"/>
          <w:szCs w:val="24"/>
        </w:rPr>
        <w:t>6-7</w:t>
      </w:r>
      <w:r w:rsidR="00611A6A" w:rsidRPr="00C41AC7">
        <w:rPr>
          <w:rFonts w:ascii="Times New Roman" w:hAnsi="Times New Roman" w:cs="Times New Roman"/>
          <w:sz w:val="24"/>
          <w:szCs w:val="24"/>
        </w:rPr>
        <w:t xml:space="preserve"> </w:t>
      </w:r>
      <w:r w:rsidR="00444CAF" w:rsidRPr="00C41AC7">
        <w:rPr>
          <w:rFonts w:ascii="Times New Roman" w:hAnsi="Times New Roman" w:cs="Times New Roman"/>
          <w:sz w:val="24"/>
          <w:szCs w:val="24"/>
        </w:rPr>
        <w:t>pried</w:t>
      </w:r>
      <w:r w:rsidR="00EE1820" w:rsidRPr="00C41AC7">
        <w:rPr>
          <w:rFonts w:ascii="Times New Roman" w:hAnsi="Times New Roman" w:cs="Times New Roman"/>
          <w:sz w:val="24"/>
          <w:szCs w:val="24"/>
        </w:rPr>
        <w:t>uose.</w:t>
      </w:r>
    </w:p>
    <w:p w14:paraId="48EEE6C2" w14:textId="0A93568E" w:rsidR="00B41C66" w:rsidRPr="00C41AC7" w:rsidRDefault="00507DC9" w:rsidP="002B3145">
      <w:pPr>
        <w:pStyle w:val="NoSpacing"/>
        <w:spacing w:after="120"/>
        <w:ind w:firstLine="567"/>
        <w:contextualSpacing/>
        <w:jc w:val="both"/>
        <w:rPr>
          <w:rFonts w:ascii="Times New Roman" w:hAnsi="Times New Roman" w:cs="Times New Roman"/>
          <w:sz w:val="24"/>
          <w:szCs w:val="24"/>
        </w:rPr>
      </w:pPr>
      <w:r w:rsidRPr="000B0EC2">
        <w:rPr>
          <w:rFonts w:ascii="Times New Roman" w:hAnsi="Times New Roman" w:cs="Times New Roman"/>
          <w:sz w:val="24"/>
          <w:szCs w:val="24"/>
        </w:rPr>
        <w:t>2.2</w:t>
      </w:r>
      <w:r w:rsidR="002B3145" w:rsidRPr="000B0EC2">
        <w:rPr>
          <w:rFonts w:ascii="Times New Roman" w:hAnsi="Times New Roman" w:cs="Times New Roman"/>
          <w:sz w:val="24"/>
          <w:szCs w:val="24"/>
        </w:rPr>
        <w:t xml:space="preserve">. </w:t>
      </w:r>
      <w:r w:rsidR="00B41C66" w:rsidRPr="000B0EC2">
        <w:rPr>
          <w:rFonts w:ascii="Times New Roman" w:hAnsi="Times New Roman" w:cs="Times New Roman"/>
          <w:sz w:val="24"/>
          <w:szCs w:val="24"/>
        </w:rPr>
        <w:t>Pirkimo objektas į dalis neskaidomas</w:t>
      </w:r>
      <w:r w:rsidR="00920113" w:rsidRPr="000B0EC2">
        <w:rPr>
          <w:rFonts w:ascii="Times New Roman" w:hAnsi="Times New Roman" w:cs="Times New Roman"/>
          <w:sz w:val="24"/>
          <w:szCs w:val="24"/>
        </w:rPr>
        <w:t xml:space="preserve">, nes pirkimo objektas nėra dalus, tiekėjas turi teikti pasiūlymą visam darbų kiekiui. </w:t>
      </w:r>
      <w:r w:rsidR="007554D6" w:rsidRPr="000B0EC2">
        <w:rPr>
          <w:rFonts w:ascii="Times New Roman" w:hAnsi="Times New Roman" w:cs="Times New Roman"/>
          <w:sz w:val="24"/>
          <w:szCs w:val="24"/>
        </w:rPr>
        <w:t>Pirkimo apimtys, reikalavimai ir technin</w:t>
      </w:r>
      <w:r w:rsidR="00611A6A" w:rsidRPr="000B0EC2">
        <w:rPr>
          <w:rFonts w:ascii="Times New Roman" w:hAnsi="Times New Roman" w:cs="Times New Roman"/>
          <w:sz w:val="24"/>
          <w:szCs w:val="24"/>
        </w:rPr>
        <w:t>iai reklamavimai</w:t>
      </w:r>
      <w:r w:rsidR="007554D6" w:rsidRPr="000B0EC2">
        <w:rPr>
          <w:rFonts w:ascii="Times New Roman" w:hAnsi="Times New Roman" w:cs="Times New Roman"/>
          <w:sz w:val="24"/>
          <w:szCs w:val="24"/>
        </w:rPr>
        <w:t xml:space="preserve"> apibrėžti </w:t>
      </w:r>
      <w:r w:rsidR="007204DB" w:rsidRPr="000B0EC2">
        <w:rPr>
          <w:rFonts w:ascii="Times New Roman" w:hAnsi="Times New Roman" w:cs="Times New Roman"/>
          <w:sz w:val="24"/>
          <w:szCs w:val="24"/>
        </w:rPr>
        <w:t xml:space="preserve">specialiųjų </w:t>
      </w:r>
      <w:r w:rsidR="007554D6" w:rsidRPr="000B0EC2">
        <w:rPr>
          <w:rFonts w:ascii="Times New Roman" w:hAnsi="Times New Roman" w:cs="Times New Roman"/>
          <w:sz w:val="24"/>
          <w:szCs w:val="24"/>
        </w:rPr>
        <w:t xml:space="preserve">pirkimo sąlygų </w:t>
      </w:r>
      <w:r w:rsidR="00C41AC7" w:rsidRPr="00C41AC7">
        <w:rPr>
          <w:rFonts w:ascii="Times New Roman" w:hAnsi="Times New Roman" w:cs="Times New Roman"/>
          <w:sz w:val="24"/>
          <w:szCs w:val="24"/>
        </w:rPr>
        <w:t xml:space="preserve">6 ir7 </w:t>
      </w:r>
      <w:r w:rsidR="007554D6" w:rsidRPr="00C41AC7">
        <w:rPr>
          <w:rFonts w:ascii="Times New Roman" w:hAnsi="Times New Roman" w:cs="Times New Roman"/>
          <w:sz w:val="24"/>
          <w:szCs w:val="24"/>
        </w:rPr>
        <w:t>pried</w:t>
      </w:r>
      <w:r w:rsidR="00611A6A" w:rsidRPr="00C41AC7">
        <w:rPr>
          <w:rFonts w:ascii="Times New Roman" w:hAnsi="Times New Roman" w:cs="Times New Roman"/>
          <w:sz w:val="24"/>
          <w:szCs w:val="24"/>
        </w:rPr>
        <w:t>uose</w:t>
      </w:r>
      <w:r w:rsidR="007554D6" w:rsidRPr="00C41AC7">
        <w:rPr>
          <w:rFonts w:ascii="Times New Roman" w:hAnsi="Times New Roman" w:cs="Times New Roman"/>
          <w:sz w:val="24"/>
          <w:szCs w:val="24"/>
        </w:rPr>
        <w:t xml:space="preserve">. </w:t>
      </w:r>
    </w:p>
    <w:p w14:paraId="3031DC86" w14:textId="1F3CD126" w:rsidR="00004521" w:rsidRPr="000B0EC2" w:rsidRDefault="00004521" w:rsidP="00C72648">
      <w:pPr>
        <w:pStyle w:val="ListParagraph"/>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2.</w:t>
      </w:r>
      <w:r w:rsidR="00920113" w:rsidRPr="000B0EC2">
        <w:rPr>
          <w:rFonts w:ascii="Times New Roman" w:hAnsi="Times New Roman" w:cs="Times New Roman"/>
          <w:sz w:val="24"/>
          <w:szCs w:val="24"/>
        </w:rPr>
        <w:t>3</w:t>
      </w:r>
      <w:r w:rsidRPr="000B0EC2">
        <w:rPr>
          <w:rFonts w:ascii="Times New Roman" w:hAnsi="Times New Roman" w:cs="Times New Roman"/>
          <w:sz w:val="24"/>
          <w:szCs w:val="24"/>
        </w:rPr>
        <w:t>. Jeigu apibūdinant pirkimo objektą techninėje specifikacijoje nurodytas standartas</w:t>
      </w:r>
      <w:r w:rsidR="00245655" w:rsidRPr="000B0EC2">
        <w:rPr>
          <w:rFonts w:ascii="Times New Roman" w:hAnsi="Times New Roman" w:cs="Times New Roman"/>
          <w:sz w:val="24"/>
          <w:szCs w:val="24"/>
        </w:rPr>
        <w:t xml:space="preserve">, </w:t>
      </w:r>
      <w:r w:rsidR="00245655" w:rsidRPr="000B0EC2">
        <w:rPr>
          <w:rFonts w:ascii="Times New Roman" w:hAnsi="Times New Roman" w:cs="Times New Roman"/>
          <w:color w:val="000000"/>
          <w:sz w:val="24"/>
          <w:szCs w:val="24"/>
        </w:rPr>
        <w:t>techninis liudijimas ar bendrosios techninės specifikacijos</w:t>
      </w:r>
      <w:r w:rsidR="00046522" w:rsidRPr="000B0EC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0EC2">
        <w:rPr>
          <w:rFonts w:ascii="Times New Roman" w:hAnsi="Times New Roman" w:cs="Times New Roman"/>
          <w:color w:val="000000"/>
          <w:sz w:val="24"/>
          <w:szCs w:val="24"/>
        </w:rPr>
        <w:t xml:space="preserve">, </w:t>
      </w:r>
      <w:r w:rsidR="00245655" w:rsidRPr="000B0EC2">
        <w:rPr>
          <w:rFonts w:ascii="Times New Roman" w:hAnsi="Times New Roman" w:cs="Times New Roman"/>
          <w:sz w:val="24"/>
          <w:szCs w:val="24"/>
        </w:rPr>
        <w:t xml:space="preserve">turi būti laikoma, kad kiekviena tokia nuoroda yra pateikta su žodžiais „arba lygiavertis“. </w:t>
      </w:r>
    </w:p>
    <w:p w14:paraId="2B1F5297" w14:textId="121EECD8" w:rsidR="00481E1F" w:rsidRPr="00481E1F" w:rsidRDefault="003869DB" w:rsidP="00481E1F">
      <w:pPr>
        <w:pStyle w:val="ListParagraph"/>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2.</w:t>
      </w:r>
      <w:r w:rsidR="00920113" w:rsidRPr="000B0EC2">
        <w:rPr>
          <w:rFonts w:ascii="Times New Roman" w:hAnsi="Times New Roman" w:cs="Times New Roman"/>
          <w:sz w:val="24"/>
          <w:szCs w:val="24"/>
        </w:rPr>
        <w:t>4</w:t>
      </w:r>
      <w:r w:rsidRPr="000B0EC2">
        <w:rPr>
          <w:rFonts w:ascii="Times New Roman" w:hAnsi="Times New Roman" w:cs="Times New Roman"/>
          <w:sz w:val="24"/>
          <w:szCs w:val="24"/>
        </w:rPr>
        <w:t xml:space="preserve">. </w:t>
      </w:r>
      <w:r w:rsidR="00EE1820">
        <w:rPr>
          <w:rFonts w:ascii="Times New Roman" w:hAnsi="Times New Roman" w:cs="Times New Roman"/>
          <w:sz w:val="24"/>
          <w:szCs w:val="24"/>
        </w:rPr>
        <w:t>Remonto</w:t>
      </w:r>
      <w:r w:rsidR="00481E1F" w:rsidRPr="00481E1F">
        <w:rPr>
          <w:rFonts w:ascii="Times New Roman" w:hAnsi="Times New Roman" w:cs="Times New Roman"/>
          <w:sz w:val="24"/>
          <w:szCs w:val="24"/>
        </w:rPr>
        <w:t xml:space="preserve"> darbai perkami pagal fiksuotos kainos metodikos kainodarą, kurioje numatyta kaina apimtų visus darbus, nurodytus pirkimo objekte. </w:t>
      </w:r>
      <w:r w:rsidR="00625CEF">
        <w:rPr>
          <w:rFonts w:ascii="Times New Roman" w:hAnsi="Times New Roman" w:cs="Times New Roman"/>
          <w:sz w:val="24"/>
          <w:szCs w:val="24"/>
        </w:rPr>
        <w:t>D</w:t>
      </w:r>
      <w:r w:rsidR="00481E1F" w:rsidRPr="00481E1F">
        <w:rPr>
          <w:rFonts w:ascii="Times New Roman" w:hAnsi="Times New Roman" w:cs="Times New Roman"/>
          <w:sz w:val="24"/>
          <w:szCs w:val="24"/>
        </w:rPr>
        <w:t>arbų kainai įvertinti pateikiama</w:t>
      </w:r>
      <w:r w:rsidR="00EE1820">
        <w:rPr>
          <w:rFonts w:ascii="Times New Roman" w:hAnsi="Times New Roman" w:cs="Times New Roman"/>
          <w:sz w:val="24"/>
          <w:szCs w:val="24"/>
        </w:rPr>
        <w:t xml:space="preserve"> </w:t>
      </w:r>
      <w:bookmarkStart w:id="8" w:name="_Hlk223526421"/>
      <w:r w:rsidR="00391B18">
        <w:rPr>
          <w:rFonts w:ascii="Times New Roman" w:hAnsi="Times New Roman" w:cs="Times New Roman"/>
          <w:sz w:val="24"/>
          <w:szCs w:val="24"/>
        </w:rPr>
        <w:t xml:space="preserve">Dailės vertybės konservavimo ir restauravimo programa </w:t>
      </w:r>
      <w:bookmarkEnd w:id="8"/>
      <w:r w:rsidR="00391B18">
        <w:rPr>
          <w:rFonts w:ascii="Times New Roman" w:hAnsi="Times New Roman" w:cs="Times New Roman"/>
          <w:sz w:val="24"/>
          <w:szCs w:val="24"/>
        </w:rPr>
        <w:t>(toliau – programa) bei darbų kiekių žiniaraštis</w:t>
      </w:r>
      <w:r w:rsidR="00481E1F" w:rsidRPr="00481E1F">
        <w:rPr>
          <w:rFonts w:ascii="Times New Roman" w:hAnsi="Times New Roman" w:cs="Times New Roman"/>
          <w:sz w:val="24"/>
          <w:szCs w:val="24"/>
        </w:rPr>
        <w:t xml:space="preserve">. Tiekėjas privalo įvertinti </w:t>
      </w:r>
      <w:r w:rsidR="00EE1820">
        <w:rPr>
          <w:rFonts w:ascii="Times New Roman" w:hAnsi="Times New Roman" w:cs="Times New Roman"/>
          <w:sz w:val="24"/>
          <w:szCs w:val="24"/>
        </w:rPr>
        <w:t>v</w:t>
      </w:r>
      <w:r w:rsidR="00481E1F" w:rsidRPr="00481E1F">
        <w:rPr>
          <w:rFonts w:ascii="Times New Roman" w:hAnsi="Times New Roman" w:cs="Times New Roman"/>
          <w:sz w:val="24"/>
          <w:szCs w:val="24"/>
        </w:rPr>
        <w:t xml:space="preserve">isas darbų apimtis ir, prisiimant riziką dėl kiekių ir išlaidų dydžio svyravimo, pateikti savo pasiūlymo kainą pagal </w:t>
      </w:r>
      <w:r w:rsidR="00391B18">
        <w:rPr>
          <w:rFonts w:ascii="Times New Roman" w:hAnsi="Times New Roman" w:cs="Times New Roman"/>
          <w:sz w:val="24"/>
          <w:szCs w:val="24"/>
        </w:rPr>
        <w:t>darbus</w:t>
      </w:r>
      <w:r w:rsidR="00481E1F" w:rsidRPr="00481E1F">
        <w:rPr>
          <w:rFonts w:ascii="Times New Roman" w:hAnsi="Times New Roman" w:cs="Times New Roman"/>
          <w:sz w:val="24"/>
          <w:szCs w:val="24"/>
        </w:rPr>
        <w:t xml:space="preserve">. Jeigu techniniame projekte tiekėjas aptinka darbų, kurie, jo manymu, yra neįvertinti arba yra neaišku, kuriame </w:t>
      </w:r>
      <w:r w:rsidR="00391B18">
        <w:rPr>
          <w:rFonts w:ascii="Times New Roman" w:hAnsi="Times New Roman" w:cs="Times New Roman"/>
          <w:sz w:val="24"/>
          <w:szCs w:val="24"/>
        </w:rPr>
        <w:t>darbų kiekių žiniaraščio</w:t>
      </w:r>
      <w:r w:rsidR="00481E1F" w:rsidRPr="00481E1F">
        <w:rPr>
          <w:rFonts w:ascii="Times New Roman" w:hAnsi="Times New Roman" w:cs="Times New Roman"/>
          <w:sz w:val="24"/>
          <w:szCs w:val="24"/>
        </w:rPr>
        <w:t xml:space="preserve"> punkte turi būti įvertinti, tiekėjas privalo apie tai raštu pranešti perkančiajai organizacijai. Tiekėjai atsako už visų konkurso dokumentų išnagrinėjimą, įskaitant konkurso sąlygų paaiškinimus ir papildymus. Sutarties vykdymo metu nebus priimtas joks reikalavimas pakeisti pasiūlymo sumą arba sąlygas, grindžiamas klaidomis ar praleidimais. </w:t>
      </w:r>
      <w:r w:rsidR="00481E1F" w:rsidRPr="00481E1F">
        <w:rPr>
          <w:rFonts w:ascii="Times New Roman" w:hAnsi="Times New Roman" w:cs="Times New Roman"/>
          <w:sz w:val="24"/>
          <w:szCs w:val="24"/>
        </w:rPr>
        <w:lastRenderedPageBreak/>
        <w:t>Tiekėjui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6BB038EE" w14:textId="3015B5AD" w:rsidR="00481E1F" w:rsidRPr="00EE1820" w:rsidRDefault="00EE1820" w:rsidP="00EE1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1E1F" w:rsidRPr="00EE1820">
        <w:rPr>
          <w:rFonts w:ascii="Times New Roman" w:hAnsi="Times New Roman" w:cs="Times New Roman"/>
          <w:sz w:val="24"/>
          <w:szCs w:val="24"/>
        </w:rPr>
        <w:t>2.</w:t>
      </w:r>
      <w:r>
        <w:rPr>
          <w:rFonts w:ascii="Times New Roman" w:hAnsi="Times New Roman" w:cs="Times New Roman"/>
          <w:sz w:val="24"/>
          <w:szCs w:val="24"/>
        </w:rPr>
        <w:t>5</w:t>
      </w:r>
      <w:r w:rsidR="00481E1F" w:rsidRPr="00EE1820">
        <w:rPr>
          <w:rFonts w:ascii="Times New Roman" w:hAnsi="Times New Roman" w:cs="Times New Roman"/>
          <w:sz w:val="24"/>
          <w:szCs w:val="24"/>
        </w:rPr>
        <w:t xml:space="preserve">. </w:t>
      </w:r>
      <w:r w:rsidR="00391B18">
        <w:rPr>
          <w:rFonts w:ascii="Times New Roman" w:hAnsi="Times New Roman" w:cs="Times New Roman"/>
          <w:sz w:val="24"/>
          <w:szCs w:val="24"/>
        </w:rPr>
        <w:t>Pateiktoje</w:t>
      </w:r>
      <w:r w:rsidR="00481E1F" w:rsidRPr="00EE1820">
        <w:rPr>
          <w:rFonts w:ascii="Times New Roman" w:hAnsi="Times New Roman" w:cs="Times New Roman"/>
          <w:sz w:val="24"/>
          <w:szCs w:val="24"/>
        </w:rPr>
        <w:t xml:space="preserve"> </w:t>
      </w:r>
      <w:r w:rsidR="00391B18">
        <w:rPr>
          <w:rFonts w:ascii="Times New Roman" w:hAnsi="Times New Roman" w:cs="Times New Roman"/>
          <w:sz w:val="24"/>
          <w:szCs w:val="24"/>
        </w:rPr>
        <w:t>programoje</w:t>
      </w:r>
      <w:r w:rsidR="00481E1F" w:rsidRPr="00EE1820">
        <w:rPr>
          <w:rFonts w:ascii="Times New Roman" w:hAnsi="Times New Roman" w:cs="Times New Roman"/>
          <w:sz w:val="24"/>
          <w:szCs w:val="24"/>
        </w:rPr>
        <w:t xml:space="preserve">, aiškinamuosiuose raštuose, brėžiniuose ar </w:t>
      </w:r>
      <w:r>
        <w:rPr>
          <w:rFonts w:ascii="Times New Roman" w:hAnsi="Times New Roman" w:cs="Times New Roman"/>
          <w:sz w:val="24"/>
          <w:szCs w:val="24"/>
        </w:rPr>
        <w:t>veiklų sąraše</w:t>
      </w:r>
      <w:r w:rsidR="00481E1F" w:rsidRPr="00EE1820">
        <w:rPr>
          <w:rFonts w:ascii="Times New Roman" w:hAnsi="Times New Roman" w:cs="Times New Roman"/>
          <w:sz w:val="24"/>
          <w:szCs w:val="24"/>
        </w:rPr>
        <w:t xml:space="preserve"> galimai nurodyti medžiagų/įrangos gamintojai ar prekės ženklai yra tik informacinio pobūdžio, ir rangovas nėra įpareigotas siūlyti ir/ar naudoti šių gamintojų produkciją. </w:t>
      </w:r>
      <w:r w:rsidR="00391B18">
        <w:rPr>
          <w:rFonts w:ascii="Times New Roman" w:hAnsi="Times New Roman" w:cs="Times New Roman"/>
          <w:sz w:val="24"/>
          <w:szCs w:val="24"/>
        </w:rPr>
        <w:t>Programoje</w:t>
      </w:r>
      <w:r w:rsidR="00481E1F" w:rsidRPr="00EE1820">
        <w:rPr>
          <w:rFonts w:ascii="Times New Roman" w:hAnsi="Times New Roman" w:cs="Times New Roman"/>
          <w:sz w:val="24"/>
          <w:szCs w:val="24"/>
        </w:rPr>
        <w:t>, aiškinamuosiuose raštuose nurodyti standartai ir sertifikatai yra orientaciniai, t.y. gali būti taikomi lygiaverčiai.</w:t>
      </w:r>
    </w:p>
    <w:p w14:paraId="1C93CF60" w14:textId="6284E6A3" w:rsidR="00481E1F" w:rsidRPr="000B0EC2" w:rsidRDefault="00481E1F" w:rsidP="00481E1F">
      <w:pPr>
        <w:pStyle w:val="ListParagraph"/>
        <w:spacing w:after="0" w:line="240" w:lineRule="auto"/>
        <w:ind w:left="0" w:firstLine="567"/>
        <w:jc w:val="both"/>
        <w:rPr>
          <w:rFonts w:ascii="Times New Roman" w:hAnsi="Times New Roman" w:cs="Times New Roman"/>
          <w:noProof/>
          <w:sz w:val="24"/>
          <w:szCs w:val="24"/>
        </w:rPr>
      </w:pPr>
    </w:p>
    <w:p w14:paraId="7B478B03" w14:textId="61CA0F5A" w:rsidR="00D22226" w:rsidRPr="000B0EC2" w:rsidRDefault="00202323" w:rsidP="00202323">
      <w:pPr>
        <w:pStyle w:val="Heading1"/>
        <w:spacing w:line="20" w:lineRule="atLeast"/>
        <w:contextualSpacing/>
        <w:rPr>
          <w:rFonts w:ascii="Times New Roman" w:hAnsi="Times New Roman" w:cs="Times New Roman"/>
          <w:b/>
          <w:sz w:val="24"/>
          <w:szCs w:val="24"/>
        </w:rPr>
      </w:pPr>
      <w:bookmarkStart w:id="9" w:name="_Toc126333930"/>
      <w:r w:rsidRPr="000B0EC2">
        <w:rPr>
          <w:rFonts w:ascii="Times New Roman" w:hAnsi="Times New Roman" w:cs="Times New Roman"/>
          <w:b/>
          <w:sz w:val="24"/>
          <w:szCs w:val="24"/>
        </w:rPr>
        <w:t>3.</w:t>
      </w:r>
      <w:r w:rsidR="00D24970" w:rsidRPr="000B0EC2">
        <w:rPr>
          <w:rFonts w:ascii="Times New Roman" w:hAnsi="Times New Roman" w:cs="Times New Roman"/>
          <w:b/>
          <w:sz w:val="24"/>
          <w:szCs w:val="24"/>
        </w:rPr>
        <w:t xml:space="preserve"> </w:t>
      </w:r>
      <w:bookmarkStart w:id="10" w:name="_Ref39427921"/>
      <w:bookmarkStart w:id="11" w:name="_Ref39427927"/>
      <w:bookmarkStart w:id="12" w:name="_Ref39740354"/>
      <w:r w:rsidR="00D22226" w:rsidRPr="000B0EC2">
        <w:rPr>
          <w:rFonts w:ascii="Times New Roman" w:hAnsi="Times New Roman" w:cs="Times New Roman"/>
          <w:b/>
          <w:sz w:val="24"/>
          <w:szCs w:val="24"/>
        </w:rPr>
        <w:t>Susitikimai su tiekėjais</w:t>
      </w:r>
      <w:bookmarkEnd w:id="10"/>
      <w:bookmarkEnd w:id="11"/>
      <w:r w:rsidR="003B6924" w:rsidRPr="000B0EC2">
        <w:rPr>
          <w:rFonts w:ascii="Times New Roman" w:hAnsi="Times New Roman" w:cs="Times New Roman"/>
          <w:b/>
          <w:sz w:val="24"/>
          <w:szCs w:val="24"/>
        </w:rPr>
        <w:t xml:space="preserve"> ir objekto apžiūra</w:t>
      </w:r>
      <w:bookmarkEnd w:id="9"/>
      <w:bookmarkEnd w:id="12"/>
    </w:p>
    <w:p w14:paraId="3A422005" w14:textId="3CC9AAC9" w:rsidR="00B176FD" w:rsidRPr="000B0EC2" w:rsidRDefault="00862DB8" w:rsidP="002B3145">
      <w:pPr>
        <w:pStyle w:val="ListParagraph"/>
        <w:spacing w:after="0"/>
        <w:ind w:left="0" w:firstLine="567"/>
        <w:jc w:val="both"/>
        <w:rPr>
          <w:rFonts w:ascii="Times New Roman" w:hAnsi="Times New Roman" w:cs="Times New Roman"/>
          <w:sz w:val="24"/>
          <w:szCs w:val="24"/>
        </w:rPr>
      </w:pPr>
      <w:r w:rsidRPr="000B0EC2">
        <w:rPr>
          <w:rFonts w:ascii="Times New Roman" w:hAnsi="Times New Roman" w:cs="Times New Roman"/>
          <w:iCs/>
          <w:sz w:val="24"/>
          <w:szCs w:val="24"/>
        </w:rPr>
        <w:t>3.1.</w:t>
      </w:r>
      <w:r w:rsidRPr="000B0EC2">
        <w:rPr>
          <w:rFonts w:ascii="Times New Roman" w:hAnsi="Times New Roman" w:cs="Times New Roman"/>
          <w:i/>
          <w:color w:val="FF0000"/>
          <w:sz w:val="24"/>
          <w:szCs w:val="24"/>
        </w:rPr>
        <w:t xml:space="preserve"> </w:t>
      </w:r>
      <w:r w:rsidR="00B176FD" w:rsidRPr="000B0EC2">
        <w:rPr>
          <w:rFonts w:ascii="Times New Roman" w:hAnsi="Times New Roman" w:cs="Times New Roman"/>
          <w:sz w:val="24"/>
          <w:szCs w:val="24"/>
        </w:rPr>
        <w:t xml:space="preserve">Perkančioji organizacija nerengs susitikimo su tiekėjais dėl pirkimo </w:t>
      </w:r>
      <w:r w:rsidR="004257A5" w:rsidRPr="000B0EC2">
        <w:rPr>
          <w:rFonts w:ascii="Times New Roman" w:hAnsi="Times New Roman" w:cs="Times New Roman"/>
          <w:sz w:val="24"/>
          <w:szCs w:val="24"/>
        </w:rPr>
        <w:t>sąlyg</w:t>
      </w:r>
      <w:r w:rsidR="00B176FD" w:rsidRPr="000B0EC2">
        <w:rPr>
          <w:rFonts w:ascii="Times New Roman" w:hAnsi="Times New Roman" w:cs="Times New Roman"/>
          <w:sz w:val="24"/>
          <w:szCs w:val="24"/>
        </w:rPr>
        <w:t>ų</w:t>
      </w:r>
      <w:r w:rsidR="00946722" w:rsidRPr="000B0EC2">
        <w:rPr>
          <w:rFonts w:ascii="Times New Roman" w:hAnsi="Times New Roman" w:cs="Times New Roman"/>
          <w:sz w:val="24"/>
          <w:szCs w:val="24"/>
        </w:rPr>
        <w:t xml:space="preserve"> paaiškinimo</w:t>
      </w:r>
      <w:r w:rsidR="00B176FD" w:rsidRPr="000B0EC2">
        <w:rPr>
          <w:rFonts w:ascii="Times New Roman" w:hAnsi="Times New Roman" w:cs="Times New Roman"/>
          <w:sz w:val="24"/>
          <w:szCs w:val="24"/>
        </w:rPr>
        <w:t>.</w:t>
      </w:r>
    </w:p>
    <w:p w14:paraId="462E5B48" w14:textId="0896602F" w:rsidR="00DD3A3E" w:rsidRPr="000B0EC2" w:rsidRDefault="002B3145" w:rsidP="00022FC3">
      <w:pPr>
        <w:pStyle w:val="ListParagraph"/>
        <w:spacing w:after="0" w:line="240" w:lineRule="auto"/>
        <w:ind w:left="0" w:firstLine="567"/>
        <w:jc w:val="both"/>
        <w:rPr>
          <w:rFonts w:ascii="Times New Roman" w:eastAsiaTheme="minorHAnsi" w:hAnsi="Times New Roman" w:cs="Times New Roman"/>
          <w:sz w:val="24"/>
          <w:szCs w:val="24"/>
          <w:lang w:eastAsia="en-US"/>
        </w:rPr>
      </w:pPr>
      <w:r w:rsidRPr="000B0EC2">
        <w:rPr>
          <w:rFonts w:ascii="Times New Roman" w:hAnsi="Times New Roman" w:cs="Times New Roman"/>
          <w:sz w:val="24"/>
          <w:szCs w:val="24"/>
        </w:rPr>
        <w:t xml:space="preserve">3.2. </w:t>
      </w:r>
      <w:r w:rsidR="00C72648" w:rsidRPr="000B0EC2">
        <w:rPr>
          <w:rFonts w:ascii="Times New Roman" w:hAnsi="Times New Roman" w:cs="Times New Roman"/>
          <w:sz w:val="24"/>
          <w:szCs w:val="24"/>
        </w:rPr>
        <w:t>Perkančioji organizacija nerengs perkamo objekto apžiūros</w:t>
      </w:r>
      <w:r w:rsidR="00DD3A3E" w:rsidRPr="000B0EC2">
        <w:rPr>
          <w:rFonts w:ascii="Times New Roman" w:hAnsi="Times New Roman" w:cs="Times New Roman"/>
          <w:sz w:val="24"/>
          <w:szCs w:val="24"/>
        </w:rPr>
        <w:t>.</w:t>
      </w:r>
    </w:p>
    <w:p w14:paraId="6443D2FF" w14:textId="040A41C9" w:rsidR="00C94B9F" w:rsidRPr="000B0EC2" w:rsidRDefault="00AD57B1" w:rsidP="00AD57B1">
      <w:pPr>
        <w:pStyle w:val="Heading1"/>
        <w:spacing w:line="20" w:lineRule="atLeast"/>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26333931"/>
      <w:r w:rsidRPr="000B0EC2">
        <w:rPr>
          <w:rFonts w:ascii="Times New Roman" w:hAnsi="Times New Roman" w:cs="Times New Roman"/>
          <w:b/>
          <w:sz w:val="24"/>
          <w:szCs w:val="24"/>
        </w:rPr>
        <w:t xml:space="preserve">4. </w:t>
      </w:r>
      <w:r w:rsidR="00173ACB" w:rsidRPr="000B0EC2">
        <w:rPr>
          <w:rFonts w:ascii="Times New Roman" w:hAnsi="Times New Roman" w:cs="Times New Roman"/>
          <w:b/>
          <w:sz w:val="24"/>
          <w:szCs w:val="24"/>
        </w:rPr>
        <w:t>Tiekėjų pašalinimo pagrindai</w:t>
      </w:r>
      <w:bookmarkEnd w:id="13"/>
      <w:bookmarkEnd w:id="14"/>
      <w:bookmarkEnd w:id="15"/>
      <w:r w:rsidR="00975F1F" w:rsidRPr="000B0EC2">
        <w:rPr>
          <w:rFonts w:ascii="Times New Roman" w:hAnsi="Times New Roman" w:cs="Times New Roman"/>
          <w:b/>
          <w:sz w:val="24"/>
          <w:szCs w:val="24"/>
        </w:rPr>
        <w:t xml:space="preserve"> ir kvalifikacijos reikalavimai</w:t>
      </w:r>
      <w:bookmarkEnd w:id="16"/>
    </w:p>
    <w:p w14:paraId="51F4C0F8" w14:textId="77777777" w:rsidR="00022FC3" w:rsidRPr="000B0EC2"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0B0EC2" w:rsidRDefault="00022FC3" w:rsidP="00022FC3">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0EC2">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0B0EC2">
        <w:rPr>
          <w:rFonts w:ascii="Times New Roman" w:hAnsi="Times New Roman" w:cs="Times New Roman"/>
          <w:color w:val="00B050"/>
          <w:sz w:val="24"/>
          <w:szCs w:val="24"/>
        </w:rPr>
        <w:t xml:space="preserve"> </w:t>
      </w:r>
    </w:p>
    <w:p w14:paraId="69D62E2B" w14:textId="762AAA64" w:rsidR="00A000BE" w:rsidRPr="000B0EC2" w:rsidRDefault="00D24970" w:rsidP="0037632B">
      <w:pPr>
        <w:pStyle w:val="Heading1"/>
        <w:tabs>
          <w:tab w:val="left" w:pos="567"/>
        </w:tabs>
        <w:spacing w:after="0"/>
        <w:contextualSpacing/>
        <w:jc w:val="both"/>
        <w:rPr>
          <w:rFonts w:ascii="Times New Roman" w:hAnsi="Times New Roman" w:cs="Times New Roman"/>
          <w:b/>
          <w:sz w:val="24"/>
          <w:szCs w:val="24"/>
        </w:rPr>
      </w:pPr>
      <w:bookmarkStart w:id="17" w:name="_Toc126333932"/>
      <w:r w:rsidRPr="000B0EC2">
        <w:rPr>
          <w:rFonts w:ascii="Times New Roman" w:hAnsi="Times New Roman" w:cs="Times New Roman"/>
          <w:b/>
          <w:sz w:val="24"/>
          <w:szCs w:val="24"/>
        </w:rPr>
        <w:t>5</w:t>
      </w:r>
      <w:r w:rsidR="001E3D5A" w:rsidRPr="000B0EC2">
        <w:rPr>
          <w:rFonts w:ascii="Times New Roman" w:hAnsi="Times New Roman" w:cs="Times New Roman"/>
          <w:b/>
          <w:sz w:val="24"/>
          <w:szCs w:val="24"/>
        </w:rPr>
        <w:t>.</w:t>
      </w:r>
      <w:r w:rsidR="009743D3" w:rsidRPr="000B0EC2">
        <w:rPr>
          <w:rFonts w:ascii="Times New Roman" w:hAnsi="Times New Roman" w:cs="Times New Roman"/>
          <w:b/>
          <w:sz w:val="24"/>
          <w:szCs w:val="24"/>
        </w:rPr>
        <w:t>Reikalavimai, susiję su nacionaliniu saugumu</w:t>
      </w:r>
      <w:bookmarkEnd w:id="17"/>
      <w:r w:rsidR="009743D3" w:rsidRPr="000B0EC2">
        <w:rPr>
          <w:rFonts w:ascii="Times New Roman" w:hAnsi="Times New Roman" w:cs="Times New Roman"/>
          <w:b/>
          <w:sz w:val="24"/>
          <w:szCs w:val="24"/>
        </w:rPr>
        <w:t xml:space="preserve"> </w:t>
      </w:r>
    </w:p>
    <w:p w14:paraId="6170DA36" w14:textId="77777777" w:rsidR="000E0722" w:rsidRPr="000B0EC2" w:rsidRDefault="000E0722" w:rsidP="007872CB">
      <w:pPr>
        <w:spacing w:after="0" w:line="240" w:lineRule="auto"/>
        <w:ind w:firstLine="567"/>
        <w:jc w:val="both"/>
        <w:rPr>
          <w:rFonts w:ascii="Times New Roman" w:hAnsi="Times New Roman" w:cs="Times New Roman"/>
          <w:color w:val="000000" w:themeColor="text1"/>
          <w:sz w:val="24"/>
          <w:szCs w:val="24"/>
        </w:rPr>
      </w:pPr>
    </w:p>
    <w:p w14:paraId="4D4F16E3" w14:textId="0A20823C" w:rsidR="00701577" w:rsidRPr="000B0EC2" w:rsidRDefault="00D24970" w:rsidP="000E0722">
      <w:pPr>
        <w:spacing w:after="0" w:line="240" w:lineRule="auto"/>
        <w:ind w:firstLine="567"/>
        <w:jc w:val="both"/>
        <w:rPr>
          <w:rFonts w:ascii="Times New Roman" w:hAnsi="Times New Roman" w:cs="Times New Roman"/>
          <w:color w:val="000000" w:themeColor="text1"/>
          <w:sz w:val="24"/>
          <w:szCs w:val="24"/>
        </w:rPr>
      </w:pPr>
      <w:r w:rsidRPr="000B0EC2">
        <w:rPr>
          <w:rFonts w:ascii="Times New Roman" w:hAnsi="Times New Roman" w:cs="Times New Roman"/>
          <w:color w:val="000000" w:themeColor="text1"/>
          <w:sz w:val="24"/>
          <w:szCs w:val="24"/>
        </w:rPr>
        <w:t>5</w:t>
      </w:r>
      <w:r w:rsidR="0037632B" w:rsidRPr="000B0EC2">
        <w:rPr>
          <w:rFonts w:ascii="Times New Roman" w:hAnsi="Times New Roman" w:cs="Times New Roman"/>
          <w:color w:val="000000" w:themeColor="text1"/>
          <w:sz w:val="24"/>
          <w:szCs w:val="24"/>
        </w:rPr>
        <w:t>.1.</w:t>
      </w:r>
      <w:r w:rsidR="000E0722" w:rsidRPr="000B0EC2">
        <w:rPr>
          <w:rFonts w:ascii="Times New Roman" w:hAnsi="Times New Roman" w:cs="Times New Roman"/>
          <w:sz w:val="24"/>
          <w:szCs w:val="24"/>
        </w:rPr>
        <w:t xml:space="preserve"> </w:t>
      </w:r>
      <w:r w:rsidR="000E0722" w:rsidRPr="000B0EC2">
        <w:rPr>
          <w:rFonts w:ascii="Times New Roman" w:hAnsi="Times New Roman" w:cs="Times New Roman"/>
          <w:color w:val="000000" w:themeColor="text1"/>
          <w:sz w:val="24"/>
          <w:szCs w:val="24"/>
        </w:rPr>
        <w:t>Perkančioji organizacija šiame pirkime netaikys reikalavimų, susijusių su nacionaliniu saugumu.</w:t>
      </w:r>
    </w:p>
    <w:p w14:paraId="4BEDE7AF" w14:textId="51F7A816" w:rsidR="00AF62E6" w:rsidRPr="000B0EC2" w:rsidRDefault="00245E8F" w:rsidP="00142AB7">
      <w:pPr>
        <w:pStyle w:val="Heading1"/>
        <w:spacing w:line="20" w:lineRule="atLeast"/>
        <w:contextualSpacing/>
        <w:rPr>
          <w:rFonts w:ascii="Times New Roman" w:hAnsi="Times New Roman" w:cs="Times New Roman"/>
          <w:b/>
          <w:sz w:val="24"/>
          <w:szCs w:val="24"/>
        </w:rPr>
      </w:pPr>
      <w:bookmarkStart w:id="18" w:name="_Ref39666794"/>
      <w:bookmarkStart w:id="19" w:name="_Ref39666796"/>
      <w:bookmarkStart w:id="20" w:name="_Toc126333933"/>
      <w:r w:rsidRPr="000B0EC2">
        <w:rPr>
          <w:rFonts w:ascii="Times New Roman" w:hAnsi="Times New Roman" w:cs="Times New Roman"/>
          <w:b/>
          <w:sz w:val="24"/>
          <w:szCs w:val="24"/>
        </w:rPr>
        <w:t>6</w:t>
      </w:r>
      <w:r w:rsidR="0005396D" w:rsidRPr="000B0EC2">
        <w:rPr>
          <w:rFonts w:ascii="Times New Roman" w:hAnsi="Times New Roman" w:cs="Times New Roman"/>
          <w:b/>
          <w:sz w:val="24"/>
          <w:szCs w:val="24"/>
        </w:rPr>
        <w:t xml:space="preserve">. </w:t>
      </w:r>
      <w:r w:rsidR="00220588" w:rsidRPr="000B0EC2">
        <w:rPr>
          <w:rFonts w:ascii="Times New Roman" w:hAnsi="Times New Roman" w:cs="Times New Roman"/>
          <w:b/>
          <w:sz w:val="24"/>
          <w:szCs w:val="24"/>
        </w:rPr>
        <w:t>Specialieji r</w:t>
      </w:r>
      <w:r w:rsidR="00DF58E2" w:rsidRPr="000B0EC2">
        <w:rPr>
          <w:rFonts w:ascii="Times New Roman" w:hAnsi="Times New Roman" w:cs="Times New Roman"/>
          <w:b/>
          <w:sz w:val="24"/>
          <w:szCs w:val="24"/>
        </w:rPr>
        <w:t>eikalavimai pasiūlymų rengimui ir pateikimui</w:t>
      </w:r>
      <w:bookmarkEnd w:id="18"/>
      <w:bookmarkEnd w:id="19"/>
      <w:bookmarkEnd w:id="20"/>
    </w:p>
    <w:p w14:paraId="3D47F821" w14:textId="2F93D89B" w:rsidR="00EF5623" w:rsidRPr="000B0EC2" w:rsidRDefault="00192AF9" w:rsidP="000E0722">
      <w:pPr>
        <w:spacing w:after="0" w:line="20" w:lineRule="atLeast"/>
        <w:ind w:firstLine="567"/>
        <w:jc w:val="both"/>
        <w:rPr>
          <w:rFonts w:ascii="Times New Roman" w:hAnsi="Times New Roman" w:cs="Times New Roman"/>
          <w:b/>
          <w:i/>
          <w:iCs/>
          <w:sz w:val="24"/>
          <w:szCs w:val="24"/>
        </w:rPr>
      </w:pPr>
      <w:r w:rsidRPr="000B0EC2">
        <w:rPr>
          <w:rFonts w:ascii="Times New Roman" w:hAnsi="Times New Roman" w:cs="Times New Roman"/>
          <w:b/>
          <w:sz w:val="24"/>
          <w:szCs w:val="24"/>
        </w:rPr>
        <w:t xml:space="preserve">6.1. </w:t>
      </w:r>
      <w:r w:rsidR="00EF5623" w:rsidRPr="000B0EC2">
        <w:rPr>
          <w:rFonts w:ascii="Times New Roman" w:hAnsi="Times New Roman" w:cs="Times New Roman"/>
          <w:b/>
          <w:sz w:val="24"/>
          <w:szCs w:val="24"/>
        </w:rPr>
        <w:t xml:space="preserve">Tiekėjo </w:t>
      </w:r>
      <w:r w:rsidR="0058726C" w:rsidRPr="000B0EC2">
        <w:rPr>
          <w:rFonts w:ascii="Times New Roman" w:hAnsi="Times New Roman" w:cs="Times New Roman"/>
          <w:b/>
          <w:sz w:val="24"/>
          <w:szCs w:val="24"/>
        </w:rPr>
        <w:t>p</w:t>
      </w:r>
      <w:r w:rsidR="00EF5623" w:rsidRPr="000B0EC2">
        <w:rPr>
          <w:rFonts w:ascii="Times New Roman" w:hAnsi="Times New Roman" w:cs="Times New Roman"/>
          <w:b/>
          <w:sz w:val="24"/>
          <w:szCs w:val="24"/>
        </w:rPr>
        <w:t>asiūlymą sudaro CVP IS pateikiamų ir žemiau nurodytų dokumentų visuma</w:t>
      </w:r>
      <w:r w:rsidR="00FD53CF" w:rsidRPr="000B0EC2">
        <w:rPr>
          <w:rFonts w:ascii="Times New Roman" w:hAnsi="Times New Roman" w:cs="Times New Roman"/>
          <w:b/>
          <w:sz w:val="24"/>
          <w:szCs w:val="24"/>
        </w:rPr>
        <w:t>:</w:t>
      </w:r>
    </w:p>
    <w:p w14:paraId="0B17BEF7" w14:textId="6B911A0D" w:rsidR="00FF12F1" w:rsidRPr="000B0EC2" w:rsidRDefault="003F0DA7"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b/>
          <w:sz w:val="24"/>
          <w:szCs w:val="24"/>
        </w:rPr>
        <w:t xml:space="preserve">tiekėjo pasirašytas </w:t>
      </w:r>
      <w:r w:rsidR="005A195F" w:rsidRPr="000B0EC2">
        <w:rPr>
          <w:rFonts w:ascii="Times New Roman" w:hAnsi="Times New Roman" w:cs="Times New Roman"/>
          <w:b/>
          <w:sz w:val="24"/>
          <w:szCs w:val="24"/>
        </w:rPr>
        <w:t>p</w:t>
      </w:r>
      <w:r w:rsidRPr="000B0EC2">
        <w:rPr>
          <w:rFonts w:ascii="Times New Roman" w:hAnsi="Times New Roman" w:cs="Times New Roman"/>
          <w:b/>
          <w:sz w:val="24"/>
          <w:szCs w:val="24"/>
        </w:rPr>
        <w:t>asiūlymas</w:t>
      </w:r>
      <w:r w:rsidRPr="000B0EC2">
        <w:rPr>
          <w:rFonts w:ascii="Times New Roman" w:hAnsi="Times New Roman" w:cs="Times New Roman"/>
          <w:sz w:val="24"/>
          <w:szCs w:val="24"/>
        </w:rPr>
        <w:t xml:space="preserve">, parengtas pagal </w:t>
      </w:r>
      <w:r w:rsidR="007C1C57" w:rsidRPr="000B0EC2">
        <w:rPr>
          <w:rFonts w:ascii="Times New Roman" w:hAnsi="Times New Roman" w:cs="Times New Roman"/>
          <w:sz w:val="24"/>
          <w:szCs w:val="24"/>
        </w:rPr>
        <w:t>specialiųjų p</w:t>
      </w:r>
      <w:r w:rsidR="00551FA7" w:rsidRPr="000B0EC2">
        <w:rPr>
          <w:rFonts w:ascii="Times New Roman" w:hAnsi="Times New Roman" w:cs="Times New Roman"/>
          <w:sz w:val="24"/>
          <w:szCs w:val="24"/>
        </w:rPr>
        <w:t xml:space="preserve">irkimo </w:t>
      </w:r>
      <w:r w:rsidR="00476F8C" w:rsidRPr="000B0EC2">
        <w:rPr>
          <w:rFonts w:ascii="Times New Roman" w:hAnsi="Times New Roman" w:cs="Times New Roman"/>
          <w:sz w:val="24"/>
          <w:szCs w:val="24"/>
        </w:rPr>
        <w:t>sąlygų</w:t>
      </w:r>
      <w:r w:rsidR="00DE5F20" w:rsidRPr="000B0EC2">
        <w:rPr>
          <w:rFonts w:ascii="Times New Roman" w:hAnsi="Times New Roman" w:cs="Times New Roman"/>
          <w:sz w:val="24"/>
          <w:szCs w:val="24"/>
        </w:rPr>
        <w:t xml:space="preserve"> </w:t>
      </w:r>
      <w:r w:rsidR="000E0722" w:rsidRPr="000B0EC2">
        <w:rPr>
          <w:rFonts w:ascii="Times New Roman" w:hAnsi="Times New Roman" w:cs="Times New Roman"/>
          <w:sz w:val="24"/>
          <w:szCs w:val="24"/>
          <w:shd w:val="clear" w:color="auto" w:fill="FFFFFF"/>
        </w:rPr>
        <w:t xml:space="preserve">5 </w:t>
      </w:r>
      <w:r w:rsidR="00DE5F20" w:rsidRPr="000B0EC2">
        <w:rPr>
          <w:rFonts w:ascii="Times New Roman" w:hAnsi="Times New Roman" w:cs="Times New Roman"/>
          <w:sz w:val="24"/>
          <w:szCs w:val="24"/>
          <w:shd w:val="clear" w:color="auto" w:fill="FFFFFF"/>
        </w:rPr>
        <w:t xml:space="preserve"> </w:t>
      </w:r>
      <w:r w:rsidR="00476F8C" w:rsidRPr="000B0EC2">
        <w:rPr>
          <w:rFonts w:ascii="Times New Roman" w:hAnsi="Times New Roman" w:cs="Times New Roman"/>
          <w:sz w:val="24"/>
          <w:szCs w:val="24"/>
        </w:rPr>
        <w:t xml:space="preserve">priede </w:t>
      </w:r>
      <w:r w:rsidRPr="000B0EC2">
        <w:rPr>
          <w:rFonts w:ascii="Times New Roman" w:hAnsi="Times New Roman" w:cs="Times New Roman"/>
          <w:sz w:val="24"/>
          <w:szCs w:val="24"/>
        </w:rPr>
        <w:t xml:space="preserve">pateiktą </w:t>
      </w:r>
      <w:r w:rsidR="00C35C26" w:rsidRPr="000B0EC2">
        <w:rPr>
          <w:rFonts w:ascii="Times New Roman" w:hAnsi="Times New Roman" w:cs="Times New Roman"/>
          <w:sz w:val="24"/>
          <w:szCs w:val="24"/>
        </w:rPr>
        <w:t>p</w:t>
      </w:r>
      <w:r w:rsidRPr="000B0EC2">
        <w:rPr>
          <w:rFonts w:ascii="Times New Roman" w:hAnsi="Times New Roman" w:cs="Times New Roman"/>
          <w:sz w:val="24"/>
          <w:szCs w:val="24"/>
        </w:rPr>
        <w:t>asiūlymo formą.</w:t>
      </w:r>
    </w:p>
    <w:p w14:paraId="3459FD0B" w14:textId="25A39966" w:rsidR="009C1155" w:rsidRPr="000B0EC2" w:rsidRDefault="009C115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b/>
          <w:sz w:val="24"/>
          <w:szCs w:val="24"/>
        </w:rPr>
        <w:t>užpildytas EBVPD</w:t>
      </w:r>
      <w:r w:rsidRPr="000B0EC2">
        <w:rPr>
          <w:rFonts w:ascii="Times New Roman" w:hAnsi="Times New Roman" w:cs="Times New Roman"/>
          <w:sz w:val="24"/>
          <w:szCs w:val="24"/>
        </w:rPr>
        <w:t xml:space="preserve"> (specialiųjų pirkimo sąlygų </w:t>
      </w:r>
      <w:r w:rsidR="000E0722" w:rsidRPr="000B0EC2">
        <w:rPr>
          <w:rFonts w:ascii="Times New Roman" w:hAnsi="Times New Roman" w:cs="Times New Roman"/>
          <w:sz w:val="24"/>
          <w:szCs w:val="24"/>
        </w:rPr>
        <w:t>4</w:t>
      </w:r>
      <w:r w:rsidRPr="000B0EC2">
        <w:rPr>
          <w:rFonts w:ascii="Times New Roman" w:hAnsi="Times New Roman" w:cs="Times New Roman"/>
          <w:sz w:val="24"/>
          <w:szCs w:val="24"/>
        </w:rPr>
        <w:t xml:space="preserve"> priedas). Pasirašydamas </w:t>
      </w:r>
      <w:r w:rsidR="00C35C26" w:rsidRPr="000B0EC2">
        <w:rPr>
          <w:rFonts w:ascii="Times New Roman" w:hAnsi="Times New Roman" w:cs="Times New Roman"/>
          <w:sz w:val="24"/>
          <w:szCs w:val="24"/>
        </w:rPr>
        <w:t>p</w:t>
      </w:r>
      <w:r w:rsidRPr="000B0EC2">
        <w:rPr>
          <w:rFonts w:ascii="Times New Roman" w:hAnsi="Times New Roman" w:cs="Times New Roman"/>
          <w:sz w:val="24"/>
          <w:szCs w:val="24"/>
        </w:rPr>
        <w:t>asiūlymą, tiekėjas patvirtina ir EBVPD tikrumą;</w:t>
      </w:r>
    </w:p>
    <w:p w14:paraId="021CA68F" w14:textId="346D8E49" w:rsidR="007C1C57" w:rsidRPr="000B0EC2" w:rsidRDefault="000C55D6"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sz w:val="24"/>
          <w:szCs w:val="24"/>
        </w:rPr>
        <w:t xml:space="preserve">jungtinės veiklos sutarties kopija (jeigu </w:t>
      </w:r>
      <w:r w:rsidR="00C35C26" w:rsidRPr="000B0EC2">
        <w:rPr>
          <w:rFonts w:ascii="Times New Roman" w:hAnsi="Times New Roman" w:cs="Times New Roman"/>
          <w:sz w:val="24"/>
          <w:szCs w:val="24"/>
        </w:rPr>
        <w:t>p</w:t>
      </w:r>
      <w:r w:rsidRPr="000B0EC2">
        <w:rPr>
          <w:rFonts w:ascii="Times New Roman" w:hAnsi="Times New Roman" w:cs="Times New Roman"/>
          <w:sz w:val="24"/>
          <w:szCs w:val="24"/>
        </w:rPr>
        <w:t>irkime dalyvauja ūkio subjektų grupė jungtinės veiklos sutarties pagrindu)</w:t>
      </w:r>
      <w:r w:rsidR="007C1C57" w:rsidRPr="000B0EC2">
        <w:rPr>
          <w:rFonts w:ascii="Times New Roman" w:hAnsi="Times New Roman" w:cs="Times New Roman"/>
          <w:sz w:val="24"/>
          <w:szCs w:val="24"/>
        </w:rPr>
        <w:t>;</w:t>
      </w:r>
    </w:p>
    <w:p w14:paraId="50A0B33A" w14:textId="0A1B61EF" w:rsidR="006D0EC0" w:rsidRPr="000B0EC2" w:rsidRDefault="006D0EC0"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sz w:val="24"/>
          <w:szCs w:val="24"/>
        </w:rPr>
        <w:t xml:space="preserve">dokumentas, patvirtinantis, kad asmuo, kuris pasirašė </w:t>
      </w:r>
      <w:r w:rsidR="00212F68" w:rsidRPr="000B0EC2">
        <w:rPr>
          <w:rFonts w:ascii="Times New Roman" w:hAnsi="Times New Roman" w:cs="Times New Roman"/>
          <w:sz w:val="24"/>
          <w:szCs w:val="24"/>
        </w:rPr>
        <w:t>p</w:t>
      </w:r>
      <w:r w:rsidRPr="000B0EC2">
        <w:rPr>
          <w:rFonts w:ascii="Times New Roman" w:hAnsi="Times New Roman" w:cs="Times New Roman"/>
          <w:sz w:val="24"/>
          <w:szCs w:val="24"/>
        </w:rPr>
        <w:t>asiūlymą (jei jis ne tiekėjo vadovas), turėjo teisę jį pasirašyti;</w:t>
      </w:r>
    </w:p>
    <w:p w14:paraId="0997451A" w14:textId="14C5D167" w:rsidR="006D0EC0" w:rsidRPr="000B0EC2" w:rsidRDefault="00212F68" w:rsidP="000E0722">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sz w:val="24"/>
          <w:szCs w:val="24"/>
        </w:rPr>
        <w:lastRenderedPageBreak/>
        <w:t>p</w:t>
      </w:r>
      <w:r w:rsidR="006D0EC0" w:rsidRPr="000B0EC2">
        <w:rPr>
          <w:rFonts w:ascii="Times New Roman" w:hAnsi="Times New Roman" w:cs="Times New Roman"/>
          <w:sz w:val="24"/>
          <w:szCs w:val="24"/>
        </w:rPr>
        <w:t>asiūlymo galiojimą užtikrinantis dokumentas</w:t>
      </w:r>
      <w:r w:rsidR="006D0EC0" w:rsidRPr="000B0EC2">
        <w:rPr>
          <w:rFonts w:ascii="Times New Roman" w:hAnsi="Times New Roman" w:cs="Times New Roman"/>
          <w:color w:val="4472C4" w:themeColor="accent1"/>
          <w:sz w:val="24"/>
          <w:szCs w:val="24"/>
        </w:rPr>
        <w:t xml:space="preserve"> </w:t>
      </w:r>
      <w:r w:rsidR="006D0EC0" w:rsidRPr="000B0EC2">
        <w:rPr>
          <w:rFonts w:ascii="Times New Roman" w:hAnsi="Times New Roman" w:cs="Times New Roman"/>
          <w:sz w:val="24"/>
          <w:szCs w:val="24"/>
        </w:rPr>
        <w:t>(jeigu reikalaujama);</w:t>
      </w:r>
    </w:p>
    <w:p w14:paraId="53A8B5A3" w14:textId="109B0BB3" w:rsidR="00450415" w:rsidRPr="000B0EC2"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716C6E3" w:rsidR="00450415" w:rsidRPr="000B0EC2" w:rsidRDefault="00450415" w:rsidP="000E0722">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0B0EC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0EC2">
        <w:rPr>
          <w:rFonts w:ascii="Times New Roman" w:hAnsi="Times New Roman" w:cs="Times New Roman"/>
          <w:sz w:val="24"/>
          <w:szCs w:val="24"/>
        </w:rPr>
        <w:t>p</w:t>
      </w:r>
      <w:r w:rsidRPr="000B0EC2">
        <w:rPr>
          <w:rFonts w:ascii="Times New Roman" w:hAnsi="Times New Roman" w:cs="Times New Roman"/>
          <w:sz w:val="24"/>
          <w:szCs w:val="24"/>
        </w:rPr>
        <w:t>irkime</w:t>
      </w:r>
      <w:r w:rsidR="002C6152" w:rsidRPr="000B0EC2">
        <w:rPr>
          <w:rFonts w:ascii="Times New Roman" w:hAnsi="Times New Roman" w:cs="Times New Roman"/>
          <w:sz w:val="24"/>
          <w:szCs w:val="24"/>
        </w:rPr>
        <w:t>.</w:t>
      </w:r>
    </w:p>
    <w:p w14:paraId="479B3B42" w14:textId="1B8C9FC5" w:rsidR="00FD03FA" w:rsidRPr="000B0EC2" w:rsidRDefault="00C7179F" w:rsidP="00C72648">
      <w:pPr>
        <w:spacing w:after="0" w:line="240" w:lineRule="auto"/>
        <w:ind w:firstLine="567"/>
        <w:jc w:val="both"/>
        <w:rPr>
          <w:rFonts w:ascii="Times New Roman" w:hAnsi="Times New Roman" w:cs="Times New Roman"/>
          <w:sz w:val="24"/>
          <w:szCs w:val="24"/>
          <w:u w:val="single"/>
        </w:rPr>
      </w:pPr>
      <w:r w:rsidRPr="000B0EC2">
        <w:rPr>
          <w:rFonts w:ascii="Times New Roman" w:hAnsi="Times New Roman" w:cs="Times New Roman"/>
          <w:sz w:val="24"/>
          <w:szCs w:val="24"/>
        </w:rPr>
        <w:t>6.2</w:t>
      </w:r>
      <w:r w:rsidR="00EE3480" w:rsidRPr="000B0EC2">
        <w:rPr>
          <w:rFonts w:ascii="Times New Roman" w:hAnsi="Times New Roman" w:cs="Times New Roman"/>
          <w:sz w:val="24"/>
          <w:szCs w:val="24"/>
        </w:rPr>
        <w:t>.</w:t>
      </w:r>
      <w:r w:rsidR="000E0722" w:rsidRPr="000B0EC2">
        <w:rPr>
          <w:rFonts w:ascii="Times New Roman" w:hAnsi="Times New Roman" w:cs="Times New Roman"/>
          <w:sz w:val="24"/>
          <w:szCs w:val="24"/>
        </w:rPr>
        <w:t xml:space="preserve"> </w:t>
      </w:r>
      <w:r w:rsidR="00BD41D7" w:rsidRPr="000B0EC2">
        <w:rPr>
          <w:rFonts w:ascii="Times New Roman" w:eastAsia="Calibri" w:hAnsi="Times New Roman" w:cs="Times New Roman"/>
          <w:sz w:val="24"/>
          <w:szCs w:val="24"/>
        </w:rPr>
        <w:t>P</w:t>
      </w:r>
      <w:r w:rsidR="00FD03FA" w:rsidRPr="000B0EC2">
        <w:rPr>
          <w:rFonts w:ascii="Times New Roman" w:eastAsia="Calibri" w:hAnsi="Times New Roman" w:cs="Times New Roman"/>
          <w:sz w:val="24"/>
          <w:szCs w:val="24"/>
        </w:rPr>
        <w:t xml:space="preserve">asiūlymas gali būti pasirašytas </w:t>
      </w:r>
      <w:r w:rsidR="00DD138F" w:rsidRPr="000B0EC2">
        <w:rPr>
          <w:rFonts w:ascii="Times New Roman" w:eastAsia="Calibri" w:hAnsi="Times New Roman" w:cs="Times New Roman"/>
          <w:sz w:val="24"/>
          <w:szCs w:val="24"/>
        </w:rPr>
        <w:t xml:space="preserve">fiziniu parašu arba </w:t>
      </w:r>
      <w:r w:rsidR="00FD03FA" w:rsidRPr="000B0EC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0EC2">
        <w:rPr>
          <w:rFonts w:ascii="Times New Roman" w:hAnsi="Times New Roman" w:cs="Times New Roman"/>
          <w:sz w:val="24"/>
          <w:szCs w:val="24"/>
        </w:rPr>
        <w:t>Perkančiajai organizacijai kilus abejonių dėl dokumentų tikrumo, ji turi teisę reikalauti pateikti dokumentų originalus.</w:t>
      </w:r>
      <w:r w:rsidR="00FD03FA" w:rsidRPr="000B0EC2">
        <w:rPr>
          <w:rFonts w:ascii="Times New Roman" w:eastAsia="Calibri" w:hAnsi="Times New Roman" w:cs="Times New Roman"/>
          <w:sz w:val="24"/>
          <w:szCs w:val="24"/>
        </w:rPr>
        <w:t xml:space="preserve"> Gali būti:</w:t>
      </w:r>
    </w:p>
    <w:p w14:paraId="293D3908" w14:textId="1DF5A18C" w:rsidR="00FD03FA" w:rsidRPr="000B0EC2"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0B0EC2">
        <w:rPr>
          <w:rFonts w:ascii="Times New Roman" w:eastAsia="Calibri" w:hAnsi="Times New Roman" w:cs="Times New Roman"/>
          <w:bCs/>
          <w:iCs/>
          <w:sz w:val="24"/>
          <w:szCs w:val="24"/>
        </w:rPr>
        <w:t>6</w:t>
      </w:r>
      <w:r w:rsidR="00390B20" w:rsidRPr="000B0EC2">
        <w:rPr>
          <w:rFonts w:ascii="Times New Roman" w:eastAsia="Calibri" w:hAnsi="Times New Roman" w:cs="Times New Roman"/>
          <w:bCs/>
          <w:iCs/>
          <w:sz w:val="24"/>
          <w:szCs w:val="24"/>
        </w:rPr>
        <w:t>.</w:t>
      </w:r>
      <w:r w:rsidRPr="000B0EC2">
        <w:rPr>
          <w:rFonts w:ascii="Times New Roman" w:eastAsia="Calibri" w:hAnsi="Times New Roman" w:cs="Times New Roman"/>
          <w:bCs/>
          <w:iCs/>
          <w:sz w:val="24"/>
          <w:szCs w:val="24"/>
        </w:rPr>
        <w:t>2</w:t>
      </w:r>
      <w:r w:rsidR="00390B20" w:rsidRPr="000B0EC2">
        <w:rPr>
          <w:rFonts w:ascii="Times New Roman" w:eastAsia="Calibri" w:hAnsi="Times New Roman" w:cs="Times New Roman"/>
          <w:bCs/>
          <w:iCs/>
          <w:sz w:val="24"/>
          <w:szCs w:val="24"/>
        </w:rPr>
        <w:t>.</w:t>
      </w:r>
      <w:r w:rsidR="00EE3480" w:rsidRPr="000B0EC2">
        <w:rPr>
          <w:rFonts w:ascii="Times New Roman" w:eastAsia="Calibri" w:hAnsi="Times New Roman" w:cs="Times New Roman"/>
          <w:bCs/>
          <w:iCs/>
          <w:sz w:val="24"/>
          <w:szCs w:val="24"/>
        </w:rPr>
        <w:t>1</w:t>
      </w:r>
      <w:r w:rsidR="00FD03FA" w:rsidRPr="000B0EC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B0EC2"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0B0EC2">
        <w:rPr>
          <w:rFonts w:ascii="Times New Roman" w:eastAsia="Calibri" w:hAnsi="Times New Roman" w:cs="Times New Roman"/>
          <w:bCs/>
          <w:iCs/>
          <w:sz w:val="24"/>
          <w:szCs w:val="24"/>
        </w:rPr>
        <w:t>skaitmeninės dokumentų kopijos (</w:t>
      </w:r>
      <w:r w:rsidRPr="000B0EC2">
        <w:rPr>
          <w:rFonts w:ascii="Times New Roman" w:eastAsia="Calibri" w:hAnsi="Times New Roman" w:cs="Times New Roman"/>
          <w:iCs/>
          <w:sz w:val="24"/>
          <w:szCs w:val="24"/>
        </w:rPr>
        <w:t>fiziniu parašu tvirtinami dokumentai turi būti pateikiami pasirašyti ir nuskenuoti)</w:t>
      </w:r>
      <w:r w:rsidRPr="000B0EC2">
        <w:rPr>
          <w:rFonts w:ascii="Times New Roman" w:eastAsia="Calibri" w:hAnsi="Times New Roman" w:cs="Times New Roman"/>
          <w:bCs/>
          <w:iCs/>
          <w:sz w:val="24"/>
          <w:szCs w:val="24"/>
        </w:rPr>
        <w:t>.</w:t>
      </w:r>
    </w:p>
    <w:p w14:paraId="6602056D" w14:textId="401AE961" w:rsidR="0096678C" w:rsidRPr="000B0EC2" w:rsidRDefault="0099696F" w:rsidP="0097765E">
      <w:pPr>
        <w:pStyle w:val="ListParagraph"/>
        <w:numPr>
          <w:ilvl w:val="1"/>
          <w:numId w:val="9"/>
        </w:numPr>
        <w:spacing w:line="240" w:lineRule="auto"/>
        <w:ind w:left="0" w:firstLine="709"/>
        <w:jc w:val="both"/>
        <w:rPr>
          <w:rFonts w:ascii="Times New Roman" w:hAnsi="Times New Roman" w:cs="Times New Roman"/>
          <w:sz w:val="24"/>
          <w:szCs w:val="24"/>
        </w:rPr>
      </w:pPr>
      <w:r w:rsidRPr="000B0EC2">
        <w:rPr>
          <w:rFonts w:ascii="Times New Roman" w:hAnsi="Times New Roman" w:cs="Times New Roman"/>
          <w:sz w:val="24"/>
          <w:szCs w:val="24"/>
        </w:rPr>
        <w:t>P</w:t>
      </w:r>
      <w:r w:rsidR="0048587E" w:rsidRPr="000B0EC2">
        <w:rPr>
          <w:rFonts w:ascii="Times New Roman" w:hAnsi="Times New Roman" w:cs="Times New Roman"/>
          <w:sz w:val="24"/>
          <w:szCs w:val="24"/>
        </w:rPr>
        <w:t>asiūlymas turi būti parengtas</w:t>
      </w:r>
      <w:r w:rsidR="00EE44B0" w:rsidRPr="000B0EC2">
        <w:rPr>
          <w:rFonts w:ascii="Times New Roman" w:hAnsi="Times New Roman" w:cs="Times New Roman"/>
          <w:sz w:val="24"/>
          <w:szCs w:val="24"/>
        </w:rPr>
        <w:t xml:space="preserve"> </w:t>
      </w:r>
      <w:r w:rsidR="0048587E" w:rsidRPr="000B0EC2">
        <w:rPr>
          <w:rFonts w:ascii="Times New Roman" w:hAnsi="Times New Roman" w:cs="Times New Roman"/>
          <w:sz w:val="24"/>
          <w:szCs w:val="24"/>
        </w:rPr>
        <w:t>lietuvių kalba</w:t>
      </w:r>
      <w:r w:rsidR="00D17972" w:rsidRPr="000B0EC2">
        <w:rPr>
          <w:rFonts w:ascii="Times New Roman" w:hAnsi="Times New Roman" w:cs="Times New Roman"/>
          <w:color w:val="7030A0"/>
          <w:sz w:val="24"/>
          <w:szCs w:val="24"/>
        </w:rPr>
        <w:t>.</w:t>
      </w:r>
      <w:r w:rsidR="0048587E" w:rsidRPr="000B0EC2">
        <w:rPr>
          <w:rFonts w:ascii="Times New Roman" w:hAnsi="Times New Roman" w:cs="Times New Roman"/>
          <w:color w:val="7030A0"/>
          <w:sz w:val="24"/>
          <w:szCs w:val="24"/>
        </w:rPr>
        <w:t xml:space="preserve"> </w:t>
      </w:r>
      <w:r w:rsidR="00F17A1F" w:rsidRPr="000B0EC2">
        <w:rPr>
          <w:rFonts w:ascii="Times New Roman" w:eastAsia="Arial" w:hAnsi="Times New Roman" w:cs="Times New Roman"/>
          <w:sz w:val="24"/>
          <w:szCs w:val="24"/>
        </w:rPr>
        <w:t>Jei kurie nors su pasiūlymu teikiami dokumentai parengti ne</w:t>
      </w:r>
      <w:r w:rsidR="001427AB" w:rsidRPr="000B0EC2">
        <w:rPr>
          <w:rFonts w:ascii="Times New Roman" w:eastAsia="Arial" w:hAnsi="Times New Roman" w:cs="Times New Roman"/>
          <w:sz w:val="24"/>
          <w:szCs w:val="24"/>
        </w:rPr>
        <w:t xml:space="preserve"> ta kalba, kuria</w:t>
      </w:r>
      <w:r w:rsidR="00F17A1F" w:rsidRPr="000B0EC2">
        <w:rPr>
          <w:rFonts w:ascii="Times New Roman" w:eastAsia="Arial" w:hAnsi="Times New Roman" w:cs="Times New Roman"/>
          <w:sz w:val="24"/>
          <w:szCs w:val="24"/>
        </w:rPr>
        <w:t xml:space="preserve"> </w:t>
      </w:r>
      <w:r w:rsidR="0BCA4ED4" w:rsidRPr="000B0EC2">
        <w:rPr>
          <w:rFonts w:ascii="Times New Roman" w:eastAsia="Arial" w:hAnsi="Times New Roman" w:cs="Times New Roman"/>
          <w:sz w:val="24"/>
          <w:szCs w:val="24"/>
        </w:rPr>
        <w:t>reikalaujama</w:t>
      </w:r>
      <w:r w:rsidR="001427AB" w:rsidRPr="000B0EC2">
        <w:rPr>
          <w:rFonts w:ascii="Times New Roman" w:eastAsia="Arial" w:hAnsi="Times New Roman" w:cs="Times New Roman"/>
          <w:sz w:val="24"/>
          <w:szCs w:val="24"/>
        </w:rPr>
        <w:t xml:space="preserve">, </w:t>
      </w:r>
      <w:r w:rsidR="003F1D78" w:rsidRPr="000B0EC2">
        <w:rPr>
          <w:rFonts w:ascii="Times New Roman" w:eastAsia="Arial" w:hAnsi="Times New Roman" w:cs="Times New Roman"/>
          <w:sz w:val="24"/>
          <w:szCs w:val="24"/>
        </w:rPr>
        <w:t xml:space="preserve">turi būti pateiktas tikslus vertimas į </w:t>
      </w:r>
      <w:r w:rsidR="40DC6EFC" w:rsidRPr="000B0EC2">
        <w:rPr>
          <w:rFonts w:ascii="Times New Roman" w:eastAsia="Arial" w:hAnsi="Times New Roman" w:cs="Times New Roman"/>
          <w:sz w:val="24"/>
          <w:szCs w:val="24"/>
        </w:rPr>
        <w:t>reikalaujamą</w:t>
      </w:r>
      <w:r w:rsidR="001427AB" w:rsidRPr="000B0EC2">
        <w:rPr>
          <w:rFonts w:ascii="Times New Roman" w:eastAsia="Arial" w:hAnsi="Times New Roman" w:cs="Times New Roman"/>
          <w:sz w:val="24"/>
          <w:szCs w:val="24"/>
        </w:rPr>
        <w:t xml:space="preserve"> </w:t>
      </w:r>
      <w:r w:rsidR="00141BF1" w:rsidRPr="000B0EC2">
        <w:rPr>
          <w:rFonts w:ascii="Times New Roman" w:eastAsia="Arial" w:hAnsi="Times New Roman" w:cs="Times New Roman"/>
          <w:sz w:val="24"/>
          <w:szCs w:val="24"/>
        </w:rPr>
        <w:t>kalbą</w:t>
      </w:r>
      <w:r w:rsidR="00F17A1F" w:rsidRPr="000B0EC2">
        <w:rPr>
          <w:rFonts w:ascii="Times New Roman" w:eastAsia="Arial" w:hAnsi="Times New Roman" w:cs="Times New Roman"/>
          <w:sz w:val="24"/>
          <w:szCs w:val="24"/>
        </w:rPr>
        <w:t xml:space="preserve">. </w:t>
      </w:r>
      <w:r w:rsidR="0085364E" w:rsidRPr="000B0EC2">
        <w:rPr>
          <w:rFonts w:ascii="Times New Roman" w:hAnsi="Times New Roman" w:cs="Times New Roman"/>
          <w:sz w:val="24"/>
          <w:szCs w:val="24"/>
        </w:rPr>
        <w:t>Perkančiajai organizacijai turint įtarimų</w:t>
      </w:r>
      <w:r w:rsidR="0048587E" w:rsidRPr="000B0EC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0B0EC2">
        <w:rPr>
          <w:rFonts w:ascii="Times New Roman" w:hAnsi="Times New Roman" w:cs="Times New Roman"/>
          <w:sz w:val="24"/>
          <w:szCs w:val="24"/>
        </w:rPr>
        <w:t>.</w:t>
      </w:r>
    </w:p>
    <w:p w14:paraId="4172BF9D" w14:textId="009DDBE0" w:rsidR="00380B99" w:rsidRPr="000B0EC2" w:rsidRDefault="008D03B2"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0B0EC2">
        <w:rPr>
          <w:rFonts w:ascii="Times New Roman" w:eastAsia="Arial" w:hAnsi="Times New Roman" w:cs="Times New Roman"/>
          <w:sz w:val="24"/>
          <w:szCs w:val="24"/>
        </w:rPr>
        <w:t xml:space="preserve">Bendra </w:t>
      </w:r>
      <w:r w:rsidR="00BA6AB3" w:rsidRPr="000B0EC2">
        <w:rPr>
          <w:rFonts w:ascii="Times New Roman" w:eastAsia="Arial" w:hAnsi="Times New Roman" w:cs="Times New Roman"/>
          <w:sz w:val="24"/>
          <w:szCs w:val="24"/>
        </w:rPr>
        <w:t>p</w:t>
      </w:r>
      <w:r w:rsidRPr="000B0EC2">
        <w:rPr>
          <w:rFonts w:ascii="Times New Roman" w:eastAsia="Arial" w:hAnsi="Times New Roman" w:cs="Times New Roman"/>
          <w:sz w:val="24"/>
          <w:szCs w:val="24"/>
        </w:rPr>
        <w:t>asiūlymo kaina</w:t>
      </w:r>
      <w:r w:rsidR="00D247A7" w:rsidRPr="000B0EC2">
        <w:rPr>
          <w:rFonts w:ascii="Times New Roman" w:eastAsia="Arial" w:hAnsi="Times New Roman" w:cs="Times New Roman"/>
          <w:sz w:val="24"/>
          <w:szCs w:val="24"/>
        </w:rPr>
        <w:t xml:space="preserve"> </w:t>
      </w:r>
      <w:r w:rsidR="008D3752" w:rsidRPr="000B0EC2">
        <w:rPr>
          <w:rFonts w:ascii="Times New Roman" w:eastAsia="Arial" w:hAnsi="Times New Roman" w:cs="Times New Roman"/>
          <w:sz w:val="24"/>
          <w:szCs w:val="24"/>
        </w:rPr>
        <w:t>(</w:t>
      </w:r>
      <w:r w:rsidR="00D247A7" w:rsidRPr="000B0EC2">
        <w:rPr>
          <w:rFonts w:ascii="Times New Roman" w:eastAsia="Arial" w:hAnsi="Times New Roman" w:cs="Times New Roman"/>
          <w:sz w:val="24"/>
          <w:szCs w:val="24"/>
        </w:rPr>
        <w:t>sąnaudos</w:t>
      </w:r>
      <w:r w:rsidR="008D3752" w:rsidRPr="000B0EC2">
        <w:rPr>
          <w:rFonts w:ascii="Times New Roman" w:eastAsia="Arial" w:hAnsi="Times New Roman" w:cs="Times New Roman"/>
          <w:sz w:val="24"/>
          <w:szCs w:val="24"/>
        </w:rPr>
        <w:t>)</w:t>
      </w:r>
      <w:r w:rsidR="00D247A7" w:rsidRPr="000B0EC2">
        <w:rPr>
          <w:rFonts w:ascii="Times New Roman" w:eastAsia="Arial" w:hAnsi="Times New Roman" w:cs="Times New Roman"/>
          <w:sz w:val="24"/>
          <w:szCs w:val="24"/>
        </w:rPr>
        <w:t xml:space="preserve"> </w:t>
      </w:r>
      <w:r w:rsidR="008D3752" w:rsidRPr="000B0EC2">
        <w:rPr>
          <w:rFonts w:ascii="Times New Roman" w:eastAsia="Arial" w:hAnsi="Times New Roman" w:cs="Times New Roman"/>
          <w:sz w:val="24"/>
          <w:szCs w:val="24"/>
        </w:rPr>
        <w:t xml:space="preserve">su PVM </w:t>
      </w:r>
      <w:r w:rsidR="000B049C" w:rsidRPr="000B0EC2">
        <w:rPr>
          <w:rFonts w:ascii="Times New Roman" w:eastAsia="Arial" w:hAnsi="Times New Roman" w:cs="Times New Roman"/>
          <w:sz w:val="24"/>
          <w:szCs w:val="24"/>
        </w:rPr>
        <w:t xml:space="preserve"> turi būti nurodoma </w:t>
      </w:r>
      <w:r w:rsidR="00D247A7" w:rsidRPr="000B0EC2">
        <w:rPr>
          <w:rFonts w:ascii="Times New Roman" w:eastAsia="Arial" w:hAnsi="Times New Roman" w:cs="Times New Roman"/>
          <w:sz w:val="24"/>
          <w:szCs w:val="24"/>
        </w:rPr>
        <w:t xml:space="preserve">dviejų skaičių po kablelio tikslumu. </w:t>
      </w:r>
      <w:r w:rsidR="00B75F6D" w:rsidRPr="000B0EC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0B0EC2" w:rsidRDefault="003A0EC0"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0B0EC2">
        <w:rPr>
          <w:rFonts w:ascii="Times New Roman" w:eastAsia="Arial" w:hAnsi="Times New Roman" w:cs="Times New Roman"/>
          <w:sz w:val="24"/>
          <w:szCs w:val="24"/>
        </w:rPr>
        <w:t xml:space="preserve">Tiekėjų </w:t>
      </w:r>
      <w:r w:rsidR="00A217B2" w:rsidRPr="000B0EC2">
        <w:rPr>
          <w:rFonts w:ascii="Times New Roman" w:eastAsia="Arial" w:hAnsi="Times New Roman" w:cs="Times New Roman"/>
          <w:sz w:val="24"/>
          <w:szCs w:val="24"/>
        </w:rPr>
        <w:t>p</w:t>
      </w:r>
      <w:r w:rsidRPr="000B0EC2">
        <w:rPr>
          <w:rFonts w:ascii="Times New Roman" w:eastAsia="Arial" w:hAnsi="Times New Roman" w:cs="Times New Roman"/>
          <w:sz w:val="24"/>
          <w:szCs w:val="24"/>
        </w:rPr>
        <w:t xml:space="preserve">asiūlymuose nurodytos kainos bus vertinamos </w:t>
      </w:r>
      <w:r w:rsidRPr="000B0EC2">
        <w:rPr>
          <w:rFonts w:ascii="Times New Roman" w:hAnsi="Times New Roman" w:cs="Times New Roman"/>
          <w:sz w:val="24"/>
          <w:szCs w:val="24"/>
        </w:rPr>
        <w:t>ir lyginamos su visais mokesčiais, įskaitant PVM</w:t>
      </w:r>
      <w:r w:rsidR="006E3394" w:rsidRPr="000B0EC2">
        <w:rPr>
          <w:rFonts w:ascii="Times New Roman" w:hAnsi="Times New Roman" w:cs="Times New Roman"/>
          <w:sz w:val="24"/>
          <w:szCs w:val="24"/>
        </w:rPr>
        <w:t>.</w:t>
      </w:r>
      <w:r w:rsidRPr="000B0EC2">
        <w:rPr>
          <w:rFonts w:ascii="Times New Roman" w:hAnsi="Times New Roman" w:cs="Times New Roman"/>
          <w:sz w:val="24"/>
          <w:szCs w:val="24"/>
        </w:rPr>
        <w:t xml:space="preserve"> </w:t>
      </w:r>
    </w:p>
    <w:p w14:paraId="7A15AE0A" w14:textId="70E9AA9F" w:rsidR="00EE1C85" w:rsidRPr="000B0EC2" w:rsidRDefault="00EE1C85" w:rsidP="0097765E">
      <w:pPr>
        <w:pStyle w:val="Heading1"/>
        <w:numPr>
          <w:ilvl w:val="0"/>
          <w:numId w:val="9"/>
        </w:numPr>
        <w:tabs>
          <w:tab w:val="left" w:pos="709"/>
        </w:tabs>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B0EC2">
        <w:rPr>
          <w:rFonts w:ascii="Times New Roman" w:hAnsi="Times New Roman" w:cs="Times New Roman"/>
          <w:b/>
          <w:sz w:val="24"/>
          <w:szCs w:val="24"/>
        </w:rPr>
        <w:t>Pasiūlymo galiojimo užtikrinimas</w:t>
      </w:r>
      <w:bookmarkEnd w:id="26"/>
      <w:bookmarkEnd w:id="27"/>
      <w:bookmarkEnd w:id="28"/>
    </w:p>
    <w:p w14:paraId="0BFDB7B0" w14:textId="094B40D3" w:rsidR="00040C0F" w:rsidRPr="000B0EC2" w:rsidRDefault="00EC41EE" w:rsidP="00C72648">
      <w:p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7.1. </w:t>
      </w:r>
      <w:bookmarkStart w:id="29" w:name="_Ref39485250"/>
      <w:bookmarkStart w:id="30" w:name="_Ref39485258"/>
      <w:r w:rsidR="00C72648" w:rsidRPr="000B0EC2">
        <w:rPr>
          <w:rFonts w:ascii="Times New Roman" w:hAnsi="Times New Roman" w:cs="Times New Roman"/>
          <w:noProof/>
          <w:sz w:val="24"/>
          <w:szCs w:val="24"/>
          <w:highlight w:val="lightGray"/>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w:t>
      </w:r>
      <w:r w:rsidR="00C72648" w:rsidRPr="000B0EC2">
        <w:rPr>
          <w:rFonts w:ascii="Times New Roman" w:hAnsi="Times New Roman" w:cs="Times New Roman"/>
          <w:i/>
          <w:noProof/>
          <w:sz w:val="24"/>
          <w:szCs w:val="24"/>
          <w:highlight w:val="lightGray"/>
        </w:rPr>
        <w:t>force majeure</w:t>
      </w:r>
      <w:r w:rsidR="00C72648" w:rsidRPr="000B0EC2">
        <w:rPr>
          <w:rFonts w:ascii="Times New Roman" w:hAnsi="Times New Roman" w:cs="Times New Roman"/>
          <w:noProof/>
          <w:sz w:val="24"/>
          <w:szCs w:val="24"/>
          <w:highlight w:val="lightGray"/>
        </w:rPr>
        <w:t>) aplinkybių arba jis bankrutuoja.</w:t>
      </w:r>
    </w:p>
    <w:p w14:paraId="14CBD3AD" w14:textId="23B8A7AF" w:rsidR="009D0DC5" w:rsidRPr="000B0EC2" w:rsidRDefault="00EA001C" w:rsidP="0097765E">
      <w:pPr>
        <w:pStyle w:val="Heading1"/>
        <w:numPr>
          <w:ilvl w:val="0"/>
          <w:numId w:val="9"/>
        </w:numPr>
        <w:tabs>
          <w:tab w:val="left" w:pos="709"/>
        </w:tabs>
        <w:spacing w:line="20" w:lineRule="atLeast"/>
        <w:contextualSpacing/>
        <w:rPr>
          <w:rFonts w:ascii="Times New Roman" w:hAnsi="Times New Roman" w:cs="Times New Roman"/>
          <w:b/>
          <w:sz w:val="24"/>
          <w:szCs w:val="24"/>
        </w:rPr>
      </w:pPr>
      <w:bookmarkStart w:id="31" w:name="_Ref39667303"/>
      <w:bookmarkStart w:id="32" w:name="_Ref39667308"/>
      <w:bookmarkStart w:id="33" w:name="_Toc126333936"/>
      <w:r w:rsidRPr="000B0EC2">
        <w:rPr>
          <w:rFonts w:ascii="Times New Roman" w:hAnsi="Times New Roman" w:cs="Times New Roman"/>
          <w:b/>
          <w:sz w:val="24"/>
          <w:szCs w:val="24"/>
        </w:rPr>
        <w:t>P</w:t>
      </w:r>
      <w:r w:rsidR="00014A61" w:rsidRPr="000B0EC2">
        <w:rPr>
          <w:rFonts w:ascii="Times New Roman" w:hAnsi="Times New Roman" w:cs="Times New Roman"/>
          <w:b/>
          <w:sz w:val="24"/>
          <w:szCs w:val="24"/>
        </w:rPr>
        <w:t>asiūlymų vertinimas</w:t>
      </w:r>
      <w:bookmarkEnd w:id="29"/>
      <w:bookmarkEnd w:id="30"/>
      <w:bookmarkEnd w:id="31"/>
      <w:bookmarkEnd w:id="32"/>
      <w:bookmarkEnd w:id="33"/>
    </w:p>
    <w:p w14:paraId="60FEBC05" w14:textId="58FC470D" w:rsidR="001A25FD" w:rsidRPr="000B0EC2" w:rsidRDefault="002D470F" w:rsidP="00D10845">
      <w:pPr>
        <w:spacing w:after="0" w:line="240" w:lineRule="auto"/>
        <w:ind w:firstLine="567"/>
        <w:jc w:val="both"/>
        <w:rPr>
          <w:rFonts w:ascii="Times New Roman" w:eastAsia="Calibri" w:hAnsi="Times New Roman" w:cs="Times New Roman"/>
          <w:sz w:val="24"/>
          <w:szCs w:val="24"/>
        </w:rPr>
      </w:pPr>
      <w:r w:rsidRPr="000B0EC2">
        <w:rPr>
          <w:rFonts w:ascii="Times New Roman" w:hAnsi="Times New Roman" w:cs="Times New Roman"/>
          <w:sz w:val="24"/>
          <w:szCs w:val="24"/>
        </w:rPr>
        <w:t xml:space="preserve">9.1. </w:t>
      </w:r>
      <w:r w:rsidR="004E71CB" w:rsidRPr="000B0EC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B0EC2">
        <w:rPr>
          <w:rFonts w:ascii="Times New Roman" w:eastAsia="Calibri" w:hAnsi="Times New Roman" w:cs="Times New Roman"/>
          <w:sz w:val="24"/>
          <w:szCs w:val="24"/>
        </w:rPr>
        <w:t>kain</w:t>
      </w:r>
      <w:r w:rsidR="004E71CB" w:rsidRPr="000B0EC2">
        <w:rPr>
          <w:rFonts w:ascii="Times New Roman" w:eastAsia="Calibri" w:hAnsi="Times New Roman" w:cs="Times New Roman"/>
          <w:sz w:val="24"/>
          <w:szCs w:val="24"/>
        </w:rPr>
        <w:t>ą</w:t>
      </w:r>
      <w:r w:rsidR="00003A3F" w:rsidRPr="000B0EC2">
        <w:rPr>
          <w:rFonts w:ascii="Times New Roman" w:eastAsia="Calibri" w:hAnsi="Times New Roman" w:cs="Times New Roman"/>
          <w:sz w:val="24"/>
          <w:szCs w:val="24"/>
        </w:rPr>
        <w:t xml:space="preserve">, kuri turi būti apskaičiuota ir nurodyta taip, kaip reikalaujama </w:t>
      </w:r>
      <w:bookmarkStart w:id="34" w:name="_Hlk91157291"/>
      <w:r w:rsidR="00CE14DF" w:rsidRPr="000B0EC2">
        <w:rPr>
          <w:rFonts w:ascii="Times New Roman" w:eastAsia="Calibri" w:hAnsi="Times New Roman" w:cs="Times New Roman"/>
          <w:sz w:val="24"/>
          <w:szCs w:val="24"/>
        </w:rPr>
        <w:t xml:space="preserve">specialiųjų </w:t>
      </w:r>
      <w:r w:rsidR="00090235" w:rsidRPr="000B0EC2">
        <w:rPr>
          <w:rFonts w:ascii="Times New Roman" w:eastAsia="Calibri" w:hAnsi="Times New Roman" w:cs="Times New Roman"/>
          <w:sz w:val="24"/>
          <w:szCs w:val="24"/>
        </w:rPr>
        <w:t>p</w:t>
      </w:r>
      <w:r w:rsidR="00551FA7" w:rsidRPr="000B0EC2">
        <w:rPr>
          <w:rFonts w:ascii="Times New Roman" w:eastAsia="Calibri" w:hAnsi="Times New Roman" w:cs="Times New Roman"/>
          <w:sz w:val="24"/>
          <w:szCs w:val="24"/>
        </w:rPr>
        <w:t xml:space="preserve">irkimo </w:t>
      </w:r>
      <w:r w:rsidR="00A176D5" w:rsidRPr="000B0EC2">
        <w:rPr>
          <w:rFonts w:ascii="Times New Roman" w:eastAsia="Calibri" w:hAnsi="Times New Roman" w:cs="Times New Roman"/>
          <w:sz w:val="24"/>
          <w:szCs w:val="24"/>
        </w:rPr>
        <w:t xml:space="preserve">sąlygų </w:t>
      </w:r>
      <w:bookmarkEnd w:id="34"/>
      <w:r w:rsidR="00611A6A" w:rsidRPr="000B0EC2">
        <w:rPr>
          <w:rFonts w:ascii="Times New Roman" w:hAnsi="Times New Roman" w:cs="Times New Roman"/>
          <w:sz w:val="24"/>
          <w:szCs w:val="24"/>
          <w:shd w:val="clear" w:color="auto" w:fill="FFFFFF"/>
        </w:rPr>
        <w:t>5</w:t>
      </w:r>
      <w:r w:rsidR="00090235" w:rsidRPr="000B0EC2">
        <w:rPr>
          <w:rFonts w:ascii="Times New Roman" w:eastAsia="Calibri" w:hAnsi="Times New Roman" w:cs="Times New Roman"/>
          <w:sz w:val="24"/>
          <w:szCs w:val="24"/>
        </w:rPr>
        <w:t xml:space="preserve"> priede.</w:t>
      </w:r>
    </w:p>
    <w:p w14:paraId="38BF4731" w14:textId="21E7EBAE" w:rsidR="00DD3A3E" w:rsidRPr="000B0EC2" w:rsidRDefault="00DD3A3E" w:rsidP="00DD3A3E">
      <w:pPr>
        <w:spacing w:after="0" w:line="20" w:lineRule="atLeast"/>
        <w:jc w:val="both"/>
        <w:rPr>
          <w:rFonts w:ascii="Times New Roman" w:hAnsi="Times New Roman" w:cs="Times New Roman"/>
          <w:color w:val="000000" w:themeColor="text1"/>
          <w:sz w:val="24"/>
          <w:szCs w:val="24"/>
        </w:rPr>
      </w:pPr>
      <w:r w:rsidRPr="000B0EC2">
        <w:rPr>
          <w:rFonts w:ascii="Times New Roman" w:eastAsiaTheme="minorHAnsi" w:hAnsi="Times New Roman" w:cs="Times New Roman"/>
          <w:bCs/>
          <w:i/>
          <w:color w:val="FF0000"/>
          <w:sz w:val="24"/>
          <w:szCs w:val="24"/>
        </w:rPr>
        <w:t xml:space="preserve">           </w:t>
      </w:r>
      <w:r w:rsidRPr="000B0EC2">
        <w:rPr>
          <w:rFonts w:ascii="Times New Roman" w:eastAsiaTheme="minorHAnsi" w:hAnsi="Times New Roman" w:cs="Times New Roman"/>
          <w:bCs/>
          <w:iCs/>
          <w:sz w:val="24"/>
          <w:szCs w:val="24"/>
        </w:rPr>
        <w:t xml:space="preserve">9.2. </w:t>
      </w:r>
      <w:r w:rsidRPr="000B0EC2">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D1B0230" w14:textId="77777777" w:rsidR="00DD3A3E" w:rsidRPr="000B0EC2" w:rsidRDefault="00DD3A3E" w:rsidP="00DD3A3E">
      <w:pPr>
        <w:spacing w:after="0" w:line="20" w:lineRule="atLeast"/>
        <w:ind w:firstLine="567"/>
        <w:jc w:val="both"/>
        <w:rPr>
          <w:rFonts w:ascii="Times New Roman" w:eastAsiaTheme="minorHAnsi" w:hAnsi="Times New Roman" w:cs="Times New Roman"/>
          <w:bCs/>
          <w:iCs/>
          <w:sz w:val="24"/>
          <w:szCs w:val="24"/>
        </w:rPr>
      </w:pPr>
      <w:r w:rsidRPr="000B0EC2">
        <w:rPr>
          <w:rFonts w:ascii="Times New Roman" w:eastAsiaTheme="minorHAnsi" w:hAnsi="Times New Roman" w:cs="Times New Roman"/>
          <w:bCs/>
          <w:iCs/>
          <w:sz w:val="24"/>
          <w:szCs w:val="24"/>
        </w:rPr>
        <w:t>9.3.</w:t>
      </w:r>
      <w:r w:rsidRPr="000B0EC2">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613E93F7" w14:textId="4A954D97" w:rsidR="00DD3A3E" w:rsidRDefault="00DD3A3E" w:rsidP="002C6152">
      <w:pPr>
        <w:spacing w:after="0" w:line="20" w:lineRule="atLeast"/>
        <w:ind w:firstLine="567"/>
        <w:jc w:val="both"/>
        <w:rPr>
          <w:rFonts w:ascii="Times New Roman" w:eastAsiaTheme="minorHAnsi" w:hAnsi="Times New Roman" w:cs="Times New Roman"/>
          <w:b/>
          <w:bCs/>
          <w:iCs/>
          <w:sz w:val="24"/>
          <w:szCs w:val="24"/>
        </w:rPr>
      </w:pPr>
      <w:r w:rsidRPr="000B0EC2">
        <w:rPr>
          <w:rFonts w:ascii="Times New Roman" w:eastAsiaTheme="minorHAnsi" w:hAnsi="Times New Roman" w:cs="Times New Roman"/>
          <w:b/>
          <w:bCs/>
          <w:iCs/>
          <w:sz w:val="24"/>
          <w:szCs w:val="24"/>
        </w:rPr>
        <w:t>9.3.1. tiekėjo pasirašytas pasiūlymas (specialiųjų pirkimo sąlygų 5 priedas)</w:t>
      </w:r>
      <w:r w:rsidR="002C6152" w:rsidRPr="000B0EC2">
        <w:rPr>
          <w:rFonts w:ascii="Times New Roman" w:eastAsiaTheme="minorHAnsi" w:hAnsi="Times New Roman" w:cs="Times New Roman"/>
          <w:b/>
          <w:bCs/>
          <w:iCs/>
          <w:sz w:val="24"/>
          <w:szCs w:val="24"/>
        </w:rPr>
        <w:t>.</w:t>
      </w:r>
    </w:p>
    <w:p w14:paraId="0879D6DB" w14:textId="675E9578" w:rsidR="00EE1820" w:rsidRDefault="00EE1820" w:rsidP="002C6152">
      <w:pPr>
        <w:spacing w:after="0" w:line="20" w:lineRule="atLeast"/>
        <w:ind w:firstLine="567"/>
        <w:jc w:val="both"/>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 xml:space="preserve">9.3.2. Užpildytas </w:t>
      </w:r>
      <w:r w:rsidR="00391B18">
        <w:rPr>
          <w:rFonts w:ascii="Times New Roman" w:eastAsiaTheme="minorHAnsi" w:hAnsi="Times New Roman" w:cs="Times New Roman"/>
          <w:b/>
          <w:bCs/>
          <w:iCs/>
          <w:sz w:val="24"/>
          <w:szCs w:val="24"/>
        </w:rPr>
        <w:t>darbų kiekių žiniaraštis</w:t>
      </w:r>
      <w:r>
        <w:rPr>
          <w:rFonts w:ascii="Times New Roman" w:eastAsiaTheme="minorHAnsi" w:hAnsi="Times New Roman" w:cs="Times New Roman"/>
          <w:b/>
          <w:bCs/>
          <w:iCs/>
          <w:sz w:val="24"/>
          <w:szCs w:val="24"/>
        </w:rPr>
        <w:t xml:space="preserve"> (specialiųjų pirkimo sąlygų 7 priedas).</w:t>
      </w:r>
    </w:p>
    <w:p w14:paraId="31AAA4D0" w14:textId="77777777" w:rsidR="00391B18" w:rsidRPr="000B0EC2" w:rsidRDefault="00391B18" w:rsidP="002C6152">
      <w:pPr>
        <w:spacing w:after="0" w:line="20" w:lineRule="atLeast"/>
        <w:ind w:firstLine="567"/>
        <w:jc w:val="both"/>
        <w:rPr>
          <w:rFonts w:ascii="Times New Roman" w:eastAsiaTheme="minorHAnsi" w:hAnsi="Times New Roman" w:cs="Times New Roman"/>
          <w:b/>
          <w:bCs/>
          <w:iCs/>
          <w:sz w:val="24"/>
          <w:szCs w:val="24"/>
        </w:rPr>
      </w:pPr>
    </w:p>
    <w:p w14:paraId="678C44CA" w14:textId="67ADEF52" w:rsidR="00FE7908" w:rsidRPr="000B0EC2" w:rsidRDefault="00FE7908" w:rsidP="0097765E">
      <w:pPr>
        <w:pStyle w:val="Heading1"/>
        <w:numPr>
          <w:ilvl w:val="0"/>
          <w:numId w:val="9"/>
        </w:numPr>
        <w:tabs>
          <w:tab w:val="left" w:pos="567"/>
        </w:tabs>
        <w:spacing w:line="20" w:lineRule="atLeast"/>
        <w:contextualSpacing/>
        <w:rPr>
          <w:rFonts w:ascii="Times New Roman" w:hAnsi="Times New Roman" w:cs="Times New Roman"/>
          <w:b/>
          <w:sz w:val="24"/>
          <w:szCs w:val="24"/>
        </w:rPr>
      </w:pPr>
      <w:bookmarkStart w:id="35" w:name="_Ref39425999"/>
      <w:bookmarkStart w:id="36" w:name="_Ref39426005"/>
      <w:bookmarkStart w:id="37" w:name="_Toc126333937"/>
      <w:r w:rsidRPr="000B0EC2">
        <w:rPr>
          <w:rFonts w:ascii="Times New Roman" w:hAnsi="Times New Roman" w:cs="Times New Roman"/>
          <w:b/>
          <w:sz w:val="24"/>
          <w:szCs w:val="24"/>
        </w:rPr>
        <w:lastRenderedPageBreak/>
        <w:t>S</w:t>
      </w:r>
      <w:r w:rsidR="00281735" w:rsidRPr="000B0EC2">
        <w:rPr>
          <w:rFonts w:ascii="Times New Roman" w:hAnsi="Times New Roman" w:cs="Times New Roman"/>
          <w:b/>
          <w:sz w:val="24"/>
          <w:szCs w:val="24"/>
        </w:rPr>
        <w:t>utarties sudarymas</w:t>
      </w:r>
      <w:bookmarkEnd w:id="35"/>
      <w:bookmarkEnd w:id="36"/>
      <w:bookmarkEnd w:id="37"/>
    </w:p>
    <w:p w14:paraId="27CAEFF7" w14:textId="3F0E650E" w:rsidR="00F57665" w:rsidRPr="00391B18" w:rsidRDefault="00F57665" w:rsidP="00D10845">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0B0EC2">
        <w:rPr>
          <w:rFonts w:ascii="Times New Roman" w:hAnsi="Times New Roman" w:cs="Times New Roman"/>
          <w:color w:val="000000" w:themeColor="text1"/>
          <w:sz w:val="24"/>
          <w:szCs w:val="24"/>
        </w:rPr>
        <w:t xml:space="preserve">Ši pirkimo procedūra atliekama siekiant </w:t>
      </w:r>
      <w:r w:rsidRPr="000B0EC2">
        <w:rPr>
          <w:rFonts w:ascii="Times New Roman" w:hAnsi="Times New Roman" w:cs="Times New Roman"/>
          <w:sz w:val="24"/>
          <w:szCs w:val="24"/>
        </w:rPr>
        <w:t>sudaryti sutartį</w:t>
      </w:r>
      <w:r w:rsidR="009A7D11" w:rsidRPr="000B0EC2">
        <w:rPr>
          <w:rFonts w:ascii="Times New Roman" w:hAnsi="Times New Roman" w:cs="Times New Roman"/>
          <w:sz w:val="24"/>
          <w:szCs w:val="24"/>
        </w:rPr>
        <w:t xml:space="preserve"> su tiekėju, kurio pasiūlymas</w:t>
      </w:r>
      <w:r w:rsidR="007B12FF" w:rsidRPr="000B0EC2">
        <w:rPr>
          <w:rFonts w:ascii="Times New Roman" w:hAnsi="Times New Roman" w:cs="Times New Roman"/>
          <w:sz w:val="24"/>
          <w:szCs w:val="24"/>
        </w:rPr>
        <w:t xml:space="preserve">, vadovaujantis </w:t>
      </w:r>
      <w:r w:rsidR="008F4194" w:rsidRPr="000B0EC2">
        <w:rPr>
          <w:rFonts w:ascii="Times New Roman" w:hAnsi="Times New Roman" w:cs="Times New Roman"/>
          <w:sz w:val="24"/>
          <w:szCs w:val="24"/>
        </w:rPr>
        <w:t>p</w:t>
      </w:r>
      <w:r w:rsidR="007B12FF" w:rsidRPr="000B0EC2">
        <w:rPr>
          <w:rFonts w:ascii="Times New Roman" w:hAnsi="Times New Roman" w:cs="Times New Roman"/>
          <w:sz w:val="24"/>
          <w:szCs w:val="24"/>
        </w:rPr>
        <w:t xml:space="preserve">irkimo </w:t>
      </w:r>
      <w:r w:rsidR="00207E40" w:rsidRPr="000B0EC2">
        <w:rPr>
          <w:rFonts w:ascii="Times New Roman" w:hAnsi="Times New Roman" w:cs="Times New Roman"/>
          <w:sz w:val="24"/>
          <w:szCs w:val="24"/>
        </w:rPr>
        <w:t>sąlygose</w:t>
      </w:r>
      <w:r w:rsidR="007B12FF" w:rsidRPr="000B0EC2">
        <w:rPr>
          <w:rFonts w:ascii="Times New Roman" w:hAnsi="Times New Roman" w:cs="Times New Roman"/>
          <w:sz w:val="24"/>
          <w:szCs w:val="24"/>
        </w:rPr>
        <w:t xml:space="preserve"> nustatyta tvarka</w:t>
      </w:r>
      <w:r w:rsidR="0023505D" w:rsidRPr="000B0EC2">
        <w:rPr>
          <w:rFonts w:ascii="Times New Roman" w:hAnsi="Times New Roman" w:cs="Times New Roman"/>
          <w:sz w:val="24"/>
          <w:szCs w:val="24"/>
        </w:rPr>
        <w:t>,</w:t>
      </w:r>
      <w:r w:rsidR="009A7D11" w:rsidRPr="000B0EC2">
        <w:rPr>
          <w:rFonts w:ascii="Times New Roman" w:hAnsi="Times New Roman" w:cs="Times New Roman"/>
          <w:sz w:val="24"/>
          <w:szCs w:val="24"/>
        </w:rPr>
        <w:t xml:space="preserve"> bus pripažintas laimėjęs</w:t>
      </w:r>
      <w:r w:rsidR="008933BC" w:rsidRPr="000B0EC2">
        <w:rPr>
          <w:rFonts w:ascii="Times New Roman" w:hAnsi="Times New Roman" w:cs="Times New Roman"/>
          <w:sz w:val="24"/>
          <w:szCs w:val="24"/>
        </w:rPr>
        <w:t>, o jei pirkimas skaidomas į dalis – su tiekėjais, kurių pasiūlymai bus pripažinti laimėję</w:t>
      </w:r>
      <w:r w:rsidR="00F065D6" w:rsidRPr="000B0EC2">
        <w:rPr>
          <w:rFonts w:ascii="Times New Roman" w:hAnsi="Times New Roman" w:cs="Times New Roman"/>
          <w:sz w:val="24"/>
          <w:szCs w:val="24"/>
        </w:rPr>
        <w:t xml:space="preserve">. </w:t>
      </w:r>
    </w:p>
    <w:p w14:paraId="11D7E82B" w14:textId="67C73FBC" w:rsidR="000E7F47" w:rsidRPr="000E7F47" w:rsidRDefault="000E7F47" w:rsidP="000E7F47">
      <w:pPr>
        <w:pStyle w:val="ListParagraph"/>
        <w:numPr>
          <w:ilvl w:val="1"/>
          <w:numId w:val="14"/>
        </w:numPr>
        <w:spacing w:after="0" w:line="240" w:lineRule="auto"/>
        <w:ind w:left="0" w:firstLine="426"/>
        <w:jc w:val="both"/>
        <w:rPr>
          <w:rFonts w:ascii="Times New Roman" w:hAnsi="Times New Roman" w:cs="Times New Roman"/>
          <w:color w:val="000000" w:themeColor="text1"/>
          <w:sz w:val="24"/>
          <w:szCs w:val="24"/>
        </w:rPr>
      </w:pPr>
      <w:bookmarkStart w:id="38" w:name="_Hlk223528236"/>
      <w:r w:rsidRPr="000E7F47">
        <w:rPr>
          <w:rFonts w:ascii="Times New Roman" w:hAnsi="Times New Roman" w:cs="Times New Roman"/>
          <w:color w:val="000000" w:themeColor="text1"/>
          <w:sz w:val="24"/>
          <w:szCs w:val="24"/>
        </w:rPr>
        <w:t xml:space="preserve">Sutarties objektas –Lietuvos partizanų kapo restauravimo – konservavimo darbų atlikimas pagal programą ir sąmatą. </w:t>
      </w:r>
    </w:p>
    <w:p w14:paraId="1D379DDE" w14:textId="69FEBD09" w:rsidR="000E7F47" w:rsidRPr="000E7F47" w:rsidRDefault="000E7F47" w:rsidP="000E7F47">
      <w:pPr>
        <w:pStyle w:val="ListParagraph"/>
        <w:numPr>
          <w:ilvl w:val="1"/>
          <w:numId w:val="14"/>
        </w:numPr>
        <w:spacing w:after="0" w:line="240" w:lineRule="auto"/>
        <w:ind w:left="0" w:firstLine="426"/>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Šalių teisės ir pareigos – </w:t>
      </w:r>
      <w:r>
        <w:rPr>
          <w:rFonts w:ascii="Times New Roman" w:hAnsi="Times New Roman" w:cs="Times New Roman"/>
          <w:color w:val="000000" w:themeColor="text1"/>
          <w:sz w:val="24"/>
          <w:szCs w:val="24"/>
        </w:rPr>
        <w:t xml:space="preserve">Tiekėjas </w:t>
      </w:r>
      <w:r w:rsidRPr="000E7F47">
        <w:rPr>
          <w:rFonts w:ascii="Times New Roman" w:hAnsi="Times New Roman" w:cs="Times New Roman"/>
          <w:color w:val="000000" w:themeColor="text1"/>
          <w:sz w:val="24"/>
          <w:szCs w:val="24"/>
        </w:rPr>
        <w:t xml:space="preserve">įsipareigoja kokybiškai ir laiku atlikti darbus pagal teisės aktų ir sutarties reikalavimus bei suteikti 5 metų garantiją, o </w:t>
      </w:r>
      <w:r>
        <w:rPr>
          <w:rFonts w:ascii="Times New Roman" w:hAnsi="Times New Roman" w:cs="Times New Roman"/>
          <w:color w:val="000000" w:themeColor="text1"/>
          <w:sz w:val="24"/>
          <w:szCs w:val="24"/>
        </w:rPr>
        <w:t>Perkančioji organizacija</w:t>
      </w:r>
      <w:r w:rsidRPr="000E7F47">
        <w:rPr>
          <w:rFonts w:ascii="Times New Roman" w:hAnsi="Times New Roman" w:cs="Times New Roman"/>
          <w:color w:val="000000" w:themeColor="text1"/>
          <w:sz w:val="24"/>
          <w:szCs w:val="24"/>
        </w:rPr>
        <w:t xml:space="preserve"> – priimti tinkamai atliktus darbus ir už juos atsiskaityti sutartyje nustatyta tvarka. </w:t>
      </w:r>
    </w:p>
    <w:p w14:paraId="2E28B9BE" w14:textId="2BE8CB85" w:rsidR="000E7F47" w:rsidRPr="000E7F47" w:rsidRDefault="000E7F47" w:rsidP="000E7F47">
      <w:pPr>
        <w:pStyle w:val="ListParagraph"/>
        <w:spacing w:after="0" w:line="240" w:lineRule="auto"/>
        <w:ind w:left="0" w:firstLine="4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10.4. </w:t>
      </w:r>
      <w:r w:rsidRPr="000E7F47">
        <w:rPr>
          <w:rFonts w:ascii="Times New Roman" w:hAnsi="Times New Roman" w:cs="Times New Roman"/>
          <w:color w:val="000000" w:themeColor="text1"/>
          <w:sz w:val="24"/>
          <w:szCs w:val="24"/>
        </w:rPr>
        <w:t xml:space="preserve">Kainodara – taikoma fiksuotos kainos kainodara; sutarties kaina apima visas darbų atlikimo išlaidas ir mokesčius. </w:t>
      </w:r>
    </w:p>
    <w:p w14:paraId="5EF510ED" w14:textId="0AF36B25" w:rsidR="000E7F47" w:rsidRPr="000E7F47"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Mokėjimo tvarka – atsiskaitymai atliekami už faktiškai atliktus ir priimtus darbus per 30 kalendorinių dienų nuo sąskaitos faktūros ir darbų perdavimo–priėmimo akto gavimo dienos. </w:t>
      </w:r>
    </w:p>
    <w:p w14:paraId="19BD2C46" w14:textId="753FFF5D" w:rsidR="000E7F47" w:rsidRPr="000E7F47"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Sutarties vykdymo terminai – darbai turi būti atlikti per 12 mėnesių nuo sutarties pasirašymo dienos. </w:t>
      </w:r>
    </w:p>
    <w:p w14:paraId="779B5C64" w14:textId="0008C441" w:rsidR="000E7F47" w:rsidRPr="000E7F47"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Sutarties įvykdymo užtikrinima</w:t>
      </w:r>
      <w:r>
        <w:rPr>
          <w:rFonts w:ascii="Times New Roman" w:hAnsi="Times New Roman" w:cs="Times New Roman"/>
          <w:color w:val="000000" w:themeColor="text1"/>
          <w:sz w:val="24"/>
          <w:szCs w:val="24"/>
        </w:rPr>
        <w:t>s. S</w:t>
      </w:r>
      <w:r w:rsidRPr="000E7F47">
        <w:rPr>
          <w:rFonts w:ascii="Times New Roman" w:hAnsi="Times New Roman" w:cs="Times New Roman"/>
          <w:color w:val="000000" w:themeColor="text1"/>
          <w:sz w:val="24"/>
          <w:szCs w:val="24"/>
        </w:rPr>
        <w:t xml:space="preserve">utarties vykdymas užtikrinamas delspinigiais: </w:t>
      </w:r>
      <w:r>
        <w:rPr>
          <w:rFonts w:ascii="Times New Roman" w:hAnsi="Times New Roman" w:cs="Times New Roman"/>
          <w:color w:val="000000" w:themeColor="text1"/>
          <w:sz w:val="24"/>
          <w:szCs w:val="24"/>
        </w:rPr>
        <w:t>p</w:t>
      </w:r>
      <w:r w:rsidRPr="000E7F47">
        <w:rPr>
          <w:rFonts w:ascii="Times New Roman" w:hAnsi="Times New Roman" w:cs="Times New Roman"/>
          <w:color w:val="000000" w:themeColor="text1"/>
          <w:sz w:val="24"/>
          <w:szCs w:val="24"/>
        </w:rPr>
        <w:t xml:space="preserve">erkančiajai organizacijai pavėlavus atsiskaityti su tiekėju mokami 0,04 proc. delspinigiai nuo laiku neapmokėtos sumos už kiekvieną pavėluotą dieną, o tiekėjui pavėlavus atlikti darbus – 0,04 proc. delspinigiai nuo neatliktų darbų vertės už kiekvieną pavėluotą dieną; delspinigiams viršijus 10 proc. sutarties kainos, Perkančioji organizacija turi teisę nutraukti sutartį. </w:t>
      </w:r>
    </w:p>
    <w:p w14:paraId="487AADD4" w14:textId="02A1898A" w:rsidR="000E7F47" w:rsidRPr="000E7F47"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 Sutarties peržiūros ir keitimo sąlygos – sutartis gali būti keičiama tik Viešųjų pirkimų įstatyme nustatytais atvejais, įskaitant kainos perskaičiavimą dėl kainų lygio pokyčio. </w:t>
      </w:r>
    </w:p>
    <w:p w14:paraId="495AE6C9" w14:textId="77777777" w:rsidR="000E7F47" w:rsidRPr="000E7F47"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Ginčų sprendimas ir nutraukimas – ginčai sprendžiami derybomis, o nepavykus susitarti – Lietuvos Respublikos teisme; sutartis gali būti nutraukta šalių susitarimu arba teisės aktuose ir sutartyje nustatytais atvejais. </w:t>
      </w:r>
    </w:p>
    <w:p w14:paraId="267F603A" w14:textId="624ABC47" w:rsidR="00391B18" w:rsidRPr="000B0EC2" w:rsidRDefault="000E7F47" w:rsidP="000E7F47">
      <w:pPr>
        <w:pStyle w:val="ListParagraph"/>
        <w:numPr>
          <w:ilvl w:val="1"/>
          <w:numId w:val="33"/>
        </w:numPr>
        <w:spacing w:after="0" w:line="240" w:lineRule="auto"/>
        <w:ind w:left="0" w:firstLine="444"/>
        <w:jc w:val="both"/>
        <w:rPr>
          <w:rFonts w:ascii="Times New Roman" w:hAnsi="Times New Roman" w:cs="Times New Roman"/>
          <w:color w:val="000000" w:themeColor="text1"/>
          <w:sz w:val="24"/>
          <w:szCs w:val="24"/>
        </w:rPr>
      </w:pPr>
      <w:r w:rsidRPr="000E7F47">
        <w:rPr>
          <w:rFonts w:ascii="Times New Roman" w:hAnsi="Times New Roman" w:cs="Times New Roman"/>
          <w:color w:val="000000" w:themeColor="text1"/>
          <w:sz w:val="24"/>
          <w:szCs w:val="24"/>
        </w:rPr>
        <w:t xml:space="preserve">Subtiekėjai ir sutarties priežiūra – </w:t>
      </w:r>
      <w:r>
        <w:rPr>
          <w:rFonts w:ascii="Times New Roman" w:hAnsi="Times New Roman" w:cs="Times New Roman"/>
          <w:color w:val="000000" w:themeColor="text1"/>
          <w:sz w:val="24"/>
          <w:szCs w:val="24"/>
        </w:rPr>
        <w:t xml:space="preserve">Tiekėjas </w:t>
      </w:r>
      <w:r w:rsidRPr="000E7F47">
        <w:rPr>
          <w:rFonts w:ascii="Times New Roman" w:hAnsi="Times New Roman" w:cs="Times New Roman"/>
          <w:color w:val="000000" w:themeColor="text1"/>
          <w:sz w:val="24"/>
          <w:szCs w:val="24"/>
        </w:rPr>
        <w:t>gali pasitelkti subtiekėjus tik laikydamasis pirkimo dokumentų sąlygų, o perkančiosios organizacijos vadovo sprendimu skiriamas atsakingas asmuo, prižiūrintis sutarties vykdymą.</w:t>
      </w:r>
    </w:p>
    <w:p w14:paraId="1640F94B" w14:textId="1B994232" w:rsidR="00640DBD" w:rsidRPr="000B0EC2" w:rsidRDefault="00640DBD" w:rsidP="000E7F47">
      <w:pPr>
        <w:pStyle w:val="Heading1"/>
        <w:numPr>
          <w:ilvl w:val="0"/>
          <w:numId w:val="33"/>
        </w:numPr>
        <w:tabs>
          <w:tab w:val="left" w:pos="567"/>
        </w:tabs>
        <w:spacing w:line="20" w:lineRule="atLeast"/>
        <w:contextualSpacing/>
        <w:jc w:val="both"/>
        <w:rPr>
          <w:rFonts w:ascii="Times New Roman" w:hAnsi="Times New Roman" w:cs="Times New Roman"/>
          <w:b/>
          <w:bCs/>
          <w:sz w:val="24"/>
          <w:szCs w:val="24"/>
        </w:rPr>
      </w:pPr>
      <w:bookmarkStart w:id="39" w:name="_Toc126333938"/>
      <w:bookmarkEnd w:id="3"/>
      <w:bookmarkEnd w:id="38"/>
      <w:r w:rsidRPr="000B0EC2">
        <w:rPr>
          <w:rFonts w:ascii="Times New Roman" w:hAnsi="Times New Roman" w:cs="Times New Roman"/>
          <w:b/>
          <w:sz w:val="24"/>
          <w:szCs w:val="24"/>
        </w:rPr>
        <w:t>Kitos sąlygos</w:t>
      </w:r>
      <w:bookmarkEnd w:id="39"/>
    </w:p>
    <w:p w14:paraId="50005290" w14:textId="376C2B90" w:rsidR="00D10845" w:rsidRPr="000B0EC2" w:rsidRDefault="00D10845" w:rsidP="000E7F47">
      <w:pPr>
        <w:pStyle w:val="ListParagraph"/>
        <w:numPr>
          <w:ilvl w:val="1"/>
          <w:numId w:val="33"/>
        </w:numPr>
        <w:shd w:val="clear" w:color="auto" w:fill="FFFFFF"/>
        <w:spacing w:after="0" w:line="240" w:lineRule="auto"/>
        <w:ind w:left="0" w:firstLine="567"/>
        <w:rPr>
          <w:rFonts w:ascii="Times New Roman" w:eastAsia="Times New Roman" w:hAnsi="Times New Roman" w:cs="Times New Roman"/>
          <w:iCs/>
          <w:sz w:val="24"/>
          <w:szCs w:val="24"/>
        </w:rPr>
      </w:pPr>
      <w:r w:rsidRPr="000B0EC2">
        <w:rPr>
          <w:rFonts w:ascii="Times New Roman" w:eastAsia="Times New Roman" w:hAnsi="Times New Roman" w:cs="Times New Roman"/>
          <w:iCs/>
          <w:sz w:val="24"/>
          <w:szCs w:val="24"/>
        </w:rPr>
        <w:t>Perkančioji organizacija pirkime netaikys papildomų sąlygų.</w:t>
      </w:r>
    </w:p>
    <w:p w14:paraId="605FFD44" w14:textId="77777777" w:rsidR="00D10845" w:rsidRPr="000B0EC2" w:rsidRDefault="00D10845" w:rsidP="00D10845">
      <w:pPr>
        <w:pStyle w:val="ListParagraph"/>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0B0EC2" w:rsidRDefault="00D10845" w:rsidP="000E7F47">
      <w:pPr>
        <w:pStyle w:val="Heading1"/>
        <w:numPr>
          <w:ilvl w:val="0"/>
          <w:numId w:val="33"/>
        </w:numPr>
        <w:tabs>
          <w:tab w:val="left" w:pos="567"/>
        </w:tabs>
        <w:spacing w:line="20" w:lineRule="atLeast"/>
        <w:contextualSpacing/>
        <w:jc w:val="both"/>
        <w:rPr>
          <w:rFonts w:ascii="Times New Roman" w:hAnsi="Times New Roman" w:cs="Times New Roman"/>
          <w:b/>
          <w:bCs/>
          <w:sz w:val="24"/>
          <w:szCs w:val="24"/>
        </w:rPr>
      </w:pPr>
      <w:r w:rsidRPr="000B0EC2">
        <w:rPr>
          <w:rFonts w:ascii="Times New Roman" w:hAnsi="Times New Roman" w:cs="Times New Roman"/>
          <w:b/>
          <w:sz w:val="24"/>
          <w:szCs w:val="24"/>
        </w:rPr>
        <w:t>Priedai</w:t>
      </w:r>
    </w:p>
    <w:p w14:paraId="15C6D8D9"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12.1. Pirkimo sąlygų 1 priedas „Terminai“;</w:t>
      </w:r>
    </w:p>
    <w:p w14:paraId="0879C61E"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12.2. Pirkimo sąlygų 2 priedas  „Tiekėjų pašalinimo pagrindai“;</w:t>
      </w:r>
    </w:p>
    <w:p w14:paraId="42B212BD"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4485AC16"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12.4. Pirkimo sąlygų 4 priedas „EBVPD“;</w:t>
      </w:r>
    </w:p>
    <w:p w14:paraId="57279026"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12.5. Pirkimo sąlygų 5 priedas „Pasiūlymo forma“;</w:t>
      </w:r>
    </w:p>
    <w:p w14:paraId="4BDC3097" w14:textId="509D7809" w:rsidR="00EE1820" w:rsidRDefault="00D10845" w:rsidP="00391B18">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sidRPr="000B0EC2">
        <w:rPr>
          <w:rFonts w:ascii="Times New Roman" w:eastAsia="Calibri" w:hAnsi="Times New Roman" w:cs="Times New Roman"/>
          <w:sz w:val="24"/>
          <w:szCs w:val="24"/>
        </w:rPr>
        <w:t>12.6. Pirkimo sąlygų 6 priedas „</w:t>
      </w:r>
      <w:r w:rsidR="00EE1820">
        <w:rPr>
          <w:rFonts w:ascii="Times New Roman" w:eastAsia="Calibri" w:hAnsi="Times New Roman" w:cs="Times New Roman"/>
          <w:sz w:val="24"/>
          <w:szCs w:val="24"/>
        </w:rPr>
        <w:t xml:space="preserve"> </w:t>
      </w:r>
      <w:r w:rsidR="00391B18" w:rsidRPr="00391B18">
        <w:rPr>
          <w:rFonts w:ascii="Times New Roman" w:eastAsia="Calibri" w:hAnsi="Times New Roman" w:cs="Times New Roman"/>
          <w:sz w:val="24"/>
          <w:szCs w:val="24"/>
        </w:rPr>
        <w:t>Dailės vertybės konservavimo ir restauravimo programa</w:t>
      </w:r>
      <w:r w:rsidR="00391B18">
        <w:rPr>
          <w:rFonts w:ascii="Times New Roman" w:eastAsia="Calibri" w:hAnsi="Times New Roman" w:cs="Times New Roman"/>
          <w:sz w:val="24"/>
          <w:szCs w:val="24"/>
        </w:rPr>
        <w:t>“</w:t>
      </w:r>
    </w:p>
    <w:p w14:paraId="2001031B" w14:textId="1A7B0209" w:rsidR="00391B18" w:rsidRPr="000B0EC2" w:rsidRDefault="00391B18" w:rsidP="00391B18">
      <w:pPr>
        <w:pStyle w:val="ListParagraph"/>
        <w:shd w:val="clear" w:color="auto" w:fill="FFFFFF"/>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12.7. Pirkimo sąlygų 7 priedas „Darbų kiekių žiniaraštis“. </w:t>
      </w:r>
    </w:p>
    <w:p w14:paraId="0DFF8BF6" w14:textId="77777777" w:rsidR="00D10845" w:rsidRPr="000B0EC2" w:rsidRDefault="00D10845" w:rsidP="00DF247E">
      <w:pPr>
        <w:pStyle w:val="ListParagraph"/>
        <w:shd w:val="clear" w:color="auto" w:fill="FFFFFF"/>
        <w:spacing w:after="0" w:line="240" w:lineRule="auto"/>
        <w:ind w:left="0" w:firstLine="567"/>
        <w:jc w:val="both"/>
        <w:rPr>
          <w:rFonts w:ascii="Times New Roman" w:eastAsia="Calibri" w:hAnsi="Times New Roman" w:cs="Times New Roman"/>
          <w:sz w:val="24"/>
          <w:szCs w:val="24"/>
        </w:rPr>
      </w:pPr>
    </w:p>
    <w:p w14:paraId="29F02F04" w14:textId="008E53D7" w:rsidR="00DF247E" w:rsidRPr="000B0EC2" w:rsidRDefault="008D704D" w:rsidP="00DF7410">
      <w:pPr>
        <w:pStyle w:val="ListParagraph"/>
        <w:shd w:val="clear" w:color="auto" w:fill="FFFFFF"/>
        <w:spacing w:after="0" w:line="240" w:lineRule="auto"/>
        <w:ind w:left="444"/>
        <w:jc w:val="center"/>
        <w:rPr>
          <w:rFonts w:ascii="Times New Roman" w:eastAsia="Calibri" w:hAnsi="Times New Roman" w:cs="Times New Roman"/>
          <w:sz w:val="24"/>
          <w:szCs w:val="24"/>
        </w:rPr>
      </w:pPr>
      <w:r w:rsidRPr="000B0EC2">
        <w:rPr>
          <w:rFonts w:ascii="Times New Roman" w:eastAsia="Calibri" w:hAnsi="Times New Roman" w:cs="Times New Roman"/>
          <w:sz w:val="24"/>
          <w:szCs w:val="24"/>
        </w:rPr>
        <w:lastRenderedPageBreak/>
        <w:t>__________</w:t>
      </w:r>
    </w:p>
    <w:p w14:paraId="2100A746" w14:textId="2AC31C24" w:rsidR="00DF247E" w:rsidRPr="000B0EC2" w:rsidRDefault="00DF247E" w:rsidP="00DF247E">
      <w:pPr>
        <w:rPr>
          <w:rFonts w:ascii="Times New Roman" w:hAnsi="Times New Roman" w:cs="Times New Roman"/>
          <w:sz w:val="24"/>
          <w:szCs w:val="24"/>
        </w:rPr>
      </w:pPr>
    </w:p>
    <w:p w14:paraId="1A1B4801" w14:textId="77777777" w:rsidR="00C87AB8" w:rsidRPr="000B0EC2" w:rsidRDefault="00C87AB8" w:rsidP="00DF247E">
      <w:pPr>
        <w:rPr>
          <w:rFonts w:ascii="Times New Roman" w:hAnsi="Times New Roman" w:cs="Times New Roman"/>
          <w:sz w:val="24"/>
          <w:szCs w:val="24"/>
        </w:rPr>
        <w:sectPr w:rsidR="00C87AB8" w:rsidRPr="000B0EC2" w:rsidSect="00E3600D">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0B0EC2" w:rsidRDefault="000631F1" w:rsidP="005C1E12">
      <w:pPr>
        <w:pStyle w:val="Heading1"/>
        <w:jc w:val="right"/>
        <w:rPr>
          <w:rFonts w:ascii="Times New Roman" w:hAnsi="Times New Roman" w:cs="Times New Roman"/>
          <w:sz w:val="24"/>
          <w:szCs w:val="24"/>
        </w:rPr>
      </w:pPr>
      <w:bookmarkStart w:id="40" w:name="_Toc126333939"/>
      <w:r w:rsidRPr="000B0EC2">
        <w:rPr>
          <w:rFonts w:ascii="Times New Roman" w:hAnsi="Times New Roman" w:cs="Times New Roman"/>
          <w:color w:val="0070C0"/>
          <w:sz w:val="24"/>
          <w:szCs w:val="24"/>
        </w:rPr>
        <w:lastRenderedPageBreak/>
        <w:t>P</w:t>
      </w:r>
      <w:r w:rsidR="008F59C5" w:rsidRPr="000B0EC2">
        <w:rPr>
          <w:rFonts w:ascii="Times New Roman" w:hAnsi="Times New Roman" w:cs="Times New Roman"/>
          <w:color w:val="0070C0"/>
          <w:sz w:val="24"/>
          <w:szCs w:val="24"/>
        </w:rPr>
        <w:t>irkimo sąlygų 1 priedas „Terminai“</w:t>
      </w:r>
      <w:bookmarkEnd w:id="40"/>
    </w:p>
    <w:p w14:paraId="5369DEF7" w14:textId="77777777" w:rsidR="00A53BAE" w:rsidRPr="000B0EC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113"/>
        <w:gridCol w:w="3741"/>
        <w:gridCol w:w="2046"/>
      </w:tblGrid>
      <w:tr w:rsidR="00774AA5" w:rsidRPr="000B0EC2"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B0EC2" w:rsidRDefault="009F4FBE" w:rsidP="004B3551">
            <w:pPr>
              <w:jc w:val="center"/>
              <w:rPr>
                <w:rFonts w:ascii="Times New Roman" w:hAnsi="Times New Roman" w:cs="Times New Roman"/>
                <w:b/>
                <w:bCs/>
                <w:sz w:val="24"/>
                <w:szCs w:val="24"/>
              </w:rPr>
            </w:pPr>
            <w:r w:rsidRPr="000B0EC2">
              <w:rPr>
                <w:rFonts w:ascii="Times New Roman" w:hAnsi="Times New Roman" w:cs="Times New Roman"/>
                <w:b/>
                <w:bCs/>
                <w:sz w:val="24"/>
                <w:szCs w:val="24"/>
              </w:rPr>
              <w:t>Eil.Nr.</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B0EC2" w:rsidRDefault="004B3551" w:rsidP="004B3551">
            <w:pPr>
              <w:jc w:val="center"/>
              <w:rPr>
                <w:rFonts w:ascii="Times New Roman" w:hAnsi="Times New Roman" w:cs="Times New Roman"/>
                <w:b/>
                <w:bCs/>
                <w:sz w:val="24"/>
                <w:szCs w:val="24"/>
              </w:rPr>
            </w:pPr>
            <w:r w:rsidRPr="000B0EC2">
              <w:rPr>
                <w:rFonts w:ascii="Times New Roman" w:hAnsi="Times New Roman" w:cs="Times New Roman"/>
                <w:b/>
                <w:bCs/>
                <w:sz w:val="24"/>
                <w:szCs w:val="24"/>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B0EC2" w:rsidRDefault="00774AA5" w:rsidP="004B3551">
            <w:pPr>
              <w:spacing w:after="0"/>
              <w:jc w:val="center"/>
              <w:rPr>
                <w:rFonts w:ascii="Times New Roman" w:hAnsi="Times New Roman" w:cs="Times New Roman"/>
                <w:b/>
                <w:sz w:val="24"/>
                <w:szCs w:val="24"/>
              </w:rPr>
            </w:pPr>
            <w:r w:rsidRPr="000B0EC2">
              <w:rPr>
                <w:rFonts w:ascii="Times New Roman" w:hAnsi="Times New Roman" w:cs="Times New Roman"/>
                <w:b/>
                <w:sz w:val="24"/>
                <w:szCs w:val="24"/>
              </w:rPr>
              <w:t>DATA/DIENŲ SKAIČIUS/ LAIKAS</w:t>
            </w:r>
          </w:p>
          <w:p w14:paraId="677BC1F4" w14:textId="77777777" w:rsidR="00774AA5" w:rsidRPr="000B0EC2" w:rsidRDefault="00774AA5" w:rsidP="004B3551">
            <w:pPr>
              <w:spacing w:after="0"/>
              <w:jc w:val="center"/>
              <w:rPr>
                <w:rFonts w:ascii="Times New Roman" w:hAnsi="Times New Roman" w:cs="Times New Roman"/>
                <w:sz w:val="24"/>
                <w:szCs w:val="24"/>
              </w:rPr>
            </w:pPr>
            <w:r w:rsidRPr="000B0EC2">
              <w:rPr>
                <w:rFonts w:ascii="Times New Roman" w:hAnsi="Times New Roman" w:cs="Times New Roman"/>
                <w:sz w:val="24"/>
                <w:szCs w:val="24"/>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B0EC2" w:rsidRDefault="00774AA5" w:rsidP="004B3551">
            <w:pPr>
              <w:jc w:val="center"/>
              <w:rPr>
                <w:rFonts w:ascii="Times New Roman" w:hAnsi="Times New Roman" w:cs="Times New Roman"/>
                <w:b/>
                <w:sz w:val="24"/>
                <w:szCs w:val="24"/>
              </w:rPr>
            </w:pPr>
            <w:r w:rsidRPr="000B0EC2">
              <w:rPr>
                <w:rFonts w:ascii="Times New Roman" w:hAnsi="Times New Roman" w:cs="Times New Roman"/>
                <w:b/>
                <w:sz w:val="24"/>
                <w:szCs w:val="24"/>
              </w:rPr>
              <w:t>PASTABOS</w:t>
            </w:r>
          </w:p>
        </w:tc>
      </w:tr>
      <w:tr w:rsidR="00774AA5" w:rsidRPr="000B0EC2"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B0EC2" w:rsidRDefault="006932C2" w:rsidP="006932C2">
            <w:pPr>
              <w:keepNext/>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1.</w:t>
            </w:r>
          </w:p>
        </w:tc>
        <w:tc>
          <w:tcPr>
            <w:tcW w:w="3196" w:type="dxa"/>
            <w:shd w:val="clear" w:color="auto" w:fill="auto"/>
            <w:tcMar>
              <w:top w:w="0" w:type="dxa"/>
              <w:left w:w="108" w:type="dxa"/>
              <w:bottom w:w="0" w:type="dxa"/>
              <w:right w:w="108" w:type="dxa"/>
            </w:tcMar>
          </w:tcPr>
          <w:p w14:paraId="25B87B88" w14:textId="77777777" w:rsidR="00774AA5" w:rsidRPr="000B0EC2" w:rsidRDefault="00774AA5" w:rsidP="0003169B">
            <w:pPr>
              <w:keepNext/>
              <w:spacing w:after="0" w:line="240" w:lineRule="auto"/>
              <w:rPr>
                <w:rFonts w:ascii="Times New Roman" w:hAnsi="Times New Roman" w:cs="Times New Roman"/>
                <w:sz w:val="24"/>
                <w:szCs w:val="24"/>
              </w:rPr>
            </w:pPr>
            <w:r w:rsidRPr="000B0EC2">
              <w:rPr>
                <w:rFonts w:ascii="Times New Roman" w:hAnsi="Times New Roman" w:cs="Times New Roman"/>
                <w:bCs/>
                <w:sz w:val="24"/>
                <w:szCs w:val="24"/>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nurodytas </w:t>
            </w:r>
            <w:r w:rsidR="00C47599" w:rsidRPr="000B0EC2">
              <w:rPr>
                <w:rFonts w:ascii="Times New Roman" w:hAnsi="Times New Roman" w:cs="Times New Roman"/>
                <w:sz w:val="24"/>
                <w:szCs w:val="24"/>
              </w:rPr>
              <w:t>s</w:t>
            </w:r>
            <w:r w:rsidRPr="000B0EC2">
              <w:rPr>
                <w:rFonts w:ascii="Times New Roman" w:hAnsi="Times New Roman" w:cs="Times New Roman"/>
                <w:sz w:val="24"/>
                <w:szCs w:val="24"/>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B0EC2" w:rsidRDefault="00774AA5" w:rsidP="00593F3E">
            <w:pPr>
              <w:spacing w:after="0" w:line="240" w:lineRule="auto"/>
              <w:rPr>
                <w:rFonts w:ascii="Times New Roman" w:hAnsi="Times New Roman" w:cs="Times New Roman"/>
                <w:iCs/>
                <w:sz w:val="24"/>
                <w:szCs w:val="24"/>
              </w:rPr>
            </w:pPr>
            <w:r w:rsidRPr="000B0EC2">
              <w:rPr>
                <w:rFonts w:ascii="Times New Roman" w:hAnsi="Times New Roman" w:cs="Times New Roman"/>
                <w:sz w:val="24"/>
                <w:szCs w:val="24"/>
              </w:rPr>
              <w:t>Perkančioji organizacija turi teisę pratęsti pasiūlymų pateikimo terminą.</w:t>
            </w:r>
          </w:p>
        </w:tc>
      </w:tr>
      <w:tr w:rsidR="00774AA5" w:rsidRPr="000B0EC2"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B0EC2" w:rsidRDefault="006932C2" w:rsidP="006932C2">
            <w:pPr>
              <w:keepNext/>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2.</w:t>
            </w:r>
          </w:p>
        </w:tc>
        <w:tc>
          <w:tcPr>
            <w:tcW w:w="3196" w:type="dxa"/>
            <w:shd w:val="clear" w:color="auto" w:fill="auto"/>
            <w:tcMar>
              <w:top w:w="0" w:type="dxa"/>
              <w:left w:w="108" w:type="dxa"/>
              <w:bottom w:w="0" w:type="dxa"/>
              <w:right w:w="108" w:type="dxa"/>
            </w:tcMar>
          </w:tcPr>
          <w:p w14:paraId="2368993B" w14:textId="77777777" w:rsidR="00774AA5" w:rsidRPr="000B0EC2" w:rsidRDefault="00774AA5" w:rsidP="0003169B">
            <w:pPr>
              <w:keepNext/>
              <w:spacing w:after="0" w:line="240" w:lineRule="auto"/>
              <w:rPr>
                <w:rFonts w:ascii="Times New Roman" w:hAnsi="Times New Roman" w:cs="Times New Roman"/>
                <w:sz w:val="24"/>
                <w:szCs w:val="24"/>
              </w:rPr>
            </w:pPr>
            <w:r w:rsidRPr="000B0EC2">
              <w:rPr>
                <w:rFonts w:ascii="Times New Roman" w:eastAsia="Times New Roman" w:hAnsi="Times New Roman" w:cs="Times New Roman"/>
                <w:sz w:val="24"/>
                <w:szCs w:val="24"/>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Pradedamas ne anksčiau nei </w:t>
            </w:r>
            <w:r w:rsidRPr="000B0EC2">
              <w:rPr>
                <w:rFonts w:ascii="Times New Roman" w:hAnsi="Times New Roman" w:cs="Times New Roman"/>
                <w:color w:val="000000" w:themeColor="text1"/>
                <w:sz w:val="24"/>
                <w:szCs w:val="24"/>
              </w:rPr>
              <w:t xml:space="preserve">po </w:t>
            </w:r>
            <w:r w:rsidR="006B0247" w:rsidRPr="000B0EC2">
              <w:rPr>
                <w:rFonts w:ascii="Times New Roman" w:hAnsi="Times New Roman" w:cs="Times New Roman"/>
                <w:color w:val="000000" w:themeColor="text1"/>
                <w:sz w:val="24"/>
                <w:szCs w:val="24"/>
              </w:rPr>
              <w:t>30</w:t>
            </w:r>
            <w:r w:rsidRPr="000B0EC2">
              <w:rPr>
                <w:rFonts w:ascii="Times New Roman" w:hAnsi="Times New Roman" w:cs="Times New Roman"/>
                <w:color w:val="000000" w:themeColor="text1"/>
                <w:sz w:val="24"/>
                <w:szCs w:val="24"/>
              </w:rPr>
              <w:t xml:space="preserve"> minučių</w:t>
            </w:r>
            <w:r w:rsidRPr="000B0EC2">
              <w:rPr>
                <w:rFonts w:ascii="Times New Roman" w:hAnsi="Times New Roman" w:cs="Times New Roman"/>
                <w:sz w:val="24"/>
                <w:szCs w:val="24"/>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B0EC2" w:rsidRDefault="00774AA5" w:rsidP="0003169B">
            <w:pPr>
              <w:spacing w:after="0" w:line="240" w:lineRule="auto"/>
              <w:rPr>
                <w:rFonts w:ascii="Times New Roman" w:hAnsi="Times New Roman" w:cs="Times New Roman"/>
                <w:iCs/>
                <w:sz w:val="24"/>
                <w:szCs w:val="24"/>
              </w:rPr>
            </w:pPr>
          </w:p>
        </w:tc>
      </w:tr>
      <w:tr w:rsidR="00774AA5" w:rsidRPr="000B0EC2"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B0EC2" w:rsidRDefault="006932C2" w:rsidP="006932C2">
            <w:pPr>
              <w:keepNext/>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3.</w:t>
            </w:r>
          </w:p>
        </w:tc>
        <w:tc>
          <w:tcPr>
            <w:tcW w:w="3196" w:type="dxa"/>
            <w:shd w:val="clear" w:color="auto" w:fill="auto"/>
            <w:tcMar>
              <w:top w:w="0" w:type="dxa"/>
              <w:left w:w="108" w:type="dxa"/>
              <w:bottom w:w="0" w:type="dxa"/>
              <w:right w:w="108" w:type="dxa"/>
            </w:tcMar>
          </w:tcPr>
          <w:p w14:paraId="4AD453C1" w14:textId="70320C71" w:rsidR="00774AA5" w:rsidRPr="000B0EC2" w:rsidRDefault="00774AA5" w:rsidP="0003169B">
            <w:pPr>
              <w:keepNext/>
              <w:spacing w:after="0" w:line="240" w:lineRule="auto"/>
              <w:rPr>
                <w:rFonts w:ascii="Times New Roman" w:hAnsi="Times New Roman" w:cs="Times New Roman"/>
                <w:bCs/>
                <w:sz w:val="24"/>
                <w:szCs w:val="24"/>
              </w:rPr>
            </w:pPr>
            <w:r w:rsidRPr="000B0EC2">
              <w:rPr>
                <w:rFonts w:ascii="Times New Roman" w:hAnsi="Times New Roman" w:cs="Times New Roman"/>
                <w:sz w:val="24"/>
                <w:szCs w:val="24"/>
              </w:rPr>
              <w:t xml:space="preserve">Prašymą paaiškinti, patikslinti pirkimo </w:t>
            </w:r>
            <w:r w:rsidR="00EF5E21" w:rsidRPr="000B0EC2">
              <w:rPr>
                <w:rFonts w:ascii="Times New Roman" w:hAnsi="Times New Roman" w:cs="Times New Roman"/>
                <w:sz w:val="24"/>
                <w:szCs w:val="24"/>
              </w:rPr>
              <w:t>sąlygas</w:t>
            </w:r>
            <w:r w:rsidRPr="000B0EC2">
              <w:rPr>
                <w:rFonts w:ascii="Times New Roman" w:hAnsi="Times New Roman" w:cs="Times New Roman"/>
                <w:sz w:val="24"/>
                <w:szCs w:val="24"/>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B0EC2" w:rsidRDefault="00D10845" w:rsidP="0003169B">
            <w:pPr>
              <w:spacing w:after="0" w:line="240" w:lineRule="auto"/>
              <w:rPr>
                <w:rFonts w:ascii="Times New Roman" w:hAnsi="Times New Roman" w:cs="Times New Roman"/>
                <w:sz w:val="24"/>
                <w:szCs w:val="24"/>
              </w:rPr>
            </w:pPr>
            <w:r w:rsidRPr="00132F7E">
              <w:rPr>
                <w:rFonts w:ascii="Times New Roman" w:hAnsi="Times New Roman" w:cs="Times New Roman"/>
                <w:sz w:val="24"/>
                <w:szCs w:val="24"/>
              </w:rPr>
              <w:t>6</w:t>
            </w:r>
            <w:r w:rsidR="005F17E7" w:rsidRPr="000B0EC2">
              <w:rPr>
                <w:rFonts w:ascii="Times New Roman" w:hAnsi="Times New Roman" w:cs="Times New Roman"/>
                <w:color w:val="00B050"/>
                <w:sz w:val="24"/>
                <w:szCs w:val="24"/>
              </w:rPr>
              <w:t xml:space="preserve"> </w:t>
            </w:r>
            <w:r w:rsidR="005F17E7" w:rsidRPr="000B0EC2">
              <w:rPr>
                <w:rFonts w:ascii="Times New Roman" w:hAnsi="Times New Roman" w:cs="Times New Roman"/>
                <w:sz w:val="24"/>
                <w:szCs w:val="24"/>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B0EC2" w:rsidRDefault="00774AA5" w:rsidP="00424668">
            <w:pPr>
              <w:spacing w:after="0" w:line="240" w:lineRule="auto"/>
              <w:rPr>
                <w:rFonts w:ascii="Times New Roman" w:hAnsi="Times New Roman" w:cs="Times New Roman"/>
                <w:iCs/>
                <w:color w:val="7030A0"/>
                <w:sz w:val="24"/>
                <w:szCs w:val="24"/>
              </w:rPr>
            </w:pPr>
          </w:p>
        </w:tc>
      </w:tr>
      <w:tr w:rsidR="00774AA5" w:rsidRPr="000B0EC2"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1E3634E1" w14:textId="6A145837"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Perkančioji organizacija </w:t>
            </w:r>
            <w:r w:rsidR="009B3AF8" w:rsidRPr="000B0EC2">
              <w:rPr>
                <w:rFonts w:ascii="Times New Roman" w:hAnsi="Times New Roman" w:cs="Times New Roman"/>
                <w:sz w:val="24"/>
                <w:szCs w:val="24"/>
              </w:rPr>
              <w:t>p</w:t>
            </w:r>
            <w:r w:rsidRPr="000B0EC2">
              <w:rPr>
                <w:rFonts w:ascii="Times New Roman" w:hAnsi="Times New Roman" w:cs="Times New Roman"/>
                <w:sz w:val="24"/>
                <w:szCs w:val="24"/>
              </w:rPr>
              <w:t xml:space="preserve">irkimo </w:t>
            </w:r>
            <w:r w:rsidR="00EF5E21" w:rsidRPr="000B0EC2">
              <w:rPr>
                <w:rFonts w:ascii="Times New Roman" w:hAnsi="Times New Roman" w:cs="Times New Roman"/>
                <w:sz w:val="24"/>
                <w:szCs w:val="24"/>
              </w:rPr>
              <w:t>sąlygų</w:t>
            </w:r>
            <w:r w:rsidRPr="000B0EC2">
              <w:rPr>
                <w:rFonts w:ascii="Times New Roman" w:hAnsi="Times New Roman" w:cs="Times New Roman"/>
                <w:sz w:val="24"/>
                <w:szCs w:val="24"/>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0B0EC2" w:rsidRDefault="00D1084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4</w:t>
            </w:r>
            <w:r w:rsidR="00CE1F13" w:rsidRPr="000B0EC2">
              <w:rPr>
                <w:rFonts w:ascii="Times New Roman" w:hAnsi="Times New Roman" w:cs="Times New Roman"/>
                <w:sz w:val="24"/>
                <w:szCs w:val="24"/>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0B0EC2" w:rsidRDefault="00774AA5" w:rsidP="00CE1F13">
            <w:pPr>
              <w:spacing w:after="0" w:line="240" w:lineRule="auto"/>
              <w:rPr>
                <w:rFonts w:ascii="Times New Roman" w:hAnsi="Times New Roman" w:cs="Times New Roman"/>
                <w:sz w:val="24"/>
                <w:szCs w:val="24"/>
              </w:rPr>
            </w:pPr>
          </w:p>
        </w:tc>
      </w:tr>
      <w:tr w:rsidR="00774AA5" w:rsidRPr="000B0EC2"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758839D1" w14:textId="4F4D0EEB" w:rsidR="00774AA5" w:rsidRPr="000B0EC2" w:rsidRDefault="00455131"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O</w:t>
            </w:r>
            <w:r w:rsidR="00774AA5" w:rsidRPr="000B0EC2">
              <w:rPr>
                <w:rFonts w:ascii="Times New Roman" w:hAnsi="Times New Roman" w:cs="Times New Roman"/>
                <w:sz w:val="24"/>
                <w:szCs w:val="24"/>
              </w:rPr>
              <w:t>bjekto apžiūra bus vykdoma:</w:t>
            </w:r>
          </w:p>
        </w:tc>
        <w:tc>
          <w:tcPr>
            <w:tcW w:w="3861" w:type="dxa"/>
            <w:shd w:val="clear" w:color="auto" w:fill="auto"/>
            <w:tcMar>
              <w:top w:w="0" w:type="dxa"/>
              <w:left w:w="108" w:type="dxa"/>
              <w:bottom w:w="0" w:type="dxa"/>
              <w:right w:w="108" w:type="dxa"/>
            </w:tcMar>
          </w:tcPr>
          <w:p w14:paraId="16ACE08C" w14:textId="2FBF0A74" w:rsidR="00774AA5" w:rsidRPr="000B0EC2" w:rsidRDefault="00510A16" w:rsidP="00D10845">
            <w:pPr>
              <w:spacing w:after="0" w:line="240" w:lineRule="auto"/>
              <w:rPr>
                <w:rFonts w:ascii="Times New Roman" w:hAnsi="Times New Roman" w:cs="Times New Roman"/>
                <w:iCs/>
                <w:sz w:val="24"/>
                <w:szCs w:val="24"/>
              </w:rPr>
            </w:pPr>
            <w:r w:rsidRPr="000B0EC2">
              <w:rPr>
                <w:rFonts w:ascii="Times New Roman" w:hAnsi="Times New Roman" w:cs="Times New Roman"/>
                <w:iCs/>
                <w:sz w:val="24"/>
                <w:szCs w:val="24"/>
              </w:rPr>
              <w:t>NETAIKOMA</w:t>
            </w:r>
          </w:p>
        </w:tc>
        <w:tc>
          <w:tcPr>
            <w:tcW w:w="2082" w:type="dxa"/>
            <w:shd w:val="clear" w:color="auto" w:fill="auto"/>
            <w:tcMar>
              <w:top w:w="0" w:type="dxa"/>
              <w:left w:w="108" w:type="dxa"/>
              <w:bottom w:w="0" w:type="dxa"/>
              <w:right w:w="108" w:type="dxa"/>
            </w:tcMar>
          </w:tcPr>
          <w:p w14:paraId="0CB425FC" w14:textId="7AF0AAA3"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77FDC819" w14:textId="2D3D8B4C"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Perkančioji organizacija rengs susitikimus su tiekėjais dėl pirkimo </w:t>
            </w:r>
            <w:r w:rsidR="006932C2" w:rsidRPr="000B0EC2">
              <w:rPr>
                <w:rFonts w:ascii="Times New Roman" w:hAnsi="Times New Roman" w:cs="Times New Roman"/>
                <w:sz w:val="24"/>
                <w:szCs w:val="24"/>
              </w:rPr>
              <w:t>sąlygų</w:t>
            </w:r>
            <w:r w:rsidRPr="000B0EC2">
              <w:rPr>
                <w:rFonts w:ascii="Times New Roman" w:hAnsi="Times New Roman" w:cs="Times New Roman"/>
                <w:sz w:val="24"/>
                <w:szCs w:val="24"/>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0B0EC2" w:rsidRDefault="00774AA5" w:rsidP="0003169B">
            <w:pPr>
              <w:spacing w:after="0" w:line="240" w:lineRule="auto"/>
              <w:rPr>
                <w:rFonts w:ascii="Times New Roman" w:hAnsi="Times New Roman" w:cs="Times New Roman"/>
                <w:iCs/>
                <w:sz w:val="24"/>
                <w:szCs w:val="24"/>
              </w:rPr>
            </w:pPr>
            <w:r w:rsidRPr="000B0EC2">
              <w:rPr>
                <w:rFonts w:ascii="Times New Roman" w:hAnsi="Times New Roman" w:cs="Times New Roman"/>
                <w:iCs/>
                <w:sz w:val="24"/>
                <w:szCs w:val="24"/>
              </w:rPr>
              <w:t>NETAIKOMA</w:t>
            </w:r>
          </w:p>
        </w:tc>
        <w:tc>
          <w:tcPr>
            <w:tcW w:w="2082" w:type="dxa"/>
            <w:shd w:val="clear" w:color="auto" w:fill="auto"/>
            <w:tcMar>
              <w:top w:w="0" w:type="dxa"/>
              <w:left w:w="108" w:type="dxa"/>
              <w:bottom w:w="0" w:type="dxa"/>
              <w:right w:w="108" w:type="dxa"/>
            </w:tcMar>
          </w:tcPr>
          <w:p w14:paraId="1C7B20C9" w14:textId="2ABE5DBF"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1664470B" w14:textId="04429B88"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0B0EC2" w:rsidRDefault="00774AA5" w:rsidP="000840C3">
            <w:pPr>
              <w:pStyle w:val="Body2"/>
              <w:spacing w:after="0"/>
              <w:rPr>
                <w:rFonts w:cs="Times New Roman"/>
                <w:color w:val="auto"/>
                <w:sz w:val="24"/>
                <w:szCs w:val="24"/>
                <w:lang w:val="lt-LT"/>
              </w:rPr>
            </w:pPr>
            <w:r w:rsidRPr="000B0EC2">
              <w:rPr>
                <w:rFonts w:cs="Times New Roman"/>
                <w:color w:val="auto"/>
                <w:sz w:val="24"/>
                <w:szCs w:val="24"/>
                <w:lang w:val="lt-LT"/>
              </w:rPr>
              <w:t>NETAIKOMA</w:t>
            </w:r>
            <w:r w:rsidR="00955067" w:rsidRPr="000B0EC2">
              <w:rPr>
                <w:rFonts w:cs="Times New Roman"/>
                <w:i/>
                <w:iCs/>
                <w:color w:val="auto"/>
                <w:sz w:val="24"/>
                <w:szCs w:val="24"/>
              </w:rPr>
              <w:t xml:space="preserve"> </w:t>
            </w:r>
          </w:p>
        </w:tc>
        <w:tc>
          <w:tcPr>
            <w:tcW w:w="2082" w:type="dxa"/>
            <w:shd w:val="clear" w:color="auto" w:fill="auto"/>
            <w:tcMar>
              <w:top w:w="0" w:type="dxa"/>
              <w:left w:w="108" w:type="dxa"/>
              <w:bottom w:w="0" w:type="dxa"/>
              <w:right w:w="108" w:type="dxa"/>
            </w:tcMar>
          </w:tcPr>
          <w:p w14:paraId="49C9AF54" w14:textId="060712A8"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20CE1883"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0B0EC2" w:rsidRDefault="00774AA5" w:rsidP="0003169B">
            <w:pPr>
              <w:spacing w:after="0" w:line="240" w:lineRule="auto"/>
              <w:rPr>
                <w:rFonts w:ascii="Times New Roman" w:hAnsi="Times New Roman" w:cs="Times New Roman"/>
                <w:iCs/>
                <w:sz w:val="24"/>
                <w:szCs w:val="24"/>
              </w:rPr>
            </w:pPr>
            <w:r w:rsidRPr="000B0EC2">
              <w:rPr>
                <w:rFonts w:ascii="Times New Roman" w:hAnsi="Times New Roman" w:cs="Times New Roman"/>
                <w:iCs/>
                <w:sz w:val="24"/>
                <w:szCs w:val="24"/>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B0EC2"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shd w:val="clear" w:color="auto" w:fill="auto"/>
            <w:tcMar>
              <w:top w:w="0" w:type="dxa"/>
              <w:left w:w="108" w:type="dxa"/>
              <w:bottom w:w="0" w:type="dxa"/>
              <w:right w:w="108" w:type="dxa"/>
            </w:tcMar>
          </w:tcPr>
          <w:p w14:paraId="3A78067C"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iCs/>
                <w:sz w:val="24"/>
                <w:szCs w:val="24"/>
              </w:rPr>
              <w:t xml:space="preserve">3 (tris) darbo dienas </w:t>
            </w:r>
            <w:r w:rsidRPr="000B0EC2">
              <w:rPr>
                <w:rFonts w:ascii="Times New Roman" w:hAnsi="Times New Roman" w:cs="Times New Roman"/>
                <w:sz w:val="24"/>
                <w:szCs w:val="24"/>
              </w:rPr>
              <w:t>nuo prašymo gavimo dienos</w:t>
            </w:r>
          </w:p>
          <w:p w14:paraId="4DD4DD87" w14:textId="36DF3448" w:rsidR="00774AA5" w:rsidRPr="000B0EC2" w:rsidRDefault="00774AA5" w:rsidP="0003169B">
            <w:pPr>
              <w:spacing w:after="0" w:line="240" w:lineRule="auto"/>
              <w:rPr>
                <w:rFonts w:ascii="Times New Roman" w:hAnsi="Times New Roman" w:cs="Times New Roman"/>
                <w:iCs/>
                <w:sz w:val="24"/>
                <w:szCs w:val="24"/>
              </w:rPr>
            </w:pPr>
          </w:p>
        </w:tc>
        <w:tc>
          <w:tcPr>
            <w:tcW w:w="2082" w:type="dxa"/>
            <w:shd w:val="clear" w:color="auto" w:fill="auto"/>
            <w:tcMar>
              <w:top w:w="0" w:type="dxa"/>
              <w:left w:w="108" w:type="dxa"/>
              <w:bottom w:w="0" w:type="dxa"/>
              <w:right w:w="108" w:type="dxa"/>
            </w:tcMar>
          </w:tcPr>
          <w:p w14:paraId="7A43570F" w14:textId="729FA8F6" w:rsidR="00774AA5" w:rsidRPr="000B0EC2" w:rsidRDefault="00774AA5" w:rsidP="127DD6E8">
            <w:pPr>
              <w:spacing w:after="0" w:line="240" w:lineRule="auto"/>
              <w:rPr>
                <w:rFonts w:ascii="Times New Roman" w:hAnsi="Times New Roman" w:cs="Times New Roman"/>
                <w:sz w:val="24"/>
                <w:szCs w:val="24"/>
              </w:rPr>
            </w:pPr>
          </w:p>
        </w:tc>
      </w:tr>
      <w:tr w:rsidR="00774AA5" w:rsidRPr="000B0EC2"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27FEFE6F"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color w:val="000000" w:themeColor="text1"/>
                <w:sz w:val="24"/>
                <w:szCs w:val="24"/>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0B0EC2" w:rsidRDefault="00774AA5" w:rsidP="006E5188">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5 (penkias) darbo dienas</w:t>
            </w:r>
            <w:r w:rsidR="006E5188" w:rsidRPr="000B0EC2">
              <w:rPr>
                <w:rFonts w:ascii="Times New Roman" w:hAnsi="Times New Roman" w:cs="Times New Roman"/>
                <w:sz w:val="24"/>
                <w:szCs w:val="24"/>
              </w:rPr>
              <w:t xml:space="preserve"> nuo prašymo gavimo dienos</w:t>
            </w:r>
          </w:p>
          <w:p w14:paraId="684369EC" w14:textId="06D354C1" w:rsidR="00774AA5" w:rsidRPr="000B0EC2" w:rsidRDefault="00774AA5" w:rsidP="0003169B">
            <w:pPr>
              <w:spacing w:after="0" w:line="240" w:lineRule="auto"/>
              <w:jc w:val="both"/>
              <w:rPr>
                <w:rFonts w:ascii="Times New Roman" w:hAnsi="Times New Roman" w:cs="Times New Roman"/>
                <w:sz w:val="24"/>
                <w:szCs w:val="24"/>
              </w:rPr>
            </w:pPr>
          </w:p>
        </w:tc>
        <w:tc>
          <w:tcPr>
            <w:tcW w:w="2082" w:type="dxa"/>
            <w:shd w:val="clear" w:color="auto" w:fill="auto"/>
            <w:tcMar>
              <w:top w:w="0" w:type="dxa"/>
              <w:left w:w="108" w:type="dxa"/>
              <w:bottom w:w="0" w:type="dxa"/>
              <w:right w:w="108" w:type="dxa"/>
            </w:tcMar>
          </w:tcPr>
          <w:p w14:paraId="7D43700D" w14:textId="7221D6A8"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738116EE"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 xml:space="preserve">Perkančioji organizacija informuoja pirkimo dalyvius </w:t>
            </w:r>
            <w:r w:rsidRPr="000B0EC2">
              <w:rPr>
                <w:rFonts w:ascii="Times New Roman" w:hAnsi="Times New Roman" w:cs="Times New Roman"/>
                <w:bCs/>
                <w:sz w:val="24"/>
                <w:szCs w:val="24"/>
              </w:rPr>
              <w:lastRenderedPageBreak/>
              <w:t>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lastRenderedPageBreak/>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0B0EC2" w:rsidRDefault="00774AA5" w:rsidP="0003169B">
            <w:pPr>
              <w:spacing w:after="0" w:line="240" w:lineRule="auto"/>
              <w:rPr>
                <w:rFonts w:ascii="Times New Roman" w:hAnsi="Times New Roman" w:cs="Times New Roman"/>
                <w:bCs/>
                <w:sz w:val="24"/>
                <w:szCs w:val="24"/>
              </w:rPr>
            </w:pPr>
          </w:p>
        </w:tc>
      </w:tr>
      <w:tr w:rsidR="00774AA5" w:rsidRPr="000B0EC2"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3F6E38E5"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 xml:space="preserve">Perkančioji organizacija pirkimo dalyviams praneša apie priimtą sprendimą nustatyti laimėjusį pasiūlymą, </w:t>
            </w:r>
            <w:r w:rsidRPr="000B0EC2">
              <w:rPr>
                <w:rFonts w:ascii="Times New Roman" w:hAnsi="Times New Roman" w:cs="Times New Roman"/>
                <w:sz w:val="24"/>
                <w:szCs w:val="24"/>
              </w:rPr>
              <w:t>dėl kurio bus sudaroma</w:t>
            </w:r>
            <w:r w:rsidRPr="000B0EC2">
              <w:rPr>
                <w:rFonts w:ascii="Times New Roman" w:hAnsi="Times New Roman" w:cs="Times New Roman"/>
                <w:bCs/>
                <w:sz w:val="24"/>
                <w:szCs w:val="24"/>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0B0EC2" w:rsidRDefault="00CC70B1"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3</w:t>
            </w:r>
            <w:r w:rsidR="00774AA5" w:rsidRPr="000B0EC2">
              <w:rPr>
                <w:rFonts w:ascii="Times New Roman" w:hAnsi="Times New Roman" w:cs="Times New Roman"/>
                <w:bCs/>
                <w:sz w:val="24"/>
                <w:szCs w:val="24"/>
              </w:rPr>
              <w:t xml:space="preserve"> (</w:t>
            </w:r>
            <w:r w:rsidR="00D707AB" w:rsidRPr="000B0EC2">
              <w:rPr>
                <w:rFonts w:ascii="Times New Roman" w:hAnsi="Times New Roman" w:cs="Times New Roman"/>
                <w:bCs/>
                <w:sz w:val="24"/>
                <w:szCs w:val="24"/>
              </w:rPr>
              <w:t>tris</w:t>
            </w:r>
            <w:r w:rsidR="00774AA5" w:rsidRPr="000B0EC2">
              <w:rPr>
                <w:rFonts w:ascii="Times New Roman" w:hAnsi="Times New Roman" w:cs="Times New Roman"/>
                <w:bCs/>
                <w:sz w:val="24"/>
                <w:szCs w:val="24"/>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343562B6"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0B0EC2" w:rsidRDefault="00774AA5" w:rsidP="0003169B">
            <w:pPr>
              <w:pStyle w:val="tajtip"/>
              <w:shd w:val="clear" w:color="auto" w:fill="FFFFFF"/>
              <w:spacing w:before="0" w:beforeAutospacing="0" w:after="0" w:afterAutospacing="0"/>
              <w:ind w:firstLine="313"/>
            </w:pPr>
          </w:p>
        </w:tc>
      </w:tr>
      <w:tr w:rsidR="00774AA5" w:rsidRPr="000B0EC2"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4FECB953"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0EC2">
              <w:rPr>
                <w:rFonts w:ascii="Times New Roman" w:hAnsi="Times New Roman" w:cs="Times New Roman"/>
                <w:bCs/>
                <w:sz w:val="24"/>
                <w:szCs w:val="24"/>
              </w:rPr>
              <w:t>ne vėliau kaip per</w:t>
            </w:r>
          </w:p>
        </w:tc>
        <w:tc>
          <w:tcPr>
            <w:tcW w:w="3861" w:type="dxa"/>
            <w:shd w:val="clear" w:color="auto" w:fill="auto"/>
            <w:tcMar>
              <w:top w:w="0" w:type="dxa"/>
              <w:left w:w="108" w:type="dxa"/>
              <w:bottom w:w="0" w:type="dxa"/>
              <w:right w:w="108" w:type="dxa"/>
            </w:tcMar>
          </w:tcPr>
          <w:p w14:paraId="765132CB" w14:textId="59496809" w:rsidR="00CE7FDF" w:rsidRPr="000B0EC2" w:rsidRDefault="00774AA5" w:rsidP="00CE7FDF">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5 (penkias) </w:t>
            </w:r>
            <w:r w:rsidR="007A5905" w:rsidRPr="000B0EC2">
              <w:rPr>
                <w:rFonts w:ascii="Times New Roman" w:hAnsi="Times New Roman" w:cs="Times New Roman"/>
                <w:sz w:val="24"/>
                <w:szCs w:val="24"/>
              </w:rPr>
              <w:t xml:space="preserve">darbo </w:t>
            </w:r>
            <w:r w:rsidRPr="000B0EC2">
              <w:rPr>
                <w:rFonts w:ascii="Times New Roman" w:hAnsi="Times New Roman" w:cs="Times New Roman"/>
                <w:sz w:val="24"/>
                <w:szCs w:val="24"/>
              </w:rPr>
              <w:t>dienas</w:t>
            </w:r>
          </w:p>
          <w:p w14:paraId="382D24E4" w14:textId="77777777" w:rsidR="00D65C16" w:rsidRPr="000B0EC2" w:rsidRDefault="00D65C16" w:rsidP="00CE7FDF">
            <w:pPr>
              <w:spacing w:after="0" w:line="240" w:lineRule="auto"/>
              <w:rPr>
                <w:rFonts w:ascii="Times New Roman" w:hAnsi="Times New Roman" w:cs="Times New Roman"/>
                <w:sz w:val="24"/>
                <w:szCs w:val="24"/>
              </w:rPr>
            </w:pPr>
          </w:p>
          <w:p w14:paraId="38F150E0" w14:textId="091326A3" w:rsidR="006C7941" w:rsidRPr="000B0EC2" w:rsidRDefault="00D65C16" w:rsidP="006C7941">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 xml:space="preserve">nuo </w:t>
            </w:r>
            <w:r w:rsidR="006C7941" w:rsidRPr="000B0EC2">
              <w:rPr>
                <w:rFonts w:ascii="Times New Roman" w:eastAsia="Arial" w:hAnsi="Times New Roman" w:cs="Times New Roman"/>
                <w:sz w:val="24"/>
                <w:szCs w:val="24"/>
              </w:rPr>
              <w:t>perkančiosios organizacijos</w:t>
            </w:r>
            <w:r w:rsidRPr="000B0EC2">
              <w:rPr>
                <w:rFonts w:ascii="Times New Roman" w:hAnsi="Times New Roman" w:cs="Times New Roman"/>
                <w:sz w:val="24"/>
                <w:szCs w:val="24"/>
              </w:rPr>
              <w:t xml:space="preserve"> pranešimo raštu apie jos priimtą sprendimą išsiuntimo tiekėjams dienos arba nuo paskelbimo apie </w:t>
            </w:r>
            <w:r w:rsidR="006C7941" w:rsidRPr="000B0EC2">
              <w:rPr>
                <w:rFonts w:ascii="Times New Roman" w:eastAsia="Arial" w:hAnsi="Times New Roman" w:cs="Times New Roman"/>
                <w:sz w:val="24"/>
                <w:szCs w:val="24"/>
              </w:rPr>
              <w:t>perkančiosios organizacijos</w:t>
            </w:r>
            <w:r w:rsidRPr="000B0EC2">
              <w:rPr>
                <w:rFonts w:ascii="Times New Roman" w:hAnsi="Times New Roman" w:cs="Times New Roman"/>
                <w:sz w:val="24"/>
                <w:szCs w:val="24"/>
              </w:rPr>
              <w:t xml:space="preserve"> priimtus sprendimus dienos, jei VPĮ nenumato reikalavimo raštu informuoti tiekėjus apie </w:t>
            </w:r>
            <w:r w:rsidRPr="000B0EC2">
              <w:rPr>
                <w:rFonts w:ascii="Times New Roman" w:eastAsia="Arial" w:hAnsi="Times New Roman" w:cs="Times New Roman"/>
                <w:sz w:val="24"/>
                <w:szCs w:val="24"/>
              </w:rPr>
              <w:t xml:space="preserve"> </w:t>
            </w:r>
            <w:r w:rsidR="006C7941" w:rsidRPr="000B0EC2">
              <w:rPr>
                <w:rFonts w:ascii="Times New Roman" w:eastAsia="Arial" w:hAnsi="Times New Roman" w:cs="Times New Roman"/>
                <w:sz w:val="24"/>
                <w:szCs w:val="24"/>
              </w:rPr>
              <w:t>perkančiosios organizacijos</w:t>
            </w:r>
            <w:r w:rsidRPr="000B0EC2">
              <w:rPr>
                <w:rFonts w:ascii="Times New Roman" w:hAnsi="Times New Roman" w:cs="Times New Roman"/>
                <w:sz w:val="24"/>
                <w:szCs w:val="24"/>
              </w:rPr>
              <w:t xml:space="preserve"> priimtus sprendimus;</w:t>
            </w:r>
          </w:p>
          <w:p w14:paraId="24167C40" w14:textId="4434CEE0" w:rsidR="00774AA5" w:rsidRPr="000B0EC2" w:rsidRDefault="00D65C16" w:rsidP="006C7941">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0B0EC2" w:rsidRDefault="00774AA5" w:rsidP="0003169B">
            <w:pPr>
              <w:spacing w:after="0" w:line="240" w:lineRule="auto"/>
              <w:rPr>
                <w:rFonts w:ascii="Times New Roman" w:hAnsi="Times New Roman" w:cs="Times New Roman"/>
                <w:bCs/>
                <w:sz w:val="24"/>
                <w:szCs w:val="24"/>
              </w:rPr>
            </w:pPr>
          </w:p>
        </w:tc>
      </w:tr>
      <w:tr w:rsidR="00774AA5" w:rsidRPr="000B0EC2"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B0EC2"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shd w:val="clear" w:color="auto" w:fill="auto"/>
            <w:tcMar>
              <w:top w:w="0" w:type="dxa"/>
              <w:left w:w="108" w:type="dxa"/>
              <w:bottom w:w="0" w:type="dxa"/>
              <w:right w:w="108" w:type="dxa"/>
            </w:tcMar>
          </w:tcPr>
          <w:p w14:paraId="4B78EF85" w14:textId="77777777"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B0EC2"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3196" w:type="dxa"/>
            <w:shd w:val="clear" w:color="auto" w:fill="auto"/>
            <w:tcMar>
              <w:top w:w="0" w:type="dxa"/>
              <w:left w:w="108" w:type="dxa"/>
              <w:bottom w:w="0" w:type="dxa"/>
              <w:right w:w="108" w:type="dxa"/>
            </w:tcMar>
          </w:tcPr>
          <w:p w14:paraId="09ECB10C" w14:textId="77777777" w:rsidR="00774AA5" w:rsidRPr="000B0EC2" w:rsidRDefault="00774AA5" w:rsidP="0003169B">
            <w:pPr>
              <w:spacing w:after="0" w:line="240" w:lineRule="auto"/>
              <w:rPr>
                <w:rFonts w:ascii="Times New Roman" w:hAnsi="Times New Roman" w:cs="Times New Roman"/>
                <w:bCs/>
                <w:sz w:val="24"/>
                <w:szCs w:val="24"/>
              </w:rPr>
            </w:pPr>
            <w:r w:rsidRPr="000B0EC2">
              <w:rPr>
                <w:rFonts w:ascii="Times New Roman" w:hAnsi="Times New Roman" w:cs="Times New Roman"/>
                <w:sz w:val="24"/>
                <w:szCs w:val="24"/>
              </w:rPr>
              <w:t xml:space="preserve">Jeigu perkančioji organizacija per nustatytą terminą neišnagrinėja jai pateiktos pretenzijos, tiekėjas turi teisę </w:t>
            </w:r>
            <w:r w:rsidRPr="000B0EC2">
              <w:rPr>
                <w:rFonts w:ascii="Times New Roman" w:hAnsi="Times New Roman" w:cs="Times New Roman"/>
                <w:sz w:val="24"/>
                <w:szCs w:val="24"/>
              </w:rPr>
              <w:lastRenderedPageBreak/>
              <w:t>pateikti prašymą ar pareikšti ieškinį teismui per</w:t>
            </w:r>
            <w:r w:rsidRPr="000B0EC2">
              <w:rPr>
                <w:rFonts w:ascii="Times New Roman" w:hAnsi="Times New Roman" w:cs="Times New Roman"/>
                <w:bCs/>
                <w:sz w:val="24"/>
                <w:szCs w:val="24"/>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lastRenderedPageBreak/>
              <w:t xml:space="preserve">per 15 (penkiolika) dienų nuo dienos, kurią perkančioji organizacija turėjo raštu pranešti apie priimtą sprendimą pretenziją </w:t>
            </w:r>
            <w:r w:rsidRPr="000B0EC2">
              <w:rPr>
                <w:rFonts w:ascii="Times New Roman" w:hAnsi="Times New Roman" w:cs="Times New Roman"/>
                <w:sz w:val="24"/>
                <w:szCs w:val="24"/>
              </w:rPr>
              <w:lastRenderedPageBreak/>
              <w:t>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B0EC2" w:rsidRDefault="00774AA5" w:rsidP="0003169B">
            <w:pPr>
              <w:spacing w:after="0" w:line="240" w:lineRule="auto"/>
              <w:rPr>
                <w:rFonts w:ascii="Times New Roman" w:hAnsi="Times New Roman" w:cs="Times New Roman"/>
                <w:sz w:val="24"/>
                <w:szCs w:val="24"/>
              </w:rPr>
            </w:pPr>
          </w:p>
        </w:tc>
      </w:tr>
      <w:tr w:rsidR="00774AA5" w:rsidRPr="000B0EC2"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B0EC2"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3196" w:type="dxa"/>
            <w:shd w:val="clear" w:color="auto" w:fill="auto"/>
            <w:tcMar>
              <w:top w:w="0" w:type="dxa"/>
              <w:left w:w="108" w:type="dxa"/>
              <w:bottom w:w="0" w:type="dxa"/>
              <w:right w:w="108" w:type="dxa"/>
            </w:tcMar>
          </w:tcPr>
          <w:p w14:paraId="3AE3E0BA" w14:textId="77777777" w:rsidR="00774AA5" w:rsidRPr="000B0EC2" w:rsidRDefault="00774AA5"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B0EC2" w:rsidRDefault="00774AA5" w:rsidP="00433991">
            <w:pPr>
              <w:spacing w:after="0" w:line="240" w:lineRule="auto"/>
              <w:jc w:val="both"/>
              <w:rPr>
                <w:rFonts w:ascii="Times New Roman" w:hAnsi="Times New Roman" w:cs="Times New Roman"/>
                <w:sz w:val="24"/>
                <w:szCs w:val="24"/>
              </w:rPr>
            </w:pPr>
            <w:r w:rsidRPr="000B0EC2">
              <w:rPr>
                <w:rFonts w:ascii="Times New Roman" w:hAnsi="Times New Roman" w:cs="Times New Roman"/>
                <w:bCs/>
                <w:sz w:val="24"/>
                <w:szCs w:val="24"/>
              </w:rPr>
              <w:t xml:space="preserve">5 (penkių) </w:t>
            </w:r>
            <w:r w:rsidR="00024DB9" w:rsidRPr="000B0EC2">
              <w:rPr>
                <w:rFonts w:ascii="Times New Roman" w:hAnsi="Times New Roman" w:cs="Times New Roman"/>
                <w:bCs/>
                <w:sz w:val="24"/>
                <w:szCs w:val="24"/>
              </w:rPr>
              <w:t xml:space="preserve">darbo </w:t>
            </w:r>
            <w:r w:rsidRPr="000B0EC2">
              <w:rPr>
                <w:rFonts w:ascii="Times New Roman" w:hAnsi="Times New Roman" w:cs="Times New Roman"/>
                <w:bCs/>
                <w:sz w:val="24"/>
                <w:szCs w:val="24"/>
              </w:rPr>
              <w:t>dienų,</w:t>
            </w:r>
            <w:r w:rsidRPr="000B0EC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B0EC2" w:rsidRDefault="00774AA5" w:rsidP="0003169B">
            <w:pPr>
              <w:spacing w:after="0" w:line="240" w:lineRule="auto"/>
              <w:rPr>
                <w:rFonts w:ascii="Times New Roman" w:hAnsi="Times New Roman" w:cs="Times New Roman"/>
                <w:sz w:val="24"/>
                <w:szCs w:val="24"/>
              </w:rPr>
            </w:pPr>
          </w:p>
        </w:tc>
      </w:tr>
      <w:tr w:rsidR="00451AF7" w:rsidRPr="000B0EC2"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B0EC2"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3196" w:type="dxa"/>
            <w:shd w:val="clear" w:color="auto" w:fill="auto"/>
            <w:tcMar>
              <w:top w:w="0" w:type="dxa"/>
              <w:left w:w="108" w:type="dxa"/>
              <w:bottom w:w="0" w:type="dxa"/>
              <w:right w:w="108" w:type="dxa"/>
            </w:tcMar>
          </w:tcPr>
          <w:p w14:paraId="187F2A99" w14:textId="787AA8A5" w:rsidR="00F50C57" w:rsidRPr="000B0EC2" w:rsidRDefault="00F50C57" w:rsidP="0003169B">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Jeigu </w:t>
            </w:r>
            <w:r w:rsidR="00F46E88" w:rsidRPr="000B0EC2">
              <w:rPr>
                <w:rFonts w:ascii="Times New Roman" w:hAnsi="Times New Roman" w:cs="Times New Roman"/>
                <w:iCs/>
                <w:sz w:val="24"/>
                <w:szCs w:val="24"/>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B0EC2" w:rsidRDefault="000B4E01" w:rsidP="00451AF7">
            <w:pPr>
              <w:spacing w:after="0" w:line="240" w:lineRule="auto"/>
              <w:jc w:val="both"/>
              <w:rPr>
                <w:rFonts w:ascii="Times New Roman" w:hAnsi="Times New Roman" w:cs="Times New Roman"/>
                <w:i/>
                <w:iCs/>
                <w:sz w:val="24"/>
                <w:szCs w:val="24"/>
              </w:rPr>
            </w:pPr>
            <w:r w:rsidRPr="000B0EC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B0EC2" w:rsidRDefault="00F50C57" w:rsidP="0003169B">
            <w:pPr>
              <w:spacing w:after="0" w:line="240" w:lineRule="auto"/>
              <w:rPr>
                <w:rFonts w:ascii="Times New Roman" w:hAnsi="Times New Roman" w:cs="Times New Roman"/>
                <w:sz w:val="24"/>
                <w:szCs w:val="24"/>
              </w:rPr>
            </w:pPr>
          </w:p>
        </w:tc>
      </w:tr>
    </w:tbl>
    <w:p w14:paraId="4D10CC3E" w14:textId="4EFD242F" w:rsidR="00A4599F" w:rsidRPr="000B0EC2" w:rsidRDefault="008F59C5" w:rsidP="009F0698">
      <w:pPr>
        <w:rPr>
          <w:rFonts w:ascii="Times New Roman" w:eastAsia="Calibri" w:hAnsi="Times New Roman" w:cs="Times New Roman"/>
          <w:sz w:val="24"/>
          <w:szCs w:val="24"/>
        </w:rPr>
      </w:pPr>
      <w:r w:rsidRPr="000B0EC2">
        <w:rPr>
          <w:rFonts w:ascii="Times New Roman" w:eastAsia="Calibri" w:hAnsi="Times New Roman" w:cs="Times New Roman"/>
          <w:sz w:val="24"/>
          <w:szCs w:val="24"/>
        </w:rPr>
        <w:br w:type="page"/>
      </w:r>
    </w:p>
    <w:p w14:paraId="61D2B6C3" w14:textId="77777777" w:rsidR="00A4599F" w:rsidRPr="000B0EC2" w:rsidRDefault="00A4599F" w:rsidP="00DE290C">
      <w:pPr>
        <w:rPr>
          <w:rFonts w:ascii="Times New Roman" w:hAnsi="Times New Roman" w:cs="Times New Roman"/>
          <w:b/>
          <w:bCs/>
          <w:smallCaps/>
          <w:sz w:val="24"/>
          <w:szCs w:val="24"/>
        </w:rPr>
      </w:pPr>
    </w:p>
    <w:p w14:paraId="73F43DFB" w14:textId="789D57D4" w:rsidR="008D704D" w:rsidRPr="000B0EC2" w:rsidRDefault="008D704D" w:rsidP="008D704D">
      <w:pPr>
        <w:pStyle w:val="Heading2"/>
        <w:ind w:left="5103"/>
        <w:rPr>
          <w:rFonts w:ascii="Times New Roman" w:eastAsia="Calibri" w:hAnsi="Times New Roman" w:cs="Times New Roman"/>
          <w:color w:val="0070C0"/>
          <w:sz w:val="24"/>
          <w:szCs w:val="24"/>
        </w:rPr>
      </w:pPr>
      <w:bookmarkStart w:id="41" w:name="_Ref38285444"/>
      <w:bookmarkStart w:id="42" w:name="_Ref38291496"/>
      <w:bookmarkStart w:id="43" w:name="_Toc126333941"/>
      <w:r w:rsidRPr="000B0EC2">
        <w:rPr>
          <w:rFonts w:ascii="Times New Roman" w:eastAsia="Calibri" w:hAnsi="Times New Roman" w:cs="Times New Roman"/>
          <w:color w:val="0070C0"/>
          <w:sz w:val="24"/>
          <w:szCs w:val="24"/>
        </w:rPr>
        <w:t xml:space="preserve">Pirkimo sąlygų </w:t>
      </w:r>
      <w:r w:rsidR="00DF247E" w:rsidRPr="000B0EC2">
        <w:rPr>
          <w:rFonts w:ascii="Times New Roman" w:eastAsia="Calibri" w:hAnsi="Times New Roman" w:cs="Times New Roman"/>
          <w:color w:val="0070C0"/>
          <w:sz w:val="24"/>
          <w:szCs w:val="24"/>
        </w:rPr>
        <w:t>2</w:t>
      </w:r>
      <w:r w:rsidRPr="000B0EC2">
        <w:rPr>
          <w:rFonts w:ascii="Times New Roman" w:eastAsia="Calibri" w:hAnsi="Times New Roman" w:cs="Times New Roman"/>
          <w:color w:val="0070C0"/>
          <w:sz w:val="24"/>
          <w:szCs w:val="24"/>
        </w:rPr>
        <w:t xml:space="preserve"> priedas „Tiekėjų pašalinimo pagrindai“</w:t>
      </w:r>
      <w:bookmarkEnd w:id="41"/>
      <w:bookmarkEnd w:id="42"/>
      <w:bookmarkEnd w:id="43"/>
    </w:p>
    <w:p w14:paraId="11D35D3F" w14:textId="77777777" w:rsidR="000E6657" w:rsidRPr="000B0EC2"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0B0EC2" w:rsidRDefault="000E6657" w:rsidP="00520D2C">
      <w:pPr>
        <w:pStyle w:val="Subtitle"/>
        <w:spacing w:after="0" w:line="240" w:lineRule="auto"/>
        <w:jc w:val="center"/>
        <w:rPr>
          <w:rFonts w:ascii="Times New Roman" w:hAnsi="Times New Roman" w:cs="Times New Roman"/>
          <w:color w:val="auto"/>
          <w:sz w:val="24"/>
          <w:szCs w:val="24"/>
        </w:rPr>
      </w:pPr>
      <w:r w:rsidRPr="000B0EC2">
        <w:rPr>
          <w:rFonts w:ascii="Times New Roman" w:hAnsi="Times New Roman" w:cs="Times New Roman"/>
          <w:color w:val="auto"/>
          <w:sz w:val="24"/>
          <w:szCs w:val="24"/>
        </w:rPr>
        <w:t>TIEKĖJŲ PAŠALINIMO PAGRINDAI</w:t>
      </w:r>
    </w:p>
    <w:p w14:paraId="58811A09" w14:textId="77777777" w:rsidR="00520D2C" w:rsidRPr="000B0EC2"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0B0EC2">
          <w:rPr>
            <w:rStyle w:val="Hyperlink"/>
            <w:rFonts w:ascii="Times New Roman" w:hAnsi="Times New Roman" w:cs="Times New Roman"/>
            <w:sz w:val="24"/>
            <w:szCs w:val="24"/>
          </w:rPr>
          <w:t>https://ec.europa.eu/tools/ecertis/</w:t>
        </w:r>
      </w:hyperlink>
      <w:r w:rsidRPr="000B0EC2">
        <w:rPr>
          <w:rFonts w:ascii="Times New Roman" w:hAnsi="Times New Roman" w:cs="Times New Roman"/>
          <w:sz w:val="24"/>
          <w:szCs w:val="24"/>
        </w:rPr>
        <w:t xml:space="preserve">. </w:t>
      </w:r>
    </w:p>
    <w:p w14:paraId="7E1CF677"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Perkančioji organizacija nereikalauja iš tiekėjo pateikti dokumentų, patvirtinančių jo pašalinimo pagrindų nebuvimą, jeigu ji:</w:t>
      </w:r>
    </w:p>
    <w:p w14:paraId="38283B73" w14:textId="77777777" w:rsidR="00520D2C" w:rsidRPr="000B0EC2"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0B0EC2"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0B0EC2" w:rsidRDefault="00520D2C" w:rsidP="00520D2C">
      <w:p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0B0EC2"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0B0EC2"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0B0EC2">
        <w:rPr>
          <w:rFonts w:ascii="Times New Roman" w:hAnsi="Times New Roman" w:cs="Times New Roman"/>
          <w:sz w:val="24"/>
          <w:szCs w:val="24"/>
        </w:rPr>
        <w:t>priesaikos deklaracija;</w:t>
      </w:r>
    </w:p>
    <w:p w14:paraId="31579047" w14:textId="77777777" w:rsidR="00520D2C" w:rsidRPr="000B0EC2" w:rsidRDefault="00520D2C" w:rsidP="00520D2C">
      <w:p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0B0EC2" w:rsidRDefault="00520D2C" w:rsidP="00520D2C">
      <w:pPr>
        <w:spacing w:after="0" w:line="240" w:lineRule="auto"/>
        <w:rPr>
          <w:rFonts w:ascii="Times New Roman" w:hAnsi="Times New Roman" w:cs="Times New Roman"/>
          <w:color w:val="7030A0"/>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0B0EC2"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0B0EC2" w:rsidRDefault="00520D2C" w:rsidP="00510A16">
            <w:pPr>
              <w:spacing w:after="0" w:line="240" w:lineRule="auto"/>
              <w:rPr>
                <w:rFonts w:ascii="Times New Roman" w:hAnsi="Times New Roman" w:cs="Times New Roman"/>
                <w:bCs/>
                <w:iCs/>
                <w:sz w:val="24"/>
                <w:szCs w:val="24"/>
              </w:rPr>
            </w:pPr>
            <w:r w:rsidRPr="000B0EC2">
              <w:rPr>
                <w:rFonts w:ascii="Times New Roman" w:hAnsi="Times New Roman" w:cs="Times New Roman"/>
                <w:b/>
                <w:sz w:val="24"/>
                <w:szCs w:val="24"/>
              </w:rPr>
              <w:t>Pašalinimo pagrindų nebuvimą įrodantys dokumentai</w:t>
            </w:r>
          </w:p>
        </w:tc>
      </w:tr>
      <w:tr w:rsidR="00520D2C" w:rsidRPr="000B0EC2"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b/>
                <w:bCs/>
                <w:sz w:val="24"/>
                <w:szCs w:val="24"/>
              </w:rPr>
              <w:t>Privalomi</w:t>
            </w:r>
            <w:r w:rsidRPr="000B0EC2">
              <w:rPr>
                <w:rFonts w:ascii="Times New Roman" w:hAnsi="Times New Roman" w:cs="Times New Roman"/>
                <w:b/>
                <w:bCs/>
                <w:sz w:val="24"/>
                <w:szCs w:val="24"/>
                <w:vertAlign w:val="superscript"/>
              </w:rPr>
              <w:footnoteReference w:id="2"/>
            </w:r>
            <w:r w:rsidRPr="000B0EC2">
              <w:rPr>
                <w:rFonts w:ascii="Times New Roman" w:hAnsi="Times New Roman" w:cs="Times New Roman"/>
                <w:b/>
                <w:bCs/>
                <w:sz w:val="24"/>
                <w:szCs w:val="24"/>
              </w:rPr>
              <w:t xml:space="preserve"> pašalinimo pagrindai pagal VPĮ 46 straipsnio 1 – 4 dalių nuostatas</w:t>
            </w:r>
          </w:p>
        </w:tc>
      </w:tr>
      <w:tr w:rsidR="00520D2C" w:rsidRPr="000B0EC2"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Tiekėjas arba jo atsakingas asmuo, nurodytas VPĮ 46 straipsnio 2 dalies 2 punkte, nuteistas už šią nusikalstamą veiką:</w:t>
            </w:r>
          </w:p>
          <w:p w14:paraId="6BDDAC41"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1) dalyvavimą nusikalstamame susivienijime, jo organizavimą ar vadovavimą jam;</w:t>
            </w:r>
          </w:p>
          <w:p w14:paraId="32261F11"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2) kyšininkavimą, prekybą poveikiu, papirkimą;</w:t>
            </w:r>
          </w:p>
          <w:p w14:paraId="7B82A6E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0B0EC2">
              <w:rPr>
                <w:rFonts w:ascii="Times New Roman" w:hAnsi="Times New Roman" w:cs="Times New Roman"/>
                <w:bCs/>
                <w:sz w:val="24"/>
                <w:szCs w:val="24"/>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4) nusikalstamą bankrotą;</w:t>
            </w:r>
          </w:p>
          <w:p w14:paraId="647BA039"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5) teroristinį ir su teroristine veikla susijusį nusikaltimą;</w:t>
            </w:r>
          </w:p>
          <w:p w14:paraId="75BEA2BD"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6) nusikalstamu būdu gauto turto legalizavimą;</w:t>
            </w:r>
          </w:p>
          <w:p w14:paraId="2D762C6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7) prekybą žmonėmis, vaiko pirkimą arba pardavimą;</w:t>
            </w:r>
          </w:p>
          <w:p w14:paraId="2992ACCF"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0B0EC2" w:rsidRDefault="00520D2C" w:rsidP="00510A16">
            <w:pPr>
              <w:spacing w:after="0" w:line="240" w:lineRule="auto"/>
              <w:rPr>
                <w:rFonts w:ascii="Times New Roman" w:hAnsi="Times New Roman" w:cs="Times New Roman"/>
                <w:b/>
                <w:bCs/>
                <w:sz w:val="24"/>
                <w:szCs w:val="24"/>
              </w:rPr>
            </w:pPr>
          </w:p>
          <w:p w14:paraId="3D2C4C97"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Laikoma, kad tiekėjas arba jo atsakingas asmuo nuteistas už aukščiau nurodytą nusikalstamą veiką, kai dėl:</w:t>
            </w:r>
          </w:p>
          <w:p w14:paraId="67831E2F"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C29EF68" w14:textId="77777777" w:rsidR="00520D2C" w:rsidRPr="000B0EC2" w:rsidRDefault="00520D2C" w:rsidP="00510A16">
            <w:pPr>
              <w:spacing w:after="0" w:line="240" w:lineRule="auto"/>
              <w:rPr>
                <w:rFonts w:ascii="Times New Roman" w:hAnsi="Times New Roman" w:cs="Times New Roman"/>
                <w:b/>
                <w:bCs/>
                <w:sz w:val="24"/>
                <w:szCs w:val="24"/>
              </w:rPr>
            </w:pPr>
          </w:p>
          <w:p w14:paraId="5FD225B2"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2) tiekėjo, kuris yra juridinis asmuo, kita organizacija ar jos </w:t>
            </w:r>
            <w:r w:rsidRPr="000B0EC2">
              <w:rPr>
                <w:rFonts w:ascii="Times New Roman" w:hAnsi="Times New Roman" w:cs="Times New Roman"/>
                <w:b/>
                <w:bCs/>
                <w:sz w:val="24"/>
                <w:szCs w:val="24"/>
              </w:rPr>
              <w:t>struktūrinis</w:t>
            </w:r>
            <w:r w:rsidRPr="000B0EC2">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w:t>
            </w:r>
            <w:r w:rsidRPr="000B0EC2">
              <w:rPr>
                <w:rFonts w:ascii="Times New Roman" w:hAnsi="Times New Roman" w:cs="Times New Roman"/>
                <w:sz w:val="24"/>
                <w:szCs w:val="24"/>
              </w:rPr>
              <w:lastRenderedPageBreak/>
              <w:t>ir šis asmuo turi neišnykusį ar nepanaikintą teistumą;</w:t>
            </w:r>
          </w:p>
          <w:p w14:paraId="1BFD115B" w14:textId="77777777" w:rsidR="00520D2C" w:rsidRPr="000B0EC2" w:rsidRDefault="00520D2C" w:rsidP="00510A16">
            <w:pPr>
              <w:spacing w:after="0" w:line="240" w:lineRule="auto"/>
              <w:rPr>
                <w:rFonts w:ascii="Times New Roman" w:hAnsi="Times New Roman" w:cs="Times New Roman"/>
                <w:b/>
                <w:sz w:val="24"/>
                <w:szCs w:val="24"/>
              </w:rPr>
            </w:pPr>
          </w:p>
          <w:p w14:paraId="568F94EB"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 xml:space="preserve">3) tiekėjo, kuris yra juridinis asmuo, kita organizacija ar jos </w:t>
            </w:r>
            <w:r w:rsidRPr="000B0EC2">
              <w:rPr>
                <w:rFonts w:ascii="Times New Roman" w:hAnsi="Times New Roman" w:cs="Times New Roman"/>
                <w:b/>
                <w:sz w:val="24"/>
                <w:szCs w:val="24"/>
              </w:rPr>
              <w:t>struktūrinis</w:t>
            </w:r>
            <w:r w:rsidRPr="000B0EC2">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lastRenderedPageBreak/>
              <w:t>VPĮ 46 straipsnio 1 dalis</w:t>
            </w:r>
          </w:p>
          <w:p w14:paraId="00A5EF14" w14:textId="77777777" w:rsidR="00520D2C" w:rsidRPr="000B0EC2" w:rsidRDefault="00520D2C" w:rsidP="00510A16">
            <w:pPr>
              <w:spacing w:after="0" w:line="240" w:lineRule="auto"/>
              <w:rPr>
                <w:rFonts w:ascii="Times New Roman" w:hAnsi="Times New Roman" w:cs="Times New Roman"/>
                <w:sz w:val="24"/>
                <w:szCs w:val="24"/>
              </w:rPr>
            </w:pPr>
          </w:p>
          <w:p w14:paraId="78D18451"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A1-A6 punktai</w:t>
            </w:r>
          </w:p>
          <w:p w14:paraId="18CDFE28" w14:textId="77777777" w:rsidR="00520D2C" w:rsidRPr="000B0EC2" w:rsidRDefault="00520D2C" w:rsidP="00510A16">
            <w:pPr>
              <w:spacing w:after="0" w:line="240" w:lineRule="auto"/>
              <w:rPr>
                <w:rFonts w:ascii="Times New Roman" w:hAnsi="Times New Roman" w:cs="Times New Roman"/>
                <w:sz w:val="24"/>
                <w:szCs w:val="24"/>
              </w:rPr>
            </w:pPr>
          </w:p>
          <w:p w14:paraId="319C04BF"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0B0EC2" w:rsidRDefault="00520D2C" w:rsidP="00510A16">
            <w:pPr>
              <w:tabs>
                <w:tab w:val="left" w:pos="361"/>
              </w:tabs>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reikalaujama:</w:t>
            </w:r>
          </w:p>
          <w:p w14:paraId="3DA411DB" w14:textId="77777777" w:rsidR="00520D2C" w:rsidRPr="000B0EC2" w:rsidRDefault="00520D2C" w:rsidP="00510A16">
            <w:pPr>
              <w:numPr>
                <w:ilvl w:val="0"/>
                <w:numId w:val="19"/>
              </w:numPr>
              <w:tabs>
                <w:tab w:val="left" w:pos="361"/>
              </w:tabs>
              <w:spacing w:after="0" w:line="240" w:lineRule="auto"/>
              <w:ind w:left="0" w:firstLine="0"/>
              <w:rPr>
                <w:rFonts w:ascii="Times New Roman" w:hAnsi="Times New Roman" w:cs="Times New Roman"/>
                <w:b/>
                <w:bCs/>
                <w:sz w:val="24"/>
                <w:szCs w:val="24"/>
              </w:rPr>
            </w:pPr>
            <w:r w:rsidRPr="000B0EC2">
              <w:rPr>
                <w:rFonts w:ascii="Times New Roman" w:hAnsi="Times New Roman" w:cs="Times New Roman"/>
                <w:sz w:val="24"/>
                <w:szCs w:val="24"/>
              </w:rPr>
              <w:t>išrašo iš teismo sprendimo arba</w:t>
            </w:r>
          </w:p>
          <w:p w14:paraId="5A4DE61C" w14:textId="77777777" w:rsidR="00520D2C" w:rsidRPr="000B0EC2" w:rsidRDefault="00520D2C" w:rsidP="00510A16">
            <w:pPr>
              <w:numPr>
                <w:ilvl w:val="0"/>
                <w:numId w:val="19"/>
              </w:numPr>
              <w:tabs>
                <w:tab w:val="left" w:pos="361"/>
              </w:tabs>
              <w:spacing w:after="0" w:line="240" w:lineRule="auto"/>
              <w:ind w:left="0" w:firstLine="0"/>
              <w:rPr>
                <w:rFonts w:ascii="Times New Roman" w:hAnsi="Times New Roman" w:cs="Times New Roman"/>
                <w:b/>
                <w:bCs/>
                <w:sz w:val="24"/>
                <w:szCs w:val="24"/>
              </w:rPr>
            </w:pPr>
            <w:r w:rsidRPr="000B0EC2">
              <w:rPr>
                <w:rFonts w:ascii="Times New Roman" w:hAnsi="Times New Roman" w:cs="Times New Roman"/>
                <w:sz w:val="24"/>
                <w:szCs w:val="24"/>
              </w:rPr>
              <w:t>Informatikos ir ryšių departamento prie Vidaus reikalų ministerijos pažymos, arba</w:t>
            </w:r>
          </w:p>
          <w:p w14:paraId="79819B0F" w14:textId="77777777" w:rsidR="00520D2C" w:rsidRPr="000B0EC2" w:rsidRDefault="00520D2C" w:rsidP="00510A16">
            <w:pPr>
              <w:numPr>
                <w:ilvl w:val="0"/>
                <w:numId w:val="19"/>
              </w:numPr>
              <w:tabs>
                <w:tab w:val="left" w:pos="361"/>
              </w:tabs>
              <w:spacing w:after="0" w:line="240" w:lineRule="auto"/>
              <w:ind w:left="0" w:firstLine="0"/>
              <w:rPr>
                <w:rFonts w:ascii="Times New Roman" w:hAnsi="Times New Roman" w:cs="Times New Roman"/>
                <w:b/>
                <w:bCs/>
                <w:sz w:val="24"/>
                <w:szCs w:val="24"/>
              </w:rPr>
            </w:pPr>
            <w:r w:rsidRPr="000B0EC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C2674F3" w14:textId="77777777" w:rsidR="00520D2C" w:rsidRPr="000B0EC2" w:rsidRDefault="00520D2C" w:rsidP="00510A16">
            <w:pPr>
              <w:tabs>
                <w:tab w:val="left" w:pos="361"/>
              </w:tabs>
              <w:spacing w:after="0" w:line="240" w:lineRule="auto"/>
              <w:rPr>
                <w:rFonts w:ascii="Times New Roman" w:hAnsi="Times New Roman" w:cs="Times New Roman"/>
                <w:sz w:val="24"/>
                <w:szCs w:val="24"/>
              </w:rPr>
            </w:pPr>
          </w:p>
          <w:p w14:paraId="6A617AB2" w14:textId="77777777" w:rsidR="00520D2C" w:rsidRPr="000B0EC2" w:rsidRDefault="00520D2C" w:rsidP="00510A16">
            <w:pPr>
              <w:tabs>
                <w:tab w:val="left" w:pos="361"/>
              </w:tabs>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ne Lietuvoje įsteigtų subjektų reikalaujama:</w:t>
            </w:r>
          </w:p>
          <w:p w14:paraId="38ACF893" w14:textId="77777777" w:rsidR="00520D2C" w:rsidRPr="000B0EC2" w:rsidRDefault="00520D2C" w:rsidP="00510A16">
            <w:pPr>
              <w:numPr>
                <w:ilvl w:val="0"/>
                <w:numId w:val="19"/>
              </w:numPr>
              <w:tabs>
                <w:tab w:val="left" w:pos="361"/>
              </w:tabs>
              <w:spacing w:after="0" w:line="240" w:lineRule="auto"/>
              <w:ind w:left="0" w:firstLine="0"/>
              <w:rPr>
                <w:rFonts w:ascii="Times New Roman" w:hAnsi="Times New Roman" w:cs="Times New Roman"/>
                <w:b/>
                <w:bCs/>
                <w:sz w:val="24"/>
                <w:szCs w:val="24"/>
              </w:rPr>
            </w:pPr>
            <w:r w:rsidRPr="000B0EC2">
              <w:rPr>
                <w:rFonts w:ascii="Times New Roman" w:hAnsi="Times New Roman" w:cs="Times New Roman"/>
                <w:sz w:val="24"/>
                <w:szCs w:val="24"/>
              </w:rPr>
              <w:t>atitinkamos užsienio šalies institucijos dokumento</w:t>
            </w:r>
            <w:r w:rsidRPr="000B0EC2">
              <w:rPr>
                <w:rFonts w:ascii="Times New Roman" w:hAnsi="Times New Roman" w:cs="Times New Roman"/>
                <w:sz w:val="24"/>
                <w:szCs w:val="24"/>
                <w:vertAlign w:val="superscript"/>
              </w:rPr>
              <w:footnoteReference w:id="3"/>
            </w:r>
            <w:r w:rsidRPr="000B0EC2">
              <w:rPr>
                <w:rFonts w:ascii="Times New Roman" w:hAnsi="Times New Roman" w:cs="Times New Roman"/>
                <w:sz w:val="24"/>
                <w:szCs w:val="24"/>
              </w:rPr>
              <w:t>.</w:t>
            </w:r>
          </w:p>
          <w:p w14:paraId="5EC8E72F" w14:textId="77777777" w:rsidR="00520D2C" w:rsidRPr="000B0EC2" w:rsidRDefault="00520D2C" w:rsidP="00510A16">
            <w:pPr>
              <w:tabs>
                <w:tab w:val="left" w:pos="361"/>
              </w:tabs>
              <w:spacing w:after="0" w:line="240" w:lineRule="auto"/>
              <w:rPr>
                <w:rFonts w:ascii="Times New Roman" w:hAnsi="Times New Roman" w:cs="Times New Roman"/>
                <w:sz w:val="24"/>
                <w:szCs w:val="24"/>
              </w:rPr>
            </w:pPr>
          </w:p>
          <w:p w14:paraId="5C59D05D" w14:textId="77777777" w:rsidR="00520D2C" w:rsidRPr="000B0EC2" w:rsidRDefault="00520D2C" w:rsidP="00510A16">
            <w:pPr>
              <w:tabs>
                <w:tab w:val="left" w:pos="361"/>
              </w:tabs>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Nurodyti dokumentai turi būti išduoti ne anksčiau kaip 180 dienų iki </w:t>
            </w:r>
            <w:r w:rsidRPr="000B0EC2">
              <w:rPr>
                <w:rFonts w:ascii="Times New Roman" w:hAnsi="Times New Roman" w:cs="Times New Roman"/>
                <w:i/>
                <w:iCs/>
                <w:sz w:val="24"/>
                <w:szCs w:val="24"/>
              </w:rPr>
              <w:t>tos dienos, kai tiekėjas perkančiosios organizacijos prašymu turės pateikti pašalinimo pagrindų nebuvimą patvirtinančius dok</w:t>
            </w:r>
            <w:r w:rsidRPr="000B0EC2">
              <w:rPr>
                <w:rFonts w:ascii="Times New Roman" w:hAnsi="Times New Roman" w:cs="Times New Roman"/>
                <w:sz w:val="24"/>
                <w:szCs w:val="24"/>
              </w:rPr>
              <w:t xml:space="preserve">umentus. </w:t>
            </w:r>
            <w:r w:rsidRPr="000B0EC2">
              <w:rPr>
                <w:rFonts w:ascii="Times New Roman" w:hAnsi="Times New Roman" w:cs="Times New Roman"/>
                <w:b/>
                <w:bCs/>
                <w:i/>
                <w:iCs/>
                <w:sz w:val="24"/>
                <w:szCs w:val="24"/>
              </w:rPr>
              <w:t>Pavyzdys</w:t>
            </w:r>
            <w:r w:rsidRPr="000B0EC2">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0B0EC2" w:rsidRDefault="00520D2C" w:rsidP="00510A16">
            <w:pPr>
              <w:spacing w:after="0" w:line="240" w:lineRule="auto"/>
              <w:rPr>
                <w:rFonts w:ascii="Times New Roman" w:hAnsi="Times New Roman" w:cs="Times New Roman"/>
                <w:b/>
                <w:bCs/>
                <w:sz w:val="24"/>
                <w:szCs w:val="24"/>
              </w:rPr>
            </w:pPr>
          </w:p>
          <w:p w14:paraId="6E1508F1"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0B0EC2" w:rsidRDefault="00520D2C" w:rsidP="00510A16">
            <w:pPr>
              <w:spacing w:after="0" w:line="240" w:lineRule="auto"/>
              <w:rPr>
                <w:rFonts w:ascii="Times New Roman" w:hAnsi="Times New Roman" w:cs="Times New Roman"/>
                <w:bCs/>
                <w:sz w:val="24"/>
                <w:szCs w:val="24"/>
              </w:rPr>
            </w:pPr>
          </w:p>
          <w:p w14:paraId="32561EE6" w14:textId="77777777" w:rsidR="00520D2C" w:rsidRPr="000B0EC2" w:rsidRDefault="00520D2C" w:rsidP="00510A16">
            <w:pPr>
              <w:spacing w:after="0" w:line="240" w:lineRule="auto"/>
              <w:rPr>
                <w:rFonts w:ascii="Times New Roman" w:hAnsi="Times New Roman" w:cs="Times New Roman"/>
                <w:b/>
                <w:bCs/>
                <w:i/>
                <w:iCs/>
                <w:sz w:val="24"/>
                <w:szCs w:val="24"/>
              </w:rPr>
            </w:pPr>
            <w:r w:rsidRPr="000B0EC2">
              <w:rPr>
                <w:rFonts w:ascii="Times New Roman" w:hAnsi="Times New Roman" w:cs="Times New Roman"/>
                <w:b/>
                <w:bCs/>
                <w:i/>
                <w:iCs/>
                <w:sz w:val="24"/>
                <w:szCs w:val="24"/>
              </w:rPr>
              <w:t>PASTABA</w:t>
            </w:r>
          </w:p>
          <w:p w14:paraId="2CEC23D7"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20D2C" w:rsidRPr="000B0EC2"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2¹ dalis</w:t>
            </w:r>
          </w:p>
          <w:p w14:paraId="681D32ED" w14:textId="77777777" w:rsidR="00520D2C" w:rsidRPr="000B0EC2" w:rsidRDefault="00520D2C" w:rsidP="00510A16">
            <w:pPr>
              <w:spacing w:after="0" w:line="240" w:lineRule="auto"/>
              <w:rPr>
                <w:rFonts w:ascii="Times New Roman" w:hAnsi="Times New Roman" w:cs="Times New Roman"/>
                <w:b/>
                <w:bCs/>
                <w:sz w:val="24"/>
                <w:szCs w:val="24"/>
              </w:rPr>
            </w:pPr>
          </w:p>
          <w:p w14:paraId="433798CC"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23BD89B6" w14:textId="77777777" w:rsidR="00520D2C" w:rsidRPr="000B0EC2" w:rsidRDefault="00520D2C" w:rsidP="00510A16">
            <w:pPr>
              <w:spacing w:after="0" w:line="240" w:lineRule="auto"/>
              <w:rPr>
                <w:rFonts w:ascii="Times New Roman" w:hAnsi="Times New Roman" w:cs="Times New Roman"/>
                <w:sz w:val="24"/>
                <w:szCs w:val="24"/>
              </w:rPr>
            </w:pPr>
          </w:p>
        </w:tc>
      </w:tr>
      <w:tr w:rsidR="00520D2C" w:rsidRPr="000B0EC2"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bookmarkStart w:id="4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0B0EC2" w:rsidRDefault="00520D2C" w:rsidP="00510A16">
            <w:pPr>
              <w:spacing w:after="0" w:line="240" w:lineRule="auto"/>
              <w:rPr>
                <w:rFonts w:ascii="Times New Roman" w:hAnsi="Times New Roman" w:cs="Times New Roman"/>
                <w:b/>
                <w:bCs/>
                <w:sz w:val="24"/>
                <w:szCs w:val="24"/>
              </w:rPr>
            </w:pPr>
          </w:p>
          <w:p w14:paraId="61385FC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Laikoma, kad tiekėjas nuteistas už aukščiau nurodytą nusikalstamą veiką, kai dėl:</w:t>
            </w:r>
          </w:p>
          <w:p w14:paraId="4ABFBADF"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870EBD5"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 xml:space="preserve">2) tiekėjo, kuris yra juridinis asmuo, kita organizacija ar jos </w:t>
            </w:r>
            <w:r w:rsidRPr="000B0EC2">
              <w:rPr>
                <w:rFonts w:ascii="Times New Roman" w:hAnsi="Times New Roman" w:cs="Times New Roman"/>
                <w:b/>
                <w:sz w:val="24"/>
                <w:szCs w:val="24"/>
              </w:rPr>
              <w:lastRenderedPageBreak/>
              <w:t>struktūrinis</w:t>
            </w:r>
            <w:r w:rsidRPr="000B0EC2">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Tačiau ši nuostata netaikoma, jeigu:</w:t>
            </w:r>
          </w:p>
          <w:p w14:paraId="20B6016D"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16176A3"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2) įsiskolinimo suma neviršija 50 Eur (penkiasdešimt eurų);</w:t>
            </w:r>
          </w:p>
          <w:p w14:paraId="1310FBFF"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0B0EC2">
              <w:rPr>
                <w:rFonts w:ascii="Times New Roman" w:hAnsi="Times New Roman" w:cs="Times New Roman"/>
                <w:bCs/>
                <w:sz w:val="24"/>
                <w:szCs w:val="24"/>
              </w:rPr>
              <w:lastRenderedPageBreak/>
              <w:t>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lastRenderedPageBreak/>
              <w:t>VPĮ 46 straipsnio 3 dalis</w:t>
            </w:r>
          </w:p>
          <w:p w14:paraId="535D5A49" w14:textId="77777777" w:rsidR="00520D2C" w:rsidRPr="000B0EC2" w:rsidRDefault="00520D2C" w:rsidP="00510A16">
            <w:pPr>
              <w:spacing w:after="0" w:line="240" w:lineRule="auto"/>
              <w:rPr>
                <w:rFonts w:ascii="Times New Roman" w:hAnsi="Times New Roman" w:cs="Times New Roman"/>
                <w:sz w:val="24"/>
                <w:szCs w:val="24"/>
              </w:rPr>
            </w:pPr>
          </w:p>
          <w:p w14:paraId="3F5D71E8"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reikalaujama:</w:t>
            </w:r>
          </w:p>
          <w:p w14:paraId="184EF96E"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1) Dėl įsipareigojimų, susijusių su mokesčių mokėjimu, įvykdymo iš Lietuvoje įsteigtų subjektų prašoma:</w:t>
            </w:r>
          </w:p>
          <w:p w14:paraId="28C3A03E" w14:textId="77777777" w:rsidR="00520D2C" w:rsidRPr="000B0EC2" w:rsidRDefault="00520D2C" w:rsidP="00510A16">
            <w:pPr>
              <w:spacing w:after="0" w:line="240" w:lineRule="auto"/>
              <w:rPr>
                <w:rFonts w:ascii="Times New Roman" w:hAnsi="Times New Roman" w:cs="Times New Roman"/>
                <w:b/>
                <w:bCs/>
                <w:sz w:val="24"/>
                <w:szCs w:val="24"/>
              </w:rPr>
            </w:pPr>
          </w:p>
          <w:p w14:paraId="73E73599" w14:textId="77777777" w:rsidR="00520D2C" w:rsidRPr="000B0EC2" w:rsidRDefault="00520D2C" w:rsidP="00510A16">
            <w:pPr>
              <w:numPr>
                <w:ilvl w:val="0"/>
                <w:numId w:val="22"/>
              </w:numPr>
              <w:spacing w:after="0" w:line="240" w:lineRule="auto"/>
              <w:ind w:left="0"/>
              <w:rPr>
                <w:rFonts w:ascii="Times New Roman" w:hAnsi="Times New Roman" w:cs="Times New Roman"/>
                <w:sz w:val="24"/>
                <w:szCs w:val="24"/>
              </w:rPr>
            </w:pPr>
            <w:r w:rsidRPr="000B0EC2">
              <w:rPr>
                <w:rFonts w:ascii="Times New Roman" w:hAnsi="Times New Roman" w:cs="Times New Roman"/>
                <w:sz w:val="24"/>
                <w:szCs w:val="24"/>
              </w:rPr>
              <w:t xml:space="preserve">išrašo iš teismo sprendimo (jei toks yra) </w:t>
            </w:r>
          </w:p>
          <w:p w14:paraId="08002EF0" w14:textId="77777777" w:rsidR="00520D2C" w:rsidRPr="000B0EC2" w:rsidRDefault="00520D2C" w:rsidP="00510A16">
            <w:pPr>
              <w:numPr>
                <w:ilvl w:val="0"/>
                <w:numId w:val="22"/>
              </w:numPr>
              <w:spacing w:after="0" w:line="240" w:lineRule="auto"/>
              <w:ind w:left="0"/>
              <w:rPr>
                <w:rFonts w:ascii="Times New Roman" w:hAnsi="Times New Roman" w:cs="Times New Roman"/>
                <w:sz w:val="24"/>
                <w:szCs w:val="24"/>
              </w:rPr>
            </w:pPr>
            <w:r w:rsidRPr="000B0EC2">
              <w:rPr>
                <w:rFonts w:ascii="Times New Roman" w:hAnsi="Times New Roman" w:cs="Times New Roman"/>
                <w:sz w:val="24"/>
                <w:szCs w:val="24"/>
              </w:rPr>
              <w:t>arba Valstybinės mokesčių inspekcijos prie Lietuvos Respublikos finansų ministerijos išduoto dokumento,</w:t>
            </w:r>
          </w:p>
          <w:p w14:paraId="0A156683" w14:textId="77777777" w:rsidR="00520D2C" w:rsidRPr="000B0EC2" w:rsidRDefault="00520D2C" w:rsidP="00510A16">
            <w:pPr>
              <w:numPr>
                <w:ilvl w:val="0"/>
                <w:numId w:val="21"/>
              </w:numPr>
              <w:spacing w:after="0" w:line="240" w:lineRule="auto"/>
              <w:ind w:left="0"/>
              <w:rPr>
                <w:rFonts w:ascii="Times New Roman" w:hAnsi="Times New Roman" w:cs="Times New Roman"/>
                <w:sz w:val="24"/>
                <w:szCs w:val="24"/>
              </w:rPr>
            </w:pPr>
            <w:r w:rsidRPr="000B0EC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0A6157" w14:textId="77777777" w:rsidR="00520D2C" w:rsidRPr="000B0EC2" w:rsidRDefault="00520D2C" w:rsidP="00510A16">
            <w:pPr>
              <w:spacing w:after="0" w:line="240" w:lineRule="auto"/>
              <w:rPr>
                <w:rFonts w:ascii="Times New Roman" w:hAnsi="Times New Roman" w:cs="Times New Roman"/>
                <w:sz w:val="24"/>
                <w:szCs w:val="24"/>
              </w:rPr>
            </w:pPr>
          </w:p>
          <w:p w14:paraId="134537D3"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ne Lietuvoje įsteigtų subjektų reikalaujama:</w:t>
            </w:r>
          </w:p>
          <w:p w14:paraId="617B5ECF" w14:textId="77777777" w:rsidR="00520D2C" w:rsidRPr="000B0EC2" w:rsidRDefault="00520D2C" w:rsidP="00510A16">
            <w:pPr>
              <w:numPr>
                <w:ilvl w:val="0"/>
                <w:numId w:val="19"/>
              </w:numPr>
              <w:spacing w:after="0" w:line="240" w:lineRule="auto"/>
              <w:ind w:left="0"/>
              <w:rPr>
                <w:rFonts w:ascii="Times New Roman" w:hAnsi="Times New Roman" w:cs="Times New Roman"/>
                <w:b/>
                <w:bCs/>
                <w:sz w:val="24"/>
                <w:szCs w:val="24"/>
              </w:rPr>
            </w:pPr>
            <w:r w:rsidRPr="000B0EC2">
              <w:rPr>
                <w:rFonts w:ascii="Times New Roman" w:hAnsi="Times New Roman" w:cs="Times New Roman"/>
                <w:sz w:val="24"/>
                <w:szCs w:val="24"/>
              </w:rPr>
              <w:lastRenderedPageBreak/>
              <w:t>atitinkamos užsienio šalies institucijos dokumento</w:t>
            </w:r>
            <w:r w:rsidRPr="000B0EC2">
              <w:rPr>
                <w:rFonts w:ascii="Times New Roman" w:hAnsi="Times New Roman" w:cs="Times New Roman"/>
                <w:sz w:val="24"/>
                <w:szCs w:val="24"/>
                <w:vertAlign w:val="superscript"/>
              </w:rPr>
              <w:footnoteReference w:id="4"/>
            </w:r>
            <w:r w:rsidRPr="000B0EC2">
              <w:rPr>
                <w:rFonts w:ascii="Times New Roman" w:hAnsi="Times New Roman" w:cs="Times New Roman"/>
                <w:sz w:val="24"/>
                <w:szCs w:val="24"/>
              </w:rPr>
              <w:t>.</w:t>
            </w:r>
          </w:p>
          <w:p w14:paraId="54F11E23" w14:textId="77777777" w:rsidR="00520D2C" w:rsidRPr="000B0EC2" w:rsidRDefault="00520D2C" w:rsidP="00510A16">
            <w:pPr>
              <w:spacing w:after="0" w:line="240" w:lineRule="auto"/>
              <w:rPr>
                <w:rFonts w:ascii="Times New Roman" w:hAnsi="Times New Roman" w:cs="Times New Roman"/>
                <w:sz w:val="24"/>
                <w:szCs w:val="24"/>
              </w:rPr>
            </w:pPr>
          </w:p>
          <w:p w14:paraId="411E16FB" w14:textId="77777777" w:rsidR="00520D2C" w:rsidRPr="000B0EC2" w:rsidRDefault="00520D2C" w:rsidP="00510A16">
            <w:pPr>
              <w:spacing w:after="0" w:line="240" w:lineRule="auto"/>
              <w:rPr>
                <w:rFonts w:ascii="Times New Roman" w:hAnsi="Times New Roman" w:cs="Times New Roman"/>
                <w:i/>
                <w:iCs/>
                <w:sz w:val="24"/>
                <w:szCs w:val="24"/>
              </w:rPr>
            </w:pPr>
            <w:r w:rsidRPr="000B0EC2">
              <w:rPr>
                <w:rFonts w:ascii="Times New Roman" w:hAnsi="Times New Roman" w:cs="Times New Roman"/>
                <w:sz w:val="24"/>
                <w:szCs w:val="24"/>
              </w:rPr>
              <w:t xml:space="preserve">Nurodyti dokumentai turi būti  išduoti ne anksčiau kaip 120 dienų iki </w:t>
            </w:r>
            <w:r w:rsidRPr="000B0EC2">
              <w:rPr>
                <w:rFonts w:ascii="Times New Roman" w:hAnsi="Times New Roman" w:cs="Times New Roman"/>
                <w:i/>
                <w:iCs/>
                <w:sz w:val="24"/>
                <w:szCs w:val="24"/>
              </w:rPr>
              <w:t>tos dienos, kai tiekėjas perkančiosios organizacijos prašymu turės pateikti pašalinimo pagrindų nebuvimą patvirtinančius dok</w:t>
            </w:r>
            <w:r w:rsidRPr="000B0EC2">
              <w:rPr>
                <w:rFonts w:ascii="Times New Roman" w:hAnsi="Times New Roman" w:cs="Times New Roman"/>
                <w:sz w:val="24"/>
                <w:szCs w:val="24"/>
              </w:rPr>
              <w:t xml:space="preserve">umentus. </w:t>
            </w:r>
            <w:r w:rsidRPr="000B0EC2">
              <w:rPr>
                <w:rFonts w:ascii="Times New Roman" w:hAnsi="Times New Roman" w:cs="Times New Roman"/>
                <w:b/>
                <w:bCs/>
                <w:i/>
                <w:iCs/>
                <w:sz w:val="24"/>
                <w:szCs w:val="24"/>
              </w:rPr>
              <w:t>Pavyzdys</w:t>
            </w:r>
            <w:r w:rsidRPr="000B0EC2">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0B0EC2" w:rsidRDefault="00520D2C" w:rsidP="00510A16">
            <w:pPr>
              <w:spacing w:after="0" w:line="240" w:lineRule="auto"/>
              <w:rPr>
                <w:rFonts w:ascii="Times New Roman" w:hAnsi="Times New Roman" w:cs="Times New Roman"/>
                <w:i/>
                <w:iCs/>
                <w:sz w:val="24"/>
                <w:szCs w:val="24"/>
              </w:rPr>
            </w:pPr>
          </w:p>
          <w:p w14:paraId="3AED18B9"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0B0EC2" w:rsidRDefault="00520D2C" w:rsidP="00510A16">
            <w:pPr>
              <w:spacing w:after="0" w:line="240" w:lineRule="auto"/>
              <w:rPr>
                <w:rFonts w:ascii="Times New Roman" w:hAnsi="Times New Roman" w:cs="Times New Roman"/>
                <w:b/>
                <w:bCs/>
                <w:sz w:val="24"/>
                <w:szCs w:val="24"/>
              </w:rPr>
            </w:pPr>
          </w:p>
          <w:p w14:paraId="34CE84EC"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Cs/>
                <w:sz w:val="24"/>
                <w:szCs w:val="24"/>
              </w:rPr>
              <w:t>2) Dėl įsipareigojimų, susijusių su socialinio draudimo įmokų mokėjimu, įvykdymo i</w:t>
            </w:r>
            <w:r w:rsidRPr="000B0EC2">
              <w:rPr>
                <w:rFonts w:ascii="Times New Roman" w:hAnsi="Times New Roman" w:cs="Times New Roman"/>
                <w:sz w:val="24"/>
                <w:szCs w:val="24"/>
              </w:rPr>
              <w:t xml:space="preserve">š Lietuvoje įsteigtų subjektų </w:t>
            </w:r>
            <w:r w:rsidRPr="000B0EC2">
              <w:rPr>
                <w:rFonts w:ascii="Times New Roman" w:hAnsi="Times New Roman" w:cs="Times New Roman"/>
                <w:bCs/>
                <w:sz w:val="24"/>
                <w:szCs w:val="24"/>
              </w:rPr>
              <w:t>prašoma:</w:t>
            </w:r>
          </w:p>
          <w:p w14:paraId="71CE19F6"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B0EC2">
                <w:rPr>
                  <w:rStyle w:val="Hyperlink"/>
                  <w:rFonts w:ascii="Times New Roman" w:hAnsi="Times New Roman" w:cs="Times New Roman"/>
                  <w:bCs/>
                  <w:sz w:val="24"/>
                  <w:szCs w:val="24"/>
                </w:rPr>
                <w:t>http://draudejai.sodra.lt/draudeju_viesi_duomenys/</w:t>
              </w:r>
            </w:hyperlink>
            <w:r w:rsidRPr="000B0EC2">
              <w:rPr>
                <w:rFonts w:ascii="Times New Roman" w:hAnsi="Times New Roman" w:cs="Times New Roman"/>
                <w:bCs/>
                <w:sz w:val="24"/>
                <w:szCs w:val="24"/>
              </w:rPr>
              <w:t>.</w:t>
            </w:r>
          </w:p>
          <w:p w14:paraId="0AC6F678" w14:textId="77777777" w:rsidR="00520D2C" w:rsidRPr="000B0EC2" w:rsidRDefault="00520D2C" w:rsidP="00510A16">
            <w:pPr>
              <w:spacing w:after="0" w:line="240" w:lineRule="auto"/>
              <w:rPr>
                <w:rFonts w:ascii="Times New Roman" w:hAnsi="Times New Roman" w:cs="Times New Roman"/>
                <w:b/>
                <w:bCs/>
                <w:sz w:val="24"/>
                <w:szCs w:val="24"/>
              </w:rPr>
            </w:pPr>
          </w:p>
          <w:p w14:paraId="0DEA1610"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0B0EC2" w:rsidRDefault="00520D2C" w:rsidP="00510A16">
            <w:pPr>
              <w:spacing w:after="0" w:line="240" w:lineRule="auto"/>
              <w:rPr>
                <w:rFonts w:ascii="Times New Roman" w:hAnsi="Times New Roman" w:cs="Times New Roman"/>
                <w:b/>
                <w:bCs/>
                <w:sz w:val="24"/>
                <w:szCs w:val="24"/>
              </w:rPr>
            </w:pPr>
          </w:p>
          <w:p w14:paraId="59AEBCE3"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0B0EC2" w:rsidRDefault="00520D2C" w:rsidP="00510A16">
            <w:pPr>
              <w:spacing w:after="0" w:line="240" w:lineRule="auto"/>
              <w:rPr>
                <w:rFonts w:ascii="Times New Roman" w:hAnsi="Times New Roman" w:cs="Times New Roman"/>
                <w:b/>
                <w:bCs/>
                <w:sz w:val="24"/>
                <w:szCs w:val="24"/>
              </w:rPr>
            </w:pPr>
          </w:p>
          <w:p w14:paraId="1E502CAD"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ne Lietuvoje įsteigtų subjektų reikalaujama:</w:t>
            </w:r>
          </w:p>
          <w:p w14:paraId="04CEA372" w14:textId="77777777" w:rsidR="00520D2C" w:rsidRPr="000B0EC2" w:rsidRDefault="00520D2C" w:rsidP="00510A16">
            <w:pPr>
              <w:numPr>
                <w:ilvl w:val="0"/>
                <w:numId w:val="19"/>
              </w:numPr>
              <w:spacing w:after="0" w:line="240" w:lineRule="auto"/>
              <w:ind w:left="0"/>
              <w:rPr>
                <w:rFonts w:ascii="Times New Roman" w:hAnsi="Times New Roman" w:cs="Times New Roman"/>
                <w:b/>
                <w:bCs/>
                <w:sz w:val="24"/>
                <w:szCs w:val="24"/>
              </w:rPr>
            </w:pPr>
            <w:r w:rsidRPr="000B0EC2">
              <w:rPr>
                <w:rFonts w:ascii="Times New Roman" w:hAnsi="Times New Roman" w:cs="Times New Roman"/>
                <w:sz w:val="24"/>
                <w:szCs w:val="24"/>
              </w:rPr>
              <w:t>atitinkamos užsienio šalies kompetentingos institucijos dokumento</w:t>
            </w:r>
            <w:r w:rsidRPr="000B0EC2">
              <w:rPr>
                <w:rFonts w:ascii="Times New Roman" w:hAnsi="Times New Roman" w:cs="Times New Roman"/>
                <w:sz w:val="24"/>
                <w:szCs w:val="24"/>
                <w:vertAlign w:val="superscript"/>
              </w:rPr>
              <w:footnoteReference w:id="5"/>
            </w:r>
            <w:r w:rsidRPr="000B0EC2">
              <w:rPr>
                <w:rFonts w:ascii="Times New Roman" w:hAnsi="Times New Roman" w:cs="Times New Roman"/>
                <w:sz w:val="24"/>
                <w:szCs w:val="24"/>
              </w:rPr>
              <w:t>.</w:t>
            </w:r>
          </w:p>
          <w:p w14:paraId="0661018B" w14:textId="77777777" w:rsidR="00520D2C" w:rsidRPr="000B0EC2" w:rsidRDefault="00520D2C" w:rsidP="00510A16">
            <w:pPr>
              <w:spacing w:after="0" w:line="240" w:lineRule="auto"/>
              <w:rPr>
                <w:rFonts w:ascii="Times New Roman" w:hAnsi="Times New Roman" w:cs="Times New Roman"/>
                <w:b/>
                <w:bCs/>
                <w:sz w:val="24"/>
                <w:szCs w:val="24"/>
              </w:rPr>
            </w:pPr>
          </w:p>
          <w:p w14:paraId="5284DCA7" w14:textId="77777777" w:rsidR="00520D2C" w:rsidRPr="000B0EC2" w:rsidRDefault="00520D2C" w:rsidP="00510A16">
            <w:pPr>
              <w:spacing w:after="0" w:line="240" w:lineRule="auto"/>
              <w:rPr>
                <w:rFonts w:ascii="Times New Roman" w:hAnsi="Times New Roman" w:cs="Times New Roman"/>
                <w:i/>
                <w:iCs/>
                <w:sz w:val="24"/>
                <w:szCs w:val="24"/>
              </w:rPr>
            </w:pPr>
            <w:r w:rsidRPr="000B0EC2">
              <w:rPr>
                <w:rFonts w:ascii="Times New Roman" w:hAnsi="Times New Roman" w:cs="Times New Roman"/>
                <w:sz w:val="24"/>
                <w:szCs w:val="24"/>
              </w:rPr>
              <w:t xml:space="preserve">Nurodyti dokumentai turi būti  išduoti ne anksčiau kaip 120 dienų iki </w:t>
            </w:r>
            <w:r w:rsidRPr="000B0EC2">
              <w:rPr>
                <w:rFonts w:ascii="Times New Roman" w:hAnsi="Times New Roman" w:cs="Times New Roman"/>
                <w:i/>
                <w:iCs/>
                <w:sz w:val="24"/>
                <w:szCs w:val="24"/>
              </w:rPr>
              <w:t>tos dienos, kai tiekėjas perkančiosios organizacijos prašymu turės pateikti pašalinimo pagrindų nebuvimą patvirtinančius dok</w:t>
            </w:r>
            <w:r w:rsidRPr="000B0EC2">
              <w:rPr>
                <w:rFonts w:ascii="Times New Roman" w:hAnsi="Times New Roman" w:cs="Times New Roman"/>
                <w:sz w:val="24"/>
                <w:szCs w:val="24"/>
              </w:rPr>
              <w:t xml:space="preserve">umentus. </w:t>
            </w:r>
            <w:r w:rsidRPr="000B0EC2">
              <w:rPr>
                <w:rFonts w:ascii="Times New Roman" w:hAnsi="Times New Roman" w:cs="Times New Roman"/>
                <w:b/>
                <w:bCs/>
                <w:i/>
                <w:iCs/>
                <w:sz w:val="24"/>
                <w:szCs w:val="24"/>
              </w:rPr>
              <w:t>Pavyzdys</w:t>
            </w:r>
            <w:r w:rsidRPr="000B0EC2">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0B0EC2" w:rsidRDefault="00520D2C" w:rsidP="00510A16">
            <w:pPr>
              <w:spacing w:after="0" w:line="240" w:lineRule="auto"/>
              <w:rPr>
                <w:rFonts w:ascii="Times New Roman" w:hAnsi="Times New Roman" w:cs="Times New Roman"/>
                <w:b/>
                <w:bCs/>
                <w:sz w:val="24"/>
                <w:szCs w:val="24"/>
              </w:rPr>
            </w:pPr>
          </w:p>
          <w:p w14:paraId="1F773F84"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0B0EC2" w:rsidRDefault="00520D2C" w:rsidP="00510A16">
            <w:pPr>
              <w:spacing w:after="0" w:line="240" w:lineRule="auto"/>
              <w:rPr>
                <w:rFonts w:ascii="Times New Roman" w:hAnsi="Times New Roman" w:cs="Times New Roman"/>
                <w:sz w:val="24"/>
                <w:szCs w:val="24"/>
              </w:rPr>
            </w:pPr>
          </w:p>
          <w:p w14:paraId="0AD60B07" w14:textId="77777777" w:rsidR="00520D2C" w:rsidRPr="000B0EC2" w:rsidRDefault="00520D2C" w:rsidP="00510A16">
            <w:pPr>
              <w:spacing w:after="0" w:line="240" w:lineRule="auto"/>
              <w:rPr>
                <w:rFonts w:ascii="Times New Roman" w:hAnsi="Times New Roman" w:cs="Times New Roman"/>
                <w:b/>
                <w:bCs/>
                <w:i/>
                <w:iCs/>
                <w:sz w:val="24"/>
                <w:szCs w:val="24"/>
              </w:rPr>
            </w:pPr>
            <w:r w:rsidRPr="000B0EC2">
              <w:rPr>
                <w:rFonts w:ascii="Times New Roman" w:hAnsi="Times New Roman" w:cs="Times New Roman"/>
                <w:b/>
                <w:bCs/>
                <w:i/>
                <w:iCs/>
                <w:sz w:val="24"/>
                <w:szCs w:val="24"/>
              </w:rPr>
              <w:t>PASTABA</w:t>
            </w:r>
          </w:p>
          <w:p w14:paraId="5071C8E9"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4"/>
      <w:tr w:rsidR="00520D2C" w:rsidRPr="000B0EC2"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1 punktas</w:t>
            </w:r>
          </w:p>
          <w:p w14:paraId="4E11F848" w14:textId="77777777" w:rsidR="00520D2C" w:rsidRPr="000B0EC2" w:rsidRDefault="00520D2C" w:rsidP="00510A16">
            <w:pPr>
              <w:spacing w:after="0" w:line="240" w:lineRule="auto"/>
              <w:rPr>
                <w:rFonts w:ascii="Times New Roman" w:hAnsi="Times New Roman" w:cs="Times New Roman"/>
                <w:sz w:val="24"/>
                <w:szCs w:val="24"/>
              </w:rPr>
            </w:pPr>
          </w:p>
          <w:p w14:paraId="226ED420"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12639BE3" w14:textId="77777777" w:rsidR="00520D2C" w:rsidRPr="000B0EC2" w:rsidRDefault="00520D2C" w:rsidP="00510A16">
            <w:pPr>
              <w:spacing w:after="0" w:line="240" w:lineRule="auto"/>
              <w:rPr>
                <w:rFonts w:ascii="Times New Roman" w:hAnsi="Times New Roman" w:cs="Times New Roman"/>
                <w:bCs/>
                <w:iCs/>
                <w:sz w:val="24"/>
                <w:szCs w:val="24"/>
              </w:rPr>
            </w:pPr>
          </w:p>
          <w:p w14:paraId="126000E0" w14:textId="77777777" w:rsidR="00520D2C" w:rsidRPr="000B0EC2" w:rsidRDefault="00520D2C" w:rsidP="00510A16">
            <w:pPr>
              <w:spacing w:after="0" w:line="240" w:lineRule="auto"/>
              <w:rPr>
                <w:rFonts w:ascii="Times New Roman" w:hAnsi="Times New Roman" w:cs="Times New Roman"/>
                <w:b/>
                <w:bCs/>
                <w:iCs/>
                <w:sz w:val="24"/>
                <w:szCs w:val="24"/>
              </w:rPr>
            </w:pPr>
          </w:p>
        </w:tc>
      </w:tr>
      <w:tr w:rsidR="00520D2C" w:rsidRPr="000B0EC2"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940CB91"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2 punktas</w:t>
            </w:r>
          </w:p>
          <w:p w14:paraId="327BB945" w14:textId="77777777" w:rsidR="00520D2C" w:rsidRPr="000B0EC2" w:rsidRDefault="00520D2C" w:rsidP="00510A16">
            <w:pPr>
              <w:spacing w:after="0" w:line="240" w:lineRule="auto"/>
              <w:rPr>
                <w:rFonts w:ascii="Times New Roman" w:hAnsi="Times New Roman" w:cs="Times New Roman"/>
                <w:sz w:val="24"/>
                <w:szCs w:val="24"/>
              </w:rPr>
            </w:pPr>
          </w:p>
          <w:p w14:paraId="4F7F6767"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7CB01DD7" w14:textId="77777777" w:rsidR="00520D2C" w:rsidRPr="000B0EC2" w:rsidRDefault="00520D2C" w:rsidP="00510A16">
            <w:pPr>
              <w:spacing w:after="0" w:line="240" w:lineRule="auto"/>
              <w:rPr>
                <w:rFonts w:ascii="Times New Roman" w:hAnsi="Times New Roman" w:cs="Times New Roman"/>
                <w:bCs/>
                <w:iCs/>
                <w:sz w:val="24"/>
                <w:szCs w:val="24"/>
              </w:rPr>
            </w:pPr>
          </w:p>
          <w:p w14:paraId="0B75BD31" w14:textId="77777777" w:rsidR="00520D2C" w:rsidRPr="000B0EC2" w:rsidRDefault="00520D2C" w:rsidP="00510A16">
            <w:pPr>
              <w:spacing w:after="0" w:line="240" w:lineRule="auto"/>
              <w:rPr>
                <w:rFonts w:ascii="Times New Roman" w:hAnsi="Times New Roman" w:cs="Times New Roman"/>
                <w:b/>
                <w:bCs/>
                <w:iCs/>
                <w:sz w:val="24"/>
                <w:szCs w:val="24"/>
              </w:rPr>
            </w:pPr>
          </w:p>
        </w:tc>
      </w:tr>
      <w:tr w:rsidR="00520D2C" w:rsidRPr="000B0EC2"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3 punktas</w:t>
            </w:r>
          </w:p>
          <w:p w14:paraId="580F8F49" w14:textId="77777777" w:rsidR="00520D2C" w:rsidRPr="000B0EC2" w:rsidRDefault="00520D2C" w:rsidP="00510A16">
            <w:pPr>
              <w:spacing w:after="0" w:line="240" w:lineRule="auto"/>
              <w:rPr>
                <w:rFonts w:ascii="Times New Roman" w:hAnsi="Times New Roman" w:cs="Times New Roman"/>
                <w:sz w:val="24"/>
                <w:szCs w:val="24"/>
              </w:rPr>
            </w:pPr>
          </w:p>
          <w:p w14:paraId="67F8D077"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07B5A03B" w14:textId="77777777" w:rsidR="00520D2C" w:rsidRPr="000B0EC2" w:rsidRDefault="00520D2C" w:rsidP="00510A16">
            <w:pPr>
              <w:spacing w:after="0" w:line="240" w:lineRule="auto"/>
              <w:rPr>
                <w:rFonts w:ascii="Times New Roman" w:hAnsi="Times New Roman" w:cs="Times New Roman"/>
                <w:b/>
                <w:bCs/>
                <w:iCs/>
                <w:sz w:val="24"/>
                <w:szCs w:val="24"/>
              </w:rPr>
            </w:pPr>
          </w:p>
        </w:tc>
      </w:tr>
      <w:tr w:rsidR="00520D2C" w:rsidRPr="000B0EC2"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0B0EC2">
              <w:rPr>
                <w:rFonts w:ascii="Times New Roman" w:hAnsi="Times New Roman" w:cs="Times New Roman"/>
                <w:bCs/>
                <w:sz w:val="24"/>
                <w:szCs w:val="24"/>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0B0EC2" w:rsidRDefault="00520D2C" w:rsidP="00510A16">
            <w:pPr>
              <w:spacing w:after="0" w:line="240" w:lineRule="auto"/>
              <w:rPr>
                <w:rFonts w:ascii="Times New Roman" w:hAnsi="Times New Roman" w:cs="Times New Roman"/>
                <w:bCs/>
                <w:sz w:val="24"/>
                <w:szCs w:val="24"/>
              </w:rPr>
            </w:pPr>
            <w:r w:rsidRPr="000B0EC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lastRenderedPageBreak/>
              <w:t>VPĮ 46 straipsnio 4 dalies 4 punktas</w:t>
            </w:r>
          </w:p>
          <w:p w14:paraId="7EE617D3" w14:textId="77777777" w:rsidR="00520D2C" w:rsidRPr="000B0EC2" w:rsidRDefault="00520D2C" w:rsidP="00510A16">
            <w:pPr>
              <w:spacing w:after="0" w:line="240" w:lineRule="auto"/>
              <w:rPr>
                <w:rFonts w:ascii="Times New Roman" w:hAnsi="Times New Roman" w:cs="Times New Roman"/>
                <w:sz w:val="24"/>
                <w:szCs w:val="24"/>
              </w:rPr>
            </w:pPr>
          </w:p>
          <w:p w14:paraId="5C2CF236"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2AF517D9" w14:textId="77777777" w:rsidR="00520D2C" w:rsidRPr="000B0EC2" w:rsidRDefault="00520D2C" w:rsidP="00510A16">
            <w:pPr>
              <w:spacing w:after="0" w:line="240" w:lineRule="auto"/>
              <w:rPr>
                <w:rFonts w:ascii="Times New Roman" w:hAnsi="Times New Roman" w:cs="Times New Roman"/>
                <w:bCs/>
                <w:iCs/>
                <w:sz w:val="24"/>
                <w:szCs w:val="24"/>
              </w:rPr>
            </w:pPr>
          </w:p>
          <w:p w14:paraId="17A0AA17" w14:textId="77777777" w:rsidR="00520D2C" w:rsidRPr="000B0EC2" w:rsidRDefault="00520D2C" w:rsidP="00510A16">
            <w:pPr>
              <w:spacing w:after="0" w:line="240" w:lineRule="auto"/>
              <w:rPr>
                <w:rFonts w:ascii="Times New Roman" w:hAnsi="Times New Roman" w:cs="Times New Roman"/>
                <w:bCs/>
                <w:iCs/>
                <w:sz w:val="24"/>
                <w:szCs w:val="24"/>
              </w:rPr>
            </w:pPr>
          </w:p>
          <w:p w14:paraId="09A9E80F"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0B0EC2" w:rsidRDefault="00000000" w:rsidP="00510A16">
            <w:pPr>
              <w:spacing w:after="0" w:line="240" w:lineRule="auto"/>
              <w:rPr>
                <w:rFonts w:ascii="Times New Roman" w:hAnsi="Times New Roman" w:cs="Times New Roman"/>
                <w:sz w:val="24"/>
                <w:szCs w:val="24"/>
              </w:rPr>
            </w:pPr>
            <w:hyperlink r:id="rId18" w:history="1">
              <w:r w:rsidR="00520D2C" w:rsidRPr="000B0EC2">
                <w:rPr>
                  <w:rStyle w:val="Hyperlink"/>
                  <w:rFonts w:ascii="Times New Roman" w:hAnsi="Times New Roman" w:cs="Times New Roman"/>
                  <w:sz w:val="24"/>
                  <w:szCs w:val="24"/>
                </w:rPr>
                <w:t>https://vpt.lrv.lt/lt/nuorodos/kiti-duomenys/powerbi/melaginga-informacija-pateikusiu-tiekeju-sarasas-3/</w:t>
              </w:r>
            </w:hyperlink>
          </w:p>
        </w:tc>
      </w:tr>
      <w:tr w:rsidR="00520D2C" w:rsidRPr="000B0EC2"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5 punktas</w:t>
            </w:r>
          </w:p>
          <w:p w14:paraId="48AEFC82" w14:textId="77777777" w:rsidR="00520D2C" w:rsidRPr="000B0EC2" w:rsidRDefault="00520D2C" w:rsidP="00510A16">
            <w:pPr>
              <w:spacing w:after="0" w:line="240" w:lineRule="auto"/>
              <w:rPr>
                <w:rFonts w:ascii="Times New Roman" w:hAnsi="Times New Roman" w:cs="Times New Roman"/>
                <w:sz w:val="24"/>
                <w:szCs w:val="24"/>
              </w:rPr>
            </w:pPr>
          </w:p>
          <w:p w14:paraId="7C19F3A5"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C15 punktas</w:t>
            </w:r>
          </w:p>
          <w:p w14:paraId="0AA4FAC7" w14:textId="77777777" w:rsidR="00520D2C" w:rsidRPr="000B0EC2" w:rsidRDefault="00520D2C" w:rsidP="00510A16">
            <w:pPr>
              <w:spacing w:after="0" w:line="240" w:lineRule="auto"/>
              <w:rPr>
                <w:rFonts w:ascii="Times New Roman" w:hAnsi="Times New Roman" w:cs="Times New Roman"/>
                <w:sz w:val="24"/>
                <w:szCs w:val="24"/>
              </w:rPr>
            </w:pPr>
          </w:p>
          <w:p w14:paraId="76356541" w14:textId="77777777" w:rsidR="00520D2C" w:rsidRPr="000B0EC2" w:rsidRDefault="00520D2C" w:rsidP="00510A16">
            <w:pPr>
              <w:spacing w:after="0" w:line="240" w:lineRule="auto"/>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66005C04" w14:textId="77777777" w:rsidR="00520D2C" w:rsidRPr="000B0EC2" w:rsidRDefault="00520D2C" w:rsidP="00510A16">
            <w:pPr>
              <w:spacing w:after="0" w:line="240" w:lineRule="auto"/>
              <w:rPr>
                <w:rFonts w:ascii="Times New Roman" w:hAnsi="Times New Roman" w:cs="Times New Roman"/>
                <w:b/>
                <w:bCs/>
                <w:iCs/>
                <w:sz w:val="24"/>
                <w:szCs w:val="24"/>
              </w:rPr>
            </w:pPr>
          </w:p>
        </w:tc>
      </w:tr>
      <w:tr w:rsidR="00520D2C" w:rsidRPr="000B0EC2"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0B0EC2" w:rsidRDefault="00520D2C" w:rsidP="00510A16">
            <w:pPr>
              <w:numPr>
                <w:ilvl w:val="0"/>
                <w:numId w:val="25"/>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w:t>
            </w:r>
            <w:r w:rsidRPr="000B0EC2">
              <w:rPr>
                <w:rFonts w:ascii="Times New Roman" w:hAnsi="Times New Roman" w:cs="Times New Roman"/>
                <w:sz w:val="24"/>
                <w:szCs w:val="24"/>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lastRenderedPageBreak/>
              <w:t>VPĮ 46 straipsnio 4 dalies 6 punktas</w:t>
            </w:r>
          </w:p>
          <w:p w14:paraId="744A0709" w14:textId="77777777" w:rsidR="00520D2C" w:rsidRPr="000B0EC2" w:rsidRDefault="00520D2C" w:rsidP="00510A16">
            <w:pPr>
              <w:spacing w:after="0" w:line="240" w:lineRule="auto"/>
              <w:rPr>
                <w:rFonts w:ascii="Times New Roman" w:hAnsi="Times New Roman" w:cs="Times New Roman"/>
                <w:sz w:val="24"/>
                <w:szCs w:val="24"/>
              </w:rPr>
            </w:pPr>
          </w:p>
          <w:p w14:paraId="22FDCEB5" w14:textId="21A758E5"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737D5194" w14:textId="77777777" w:rsidR="00520D2C" w:rsidRPr="000B0EC2" w:rsidRDefault="00520D2C" w:rsidP="00510A16">
            <w:pPr>
              <w:spacing w:after="0" w:line="240" w:lineRule="auto"/>
              <w:rPr>
                <w:rFonts w:ascii="Times New Roman" w:hAnsi="Times New Roman" w:cs="Times New Roman"/>
                <w:bCs/>
                <w:iCs/>
                <w:sz w:val="24"/>
                <w:szCs w:val="24"/>
              </w:rPr>
            </w:pPr>
          </w:p>
          <w:p w14:paraId="29AF902E"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0B0EC2">
              <w:rPr>
                <w:rFonts w:ascii="Times New Roman" w:hAnsi="Times New Roman" w:cs="Times New Roman"/>
                <w:b/>
                <w:bCs/>
                <w:sz w:val="24"/>
                <w:szCs w:val="24"/>
              </w:rPr>
              <w:lastRenderedPageBreak/>
              <w:t xml:space="preserve">pagal VPĮ 91 straipsnį skelbiamą informaciją: </w:t>
            </w:r>
          </w:p>
          <w:p w14:paraId="4F3B0076" w14:textId="77777777" w:rsidR="00520D2C" w:rsidRPr="000B0EC2" w:rsidRDefault="00520D2C" w:rsidP="00510A16">
            <w:pPr>
              <w:spacing w:after="0" w:line="240" w:lineRule="auto"/>
              <w:rPr>
                <w:rFonts w:ascii="Times New Roman" w:hAnsi="Times New Roman" w:cs="Times New Roman"/>
                <w:sz w:val="24"/>
                <w:szCs w:val="24"/>
              </w:rPr>
            </w:pPr>
          </w:p>
          <w:p w14:paraId="258DA136" w14:textId="77777777" w:rsidR="00520D2C" w:rsidRPr="000B0EC2" w:rsidRDefault="00000000" w:rsidP="00510A16">
            <w:pPr>
              <w:spacing w:after="0" w:line="240" w:lineRule="auto"/>
              <w:rPr>
                <w:rFonts w:ascii="Times New Roman" w:hAnsi="Times New Roman" w:cs="Times New Roman"/>
                <w:sz w:val="24"/>
                <w:szCs w:val="24"/>
              </w:rPr>
            </w:pPr>
            <w:hyperlink r:id="rId19" w:history="1">
              <w:r w:rsidR="00520D2C" w:rsidRPr="000B0EC2">
                <w:rPr>
                  <w:rStyle w:val="Hyperlink"/>
                  <w:rFonts w:ascii="Times New Roman" w:hAnsi="Times New Roman" w:cs="Times New Roman"/>
                  <w:sz w:val="24"/>
                  <w:szCs w:val="24"/>
                </w:rPr>
                <w:t>https://vpt.lrv.lt/lt/nuorodos/kiti-duomenys/powerbi/nepatikimi-tiekejai-1/</w:t>
              </w:r>
            </w:hyperlink>
          </w:p>
          <w:p w14:paraId="456E4F23" w14:textId="77777777" w:rsidR="00520D2C" w:rsidRPr="000B0EC2" w:rsidRDefault="00520D2C" w:rsidP="00510A16">
            <w:pPr>
              <w:spacing w:after="0" w:line="240" w:lineRule="auto"/>
              <w:rPr>
                <w:rFonts w:ascii="Times New Roman" w:hAnsi="Times New Roman" w:cs="Times New Roman"/>
                <w:sz w:val="24"/>
                <w:szCs w:val="24"/>
              </w:rPr>
            </w:pPr>
          </w:p>
          <w:p w14:paraId="33DEC63C" w14:textId="77777777" w:rsidR="00520D2C" w:rsidRPr="000B0EC2" w:rsidRDefault="00000000" w:rsidP="00510A16">
            <w:pPr>
              <w:spacing w:after="0" w:line="240" w:lineRule="auto"/>
              <w:rPr>
                <w:rFonts w:ascii="Times New Roman" w:hAnsi="Times New Roman" w:cs="Times New Roman"/>
                <w:sz w:val="24"/>
                <w:szCs w:val="24"/>
              </w:rPr>
            </w:pPr>
            <w:hyperlink r:id="rId20" w:history="1">
              <w:r w:rsidR="00520D2C" w:rsidRPr="000B0EC2">
                <w:rPr>
                  <w:rStyle w:val="Hyperlink"/>
                  <w:rFonts w:ascii="Times New Roman" w:hAnsi="Times New Roman" w:cs="Times New Roman"/>
                  <w:sz w:val="24"/>
                  <w:szCs w:val="24"/>
                </w:rPr>
                <w:t>https://vpt.lrv.lt/lt/pasalinimo-pagrindai-1/nepatikimu-koncesininku-sarasas-1/nepatikimu-koncesininku-sarasas/</w:t>
              </w:r>
            </w:hyperlink>
          </w:p>
          <w:p w14:paraId="0467C172" w14:textId="77777777" w:rsidR="00520D2C" w:rsidRPr="000B0EC2" w:rsidRDefault="00520D2C" w:rsidP="00510A16">
            <w:pPr>
              <w:spacing w:after="0" w:line="240" w:lineRule="auto"/>
              <w:rPr>
                <w:rFonts w:ascii="Times New Roman" w:hAnsi="Times New Roman" w:cs="Times New Roman"/>
                <w:bCs/>
                <w:sz w:val="24"/>
                <w:szCs w:val="24"/>
              </w:rPr>
            </w:pPr>
          </w:p>
          <w:p w14:paraId="1B74D722" w14:textId="77777777" w:rsidR="00520D2C" w:rsidRPr="000B0EC2" w:rsidRDefault="00520D2C" w:rsidP="00510A16">
            <w:pPr>
              <w:spacing w:after="0" w:line="240" w:lineRule="auto"/>
              <w:rPr>
                <w:rFonts w:ascii="Times New Roman" w:hAnsi="Times New Roman" w:cs="Times New Roman"/>
                <w:b/>
                <w:bCs/>
                <w:sz w:val="24"/>
                <w:szCs w:val="24"/>
              </w:rPr>
            </w:pPr>
          </w:p>
        </w:tc>
      </w:tr>
      <w:tr w:rsidR="00520D2C" w:rsidRPr="000B0EC2"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0B0EC2" w:rsidRDefault="00520D2C" w:rsidP="00510A16">
            <w:pPr>
              <w:numPr>
                <w:ilvl w:val="0"/>
                <w:numId w:val="25"/>
              </w:numPr>
              <w:spacing w:after="0" w:line="240" w:lineRule="auto"/>
              <w:rPr>
                <w:rFonts w:ascii="Times New Roman" w:hAnsi="Times New Roman" w:cs="Times New Roman"/>
                <w:sz w:val="24"/>
                <w:szCs w:val="24"/>
              </w:rPr>
            </w:pPr>
          </w:p>
          <w:p w14:paraId="5442211B" w14:textId="77777777" w:rsidR="00520D2C" w:rsidRPr="000B0EC2" w:rsidRDefault="00520D2C" w:rsidP="00510A16">
            <w:p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0B0EC2">
              <w:rPr>
                <w:rFonts w:ascii="Times New Roman" w:hAnsi="Times New Roman" w:cs="Times New Roman"/>
                <w:sz w:val="24"/>
                <w:szCs w:val="24"/>
              </w:rPr>
              <w:t xml:space="preserve"> yra </w:t>
            </w:r>
            <w:r w:rsidRPr="000B0EC2">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0FAEBC84" w14:textId="77777777" w:rsidR="00520D2C" w:rsidRPr="000B0EC2" w:rsidRDefault="00520D2C" w:rsidP="00510A16">
            <w:pPr>
              <w:spacing w:after="0" w:line="240" w:lineRule="auto"/>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lastRenderedPageBreak/>
              <w:t xml:space="preserve">VPĮ 46 straipsnio 4 dalies 7 </w:t>
            </w:r>
            <w:r w:rsidRPr="000B0EC2">
              <w:rPr>
                <w:rFonts w:ascii="Times New Roman" w:hAnsi="Times New Roman" w:cs="Times New Roman"/>
                <w:b/>
                <w:bCs/>
                <w:sz w:val="24"/>
                <w:szCs w:val="24"/>
              </w:rPr>
              <w:lastRenderedPageBreak/>
              <w:t>punkto a papunktis</w:t>
            </w:r>
          </w:p>
          <w:p w14:paraId="60685342" w14:textId="77777777" w:rsidR="00520D2C" w:rsidRPr="000B0EC2" w:rsidRDefault="00520D2C" w:rsidP="00510A16">
            <w:pPr>
              <w:spacing w:after="0" w:line="240" w:lineRule="auto"/>
              <w:rPr>
                <w:rFonts w:ascii="Times New Roman" w:hAnsi="Times New Roman" w:cs="Times New Roman"/>
                <w:sz w:val="24"/>
                <w:szCs w:val="24"/>
              </w:rPr>
            </w:pPr>
          </w:p>
          <w:p w14:paraId="1D4EE2A5"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lastRenderedPageBreak/>
              <w:t xml:space="preserve">Iš Lietuvoje įsteigtų subjektų įrodančių dokumentų nereikalaujama. Užtenka pateikto EBVPD. Priimant sprendimus dėl tiekėjo pašalinimo iš pirkimo </w:t>
            </w:r>
            <w:r w:rsidRPr="000B0EC2">
              <w:rPr>
                <w:rFonts w:ascii="Times New Roman" w:hAnsi="Times New Roman" w:cs="Times New Roman"/>
                <w:sz w:val="24"/>
                <w:szCs w:val="24"/>
              </w:rPr>
              <w:lastRenderedPageBreak/>
              <w:t>procedūros šiame punkte nurodytu pašalinimo pagrindu, be kita ko, atsižvelgiama į</w:t>
            </w:r>
            <w:r w:rsidRPr="000B0EC2">
              <w:rPr>
                <w:rFonts w:ascii="Times New Roman" w:hAnsi="Times New Roman" w:cs="Times New Roman"/>
                <w:b/>
                <w:bCs/>
                <w:sz w:val="24"/>
                <w:szCs w:val="24"/>
              </w:rPr>
              <w:t xml:space="preserve"> </w:t>
            </w:r>
            <w:r w:rsidRPr="000B0EC2">
              <w:rPr>
                <w:rFonts w:ascii="Times New Roman" w:hAnsi="Times New Roman" w:cs="Times New Roman"/>
                <w:sz w:val="24"/>
                <w:szCs w:val="24"/>
              </w:rPr>
              <w:t xml:space="preserve">nacionalinėje duomenų bazėje adresu: </w:t>
            </w:r>
            <w:hyperlink r:id="rId21" w:history="1">
              <w:r w:rsidRPr="000B0EC2">
                <w:rPr>
                  <w:rStyle w:val="Hyperlink"/>
                  <w:rFonts w:ascii="Times New Roman" w:hAnsi="Times New Roman" w:cs="Times New Roman"/>
                  <w:sz w:val="24"/>
                  <w:szCs w:val="24"/>
                </w:rPr>
                <w:t>https://www.registrucentras.lt/jar/p/index.php</w:t>
              </w:r>
            </w:hyperlink>
          </w:p>
          <w:p w14:paraId="66A98324"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paskelbtą informaciją, taip pat į šiame informaciniame pranešime pateiktą informaciją:</w:t>
            </w:r>
          </w:p>
          <w:p w14:paraId="1018E5CE" w14:textId="77777777" w:rsidR="00520D2C" w:rsidRPr="000B0EC2" w:rsidRDefault="00000000" w:rsidP="00510A16">
            <w:pPr>
              <w:spacing w:after="0" w:line="240" w:lineRule="auto"/>
              <w:rPr>
                <w:rFonts w:ascii="Times New Roman" w:hAnsi="Times New Roman" w:cs="Times New Roman"/>
                <w:sz w:val="24"/>
                <w:szCs w:val="24"/>
              </w:rPr>
            </w:pPr>
            <w:hyperlink r:id="rId22" w:history="1">
              <w:r w:rsidR="00520D2C" w:rsidRPr="000B0EC2">
                <w:rPr>
                  <w:rStyle w:val="Hyperlink"/>
                  <w:rFonts w:ascii="Times New Roman" w:hAnsi="Times New Roman" w:cs="Times New Roman"/>
                  <w:sz w:val="24"/>
                  <w:szCs w:val="24"/>
                </w:rPr>
                <w:t>https://vpt.lrv.lt/lt/naujienos-3/finansiniu-ataskaitu-nepateikimas-gali-tapti-kliutimi-dalyvauti-viesuosiuose-pirkimuose/</w:t>
              </w:r>
            </w:hyperlink>
          </w:p>
          <w:p w14:paraId="2634CEA1" w14:textId="77777777" w:rsidR="00520D2C" w:rsidRPr="000B0EC2" w:rsidRDefault="00520D2C" w:rsidP="00510A16">
            <w:pPr>
              <w:spacing w:after="0" w:line="240" w:lineRule="auto"/>
              <w:rPr>
                <w:rFonts w:ascii="Times New Roman" w:hAnsi="Times New Roman" w:cs="Times New Roman"/>
                <w:b/>
                <w:bCs/>
                <w:iCs/>
                <w:sz w:val="24"/>
                <w:szCs w:val="24"/>
              </w:rPr>
            </w:pPr>
          </w:p>
        </w:tc>
      </w:tr>
      <w:tr w:rsidR="00520D2C" w:rsidRPr="000B0EC2"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0B0EC2" w:rsidRDefault="00520D2C" w:rsidP="00510A16">
            <w:pPr>
              <w:numPr>
                <w:ilvl w:val="0"/>
                <w:numId w:val="25"/>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B0EC2">
              <w:rPr>
                <w:rFonts w:ascii="Times New Roman" w:hAnsi="Times New Roman" w:cs="Times New Roman"/>
                <w:sz w:val="24"/>
                <w:szCs w:val="24"/>
                <w:vertAlign w:val="superscript"/>
              </w:rPr>
              <w:t>1</w:t>
            </w:r>
            <w:r w:rsidRPr="000B0EC2">
              <w:rPr>
                <w:rFonts w:ascii="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7 punkto b papunktis</w:t>
            </w:r>
          </w:p>
          <w:p w14:paraId="4054FD17" w14:textId="77777777" w:rsidR="00520D2C" w:rsidRPr="000B0EC2" w:rsidRDefault="00520D2C" w:rsidP="00510A16">
            <w:pPr>
              <w:spacing w:after="0" w:line="240" w:lineRule="auto"/>
              <w:rPr>
                <w:rFonts w:ascii="Times New Roman" w:hAnsi="Times New Roman" w:cs="Times New Roman"/>
                <w:sz w:val="24"/>
                <w:szCs w:val="24"/>
              </w:rPr>
            </w:pPr>
          </w:p>
          <w:p w14:paraId="177E3220"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7639459D" w14:textId="77777777" w:rsidR="00520D2C" w:rsidRPr="000B0EC2" w:rsidRDefault="00520D2C" w:rsidP="00510A16">
            <w:pPr>
              <w:spacing w:after="0" w:line="240" w:lineRule="auto"/>
              <w:rPr>
                <w:rFonts w:ascii="Times New Roman" w:hAnsi="Times New Roman" w:cs="Times New Roman"/>
                <w:b/>
                <w:bCs/>
                <w:iCs/>
                <w:sz w:val="24"/>
                <w:szCs w:val="24"/>
              </w:rPr>
            </w:pPr>
          </w:p>
          <w:p w14:paraId="0E307D44"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sz w:val="24"/>
                <w:szCs w:val="24"/>
              </w:rPr>
              <w:t>Priimant sprendimus dėl tiekėjo pašalinimo iš pirkimo procedūros šiame punkte nurodytu pašalinimo pagrindu, be kita ko, atsižvelgiama į</w:t>
            </w:r>
            <w:r w:rsidRPr="000B0EC2">
              <w:rPr>
                <w:rFonts w:ascii="Times New Roman" w:hAnsi="Times New Roman" w:cs="Times New Roman"/>
                <w:b/>
                <w:bCs/>
                <w:sz w:val="24"/>
                <w:szCs w:val="24"/>
              </w:rPr>
              <w:t xml:space="preserve"> </w:t>
            </w:r>
            <w:r w:rsidRPr="000B0EC2">
              <w:rPr>
                <w:rFonts w:ascii="Times New Roman" w:hAnsi="Times New Roman" w:cs="Times New Roman"/>
                <w:sz w:val="24"/>
                <w:szCs w:val="24"/>
              </w:rPr>
              <w:t xml:space="preserve">nacionalinėje duomenų bazėje adresu </w:t>
            </w:r>
            <w:hyperlink r:id="rId23">
              <w:r w:rsidRPr="000B0EC2">
                <w:rPr>
                  <w:rStyle w:val="Hyperlink"/>
                  <w:rFonts w:ascii="Times New Roman" w:hAnsi="Times New Roman" w:cs="Times New Roman"/>
                  <w:sz w:val="24"/>
                  <w:szCs w:val="24"/>
                </w:rPr>
                <w:t>https://www.vmi.lt/evmi/mokesciu-moketoju-informacija</w:t>
              </w:r>
            </w:hyperlink>
            <w:r w:rsidRPr="000B0EC2">
              <w:rPr>
                <w:rFonts w:ascii="Times New Roman" w:hAnsi="Times New Roman" w:cs="Times New Roman"/>
                <w:sz w:val="24"/>
                <w:szCs w:val="24"/>
              </w:rPr>
              <w:t xml:space="preserve"> skelbiamą informaciją.</w:t>
            </w:r>
          </w:p>
        </w:tc>
      </w:tr>
      <w:tr w:rsidR="00520D2C" w:rsidRPr="000B0EC2"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0B0EC2" w:rsidRDefault="00520D2C" w:rsidP="00510A16">
            <w:pPr>
              <w:numPr>
                <w:ilvl w:val="0"/>
                <w:numId w:val="25"/>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VPĮ 46 straipsnio 4 dalies 7 punkto c papunktis</w:t>
            </w:r>
          </w:p>
          <w:p w14:paraId="39FB464F" w14:textId="77777777" w:rsidR="00520D2C" w:rsidRPr="000B0EC2" w:rsidRDefault="00520D2C" w:rsidP="00510A16">
            <w:pPr>
              <w:spacing w:after="0" w:line="240" w:lineRule="auto"/>
              <w:rPr>
                <w:rFonts w:ascii="Times New Roman" w:hAnsi="Times New Roman" w:cs="Times New Roman"/>
                <w:sz w:val="24"/>
                <w:szCs w:val="24"/>
              </w:rPr>
            </w:pPr>
          </w:p>
          <w:p w14:paraId="77C521E8"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0B0EC2" w:rsidRDefault="00520D2C" w:rsidP="00510A16">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Iš Lietuvoje įsteigtų subjektų įrodančių dokumentų nereikalaujama. Užtenka pateikto EBVPD.</w:t>
            </w:r>
          </w:p>
          <w:p w14:paraId="447C0661" w14:textId="77777777" w:rsidR="00520D2C" w:rsidRPr="000B0EC2" w:rsidRDefault="00520D2C" w:rsidP="00510A16">
            <w:pPr>
              <w:spacing w:after="0" w:line="240" w:lineRule="auto"/>
              <w:rPr>
                <w:rFonts w:ascii="Times New Roman" w:hAnsi="Times New Roman" w:cs="Times New Roman"/>
                <w:bCs/>
                <w:iCs/>
                <w:sz w:val="24"/>
                <w:szCs w:val="24"/>
              </w:rPr>
            </w:pPr>
          </w:p>
          <w:p w14:paraId="650D9D4A" w14:textId="77777777" w:rsidR="00520D2C" w:rsidRPr="000B0EC2" w:rsidRDefault="00520D2C" w:rsidP="00510A16">
            <w:pPr>
              <w:spacing w:after="0" w:line="240" w:lineRule="auto"/>
              <w:rPr>
                <w:rFonts w:ascii="Times New Roman" w:hAnsi="Times New Roman" w:cs="Times New Roman"/>
                <w:b/>
                <w:bCs/>
                <w:sz w:val="24"/>
                <w:szCs w:val="24"/>
              </w:rPr>
            </w:pPr>
            <w:r w:rsidRPr="000B0EC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0B0EC2" w:rsidRDefault="00000000" w:rsidP="00510A16">
            <w:pPr>
              <w:spacing w:after="0" w:line="240" w:lineRule="auto"/>
              <w:rPr>
                <w:rFonts w:ascii="Times New Roman" w:hAnsi="Times New Roman" w:cs="Times New Roman"/>
                <w:bCs/>
                <w:iCs/>
                <w:sz w:val="24"/>
                <w:szCs w:val="24"/>
              </w:rPr>
            </w:pPr>
            <w:hyperlink r:id="rId24" w:history="1">
              <w:r w:rsidR="00520D2C" w:rsidRPr="000B0EC2">
                <w:rPr>
                  <w:rStyle w:val="Hyperlink"/>
                  <w:rFonts w:ascii="Times New Roman" w:hAnsi="Times New Roman" w:cs="Times New Roman"/>
                  <w:sz w:val="24"/>
                  <w:szCs w:val="24"/>
                </w:rPr>
                <w:t>https://kt.gov.lt/lt/atviri-duomenys/diskvalifikavimas-is-viesuju-pirkimu</w:t>
              </w:r>
            </w:hyperlink>
            <w:r w:rsidR="00520D2C" w:rsidRPr="000B0EC2">
              <w:rPr>
                <w:rFonts w:ascii="Times New Roman" w:hAnsi="Times New Roman" w:cs="Times New Roman"/>
                <w:sz w:val="24"/>
                <w:szCs w:val="24"/>
              </w:rPr>
              <w:t xml:space="preserve"> skelbiamą informaciją. </w:t>
            </w:r>
          </w:p>
        </w:tc>
      </w:tr>
    </w:tbl>
    <w:p w14:paraId="05DBC20C" w14:textId="77777777" w:rsidR="00520D2C" w:rsidRPr="000B0EC2" w:rsidRDefault="00520D2C" w:rsidP="00520D2C">
      <w:pPr>
        <w:rPr>
          <w:rFonts w:ascii="Times New Roman" w:hAnsi="Times New Roman" w:cs="Times New Roman"/>
          <w:color w:val="7030A0"/>
          <w:sz w:val="24"/>
          <w:szCs w:val="24"/>
        </w:rPr>
      </w:pPr>
    </w:p>
    <w:p w14:paraId="1B30C6BF" w14:textId="56D972A6" w:rsidR="00C96CEC" w:rsidRPr="000B0EC2" w:rsidRDefault="00C84604" w:rsidP="00E81709">
      <w:pPr>
        <w:rPr>
          <w:rFonts w:ascii="Times New Roman" w:hAnsi="Times New Roman" w:cs="Times New Roman"/>
          <w:sz w:val="24"/>
          <w:szCs w:val="24"/>
        </w:rPr>
      </w:pPr>
      <w:r w:rsidRPr="000B0EC2">
        <w:rPr>
          <w:rFonts w:ascii="Times New Roman" w:hAnsi="Times New Roman" w:cs="Times New Roman"/>
          <w:i/>
          <w:iCs/>
          <w:sz w:val="24"/>
          <w:szCs w:val="24"/>
        </w:rPr>
        <w:t>.</w:t>
      </w:r>
    </w:p>
    <w:p w14:paraId="327B1AA3" w14:textId="63305FBB" w:rsidR="00A4599F" w:rsidRPr="000B0EC2" w:rsidRDefault="003F1531" w:rsidP="00C6497D">
      <w:pPr>
        <w:jc w:val="center"/>
        <w:rPr>
          <w:rFonts w:ascii="Times New Roman" w:hAnsi="Times New Roman" w:cs="Times New Roman"/>
          <w:b/>
          <w:bCs/>
          <w:smallCaps/>
          <w:sz w:val="24"/>
          <w:szCs w:val="24"/>
        </w:rPr>
      </w:pPr>
      <w:r w:rsidRPr="000B0EC2">
        <w:rPr>
          <w:rFonts w:ascii="Times New Roman" w:hAnsi="Times New Roman" w:cs="Times New Roman"/>
          <w:smallCaps/>
          <w:sz w:val="24"/>
          <w:szCs w:val="24"/>
        </w:rPr>
        <w:t>__________</w:t>
      </w:r>
      <w:r w:rsidR="00A4599F" w:rsidRPr="000B0EC2">
        <w:rPr>
          <w:rFonts w:ascii="Times New Roman" w:hAnsi="Times New Roman" w:cs="Times New Roman"/>
          <w:b/>
          <w:bCs/>
          <w:smallCaps/>
          <w:sz w:val="24"/>
          <w:szCs w:val="24"/>
        </w:rPr>
        <w:br w:type="page"/>
      </w:r>
    </w:p>
    <w:p w14:paraId="7BFABC1F" w14:textId="63446E25" w:rsidR="008D704D" w:rsidRPr="000B0EC2" w:rsidRDefault="008D704D" w:rsidP="009C2357">
      <w:pPr>
        <w:pStyle w:val="Heading2"/>
        <w:ind w:left="5103"/>
        <w:rPr>
          <w:rFonts w:ascii="Times New Roman" w:eastAsia="Calibri" w:hAnsi="Times New Roman" w:cs="Times New Roman"/>
          <w:color w:val="0070C0"/>
          <w:sz w:val="24"/>
          <w:szCs w:val="24"/>
        </w:rPr>
      </w:pPr>
      <w:bookmarkStart w:id="46" w:name="_Ref38291223"/>
      <w:bookmarkStart w:id="47" w:name="_Ref38291334"/>
      <w:bookmarkStart w:id="48" w:name="_Ref38533412"/>
      <w:bookmarkStart w:id="49" w:name="_Toc126333942"/>
      <w:r w:rsidRPr="000B0EC2">
        <w:rPr>
          <w:rFonts w:ascii="Times New Roman" w:eastAsia="Calibri" w:hAnsi="Times New Roman" w:cs="Times New Roman"/>
          <w:color w:val="0070C0"/>
          <w:sz w:val="24"/>
          <w:szCs w:val="24"/>
        </w:rPr>
        <w:lastRenderedPageBreak/>
        <w:t xml:space="preserve">Pirkimo sąlygų </w:t>
      </w:r>
      <w:r w:rsidR="00DF247E" w:rsidRPr="000B0EC2">
        <w:rPr>
          <w:rFonts w:ascii="Times New Roman" w:eastAsia="Calibri" w:hAnsi="Times New Roman" w:cs="Times New Roman"/>
          <w:color w:val="0070C0"/>
          <w:sz w:val="24"/>
          <w:szCs w:val="24"/>
        </w:rPr>
        <w:t>3</w:t>
      </w:r>
      <w:r w:rsidRPr="000B0EC2">
        <w:rPr>
          <w:rFonts w:ascii="Times New Roman" w:eastAsia="Calibri" w:hAnsi="Times New Roman" w:cs="Times New Roman"/>
          <w:color w:val="0070C0"/>
          <w:sz w:val="24"/>
          <w:szCs w:val="24"/>
        </w:rPr>
        <w:t xml:space="preserve"> priedas „Tiekėjų kvalifikacijos reikalavimai</w:t>
      </w:r>
      <w:r w:rsidR="00283391" w:rsidRPr="000B0EC2">
        <w:rPr>
          <w:rFonts w:ascii="Times New Roman" w:eastAsia="Calibri" w:hAnsi="Times New Roman" w:cs="Times New Roman"/>
          <w:color w:val="0070C0"/>
          <w:sz w:val="24"/>
          <w:szCs w:val="24"/>
        </w:rPr>
        <w:t xml:space="preserve"> ir reikalaujami kokybės bei aplinkos apsaugos vadybos sistemų standartai</w:t>
      </w:r>
      <w:r w:rsidRPr="000B0EC2">
        <w:rPr>
          <w:rFonts w:ascii="Times New Roman" w:eastAsia="Calibri" w:hAnsi="Times New Roman" w:cs="Times New Roman"/>
          <w:color w:val="0070C0"/>
          <w:sz w:val="24"/>
          <w:szCs w:val="24"/>
        </w:rPr>
        <w:t>“</w:t>
      </w:r>
      <w:bookmarkEnd w:id="46"/>
      <w:bookmarkEnd w:id="47"/>
      <w:bookmarkEnd w:id="48"/>
      <w:bookmarkEnd w:id="49"/>
    </w:p>
    <w:p w14:paraId="70EF5423" w14:textId="77777777" w:rsidR="002F396F" w:rsidRPr="000B0EC2" w:rsidRDefault="002F396F" w:rsidP="00DE290C">
      <w:pPr>
        <w:rPr>
          <w:rFonts w:ascii="Times New Roman" w:hAnsi="Times New Roman" w:cs="Times New Roman"/>
          <w:b/>
          <w:bCs/>
          <w:smallCaps/>
          <w:sz w:val="24"/>
          <w:szCs w:val="24"/>
        </w:rPr>
      </w:pPr>
    </w:p>
    <w:p w14:paraId="2E4A6A51" w14:textId="7093DA19" w:rsidR="002F396F" w:rsidRPr="000B0EC2" w:rsidRDefault="002F396F" w:rsidP="007C0612">
      <w:pPr>
        <w:pStyle w:val="Subtitle"/>
        <w:spacing w:line="240" w:lineRule="auto"/>
        <w:jc w:val="center"/>
        <w:rPr>
          <w:rFonts w:ascii="Times New Roman" w:hAnsi="Times New Roman" w:cs="Times New Roman"/>
          <w:smallCaps/>
          <w:color w:val="auto"/>
          <w:sz w:val="24"/>
          <w:szCs w:val="24"/>
        </w:rPr>
      </w:pPr>
      <w:r w:rsidRPr="000B0EC2">
        <w:rPr>
          <w:rFonts w:ascii="Times New Roman" w:hAnsi="Times New Roman" w:cs="Times New Roman"/>
          <w:smallCaps/>
          <w:color w:val="auto"/>
          <w:sz w:val="24"/>
          <w:szCs w:val="24"/>
        </w:rPr>
        <w:t>TIEKĖJŲ KVALIFIKACIJOS REIKALAVIMAI</w:t>
      </w:r>
      <w:r w:rsidR="00955F2F" w:rsidRPr="000B0EC2">
        <w:rPr>
          <w:rFonts w:ascii="Times New Roman" w:hAnsi="Times New Roman" w:cs="Times New Roman"/>
          <w:smallCaps/>
          <w:color w:val="auto"/>
          <w:sz w:val="24"/>
          <w:szCs w:val="24"/>
        </w:rPr>
        <w:t xml:space="preserve"> IR REIKALAVIMAI LAIKYTIS </w:t>
      </w:r>
      <w:r w:rsidR="00955F2F" w:rsidRPr="000B0EC2">
        <w:rPr>
          <w:rFonts w:ascii="Times New Roman" w:hAnsi="Times New Roman" w:cs="Times New Roman"/>
          <w:color w:val="auto"/>
          <w:sz w:val="24"/>
          <w:szCs w:val="24"/>
          <w:lang w:eastAsia="en-US"/>
        </w:rPr>
        <w:t>KOKYBĖS VADYBOS SISTEMOS IR (ARBA) APLINKOS APSAUGOS VADYBOS SISTEMOS STANDARTŲ</w:t>
      </w:r>
    </w:p>
    <w:p w14:paraId="13EF417E"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1. Tiekėjo kvalifikacijos reikalavimai nustatomi vadovaujantis Tiekėjo kvalifikacijos reikalavimų nustatymo metodika, patvirtinta Viešųjų pirkimų tarnybos direktoriaus 2017 m. birželio 29 d. įsakymu Nr. 1S-105.</w:t>
      </w:r>
    </w:p>
    <w:p w14:paraId="5CB0359F"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 xml:space="preserve">2. Tiekėjo kvalifikacija turi atitikti šiame priede nustatytus reikalavimus kvalifikacijai. </w:t>
      </w:r>
    </w:p>
    <w:p w14:paraId="6F05ED1A"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0B0EC2"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0B0EC2">
        <w:rPr>
          <w:rFonts w:ascii="Times New Roman" w:hAnsi="Times New Roman" w:cs="Times New Roman"/>
          <w:i/>
          <w:sz w:val="24"/>
          <w:szCs w:val="24"/>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Pr="000B0EC2" w:rsidRDefault="006367B1" w:rsidP="006367B1">
      <w:pPr>
        <w:tabs>
          <w:tab w:val="left" w:pos="851"/>
        </w:tabs>
        <w:spacing w:after="0" w:line="240" w:lineRule="auto"/>
        <w:jc w:val="both"/>
        <w:rPr>
          <w:rFonts w:ascii="Times New Roman" w:hAnsi="Times New Roman" w:cs="Times New Roman"/>
          <w:i/>
          <w:iCs/>
          <w:sz w:val="24"/>
          <w:szCs w:val="24"/>
        </w:rPr>
      </w:pPr>
    </w:p>
    <w:p w14:paraId="04A737F7" w14:textId="1A3C70F3" w:rsidR="006367B1" w:rsidRPr="00FD024C" w:rsidRDefault="006367B1" w:rsidP="00FD024C">
      <w:pPr>
        <w:pStyle w:val="ListParagraph"/>
        <w:numPr>
          <w:ilvl w:val="0"/>
          <w:numId w:val="34"/>
        </w:numPr>
        <w:tabs>
          <w:tab w:val="left" w:pos="851"/>
        </w:tabs>
        <w:spacing w:after="0" w:line="240" w:lineRule="auto"/>
        <w:jc w:val="center"/>
        <w:rPr>
          <w:rFonts w:ascii="Times New Roman" w:hAnsi="Times New Roman" w:cs="Times New Roman"/>
          <w:b/>
          <w:bCs/>
          <w:color w:val="000000"/>
          <w:sz w:val="24"/>
          <w:szCs w:val="24"/>
        </w:rPr>
      </w:pPr>
      <w:r w:rsidRPr="00FD024C">
        <w:rPr>
          <w:rFonts w:ascii="Times New Roman" w:hAnsi="Times New Roman" w:cs="Times New Roman"/>
          <w:b/>
          <w:bCs/>
          <w:color w:val="000000"/>
          <w:sz w:val="24"/>
          <w:szCs w:val="24"/>
        </w:rPr>
        <w:t>Kvalifikacijos reikalavimai</w:t>
      </w:r>
    </w:p>
    <w:p w14:paraId="3BD29F77" w14:textId="77777777" w:rsidR="00FD024C" w:rsidRDefault="00FD024C" w:rsidP="00FD024C">
      <w:pPr>
        <w:tabs>
          <w:tab w:val="left" w:pos="851"/>
        </w:tabs>
        <w:spacing w:after="0" w:line="240" w:lineRule="auto"/>
        <w:jc w:val="center"/>
        <w:rPr>
          <w:rFonts w:ascii="Times New Roman" w:hAnsi="Times New Roman" w:cs="Times New Roman"/>
          <w:b/>
          <w:bCs/>
          <w:color w:val="000000"/>
          <w:sz w:val="24"/>
          <w:szCs w:val="24"/>
        </w:rPr>
      </w:pPr>
    </w:p>
    <w:p w14:paraId="5292F6FD" w14:textId="77777777" w:rsidR="00FD024C" w:rsidRDefault="00FD024C" w:rsidP="00FD024C">
      <w:pPr>
        <w:tabs>
          <w:tab w:val="left" w:pos="851"/>
        </w:tabs>
        <w:spacing w:after="0" w:line="240" w:lineRule="auto"/>
        <w:jc w:val="center"/>
        <w:rPr>
          <w:rFonts w:ascii="Times New Roman" w:hAnsi="Times New Roman" w:cs="Times New Roman"/>
          <w:b/>
          <w:bCs/>
          <w:color w:val="000000"/>
          <w:sz w:val="24"/>
          <w:szCs w:val="24"/>
        </w:rPr>
      </w:pPr>
    </w:p>
    <w:p w14:paraId="66ACDBFA" w14:textId="77777777" w:rsidR="00FD024C" w:rsidRDefault="00FD024C" w:rsidP="00FD024C">
      <w:pPr>
        <w:tabs>
          <w:tab w:val="left" w:pos="851"/>
        </w:tabs>
        <w:spacing w:after="0" w:line="240" w:lineRule="auto"/>
        <w:jc w:val="center"/>
        <w:rPr>
          <w:rFonts w:ascii="Times New Roman" w:hAnsi="Times New Roman" w:cs="Times New Roman"/>
          <w:b/>
          <w:bCs/>
          <w:color w:val="000000"/>
          <w:sz w:val="24"/>
          <w:szCs w:val="24"/>
        </w:rPr>
      </w:pPr>
    </w:p>
    <w:p w14:paraId="18A7FA8C" w14:textId="77777777" w:rsidR="00FD024C" w:rsidRDefault="00FD024C" w:rsidP="00FD024C">
      <w:pPr>
        <w:tabs>
          <w:tab w:val="left" w:pos="851"/>
        </w:tabs>
        <w:spacing w:after="0" w:line="240" w:lineRule="auto"/>
        <w:jc w:val="center"/>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290"/>
        <w:gridCol w:w="4525"/>
      </w:tblGrid>
      <w:tr w:rsidR="00FD024C" w:rsidRPr="00FD024C" w14:paraId="715631EC" w14:textId="77777777" w:rsidTr="001D0992">
        <w:tc>
          <w:tcPr>
            <w:tcW w:w="813" w:type="dxa"/>
          </w:tcPr>
          <w:p w14:paraId="40EAC784" w14:textId="77777777" w:rsidR="00FD024C" w:rsidRPr="00FD024C" w:rsidRDefault="00FD024C" w:rsidP="00FD024C">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FD024C">
              <w:rPr>
                <w:rFonts w:ascii="Times New Roman" w:eastAsia="Calibri" w:hAnsi="Times New Roman" w:cs="Times New Roman"/>
                <w:b/>
                <w:bCs/>
                <w:sz w:val="24"/>
                <w:szCs w:val="24"/>
                <w:lang w:eastAsia="en-US"/>
              </w:rPr>
              <w:t>Eil.</w:t>
            </w:r>
          </w:p>
          <w:p w14:paraId="09F4E647" w14:textId="77777777" w:rsidR="00FD024C" w:rsidRPr="00FD024C" w:rsidRDefault="00FD024C" w:rsidP="00FD024C">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FD024C">
              <w:rPr>
                <w:rFonts w:ascii="Times New Roman" w:eastAsia="Calibri" w:hAnsi="Times New Roman" w:cs="Times New Roman"/>
                <w:b/>
                <w:bCs/>
                <w:sz w:val="24"/>
                <w:szCs w:val="24"/>
                <w:lang w:eastAsia="en-US"/>
              </w:rPr>
              <w:t>Nr.</w:t>
            </w:r>
          </w:p>
        </w:tc>
        <w:tc>
          <w:tcPr>
            <w:tcW w:w="4290" w:type="dxa"/>
          </w:tcPr>
          <w:p w14:paraId="1332E4AC" w14:textId="77777777" w:rsidR="00FD024C" w:rsidRPr="00FD024C" w:rsidRDefault="00FD024C" w:rsidP="00FD024C">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FD024C">
              <w:rPr>
                <w:rFonts w:ascii="Times New Roman" w:eastAsia="Calibri" w:hAnsi="Times New Roman" w:cs="Times New Roman"/>
                <w:b/>
                <w:bCs/>
                <w:sz w:val="24"/>
                <w:szCs w:val="24"/>
                <w:lang w:eastAsia="en-US"/>
              </w:rPr>
              <w:t>Reikalavimas</w:t>
            </w:r>
          </w:p>
        </w:tc>
        <w:tc>
          <w:tcPr>
            <w:tcW w:w="4525" w:type="dxa"/>
          </w:tcPr>
          <w:p w14:paraId="227B5AC6" w14:textId="77777777" w:rsidR="00FD024C" w:rsidRPr="00FD024C" w:rsidRDefault="00FD024C" w:rsidP="00FD024C">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FD024C">
              <w:rPr>
                <w:rFonts w:ascii="Times New Roman" w:eastAsia="Calibri" w:hAnsi="Times New Roman" w:cs="Times New Roman"/>
                <w:b/>
                <w:bCs/>
                <w:sz w:val="24"/>
                <w:szCs w:val="24"/>
                <w:lang w:eastAsia="en-US"/>
              </w:rPr>
              <w:t>Atitiktį pagrindžiantys dokumentai</w:t>
            </w:r>
          </w:p>
        </w:tc>
      </w:tr>
      <w:tr w:rsidR="00FD024C" w:rsidRPr="00FD024C" w14:paraId="2BAC70F7" w14:textId="77777777" w:rsidTr="001D0992">
        <w:tc>
          <w:tcPr>
            <w:tcW w:w="813" w:type="dxa"/>
          </w:tcPr>
          <w:p w14:paraId="12C61C54"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55398414"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1.</w:t>
            </w:r>
          </w:p>
          <w:p w14:paraId="1A8CCAA2"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6467AC0"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78DFDFAE"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3F94FE70"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51F1DBA3"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4683EAF5"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4DD9A4AD"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318F5B5D"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63B0C272"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0F206A15"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699252DC"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D81BAB5"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64E48419"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DACA4D3"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2.</w:t>
            </w:r>
          </w:p>
          <w:p w14:paraId="533C0227"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402B614B"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5B404CE4"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4CD2AE14"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496D1AA5"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79A3FC90"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31D0B3D"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C44DE6E"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6915EF6F"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098F6E7D"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5E8E59DF"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161A9D27"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160B8C2E"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540D7E3A"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24B055C8" w14:textId="77777777"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p w14:paraId="3AB7FBB6" w14:textId="3D14F151" w:rsidR="00FD024C" w:rsidRPr="00FD024C" w:rsidRDefault="00FD024C" w:rsidP="00FD024C">
            <w:pPr>
              <w:autoSpaceDE w:val="0"/>
              <w:autoSpaceDN w:val="0"/>
              <w:spacing w:after="0"/>
              <w:jc w:val="both"/>
              <w:rPr>
                <w:rFonts w:ascii="Times New Roman" w:eastAsia="Calibri" w:hAnsi="Times New Roman" w:cs="Times New Roman"/>
                <w:sz w:val="22"/>
                <w:szCs w:val="22"/>
                <w:lang w:eastAsia="en-US"/>
              </w:rPr>
            </w:pPr>
          </w:p>
        </w:tc>
        <w:tc>
          <w:tcPr>
            <w:tcW w:w="4290" w:type="dxa"/>
          </w:tcPr>
          <w:p w14:paraId="3F403555"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1D4ACAE8" w14:textId="34D50210"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 xml:space="preserve">1) </w:t>
            </w:r>
            <w:r>
              <w:rPr>
                <w:rFonts w:ascii="Times New Roman" w:eastAsia="Calibri" w:hAnsi="Times New Roman" w:cs="Times New Roman"/>
                <w:sz w:val="22"/>
                <w:szCs w:val="22"/>
                <w:lang w:eastAsia="en-US"/>
              </w:rPr>
              <w:t>Tiekėjas turi n</w:t>
            </w:r>
            <w:r w:rsidRPr="00FD024C">
              <w:rPr>
                <w:rFonts w:ascii="Times New Roman" w:eastAsia="Calibri" w:hAnsi="Times New Roman" w:cs="Times New Roman"/>
                <w:sz w:val="22"/>
                <w:szCs w:val="22"/>
                <w:lang w:eastAsia="en-US"/>
              </w:rPr>
              <w:t>e mažiau kaip 1 (vienas) atestuot</w:t>
            </w:r>
            <w:r>
              <w:rPr>
                <w:rFonts w:ascii="Times New Roman" w:eastAsia="Calibri" w:hAnsi="Times New Roman" w:cs="Times New Roman"/>
                <w:sz w:val="22"/>
                <w:szCs w:val="22"/>
                <w:lang w:eastAsia="en-US"/>
              </w:rPr>
              <w:t>ą</w:t>
            </w:r>
            <w:r w:rsidRPr="00FD024C">
              <w:rPr>
                <w:rFonts w:ascii="Times New Roman" w:eastAsia="Calibri" w:hAnsi="Times New Roman" w:cs="Times New Roman"/>
                <w:sz w:val="22"/>
                <w:szCs w:val="22"/>
                <w:lang w:eastAsia="en-US"/>
              </w:rPr>
              <w:t xml:space="preserve"> aukščiausios kvalifikacinės kategorijos lipdybos, natūralaus ir dirbtinio akmens skulptūros restauratori</w:t>
            </w:r>
            <w:r>
              <w:rPr>
                <w:rFonts w:ascii="Times New Roman" w:eastAsia="Calibri" w:hAnsi="Times New Roman" w:cs="Times New Roman"/>
                <w:sz w:val="22"/>
                <w:szCs w:val="22"/>
                <w:lang w:eastAsia="en-US"/>
              </w:rPr>
              <w:t>ų</w:t>
            </w:r>
            <w:r w:rsidRPr="00FD024C">
              <w:rPr>
                <w:rFonts w:ascii="Times New Roman" w:eastAsia="Calibri" w:hAnsi="Times New Roman" w:cs="Times New Roman"/>
                <w:sz w:val="22"/>
                <w:szCs w:val="22"/>
                <w:lang w:eastAsia="en-US"/>
              </w:rPr>
              <w:t>, turint</w:t>
            </w:r>
            <w:r>
              <w:rPr>
                <w:rFonts w:ascii="Times New Roman" w:eastAsia="Calibri" w:hAnsi="Times New Roman" w:cs="Times New Roman"/>
                <w:sz w:val="22"/>
                <w:szCs w:val="22"/>
                <w:lang w:eastAsia="en-US"/>
              </w:rPr>
              <w:t>į</w:t>
            </w:r>
            <w:r w:rsidRPr="00FD024C">
              <w:rPr>
                <w:rFonts w:ascii="Times New Roman" w:eastAsia="Calibri" w:hAnsi="Times New Roman" w:cs="Times New Roman"/>
                <w:sz w:val="22"/>
                <w:szCs w:val="22"/>
                <w:lang w:eastAsia="en-US"/>
              </w:rPr>
              <w:t xml:space="preserve"> teisę vadovauti lipdybos, natūralaus ir dirbtinio akmens skulptūros konservavimo ir restauravimo darbams.</w:t>
            </w:r>
          </w:p>
          <w:p w14:paraId="5956F5A1"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781A0909"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19D99F86"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4CC997E5"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CD4F937"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2) Tiekėjas turi būti atlikęs bent vieną dailės vertybės – lipdybos, natūralaus ir dirbtinio akmens skulptūros,  konservavimo ir restauravimo darbą.</w:t>
            </w:r>
          </w:p>
          <w:p w14:paraId="4169A8B1"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0D7975EE" w14:textId="77777777" w:rsidR="00FD024C" w:rsidRPr="00FD024C" w:rsidRDefault="00FD024C" w:rsidP="00FD024C">
            <w:pPr>
              <w:spacing w:after="0" w:line="240" w:lineRule="auto"/>
              <w:jc w:val="both"/>
              <w:rPr>
                <w:rFonts w:ascii="Times New Roman" w:eastAsia="Calibri" w:hAnsi="Times New Roman" w:cs="Times New Roman"/>
                <w:color w:val="FF0000"/>
                <w:sz w:val="22"/>
                <w:szCs w:val="22"/>
                <w:lang w:eastAsia="en-US"/>
              </w:rPr>
            </w:pPr>
          </w:p>
          <w:p w14:paraId="07ADE6F5"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 xml:space="preserve">1)Tiekėjas turi turėti bent vieną specialistą turintį teisę vadovauti ir atlikti tvarkomuosius paveldosaugos darbus (tvarkybos darbus) kultūros paveldo objekte, specializcija : </w:t>
            </w:r>
          </w:p>
          <w:p w14:paraId="35820106" w14:textId="630B8678"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1. Tvarkybos darbai: konservavimas, restauravimas, remontas ir avarijos grėsmės pašalinimas – vadovavimas tvarkybos darbams</w:t>
            </w:r>
            <w:r>
              <w:rPr>
                <w:rFonts w:ascii="Times New Roman" w:eastAsia="Calibri" w:hAnsi="Times New Roman" w:cs="Times New Roman"/>
                <w:sz w:val="22"/>
                <w:szCs w:val="22"/>
                <w:lang w:eastAsia="en-US"/>
              </w:rPr>
              <w:t>, t</w:t>
            </w:r>
            <w:r w:rsidRPr="00FD024C">
              <w:rPr>
                <w:rFonts w:ascii="Times New Roman" w:eastAsia="Calibri" w:hAnsi="Times New Roman" w:cs="Times New Roman"/>
                <w:sz w:val="22"/>
                <w:szCs w:val="22"/>
                <w:lang w:eastAsia="en-US"/>
              </w:rPr>
              <w:t>urintis bent 36 mėnesių vadovavimo patirtį tvarkybos darbams;</w:t>
            </w:r>
          </w:p>
          <w:p w14:paraId="576E099C"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2. Tvarkybos darbai: konservavimas, restauravimas, remontas ir avarijos grėsmės pašalinimas – akmens mūro, natūralaus akmens, plytų mūro darbai; tinkavimo, dekoratyvinio tinko ir tinkuotų dažytų paviršių darbai; metalo konstrukcijų metalo ir metalo gaminių darbai.</w:t>
            </w:r>
          </w:p>
          <w:p w14:paraId="33739BFC"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354D1E49"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A8FADBC"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2508EF9F"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2DD76EF"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528964C"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11ADBE4"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5E72A473"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F1BBBD2"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160164A6"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tc>
        <w:tc>
          <w:tcPr>
            <w:tcW w:w="4525" w:type="dxa"/>
          </w:tcPr>
          <w:p w14:paraId="4E7EE36F"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 xml:space="preserve">Pateikiama: </w:t>
            </w:r>
          </w:p>
          <w:p w14:paraId="74E7FCD3"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 xml:space="preserve">1) Kultūros paveldo departamento prie Kultūros ministerijos išduoto nekilnojamojo kultūros paveldo apsaugos specialisto atestato veiklos rūšis – restauratorius; specializacija – lipdybos, natūralaus ir dirbtinio akmens skulptūros. Kvalifikacinė kategorija: aukščiausioji  kvalifikacinė kategorija.  </w:t>
            </w:r>
          </w:p>
          <w:p w14:paraId="02DB3340"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Pateikiama dokumento tinkamai patvirtinta kopija.</w:t>
            </w:r>
          </w:p>
          <w:p w14:paraId="2E49D6D3"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61C31573"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141AC17C" w14:textId="6ABCFFB8"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2) siūlomo specialisto (-ų) darbo patirtis nurodant: vardą, pavardę,  atlikto (bent vieno) dailės vertybės – lipdybos, natūralaus ir dirbtinio akmens skulptūros, konservavimo ir restauravimo darbo</w:t>
            </w:r>
            <w:r w:rsidRPr="00FD024C">
              <w:rPr>
                <w:rFonts w:ascii="Times New Roman" w:eastAsia="Calibri" w:hAnsi="Times New Roman" w:cs="Times New Roman"/>
                <w:color w:val="000000"/>
                <w:sz w:val="22"/>
                <w:szCs w:val="22"/>
                <w:lang w:eastAsia="en-US"/>
              </w:rPr>
              <w:t xml:space="preserve">  </w:t>
            </w:r>
            <w:r w:rsidRPr="00FD024C">
              <w:rPr>
                <w:rFonts w:ascii="Times New Roman" w:eastAsia="Calibri" w:hAnsi="Times New Roman" w:cs="Times New Roman"/>
                <w:sz w:val="22"/>
                <w:szCs w:val="22"/>
                <w:lang w:eastAsia="en-US"/>
              </w:rPr>
              <w:t>sąrašą (aprašą).</w:t>
            </w:r>
          </w:p>
          <w:p w14:paraId="617D6A51"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23648F14"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sidRPr="00FD024C">
              <w:rPr>
                <w:rFonts w:ascii="Times New Roman" w:eastAsia="Calibri" w:hAnsi="Times New Roman" w:cs="Times New Roman"/>
                <w:sz w:val="22"/>
                <w:szCs w:val="22"/>
                <w:lang w:eastAsia="en-US"/>
              </w:rPr>
              <w:t xml:space="preserve">1)Lietuvos Respublikos kultūros ministerijos nustatyta tvarka išduotas kvalifikacijos atestatas (ar lygiavertis dokumentas) ir (arba) teisės pripažinimo dokumentai. </w:t>
            </w:r>
          </w:p>
          <w:p w14:paraId="63D1AA16" w14:textId="77777777" w:rsidR="00FD024C" w:rsidRPr="00FD024C" w:rsidRDefault="00FD024C" w:rsidP="00FD024C">
            <w:pPr>
              <w:spacing w:after="200"/>
              <w:ind w:right="281"/>
              <w:jc w:val="both"/>
              <w:rPr>
                <w:rFonts w:ascii="Times New Roman" w:eastAsia="Calibri" w:hAnsi="Times New Roman" w:cs="Times New Roman"/>
                <w:sz w:val="22"/>
                <w:szCs w:val="22"/>
              </w:rPr>
            </w:pPr>
            <w:r w:rsidRPr="00FD024C">
              <w:rPr>
                <w:rFonts w:ascii="Times New Roman" w:eastAsia="Calibri" w:hAnsi="Times New Roman" w:cs="Times New Roman"/>
                <w:bCs/>
                <w:sz w:val="22"/>
                <w:szCs w:val="22"/>
              </w:rPr>
              <w:t>2) Dokumentai įrodantys specialisto dalyvavimą ir priskirtų pareigų vykdymą objekte</w:t>
            </w:r>
            <w:r w:rsidRPr="00FD024C">
              <w:rPr>
                <w:rFonts w:ascii="Times New Roman" w:eastAsia="Calibri" w:hAnsi="Times New Roman" w:cs="Times New Roman"/>
                <w:sz w:val="22"/>
                <w:szCs w:val="22"/>
              </w:rPr>
              <w:t xml:space="preserve"> (pvz. įmonės vadovo įsakymas dėl paskyrimo į objektą, objekto tvarkybos darbų priėmimo aktas, kuriame būtų informacija apie specialisto pareigas objekte, Užsakovo atsiliepimas, kuriame būtų informacija apie specialisto pareigas objekte, ar kt. dokumentai įrodantys specialisto patirtį).</w:t>
            </w:r>
          </w:p>
          <w:p w14:paraId="7D76F431"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5782F2B6" w14:textId="77777777" w:rsidR="00FD024C" w:rsidRPr="00FD024C" w:rsidRDefault="00FD024C" w:rsidP="00FD024C">
            <w:pPr>
              <w:spacing w:after="0" w:line="240" w:lineRule="auto"/>
              <w:jc w:val="both"/>
              <w:rPr>
                <w:rFonts w:ascii="Times New Roman" w:eastAsia="Calibri" w:hAnsi="Times New Roman" w:cs="Times New Roman"/>
                <w:sz w:val="22"/>
                <w:szCs w:val="22"/>
                <w:lang w:eastAsia="en-US"/>
              </w:rPr>
            </w:pPr>
          </w:p>
          <w:p w14:paraId="76BF805D" w14:textId="50C31B0F" w:rsidR="00FD024C" w:rsidRPr="00FD024C" w:rsidRDefault="00FD024C" w:rsidP="00FD024C">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Pateikiami skenuoti dokumentai elektroninės formos.</w:t>
            </w:r>
          </w:p>
        </w:tc>
      </w:tr>
    </w:tbl>
    <w:p w14:paraId="5CA1E946" w14:textId="77777777" w:rsidR="00FD024C" w:rsidRPr="00FD024C" w:rsidRDefault="00FD024C" w:rsidP="00FD024C">
      <w:pPr>
        <w:tabs>
          <w:tab w:val="left" w:pos="851"/>
        </w:tabs>
        <w:spacing w:after="0" w:line="240" w:lineRule="auto"/>
        <w:jc w:val="center"/>
        <w:rPr>
          <w:rFonts w:ascii="Times New Roman" w:hAnsi="Times New Roman" w:cs="Times New Roman"/>
          <w:b/>
          <w:bCs/>
          <w:color w:val="000000"/>
          <w:sz w:val="24"/>
          <w:szCs w:val="24"/>
        </w:rPr>
      </w:pPr>
    </w:p>
    <w:p w14:paraId="454FC013" w14:textId="77777777" w:rsidR="00D725B2" w:rsidRPr="000B0EC2" w:rsidRDefault="00D725B2" w:rsidP="006367B1">
      <w:pPr>
        <w:tabs>
          <w:tab w:val="left" w:pos="851"/>
        </w:tabs>
        <w:spacing w:after="0" w:line="240" w:lineRule="auto"/>
        <w:jc w:val="center"/>
        <w:rPr>
          <w:rFonts w:ascii="Times New Roman" w:hAnsi="Times New Roman" w:cs="Times New Roman"/>
          <w:i/>
          <w:iCs/>
          <w:sz w:val="24"/>
          <w:szCs w:val="24"/>
        </w:rPr>
      </w:pPr>
    </w:p>
    <w:p w14:paraId="6ECD041B" w14:textId="77777777" w:rsidR="006367B1" w:rsidRPr="000B0EC2" w:rsidRDefault="006367B1" w:rsidP="006367B1">
      <w:pPr>
        <w:tabs>
          <w:tab w:val="left" w:pos="851"/>
        </w:tabs>
        <w:spacing w:after="0" w:line="240" w:lineRule="auto"/>
        <w:jc w:val="both"/>
        <w:rPr>
          <w:rFonts w:ascii="Times New Roman" w:hAnsi="Times New Roman" w:cs="Times New Roman"/>
          <w:b/>
          <w:bCs/>
          <w:color w:val="000000"/>
          <w:sz w:val="24"/>
          <w:szCs w:val="24"/>
        </w:rPr>
      </w:pPr>
    </w:p>
    <w:p w14:paraId="4C9FBF88" w14:textId="77777777" w:rsidR="006367B1" w:rsidRPr="000B0EC2"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0B0EC2" w:rsidRDefault="00D725B2" w:rsidP="006367B1">
      <w:pPr>
        <w:tabs>
          <w:tab w:val="left" w:pos="851"/>
        </w:tabs>
        <w:spacing w:after="0" w:line="240" w:lineRule="auto"/>
        <w:jc w:val="center"/>
        <w:rPr>
          <w:rFonts w:ascii="Times New Roman" w:hAnsi="Times New Roman" w:cs="Times New Roman"/>
          <w:i/>
          <w:iCs/>
          <w:sz w:val="24"/>
          <w:szCs w:val="24"/>
        </w:rPr>
      </w:pPr>
      <w:r w:rsidRPr="000B0EC2">
        <w:rPr>
          <w:rFonts w:ascii="Times New Roman" w:hAnsi="Times New Roman" w:cs="Times New Roman"/>
          <w:b/>
          <w:bCs/>
          <w:sz w:val="24"/>
          <w:szCs w:val="24"/>
        </w:rPr>
        <w:t xml:space="preserve">2. </w:t>
      </w:r>
      <w:r w:rsidR="006367B1" w:rsidRPr="000B0EC2">
        <w:rPr>
          <w:rFonts w:ascii="Times New Roman" w:hAnsi="Times New Roman" w:cs="Times New Roman"/>
          <w:b/>
          <w:bCs/>
          <w:sz w:val="24"/>
          <w:szCs w:val="24"/>
        </w:rPr>
        <w:t>Aplinkos apsaugos vadybos sistemos taikymas</w:t>
      </w:r>
    </w:p>
    <w:p w14:paraId="0F3F06F4" w14:textId="7FFA7436" w:rsidR="006367B1" w:rsidRPr="000B0EC2"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FD024C" w:rsidRPr="00FD024C"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FD024C" w:rsidRDefault="006367B1" w:rsidP="00D725B2">
            <w:pPr>
              <w:spacing w:before="60" w:after="60" w:line="256" w:lineRule="auto"/>
              <w:jc w:val="center"/>
              <w:rPr>
                <w:rFonts w:eastAsiaTheme="minorHAnsi"/>
                <w:b/>
                <w:bCs/>
                <w:sz w:val="24"/>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FD024C" w:rsidRDefault="006367B1" w:rsidP="00D725B2">
            <w:pPr>
              <w:autoSpaceDE w:val="0"/>
              <w:autoSpaceDN w:val="0"/>
              <w:adjustRightInd w:val="0"/>
              <w:jc w:val="center"/>
              <w:rPr>
                <w:b/>
                <w:bCs/>
                <w:sz w:val="24"/>
                <w:szCs w:val="24"/>
              </w:rPr>
            </w:pPr>
            <w:r w:rsidRPr="00FD024C">
              <w:rPr>
                <w:b/>
                <w:sz w:val="24"/>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FD024C" w:rsidRDefault="006367B1" w:rsidP="00D725B2">
            <w:pPr>
              <w:autoSpaceDE w:val="0"/>
              <w:autoSpaceDN w:val="0"/>
              <w:adjustRightInd w:val="0"/>
              <w:jc w:val="center"/>
              <w:rPr>
                <w:b/>
                <w:bCs/>
                <w:sz w:val="24"/>
                <w:szCs w:val="24"/>
              </w:rPr>
            </w:pPr>
            <w:r w:rsidRPr="00FD024C">
              <w:rPr>
                <w:b/>
                <w:sz w:val="24"/>
                <w:szCs w:val="24"/>
              </w:rPr>
              <w:t>Reikalavimus patvirtinantys dokumentai</w:t>
            </w:r>
          </w:p>
        </w:tc>
      </w:tr>
      <w:tr w:rsidR="00FD024C" w:rsidRPr="00FD024C" w14:paraId="0D7DCB29" w14:textId="77777777" w:rsidTr="004A2F44">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367B1" w:rsidRPr="00FD024C" w:rsidRDefault="006367B1" w:rsidP="00942BCA">
            <w:pPr>
              <w:spacing w:before="60" w:after="60" w:line="256" w:lineRule="auto"/>
              <w:jc w:val="center"/>
              <w:rPr>
                <w:rFonts w:eastAsiaTheme="minorHAnsi"/>
                <w:sz w:val="24"/>
                <w:szCs w:val="24"/>
              </w:rPr>
            </w:pPr>
            <w:r w:rsidRPr="00FD024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87AF8B2" w14:textId="77777777" w:rsidR="00FD024C" w:rsidRPr="00FD024C" w:rsidRDefault="006367B1" w:rsidP="00FD024C">
            <w:pPr>
              <w:autoSpaceDE w:val="0"/>
              <w:autoSpaceDN w:val="0"/>
              <w:adjustRightInd w:val="0"/>
              <w:jc w:val="both"/>
              <w:rPr>
                <w:sz w:val="24"/>
                <w:szCs w:val="24"/>
              </w:rPr>
            </w:pPr>
            <w:r w:rsidRPr="00FD024C">
              <w:rPr>
                <w:sz w:val="24"/>
                <w:szCs w:val="24"/>
              </w:rPr>
              <w:t>Perkam</w:t>
            </w:r>
            <w:r w:rsidR="00D725B2" w:rsidRPr="00FD024C">
              <w:rPr>
                <w:sz w:val="24"/>
                <w:szCs w:val="24"/>
              </w:rPr>
              <w:t>iems</w:t>
            </w:r>
            <w:r w:rsidRPr="00FD024C">
              <w:rPr>
                <w:sz w:val="24"/>
                <w:szCs w:val="24"/>
              </w:rPr>
              <w:t xml:space="preserve"> </w:t>
            </w:r>
            <w:r w:rsidR="006D26FE" w:rsidRPr="00FD024C">
              <w:rPr>
                <w:sz w:val="24"/>
                <w:szCs w:val="24"/>
              </w:rPr>
              <w:t xml:space="preserve">statybos </w:t>
            </w:r>
            <w:r w:rsidRPr="00FD024C">
              <w:rPr>
                <w:sz w:val="24"/>
                <w:szCs w:val="24"/>
              </w:rPr>
              <w:t xml:space="preserve">darbams </w:t>
            </w:r>
            <w:r w:rsidR="00D725B2" w:rsidRPr="00FD024C">
              <w:rPr>
                <w:sz w:val="24"/>
                <w:szCs w:val="24"/>
              </w:rPr>
              <w:t>(</w:t>
            </w:r>
            <w:r w:rsidR="00FD024C" w:rsidRPr="00FD024C">
              <w:rPr>
                <w:sz w:val="24"/>
                <w:szCs w:val="24"/>
              </w:rPr>
              <w:t>tvarkybos, tvarkomieji paveldosaugos, restauravimo darbai.</w:t>
            </w:r>
          </w:p>
          <w:p w14:paraId="0B72E3E2" w14:textId="50A3BDE6" w:rsidR="006367B1" w:rsidRPr="00FD024C" w:rsidRDefault="00D725B2" w:rsidP="00835AA5">
            <w:pPr>
              <w:autoSpaceDE w:val="0"/>
              <w:autoSpaceDN w:val="0"/>
              <w:adjustRightInd w:val="0"/>
              <w:jc w:val="both"/>
              <w:rPr>
                <w:sz w:val="24"/>
                <w:szCs w:val="24"/>
              </w:rPr>
            </w:pPr>
            <w:r w:rsidRPr="00FD024C">
              <w:rPr>
                <w:sz w:val="24"/>
                <w:szCs w:val="24"/>
              </w:rPr>
              <w:t>)</w:t>
            </w:r>
            <w:r w:rsidR="006367B1" w:rsidRPr="00FD024C">
              <w:rPr>
                <w:sz w:val="24"/>
                <w:szCs w:val="24"/>
              </w:rPr>
              <w:t xml:space="preserve">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114F2F16" w14:textId="77777777" w:rsidR="006367B1" w:rsidRPr="00FD024C" w:rsidRDefault="006367B1" w:rsidP="00D14BB3">
            <w:pPr>
              <w:autoSpaceDE w:val="0"/>
              <w:autoSpaceDN w:val="0"/>
              <w:adjustRightInd w:val="0"/>
              <w:jc w:val="both"/>
              <w:rPr>
                <w:sz w:val="24"/>
                <w:szCs w:val="24"/>
              </w:rPr>
            </w:pPr>
            <w:r w:rsidRPr="00FD024C">
              <w:rPr>
                <w:sz w:val="24"/>
                <w:szCs w:val="24"/>
              </w:rPr>
              <w:t xml:space="preserve">Nepriklausomos įstaigos išduoto </w:t>
            </w:r>
            <w:r w:rsidRPr="00FD024C">
              <w:rPr>
                <w:sz w:val="24"/>
                <w:szCs w:val="24"/>
                <w:u w:val="single"/>
              </w:rPr>
              <w:t>galiojančio</w:t>
            </w:r>
            <w:r w:rsidRPr="00FD024C">
              <w:rPr>
                <w:sz w:val="24"/>
                <w:szCs w:val="24"/>
              </w:rPr>
              <w:t xml:space="preserve"> sertifikato, patvirtinančio, kad tiekėjas laikosi reikalaujamos aplinkos apsaugos vadybos sistemos standartų, skaitmeninė kopija.</w:t>
            </w:r>
          </w:p>
          <w:p w14:paraId="25CE1E75" w14:textId="77777777" w:rsidR="006367B1" w:rsidRPr="00FD024C" w:rsidRDefault="006367B1" w:rsidP="00D6654D">
            <w:pPr>
              <w:autoSpaceDE w:val="0"/>
              <w:autoSpaceDN w:val="0"/>
              <w:adjustRightInd w:val="0"/>
              <w:jc w:val="both"/>
              <w:rPr>
                <w:sz w:val="24"/>
                <w:szCs w:val="24"/>
              </w:rPr>
            </w:pPr>
          </w:p>
          <w:p w14:paraId="6F734292" w14:textId="77777777" w:rsidR="006367B1" w:rsidRPr="00FD024C" w:rsidRDefault="006367B1" w:rsidP="00E357B2">
            <w:pPr>
              <w:autoSpaceDE w:val="0"/>
              <w:autoSpaceDN w:val="0"/>
              <w:adjustRightInd w:val="0"/>
              <w:jc w:val="both"/>
              <w:rPr>
                <w:sz w:val="24"/>
                <w:szCs w:val="24"/>
              </w:rPr>
            </w:pPr>
            <w:r w:rsidRPr="00FD024C">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3CDD39A" w14:textId="77777777" w:rsidR="006367B1" w:rsidRPr="00FD024C" w:rsidRDefault="006367B1" w:rsidP="00D6654D">
            <w:pPr>
              <w:autoSpaceDE w:val="0"/>
              <w:autoSpaceDN w:val="0"/>
              <w:adjustRightInd w:val="0"/>
              <w:jc w:val="both"/>
              <w:rPr>
                <w:sz w:val="24"/>
                <w:szCs w:val="24"/>
              </w:rPr>
            </w:pPr>
          </w:p>
          <w:p w14:paraId="7A3B7875" w14:textId="5F783C94" w:rsidR="006367B1" w:rsidRPr="00FD024C" w:rsidRDefault="006367B1" w:rsidP="00C64C41">
            <w:pPr>
              <w:autoSpaceDE w:val="0"/>
              <w:autoSpaceDN w:val="0"/>
              <w:adjustRightInd w:val="0"/>
              <w:jc w:val="both"/>
              <w:rPr>
                <w:sz w:val="24"/>
                <w:szCs w:val="24"/>
              </w:rPr>
            </w:pPr>
            <w:r w:rsidRPr="00FD024C">
              <w:rPr>
                <w:sz w:val="24"/>
                <w:szCs w:val="24"/>
              </w:rP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490BEE1" w14:textId="6FF7A450" w:rsidR="006367B1" w:rsidRPr="00FD024C" w:rsidRDefault="006367B1" w:rsidP="00C64C41">
            <w:pPr>
              <w:autoSpaceDE w:val="0"/>
              <w:autoSpaceDN w:val="0"/>
              <w:adjustRightInd w:val="0"/>
              <w:jc w:val="both"/>
              <w:rPr>
                <w:sz w:val="24"/>
                <w:szCs w:val="24"/>
              </w:rPr>
            </w:pPr>
          </w:p>
          <w:p w14:paraId="0A678488" w14:textId="6147AFA8" w:rsidR="006367B1" w:rsidRPr="00FD024C" w:rsidRDefault="006367B1" w:rsidP="00C64C41">
            <w:pPr>
              <w:autoSpaceDE w:val="0"/>
              <w:autoSpaceDN w:val="0"/>
              <w:adjustRightInd w:val="0"/>
              <w:jc w:val="both"/>
              <w:rPr>
                <w:sz w:val="24"/>
                <w:szCs w:val="24"/>
              </w:rPr>
            </w:pPr>
            <w:r w:rsidRPr="00FD024C">
              <w:rPr>
                <w:sz w:val="24"/>
                <w:szCs w:val="24"/>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6367B1" w:rsidRPr="00FD024C" w:rsidRDefault="006367B1" w:rsidP="006367B1">
            <w:pPr>
              <w:autoSpaceDE w:val="0"/>
              <w:autoSpaceDN w:val="0"/>
              <w:adjustRightInd w:val="0"/>
              <w:rPr>
                <w:sz w:val="24"/>
                <w:szCs w:val="24"/>
              </w:rPr>
            </w:pPr>
          </w:p>
        </w:tc>
      </w:tr>
    </w:tbl>
    <w:p w14:paraId="09870E7B" w14:textId="77777777" w:rsidR="006545F9" w:rsidRPr="000B0EC2"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0B0EC2" w:rsidRDefault="00384F5A" w:rsidP="00384F5A">
      <w:pPr>
        <w:spacing w:after="0" w:line="240" w:lineRule="auto"/>
        <w:jc w:val="center"/>
        <w:rPr>
          <w:rFonts w:ascii="Times New Roman" w:hAnsi="Times New Roman" w:cs="Times New Roman"/>
          <w:b/>
          <w:bCs/>
          <w:smallCaps/>
          <w:sz w:val="24"/>
          <w:szCs w:val="24"/>
        </w:rPr>
      </w:pPr>
      <w:r w:rsidRPr="000B0EC2">
        <w:rPr>
          <w:rFonts w:ascii="Times New Roman" w:eastAsiaTheme="minorHAnsi" w:hAnsi="Times New Roman" w:cs="Times New Roman"/>
          <w:sz w:val="24"/>
          <w:szCs w:val="24"/>
          <w:lang w:eastAsia="en-US"/>
        </w:rPr>
        <w:t>__________</w:t>
      </w:r>
    </w:p>
    <w:p w14:paraId="6821DAB9" w14:textId="3EED3D03" w:rsidR="00A4599F" w:rsidRPr="000B0EC2" w:rsidRDefault="00A4599F" w:rsidP="00DE290C">
      <w:pPr>
        <w:rPr>
          <w:rFonts w:ascii="Times New Roman" w:hAnsi="Times New Roman" w:cs="Times New Roman"/>
          <w:b/>
          <w:bCs/>
          <w:smallCaps/>
          <w:sz w:val="24"/>
          <w:szCs w:val="24"/>
        </w:rPr>
      </w:pPr>
      <w:r w:rsidRPr="000B0EC2">
        <w:rPr>
          <w:rFonts w:ascii="Times New Roman" w:hAnsi="Times New Roman" w:cs="Times New Roman"/>
          <w:b/>
          <w:bCs/>
          <w:smallCaps/>
          <w:sz w:val="24"/>
          <w:szCs w:val="24"/>
        </w:rPr>
        <w:br w:type="page"/>
      </w:r>
    </w:p>
    <w:p w14:paraId="5D0FDE6E" w14:textId="349200DF" w:rsidR="008D704D" w:rsidRPr="000B0EC2" w:rsidRDefault="008D704D" w:rsidP="008D704D">
      <w:pPr>
        <w:pStyle w:val="Heading2"/>
        <w:ind w:left="5103"/>
        <w:rPr>
          <w:rFonts w:ascii="Times New Roman" w:hAnsi="Times New Roman" w:cs="Times New Roman"/>
          <w:color w:val="0070C0"/>
          <w:sz w:val="24"/>
          <w:szCs w:val="24"/>
        </w:rPr>
      </w:pPr>
      <w:bookmarkStart w:id="50" w:name="_Ref38291379"/>
      <w:bookmarkStart w:id="51" w:name="_Ref38291394"/>
      <w:bookmarkStart w:id="52" w:name="_Ref38898251"/>
      <w:bookmarkStart w:id="53" w:name="_Toc126333943"/>
      <w:r w:rsidRPr="000B0EC2">
        <w:rPr>
          <w:rFonts w:ascii="Times New Roman" w:eastAsia="Calibri" w:hAnsi="Times New Roman" w:cs="Times New Roman"/>
          <w:color w:val="0070C0"/>
          <w:sz w:val="24"/>
          <w:szCs w:val="24"/>
        </w:rPr>
        <w:lastRenderedPageBreak/>
        <w:t xml:space="preserve">Pirkimo sąlygų </w:t>
      </w:r>
      <w:r w:rsidR="00DF247E" w:rsidRPr="000B0EC2">
        <w:rPr>
          <w:rFonts w:ascii="Times New Roman" w:eastAsia="Calibri" w:hAnsi="Times New Roman" w:cs="Times New Roman"/>
          <w:color w:val="0070C0"/>
          <w:sz w:val="24"/>
          <w:szCs w:val="24"/>
        </w:rPr>
        <w:t>4</w:t>
      </w:r>
      <w:r w:rsidRPr="000B0EC2">
        <w:rPr>
          <w:rFonts w:ascii="Times New Roman" w:eastAsia="Calibri" w:hAnsi="Times New Roman" w:cs="Times New Roman"/>
          <w:color w:val="0070C0"/>
          <w:sz w:val="24"/>
          <w:szCs w:val="24"/>
        </w:rPr>
        <w:t xml:space="preserve"> priedas „EBVPD“ </w:t>
      </w:r>
      <w:r w:rsidRPr="000B0EC2">
        <w:rPr>
          <w:rFonts w:ascii="Times New Roman" w:hAnsi="Times New Roman" w:cs="Times New Roman"/>
          <w:color w:val="0070C0"/>
          <w:sz w:val="24"/>
          <w:szCs w:val="24"/>
        </w:rPr>
        <w:t>(XML formatu)</w:t>
      </w:r>
      <w:bookmarkEnd w:id="50"/>
      <w:bookmarkEnd w:id="51"/>
      <w:bookmarkEnd w:id="52"/>
      <w:bookmarkEnd w:id="53"/>
    </w:p>
    <w:p w14:paraId="1E33CF75" w14:textId="0E2F80D8" w:rsidR="002F396F" w:rsidRPr="000B0EC2" w:rsidRDefault="002F396F" w:rsidP="00DE290C">
      <w:pPr>
        <w:rPr>
          <w:rFonts w:ascii="Times New Roman" w:hAnsi="Times New Roman" w:cs="Times New Roman"/>
          <w:b/>
          <w:bCs/>
          <w:smallCaps/>
          <w:sz w:val="24"/>
          <w:szCs w:val="24"/>
        </w:rPr>
      </w:pPr>
    </w:p>
    <w:p w14:paraId="4F6E9F95" w14:textId="40122A3B" w:rsidR="00B970B0" w:rsidRPr="000B0EC2" w:rsidRDefault="00B970B0" w:rsidP="00D725B2">
      <w:pPr>
        <w:pStyle w:val="Subtitle"/>
        <w:jc w:val="center"/>
        <w:rPr>
          <w:rFonts w:ascii="Times New Roman" w:hAnsi="Times New Roman" w:cs="Times New Roman"/>
          <w:b/>
          <w:bCs/>
          <w:smallCaps/>
          <w:color w:val="auto"/>
          <w:sz w:val="24"/>
          <w:szCs w:val="24"/>
        </w:rPr>
      </w:pPr>
      <w:r w:rsidRPr="000B0EC2">
        <w:rPr>
          <w:rFonts w:ascii="Times New Roman" w:hAnsi="Times New Roman" w:cs="Times New Roman"/>
          <w:b/>
          <w:color w:val="auto"/>
          <w:sz w:val="24"/>
          <w:szCs w:val="24"/>
        </w:rPr>
        <w:t>EUROPOS BENDRASIS VIEŠŲJŲ PIRKIMŲ DOKUMENTAS</w:t>
      </w:r>
    </w:p>
    <w:p w14:paraId="3584D74E" w14:textId="77777777" w:rsidR="002F396F" w:rsidRPr="000B0EC2" w:rsidRDefault="002F396F" w:rsidP="00D725B2">
      <w:pPr>
        <w:jc w:val="center"/>
        <w:rPr>
          <w:rFonts w:ascii="Times New Roman" w:hAnsi="Times New Roman" w:cs="Times New Roman"/>
          <w:sz w:val="24"/>
          <w:szCs w:val="24"/>
        </w:rPr>
      </w:pPr>
      <w:r w:rsidRPr="000B0EC2">
        <w:rPr>
          <w:rFonts w:ascii="Times New Roman" w:hAnsi="Times New Roman" w:cs="Times New Roman"/>
          <w:sz w:val="24"/>
          <w:szCs w:val="24"/>
        </w:rPr>
        <w:t>„Europos bendrasis viešųjų pirkimų dokumentas (EBVPD)“ pateikiamas .xml formatu.</w:t>
      </w:r>
    </w:p>
    <w:p w14:paraId="5D197AB2" w14:textId="0EAE7A12" w:rsidR="002F396F" w:rsidRPr="000B0EC2" w:rsidRDefault="00B970B0" w:rsidP="00B970B0">
      <w:pPr>
        <w:jc w:val="center"/>
        <w:rPr>
          <w:rFonts w:ascii="Times New Roman" w:hAnsi="Times New Roman" w:cs="Times New Roman"/>
          <w:smallCaps/>
          <w:sz w:val="24"/>
          <w:szCs w:val="24"/>
        </w:rPr>
      </w:pPr>
      <w:r w:rsidRPr="000B0EC2">
        <w:rPr>
          <w:rFonts w:ascii="Times New Roman" w:hAnsi="Times New Roman" w:cs="Times New Roman"/>
          <w:smallCaps/>
          <w:sz w:val="24"/>
          <w:szCs w:val="24"/>
        </w:rPr>
        <w:t>__________</w:t>
      </w:r>
    </w:p>
    <w:p w14:paraId="403C297A" w14:textId="44AA8768" w:rsidR="00A4599F" w:rsidRPr="000B0EC2" w:rsidRDefault="00A4599F" w:rsidP="00DE290C">
      <w:pPr>
        <w:rPr>
          <w:rFonts w:ascii="Times New Roman" w:hAnsi="Times New Roman" w:cs="Times New Roman"/>
          <w:b/>
          <w:bCs/>
          <w:smallCaps/>
          <w:sz w:val="24"/>
          <w:szCs w:val="24"/>
        </w:rPr>
      </w:pPr>
      <w:r w:rsidRPr="000B0EC2">
        <w:rPr>
          <w:rFonts w:ascii="Times New Roman" w:hAnsi="Times New Roman" w:cs="Times New Roman"/>
          <w:b/>
          <w:bCs/>
          <w:smallCaps/>
          <w:sz w:val="24"/>
          <w:szCs w:val="24"/>
        </w:rPr>
        <w:br w:type="page"/>
      </w:r>
    </w:p>
    <w:p w14:paraId="44D514D3" w14:textId="6815639E" w:rsidR="008D704D" w:rsidRPr="000B0EC2" w:rsidRDefault="008D704D" w:rsidP="008D704D">
      <w:pPr>
        <w:pStyle w:val="Heading2"/>
        <w:ind w:left="5103"/>
        <w:rPr>
          <w:rFonts w:ascii="Times New Roman" w:eastAsia="Calibri" w:hAnsi="Times New Roman" w:cs="Times New Roman"/>
          <w:color w:val="0070C0"/>
          <w:sz w:val="24"/>
          <w:szCs w:val="24"/>
        </w:rPr>
      </w:pPr>
      <w:bookmarkStart w:id="54" w:name="_Ref38540913"/>
      <w:bookmarkStart w:id="55" w:name="_Ref38898051"/>
      <w:bookmarkStart w:id="56" w:name="_Ref38901392"/>
      <w:bookmarkStart w:id="57" w:name="_Toc126333944"/>
      <w:r w:rsidRPr="000B0EC2">
        <w:rPr>
          <w:rFonts w:ascii="Times New Roman" w:eastAsia="Calibri" w:hAnsi="Times New Roman" w:cs="Times New Roman"/>
          <w:color w:val="0070C0"/>
          <w:sz w:val="24"/>
          <w:szCs w:val="24"/>
        </w:rPr>
        <w:lastRenderedPageBreak/>
        <w:t xml:space="preserve">Pirkimo sąlygų </w:t>
      </w:r>
      <w:r w:rsidR="00DF247E" w:rsidRPr="000B0EC2">
        <w:rPr>
          <w:rFonts w:ascii="Times New Roman" w:eastAsia="Calibri" w:hAnsi="Times New Roman" w:cs="Times New Roman"/>
          <w:color w:val="0070C0"/>
          <w:sz w:val="24"/>
          <w:szCs w:val="24"/>
        </w:rPr>
        <w:t>5</w:t>
      </w:r>
      <w:r w:rsidRPr="000B0EC2">
        <w:rPr>
          <w:rFonts w:ascii="Times New Roman" w:eastAsia="Calibri" w:hAnsi="Times New Roman" w:cs="Times New Roman"/>
          <w:color w:val="0070C0"/>
          <w:sz w:val="24"/>
          <w:szCs w:val="24"/>
        </w:rPr>
        <w:t xml:space="preserve"> priedas „Pasiūlymo forma“</w:t>
      </w:r>
      <w:bookmarkEnd w:id="54"/>
      <w:bookmarkEnd w:id="55"/>
      <w:bookmarkEnd w:id="56"/>
      <w:bookmarkEnd w:id="57"/>
    </w:p>
    <w:p w14:paraId="2EDF208A" w14:textId="77777777" w:rsidR="00693D4F" w:rsidRPr="000B0EC2" w:rsidRDefault="00693D4F" w:rsidP="00D725B2">
      <w:pPr>
        <w:spacing w:after="0" w:line="240" w:lineRule="auto"/>
        <w:rPr>
          <w:rFonts w:ascii="Times New Roman" w:hAnsi="Times New Roman" w:cs="Times New Roman"/>
          <w:color w:val="7030A0"/>
          <w:sz w:val="24"/>
          <w:szCs w:val="24"/>
        </w:rPr>
      </w:pPr>
    </w:p>
    <w:p w14:paraId="67B8C0D2" w14:textId="77777777" w:rsidR="00D725B2" w:rsidRPr="000B0EC2" w:rsidRDefault="00D725B2" w:rsidP="00D725B2">
      <w:pPr>
        <w:spacing w:after="0" w:line="240" w:lineRule="auto"/>
        <w:jc w:val="center"/>
        <w:rPr>
          <w:rFonts w:ascii="Times New Roman" w:hAnsi="Times New Roman" w:cs="Times New Roman"/>
          <w:b/>
          <w:sz w:val="24"/>
          <w:szCs w:val="24"/>
        </w:rPr>
      </w:pPr>
      <w:r w:rsidRPr="000B0EC2">
        <w:rPr>
          <w:rFonts w:ascii="Times New Roman" w:hAnsi="Times New Roman" w:cs="Times New Roman"/>
          <w:b/>
          <w:sz w:val="24"/>
          <w:szCs w:val="24"/>
        </w:rPr>
        <w:t xml:space="preserve">(Pasiūlymo formos pavyzdys) </w:t>
      </w:r>
    </w:p>
    <w:p w14:paraId="35CA2F6D" w14:textId="77777777" w:rsidR="00D725B2" w:rsidRPr="000B0EC2"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0B0EC2" w:rsidRDefault="00D725B2" w:rsidP="00D725B2">
      <w:pPr>
        <w:spacing w:after="0" w:line="240" w:lineRule="auto"/>
        <w:ind w:right="-178"/>
        <w:jc w:val="center"/>
        <w:rPr>
          <w:rFonts w:ascii="Times New Roman" w:hAnsi="Times New Roman" w:cs="Times New Roman"/>
          <w:sz w:val="24"/>
          <w:szCs w:val="24"/>
        </w:rPr>
      </w:pPr>
      <w:r w:rsidRPr="000B0EC2">
        <w:rPr>
          <w:rFonts w:ascii="Times New Roman" w:hAnsi="Times New Roman" w:cs="Times New Roman"/>
          <w:sz w:val="24"/>
          <w:szCs w:val="24"/>
        </w:rPr>
        <w:t>Herbas arba prekių ženklas</w:t>
      </w:r>
    </w:p>
    <w:p w14:paraId="5A09E108" w14:textId="77777777" w:rsidR="00D725B2" w:rsidRPr="000B0EC2"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0B0EC2" w:rsidRDefault="00D725B2" w:rsidP="00D725B2">
      <w:pPr>
        <w:spacing w:after="0" w:line="240" w:lineRule="auto"/>
        <w:ind w:right="-178"/>
        <w:jc w:val="center"/>
        <w:rPr>
          <w:rFonts w:ascii="Times New Roman" w:hAnsi="Times New Roman" w:cs="Times New Roman"/>
          <w:sz w:val="24"/>
          <w:szCs w:val="24"/>
        </w:rPr>
      </w:pPr>
      <w:r w:rsidRPr="000B0EC2">
        <w:rPr>
          <w:rFonts w:ascii="Times New Roman" w:hAnsi="Times New Roman" w:cs="Times New Roman"/>
          <w:sz w:val="24"/>
          <w:szCs w:val="24"/>
        </w:rPr>
        <w:t>(Tiekėjo pavadinimas)</w:t>
      </w:r>
    </w:p>
    <w:p w14:paraId="63E153EA" w14:textId="77777777" w:rsidR="00D725B2" w:rsidRPr="000B0EC2" w:rsidRDefault="00D725B2" w:rsidP="00D725B2">
      <w:pPr>
        <w:spacing w:after="0" w:line="240" w:lineRule="auto"/>
        <w:ind w:right="-178"/>
        <w:jc w:val="center"/>
        <w:rPr>
          <w:rFonts w:ascii="Times New Roman" w:hAnsi="Times New Roman" w:cs="Times New Roman"/>
          <w:sz w:val="24"/>
          <w:szCs w:val="24"/>
        </w:rPr>
      </w:pPr>
    </w:p>
    <w:p w14:paraId="565D29F9" w14:textId="77777777" w:rsidR="00D725B2" w:rsidRPr="000B0EC2" w:rsidRDefault="00D725B2" w:rsidP="00D725B2">
      <w:pPr>
        <w:spacing w:after="0" w:line="240" w:lineRule="auto"/>
        <w:ind w:right="-178"/>
        <w:jc w:val="center"/>
        <w:rPr>
          <w:rFonts w:ascii="Times New Roman" w:hAnsi="Times New Roman" w:cs="Times New Roman"/>
          <w:sz w:val="24"/>
          <w:szCs w:val="24"/>
        </w:rPr>
      </w:pPr>
      <w:r w:rsidRPr="000B0EC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0B0EC2"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Varėnos rajono savivaldybės administracijai</w:t>
      </w:r>
    </w:p>
    <w:p w14:paraId="43C7FE21" w14:textId="77777777" w:rsidR="00D725B2" w:rsidRPr="000B0EC2" w:rsidRDefault="00D725B2" w:rsidP="00D725B2">
      <w:pPr>
        <w:spacing w:after="0" w:line="240" w:lineRule="auto"/>
        <w:jc w:val="center"/>
        <w:rPr>
          <w:rFonts w:ascii="Times New Roman" w:hAnsi="Times New Roman" w:cs="Times New Roman"/>
          <w:b/>
          <w:sz w:val="24"/>
          <w:szCs w:val="24"/>
        </w:rPr>
      </w:pPr>
    </w:p>
    <w:p w14:paraId="6A6D14AC" w14:textId="77777777" w:rsidR="00D725B2" w:rsidRPr="000B0EC2" w:rsidRDefault="00D725B2" w:rsidP="00D725B2">
      <w:pPr>
        <w:spacing w:after="0" w:line="240" w:lineRule="auto"/>
        <w:jc w:val="center"/>
        <w:rPr>
          <w:rFonts w:ascii="Times New Roman" w:hAnsi="Times New Roman" w:cs="Times New Roman"/>
          <w:b/>
          <w:sz w:val="24"/>
          <w:szCs w:val="24"/>
        </w:rPr>
      </w:pPr>
      <w:r w:rsidRPr="000B0EC2">
        <w:rPr>
          <w:rFonts w:ascii="Times New Roman" w:hAnsi="Times New Roman" w:cs="Times New Roman"/>
          <w:b/>
          <w:sz w:val="24"/>
          <w:szCs w:val="24"/>
        </w:rPr>
        <w:t>PASIŪLYMAS</w:t>
      </w:r>
    </w:p>
    <w:p w14:paraId="7D4B8FC0" w14:textId="419F3B05" w:rsidR="000B0EC2" w:rsidRPr="000B0EC2" w:rsidRDefault="00510A16" w:rsidP="000B0EC2">
      <w:pPr>
        <w:shd w:val="clear" w:color="auto" w:fill="FFFFFF"/>
        <w:spacing w:after="0" w:line="240" w:lineRule="auto"/>
        <w:jc w:val="center"/>
        <w:rPr>
          <w:rFonts w:ascii="Times New Roman" w:eastAsia="Calibri" w:hAnsi="Times New Roman" w:cs="Times New Roman"/>
          <w:b/>
          <w:caps/>
          <w:noProof/>
          <w:sz w:val="24"/>
          <w:szCs w:val="24"/>
        </w:rPr>
      </w:pPr>
      <w:r w:rsidRPr="000B0EC2">
        <w:rPr>
          <w:rFonts w:ascii="Times New Roman" w:eastAsia="Calibri" w:hAnsi="Times New Roman" w:cs="Times New Roman"/>
          <w:b/>
          <w:caps/>
          <w:noProof/>
          <w:sz w:val="24"/>
          <w:szCs w:val="24"/>
        </w:rPr>
        <w:t xml:space="preserve">DĖL </w:t>
      </w:r>
      <w:r w:rsidR="00FD024C" w:rsidRPr="00FD024C">
        <w:rPr>
          <w:rFonts w:ascii="Times New Roman" w:eastAsia="Calibri" w:hAnsi="Times New Roman" w:cs="Times New Roman"/>
          <w:b/>
          <w:bCs/>
          <w:caps/>
          <w:noProof/>
          <w:sz w:val="24"/>
          <w:szCs w:val="24"/>
        </w:rPr>
        <w:t>Lietuvos partizanų kapo restauravimo – konservavimo darb</w:t>
      </w:r>
      <w:r w:rsidR="00FD024C">
        <w:rPr>
          <w:rFonts w:ascii="Times New Roman" w:eastAsia="Calibri" w:hAnsi="Times New Roman" w:cs="Times New Roman"/>
          <w:b/>
          <w:bCs/>
          <w:caps/>
          <w:noProof/>
          <w:sz w:val="24"/>
          <w:szCs w:val="24"/>
        </w:rPr>
        <w:t>ų</w:t>
      </w:r>
    </w:p>
    <w:p w14:paraId="3A9C2A05" w14:textId="56D6B4C1" w:rsidR="00510A16" w:rsidRPr="000B0EC2" w:rsidRDefault="00510A16" w:rsidP="00D725B2">
      <w:pPr>
        <w:shd w:val="clear" w:color="auto" w:fill="FFFFFF"/>
        <w:spacing w:after="0" w:line="240" w:lineRule="auto"/>
        <w:jc w:val="center"/>
        <w:rPr>
          <w:rFonts w:ascii="Times New Roman" w:hAnsi="Times New Roman" w:cs="Times New Roman"/>
          <w:sz w:val="24"/>
          <w:szCs w:val="24"/>
        </w:rPr>
      </w:pPr>
    </w:p>
    <w:p w14:paraId="1799E2A8" w14:textId="77777777" w:rsidR="00510A16" w:rsidRPr="000B0EC2" w:rsidRDefault="00510A16" w:rsidP="00D725B2">
      <w:pPr>
        <w:shd w:val="clear" w:color="auto" w:fill="FFFFFF"/>
        <w:spacing w:after="0" w:line="240" w:lineRule="auto"/>
        <w:jc w:val="center"/>
        <w:rPr>
          <w:rFonts w:ascii="Times New Roman" w:hAnsi="Times New Roman" w:cs="Times New Roman"/>
          <w:sz w:val="24"/>
          <w:szCs w:val="24"/>
        </w:rPr>
      </w:pPr>
    </w:p>
    <w:p w14:paraId="3B40C82C" w14:textId="1404CF85" w:rsidR="00D725B2" w:rsidRPr="000B0EC2" w:rsidRDefault="00D725B2" w:rsidP="00D725B2">
      <w:pPr>
        <w:shd w:val="clear" w:color="auto" w:fill="FFFFFF"/>
        <w:spacing w:after="0" w:line="240" w:lineRule="auto"/>
        <w:jc w:val="center"/>
        <w:rPr>
          <w:rFonts w:ascii="Times New Roman" w:hAnsi="Times New Roman" w:cs="Times New Roman"/>
          <w:b/>
          <w:bCs/>
          <w:sz w:val="24"/>
          <w:szCs w:val="24"/>
        </w:rPr>
      </w:pPr>
      <w:r w:rsidRPr="000B0EC2">
        <w:rPr>
          <w:rFonts w:ascii="Times New Roman" w:hAnsi="Times New Roman" w:cs="Times New Roman"/>
          <w:sz w:val="24"/>
          <w:szCs w:val="24"/>
        </w:rPr>
        <w:t>____________</w:t>
      </w:r>
      <w:r w:rsidRPr="000B0EC2">
        <w:rPr>
          <w:rFonts w:ascii="Times New Roman" w:hAnsi="Times New Roman" w:cs="Times New Roman"/>
          <w:b/>
          <w:bCs/>
          <w:sz w:val="24"/>
          <w:szCs w:val="24"/>
        </w:rPr>
        <w:t xml:space="preserve"> </w:t>
      </w:r>
      <w:r w:rsidRPr="000B0EC2">
        <w:rPr>
          <w:rFonts w:ascii="Times New Roman" w:hAnsi="Times New Roman" w:cs="Times New Roman"/>
          <w:sz w:val="24"/>
          <w:szCs w:val="24"/>
        </w:rPr>
        <w:t>Nr.______</w:t>
      </w:r>
    </w:p>
    <w:p w14:paraId="3F4C1C85" w14:textId="77777777" w:rsidR="00D725B2" w:rsidRPr="000B0EC2" w:rsidRDefault="00D725B2" w:rsidP="00D725B2">
      <w:pPr>
        <w:shd w:val="clear" w:color="auto" w:fill="FFFFFF"/>
        <w:spacing w:after="0" w:line="240" w:lineRule="auto"/>
        <w:jc w:val="center"/>
        <w:rPr>
          <w:rFonts w:ascii="Times New Roman" w:hAnsi="Times New Roman" w:cs="Times New Roman"/>
          <w:bCs/>
          <w:sz w:val="24"/>
          <w:szCs w:val="24"/>
        </w:rPr>
      </w:pPr>
      <w:r w:rsidRPr="000B0EC2">
        <w:rPr>
          <w:rFonts w:ascii="Times New Roman" w:hAnsi="Times New Roman" w:cs="Times New Roman"/>
          <w:bCs/>
          <w:sz w:val="24"/>
          <w:szCs w:val="24"/>
        </w:rPr>
        <w:t>(Data)</w:t>
      </w:r>
    </w:p>
    <w:p w14:paraId="65EF00AB" w14:textId="77777777" w:rsidR="00D725B2" w:rsidRPr="000B0EC2" w:rsidRDefault="00D725B2" w:rsidP="00D725B2">
      <w:pPr>
        <w:shd w:val="clear" w:color="auto" w:fill="FFFFFF"/>
        <w:spacing w:after="0" w:line="240" w:lineRule="auto"/>
        <w:jc w:val="center"/>
        <w:rPr>
          <w:rFonts w:ascii="Times New Roman" w:hAnsi="Times New Roman" w:cs="Times New Roman"/>
          <w:bCs/>
          <w:sz w:val="24"/>
          <w:szCs w:val="24"/>
        </w:rPr>
      </w:pPr>
      <w:r w:rsidRPr="000B0EC2">
        <w:rPr>
          <w:rFonts w:ascii="Times New Roman" w:hAnsi="Times New Roman" w:cs="Times New Roman"/>
          <w:bCs/>
          <w:sz w:val="24"/>
          <w:szCs w:val="24"/>
        </w:rPr>
        <w:t>_____________</w:t>
      </w:r>
    </w:p>
    <w:p w14:paraId="1CF97E9C" w14:textId="77777777" w:rsidR="00D725B2" w:rsidRPr="000B0EC2" w:rsidRDefault="00D725B2" w:rsidP="00D725B2">
      <w:pPr>
        <w:shd w:val="clear" w:color="auto" w:fill="FFFFFF"/>
        <w:spacing w:after="0" w:line="240" w:lineRule="auto"/>
        <w:jc w:val="center"/>
        <w:rPr>
          <w:rFonts w:ascii="Times New Roman" w:hAnsi="Times New Roman" w:cs="Times New Roman"/>
          <w:bCs/>
          <w:sz w:val="24"/>
          <w:szCs w:val="24"/>
        </w:rPr>
      </w:pPr>
      <w:r w:rsidRPr="000B0EC2">
        <w:rPr>
          <w:rFonts w:ascii="Times New Roman" w:hAnsi="Times New Roman" w:cs="Times New Roman"/>
          <w:bCs/>
          <w:sz w:val="24"/>
          <w:szCs w:val="24"/>
        </w:rPr>
        <w:t>(Sudarymo vieta)</w:t>
      </w:r>
    </w:p>
    <w:p w14:paraId="2A7ADC06" w14:textId="77777777" w:rsidR="00D725B2" w:rsidRPr="000B0EC2" w:rsidRDefault="00D725B2" w:rsidP="00D725B2">
      <w:pPr>
        <w:spacing w:after="0" w:line="240" w:lineRule="auto"/>
        <w:jc w:val="center"/>
        <w:rPr>
          <w:rFonts w:ascii="Times New Roman" w:hAnsi="Times New Roman" w:cs="Times New Roman"/>
          <w:sz w:val="24"/>
          <w:szCs w:val="24"/>
        </w:rPr>
      </w:pPr>
    </w:p>
    <w:p w14:paraId="4657923E" w14:textId="77777777" w:rsidR="00D725B2" w:rsidRPr="000B0EC2"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0B0EC2" w14:paraId="671C5AD8" w14:textId="77777777" w:rsidTr="00D725B2">
        <w:trPr>
          <w:trHeight w:val="727"/>
        </w:trPr>
        <w:tc>
          <w:tcPr>
            <w:tcW w:w="4949" w:type="dxa"/>
          </w:tcPr>
          <w:p w14:paraId="289239FA" w14:textId="77777777" w:rsidR="00D725B2" w:rsidRPr="000B0EC2" w:rsidRDefault="00D725B2" w:rsidP="00D725B2">
            <w:pPr>
              <w:spacing w:after="0" w:line="240" w:lineRule="auto"/>
              <w:rPr>
                <w:rFonts w:ascii="Times New Roman" w:hAnsi="Times New Roman" w:cs="Times New Roman"/>
                <w:i/>
                <w:sz w:val="24"/>
                <w:szCs w:val="24"/>
              </w:rPr>
            </w:pPr>
            <w:r w:rsidRPr="000B0EC2">
              <w:rPr>
                <w:rFonts w:ascii="Times New Roman" w:hAnsi="Times New Roman" w:cs="Times New Roman"/>
                <w:sz w:val="24"/>
                <w:szCs w:val="24"/>
              </w:rPr>
              <w:t xml:space="preserve">Tiekėjo pavadinimas </w:t>
            </w:r>
            <w:r w:rsidRPr="000B0EC2">
              <w:rPr>
                <w:rFonts w:ascii="Times New Roman" w:hAnsi="Times New Roman" w:cs="Times New Roman"/>
                <w:i/>
                <w:sz w:val="24"/>
                <w:szCs w:val="24"/>
              </w:rPr>
              <w:t>/Jeigu dalyvauja ūkio subjektų grupė, surašomi visi dalyvių pavadinimai/</w:t>
            </w:r>
          </w:p>
        </w:tc>
        <w:tc>
          <w:tcPr>
            <w:tcW w:w="4948" w:type="dxa"/>
          </w:tcPr>
          <w:p w14:paraId="0CC7036A" w14:textId="77777777" w:rsidR="00D725B2" w:rsidRPr="000B0EC2" w:rsidRDefault="00D725B2" w:rsidP="00D725B2">
            <w:pPr>
              <w:spacing w:after="0" w:line="240" w:lineRule="auto"/>
              <w:jc w:val="both"/>
              <w:rPr>
                <w:rFonts w:ascii="Times New Roman" w:hAnsi="Times New Roman" w:cs="Times New Roman"/>
                <w:sz w:val="24"/>
                <w:szCs w:val="24"/>
              </w:rPr>
            </w:pPr>
          </w:p>
          <w:p w14:paraId="49DAB9F2" w14:textId="77777777" w:rsidR="00D725B2" w:rsidRPr="000B0EC2" w:rsidRDefault="00D725B2" w:rsidP="00D725B2">
            <w:pPr>
              <w:spacing w:after="0" w:line="240" w:lineRule="auto"/>
              <w:jc w:val="both"/>
              <w:rPr>
                <w:rFonts w:ascii="Times New Roman" w:hAnsi="Times New Roman" w:cs="Times New Roman"/>
                <w:sz w:val="24"/>
                <w:szCs w:val="24"/>
              </w:rPr>
            </w:pPr>
          </w:p>
        </w:tc>
      </w:tr>
      <w:tr w:rsidR="00D725B2" w:rsidRPr="000B0EC2" w14:paraId="503A611D" w14:textId="77777777" w:rsidTr="004A2F44">
        <w:trPr>
          <w:trHeight w:val="729"/>
        </w:trPr>
        <w:tc>
          <w:tcPr>
            <w:tcW w:w="4949" w:type="dxa"/>
          </w:tcPr>
          <w:p w14:paraId="45D5F9D1"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Tiekėjo adresas</w:t>
            </w:r>
            <w:r w:rsidRPr="000B0EC2">
              <w:rPr>
                <w:rFonts w:ascii="Times New Roman" w:hAnsi="Times New Roman" w:cs="Times New Roman"/>
                <w:i/>
                <w:sz w:val="24"/>
                <w:szCs w:val="24"/>
              </w:rPr>
              <w:t xml:space="preserve"> /Jeigu dalyvauja ūkio subjektų grupė, surašomi visi dalyvių adresai/</w:t>
            </w:r>
          </w:p>
        </w:tc>
        <w:tc>
          <w:tcPr>
            <w:tcW w:w="4948" w:type="dxa"/>
          </w:tcPr>
          <w:p w14:paraId="3CDDAF9A" w14:textId="77777777" w:rsidR="00D725B2" w:rsidRPr="000B0EC2" w:rsidRDefault="00D725B2" w:rsidP="00D725B2">
            <w:pPr>
              <w:spacing w:after="0" w:line="240" w:lineRule="auto"/>
              <w:jc w:val="both"/>
              <w:rPr>
                <w:rFonts w:ascii="Times New Roman" w:hAnsi="Times New Roman" w:cs="Times New Roman"/>
                <w:sz w:val="24"/>
                <w:szCs w:val="24"/>
              </w:rPr>
            </w:pPr>
          </w:p>
          <w:p w14:paraId="1FA67745" w14:textId="77777777" w:rsidR="00D725B2" w:rsidRPr="000B0EC2" w:rsidRDefault="00D725B2" w:rsidP="00D725B2">
            <w:pPr>
              <w:spacing w:after="0" w:line="240" w:lineRule="auto"/>
              <w:jc w:val="both"/>
              <w:rPr>
                <w:rFonts w:ascii="Times New Roman" w:hAnsi="Times New Roman" w:cs="Times New Roman"/>
                <w:sz w:val="24"/>
                <w:szCs w:val="24"/>
              </w:rPr>
            </w:pPr>
          </w:p>
        </w:tc>
      </w:tr>
      <w:tr w:rsidR="00D725B2" w:rsidRPr="000B0EC2" w14:paraId="00E979F0" w14:textId="77777777" w:rsidTr="00510A16">
        <w:trPr>
          <w:trHeight w:val="70"/>
        </w:trPr>
        <w:tc>
          <w:tcPr>
            <w:tcW w:w="4949" w:type="dxa"/>
          </w:tcPr>
          <w:p w14:paraId="6AAC8793"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Už pasiūlymą atsakingo asmens vardas, pavardė</w:t>
            </w:r>
          </w:p>
        </w:tc>
        <w:tc>
          <w:tcPr>
            <w:tcW w:w="4948" w:type="dxa"/>
          </w:tcPr>
          <w:p w14:paraId="77D9FDC6" w14:textId="77777777" w:rsidR="00D725B2" w:rsidRPr="000B0EC2" w:rsidRDefault="00D725B2" w:rsidP="00D725B2">
            <w:pPr>
              <w:spacing w:after="0" w:line="240" w:lineRule="auto"/>
              <w:jc w:val="both"/>
              <w:rPr>
                <w:rFonts w:ascii="Times New Roman" w:hAnsi="Times New Roman" w:cs="Times New Roman"/>
                <w:sz w:val="24"/>
                <w:szCs w:val="24"/>
              </w:rPr>
            </w:pPr>
          </w:p>
        </w:tc>
      </w:tr>
      <w:tr w:rsidR="00D725B2" w:rsidRPr="000B0EC2" w14:paraId="2D10072A" w14:textId="77777777" w:rsidTr="004A2F44">
        <w:trPr>
          <w:trHeight w:val="365"/>
        </w:trPr>
        <w:tc>
          <w:tcPr>
            <w:tcW w:w="4949" w:type="dxa"/>
          </w:tcPr>
          <w:p w14:paraId="17F799F9"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Telefono numeris</w:t>
            </w:r>
          </w:p>
        </w:tc>
        <w:tc>
          <w:tcPr>
            <w:tcW w:w="4948" w:type="dxa"/>
          </w:tcPr>
          <w:p w14:paraId="10DA9843" w14:textId="77777777" w:rsidR="00D725B2" w:rsidRPr="000B0EC2" w:rsidRDefault="00D725B2" w:rsidP="00D725B2">
            <w:pPr>
              <w:spacing w:after="0" w:line="240" w:lineRule="auto"/>
              <w:jc w:val="both"/>
              <w:rPr>
                <w:rFonts w:ascii="Times New Roman" w:hAnsi="Times New Roman" w:cs="Times New Roman"/>
                <w:sz w:val="24"/>
                <w:szCs w:val="24"/>
              </w:rPr>
            </w:pPr>
          </w:p>
        </w:tc>
      </w:tr>
      <w:tr w:rsidR="00D725B2" w:rsidRPr="000B0EC2" w14:paraId="524DD7A9" w14:textId="77777777" w:rsidTr="004A2F44">
        <w:trPr>
          <w:trHeight w:val="365"/>
        </w:trPr>
        <w:tc>
          <w:tcPr>
            <w:tcW w:w="4949" w:type="dxa"/>
          </w:tcPr>
          <w:p w14:paraId="5AEF96A8"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Fakso numeris</w:t>
            </w:r>
          </w:p>
        </w:tc>
        <w:tc>
          <w:tcPr>
            <w:tcW w:w="4948" w:type="dxa"/>
          </w:tcPr>
          <w:p w14:paraId="34739CA9" w14:textId="77777777" w:rsidR="00D725B2" w:rsidRPr="000B0EC2" w:rsidRDefault="00D725B2" w:rsidP="00D725B2">
            <w:pPr>
              <w:spacing w:after="0" w:line="240" w:lineRule="auto"/>
              <w:jc w:val="both"/>
              <w:rPr>
                <w:rFonts w:ascii="Times New Roman" w:hAnsi="Times New Roman" w:cs="Times New Roman"/>
                <w:sz w:val="24"/>
                <w:szCs w:val="24"/>
              </w:rPr>
            </w:pPr>
          </w:p>
        </w:tc>
      </w:tr>
      <w:tr w:rsidR="00D725B2" w:rsidRPr="000B0EC2" w14:paraId="5A9AC583" w14:textId="77777777" w:rsidTr="004A2F44">
        <w:trPr>
          <w:trHeight w:val="382"/>
        </w:trPr>
        <w:tc>
          <w:tcPr>
            <w:tcW w:w="4949" w:type="dxa"/>
          </w:tcPr>
          <w:p w14:paraId="0F574730" w14:textId="77777777" w:rsidR="00D725B2" w:rsidRPr="000B0EC2" w:rsidRDefault="00D725B2" w:rsidP="00D725B2">
            <w:pPr>
              <w:spacing w:after="0" w:line="240" w:lineRule="auto"/>
              <w:jc w:val="both"/>
              <w:rPr>
                <w:rFonts w:ascii="Times New Roman" w:hAnsi="Times New Roman" w:cs="Times New Roman"/>
                <w:sz w:val="24"/>
                <w:szCs w:val="24"/>
              </w:rPr>
            </w:pPr>
            <w:r w:rsidRPr="000B0EC2">
              <w:rPr>
                <w:rFonts w:ascii="Times New Roman" w:hAnsi="Times New Roman" w:cs="Times New Roman"/>
                <w:sz w:val="24"/>
                <w:szCs w:val="24"/>
              </w:rPr>
              <w:t>El. pašto adresas</w:t>
            </w:r>
          </w:p>
        </w:tc>
        <w:tc>
          <w:tcPr>
            <w:tcW w:w="4948" w:type="dxa"/>
          </w:tcPr>
          <w:p w14:paraId="2252B948" w14:textId="77777777" w:rsidR="00D725B2" w:rsidRPr="000B0EC2" w:rsidRDefault="00D725B2" w:rsidP="00D725B2">
            <w:pPr>
              <w:spacing w:after="0" w:line="240" w:lineRule="auto"/>
              <w:jc w:val="both"/>
              <w:rPr>
                <w:rFonts w:ascii="Times New Roman" w:hAnsi="Times New Roman" w:cs="Times New Roman"/>
                <w:sz w:val="24"/>
                <w:szCs w:val="24"/>
              </w:rPr>
            </w:pPr>
          </w:p>
        </w:tc>
      </w:tr>
    </w:tbl>
    <w:p w14:paraId="7E9821EE" w14:textId="77777777" w:rsidR="00D725B2" w:rsidRPr="000B0EC2" w:rsidRDefault="00D725B2" w:rsidP="00D725B2">
      <w:pPr>
        <w:spacing w:after="0" w:line="240" w:lineRule="auto"/>
        <w:jc w:val="both"/>
        <w:rPr>
          <w:rFonts w:ascii="Times New Roman" w:hAnsi="Times New Roman" w:cs="Times New Roman"/>
          <w:sz w:val="24"/>
          <w:szCs w:val="24"/>
        </w:rPr>
      </w:pPr>
    </w:p>
    <w:p w14:paraId="2D5AA485" w14:textId="77777777" w:rsidR="00D725B2" w:rsidRPr="000B0EC2" w:rsidRDefault="00D725B2" w:rsidP="00D725B2">
      <w:pPr>
        <w:spacing w:after="0" w:line="240" w:lineRule="auto"/>
        <w:jc w:val="both"/>
        <w:rPr>
          <w:rFonts w:ascii="Times New Roman" w:hAnsi="Times New Roman" w:cs="Times New Roman"/>
          <w:sz w:val="24"/>
          <w:szCs w:val="24"/>
        </w:rPr>
      </w:pPr>
    </w:p>
    <w:p w14:paraId="7FE96693" w14:textId="77777777" w:rsidR="00D725B2" w:rsidRPr="000B0EC2"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58" w:name="_Toc329443227"/>
      <w:r w:rsidRPr="000B0EC2">
        <w:rPr>
          <w:rFonts w:ascii="Times New Roman" w:eastAsia="Times New Roman" w:hAnsi="Times New Roman" w:cs="Times New Roman"/>
          <w:b/>
          <w:bCs/>
          <w:sz w:val="24"/>
          <w:szCs w:val="24"/>
        </w:rPr>
        <w:t>INFORMACIJA APIE ŪKIO SUBJEKTUS</w:t>
      </w:r>
      <w:bookmarkEnd w:id="58"/>
      <w:r w:rsidRPr="000B0EC2">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0B0EC2"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r w:rsidRPr="000B0EC2">
        <w:rPr>
          <w:rFonts w:ascii="Times New Roman" w:eastAsia="Times New Roman" w:hAnsi="Times New Roman" w:cs="Times New Roman"/>
          <w:b/>
          <w:bCs/>
          <w:sz w:val="24"/>
          <w:szCs w:val="24"/>
        </w:rPr>
        <w:t>(</w:t>
      </w:r>
      <w:r w:rsidRPr="000B0EC2">
        <w:rPr>
          <w:rFonts w:ascii="Times New Roman" w:eastAsia="Times New Roman" w:hAnsi="Times New Roman" w:cs="Times New Roman"/>
          <w:b/>
          <w:bCs/>
          <w:i/>
          <w:iCs/>
          <w:sz w:val="24"/>
          <w:szCs w:val="24"/>
        </w:rPr>
        <w:t>nurodomi ir kvazisubtiekėjai – fiziniai asmenys, kuriuos ketinama įdarbinti pirkimo laimėjimo atveju)</w:t>
      </w:r>
    </w:p>
    <w:p w14:paraId="321633D0" w14:textId="6B23DD91" w:rsidR="00D725B2" w:rsidRPr="000B0EC2" w:rsidRDefault="00D725B2" w:rsidP="00D725B2">
      <w:pPr>
        <w:spacing w:after="0" w:line="240" w:lineRule="auto"/>
        <w:contextualSpacing/>
        <w:jc w:val="center"/>
        <w:rPr>
          <w:rFonts w:ascii="Times New Roman" w:eastAsia="Times New Roman" w:hAnsi="Times New Roman" w:cs="Times New Roman"/>
          <w:i/>
          <w:iCs/>
          <w:sz w:val="24"/>
          <w:szCs w:val="24"/>
        </w:rPr>
      </w:pPr>
      <w:r w:rsidRPr="000B0EC2">
        <w:rPr>
          <w:rFonts w:ascii="Times New Roman" w:eastAsia="Times New Roman" w:hAnsi="Times New Roman" w:cs="Times New Roman"/>
          <w:i/>
          <w:iCs/>
          <w:sz w:val="24"/>
          <w:szCs w:val="24"/>
        </w:rPr>
        <w:t>(pildoma, jei tiekėjas pasitelkia kitų ūkio subjektų pajėgumais pagal VPĮ 49 str.)</w:t>
      </w:r>
    </w:p>
    <w:p w14:paraId="59F7E874" w14:textId="77777777" w:rsidR="00D725B2" w:rsidRPr="000B0EC2"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45"/>
        <w:gridCol w:w="2253"/>
        <w:gridCol w:w="3650"/>
      </w:tblGrid>
      <w:tr w:rsidR="00D725B2" w:rsidRPr="000B0EC2" w14:paraId="459FC5BC" w14:textId="77777777" w:rsidTr="004A2F44">
        <w:tc>
          <w:tcPr>
            <w:tcW w:w="486" w:type="dxa"/>
            <w:shd w:val="clear" w:color="auto" w:fill="DEEAF6"/>
          </w:tcPr>
          <w:p w14:paraId="18CE934C"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lastRenderedPageBreak/>
              <w:t>Eil. Nr.</w:t>
            </w:r>
          </w:p>
        </w:tc>
        <w:tc>
          <w:tcPr>
            <w:tcW w:w="3478" w:type="dxa"/>
            <w:shd w:val="clear" w:color="auto" w:fill="DEEAF6"/>
          </w:tcPr>
          <w:p w14:paraId="47F59131"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Ūkio subjekto pavadinimas, juridinio asmens kodas, adresas</w:t>
            </w:r>
          </w:p>
        </w:tc>
        <w:tc>
          <w:tcPr>
            <w:tcW w:w="2268" w:type="dxa"/>
            <w:shd w:val="clear" w:color="auto" w:fill="DEEAF6"/>
          </w:tcPr>
          <w:p w14:paraId="32CFE2B0"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Nuoroda į pirkimo sąlygų aprašo sąlygą, kuriai atitikti remiamasi ūkio subjekto pajėgumais</w:t>
            </w:r>
          </w:p>
        </w:tc>
        <w:tc>
          <w:tcPr>
            <w:tcW w:w="3686" w:type="dxa"/>
            <w:shd w:val="clear" w:color="auto" w:fill="DEEAF6"/>
          </w:tcPr>
          <w:p w14:paraId="6C384444"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Sutarties objekto dalies, perduodamos vykdyti subtiekėjui, aprašymas</w:t>
            </w:r>
          </w:p>
        </w:tc>
      </w:tr>
      <w:tr w:rsidR="00D725B2" w:rsidRPr="000B0EC2" w14:paraId="1CA15E14" w14:textId="77777777" w:rsidTr="004A2F44">
        <w:tc>
          <w:tcPr>
            <w:tcW w:w="486" w:type="dxa"/>
            <w:shd w:val="clear" w:color="auto" w:fill="auto"/>
          </w:tcPr>
          <w:p w14:paraId="1D719FD4" w14:textId="77777777" w:rsidR="00D725B2" w:rsidRPr="000B0EC2" w:rsidRDefault="00D725B2" w:rsidP="00D725B2">
            <w:pPr>
              <w:spacing w:after="0" w:line="240" w:lineRule="auto"/>
              <w:rPr>
                <w:rFonts w:ascii="Times New Roman" w:eastAsia="Times New Roman" w:hAnsi="Times New Roman" w:cs="Times New Roman"/>
                <w:bCs/>
                <w:sz w:val="24"/>
                <w:szCs w:val="24"/>
              </w:rPr>
            </w:pPr>
            <w:r w:rsidRPr="000B0EC2">
              <w:rPr>
                <w:rFonts w:ascii="Times New Roman" w:eastAsia="Times New Roman" w:hAnsi="Times New Roman" w:cs="Times New Roman"/>
                <w:bCs/>
                <w:sz w:val="24"/>
                <w:szCs w:val="24"/>
              </w:rPr>
              <w:t>1.</w:t>
            </w:r>
          </w:p>
        </w:tc>
        <w:tc>
          <w:tcPr>
            <w:tcW w:w="3478" w:type="dxa"/>
            <w:shd w:val="clear" w:color="auto" w:fill="auto"/>
          </w:tcPr>
          <w:p w14:paraId="2B0D5C63"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2268" w:type="dxa"/>
            <w:shd w:val="clear" w:color="auto" w:fill="auto"/>
          </w:tcPr>
          <w:p w14:paraId="3A9E09AC"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3686" w:type="dxa"/>
            <w:shd w:val="clear" w:color="auto" w:fill="auto"/>
          </w:tcPr>
          <w:p w14:paraId="5BE5DECE"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r>
      <w:tr w:rsidR="00D725B2" w:rsidRPr="000B0EC2" w14:paraId="51F1F9CE" w14:textId="77777777" w:rsidTr="004A2F44">
        <w:tc>
          <w:tcPr>
            <w:tcW w:w="486" w:type="dxa"/>
            <w:shd w:val="clear" w:color="auto" w:fill="auto"/>
          </w:tcPr>
          <w:p w14:paraId="75A2E58D" w14:textId="77777777" w:rsidR="00D725B2" w:rsidRPr="000B0EC2" w:rsidRDefault="00D725B2" w:rsidP="00D725B2">
            <w:pPr>
              <w:spacing w:after="0" w:line="240" w:lineRule="auto"/>
              <w:rPr>
                <w:rFonts w:ascii="Times New Roman" w:eastAsia="Times New Roman" w:hAnsi="Times New Roman" w:cs="Times New Roman"/>
                <w:bCs/>
                <w:sz w:val="24"/>
                <w:szCs w:val="24"/>
              </w:rPr>
            </w:pPr>
            <w:r w:rsidRPr="000B0EC2">
              <w:rPr>
                <w:rFonts w:ascii="Times New Roman" w:eastAsia="Times New Roman" w:hAnsi="Times New Roman" w:cs="Times New Roman"/>
                <w:bCs/>
                <w:sz w:val="24"/>
                <w:szCs w:val="24"/>
              </w:rPr>
              <w:t>2.</w:t>
            </w:r>
          </w:p>
        </w:tc>
        <w:tc>
          <w:tcPr>
            <w:tcW w:w="3478" w:type="dxa"/>
            <w:shd w:val="clear" w:color="auto" w:fill="auto"/>
          </w:tcPr>
          <w:p w14:paraId="054D4C96"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2268" w:type="dxa"/>
            <w:shd w:val="clear" w:color="auto" w:fill="auto"/>
          </w:tcPr>
          <w:p w14:paraId="017FBB70"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3686" w:type="dxa"/>
            <w:shd w:val="clear" w:color="auto" w:fill="auto"/>
          </w:tcPr>
          <w:p w14:paraId="1C4659DB"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r>
    </w:tbl>
    <w:p w14:paraId="4B09319C" w14:textId="3811171B" w:rsidR="00D725B2" w:rsidRPr="000B0EC2" w:rsidRDefault="00D725B2" w:rsidP="00D725B2">
      <w:pPr>
        <w:spacing w:after="0" w:line="240" w:lineRule="auto"/>
        <w:rPr>
          <w:rFonts w:ascii="Times New Roman" w:eastAsia="Calibri" w:hAnsi="Times New Roman" w:cs="Times New Roman"/>
          <w:sz w:val="24"/>
          <w:szCs w:val="24"/>
        </w:rPr>
      </w:pPr>
    </w:p>
    <w:p w14:paraId="02B02A79" w14:textId="77777777" w:rsidR="00D725B2" w:rsidRPr="000B0EC2" w:rsidRDefault="00D725B2" w:rsidP="00D725B2">
      <w:pPr>
        <w:spacing w:after="0" w:line="240" w:lineRule="auto"/>
        <w:rPr>
          <w:rFonts w:ascii="Times New Roman" w:eastAsia="Calibri" w:hAnsi="Times New Roman" w:cs="Times New Roman"/>
          <w:sz w:val="24"/>
          <w:szCs w:val="24"/>
        </w:rPr>
      </w:pPr>
    </w:p>
    <w:p w14:paraId="3AC100B1" w14:textId="77777777" w:rsidR="00D725B2" w:rsidRPr="000B0EC2"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0B0EC2">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0B0EC2" w:rsidRDefault="00D725B2" w:rsidP="00D725B2">
      <w:pPr>
        <w:spacing w:after="0" w:line="240" w:lineRule="auto"/>
        <w:ind w:left="567"/>
        <w:contextualSpacing/>
        <w:jc w:val="center"/>
        <w:rPr>
          <w:rFonts w:ascii="Times New Roman" w:eastAsia="Calibri" w:hAnsi="Times New Roman" w:cs="Times New Roman"/>
          <w:i/>
          <w:iCs/>
          <w:sz w:val="24"/>
          <w:szCs w:val="24"/>
        </w:rPr>
      </w:pPr>
      <w:r w:rsidRPr="000B0EC2">
        <w:rPr>
          <w:rFonts w:ascii="Times New Roman" w:eastAsia="Calibri" w:hAnsi="Times New Roman" w:cs="Times New Roman"/>
          <w:i/>
          <w:iCs/>
          <w:sz w:val="24"/>
          <w:szCs w:val="24"/>
        </w:rPr>
        <w:t>(pildoma, jei tiekėjas pasitelkia subtiekėjus)</w:t>
      </w:r>
    </w:p>
    <w:p w14:paraId="0A616D94" w14:textId="77777777" w:rsidR="00D725B2" w:rsidRPr="000B0EC2"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67"/>
        <w:gridCol w:w="5281"/>
      </w:tblGrid>
      <w:tr w:rsidR="00D725B2" w:rsidRPr="000B0EC2" w14:paraId="254734BE" w14:textId="77777777" w:rsidTr="004A2F44">
        <w:tc>
          <w:tcPr>
            <w:tcW w:w="486" w:type="dxa"/>
            <w:shd w:val="clear" w:color="auto" w:fill="DEEAF6"/>
          </w:tcPr>
          <w:p w14:paraId="70A485AD"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Eil. Nr.</w:t>
            </w:r>
          </w:p>
        </w:tc>
        <w:tc>
          <w:tcPr>
            <w:tcW w:w="4101" w:type="dxa"/>
            <w:shd w:val="clear" w:color="auto" w:fill="DEEAF6"/>
          </w:tcPr>
          <w:p w14:paraId="72A936B4"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Subtiekėjo pavadinimas, juridinio asmens kodas, adresas</w:t>
            </w:r>
          </w:p>
        </w:tc>
        <w:tc>
          <w:tcPr>
            <w:tcW w:w="5331" w:type="dxa"/>
            <w:shd w:val="clear" w:color="auto" w:fill="DEEAF6"/>
          </w:tcPr>
          <w:p w14:paraId="60A49724" w14:textId="77777777" w:rsidR="00D725B2" w:rsidRPr="000B0EC2" w:rsidRDefault="00D725B2" w:rsidP="00D725B2">
            <w:pPr>
              <w:spacing w:after="0" w:line="240" w:lineRule="auto"/>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Sutarties objekto dalies, perduodamos vykdyti subtiekėjui, aprašymas</w:t>
            </w:r>
          </w:p>
        </w:tc>
      </w:tr>
      <w:tr w:rsidR="00D725B2" w:rsidRPr="000B0EC2" w14:paraId="2A9B32A8" w14:textId="77777777" w:rsidTr="004A2F44">
        <w:tc>
          <w:tcPr>
            <w:tcW w:w="486" w:type="dxa"/>
            <w:shd w:val="clear" w:color="auto" w:fill="auto"/>
          </w:tcPr>
          <w:p w14:paraId="37BF2FBF" w14:textId="77777777" w:rsidR="00D725B2" w:rsidRPr="000B0EC2" w:rsidRDefault="00D725B2" w:rsidP="00D725B2">
            <w:pPr>
              <w:spacing w:after="0" w:line="240" w:lineRule="auto"/>
              <w:rPr>
                <w:rFonts w:ascii="Times New Roman" w:eastAsia="Times New Roman" w:hAnsi="Times New Roman" w:cs="Times New Roman"/>
                <w:bCs/>
                <w:sz w:val="24"/>
                <w:szCs w:val="24"/>
              </w:rPr>
            </w:pPr>
            <w:r w:rsidRPr="000B0EC2">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r>
      <w:tr w:rsidR="00D725B2" w:rsidRPr="000B0EC2" w14:paraId="673CB4FD" w14:textId="77777777" w:rsidTr="004A2F44">
        <w:tc>
          <w:tcPr>
            <w:tcW w:w="486" w:type="dxa"/>
            <w:shd w:val="clear" w:color="auto" w:fill="auto"/>
          </w:tcPr>
          <w:p w14:paraId="1EF31812" w14:textId="77777777" w:rsidR="00D725B2" w:rsidRPr="000B0EC2" w:rsidRDefault="00D725B2" w:rsidP="00D725B2">
            <w:pPr>
              <w:spacing w:after="0" w:line="240" w:lineRule="auto"/>
              <w:rPr>
                <w:rFonts w:ascii="Times New Roman" w:eastAsia="Times New Roman" w:hAnsi="Times New Roman" w:cs="Times New Roman"/>
                <w:bCs/>
                <w:sz w:val="24"/>
                <w:szCs w:val="24"/>
              </w:rPr>
            </w:pPr>
            <w:r w:rsidRPr="000B0EC2">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0B0EC2" w:rsidRDefault="00D725B2" w:rsidP="00D725B2">
            <w:pPr>
              <w:spacing w:after="0" w:line="240" w:lineRule="auto"/>
              <w:rPr>
                <w:rFonts w:ascii="Times New Roman" w:eastAsia="Times New Roman" w:hAnsi="Times New Roman" w:cs="Times New Roman"/>
                <w:bCs/>
                <w:sz w:val="24"/>
                <w:szCs w:val="24"/>
              </w:rPr>
            </w:pPr>
          </w:p>
        </w:tc>
      </w:tr>
    </w:tbl>
    <w:p w14:paraId="1EF8365D" w14:textId="77777777" w:rsidR="00D725B2" w:rsidRPr="000B0EC2" w:rsidRDefault="00D725B2" w:rsidP="00D725B2">
      <w:pPr>
        <w:spacing w:after="0" w:line="240" w:lineRule="auto"/>
        <w:rPr>
          <w:rFonts w:ascii="Times New Roman" w:eastAsia="Times New Roman" w:hAnsi="Times New Roman" w:cs="Times New Roman"/>
          <w:sz w:val="24"/>
          <w:szCs w:val="24"/>
        </w:rPr>
      </w:pPr>
    </w:p>
    <w:p w14:paraId="334A4934" w14:textId="77777777" w:rsidR="00D725B2" w:rsidRPr="000B0EC2"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0B0EC2" w:rsidRDefault="00D725B2" w:rsidP="00D725B2">
      <w:p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Šiuo pasiūlymu pažymime, kad sutinkame su visomis pirkimo sąlygomis, nustatytomis:</w:t>
      </w:r>
    </w:p>
    <w:p w14:paraId="167519E4" w14:textId="77777777" w:rsidR="00D725B2" w:rsidRPr="000B0EC2" w:rsidRDefault="00D725B2" w:rsidP="00D725B2">
      <w:pPr>
        <w:numPr>
          <w:ilvl w:val="0"/>
          <w:numId w:val="28"/>
        </w:num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0B0EC2" w:rsidRDefault="00D725B2" w:rsidP="00D725B2">
      <w:pPr>
        <w:numPr>
          <w:ilvl w:val="0"/>
          <w:numId w:val="28"/>
        </w:numPr>
        <w:spacing w:after="0" w:line="240" w:lineRule="auto"/>
        <w:ind w:firstLine="567"/>
        <w:jc w:val="both"/>
        <w:rPr>
          <w:rFonts w:ascii="Times New Roman" w:hAnsi="Times New Roman" w:cs="Times New Roman"/>
          <w:sz w:val="24"/>
          <w:szCs w:val="24"/>
        </w:rPr>
      </w:pPr>
      <w:r w:rsidRPr="000B0EC2">
        <w:rPr>
          <w:rFonts w:ascii="Times New Roman" w:hAnsi="Times New Roman" w:cs="Times New Roman"/>
          <w:sz w:val="24"/>
          <w:szCs w:val="24"/>
        </w:rPr>
        <w:t>kituose pirkimo dokumentuose (jų paaiškinimuose, papildymuose).</w:t>
      </w:r>
    </w:p>
    <w:p w14:paraId="30AEB883" w14:textId="77777777" w:rsidR="00D725B2" w:rsidRPr="000B0EC2"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0B0EC2" w:rsidRDefault="00D725B2" w:rsidP="00D725B2">
      <w:pPr>
        <w:spacing w:after="0" w:line="240" w:lineRule="auto"/>
        <w:ind w:firstLine="567"/>
        <w:rPr>
          <w:rFonts w:ascii="Times New Roman" w:hAnsi="Times New Roman" w:cs="Times New Roman"/>
          <w:b/>
          <w:sz w:val="24"/>
          <w:szCs w:val="24"/>
          <w:u w:val="single"/>
        </w:rPr>
      </w:pPr>
      <w:r w:rsidRPr="000B0EC2">
        <w:rPr>
          <w:rFonts w:ascii="Times New Roman" w:hAnsi="Times New Roman" w:cs="Times New Roman"/>
          <w:b/>
          <w:sz w:val="24"/>
          <w:szCs w:val="24"/>
          <w:u w:val="single"/>
        </w:rPr>
        <w:t>Mes siūlome atlikti šiuos darbus:</w:t>
      </w:r>
    </w:p>
    <w:p w14:paraId="45806829" w14:textId="0C17E07A" w:rsidR="00D725B2" w:rsidRPr="000B0EC2"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53669" w:rsidRPr="00CB3BE7" w14:paraId="58B10072" w14:textId="77777777" w:rsidTr="00FC651A">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8E78F" w14:textId="77777777" w:rsidR="00D53669" w:rsidRPr="00CB3BE7" w:rsidRDefault="00D53669" w:rsidP="00FC651A">
            <w:pPr>
              <w:spacing w:after="0" w:line="240" w:lineRule="auto"/>
              <w:jc w:val="center"/>
              <w:rPr>
                <w:rFonts w:ascii="Times New Roman" w:hAnsi="Times New Roman" w:cs="Times New Roman"/>
                <w:b/>
                <w:bCs/>
                <w:sz w:val="22"/>
                <w:szCs w:val="22"/>
              </w:rPr>
            </w:pPr>
            <w:r w:rsidRPr="00CB3BE7">
              <w:rPr>
                <w:rFonts w:ascii="Times New Roman" w:hAnsi="Times New Roman" w:cs="Times New Roman"/>
                <w:b/>
                <w:bCs/>
                <w:sz w:val="22"/>
                <w:szCs w:val="22"/>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D81558" w14:textId="77777777" w:rsidR="00D53669" w:rsidRPr="00CB3BE7" w:rsidRDefault="00D53669" w:rsidP="00FC651A">
            <w:pPr>
              <w:spacing w:after="0" w:line="240" w:lineRule="auto"/>
              <w:jc w:val="center"/>
              <w:rPr>
                <w:rFonts w:ascii="Times New Roman" w:hAnsi="Times New Roman" w:cs="Times New Roman"/>
                <w:bCs/>
                <w:sz w:val="22"/>
                <w:szCs w:val="22"/>
              </w:rPr>
            </w:pPr>
            <w:r w:rsidRPr="00CB3BE7">
              <w:rPr>
                <w:rFonts w:ascii="Times New Roman" w:hAnsi="Times New Roman" w:cs="Times New Roman"/>
                <w:b/>
                <w:bCs/>
                <w:sz w:val="22"/>
                <w:szCs w:val="22"/>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B793E0" w14:textId="77777777" w:rsidR="00D53669" w:rsidRPr="00CB3BE7" w:rsidRDefault="00D53669" w:rsidP="00FC651A">
            <w:pPr>
              <w:spacing w:after="0" w:line="240" w:lineRule="auto"/>
              <w:jc w:val="center"/>
              <w:rPr>
                <w:rFonts w:ascii="Times New Roman" w:hAnsi="Times New Roman" w:cs="Times New Roman"/>
                <w:bCs/>
                <w:sz w:val="22"/>
                <w:szCs w:val="22"/>
              </w:rPr>
            </w:pPr>
            <w:r w:rsidRPr="00CB3BE7">
              <w:rPr>
                <w:rFonts w:ascii="Times New Roman" w:hAnsi="Times New Roman" w:cs="Times New Roman"/>
                <w:b/>
                <w:bCs/>
                <w:sz w:val="22"/>
                <w:szCs w:val="22"/>
              </w:rPr>
              <w:t xml:space="preserve">Kaina, be PVM, </w:t>
            </w:r>
            <w:r w:rsidRPr="00CB3BE7">
              <w:rPr>
                <w:rFonts w:ascii="Times New Roman" w:hAnsi="Times New Roman" w:cs="Times New Roman"/>
                <w:b/>
                <w:sz w:val="22"/>
                <w:szCs w:val="22"/>
              </w:rPr>
              <w:t>Eur</w:t>
            </w:r>
          </w:p>
        </w:tc>
      </w:tr>
      <w:tr w:rsidR="00D53669" w:rsidRPr="00CB3BE7" w14:paraId="314B2146" w14:textId="77777777" w:rsidTr="002F3235">
        <w:trPr>
          <w:trHeight w:val="663"/>
        </w:trPr>
        <w:tc>
          <w:tcPr>
            <w:tcW w:w="817" w:type="dxa"/>
            <w:tcBorders>
              <w:top w:val="single" w:sz="4" w:space="0" w:color="auto"/>
              <w:left w:val="single" w:sz="4" w:space="0" w:color="auto"/>
              <w:bottom w:val="single" w:sz="4" w:space="0" w:color="auto"/>
              <w:right w:val="single" w:sz="4" w:space="0" w:color="auto"/>
            </w:tcBorders>
          </w:tcPr>
          <w:p w14:paraId="196AE9DC" w14:textId="77777777" w:rsidR="00D53669" w:rsidRPr="00CB3BE7" w:rsidRDefault="00D53669" w:rsidP="00FC651A">
            <w:pPr>
              <w:pStyle w:val="Stilius3"/>
              <w:spacing w:before="0"/>
              <w:rPr>
                <w:bCs/>
                <w:noProof/>
                <w:lang w:val="en-US"/>
              </w:rPr>
            </w:pPr>
            <w:r w:rsidRPr="00CB3BE7">
              <w:rPr>
                <w:bCs/>
                <w:noProof/>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359A6B99" w14:textId="7929337D" w:rsidR="00D53669" w:rsidRPr="00CB3BE7" w:rsidRDefault="00FD024C" w:rsidP="00FC651A">
            <w:pPr>
              <w:pStyle w:val="Stilius3"/>
              <w:spacing w:before="0"/>
              <w:rPr>
                <w:bCs/>
                <w:noProof/>
                <w:lang w:val="en-US"/>
              </w:rPr>
            </w:pPr>
            <w:r w:rsidRPr="00FD024C">
              <w:rPr>
                <w:rFonts w:eastAsia="Arial Unicode MS"/>
                <w:b/>
                <w:bCs/>
                <w:sz w:val="24"/>
                <w:szCs w:val="24"/>
              </w:rPr>
              <w:t>Lietuvos partizanų kapo restauravimo – konservavimo darbai</w:t>
            </w:r>
            <w:r w:rsidRPr="00FD024C">
              <w:rPr>
                <w:rFonts w:eastAsia="Arial Unicode MS"/>
                <w:bCs/>
                <w:sz w:val="24"/>
                <w:szCs w:val="24"/>
                <w:lang w:val="en-US"/>
              </w:rP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14:paraId="001E9BC9" w14:textId="77777777" w:rsidR="00D53669" w:rsidRPr="00CB3BE7" w:rsidRDefault="00D53669" w:rsidP="00FC651A">
            <w:pPr>
              <w:spacing w:after="0" w:line="240" w:lineRule="auto"/>
              <w:rPr>
                <w:rFonts w:ascii="Times New Roman" w:hAnsi="Times New Roman" w:cs="Times New Roman"/>
                <w:bCs/>
                <w:sz w:val="22"/>
                <w:szCs w:val="22"/>
              </w:rPr>
            </w:pPr>
          </w:p>
        </w:tc>
      </w:tr>
      <w:tr w:rsidR="00D53669" w:rsidRPr="00CB3BE7" w14:paraId="06C011A5" w14:textId="77777777" w:rsidTr="00FC651A">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A483733" w14:textId="77777777" w:rsidR="00D53669" w:rsidRPr="00CB3BE7" w:rsidRDefault="00D53669" w:rsidP="00FC651A">
            <w:pPr>
              <w:pStyle w:val="Stilius3"/>
              <w:spacing w:before="0"/>
              <w:jc w:val="right"/>
              <w:rPr>
                <w:bCs/>
                <w:noProof/>
                <w:lang w:val="en-US"/>
              </w:rPr>
            </w:pPr>
            <w:r w:rsidRPr="00CB3BE7">
              <w:rPr>
                <w:b/>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F7A6D4E" w14:textId="77777777" w:rsidR="00D53669" w:rsidRPr="00CB3BE7" w:rsidRDefault="00D53669" w:rsidP="00FC651A">
            <w:pPr>
              <w:spacing w:after="0" w:line="240" w:lineRule="auto"/>
              <w:rPr>
                <w:rFonts w:ascii="Times New Roman" w:hAnsi="Times New Roman" w:cs="Times New Roman"/>
                <w:bCs/>
                <w:sz w:val="22"/>
                <w:szCs w:val="22"/>
              </w:rPr>
            </w:pPr>
          </w:p>
        </w:tc>
      </w:tr>
      <w:tr w:rsidR="00D53669" w:rsidRPr="00CB3BE7" w14:paraId="29BEC409" w14:textId="77777777" w:rsidTr="00FC651A">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171A549" w14:textId="0A804485" w:rsidR="00D53669" w:rsidRPr="00CB3BE7" w:rsidRDefault="00D53669" w:rsidP="00FC651A">
            <w:pPr>
              <w:pStyle w:val="Stilius3"/>
              <w:spacing w:before="0"/>
              <w:jc w:val="right"/>
              <w:rPr>
                <w:bCs/>
                <w:noProof/>
                <w:lang w:val="en-US"/>
              </w:rPr>
            </w:pPr>
            <w:r w:rsidRPr="00CB3BE7">
              <w:rPr>
                <w:bCs/>
              </w:rPr>
              <w:t>PVM</w:t>
            </w:r>
            <w:r w:rsidR="00FD024C">
              <w:rPr>
                <w:bCs/>
              </w:rPr>
              <w:t>*</w:t>
            </w:r>
            <w:r w:rsidRPr="00CB3BE7">
              <w:rPr>
                <w:bCs/>
              </w:rPr>
              <w:t>, Eur</w:t>
            </w:r>
          </w:p>
        </w:tc>
        <w:tc>
          <w:tcPr>
            <w:tcW w:w="2151" w:type="dxa"/>
            <w:tcBorders>
              <w:top w:val="single" w:sz="4" w:space="0" w:color="auto"/>
              <w:left w:val="single" w:sz="4" w:space="0" w:color="auto"/>
              <w:bottom w:val="single" w:sz="4" w:space="0" w:color="auto"/>
              <w:right w:val="single" w:sz="4" w:space="0" w:color="auto"/>
            </w:tcBorders>
            <w:vAlign w:val="center"/>
          </w:tcPr>
          <w:p w14:paraId="4FDE99CA" w14:textId="77777777" w:rsidR="00D53669" w:rsidRPr="00CB3BE7" w:rsidRDefault="00D53669" w:rsidP="00FC651A">
            <w:pPr>
              <w:spacing w:after="0" w:line="240" w:lineRule="auto"/>
              <w:rPr>
                <w:rFonts w:ascii="Times New Roman" w:hAnsi="Times New Roman" w:cs="Times New Roman"/>
                <w:bCs/>
                <w:sz w:val="22"/>
                <w:szCs w:val="22"/>
              </w:rPr>
            </w:pPr>
          </w:p>
        </w:tc>
      </w:tr>
      <w:tr w:rsidR="00D53669" w:rsidRPr="00CB3BE7" w14:paraId="12946380" w14:textId="77777777" w:rsidTr="00FC651A">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6734518" w14:textId="77777777" w:rsidR="00D53669" w:rsidRPr="00CB3BE7" w:rsidRDefault="00D53669" w:rsidP="00FC651A">
            <w:pPr>
              <w:pStyle w:val="Stilius3"/>
              <w:spacing w:before="0"/>
              <w:jc w:val="right"/>
              <w:rPr>
                <w:bCs/>
                <w:noProof/>
                <w:lang w:val="en-US"/>
              </w:rPr>
            </w:pPr>
            <w:r w:rsidRPr="00CB3BE7">
              <w:rPr>
                <w:b/>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5F2E698E" w14:textId="77777777" w:rsidR="00D53669" w:rsidRPr="00CB3BE7" w:rsidRDefault="00D53669" w:rsidP="00FC651A">
            <w:pPr>
              <w:spacing w:after="0" w:line="240" w:lineRule="auto"/>
              <w:rPr>
                <w:rFonts w:ascii="Times New Roman" w:hAnsi="Times New Roman" w:cs="Times New Roman"/>
                <w:bCs/>
                <w:sz w:val="22"/>
                <w:szCs w:val="22"/>
              </w:rPr>
            </w:pPr>
          </w:p>
        </w:tc>
      </w:tr>
    </w:tbl>
    <w:p w14:paraId="0B0B5641" w14:textId="4CF8BC5A" w:rsidR="00510A16" w:rsidRPr="000B0EC2" w:rsidRDefault="00510A16" w:rsidP="00E3600D">
      <w:pPr>
        <w:spacing w:after="0" w:line="240" w:lineRule="auto"/>
        <w:rPr>
          <w:rFonts w:ascii="Times New Roman" w:hAnsi="Times New Roman" w:cs="Times New Roman"/>
          <w:sz w:val="24"/>
          <w:szCs w:val="24"/>
        </w:rPr>
      </w:pPr>
    </w:p>
    <w:p w14:paraId="71E663F2" w14:textId="77777777" w:rsidR="00D725B2" w:rsidRPr="000B0EC2" w:rsidRDefault="00D725B2" w:rsidP="00D725B2">
      <w:pPr>
        <w:spacing w:after="0" w:line="240" w:lineRule="auto"/>
        <w:rPr>
          <w:rFonts w:ascii="Times New Roman" w:hAnsi="Times New Roman" w:cs="Times New Roman"/>
          <w:sz w:val="24"/>
          <w:szCs w:val="24"/>
        </w:rPr>
      </w:pPr>
    </w:p>
    <w:p w14:paraId="2E952025" w14:textId="77777777" w:rsidR="00D725B2" w:rsidRPr="000B0EC2" w:rsidRDefault="00D725B2" w:rsidP="00D725B2">
      <w:pPr>
        <w:spacing w:after="0" w:line="240" w:lineRule="auto"/>
        <w:rPr>
          <w:rFonts w:ascii="Times New Roman" w:hAnsi="Times New Roman" w:cs="Times New Roman"/>
          <w:sz w:val="24"/>
          <w:szCs w:val="24"/>
        </w:rPr>
      </w:pPr>
      <w:r w:rsidRPr="000B0EC2">
        <w:rPr>
          <w:rFonts w:ascii="Times New Roman" w:hAnsi="Times New Roman" w:cs="Times New Roman"/>
          <w:sz w:val="24"/>
          <w:szCs w:val="24"/>
        </w:rPr>
        <w:t>*Jei tiekėjas nėra PVM mokėtojas, nurodo, dėl kokų priežasčių PVM nemoka.</w:t>
      </w:r>
    </w:p>
    <w:p w14:paraId="29FEEE34" w14:textId="77777777" w:rsidR="00D725B2" w:rsidRPr="000B0EC2" w:rsidRDefault="00D725B2" w:rsidP="00D725B2">
      <w:pPr>
        <w:spacing w:after="0" w:line="240" w:lineRule="auto"/>
        <w:rPr>
          <w:rFonts w:ascii="Times New Roman" w:hAnsi="Times New Roman" w:cs="Times New Roman"/>
          <w:sz w:val="24"/>
          <w:szCs w:val="24"/>
        </w:rPr>
      </w:pPr>
    </w:p>
    <w:p w14:paraId="1A725B91" w14:textId="77777777" w:rsidR="00E3600D" w:rsidRPr="000B0EC2" w:rsidRDefault="00E3600D" w:rsidP="00D725B2">
      <w:pPr>
        <w:spacing w:after="0" w:line="240" w:lineRule="auto"/>
        <w:rPr>
          <w:rFonts w:ascii="Times New Roman" w:hAnsi="Times New Roman" w:cs="Times New Roman"/>
          <w:sz w:val="24"/>
          <w:szCs w:val="24"/>
        </w:rPr>
      </w:pPr>
    </w:p>
    <w:p w14:paraId="340514A9" w14:textId="77777777" w:rsidR="00D725B2" w:rsidRPr="000B0EC2" w:rsidRDefault="00D725B2" w:rsidP="00D725B2">
      <w:pPr>
        <w:pStyle w:val="ListParagraph"/>
        <w:spacing w:after="0" w:line="240" w:lineRule="auto"/>
        <w:ind w:left="567"/>
        <w:jc w:val="center"/>
        <w:rPr>
          <w:rFonts w:ascii="Times New Roman" w:hAnsi="Times New Roman" w:cs="Times New Roman"/>
          <w:b/>
          <w:bCs/>
          <w:sz w:val="24"/>
          <w:szCs w:val="24"/>
        </w:rPr>
      </w:pPr>
      <w:r w:rsidRPr="000B0EC2">
        <w:rPr>
          <w:rFonts w:ascii="Times New Roman" w:hAnsi="Times New Roman" w:cs="Times New Roman"/>
          <w:b/>
          <w:bCs/>
          <w:sz w:val="24"/>
          <w:szCs w:val="24"/>
        </w:rPr>
        <w:t>PRIDEDAMI DOKUMENTAI IR INFORMACIJA APIE KONFIDENCIALUMĄ</w:t>
      </w:r>
    </w:p>
    <w:p w14:paraId="41F67415" w14:textId="77777777" w:rsidR="00D725B2" w:rsidRPr="000B0EC2" w:rsidRDefault="00D725B2" w:rsidP="00D725B2">
      <w:pPr>
        <w:pStyle w:val="ListParagraph"/>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777"/>
        <w:gridCol w:w="1030"/>
        <w:gridCol w:w="1811"/>
        <w:gridCol w:w="2813"/>
      </w:tblGrid>
      <w:tr w:rsidR="00D725B2" w:rsidRPr="000B0EC2" w14:paraId="1938B77B" w14:textId="77777777" w:rsidTr="00D725B2">
        <w:tc>
          <w:tcPr>
            <w:tcW w:w="648" w:type="dxa"/>
            <w:shd w:val="clear" w:color="auto" w:fill="DEEAF6"/>
            <w:vAlign w:val="center"/>
          </w:tcPr>
          <w:p w14:paraId="26D0178E"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Eil.</w:t>
            </w:r>
          </w:p>
          <w:p w14:paraId="182478D5"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Nr.</w:t>
            </w:r>
          </w:p>
        </w:tc>
        <w:tc>
          <w:tcPr>
            <w:tcW w:w="3883" w:type="dxa"/>
            <w:shd w:val="clear" w:color="auto" w:fill="DEEAF6"/>
            <w:vAlign w:val="center"/>
          </w:tcPr>
          <w:p w14:paraId="4A3C397A"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Dokumentas</w:t>
            </w:r>
          </w:p>
        </w:tc>
        <w:tc>
          <w:tcPr>
            <w:tcW w:w="860" w:type="dxa"/>
            <w:shd w:val="clear" w:color="auto" w:fill="DEEAF6"/>
            <w:vAlign w:val="center"/>
          </w:tcPr>
          <w:p w14:paraId="0375DCB5"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Lapų skaičius</w:t>
            </w:r>
          </w:p>
        </w:tc>
        <w:tc>
          <w:tcPr>
            <w:tcW w:w="1813" w:type="dxa"/>
            <w:shd w:val="clear" w:color="auto" w:fill="DEEAF6"/>
            <w:vAlign w:val="center"/>
          </w:tcPr>
          <w:p w14:paraId="5BA0C7FF"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 xml:space="preserve">Ar dokumente yra </w:t>
            </w:r>
            <w:r w:rsidRPr="000B0EC2">
              <w:rPr>
                <w:rFonts w:ascii="Times New Roman" w:hAnsi="Times New Roman" w:cs="Times New Roman"/>
                <w:b/>
                <w:bCs/>
                <w:noProof/>
                <w:sz w:val="24"/>
                <w:szCs w:val="24"/>
                <w:lang w:val="en-GB"/>
              </w:rPr>
              <w:lastRenderedPageBreak/>
              <w:t>konfidencialios informacijos?</w:t>
            </w:r>
          </w:p>
          <w:p w14:paraId="42255CF9"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(Taip / Ne)</w:t>
            </w:r>
          </w:p>
        </w:tc>
        <w:tc>
          <w:tcPr>
            <w:tcW w:w="2871" w:type="dxa"/>
            <w:shd w:val="clear" w:color="auto" w:fill="DEEAF6"/>
            <w:vAlign w:val="center"/>
          </w:tcPr>
          <w:p w14:paraId="2E6CA668" w14:textId="77777777" w:rsidR="00D725B2" w:rsidRPr="000B0EC2" w:rsidRDefault="00D725B2" w:rsidP="00D725B2">
            <w:pPr>
              <w:spacing w:after="0" w:line="240" w:lineRule="auto"/>
              <w:jc w:val="center"/>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lastRenderedPageBreak/>
              <w:t xml:space="preserve">Paaiškinimas, kokia konkreti informacija </w:t>
            </w:r>
            <w:r w:rsidRPr="000B0EC2">
              <w:rPr>
                <w:rFonts w:ascii="Times New Roman" w:hAnsi="Times New Roman" w:cs="Times New Roman"/>
                <w:b/>
                <w:bCs/>
                <w:noProof/>
                <w:sz w:val="24"/>
                <w:szCs w:val="24"/>
                <w:lang w:val="en-GB"/>
              </w:rPr>
              <w:lastRenderedPageBreak/>
              <w:t>dokumente yra konfidenciali ir kodėl</w:t>
            </w:r>
          </w:p>
        </w:tc>
      </w:tr>
      <w:tr w:rsidR="00D725B2" w:rsidRPr="000B0EC2" w14:paraId="0764301C" w14:textId="77777777" w:rsidTr="00D725B2">
        <w:tc>
          <w:tcPr>
            <w:tcW w:w="648" w:type="dxa"/>
            <w:shd w:val="clear" w:color="auto" w:fill="auto"/>
            <w:vAlign w:val="center"/>
          </w:tcPr>
          <w:p w14:paraId="2FE3990A" w14:textId="77777777" w:rsidR="00D725B2" w:rsidRPr="000B0EC2" w:rsidRDefault="00D725B2" w:rsidP="00D725B2">
            <w:pPr>
              <w:spacing w:after="0" w:line="240" w:lineRule="auto"/>
              <w:jc w:val="center"/>
              <w:rPr>
                <w:rFonts w:ascii="Times New Roman" w:hAnsi="Times New Roman" w:cs="Times New Roman"/>
                <w:bCs/>
                <w:noProof/>
                <w:sz w:val="24"/>
                <w:szCs w:val="24"/>
                <w:lang w:val="en-GB"/>
              </w:rPr>
            </w:pPr>
            <w:r w:rsidRPr="000B0EC2">
              <w:rPr>
                <w:rFonts w:ascii="Times New Roman" w:hAnsi="Times New Roman" w:cs="Times New Roman"/>
                <w:i/>
                <w:noProof/>
                <w:sz w:val="24"/>
                <w:szCs w:val="24"/>
                <w:lang w:val="en-GB"/>
              </w:rPr>
              <w:lastRenderedPageBreak/>
              <w:t>1</w:t>
            </w:r>
          </w:p>
        </w:tc>
        <w:tc>
          <w:tcPr>
            <w:tcW w:w="3883" w:type="dxa"/>
            <w:shd w:val="clear" w:color="auto" w:fill="auto"/>
            <w:vAlign w:val="center"/>
          </w:tcPr>
          <w:p w14:paraId="4972E6AE" w14:textId="77777777" w:rsidR="00D725B2" w:rsidRPr="000B0EC2" w:rsidRDefault="00D725B2" w:rsidP="00D725B2">
            <w:pPr>
              <w:spacing w:after="0" w:line="240" w:lineRule="auto"/>
              <w:jc w:val="center"/>
              <w:rPr>
                <w:rFonts w:ascii="Times New Roman" w:hAnsi="Times New Roman" w:cs="Times New Roman"/>
                <w:bCs/>
                <w:noProof/>
                <w:sz w:val="24"/>
                <w:szCs w:val="24"/>
                <w:lang w:val="en-GB"/>
              </w:rPr>
            </w:pPr>
            <w:r w:rsidRPr="000B0EC2">
              <w:rPr>
                <w:rFonts w:ascii="Times New Roman" w:hAnsi="Times New Roman" w:cs="Times New Roman"/>
                <w:i/>
                <w:iCs/>
                <w:noProof/>
                <w:sz w:val="24"/>
                <w:szCs w:val="24"/>
                <w:lang w:val="en-GB"/>
              </w:rPr>
              <w:t>2</w:t>
            </w:r>
          </w:p>
        </w:tc>
        <w:tc>
          <w:tcPr>
            <w:tcW w:w="860" w:type="dxa"/>
            <w:shd w:val="clear" w:color="auto" w:fill="auto"/>
          </w:tcPr>
          <w:p w14:paraId="58087714" w14:textId="77777777" w:rsidR="00D725B2" w:rsidRPr="000B0EC2" w:rsidRDefault="00D725B2" w:rsidP="00D725B2">
            <w:pPr>
              <w:spacing w:after="0" w:line="240" w:lineRule="auto"/>
              <w:jc w:val="center"/>
              <w:rPr>
                <w:rFonts w:ascii="Times New Roman" w:hAnsi="Times New Roman" w:cs="Times New Roman"/>
                <w:i/>
                <w:noProof/>
                <w:sz w:val="24"/>
                <w:szCs w:val="24"/>
                <w:lang w:val="en-GB"/>
              </w:rPr>
            </w:pPr>
            <w:r w:rsidRPr="000B0EC2">
              <w:rPr>
                <w:rFonts w:ascii="Times New Roman" w:hAnsi="Times New Roman" w:cs="Times New Roman"/>
                <w:i/>
                <w:noProof/>
                <w:sz w:val="24"/>
                <w:szCs w:val="24"/>
                <w:lang w:val="en-GB"/>
              </w:rPr>
              <w:t>3</w:t>
            </w:r>
          </w:p>
        </w:tc>
        <w:tc>
          <w:tcPr>
            <w:tcW w:w="1813" w:type="dxa"/>
            <w:shd w:val="clear" w:color="auto" w:fill="auto"/>
            <w:vAlign w:val="center"/>
          </w:tcPr>
          <w:p w14:paraId="57CD1A3F" w14:textId="77777777" w:rsidR="00D725B2" w:rsidRPr="000B0EC2" w:rsidRDefault="00D725B2" w:rsidP="00D725B2">
            <w:pPr>
              <w:spacing w:after="0" w:line="240" w:lineRule="auto"/>
              <w:jc w:val="center"/>
              <w:rPr>
                <w:rFonts w:ascii="Times New Roman" w:hAnsi="Times New Roman" w:cs="Times New Roman"/>
                <w:bCs/>
                <w:i/>
                <w:iCs/>
                <w:noProof/>
                <w:sz w:val="24"/>
                <w:szCs w:val="24"/>
                <w:lang w:val="en-GB"/>
              </w:rPr>
            </w:pPr>
            <w:r w:rsidRPr="000B0EC2">
              <w:rPr>
                <w:rFonts w:ascii="Times New Roman" w:hAnsi="Times New Roman" w:cs="Times New Roman"/>
                <w:bCs/>
                <w:i/>
                <w:iCs/>
                <w:noProof/>
                <w:sz w:val="24"/>
                <w:szCs w:val="24"/>
                <w:lang w:val="en-GB"/>
              </w:rPr>
              <w:t>4</w:t>
            </w:r>
          </w:p>
        </w:tc>
        <w:tc>
          <w:tcPr>
            <w:tcW w:w="2871" w:type="dxa"/>
            <w:shd w:val="clear" w:color="auto" w:fill="auto"/>
            <w:vAlign w:val="center"/>
          </w:tcPr>
          <w:p w14:paraId="7274D6DF" w14:textId="77777777" w:rsidR="00D725B2" w:rsidRPr="000B0EC2" w:rsidRDefault="00D725B2" w:rsidP="00D725B2">
            <w:pPr>
              <w:spacing w:after="0" w:line="240" w:lineRule="auto"/>
              <w:jc w:val="center"/>
              <w:rPr>
                <w:rFonts w:ascii="Times New Roman" w:hAnsi="Times New Roman" w:cs="Times New Roman"/>
                <w:bCs/>
                <w:noProof/>
                <w:sz w:val="24"/>
                <w:szCs w:val="24"/>
                <w:lang w:val="en-GB"/>
              </w:rPr>
            </w:pPr>
            <w:r w:rsidRPr="000B0EC2">
              <w:rPr>
                <w:rFonts w:ascii="Times New Roman" w:hAnsi="Times New Roman" w:cs="Times New Roman"/>
                <w:i/>
                <w:noProof/>
                <w:sz w:val="24"/>
                <w:szCs w:val="24"/>
                <w:lang w:val="en-GB"/>
              </w:rPr>
              <w:t>5</w:t>
            </w:r>
          </w:p>
        </w:tc>
      </w:tr>
      <w:tr w:rsidR="00D725B2" w:rsidRPr="000B0EC2" w14:paraId="07860FBD" w14:textId="77777777" w:rsidTr="00D725B2">
        <w:tc>
          <w:tcPr>
            <w:tcW w:w="648" w:type="dxa"/>
            <w:shd w:val="clear" w:color="auto" w:fill="auto"/>
          </w:tcPr>
          <w:p w14:paraId="299668D5" w14:textId="77777777" w:rsidR="00D725B2" w:rsidRPr="000B0EC2" w:rsidRDefault="00D725B2" w:rsidP="00D725B2">
            <w:pPr>
              <w:spacing w:after="0" w:line="240" w:lineRule="auto"/>
              <w:rPr>
                <w:rFonts w:ascii="Times New Roman" w:hAnsi="Times New Roman" w:cs="Times New Roman"/>
                <w:noProof/>
                <w:sz w:val="24"/>
                <w:szCs w:val="24"/>
                <w:lang w:val="en-GB"/>
              </w:rPr>
            </w:pPr>
            <w:r w:rsidRPr="000B0EC2">
              <w:rPr>
                <w:rFonts w:ascii="Times New Roman" w:hAnsi="Times New Roman" w:cs="Times New Roman"/>
                <w:noProof/>
                <w:sz w:val="24"/>
                <w:szCs w:val="24"/>
                <w:lang w:val="en-GB"/>
              </w:rPr>
              <w:t>1.</w:t>
            </w:r>
          </w:p>
        </w:tc>
        <w:tc>
          <w:tcPr>
            <w:tcW w:w="3883" w:type="dxa"/>
            <w:shd w:val="clear" w:color="auto" w:fill="auto"/>
          </w:tcPr>
          <w:p w14:paraId="0A4071DF" w14:textId="77777777" w:rsidR="00D725B2" w:rsidRPr="000B0EC2" w:rsidRDefault="00D725B2" w:rsidP="00D725B2">
            <w:pPr>
              <w:spacing w:after="0" w:line="240" w:lineRule="auto"/>
              <w:jc w:val="both"/>
              <w:rPr>
                <w:rFonts w:ascii="Times New Roman" w:hAnsi="Times New Roman" w:cs="Times New Roman"/>
                <w:noProof/>
                <w:sz w:val="24"/>
                <w:szCs w:val="24"/>
                <w:lang w:val="en-GB"/>
              </w:rPr>
            </w:pPr>
            <w:r w:rsidRPr="000B0EC2">
              <w:rPr>
                <w:rFonts w:ascii="Times New Roman" w:hAnsi="Times New Roman" w:cs="Times New Roman"/>
                <w:noProof/>
                <w:sz w:val="24"/>
                <w:szCs w:val="24"/>
                <w:lang w:val="en-GB"/>
              </w:rPr>
              <w:t>Jungtinės veiklos sutarties kopija (</w:t>
            </w:r>
            <w:r w:rsidRPr="000B0EC2">
              <w:rPr>
                <w:rFonts w:ascii="Times New Roman" w:eastAsia="Calibri" w:hAnsi="Times New Roman" w:cs="Times New Roman"/>
                <w:bCs/>
                <w:iCs/>
                <w:noProof/>
                <w:sz w:val="24"/>
                <w:szCs w:val="24"/>
                <w:lang w:val="en-GB"/>
              </w:rPr>
              <w:t>jei pasiūlymą pateikia ūkio subjektų grupė)</w:t>
            </w:r>
          </w:p>
        </w:tc>
        <w:tc>
          <w:tcPr>
            <w:tcW w:w="860" w:type="dxa"/>
            <w:shd w:val="clear" w:color="auto" w:fill="auto"/>
          </w:tcPr>
          <w:p w14:paraId="655D3E38"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4528CBC0"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491D63AF"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r w:rsidR="00D725B2" w:rsidRPr="000B0EC2" w14:paraId="543377A3" w14:textId="77777777" w:rsidTr="00D725B2">
        <w:tc>
          <w:tcPr>
            <w:tcW w:w="648" w:type="dxa"/>
            <w:shd w:val="clear" w:color="auto" w:fill="auto"/>
          </w:tcPr>
          <w:p w14:paraId="3D166CFF" w14:textId="77777777" w:rsidR="00D725B2" w:rsidRPr="000B0EC2" w:rsidRDefault="00D725B2" w:rsidP="00D725B2">
            <w:pPr>
              <w:spacing w:after="0" w:line="240" w:lineRule="auto"/>
              <w:rPr>
                <w:rFonts w:ascii="Times New Roman" w:eastAsia="Calibri" w:hAnsi="Times New Roman" w:cs="Times New Roman"/>
                <w:noProof/>
                <w:sz w:val="24"/>
                <w:szCs w:val="24"/>
                <w:lang w:val="en-GB"/>
              </w:rPr>
            </w:pPr>
            <w:r w:rsidRPr="000B0EC2">
              <w:rPr>
                <w:rFonts w:ascii="Times New Roman" w:eastAsia="Calibri" w:hAnsi="Times New Roman" w:cs="Times New Roman"/>
                <w:noProof/>
                <w:sz w:val="24"/>
                <w:szCs w:val="24"/>
                <w:lang w:val="en-GB"/>
              </w:rPr>
              <w:t>2.</w:t>
            </w:r>
          </w:p>
        </w:tc>
        <w:tc>
          <w:tcPr>
            <w:tcW w:w="3883" w:type="dxa"/>
            <w:shd w:val="clear" w:color="auto" w:fill="auto"/>
          </w:tcPr>
          <w:p w14:paraId="20605A57" w14:textId="77777777" w:rsidR="00D725B2" w:rsidRPr="000B0EC2" w:rsidRDefault="00D725B2" w:rsidP="00D725B2">
            <w:pPr>
              <w:spacing w:after="0" w:line="240" w:lineRule="auto"/>
              <w:jc w:val="both"/>
              <w:rPr>
                <w:rFonts w:ascii="Times New Roman" w:hAnsi="Times New Roman" w:cs="Times New Roman"/>
                <w:noProof/>
                <w:sz w:val="24"/>
                <w:szCs w:val="24"/>
                <w:lang w:val="en-GB"/>
              </w:rPr>
            </w:pPr>
            <w:r w:rsidRPr="000B0EC2">
              <w:rPr>
                <w:rFonts w:ascii="Times New Roman" w:hAnsi="Times New Roman" w:cs="Times New Roman"/>
                <w:noProof/>
                <w:sz w:val="24"/>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7BCF306F"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5681FF7E"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r w:rsidR="00D725B2" w:rsidRPr="000B0EC2" w14:paraId="7A5A892A" w14:textId="77777777" w:rsidTr="00D725B2">
        <w:tc>
          <w:tcPr>
            <w:tcW w:w="648" w:type="dxa"/>
            <w:shd w:val="clear" w:color="auto" w:fill="auto"/>
          </w:tcPr>
          <w:p w14:paraId="55819383" w14:textId="77777777" w:rsidR="00D725B2" w:rsidRPr="000B0EC2" w:rsidRDefault="00D725B2" w:rsidP="00D725B2">
            <w:pPr>
              <w:spacing w:after="0" w:line="240" w:lineRule="auto"/>
              <w:rPr>
                <w:rFonts w:ascii="Times New Roman" w:eastAsia="Calibri" w:hAnsi="Times New Roman" w:cs="Times New Roman"/>
                <w:bCs/>
                <w:noProof/>
                <w:sz w:val="24"/>
                <w:szCs w:val="24"/>
                <w:lang w:val="en-GB"/>
              </w:rPr>
            </w:pPr>
            <w:r w:rsidRPr="000B0EC2">
              <w:rPr>
                <w:rFonts w:ascii="Times New Roman" w:eastAsia="Calibri" w:hAnsi="Times New Roman" w:cs="Times New Roman"/>
                <w:bCs/>
                <w:noProof/>
                <w:sz w:val="24"/>
                <w:szCs w:val="24"/>
                <w:lang w:val="en-GB"/>
              </w:rPr>
              <w:t>3.</w:t>
            </w:r>
          </w:p>
        </w:tc>
        <w:tc>
          <w:tcPr>
            <w:tcW w:w="3883" w:type="dxa"/>
            <w:shd w:val="clear" w:color="auto" w:fill="auto"/>
          </w:tcPr>
          <w:p w14:paraId="6704E69F" w14:textId="77777777" w:rsidR="00D725B2" w:rsidRPr="000B0EC2" w:rsidRDefault="00D725B2" w:rsidP="00D725B2">
            <w:pPr>
              <w:tabs>
                <w:tab w:val="left" w:pos="1701"/>
              </w:tabs>
              <w:spacing w:after="0" w:line="240" w:lineRule="auto"/>
              <w:ind w:left="32"/>
              <w:jc w:val="both"/>
              <w:rPr>
                <w:rFonts w:ascii="Times New Roman" w:eastAsia="Calibri" w:hAnsi="Times New Roman" w:cs="Times New Roman"/>
                <w:bCs/>
                <w:iCs/>
                <w:noProof/>
                <w:sz w:val="24"/>
                <w:szCs w:val="24"/>
                <w:lang w:val="en-GB"/>
              </w:rPr>
            </w:pPr>
            <w:bookmarkStart w:id="59" w:name="_Hlk92265730"/>
            <w:r w:rsidRPr="000B0EC2">
              <w:rPr>
                <w:rFonts w:ascii="Times New Roman" w:eastAsia="Calibri" w:hAnsi="Times New Roman" w:cs="Times New Roman"/>
                <w:bCs/>
                <w:noProof/>
                <w:sz w:val="24"/>
                <w:szCs w:val="24"/>
                <w:lang w:val="en-GB"/>
              </w:rPr>
              <w:t>Jei tiekėjas pasitelkia ūkio subjektus – įrodymai, kad šie ištekliai bus prieinami per visą sutartinių įsipareigojimų vykdymo laikotarpį</w:t>
            </w:r>
            <w:bookmarkEnd w:id="59"/>
          </w:p>
        </w:tc>
        <w:tc>
          <w:tcPr>
            <w:tcW w:w="860" w:type="dxa"/>
            <w:shd w:val="clear" w:color="auto" w:fill="auto"/>
          </w:tcPr>
          <w:p w14:paraId="42106064"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094EB51F"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2B87231B"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r w:rsidR="00D725B2" w:rsidRPr="000B0EC2" w14:paraId="27F7BE45" w14:textId="77777777" w:rsidTr="00D725B2">
        <w:tc>
          <w:tcPr>
            <w:tcW w:w="648" w:type="dxa"/>
            <w:shd w:val="clear" w:color="auto" w:fill="auto"/>
          </w:tcPr>
          <w:p w14:paraId="7E4CFF99" w14:textId="77777777" w:rsidR="00D725B2" w:rsidRPr="000B0EC2" w:rsidRDefault="00D725B2" w:rsidP="00D725B2">
            <w:pPr>
              <w:spacing w:after="0" w:line="240" w:lineRule="auto"/>
              <w:rPr>
                <w:rFonts w:ascii="Times New Roman" w:eastAsia="Calibri" w:hAnsi="Times New Roman" w:cs="Times New Roman"/>
                <w:bCs/>
                <w:noProof/>
                <w:sz w:val="24"/>
                <w:szCs w:val="24"/>
                <w:lang w:val="en-GB"/>
              </w:rPr>
            </w:pPr>
            <w:r w:rsidRPr="000B0EC2">
              <w:rPr>
                <w:rFonts w:ascii="Times New Roman" w:eastAsia="Calibri" w:hAnsi="Times New Roman" w:cs="Times New Roman"/>
                <w:bCs/>
                <w:noProof/>
                <w:sz w:val="24"/>
                <w:szCs w:val="24"/>
                <w:lang w:val="en-GB"/>
              </w:rPr>
              <w:t>4.</w:t>
            </w:r>
          </w:p>
        </w:tc>
        <w:tc>
          <w:tcPr>
            <w:tcW w:w="3883" w:type="dxa"/>
            <w:shd w:val="clear" w:color="auto" w:fill="auto"/>
          </w:tcPr>
          <w:p w14:paraId="6AF68DC9" w14:textId="77777777" w:rsidR="00D725B2" w:rsidRPr="000B0EC2" w:rsidRDefault="00D725B2" w:rsidP="00D725B2">
            <w:pPr>
              <w:spacing w:after="0" w:line="240" w:lineRule="auto"/>
              <w:jc w:val="both"/>
              <w:rPr>
                <w:rFonts w:ascii="Times New Roman" w:hAnsi="Times New Roman" w:cs="Times New Roman"/>
                <w:bCs/>
                <w:noProof/>
                <w:sz w:val="24"/>
                <w:szCs w:val="24"/>
                <w:lang w:val="en-GB"/>
              </w:rPr>
            </w:pPr>
            <w:r w:rsidRPr="000B0EC2">
              <w:rPr>
                <w:rFonts w:ascii="Times New Roman" w:eastAsia="Calibri" w:hAnsi="Times New Roman" w:cs="Times New Roman"/>
                <w:bCs/>
                <w:iCs/>
                <w:noProof/>
                <w:sz w:val="24"/>
                <w:szCs w:val="24"/>
                <w:lang w:val="en-GB"/>
              </w:rPr>
              <w:t xml:space="preserve">Pasirašytas EBVPD </w:t>
            </w:r>
          </w:p>
          <w:p w14:paraId="0FAA45F1" w14:textId="77777777" w:rsidR="00D725B2" w:rsidRPr="000B0EC2" w:rsidRDefault="00D725B2" w:rsidP="00D725B2">
            <w:pPr>
              <w:pStyle w:val="NoSpacing"/>
              <w:tabs>
                <w:tab w:val="left" w:pos="331"/>
              </w:tabs>
              <w:ind w:left="32" w:hanging="32"/>
              <w:rPr>
                <w:rFonts w:ascii="Times New Roman" w:hAnsi="Times New Roman" w:cs="Times New Roman"/>
                <w:bCs/>
                <w:noProof/>
                <w:sz w:val="24"/>
                <w:szCs w:val="24"/>
                <w:lang w:val="en-GB"/>
              </w:rPr>
            </w:pPr>
            <w:r w:rsidRPr="000B0EC2">
              <w:rPr>
                <w:rFonts w:ascii="Times New Roman" w:hAnsi="Times New Roman" w:cs="Times New Roman"/>
                <w:bCs/>
                <w:noProof/>
                <w:sz w:val="24"/>
                <w:szCs w:val="24"/>
                <w:lang w:val="en-GB"/>
              </w:rPr>
              <w:t>*Atskirą EBVPD pildo:</w:t>
            </w:r>
          </w:p>
          <w:p w14:paraId="1249F403" w14:textId="77777777" w:rsidR="00D725B2" w:rsidRPr="000B0EC2"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bookmarkStart w:id="60" w:name="_Hlk72999401"/>
            <w:r w:rsidRPr="000B0EC2">
              <w:rPr>
                <w:rFonts w:ascii="Times New Roman" w:hAnsi="Times New Roman" w:cs="Times New Roman"/>
                <w:bCs/>
                <w:noProof/>
                <w:sz w:val="24"/>
                <w:szCs w:val="24"/>
                <w:lang w:val="en-GB"/>
              </w:rPr>
              <w:t>tiekėjas;</w:t>
            </w:r>
          </w:p>
          <w:p w14:paraId="3A22D92D" w14:textId="77777777" w:rsidR="00D725B2" w:rsidRPr="000B0EC2" w:rsidRDefault="00D725B2" w:rsidP="00D725B2">
            <w:pPr>
              <w:pStyle w:val="NoSpacing"/>
              <w:numPr>
                <w:ilvl w:val="0"/>
                <w:numId w:val="30"/>
              </w:numPr>
              <w:tabs>
                <w:tab w:val="left" w:pos="331"/>
              </w:tabs>
              <w:ind w:left="0" w:hanging="32"/>
              <w:rPr>
                <w:rFonts w:ascii="Times New Roman" w:hAnsi="Times New Roman" w:cs="Times New Roman"/>
                <w:bCs/>
                <w:noProof/>
                <w:sz w:val="24"/>
                <w:szCs w:val="24"/>
                <w:lang w:val="en-GB"/>
              </w:rPr>
            </w:pPr>
            <w:r w:rsidRPr="000B0EC2">
              <w:rPr>
                <w:rFonts w:ascii="Times New Roman" w:hAnsi="Times New Roman" w:cs="Times New Roman"/>
                <w:bCs/>
                <w:noProof/>
                <w:sz w:val="24"/>
                <w:szCs w:val="24"/>
                <w:lang w:val="en-GB"/>
              </w:rPr>
              <w:t>kiekvienas tiekėjų grupės narys (jeigu pasiūlymą teikia tiekėjų grupė);</w:t>
            </w:r>
            <w:bookmarkEnd w:id="60"/>
          </w:p>
          <w:p w14:paraId="65F27521" w14:textId="77777777" w:rsidR="00D725B2" w:rsidRPr="000B0EC2" w:rsidRDefault="00D725B2" w:rsidP="00D725B2">
            <w:pPr>
              <w:pStyle w:val="ListParagraph"/>
              <w:numPr>
                <w:ilvl w:val="0"/>
                <w:numId w:val="30"/>
              </w:numPr>
              <w:tabs>
                <w:tab w:val="left" w:pos="0"/>
                <w:tab w:val="left" w:pos="331"/>
              </w:tabs>
              <w:spacing w:after="0" w:line="240" w:lineRule="auto"/>
              <w:ind w:left="0" w:hanging="32"/>
              <w:rPr>
                <w:rFonts w:ascii="Times New Roman" w:eastAsia="Calibri" w:hAnsi="Times New Roman" w:cs="Times New Roman"/>
                <w:bCs/>
                <w:noProof/>
                <w:sz w:val="24"/>
                <w:szCs w:val="24"/>
                <w:lang w:val="en-GB"/>
              </w:rPr>
            </w:pPr>
            <w:bookmarkStart w:id="61" w:name="_Hlk72999361"/>
            <w:r w:rsidRPr="000B0EC2">
              <w:rPr>
                <w:rFonts w:ascii="Times New Roman" w:hAnsi="Times New Roman" w:cs="Times New Roman"/>
                <w:bCs/>
                <w:noProof/>
                <w:sz w:val="24"/>
                <w:szCs w:val="24"/>
                <w:lang w:val="en-GB"/>
              </w:rPr>
              <w:t>kiekvienas ūkio subjektas, kurio pajėgumais remiasi tiekėjas pagal VPĮ 49 str. (jei yra);</w:t>
            </w:r>
          </w:p>
          <w:bookmarkEnd w:id="61"/>
          <w:p w14:paraId="21844E67" w14:textId="77777777" w:rsidR="00D725B2" w:rsidRPr="000B0EC2" w:rsidRDefault="00D725B2" w:rsidP="00D725B2">
            <w:pPr>
              <w:spacing w:after="0" w:line="240" w:lineRule="auto"/>
              <w:jc w:val="both"/>
              <w:rPr>
                <w:rFonts w:ascii="Times New Roman" w:eastAsia="Calibri" w:hAnsi="Times New Roman" w:cs="Times New Roman"/>
                <w:bCs/>
                <w:noProof/>
                <w:sz w:val="24"/>
                <w:szCs w:val="24"/>
                <w:lang w:val="en-GB"/>
              </w:rPr>
            </w:pPr>
          </w:p>
        </w:tc>
        <w:tc>
          <w:tcPr>
            <w:tcW w:w="860" w:type="dxa"/>
            <w:shd w:val="clear" w:color="auto" w:fill="auto"/>
          </w:tcPr>
          <w:p w14:paraId="6BC08FF8"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55601308"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61C6F026"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r w:rsidR="00D725B2" w:rsidRPr="000B0EC2" w14:paraId="68520650" w14:textId="77777777" w:rsidTr="00D725B2">
        <w:tc>
          <w:tcPr>
            <w:tcW w:w="648" w:type="dxa"/>
            <w:shd w:val="clear" w:color="auto" w:fill="auto"/>
          </w:tcPr>
          <w:p w14:paraId="18885D67" w14:textId="24A319BD" w:rsidR="00D725B2" w:rsidRPr="000B0EC2" w:rsidRDefault="00510A16" w:rsidP="00D725B2">
            <w:pPr>
              <w:spacing w:after="0" w:line="240" w:lineRule="auto"/>
              <w:rPr>
                <w:rFonts w:ascii="Times New Roman" w:hAnsi="Times New Roman" w:cs="Times New Roman"/>
                <w:noProof/>
                <w:sz w:val="24"/>
                <w:szCs w:val="24"/>
                <w:lang w:val="en-GB"/>
              </w:rPr>
            </w:pPr>
            <w:r w:rsidRPr="000B0EC2">
              <w:rPr>
                <w:rFonts w:ascii="Times New Roman" w:hAnsi="Times New Roman" w:cs="Times New Roman"/>
                <w:noProof/>
                <w:sz w:val="24"/>
                <w:szCs w:val="24"/>
                <w:lang w:val="en-GB"/>
              </w:rPr>
              <w:t>5</w:t>
            </w:r>
            <w:r w:rsidR="00D725B2" w:rsidRPr="000B0EC2">
              <w:rPr>
                <w:rFonts w:ascii="Times New Roman" w:hAnsi="Times New Roman" w:cs="Times New Roman"/>
                <w:noProof/>
                <w:sz w:val="24"/>
                <w:szCs w:val="24"/>
                <w:lang w:val="en-GB"/>
              </w:rPr>
              <w:t>.</w:t>
            </w:r>
          </w:p>
        </w:tc>
        <w:tc>
          <w:tcPr>
            <w:tcW w:w="3883" w:type="dxa"/>
            <w:shd w:val="clear" w:color="auto" w:fill="auto"/>
          </w:tcPr>
          <w:p w14:paraId="4273E856" w14:textId="22C9FF06" w:rsidR="00D725B2" w:rsidRPr="000B0EC2" w:rsidRDefault="00FD024C" w:rsidP="00D725B2">
            <w:pPr>
              <w:spacing w:after="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Darbų kiekių žiniaraštis</w:t>
            </w:r>
            <w:r w:rsidR="00F57575">
              <w:rPr>
                <w:rFonts w:ascii="Times New Roman" w:hAnsi="Times New Roman" w:cs="Times New Roman"/>
                <w:noProof/>
                <w:sz w:val="24"/>
                <w:szCs w:val="24"/>
                <w:lang w:val="en-GB"/>
              </w:rPr>
              <w:t xml:space="preserve"> </w:t>
            </w:r>
          </w:p>
        </w:tc>
        <w:tc>
          <w:tcPr>
            <w:tcW w:w="860" w:type="dxa"/>
            <w:shd w:val="clear" w:color="auto" w:fill="auto"/>
          </w:tcPr>
          <w:p w14:paraId="73A4F801"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1ACB2EE8"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7FD34D86"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r w:rsidR="00D725B2" w:rsidRPr="000B0EC2" w14:paraId="1D70A4E5" w14:textId="77777777" w:rsidTr="00D725B2">
        <w:tc>
          <w:tcPr>
            <w:tcW w:w="648" w:type="dxa"/>
            <w:shd w:val="clear" w:color="auto" w:fill="auto"/>
          </w:tcPr>
          <w:p w14:paraId="5BE65505" w14:textId="312ACCBF" w:rsidR="00D725B2" w:rsidRPr="000B0EC2" w:rsidRDefault="00F57575" w:rsidP="00D725B2">
            <w:pPr>
              <w:spacing w:after="0"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6</w:t>
            </w:r>
            <w:r w:rsidR="00D725B2" w:rsidRPr="000B0EC2">
              <w:rPr>
                <w:rFonts w:ascii="Times New Roman" w:hAnsi="Times New Roman" w:cs="Times New Roman"/>
                <w:noProof/>
                <w:sz w:val="24"/>
                <w:szCs w:val="24"/>
                <w:lang w:val="en-GB"/>
              </w:rPr>
              <w:t>.</w:t>
            </w:r>
          </w:p>
        </w:tc>
        <w:tc>
          <w:tcPr>
            <w:tcW w:w="3883" w:type="dxa"/>
            <w:shd w:val="clear" w:color="auto" w:fill="auto"/>
          </w:tcPr>
          <w:p w14:paraId="2E5886A5" w14:textId="3FDA831D" w:rsidR="00D725B2" w:rsidRPr="000B0EC2" w:rsidRDefault="00D725B2" w:rsidP="00D725B2">
            <w:pPr>
              <w:spacing w:after="0" w:line="240" w:lineRule="auto"/>
              <w:rPr>
                <w:rFonts w:ascii="Times New Roman" w:hAnsi="Times New Roman" w:cs="Times New Roman"/>
                <w:i/>
                <w:iCs/>
                <w:noProof/>
                <w:sz w:val="24"/>
                <w:szCs w:val="24"/>
                <w:lang w:val="en-GB"/>
              </w:rPr>
            </w:pPr>
            <w:r w:rsidRPr="000B0EC2">
              <w:rPr>
                <w:rFonts w:ascii="Times New Roman" w:hAnsi="Times New Roman" w:cs="Times New Roman"/>
                <w:i/>
                <w:iCs/>
                <w:noProof/>
                <w:sz w:val="24"/>
                <w:szCs w:val="24"/>
                <w:lang w:val="en-GB"/>
              </w:rPr>
              <w:t xml:space="preserve">Kiti dokumentai </w:t>
            </w:r>
          </w:p>
        </w:tc>
        <w:tc>
          <w:tcPr>
            <w:tcW w:w="860" w:type="dxa"/>
            <w:shd w:val="clear" w:color="auto" w:fill="auto"/>
          </w:tcPr>
          <w:p w14:paraId="15323C04"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1813" w:type="dxa"/>
            <w:shd w:val="clear" w:color="auto" w:fill="auto"/>
          </w:tcPr>
          <w:p w14:paraId="43351149" w14:textId="77777777" w:rsidR="00D725B2" w:rsidRPr="000B0EC2" w:rsidRDefault="00D725B2" w:rsidP="00D725B2">
            <w:pPr>
              <w:spacing w:after="0" w:line="240" w:lineRule="auto"/>
              <w:rPr>
                <w:rFonts w:ascii="Times New Roman" w:hAnsi="Times New Roman" w:cs="Times New Roman"/>
                <w:noProof/>
                <w:sz w:val="24"/>
                <w:szCs w:val="24"/>
                <w:lang w:val="en-GB"/>
              </w:rPr>
            </w:pPr>
          </w:p>
        </w:tc>
        <w:tc>
          <w:tcPr>
            <w:tcW w:w="2871" w:type="dxa"/>
            <w:shd w:val="clear" w:color="auto" w:fill="auto"/>
          </w:tcPr>
          <w:p w14:paraId="65E50152" w14:textId="77777777" w:rsidR="00D725B2" w:rsidRPr="000B0EC2" w:rsidRDefault="00D725B2" w:rsidP="00D725B2">
            <w:pPr>
              <w:spacing w:after="0" w:line="240" w:lineRule="auto"/>
              <w:rPr>
                <w:rFonts w:ascii="Times New Roman" w:hAnsi="Times New Roman" w:cs="Times New Roman"/>
                <w:noProof/>
                <w:sz w:val="24"/>
                <w:szCs w:val="24"/>
                <w:lang w:val="en-GB"/>
              </w:rPr>
            </w:pPr>
          </w:p>
        </w:tc>
      </w:tr>
    </w:tbl>
    <w:p w14:paraId="0572B392" w14:textId="77777777" w:rsidR="00D725B2" w:rsidRPr="000B0EC2"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0B0EC2"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0B0EC2">
        <w:rPr>
          <w:rFonts w:ascii="Times New Roman" w:hAnsi="Times New Roman" w:cs="Times New Roman"/>
          <w:b/>
          <w:bCs/>
          <w:noProof/>
          <w:sz w:val="24"/>
          <w:szCs w:val="24"/>
          <w:lang w:val="en-GB"/>
        </w:rPr>
        <w:t>Pasirašydamas šį pasiūlymą, tvirtintu, kad:</w:t>
      </w:r>
    </w:p>
    <w:p w14:paraId="1AD828E3" w14:textId="77777777" w:rsidR="00D725B2" w:rsidRPr="000B0EC2"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0B0EC2">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0B0EC2"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0B0EC2">
        <w:rPr>
          <w:rFonts w:ascii="Times New Roman" w:hAnsi="Times New Roman" w:cs="Times New Roman"/>
          <w:noProof/>
          <w:sz w:val="24"/>
          <w:szCs w:val="24"/>
          <w:lang w:val="en-GB"/>
        </w:rPr>
        <w:t>sutinku su pirkimo dokumentuose nustatytomis sąlygomis ir procedūromis,</w:t>
      </w:r>
    </w:p>
    <w:p w14:paraId="6CBDC4C5" w14:textId="77777777" w:rsidR="00D725B2" w:rsidRPr="000B0EC2"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0B0EC2">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0B0EC2" w:rsidRDefault="00D725B2" w:rsidP="00D725B2">
      <w:pPr>
        <w:pStyle w:val="ListParagraph"/>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0B0EC2">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0B0EC2" w:rsidRDefault="00D725B2" w:rsidP="00D725B2">
      <w:pPr>
        <w:spacing w:after="0" w:line="240" w:lineRule="auto"/>
        <w:jc w:val="both"/>
        <w:rPr>
          <w:rFonts w:ascii="Times New Roman" w:eastAsia="Times New Roman" w:hAnsi="Times New Roman" w:cs="Times New Roman"/>
          <w:noProof/>
          <w:sz w:val="24"/>
          <w:szCs w:val="24"/>
          <w:lang w:val="en-GB"/>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25B2" w:rsidRPr="000B0EC2" w14:paraId="2E32F55B" w14:textId="77777777" w:rsidTr="004A2F44">
        <w:trPr>
          <w:trHeight w:val="285"/>
        </w:trPr>
        <w:tc>
          <w:tcPr>
            <w:tcW w:w="3284" w:type="dxa"/>
            <w:tcBorders>
              <w:top w:val="nil"/>
              <w:left w:val="nil"/>
              <w:bottom w:val="single" w:sz="4" w:space="0" w:color="auto"/>
              <w:right w:val="nil"/>
            </w:tcBorders>
          </w:tcPr>
          <w:p w14:paraId="2CFD32B2" w14:textId="77777777" w:rsidR="00D725B2" w:rsidRPr="000B0EC2" w:rsidRDefault="00D725B2" w:rsidP="00D725B2">
            <w:pPr>
              <w:spacing w:after="0" w:line="240" w:lineRule="auto"/>
              <w:ind w:right="-1"/>
              <w:rPr>
                <w:rFonts w:ascii="Times New Roman" w:hAnsi="Times New Roman" w:cs="Times New Roman"/>
                <w:sz w:val="24"/>
                <w:szCs w:val="24"/>
              </w:rPr>
            </w:pPr>
          </w:p>
        </w:tc>
        <w:tc>
          <w:tcPr>
            <w:tcW w:w="604" w:type="dxa"/>
          </w:tcPr>
          <w:p w14:paraId="088EADF6" w14:textId="77777777" w:rsidR="00D725B2" w:rsidRPr="000B0EC2" w:rsidRDefault="00D725B2"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D725B2" w:rsidRPr="000B0EC2" w:rsidRDefault="00D725B2" w:rsidP="00D725B2">
            <w:pPr>
              <w:spacing w:after="0" w:line="240" w:lineRule="auto"/>
              <w:ind w:right="-1"/>
              <w:rPr>
                <w:rFonts w:ascii="Times New Roman" w:hAnsi="Times New Roman" w:cs="Times New Roman"/>
                <w:sz w:val="24"/>
                <w:szCs w:val="24"/>
              </w:rPr>
            </w:pPr>
          </w:p>
        </w:tc>
        <w:tc>
          <w:tcPr>
            <w:tcW w:w="701" w:type="dxa"/>
          </w:tcPr>
          <w:p w14:paraId="76114EE0" w14:textId="77777777" w:rsidR="00D725B2" w:rsidRPr="000B0EC2" w:rsidRDefault="00D725B2"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D725B2" w:rsidRPr="000B0EC2" w:rsidRDefault="00D725B2" w:rsidP="00D725B2">
            <w:pPr>
              <w:spacing w:after="0" w:line="240" w:lineRule="auto"/>
              <w:ind w:right="-1"/>
              <w:rPr>
                <w:rFonts w:ascii="Times New Roman" w:hAnsi="Times New Roman" w:cs="Times New Roman"/>
                <w:sz w:val="24"/>
                <w:szCs w:val="24"/>
              </w:rPr>
            </w:pPr>
          </w:p>
        </w:tc>
        <w:tc>
          <w:tcPr>
            <w:tcW w:w="648" w:type="dxa"/>
          </w:tcPr>
          <w:p w14:paraId="0D19B49F" w14:textId="77777777" w:rsidR="00D725B2" w:rsidRPr="000B0EC2" w:rsidRDefault="00D725B2" w:rsidP="00D725B2">
            <w:pPr>
              <w:spacing w:after="0" w:line="240" w:lineRule="auto"/>
              <w:ind w:right="-1"/>
              <w:rPr>
                <w:rFonts w:ascii="Times New Roman" w:hAnsi="Times New Roman" w:cs="Times New Roman"/>
                <w:sz w:val="24"/>
                <w:szCs w:val="24"/>
              </w:rPr>
            </w:pPr>
          </w:p>
        </w:tc>
      </w:tr>
      <w:tr w:rsidR="00D725B2" w:rsidRPr="000B0EC2" w14:paraId="47D1723D" w14:textId="77777777" w:rsidTr="00D725B2">
        <w:trPr>
          <w:trHeight w:val="439"/>
        </w:trPr>
        <w:tc>
          <w:tcPr>
            <w:tcW w:w="3284" w:type="dxa"/>
            <w:tcBorders>
              <w:top w:val="single" w:sz="4" w:space="0" w:color="auto"/>
              <w:left w:val="nil"/>
              <w:bottom w:val="nil"/>
              <w:right w:val="nil"/>
            </w:tcBorders>
          </w:tcPr>
          <w:p w14:paraId="73FB635F" w14:textId="77777777" w:rsidR="00D725B2" w:rsidRPr="000B0EC2" w:rsidRDefault="00D725B2" w:rsidP="00D725B2">
            <w:pPr>
              <w:snapToGrid w:val="0"/>
              <w:spacing w:after="0" w:line="240" w:lineRule="auto"/>
              <w:rPr>
                <w:rFonts w:ascii="Times New Roman" w:hAnsi="Times New Roman" w:cs="Times New Roman"/>
                <w:b/>
                <w:position w:val="6"/>
                <w:sz w:val="24"/>
                <w:szCs w:val="24"/>
              </w:rPr>
            </w:pPr>
            <w:r w:rsidRPr="000B0EC2">
              <w:rPr>
                <w:rFonts w:ascii="Times New Roman" w:hAnsi="Times New Roman" w:cs="Times New Roman"/>
                <w:b/>
                <w:position w:val="6"/>
                <w:sz w:val="24"/>
                <w:szCs w:val="24"/>
              </w:rPr>
              <w:t>(Tiekėjo arba jo įgalioto asmens pareigų pavadinimas)</w:t>
            </w:r>
          </w:p>
        </w:tc>
        <w:tc>
          <w:tcPr>
            <w:tcW w:w="604" w:type="dxa"/>
          </w:tcPr>
          <w:p w14:paraId="0E202003" w14:textId="77777777" w:rsidR="00D725B2" w:rsidRPr="000B0EC2" w:rsidRDefault="00D725B2" w:rsidP="00D725B2">
            <w:pPr>
              <w:spacing w:after="0" w:line="240" w:lineRule="auto"/>
              <w:ind w:right="-1"/>
              <w:rPr>
                <w:rFonts w:ascii="Times New Roman" w:hAnsi="Times New Roman" w:cs="Times New Roman"/>
                <w:b/>
                <w:sz w:val="24"/>
                <w:szCs w:val="24"/>
              </w:rPr>
            </w:pPr>
          </w:p>
        </w:tc>
        <w:tc>
          <w:tcPr>
            <w:tcW w:w="1980" w:type="dxa"/>
            <w:tcBorders>
              <w:top w:val="single" w:sz="4" w:space="0" w:color="auto"/>
              <w:left w:val="nil"/>
              <w:bottom w:val="nil"/>
              <w:right w:val="nil"/>
            </w:tcBorders>
          </w:tcPr>
          <w:p w14:paraId="0178C72B" w14:textId="77777777" w:rsidR="00D725B2" w:rsidRPr="000B0EC2" w:rsidRDefault="00D725B2" w:rsidP="00D725B2">
            <w:pPr>
              <w:spacing w:after="0" w:line="240" w:lineRule="auto"/>
              <w:ind w:right="-1"/>
              <w:rPr>
                <w:rFonts w:ascii="Times New Roman" w:hAnsi="Times New Roman" w:cs="Times New Roman"/>
                <w:b/>
                <w:sz w:val="24"/>
                <w:szCs w:val="24"/>
              </w:rPr>
            </w:pPr>
            <w:r w:rsidRPr="000B0EC2">
              <w:rPr>
                <w:rFonts w:ascii="Times New Roman" w:hAnsi="Times New Roman" w:cs="Times New Roman"/>
                <w:b/>
                <w:position w:val="6"/>
                <w:sz w:val="24"/>
                <w:szCs w:val="24"/>
              </w:rPr>
              <w:t>(Parašas)</w:t>
            </w:r>
            <w:r w:rsidRPr="000B0EC2">
              <w:rPr>
                <w:rFonts w:ascii="Times New Roman" w:hAnsi="Times New Roman" w:cs="Times New Roman"/>
                <w:b/>
                <w:i/>
                <w:sz w:val="24"/>
                <w:szCs w:val="24"/>
              </w:rPr>
              <w:t xml:space="preserve"> </w:t>
            </w:r>
          </w:p>
        </w:tc>
        <w:tc>
          <w:tcPr>
            <w:tcW w:w="701" w:type="dxa"/>
          </w:tcPr>
          <w:p w14:paraId="117D7951" w14:textId="77777777" w:rsidR="00D725B2" w:rsidRPr="000B0EC2" w:rsidRDefault="00D725B2" w:rsidP="00D725B2">
            <w:pPr>
              <w:spacing w:after="0" w:line="240" w:lineRule="auto"/>
              <w:ind w:right="-1"/>
              <w:rPr>
                <w:rFonts w:ascii="Times New Roman" w:hAnsi="Times New Roman" w:cs="Times New Roman"/>
                <w:b/>
                <w:sz w:val="24"/>
                <w:szCs w:val="24"/>
              </w:rPr>
            </w:pPr>
          </w:p>
        </w:tc>
        <w:tc>
          <w:tcPr>
            <w:tcW w:w="2611" w:type="dxa"/>
            <w:tcBorders>
              <w:top w:val="single" w:sz="4" w:space="0" w:color="auto"/>
              <w:left w:val="nil"/>
              <w:bottom w:val="nil"/>
              <w:right w:val="nil"/>
            </w:tcBorders>
          </w:tcPr>
          <w:p w14:paraId="15A3D0DA" w14:textId="77777777" w:rsidR="00D725B2" w:rsidRPr="000B0EC2" w:rsidRDefault="00D725B2" w:rsidP="00D725B2">
            <w:pPr>
              <w:spacing w:after="0" w:line="240" w:lineRule="auto"/>
              <w:ind w:right="-1"/>
              <w:rPr>
                <w:rFonts w:ascii="Times New Roman" w:hAnsi="Times New Roman" w:cs="Times New Roman"/>
                <w:b/>
                <w:sz w:val="24"/>
                <w:szCs w:val="24"/>
              </w:rPr>
            </w:pPr>
            <w:r w:rsidRPr="000B0EC2">
              <w:rPr>
                <w:rFonts w:ascii="Times New Roman" w:hAnsi="Times New Roman" w:cs="Times New Roman"/>
                <w:b/>
                <w:position w:val="6"/>
                <w:sz w:val="24"/>
                <w:szCs w:val="24"/>
              </w:rPr>
              <w:t>(Vardas ir pavardė)</w:t>
            </w:r>
            <w:r w:rsidRPr="000B0EC2">
              <w:rPr>
                <w:rFonts w:ascii="Times New Roman" w:hAnsi="Times New Roman" w:cs="Times New Roman"/>
                <w:b/>
                <w:i/>
                <w:sz w:val="24"/>
                <w:szCs w:val="24"/>
              </w:rPr>
              <w:t xml:space="preserve"> </w:t>
            </w:r>
          </w:p>
        </w:tc>
        <w:tc>
          <w:tcPr>
            <w:tcW w:w="648" w:type="dxa"/>
          </w:tcPr>
          <w:p w14:paraId="48B0F5C5" w14:textId="77777777" w:rsidR="00D725B2" w:rsidRPr="000B0EC2" w:rsidRDefault="00D725B2" w:rsidP="00D725B2">
            <w:pPr>
              <w:spacing w:after="0" w:line="240" w:lineRule="auto"/>
              <w:ind w:right="-1"/>
              <w:rPr>
                <w:rFonts w:ascii="Times New Roman" w:hAnsi="Times New Roman" w:cs="Times New Roman"/>
                <w:b/>
                <w:sz w:val="24"/>
                <w:szCs w:val="24"/>
              </w:rPr>
            </w:pPr>
          </w:p>
        </w:tc>
      </w:tr>
    </w:tbl>
    <w:p w14:paraId="491868AC" w14:textId="77777777" w:rsidR="00D725B2" w:rsidRPr="000B0EC2" w:rsidRDefault="00D725B2" w:rsidP="00D725B2">
      <w:pPr>
        <w:spacing w:after="0" w:line="240" w:lineRule="auto"/>
        <w:jc w:val="center"/>
        <w:rPr>
          <w:rFonts w:ascii="Times New Roman" w:eastAsia="Times New Roman" w:hAnsi="Times New Roman" w:cs="Times New Roman"/>
          <w:b/>
          <w:sz w:val="24"/>
          <w:szCs w:val="24"/>
        </w:rPr>
      </w:pPr>
    </w:p>
    <w:p w14:paraId="4AA5FAD3" w14:textId="58704FF8" w:rsidR="00693D4F" w:rsidRPr="000B0EC2" w:rsidRDefault="00693D4F" w:rsidP="00D725B2">
      <w:pPr>
        <w:spacing w:after="0" w:line="240" w:lineRule="auto"/>
        <w:rPr>
          <w:rFonts w:ascii="Times New Roman" w:hAnsi="Times New Roman" w:cs="Times New Roman"/>
          <w:color w:val="7030A0"/>
          <w:sz w:val="24"/>
          <w:szCs w:val="24"/>
        </w:rPr>
      </w:pPr>
      <w:r w:rsidRPr="000B0EC2">
        <w:rPr>
          <w:rFonts w:ascii="Times New Roman" w:hAnsi="Times New Roman" w:cs="Times New Roman"/>
          <w:color w:val="7030A0"/>
          <w:sz w:val="24"/>
          <w:szCs w:val="24"/>
        </w:rPr>
        <w:t>.</w:t>
      </w:r>
    </w:p>
    <w:p w14:paraId="544CFFE9" w14:textId="302F9CD9" w:rsidR="00693D4F" w:rsidRPr="000B0EC2" w:rsidRDefault="00693D4F" w:rsidP="00E3600D">
      <w:pPr>
        <w:jc w:val="center"/>
        <w:rPr>
          <w:rFonts w:ascii="Times New Roman" w:hAnsi="Times New Roman" w:cs="Times New Roman"/>
          <w:color w:val="7030A0"/>
          <w:sz w:val="24"/>
          <w:szCs w:val="24"/>
        </w:rPr>
      </w:pPr>
      <w:r w:rsidRPr="000B0EC2">
        <w:rPr>
          <w:rFonts w:ascii="Times New Roman" w:hAnsi="Times New Roman" w:cs="Times New Roman"/>
          <w:sz w:val="24"/>
          <w:szCs w:val="24"/>
        </w:rPr>
        <w:t>__________</w:t>
      </w:r>
      <w:r w:rsidRPr="000B0EC2">
        <w:rPr>
          <w:rFonts w:ascii="Times New Roman" w:hAnsi="Times New Roman" w:cs="Times New Roman"/>
          <w:color w:val="7030A0"/>
          <w:sz w:val="24"/>
          <w:szCs w:val="24"/>
        </w:rPr>
        <w:br w:type="page"/>
      </w:r>
    </w:p>
    <w:p w14:paraId="1B1C1ECC" w14:textId="77777777" w:rsidR="000C6068" w:rsidRPr="000B0EC2" w:rsidRDefault="000C6068" w:rsidP="00DE290C">
      <w:pPr>
        <w:rPr>
          <w:rFonts w:ascii="Times New Roman" w:hAnsi="Times New Roman" w:cs="Times New Roman"/>
          <w:b/>
          <w:bCs/>
          <w:smallCaps/>
          <w:sz w:val="24"/>
          <w:szCs w:val="24"/>
        </w:rPr>
      </w:pPr>
    </w:p>
    <w:p w14:paraId="3D8CCDF3" w14:textId="1B3389EC" w:rsidR="008D704D" w:rsidRPr="001164C0" w:rsidRDefault="008D704D" w:rsidP="008D704D">
      <w:pPr>
        <w:pStyle w:val="Heading2"/>
        <w:ind w:left="5103"/>
        <w:rPr>
          <w:rFonts w:ascii="Times New Roman" w:eastAsia="Calibri" w:hAnsi="Times New Roman" w:cs="Times New Roman"/>
          <w:color w:val="auto"/>
          <w:sz w:val="24"/>
          <w:szCs w:val="24"/>
        </w:rPr>
      </w:pPr>
      <w:bookmarkStart w:id="62" w:name="_Ref39484039"/>
      <w:bookmarkStart w:id="63" w:name="_Ref40278562"/>
      <w:bookmarkStart w:id="64" w:name="_Toc126333945"/>
      <w:bookmarkStart w:id="65" w:name="_Hlk199254178"/>
      <w:r w:rsidRPr="000B0EC2">
        <w:rPr>
          <w:rFonts w:ascii="Times New Roman" w:eastAsia="Calibri" w:hAnsi="Times New Roman" w:cs="Times New Roman"/>
          <w:color w:val="0070C0"/>
          <w:sz w:val="24"/>
          <w:szCs w:val="24"/>
        </w:rPr>
        <w:t xml:space="preserve">Pirkimo sąlygų </w:t>
      </w:r>
      <w:r w:rsidR="00DF247E" w:rsidRPr="000B0EC2">
        <w:rPr>
          <w:rFonts w:ascii="Times New Roman" w:eastAsia="Calibri" w:hAnsi="Times New Roman" w:cs="Times New Roman"/>
          <w:color w:val="0070C0"/>
          <w:sz w:val="24"/>
          <w:szCs w:val="24"/>
        </w:rPr>
        <w:t>6</w:t>
      </w:r>
      <w:r w:rsidRPr="000B0EC2">
        <w:rPr>
          <w:rFonts w:ascii="Times New Roman" w:eastAsia="Calibri" w:hAnsi="Times New Roman" w:cs="Times New Roman"/>
          <w:color w:val="0070C0"/>
          <w:sz w:val="24"/>
          <w:szCs w:val="24"/>
        </w:rPr>
        <w:t xml:space="preserve"> priedas „</w:t>
      </w:r>
      <w:r w:rsidR="001164C0" w:rsidRPr="001164C0">
        <w:rPr>
          <w:rFonts w:ascii="Times New Roman" w:hAnsi="Times New Roman" w:cs="Times New Roman"/>
          <w:color w:val="auto"/>
          <w:sz w:val="24"/>
          <w:szCs w:val="24"/>
        </w:rPr>
        <w:t>Dailės vertybės konservavimo ir restauravimo programa</w:t>
      </w:r>
      <w:r w:rsidRPr="001164C0">
        <w:rPr>
          <w:rFonts w:ascii="Times New Roman" w:eastAsia="Calibri" w:hAnsi="Times New Roman" w:cs="Times New Roman"/>
          <w:color w:val="auto"/>
          <w:sz w:val="24"/>
          <w:szCs w:val="24"/>
        </w:rPr>
        <w:t>“</w:t>
      </w:r>
      <w:bookmarkEnd w:id="62"/>
      <w:bookmarkEnd w:id="63"/>
      <w:bookmarkEnd w:id="64"/>
    </w:p>
    <w:bookmarkEnd w:id="65"/>
    <w:p w14:paraId="20B0EC8A" w14:textId="076D67BD" w:rsidR="005A65C8" w:rsidRPr="001164C0" w:rsidRDefault="005A65C8" w:rsidP="00DF247E">
      <w:pPr>
        <w:pStyle w:val="paragrafesrasas2lygis"/>
        <w:ind w:firstLine="397"/>
        <w:jc w:val="center"/>
        <w:rPr>
          <w:b/>
          <w:iCs/>
          <w:sz w:val="24"/>
          <w:szCs w:val="24"/>
        </w:rPr>
      </w:pPr>
    </w:p>
    <w:p w14:paraId="59F41692" w14:textId="3B041BF5" w:rsidR="001164C0" w:rsidRDefault="001164C0" w:rsidP="00DF247E">
      <w:pPr>
        <w:pStyle w:val="paragrafesrasas2lygis"/>
        <w:ind w:firstLine="397"/>
        <w:jc w:val="center"/>
        <w:rPr>
          <w:b/>
          <w:iCs/>
          <w:sz w:val="24"/>
          <w:szCs w:val="24"/>
        </w:rPr>
      </w:pPr>
      <w:r>
        <w:rPr>
          <w:sz w:val="24"/>
          <w:szCs w:val="24"/>
        </w:rPr>
        <w:t>Dailės vertybės konservavimo ir restauravimo programa</w:t>
      </w:r>
    </w:p>
    <w:p w14:paraId="5DF4F9C7" w14:textId="77777777" w:rsidR="001164C0" w:rsidRPr="000B0EC2" w:rsidRDefault="001164C0" w:rsidP="00DF247E">
      <w:pPr>
        <w:pStyle w:val="paragrafesrasas2lygis"/>
        <w:ind w:firstLine="397"/>
        <w:jc w:val="center"/>
        <w:rPr>
          <w:b/>
          <w:iCs/>
          <w:sz w:val="24"/>
          <w:szCs w:val="24"/>
        </w:rPr>
      </w:pPr>
    </w:p>
    <w:p w14:paraId="2922EF07" w14:textId="1ED35809" w:rsidR="00DF247E" w:rsidRPr="000B0EC2" w:rsidRDefault="00DF247E" w:rsidP="00DF247E">
      <w:pPr>
        <w:pStyle w:val="paragrafesrasas2lygis"/>
        <w:ind w:firstLine="397"/>
        <w:jc w:val="center"/>
        <w:rPr>
          <w:b/>
          <w:iCs/>
          <w:sz w:val="24"/>
          <w:szCs w:val="24"/>
        </w:rPr>
      </w:pPr>
      <w:r w:rsidRPr="000B0EC2">
        <w:rPr>
          <w:b/>
          <w:iCs/>
          <w:sz w:val="24"/>
          <w:szCs w:val="24"/>
        </w:rPr>
        <w:t>(pateikiama atskiru dokumentu)</w:t>
      </w:r>
    </w:p>
    <w:p w14:paraId="3A024621" w14:textId="77777777" w:rsidR="00210870" w:rsidRPr="000B0EC2" w:rsidRDefault="00210870" w:rsidP="00210870">
      <w:pPr>
        <w:pStyle w:val="paragrafesrasas2lygis"/>
        <w:ind w:firstLine="397"/>
        <w:jc w:val="left"/>
        <w:rPr>
          <w:color w:val="7030A0"/>
          <w:sz w:val="24"/>
          <w:szCs w:val="24"/>
        </w:rPr>
      </w:pPr>
      <w:r w:rsidRPr="000B0EC2">
        <w:rPr>
          <w:color w:val="7030A0"/>
          <w:sz w:val="24"/>
          <w:szCs w:val="24"/>
        </w:rPr>
        <w:t xml:space="preserve"> </w:t>
      </w:r>
    </w:p>
    <w:p w14:paraId="0EE920F4" w14:textId="2C5CEC15" w:rsidR="00A4599F" w:rsidRDefault="009B6F95" w:rsidP="00A5751B">
      <w:pPr>
        <w:jc w:val="center"/>
        <w:rPr>
          <w:rFonts w:ascii="Times New Roman" w:hAnsi="Times New Roman" w:cs="Times New Roman"/>
          <w:sz w:val="24"/>
          <w:szCs w:val="24"/>
        </w:rPr>
      </w:pPr>
      <w:r w:rsidRPr="000B0EC2">
        <w:rPr>
          <w:rFonts w:ascii="Times New Roman" w:hAnsi="Times New Roman" w:cs="Times New Roman"/>
          <w:sz w:val="24"/>
          <w:szCs w:val="24"/>
        </w:rPr>
        <w:t>__________</w:t>
      </w:r>
    </w:p>
    <w:p w14:paraId="1E43ABCC" w14:textId="77777777" w:rsidR="002E1416" w:rsidRDefault="002E1416" w:rsidP="00A5751B">
      <w:pPr>
        <w:jc w:val="center"/>
        <w:rPr>
          <w:rFonts w:ascii="Times New Roman" w:hAnsi="Times New Roman" w:cs="Times New Roman"/>
          <w:b/>
          <w:bCs/>
          <w:smallCaps/>
          <w:sz w:val="24"/>
          <w:szCs w:val="24"/>
        </w:rPr>
      </w:pPr>
    </w:p>
    <w:p w14:paraId="1137C226" w14:textId="77777777" w:rsidR="002E1416" w:rsidRDefault="002E1416" w:rsidP="00A5751B">
      <w:pPr>
        <w:jc w:val="center"/>
        <w:rPr>
          <w:rFonts w:ascii="Times New Roman" w:hAnsi="Times New Roman" w:cs="Times New Roman"/>
          <w:b/>
          <w:bCs/>
          <w:smallCaps/>
          <w:sz w:val="24"/>
          <w:szCs w:val="24"/>
        </w:rPr>
      </w:pPr>
    </w:p>
    <w:p w14:paraId="1AA5B4BC" w14:textId="77777777" w:rsidR="002E1416" w:rsidRDefault="002E1416" w:rsidP="00A5751B">
      <w:pPr>
        <w:jc w:val="center"/>
        <w:rPr>
          <w:rFonts w:ascii="Times New Roman" w:hAnsi="Times New Roman" w:cs="Times New Roman"/>
          <w:b/>
          <w:bCs/>
          <w:smallCaps/>
          <w:sz w:val="24"/>
          <w:szCs w:val="24"/>
        </w:rPr>
      </w:pPr>
    </w:p>
    <w:p w14:paraId="1A95A816" w14:textId="77777777" w:rsidR="002E1416" w:rsidRDefault="002E1416" w:rsidP="00A5751B">
      <w:pPr>
        <w:jc w:val="center"/>
        <w:rPr>
          <w:rFonts w:ascii="Times New Roman" w:hAnsi="Times New Roman" w:cs="Times New Roman"/>
          <w:b/>
          <w:bCs/>
          <w:smallCaps/>
          <w:sz w:val="24"/>
          <w:szCs w:val="24"/>
        </w:rPr>
      </w:pPr>
    </w:p>
    <w:p w14:paraId="08EEC31E" w14:textId="77777777" w:rsidR="002E1416" w:rsidRDefault="002E1416" w:rsidP="00A5751B">
      <w:pPr>
        <w:jc w:val="center"/>
        <w:rPr>
          <w:rFonts w:ascii="Times New Roman" w:hAnsi="Times New Roman" w:cs="Times New Roman"/>
          <w:b/>
          <w:bCs/>
          <w:smallCaps/>
          <w:sz w:val="24"/>
          <w:szCs w:val="24"/>
        </w:rPr>
      </w:pPr>
    </w:p>
    <w:p w14:paraId="4348C427" w14:textId="77777777" w:rsidR="002E1416" w:rsidRDefault="002E1416" w:rsidP="00A5751B">
      <w:pPr>
        <w:jc w:val="center"/>
        <w:rPr>
          <w:rFonts w:ascii="Times New Roman" w:hAnsi="Times New Roman" w:cs="Times New Roman"/>
          <w:b/>
          <w:bCs/>
          <w:smallCaps/>
          <w:sz w:val="24"/>
          <w:szCs w:val="24"/>
        </w:rPr>
      </w:pPr>
    </w:p>
    <w:p w14:paraId="7EEEB9D8" w14:textId="77777777" w:rsidR="002E1416" w:rsidRDefault="002E1416" w:rsidP="00A5751B">
      <w:pPr>
        <w:jc w:val="center"/>
        <w:rPr>
          <w:rFonts w:ascii="Times New Roman" w:hAnsi="Times New Roman" w:cs="Times New Roman"/>
          <w:b/>
          <w:bCs/>
          <w:smallCaps/>
          <w:sz w:val="24"/>
          <w:szCs w:val="24"/>
        </w:rPr>
      </w:pPr>
    </w:p>
    <w:p w14:paraId="2685B4A1" w14:textId="77777777" w:rsidR="002E1416" w:rsidRDefault="002E1416" w:rsidP="00A5751B">
      <w:pPr>
        <w:jc w:val="center"/>
        <w:rPr>
          <w:rFonts w:ascii="Times New Roman" w:hAnsi="Times New Roman" w:cs="Times New Roman"/>
          <w:b/>
          <w:bCs/>
          <w:smallCaps/>
          <w:sz w:val="24"/>
          <w:szCs w:val="24"/>
        </w:rPr>
      </w:pPr>
    </w:p>
    <w:p w14:paraId="31D6987A" w14:textId="77777777" w:rsidR="002E1416" w:rsidRDefault="002E1416" w:rsidP="00A5751B">
      <w:pPr>
        <w:jc w:val="center"/>
        <w:rPr>
          <w:rFonts w:ascii="Times New Roman" w:hAnsi="Times New Roman" w:cs="Times New Roman"/>
          <w:b/>
          <w:bCs/>
          <w:smallCaps/>
          <w:sz w:val="24"/>
          <w:szCs w:val="24"/>
        </w:rPr>
      </w:pPr>
    </w:p>
    <w:p w14:paraId="0CD020CF" w14:textId="77777777" w:rsidR="002E1416" w:rsidRDefault="002E1416" w:rsidP="00A5751B">
      <w:pPr>
        <w:jc w:val="center"/>
        <w:rPr>
          <w:rFonts w:ascii="Times New Roman" w:hAnsi="Times New Roman" w:cs="Times New Roman"/>
          <w:b/>
          <w:bCs/>
          <w:smallCaps/>
          <w:sz w:val="24"/>
          <w:szCs w:val="24"/>
        </w:rPr>
      </w:pPr>
    </w:p>
    <w:p w14:paraId="1180D292" w14:textId="77777777" w:rsidR="002E1416" w:rsidRDefault="002E1416" w:rsidP="00A5751B">
      <w:pPr>
        <w:jc w:val="center"/>
        <w:rPr>
          <w:rFonts w:ascii="Times New Roman" w:hAnsi="Times New Roman" w:cs="Times New Roman"/>
          <w:b/>
          <w:bCs/>
          <w:smallCaps/>
          <w:sz w:val="24"/>
          <w:szCs w:val="24"/>
        </w:rPr>
      </w:pPr>
    </w:p>
    <w:p w14:paraId="208F375A" w14:textId="77777777" w:rsidR="002E1416" w:rsidRDefault="002E1416" w:rsidP="00A5751B">
      <w:pPr>
        <w:jc w:val="center"/>
        <w:rPr>
          <w:rFonts w:ascii="Times New Roman" w:hAnsi="Times New Roman" w:cs="Times New Roman"/>
          <w:b/>
          <w:bCs/>
          <w:smallCaps/>
          <w:sz w:val="24"/>
          <w:szCs w:val="24"/>
        </w:rPr>
      </w:pPr>
    </w:p>
    <w:p w14:paraId="2C6AC128" w14:textId="77777777" w:rsidR="002E1416" w:rsidRDefault="002E1416" w:rsidP="00A5751B">
      <w:pPr>
        <w:jc w:val="center"/>
        <w:rPr>
          <w:rFonts w:ascii="Times New Roman" w:hAnsi="Times New Roman" w:cs="Times New Roman"/>
          <w:b/>
          <w:bCs/>
          <w:smallCaps/>
          <w:sz w:val="24"/>
          <w:szCs w:val="24"/>
        </w:rPr>
      </w:pPr>
    </w:p>
    <w:p w14:paraId="6AED9F38" w14:textId="77777777" w:rsidR="002E1416" w:rsidRDefault="002E1416" w:rsidP="00A5751B">
      <w:pPr>
        <w:jc w:val="center"/>
        <w:rPr>
          <w:rFonts w:ascii="Times New Roman" w:hAnsi="Times New Roman" w:cs="Times New Roman"/>
          <w:b/>
          <w:bCs/>
          <w:smallCaps/>
          <w:sz w:val="24"/>
          <w:szCs w:val="24"/>
        </w:rPr>
      </w:pPr>
    </w:p>
    <w:p w14:paraId="1EBA6564" w14:textId="77777777" w:rsidR="002E1416" w:rsidRDefault="002E1416" w:rsidP="00A5751B">
      <w:pPr>
        <w:jc w:val="center"/>
        <w:rPr>
          <w:rFonts w:ascii="Times New Roman" w:hAnsi="Times New Roman" w:cs="Times New Roman"/>
          <w:b/>
          <w:bCs/>
          <w:smallCaps/>
          <w:sz w:val="24"/>
          <w:szCs w:val="24"/>
        </w:rPr>
      </w:pPr>
    </w:p>
    <w:p w14:paraId="2940E373" w14:textId="77777777" w:rsidR="002E1416" w:rsidRDefault="002E1416" w:rsidP="00A5751B">
      <w:pPr>
        <w:jc w:val="center"/>
        <w:rPr>
          <w:rFonts w:ascii="Times New Roman" w:hAnsi="Times New Roman" w:cs="Times New Roman"/>
          <w:b/>
          <w:bCs/>
          <w:smallCaps/>
          <w:sz w:val="24"/>
          <w:szCs w:val="24"/>
        </w:rPr>
      </w:pPr>
    </w:p>
    <w:p w14:paraId="0FC893FA" w14:textId="77777777" w:rsidR="002E1416" w:rsidRDefault="002E1416" w:rsidP="00A5751B">
      <w:pPr>
        <w:jc w:val="center"/>
        <w:rPr>
          <w:rFonts w:ascii="Times New Roman" w:hAnsi="Times New Roman" w:cs="Times New Roman"/>
          <w:b/>
          <w:bCs/>
          <w:smallCaps/>
          <w:sz w:val="24"/>
          <w:szCs w:val="24"/>
        </w:rPr>
      </w:pPr>
    </w:p>
    <w:p w14:paraId="16059179" w14:textId="77777777" w:rsidR="002E1416" w:rsidRDefault="002E1416" w:rsidP="00A5751B">
      <w:pPr>
        <w:jc w:val="center"/>
        <w:rPr>
          <w:rFonts w:ascii="Times New Roman" w:hAnsi="Times New Roman" w:cs="Times New Roman"/>
          <w:b/>
          <w:bCs/>
          <w:smallCaps/>
          <w:sz w:val="24"/>
          <w:szCs w:val="24"/>
        </w:rPr>
      </w:pPr>
    </w:p>
    <w:p w14:paraId="1E7D2C72" w14:textId="77777777" w:rsidR="002E1416" w:rsidRDefault="002E1416" w:rsidP="00A5751B">
      <w:pPr>
        <w:jc w:val="center"/>
        <w:rPr>
          <w:rFonts w:ascii="Times New Roman" w:hAnsi="Times New Roman" w:cs="Times New Roman"/>
          <w:b/>
          <w:bCs/>
          <w:smallCaps/>
          <w:sz w:val="24"/>
          <w:szCs w:val="24"/>
        </w:rPr>
      </w:pPr>
    </w:p>
    <w:p w14:paraId="127F01F2" w14:textId="77777777" w:rsidR="002E1416" w:rsidRDefault="002E1416" w:rsidP="00A5751B">
      <w:pPr>
        <w:jc w:val="center"/>
        <w:rPr>
          <w:rFonts w:ascii="Times New Roman" w:hAnsi="Times New Roman" w:cs="Times New Roman"/>
          <w:b/>
          <w:bCs/>
          <w:smallCaps/>
          <w:sz w:val="24"/>
          <w:szCs w:val="24"/>
        </w:rPr>
      </w:pPr>
    </w:p>
    <w:p w14:paraId="0E59A5AE" w14:textId="684B4A99" w:rsidR="002E1416" w:rsidRPr="000B0EC2" w:rsidRDefault="002E1416" w:rsidP="002E1416">
      <w:pPr>
        <w:pStyle w:val="Heading2"/>
        <w:ind w:left="5103"/>
        <w:rPr>
          <w:rFonts w:ascii="Times New Roman" w:eastAsia="Calibri" w:hAnsi="Times New Roman" w:cs="Times New Roman"/>
          <w:color w:val="0070C0"/>
          <w:sz w:val="24"/>
          <w:szCs w:val="24"/>
        </w:rPr>
      </w:pPr>
      <w:r w:rsidRPr="000B0EC2">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7</w:t>
      </w:r>
      <w:r w:rsidRPr="000B0EC2">
        <w:rPr>
          <w:rFonts w:ascii="Times New Roman" w:eastAsia="Calibri" w:hAnsi="Times New Roman" w:cs="Times New Roman"/>
          <w:color w:val="0070C0"/>
          <w:sz w:val="24"/>
          <w:szCs w:val="24"/>
        </w:rPr>
        <w:t xml:space="preserve"> priedas „</w:t>
      </w:r>
      <w:r w:rsidR="001164C0">
        <w:rPr>
          <w:rFonts w:ascii="Times New Roman" w:eastAsia="Calibri" w:hAnsi="Times New Roman" w:cs="Times New Roman"/>
          <w:color w:val="0070C0"/>
          <w:sz w:val="24"/>
          <w:szCs w:val="24"/>
        </w:rPr>
        <w:t>Darbų kiekių žiniaraštis</w:t>
      </w:r>
      <w:r w:rsidRPr="000B0EC2">
        <w:rPr>
          <w:rFonts w:ascii="Times New Roman" w:eastAsia="Calibri" w:hAnsi="Times New Roman" w:cs="Times New Roman"/>
          <w:color w:val="0070C0"/>
          <w:sz w:val="24"/>
          <w:szCs w:val="24"/>
        </w:rPr>
        <w:t>“</w:t>
      </w:r>
    </w:p>
    <w:p w14:paraId="4AD5FD0D" w14:textId="77777777" w:rsidR="002E1416" w:rsidRDefault="002E1416" w:rsidP="00A5751B">
      <w:pPr>
        <w:jc w:val="center"/>
        <w:rPr>
          <w:rFonts w:ascii="Times New Roman" w:hAnsi="Times New Roman" w:cs="Times New Roman"/>
          <w:b/>
          <w:bCs/>
          <w:smallCaps/>
          <w:sz w:val="24"/>
          <w:szCs w:val="24"/>
        </w:rPr>
      </w:pPr>
    </w:p>
    <w:p w14:paraId="7703EDE6" w14:textId="77777777" w:rsidR="002E1416" w:rsidRDefault="002E1416" w:rsidP="00A5751B">
      <w:pPr>
        <w:jc w:val="center"/>
        <w:rPr>
          <w:rFonts w:ascii="Times New Roman" w:hAnsi="Times New Roman" w:cs="Times New Roman"/>
          <w:b/>
          <w:bCs/>
          <w:smallCaps/>
          <w:sz w:val="24"/>
          <w:szCs w:val="24"/>
        </w:rPr>
      </w:pPr>
    </w:p>
    <w:p w14:paraId="32B5AD80" w14:textId="498CF944" w:rsidR="002E1416" w:rsidRDefault="002E1416" w:rsidP="002E1416">
      <w:pPr>
        <w:pStyle w:val="paragrafesrasas2lygis"/>
        <w:ind w:firstLine="397"/>
        <w:jc w:val="center"/>
        <w:rPr>
          <w:b/>
          <w:iCs/>
          <w:sz w:val="24"/>
          <w:szCs w:val="24"/>
        </w:rPr>
      </w:pPr>
      <w:r>
        <w:rPr>
          <w:b/>
          <w:iCs/>
          <w:sz w:val="24"/>
          <w:szCs w:val="24"/>
        </w:rPr>
        <w:t>(p</w:t>
      </w:r>
      <w:r w:rsidRPr="002E1416">
        <w:rPr>
          <w:b/>
          <w:iCs/>
          <w:sz w:val="24"/>
          <w:szCs w:val="24"/>
        </w:rPr>
        <w:t>ateikiama atskiru dokumentu</w:t>
      </w:r>
      <w:r>
        <w:rPr>
          <w:b/>
          <w:iCs/>
          <w:sz w:val="24"/>
          <w:szCs w:val="24"/>
        </w:rPr>
        <w:t>)</w:t>
      </w:r>
    </w:p>
    <w:p w14:paraId="7AF64CD8" w14:textId="77777777" w:rsidR="002E1416" w:rsidRDefault="002E1416" w:rsidP="002E1416">
      <w:pPr>
        <w:pStyle w:val="paragrafesrasas2lygis"/>
        <w:ind w:firstLine="397"/>
        <w:jc w:val="center"/>
        <w:rPr>
          <w:b/>
          <w:iCs/>
          <w:sz w:val="24"/>
          <w:szCs w:val="24"/>
        </w:rPr>
      </w:pPr>
    </w:p>
    <w:p w14:paraId="48FCEDB8" w14:textId="77777777" w:rsidR="002E1416" w:rsidRDefault="002E1416" w:rsidP="002E1416">
      <w:pPr>
        <w:pStyle w:val="paragrafesrasas2lygis"/>
        <w:ind w:firstLine="397"/>
        <w:jc w:val="center"/>
        <w:rPr>
          <w:b/>
          <w:iCs/>
          <w:sz w:val="24"/>
          <w:szCs w:val="24"/>
        </w:rPr>
      </w:pPr>
    </w:p>
    <w:p w14:paraId="58785933" w14:textId="77777777" w:rsidR="002E1416" w:rsidRDefault="002E1416" w:rsidP="002E1416">
      <w:pPr>
        <w:pStyle w:val="paragrafesrasas2lygis"/>
        <w:ind w:firstLine="397"/>
        <w:jc w:val="center"/>
        <w:rPr>
          <w:b/>
          <w:iCs/>
          <w:sz w:val="24"/>
          <w:szCs w:val="24"/>
        </w:rPr>
      </w:pPr>
    </w:p>
    <w:p w14:paraId="32BE76F8" w14:textId="77777777" w:rsidR="002E1416" w:rsidRDefault="002E1416" w:rsidP="002E1416">
      <w:pPr>
        <w:pStyle w:val="paragrafesrasas2lygis"/>
        <w:ind w:firstLine="397"/>
        <w:jc w:val="center"/>
        <w:rPr>
          <w:b/>
          <w:iCs/>
          <w:sz w:val="24"/>
          <w:szCs w:val="24"/>
        </w:rPr>
      </w:pPr>
    </w:p>
    <w:p w14:paraId="660F0FA9" w14:textId="77777777" w:rsidR="002E1416" w:rsidRDefault="002E1416" w:rsidP="002E1416">
      <w:pPr>
        <w:pStyle w:val="paragrafesrasas2lygis"/>
        <w:ind w:firstLine="397"/>
        <w:jc w:val="center"/>
        <w:rPr>
          <w:b/>
          <w:iCs/>
          <w:sz w:val="24"/>
          <w:szCs w:val="24"/>
        </w:rPr>
      </w:pPr>
    </w:p>
    <w:p w14:paraId="15EC33ED" w14:textId="77777777" w:rsidR="002E1416" w:rsidRDefault="002E1416" w:rsidP="002E1416">
      <w:pPr>
        <w:pStyle w:val="paragrafesrasas2lygis"/>
        <w:ind w:firstLine="397"/>
        <w:jc w:val="center"/>
        <w:rPr>
          <w:b/>
          <w:iCs/>
          <w:sz w:val="24"/>
          <w:szCs w:val="24"/>
        </w:rPr>
      </w:pPr>
    </w:p>
    <w:p w14:paraId="498CD7D5" w14:textId="77777777" w:rsidR="002E1416" w:rsidRDefault="002E1416" w:rsidP="002E1416">
      <w:pPr>
        <w:pStyle w:val="paragrafesrasas2lygis"/>
        <w:ind w:firstLine="397"/>
        <w:jc w:val="center"/>
        <w:rPr>
          <w:b/>
          <w:iCs/>
          <w:sz w:val="24"/>
          <w:szCs w:val="24"/>
        </w:rPr>
      </w:pPr>
    </w:p>
    <w:p w14:paraId="42BE57D4" w14:textId="77777777" w:rsidR="002E1416" w:rsidRDefault="002E1416" w:rsidP="002E1416">
      <w:pPr>
        <w:pStyle w:val="paragrafesrasas2lygis"/>
        <w:ind w:firstLine="397"/>
        <w:jc w:val="center"/>
        <w:rPr>
          <w:b/>
          <w:iCs/>
          <w:sz w:val="24"/>
          <w:szCs w:val="24"/>
        </w:rPr>
      </w:pPr>
    </w:p>
    <w:p w14:paraId="6D98F9DA" w14:textId="77777777" w:rsidR="002E1416" w:rsidRDefault="002E1416" w:rsidP="002E1416">
      <w:pPr>
        <w:pStyle w:val="paragrafesrasas2lygis"/>
        <w:ind w:firstLine="397"/>
        <w:jc w:val="center"/>
        <w:rPr>
          <w:b/>
          <w:iCs/>
          <w:sz w:val="24"/>
          <w:szCs w:val="24"/>
        </w:rPr>
      </w:pPr>
    </w:p>
    <w:p w14:paraId="058D003D" w14:textId="77777777" w:rsidR="002E1416" w:rsidRDefault="002E1416" w:rsidP="002E1416">
      <w:pPr>
        <w:pStyle w:val="paragrafesrasas2lygis"/>
        <w:ind w:firstLine="397"/>
        <w:jc w:val="center"/>
        <w:rPr>
          <w:b/>
          <w:iCs/>
          <w:sz w:val="24"/>
          <w:szCs w:val="24"/>
        </w:rPr>
      </w:pPr>
    </w:p>
    <w:p w14:paraId="22DECEF8" w14:textId="77777777" w:rsidR="002E1416" w:rsidRDefault="002E1416" w:rsidP="002E1416">
      <w:pPr>
        <w:pStyle w:val="paragrafesrasas2lygis"/>
        <w:ind w:firstLine="397"/>
        <w:jc w:val="center"/>
        <w:rPr>
          <w:b/>
          <w:iCs/>
          <w:sz w:val="24"/>
          <w:szCs w:val="24"/>
        </w:rPr>
      </w:pPr>
    </w:p>
    <w:p w14:paraId="76F0B8BB" w14:textId="77777777" w:rsidR="002E1416" w:rsidRDefault="002E1416" w:rsidP="002E1416">
      <w:pPr>
        <w:pStyle w:val="paragrafesrasas2lygis"/>
        <w:ind w:firstLine="397"/>
        <w:jc w:val="center"/>
        <w:rPr>
          <w:b/>
          <w:iCs/>
          <w:sz w:val="24"/>
          <w:szCs w:val="24"/>
        </w:rPr>
      </w:pPr>
    </w:p>
    <w:p w14:paraId="7062B128" w14:textId="77777777" w:rsidR="002E1416" w:rsidRDefault="002E1416" w:rsidP="002E1416">
      <w:pPr>
        <w:pStyle w:val="paragrafesrasas2lygis"/>
        <w:ind w:firstLine="397"/>
        <w:jc w:val="center"/>
        <w:rPr>
          <w:b/>
          <w:iCs/>
          <w:sz w:val="24"/>
          <w:szCs w:val="24"/>
        </w:rPr>
      </w:pPr>
    </w:p>
    <w:p w14:paraId="67781075" w14:textId="77777777" w:rsidR="002E1416" w:rsidRDefault="002E1416" w:rsidP="002E1416">
      <w:pPr>
        <w:pStyle w:val="paragrafesrasas2lygis"/>
        <w:ind w:firstLine="397"/>
        <w:jc w:val="center"/>
        <w:rPr>
          <w:b/>
          <w:iCs/>
          <w:sz w:val="24"/>
          <w:szCs w:val="24"/>
        </w:rPr>
      </w:pPr>
    </w:p>
    <w:p w14:paraId="4E81098E" w14:textId="77777777" w:rsidR="002E1416" w:rsidRDefault="002E1416" w:rsidP="002E1416">
      <w:pPr>
        <w:pStyle w:val="paragrafesrasas2lygis"/>
        <w:ind w:firstLine="397"/>
        <w:jc w:val="center"/>
        <w:rPr>
          <w:b/>
          <w:iCs/>
          <w:sz w:val="24"/>
          <w:szCs w:val="24"/>
        </w:rPr>
      </w:pPr>
    </w:p>
    <w:p w14:paraId="25EB0EEF" w14:textId="77777777" w:rsidR="002E1416" w:rsidRDefault="002E1416" w:rsidP="002E1416">
      <w:pPr>
        <w:pStyle w:val="paragrafesrasas2lygis"/>
        <w:ind w:firstLine="397"/>
        <w:jc w:val="center"/>
        <w:rPr>
          <w:b/>
          <w:iCs/>
          <w:sz w:val="24"/>
          <w:szCs w:val="24"/>
        </w:rPr>
      </w:pPr>
    </w:p>
    <w:p w14:paraId="745EBDA9" w14:textId="77777777" w:rsidR="002E1416" w:rsidRDefault="002E1416" w:rsidP="002E1416">
      <w:pPr>
        <w:pStyle w:val="paragrafesrasas2lygis"/>
        <w:ind w:firstLine="397"/>
        <w:jc w:val="center"/>
        <w:rPr>
          <w:b/>
          <w:iCs/>
          <w:sz w:val="24"/>
          <w:szCs w:val="24"/>
        </w:rPr>
      </w:pPr>
    </w:p>
    <w:p w14:paraId="7C13A254" w14:textId="77777777" w:rsidR="002E1416" w:rsidRDefault="002E1416" w:rsidP="002E1416">
      <w:pPr>
        <w:pStyle w:val="paragrafesrasas2lygis"/>
        <w:ind w:firstLine="397"/>
        <w:jc w:val="center"/>
        <w:rPr>
          <w:b/>
          <w:iCs/>
          <w:sz w:val="24"/>
          <w:szCs w:val="24"/>
        </w:rPr>
      </w:pPr>
    </w:p>
    <w:p w14:paraId="054F3087" w14:textId="77777777" w:rsidR="002E1416" w:rsidRDefault="002E1416" w:rsidP="002E1416">
      <w:pPr>
        <w:pStyle w:val="paragrafesrasas2lygis"/>
        <w:ind w:firstLine="397"/>
        <w:jc w:val="center"/>
        <w:rPr>
          <w:b/>
          <w:iCs/>
          <w:sz w:val="24"/>
          <w:szCs w:val="24"/>
        </w:rPr>
      </w:pPr>
    </w:p>
    <w:p w14:paraId="4D2CED49" w14:textId="77777777" w:rsidR="002E1416" w:rsidRDefault="002E1416" w:rsidP="002E1416">
      <w:pPr>
        <w:pStyle w:val="paragrafesrasas2lygis"/>
        <w:ind w:firstLine="397"/>
        <w:jc w:val="center"/>
        <w:rPr>
          <w:b/>
          <w:iCs/>
          <w:sz w:val="24"/>
          <w:szCs w:val="24"/>
        </w:rPr>
      </w:pPr>
    </w:p>
    <w:p w14:paraId="13AED2EE" w14:textId="77777777" w:rsidR="002E1416" w:rsidRDefault="002E1416" w:rsidP="002E1416">
      <w:pPr>
        <w:pStyle w:val="paragrafesrasas2lygis"/>
        <w:ind w:firstLine="397"/>
        <w:jc w:val="center"/>
        <w:rPr>
          <w:b/>
          <w:iCs/>
          <w:sz w:val="24"/>
          <w:szCs w:val="24"/>
        </w:rPr>
      </w:pPr>
    </w:p>
    <w:p w14:paraId="5D700D43" w14:textId="77777777" w:rsidR="002E1416" w:rsidRDefault="002E1416" w:rsidP="002E1416">
      <w:pPr>
        <w:pStyle w:val="paragrafesrasas2lygis"/>
        <w:ind w:firstLine="397"/>
        <w:jc w:val="center"/>
        <w:rPr>
          <w:b/>
          <w:iCs/>
          <w:sz w:val="24"/>
          <w:szCs w:val="24"/>
        </w:rPr>
      </w:pPr>
    </w:p>
    <w:p w14:paraId="24BDFDA1" w14:textId="77777777" w:rsidR="002E1416" w:rsidRDefault="002E1416" w:rsidP="002E1416">
      <w:pPr>
        <w:pStyle w:val="paragrafesrasas2lygis"/>
        <w:ind w:firstLine="397"/>
        <w:jc w:val="center"/>
        <w:rPr>
          <w:b/>
          <w:iCs/>
          <w:sz w:val="24"/>
          <w:szCs w:val="24"/>
        </w:rPr>
      </w:pPr>
    </w:p>
    <w:p w14:paraId="5451026B" w14:textId="77777777" w:rsidR="002E1416" w:rsidRDefault="002E1416" w:rsidP="002E1416">
      <w:pPr>
        <w:pStyle w:val="paragrafesrasas2lygis"/>
        <w:ind w:firstLine="397"/>
        <w:jc w:val="center"/>
        <w:rPr>
          <w:b/>
          <w:iCs/>
          <w:sz w:val="24"/>
          <w:szCs w:val="24"/>
        </w:rPr>
      </w:pPr>
    </w:p>
    <w:p w14:paraId="4226772C" w14:textId="77777777" w:rsidR="002E1416" w:rsidRDefault="002E1416" w:rsidP="002E1416">
      <w:pPr>
        <w:pStyle w:val="paragrafesrasas2lygis"/>
        <w:ind w:firstLine="397"/>
        <w:jc w:val="center"/>
        <w:rPr>
          <w:b/>
          <w:iCs/>
          <w:sz w:val="24"/>
          <w:szCs w:val="24"/>
        </w:rPr>
      </w:pPr>
    </w:p>
    <w:sectPr w:rsidR="002E1416" w:rsidSect="00E3600D">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454C" w14:textId="77777777" w:rsidR="00BD0D51" w:rsidRDefault="00BD0D51" w:rsidP="00D05666">
      <w:r>
        <w:separator/>
      </w:r>
    </w:p>
  </w:endnote>
  <w:endnote w:type="continuationSeparator" w:id="0">
    <w:p w14:paraId="68AF922D" w14:textId="77777777" w:rsidR="00BD0D51" w:rsidRDefault="00BD0D51" w:rsidP="00D05666">
      <w:r>
        <w:continuationSeparator/>
      </w:r>
    </w:p>
  </w:endnote>
  <w:endnote w:type="continuationNotice" w:id="1">
    <w:p w14:paraId="18BEF91A" w14:textId="77777777" w:rsidR="00BD0D51" w:rsidRDefault="00BD0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7D5774" w:rsidRDefault="007D5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7D5774" w:rsidRDefault="007D5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7D5774" w:rsidRDefault="007D5774">
    <w:pPr>
      <w:pStyle w:val="Footer"/>
      <w:jc w:val="right"/>
    </w:pPr>
  </w:p>
  <w:p w14:paraId="2575BBBA" w14:textId="77777777" w:rsidR="007D5774" w:rsidRDefault="007D5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7D5774" w:rsidRDefault="007D577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D5774" w:rsidRDefault="007D5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A6D2" w14:textId="77777777" w:rsidR="00BD0D51" w:rsidRDefault="00BD0D51" w:rsidP="00D05666">
      <w:r>
        <w:separator/>
      </w:r>
    </w:p>
  </w:footnote>
  <w:footnote w:type="continuationSeparator" w:id="0">
    <w:p w14:paraId="3339470A" w14:textId="77777777" w:rsidR="00BD0D51" w:rsidRDefault="00BD0D51" w:rsidP="00D05666">
      <w:r>
        <w:continuationSeparator/>
      </w:r>
    </w:p>
  </w:footnote>
  <w:footnote w:type="continuationNotice" w:id="1">
    <w:p w14:paraId="0AACEA9B" w14:textId="77777777" w:rsidR="00BD0D51" w:rsidRDefault="00BD0D51">
      <w:pPr>
        <w:spacing w:after="0" w:line="240" w:lineRule="auto"/>
      </w:pPr>
    </w:p>
  </w:footnote>
  <w:footnote w:id="2">
    <w:p w14:paraId="5AAFED2C" w14:textId="77777777" w:rsidR="007D5774" w:rsidRPr="001620D3" w:rsidRDefault="007D5774" w:rsidP="00520D2C">
      <w:pPr>
        <w:pStyle w:val="FootnoteText"/>
        <w:spacing w:after="0" w:line="240" w:lineRule="auto"/>
        <w:jc w:val="both"/>
        <w:rPr>
          <w:i/>
          <w:iCs/>
        </w:rPr>
      </w:pPr>
    </w:p>
  </w:footnote>
  <w:footnote w:id="3">
    <w:p w14:paraId="2A2A8E46" w14:textId="77777777" w:rsidR="007D5774" w:rsidRPr="001620D3" w:rsidRDefault="007D5774" w:rsidP="00520D2C">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7D5774" w:rsidRPr="001620D3" w:rsidRDefault="007D5774" w:rsidP="00520D2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7D5774" w:rsidRDefault="007D5774" w:rsidP="00520D2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7D5774" w:rsidRPr="001620D3" w:rsidRDefault="007D5774"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7D5774" w:rsidRPr="001620D3" w:rsidRDefault="007D5774" w:rsidP="00520D2C">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7D5774" w:rsidRDefault="007D5774" w:rsidP="00520D2C">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7D5774" w:rsidRPr="001620D3" w:rsidRDefault="007D5774"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7D5774" w:rsidRPr="001620D3" w:rsidRDefault="007D5774" w:rsidP="00520D2C">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7D5774" w:rsidRDefault="007D5774" w:rsidP="00520D2C">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7D5774" w:rsidRDefault="007D5774">
    <w:pPr>
      <w:pStyle w:val="Header"/>
      <w:jc w:val="right"/>
    </w:pPr>
  </w:p>
  <w:p w14:paraId="68E3FFE8" w14:textId="3805043F" w:rsidR="007D5774" w:rsidRDefault="007D5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6330"/>
    <w:multiLevelType w:val="hybridMultilevel"/>
    <w:tmpl w:val="CC624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B2E5A6F"/>
    <w:multiLevelType w:val="multilevel"/>
    <w:tmpl w:val="2604EAD8"/>
    <w:lvl w:ilvl="0">
      <w:start w:val="10"/>
      <w:numFmt w:val="decimal"/>
      <w:lvlText w:val="%1."/>
      <w:lvlJc w:val="left"/>
      <w:pPr>
        <w:ind w:left="480" w:hanging="480"/>
      </w:pPr>
      <w:rPr>
        <w:rFonts w:hint="default"/>
      </w:rPr>
    </w:lvl>
    <w:lvl w:ilvl="1">
      <w:start w:val="5"/>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79838300">
    <w:abstractNumId w:val="9"/>
  </w:num>
  <w:num w:numId="2" w16cid:durableId="528879035">
    <w:abstractNumId w:val="5"/>
  </w:num>
  <w:num w:numId="3" w16cid:durableId="2123301532">
    <w:abstractNumId w:val="19"/>
  </w:num>
  <w:num w:numId="4" w16cid:durableId="208497880">
    <w:abstractNumId w:val="23"/>
  </w:num>
  <w:num w:numId="5" w16cid:durableId="685718673">
    <w:abstractNumId w:val="16"/>
  </w:num>
  <w:num w:numId="6" w16cid:durableId="1476607171">
    <w:abstractNumId w:val="31"/>
  </w:num>
  <w:num w:numId="7" w16cid:durableId="1286696386">
    <w:abstractNumId w:val="28"/>
  </w:num>
  <w:num w:numId="8" w16cid:durableId="625625687">
    <w:abstractNumId w:val="3"/>
  </w:num>
  <w:num w:numId="9" w16cid:durableId="1393384829">
    <w:abstractNumId w:val="29"/>
  </w:num>
  <w:num w:numId="10" w16cid:durableId="1957982655">
    <w:abstractNumId w:val="27"/>
  </w:num>
  <w:num w:numId="11" w16cid:durableId="231015022">
    <w:abstractNumId w:val="22"/>
  </w:num>
  <w:num w:numId="12" w16cid:durableId="958486944">
    <w:abstractNumId w:val="11"/>
  </w:num>
  <w:num w:numId="13" w16cid:durableId="523205295">
    <w:abstractNumId w:val="15"/>
  </w:num>
  <w:num w:numId="14" w16cid:durableId="233707143">
    <w:abstractNumId w:val="25"/>
  </w:num>
  <w:num w:numId="15" w16cid:durableId="1486698941">
    <w:abstractNumId w:val="6"/>
  </w:num>
  <w:num w:numId="16" w16cid:durableId="1809588800">
    <w:abstractNumId w:val="7"/>
  </w:num>
  <w:num w:numId="17" w16cid:durableId="2038308058">
    <w:abstractNumId w:val="13"/>
  </w:num>
  <w:num w:numId="18" w16cid:durableId="1279411069">
    <w:abstractNumId w:val="12"/>
  </w:num>
  <w:num w:numId="19" w16cid:durableId="1269854790">
    <w:abstractNumId w:val="18"/>
  </w:num>
  <w:num w:numId="20" w16cid:durableId="650520077">
    <w:abstractNumId w:val="20"/>
  </w:num>
  <w:num w:numId="21" w16cid:durableId="61410293">
    <w:abstractNumId w:val="10"/>
  </w:num>
  <w:num w:numId="22" w16cid:durableId="383942357">
    <w:abstractNumId w:val="21"/>
  </w:num>
  <w:num w:numId="23" w16cid:durableId="814762544">
    <w:abstractNumId w:val="24"/>
  </w:num>
  <w:num w:numId="24" w16cid:durableId="1161431396">
    <w:abstractNumId w:val="1"/>
  </w:num>
  <w:num w:numId="25" w16cid:durableId="1743259979">
    <w:abstractNumId w:val="26"/>
  </w:num>
  <w:num w:numId="26" w16cid:durableId="1631323147">
    <w:abstractNumId w:val="14"/>
  </w:num>
  <w:num w:numId="27" w16cid:durableId="99132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0651649">
    <w:abstractNumId w:val="8"/>
  </w:num>
  <w:num w:numId="29" w16cid:durableId="1215972268">
    <w:abstractNumId w:val="32"/>
  </w:num>
  <w:num w:numId="30" w16cid:durableId="187912978">
    <w:abstractNumId w:val="0"/>
  </w:num>
  <w:num w:numId="31" w16cid:durableId="575286293">
    <w:abstractNumId w:val="17"/>
  </w:num>
  <w:num w:numId="32" w16cid:durableId="683897363">
    <w:abstractNumId w:val="30"/>
  </w:num>
  <w:num w:numId="33" w16cid:durableId="302850714">
    <w:abstractNumId w:val="33"/>
  </w:num>
  <w:num w:numId="34" w16cid:durableId="21393702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CEE"/>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494E"/>
    <w:rsid w:val="000851E4"/>
    <w:rsid w:val="00085478"/>
    <w:rsid w:val="00085609"/>
    <w:rsid w:val="000859C8"/>
    <w:rsid w:val="00086C16"/>
    <w:rsid w:val="00086D57"/>
    <w:rsid w:val="00086DDB"/>
    <w:rsid w:val="00087211"/>
    <w:rsid w:val="000873A9"/>
    <w:rsid w:val="000876C6"/>
    <w:rsid w:val="00087A54"/>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EC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47"/>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476"/>
    <w:rsid w:val="00111943"/>
    <w:rsid w:val="0011199A"/>
    <w:rsid w:val="001123B4"/>
    <w:rsid w:val="001126FB"/>
    <w:rsid w:val="00112EE8"/>
    <w:rsid w:val="0011320C"/>
    <w:rsid w:val="0011344C"/>
    <w:rsid w:val="00113B07"/>
    <w:rsid w:val="00113C79"/>
    <w:rsid w:val="00113EAE"/>
    <w:rsid w:val="00113FD3"/>
    <w:rsid w:val="00115438"/>
    <w:rsid w:val="001164C0"/>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7E"/>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B1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7B6"/>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51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52"/>
    <w:rsid w:val="002C65B9"/>
    <w:rsid w:val="002C7383"/>
    <w:rsid w:val="002C7B9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16"/>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235"/>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EA"/>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B18"/>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1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E1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AC"/>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A16"/>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F8"/>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49"/>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EF"/>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0A"/>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2F8"/>
    <w:rsid w:val="006715F4"/>
    <w:rsid w:val="00671B2B"/>
    <w:rsid w:val="00671DB5"/>
    <w:rsid w:val="0067281B"/>
    <w:rsid w:val="0067282A"/>
    <w:rsid w:val="00673538"/>
    <w:rsid w:val="006752D5"/>
    <w:rsid w:val="00675AFC"/>
    <w:rsid w:val="00676607"/>
    <w:rsid w:val="006773B6"/>
    <w:rsid w:val="00677704"/>
    <w:rsid w:val="00680281"/>
    <w:rsid w:val="0068072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54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F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129"/>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13"/>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65"/>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77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61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8BC"/>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7B"/>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BF"/>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895"/>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1B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72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74"/>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7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D7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912"/>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8E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EB"/>
    <w:rsid w:val="00BC7052"/>
    <w:rsid w:val="00BC759E"/>
    <w:rsid w:val="00BC7F89"/>
    <w:rsid w:val="00BD00CF"/>
    <w:rsid w:val="00BD0C86"/>
    <w:rsid w:val="00BD0D51"/>
    <w:rsid w:val="00BD22D9"/>
    <w:rsid w:val="00BD324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61B"/>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AC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48"/>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277"/>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6C"/>
    <w:rsid w:val="00D33F7A"/>
    <w:rsid w:val="00D3495E"/>
    <w:rsid w:val="00D354EB"/>
    <w:rsid w:val="00D35747"/>
    <w:rsid w:val="00D3575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6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540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410"/>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186"/>
    <w:rsid w:val="00E355F1"/>
    <w:rsid w:val="00E3566E"/>
    <w:rsid w:val="00E3567D"/>
    <w:rsid w:val="00E357B2"/>
    <w:rsid w:val="00E35E7C"/>
    <w:rsid w:val="00E35F01"/>
    <w:rsid w:val="00E3600D"/>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6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2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5"/>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24C"/>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4C"/>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arasas1 Char,H1 Char,Heading 1 Char1 Char,Heading 1 Char Char Char,Titre 11 Char,t1.T1.Titre 1 Char,t1 Char,TITRE1 Char,Titre 1ed Char,t1.T1.Titre 1Annexe Char,t1.T1 Char,l1 Char,H Char,GSA1 Char,Titre 1: Char,T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w:basedOn w:val="Normal"/>
    <w:link w:val="HeaderChar"/>
    <w:unhideWhenUsed/>
    <w:rsid w:val="00F560B4"/>
    <w:pPr>
      <w:tabs>
        <w:tab w:val="center" w:pos="4513"/>
        <w:tab w:val="right" w:pos="9026"/>
      </w:tabs>
    </w:pPr>
  </w:style>
  <w:style w:type="character" w:customStyle="1" w:styleId="HeaderChar">
    <w:name w:val="Header Char"/>
    <w:aliases w:val="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AD2"/>
    <w:rPr>
      <w:rFonts w:ascii="Courier New" w:eastAsia="Times New Roman" w:hAnsi="Courier New" w:cs="Courier New"/>
      <w:sz w:val="20"/>
      <w:szCs w:val="20"/>
    </w:rPr>
  </w:style>
  <w:style w:type="paragraph" w:customStyle="1" w:styleId="tajtin">
    <w:name w:val="tajtin"/>
    <w:basedOn w:val="Normal"/>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Normal"/>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20">
    <w:name w:val="body2"/>
    <w:basedOn w:val="Normal"/>
    <w:rsid w:val="00510A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463861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025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93602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05397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5743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9676538">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31884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0DCB726-6275-4EFA-96B9-57260DA47191}">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34012</Words>
  <Characters>19387</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2026-03-04T11:55:00Z</dcterms:created>
  <dcterms:modified xsi:type="dcterms:W3CDTF">2026-03-04T13:29:00Z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