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0B5196CC"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AE60A0">
            <w:rPr>
              <w:rFonts w:ascii="Times New Roman" w:eastAsia="Times New Roman" w:hAnsi="Times New Roman" w:cs="Times New Roman"/>
              <w:noProof/>
              <w:sz w:val="20"/>
              <w:szCs w:val="20"/>
            </w:rPr>
            <w:t>6</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AE60A0">
            <w:rPr>
              <w:rFonts w:ascii="Times New Roman" w:eastAsia="Times New Roman" w:hAnsi="Times New Roman" w:cs="Times New Roman"/>
              <w:noProof/>
              <w:sz w:val="20"/>
              <w:szCs w:val="20"/>
            </w:rPr>
            <w:t>3</w:t>
          </w:r>
          <w:r w:rsidR="000F5BE7" w:rsidRPr="00195201">
            <w:rPr>
              <w:rFonts w:ascii="Times New Roman" w:eastAsia="Times New Roman" w:hAnsi="Times New Roman" w:cs="Times New Roman"/>
              <w:noProof/>
              <w:sz w:val="20"/>
              <w:szCs w:val="20"/>
            </w:rPr>
            <w:t>-</w:t>
          </w:r>
          <w:r w:rsidR="00AE60A0">
            <w:rPr>
              <w:rFonts w:ascii="Times New Roman" w:eastAsia="Times New Roman" w:hAnsi="Times New Roman" w:cs="Times New Roman"/>
              <w:noProof/>
              <w:sz w:val="20"/>
              <w:szCs w:val="20"/>
            </w:rPr>
            <w:t>04</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8845711" w:rsidR="00D526C8" w:rsidRPr="00E366EC" w:rsidRDefault="008E3474" w:rsidP="004E4612">
          <w:pPr>
            <w:spacing w:after="120" w:line="20" w:lineRule="atLeast"/>
            <w:contextualSpacing/>
            <w:jc w:val="center"/>
            <w:rPr>
              <w:rFonts w:ascii="Times New Roman" w:hAnsi="Times New Roman" w:cs="Times New Roman"/>
              <w:b/>
              <w:bCs/>
              <w:sz w:val="24"/>
              <w:szCs w:val="24"/>
            </w:rPr>
          </w:pPr>
          <w:r w:rsidRPr="00E366EC">
            <w:rPr>
              <w:rFonts w:ascii="Times New Roman" w:hAnsi="Times New Roman" w:cs="Times New Roman"/>
              <w:b/>
              <w:bCs/>
              <w:sz w:val="24"/>
              <w:szCs w:val="24"/>
            </w:rPr>
            <w:t>VIEŠOJO PIRKIMO „</w:t>
          </w:r>
          <w:r w:rsidR="00E366EC" w:rsidRPr="00E366EC">
            <w:rPr>
              <w:rFonts w:ascii="Times New Roman" w:eastAsia="Calibri" w:hAnsi="Times New Roman" w:cs="Times New Roman"/>
              <w:b/>
              <w:bCs/>
              <w:color w:val="000000" w:themeColor="text1"/>
              <w:sz w:val="24"/>
              <w:szCs w:val="24"/>
            </w:rPr>
            <w:t>SENŲ TARNYBINIŲ STOČIŲ KEITIMAS, ATSTATYMAS</w:t>
          </w:r>
          <w:r w:rsidRPr="00E366EC">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384DFB90"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AE088D">
                  <w:rPr>
                    <w:webHidden/>
                  </w:rPr>
                  <w:t>1</w:t>
                </w:r>
                <w:r w:rsidR="004E1CB7" w:rsidRPr="004E1CB7">
                  <w:rPr>
                    <w:webHidden/>
                  </w:rPr>
                  <w:fldChar w:fldCharType="end"/>
                </w:r>
              </w:hyperlink>
            </w:p>
            <w:p w14:paraId="1AADF0B7" w14:textId="0A2CDD9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AE088D">
                  <w:rPr>
                    <w:webHidden/>
                  </w:rPr>
                  <w:t>1</w:t>
                </w:r>
                <w:r w:rsidRPr="004E1CB7">
                  <w:rPr>
                    <w:webHidden/>
                  </w:rPr>
                  <w:fldChar w:fldCharType="end"/>
                </w:r>
              </w:hyperlink>
            </w:p>
            <w:p w14:paraId="1DF86278" w14:textId="3266FBD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AE088D">
                  <w:rPr>
                    <w:webHidden/>
                  </w:rPr>
                  <w:t>1</w:t>
                </w:r>
                <w:r w:rsidRPr="004E1CB7">
                  <w:rPr>
                    <w:webHidden/>
                  </w:rPr>
                  <w:fldChar w:fldCharType="end"/>
                </w:r>
              </w:hyperlink>
            </w:p>
            <w:p w14:paraId="5CE652BC" w14:textId="12BC0CC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AE088D">
                  <w:rPr>
                    <w:webHidden/>
                  </w:rPr>
                  <w:t>2</w:t>
                </w:r>
                <w:r w:rsidRPr="004E1CB7">
                  <w:rPr>
                    <w:webHidden/>
                  </w:rPr>
                  <w:fldChar w:fldCharType="end"/>
                </w:r>
              </w:hyperlink>
            </w:p>
            <w:p w14:paraId="0B00D888" w14:textId="4EF23B8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AE088D">
                  <w:rPr>
                    <w:webHidden/>
                  </w:rPr>
                  <w:t>2</w:t>
                </w:r>
                <w:r w:rsidRPr="004E1CB7">
                  <w:rPr>
                    <w:webHidden/>
                  </w:rPr>
                  <w:fldChar w:fldCharType="end"/>
                </w:r>
              </w:hyperlink>
            </w:p>
            <w:p w14:paraId="3A7F91E7" w14:textId="6D0A4B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AE088D">
                  <w:rPr>
                    <w:webHidden/>
                  </w:rPr>
                  <w:t>2</w:t>
                </w:r>
                <w:r w:rsidRPr="004E1CB7">
                  <w:rPr>
                    <w:webHidden/>
                  </w:rPr>
                  <w:fldChar w:fldCharType="end"/>
                </w:r>
              </w:hyperlink>
            </w:p>
            <w:p w14:paraId="4B0D231C" w14:textId="7A7A43B7"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AE088D">
                  <w:rPr>
                    <w:webHidden/>
                  </w:rPr>
                  <w:t>3</w:t>
                </w:r>
                <w:r w:rsidRPr="004E1CB7">
                  <w:rPr>
                    <w:webHidden/>
                  </w:rPr>
                  <w:fldChar w:fldCharType="end"/>
                </w:r>
              </w:hyperlink>
            </w:p>
            <w:p w14:paraId="5208BAFE" w14:textId="47D6E5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AE088D">
                  <w:rPr>
                    <w:webHidden/>
                  </w:rPr>
                  <w:t>3</w:t>
                </w:r>
                <w:r w:rsidRPr="004E1CB7">
                  <w:rPr>
                    <w:webHidden/>
                  </w:rPr>
                  <w:fldChar w:fldCharType="end"/>
                </w:r>
              </w:hyperlink>
            </w:p>
            <w:p w14:paraId="33FA899A" w14:textId="7A6E3ED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AE088D">
                  <w:rPr>
                    <w:webHidden/>
                  </w:rPr>
                  <w:t>3</w:t>
                </w:r>
                <w:r w:rsidRPr="004E1CB7">
                  <w:rPr>
                    <w:webHidden/>
                  </w:rPr>
                  <w:fldChar w:fldCharType="end"/>
                </w:r>
              </w:hyperlink>
            </w:p>
            <w:p w14:paraId="2D7D9EEE" w14:textId="744BBE0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AE088D">
                  <w:rPr>
                    <w:webHidden/>
                  </w:rPr>
                  <w:t>3</w:t>
                </w:r>
                <w:r w:rsidRPr="004E1CB7">
                  <w:rPr>
                    <w:webHidden/>
                  </w:rPr>
                  <w:fldChar w:fldCharType="end"/>
                </w:r>
              </w:hyperlink>
            </w:p>
            <w:p w14:paraId="4746DCF6" w14:textId="4FCE9FC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AE088D">
                  <w:rPr>
                    <w:webHidden/>
                  </w:rPr>
                  <w:t>3</w:t>
                </w:r>
                <w:r w:rsidRPr="004E1CB7">
                  <w:rPr>
                    <w:webHidden/>
                  </w:rPr>
                  <w:fldChar w:fldCharType="end"/>
                </w:r>
              </w:hyperlink>
            </w:p>
            <w:p w14:paraId="0497B4AB" w14:textId="6F6C96F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AE088D">
                  <w:rPr>
                    <w:webHidden/>
                  </w:rPr>
                  <w:t>4</w:t>
                </w:r>
                <w:r w:rsidRPr="004E1CB7">
                  <w:rPr>
                    <w:webHidden/>
                  </w:rPr>
                  <w:fldChar w:fldCharType="end"/>
                </w:r>
              </w:hyperlink>
            </w:p>
            <w:p w14:paraId="4AFABBCB" w14:textId="7BF2CD9A"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AE088D">
                  <w:rPr>
                    <w:webHidden/>
                  </w:rPr>
                  <w:t>6</w:t>
                </w:r>
                <w:r w:rsidRPr="004E1CB7">
                  <w:rPr>
                    <w:webHidden/>
                  </w:rPr>
                  <w:fldChar w:fldCharType="end"/>
                </w:r>
              </w:hyperlink>
            </w:p>
            <w:p w14:paraId="10033304" w14:textId="182D8F6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AE088D">
                  <w:rPr>
                    <w:webHidden/>
                  </w:rPr>
                  <w:t>12</w:t>
                </w:r>
                <w:r w:rsidRPr="004E1CB7">
                  <w:rPr>
                    <w:webHidden/>
                  </w:rPr>
                  <w:fldChar w:fldCharType="end"/>
                </w:r>
              </w:hyperlink>
            </w:p>
            <w:p w14:paraId="65C8D2E1" w14:textId="1087E9E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AE088D">
                  <w:rPr>
                    <w:webHidden/>
                  </w:rPr>
                  <w:t>13</w:t>
                </w:r>
                <w:r w:rsidRPr="004E1CB7">
                  <w:rPr>
                    <w:webHidden/>
                  </w:rPr>
                  <w:fldChar w:fldCharType="end"/>
                </w:r>
              </w:hyperlink>
            </w:p>
            <w:p w14:paraId="644EE4F1" w14:textId="2857DE0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AE088D">
                  <w:rPr>
                    <w:webHidden/>
                  </w:rPr>
                  <w:t>14</w:t>
                </w:r>
                <w:r w:rsidRPr="004E1CB7">
                  <w:rPr>
                    <w:webHidden/>
                  </w:rPr>
                  <w:fldChar w:fldCharType="end"/>
                </w:r>
              </w:hyperlink>
            </w:p>
            <w:p w14:paraId="41B1DE46" w14:textId="635DDE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AE088D">
                  <w:rPr>
                    <w:webHidden/>
                  </w:rPr>
                  <w:t>15</w:t>
                </w:r>
                <w:r w:rsidRPr="004E1CB7">
                  <w:rPr>
                    <w:webHidden/>
                  </w:rPr>
                  <w:fldChar w:fldCharType="end"/>
                </w:r>
              </w:hyperlink>
            </w:p>
            <w:p w14:paraId="5FA8EC69" w14:textId="3D30A45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AE088D">
                  <w:rPr>
                    <w:webHidden/>
                  </w:rPr>
                  <w:t>16</w:t>
                </w:r>
                <w:r w:rsidRPr="004E1CB7">
                  <w:rPr>
                    <w:webHidden/>
                  </w:rPr>
                  <w:fldChar w:fldCharType="end"/>
                </w:r>
              </w:hyperlink>
            </w:p>
            <w:p w14:paraId="6E824ED6" w14:textId="4B4646A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AE088D">
                  <w:rPr>
                    <w:webHidden/>
                  </w:rPr>
                  <w:t>17</w:t>
                </w:r>
                <w:r w:rsidRPr="004E1CB7">
                  <w:rPr>
                    <w:webHidden/>
                  </w:rPr>
                  <w:fldChar w:fldCharType="end"/>
                </w:r>
              </w:hyperlink>
            </w:p>
            <w:p w14:paraId="181747A7" w14:textId="1BED9B84"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AE088D">
                  <w:rPr>
                    <w:webHidden/>
                  </w:rPr>
                  <w:t>18</w:t>
                </w:r>
                <w:r w:rsidRPr="004E1CB7">
                  <w:rPr>
                    <w:webHidden/>
                  </w:rPr>
                  <w:fldChar w:fldCharType="end"/>
                </w:r>
              </w:hyperlink>
            </w:p>
            <w:p w14:paraId="2E4ACAB9" w14:textId="43748859" w:rsidR="0006204B" w:rsidRDefault="0006204B" w:rsidP="007345D3">
              <w:pPr>
                <w:pStyle w:val="Turinys2"/>
                <w:tabs>
                  <w:tab w:val="left" w:pos="426"/>
                  <w:tab w:val="right" w:leader="dot" w:pos="10206"/>
                </w:tabs>
                <w:ind w:left="0" w:right="0" w:firstLine="0"/>
                <w:rPr>
                  <w:rStyle w:val="Hipersaitas"/>
                  <w:b w:val="0"/>
                  <w:bCs w:val="0"/>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Pr="004E1CB7">
                  <w:rPr>
                    <w:webHidden/>
                  </w:rPr>
                  <w:tab/>
                </w:r>
              </w:hyperlink>
              <w:r w:rsidR="007345D3" w:rsidRPr="007345D3">
                <w:rPr>
                  <w:rStyle w:val="Hipersaitas"/>
                  <w:b w:val="0"/>
                  <w:bCs w:val="0"/>
                </w:rPr>
                <w:t>20</w:t>
              </w:r>
            </w:p>
            <w:p w14:paraId="4CB4CC22" w14:textId="5BDEB6EB" w:rsidR="00AE60A0" w:rsidRPr="00AE60A0" w:rsidRDefault="00AE60A0" w:rsidP="00AE60A0">
              <w:pPr>
                <w:pStyle w:val="Turinys2"/>
                <w:tabs>
                  <w:tab w:val="left" w:pos="426"/>
                  <w:tab w:val="right" w:leader="dot" w:pos="10206"/>
                </w:tabs>
                <w:ind w:left="0" w:right="0" w:firstLine="0"/>
              </w:pPr>
              <w:hyperlink w:anchor="_Toc212454173" w:history="1">
                <w:r w:rsidRPr="00AE60A0">
                  <w:rPr>
                    <w:rStyle w:val="Hipersaitas"/>
                    <w:rFonts w:eastAsia="Calibri"/>
                  </w:rPr>
                  <w:t>Pirkimo sąlygų 1</w:t>
                </w:r>
                <w:r w:rsidRPr="00AE60A0">
                  <w:rPr>
                    <w:rStyle w:val="Hipersaitas"/>
                    <w:rFonts w:eastAsia="Calibri"/>
                  </w:rPr>
                  <w:t>1</w:t>
                </w:r>
                <w:r w:rsidRPr="00AE60A0">
                  <w:rPr>
                    <w:rStyle w:val="Hipersaitas"/>
                    <w:rFonts w:eastAsia="Calibri"/>
                  </w:rPr>
                  <w:t xml:space="preserve"> priedas „Nacionalinio saugumo reikalavimų atitikties deklaracijos“</w:t>
                </w:r>
                <w:r w:rsidRPr="00AE60A0">
                  <w:rPr>
                    <w:rStyle w:val="Hipersaitas"/>
                    <w:rFonts w:eastAsia="Calibri"/>
                    <w:webHidden/>
                  </w:rPr>
                  <w:t xml:space="preserve">                             </w:t>
                </w:r>
                <w:r w:rsidRPr="00AE60A0">
                  <w:rPr>
                    <w:rStyle w:val="Hipersaitas"/>
                    <w:rFonts w:eastAsia="Calibri"/>
                    <w:b w:val="0"/>
                    <w:bCs w:val="0"/>
                    <w:webHidden/>
                  </w:rPr>
                  <w:fldChar w:fldCharType="begin"/>
                </w:r>
                <w:r w:rsidRPr="00AE60A0">
                  <w:rPr>
                    <w:rStyle w:val="Hipersaitas"/>
                    <w:rFonts w:eastAsia="Calibri"/>
                    <w:b w:val="0"/>
                    <w:bCs w:val="0"/>
                    <w:webHidden/>
                  </w:rPr>
                  <w:instrText xml:space="preserve"> PAGEREF _Toc159231069 \h </w:instrText>
                </w:r>
                <w:r w:rsidRPr="00AE60A0">
                  <w:rPr>
                    <w:rStyle w:val="Hipersaitas"/>
                    <w:rFonts w:eastAsia="Calibri"/>
                    <w:b w:val="0"/>
                    <w:bCs w:val="0"/>
                    <w:webHidden/>
                  </w:rPr>
                </w:r>
                <w:r w:rsidRPr="00AE60A0">
                  <w:rPr>
                    <w:rStyle w:val="Hipersaitas"/>
                    <w:rFonts w:eastAsia="Calibri"/>
                    <w:b w:val="0"/>
                    <w:bCs w:val="0"/>
                    <w:webHidden/>
                  </w:rPr>
                  <w:fldChar w:fldCharType="separate"/>
                </w:r>
                <w:r w:rsidRPr="00AE60A0">
                  <w:rPr>
                    <w:rStyle w:val="Hipersaitas"/>
                    <w:rFonts w:eastAsia="Calibri"/>
                    <w:b w:val="0"/>
                    <w:bCs w:val="0"/>
                    <w:webHidden/>
                  </w:rPr>
                  <w:t>22</w:t>
                </w:r>
                <w:r w:rsidRPr="00AE60A0">
                  <w:rPr>
                    <w:rStyle w:val="Hipersaitas"/>
                    <w:rFonts w:eastAsia="Calibri"/>
                    <w:b w:val="0"/>
                    <w:bCs w:val="0"/>
                    <w:webHidden/>
                  </w:rPr>
                  <w:fldChar w:fldCharType="end"/>
                </w:r>
              </w:hyperlink>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47739116"/>
      <w:bookmarkStart w:id="2" w:name="_Toc212454154"/>
      <w:bookmarkStart w:id="3" w:name="_Toc335201954"/>
      <w:r w:rsidRPr="00EB617A">
        <w:rPr>
          <w:rFonts w:ascii="Times New Roman" w:hAnsi="Times New Roman" w:cs="Times New Roman"/>
          <w:b/>
          <w:bCs/>
          <w:sz w:val="24"/>
          <w:szCs w:val="24"/>
        </w:rPr>
        <w:lastRenderedPageBreak/>
        <w:t>Bendra informacija</w:t>
      </w:r>
      <w:bookmarkEnd w:id="2"/>
    </w:p>
    <w:p w14:paraId="633DDE13" w14:textId="3DB22D01" w:rsidR="0099015F" w:rsidRPr="00EB617A"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EB617A">
        <w:rPr>
          <w:rFonts w:cs="Times New Roman"/>
          <w:sz w:val="22"/>
          <w:szCs w:val="22"/>
          <w:lang w:val="lt-LT"/>
        </w:rPr>
        <w:t xml:space="preserve">Perkančioji organizacija - VšĮ Klaipėdos universiteto ligoninė, juridinio asmens kodas 306207585, adresas: Liepojos g. 41, LT-92288, Klaipėda. </w:t>
      </w:r>
      <w:r w:rsidRPr="00EB617A">
        <w:rPr>
          <w:rFonts w:cs="Times New Roman"/>
          <w:sz w:val="22"/>
          <w:szCs w:val="22"/>
          <w:bdr w:val="nil"/>
          <w:lang w:val="lt-LT"/>
        </w:rPr>
        <w:t>Perkančioji organizacija yra pridėtinės vertės mokesčio (toliau – PVM) mokėtoja, tačiau sveikatos priežiūros paslaugos PVM neapmokestinamos.</w:t>
      </w:r>
    </w:p>
    <w:p w14:paraId="4D31B71B" w14:textId="07869012" w:rsidR="00F60F22" w:rsidRPr="00EB617A"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Pirkimas</w:t>
      </w:r>
      <w:r w:rsidR="00B37854" w:rsidRPr="00EB617A">
        <w:rPr>
          <w:rFonts w:ascii="Times New Roman" w:hAnsi="Times New Roman" w:cs="Times New Roman"/>
          <w:sz w:val="22"/>
          <w:szCs w:val="22"/>
        </w:rPr>
        <w:t xml:space="preserve"> neatlieka</w:t>
      </w:r>
      <w:r w:rsidRPr="00EB617A">
        <w:rPr>
          <w:rFonts w:ascii="Times New Roman" w:hAnsi="Times New Roman" w:cs="Times New Roman"/>
          <w:sz w:val="22"/>
          <w:szCs w:val="22"/>
        </w:rPr>
        <w:t>mas</w:t>
      </w:r>
      <w:r w:rsidR="00B37854"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naudojantis centralizuotų pirkimų katalogu</w:t>
      </w:r>
      <w:r w:rsidRPr="00EB617A">
        <w:rPr>
          <w:rFonts w:ascii="Times New Roman" w:hAnsi="Times New Roman" w:cs="Times New Roman"/>
          <w:sz w:val="22"/>
          <w:szCs w:val="22"/>
        </w:rPr>
        <w:t xml:space="preserve">, nes </w:t>
      </w:r>
      <w:r w:rsidR="005B0ED9" w:rsidRPr="00EB617A">
        <w:rPr>
          <w:rFonts w:ascii="Times New Roman" w:hAnsi="Times New Roman" w:cs="Times New Roman"/>
          <w:sz w:val="22"/>
          <w:szCs w:val="22"/>
        </w:rPr>
        <w:t>tok</w:t>
      </w:r>
      <w:r w:rsidR="002D76EC" w:rsidRPr="00EB617A">
        <w:rPr>
          <w:rFonts w:ascii="Times New Roman" w:hAnsi="Times New Roman" w:cs="Times New Roman"/>
          <w:sz w:val="22"/>
          <w:szCs w:val="22"/>
        </w:rPr>
        <w:t>ių savybių</w:t>
      </w:r>
      <w:r w:rsidR="005B0ED9" w:rsidRPr="00EB617A">
        <w:rPr>
          <w:rFonts w:ascii="Times New Roman" w:hAnsi="Times New Roman" w:cs="Times New Roman"/>
          <w:sz w:val="22"/>
          <w:szCs w:val="22"/>
        </w:rPr>
        <w:t xml:space="preserve"> </w:t>
      </w:r>
      <w:r w:rsidR="00AE60A0">
        <w:rPr>
          <w:rFonts w:ascii="Times New Roman" w:hAnsi="Times New Roman" w:cs="Times New Roman"/>
          <w:sz w:val="22"/>
          <w:szCs w:val="22"/>
        </w:rPr>
        <w:t>IT</w:t>
      </w:r>
      <w:r w:rsidR="005B0ED9" w:rsidRPr="00EB617A">
        <w:rPr>
          <w:rFonts w:ascii="Times New Roman" w:hAnsi="Times New Roman" w:cs="Times New Roman"/>
          <w:sz w:val="22"/>
          <w:szCs w:val="22"/>
        </w:rPr>
        <w:t xml:space="preserve"> paskirties </w:t>
      </w:r>
      <w:r w:rsidR="001D5FFC">
        <w:rPr>
          <w:rFonts w:ascii="Times New Roman" w:hAnsi="Times New Roman" w:cs="Times New Roman"/>
          <w:sz w:val="22"/>
          <w:szCs w:val="22"/>
        </w:rPr>
        <w:t>įrangos</w:t>
      </w:r>
      <w:r w:rsidR="005B0ED9" w:rsidRPr="00EB617A">
        <w:rPr>
          <w:rFonts w:ascii="Times New Roman" w:hAnsi="Times New Roman" w:cs="Times New Roman"/>
          <w:sz w:val="22"/>
          <w:szCs w:val="22"/>
        </w:rPr>
        <w:t xml:space="preserve"> CPO katalogas nesiūlo</w:t>
      </w:r>
      <w:r w:rsidR="008C5F5E"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 xml:space="preserve"> </w:t>
      </w:r>
    </w:p>
    <w:p w14:paraId="056BAB71" w14:textId="29518EB4" w:rsidR="00C7434D" w:rsidRPr="00EB617A"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eastAsia="Times New Roman" w:hAnsi="Times New Roman" w:cs="Times New Roman"/>
          <w:sz w:val="22"/>
          <w:szCs w:val="22"/>
        </w:rPr>
        <w:t>Perkančioji organizacija nerezervuoja teisės dalyvauti pirkime.</w:t>
      </w:r>
    </w:p>
    <w:p w14:paraId="6F5BFB8F" w14:textId="0F1F3C04" w:rsidR="00C7434D" w:rsidRPr="00EB617A"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Stebėtojai dalyvauti Komisijos posėdžiuose nėra kviečiami.</w:t>
      </w:r>
    </w:p>
    <w:p w14:paraId="39603E6D" w14:textId="53BDE4B9" w:rsidR="005E62F0" w:rsidRPr="00EB617A" w:rsidRDefault="001D5FFC"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w:t>
      </w:r>
      <w:r w:rsidR="00AE60A0" w:rsidRPr="00AE60A0">
        <w:rPr>
          <w:rFonts w:ascii="Times New Roman" w:hAnsi="Times New Roman" w:cs="Times New Roman"/>
          <w:kern w:val="2"/>
          <w:sz w:val="22"/>
          <w:szCs w:val="22"/>
          <w:shd w:val="clear" w:color="auto" w:fill="FFFFFF"/>
        </w:rPr>
        <w:t>2013 m. birželio 26 d. Komisijos reglamentas (ES) Nr. 617/2013, kuriuo įgyvendinant Europos Parlamento ir Tarybos direktyvą 2009/125/EB nustatomi kompiuterių ir serverių ekologinio projektavimo reikalavimai su visais pakeitimais (toliau – Reglamentas 617/2013), šiame pirkime netaikomas, nes perkamos serverių sistemos, kuriuose yra daugiau nei keturi procesorių lizdai (konkrečiai – 16 procesorių lizdų).</w:t>
      </w:r>
      <w:r w:rsidR="00AE60A0">
        <w:rPr>
          <w:rFonts w:ascii="Times New Roman" w:hAnsi="Times New Roman" w:cs="Times New Roman"/>
          <w:sz w:val="22"/>
          <w:szCs w:val="22"/>
        </w:rPr>
        <w:t xml:space="preserve"> </w:t>
      </w:r>
      <w:r w:rsidRPr="00AD01A4">
        <w:rPr>
          <w:rFonts w:ascii="Times New Roman" w:hAnsi="Times New Roman" w:cs="Times New Roman"/>
          <w:sz w:val="22"/>
          <w:szCs w:val="22"/>
        </w:rPr>
        <w:t xml:space="preserve">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punktu -</w:t>
      </w:r>
      <w:r w:rsidRPr="00AD01A4">
        <w:rPr>
          <w:rFonts w:ascii="Times New Roman" w:hAnsi="Times New Roman" w:cs="Times New Roman"/>
          <w:color w:val="000000"/>
          <w:sz w:val="22"/>
          <w:szCs w:val="22"/>
        </w:rPr>
        <w:t xml:space="preserve"> pirkdamas produktą pirkimo vykdytojas savarankiškai nustato aplinkos apsaugos kriterijus.</w:t>
      </w:r>
      <w:r w:rsidRPr="00AD01A4">
        <w:rPr>
          <w:rFonts w:ascii="Times New Roman" w:hAnsi="Times New Roman" w:cs="Times New Roman"/>
          <w:sz w:val="22"/>
          <w:szCs w:val="22"/>
        </w:rPr>
        <w:t xml:space="preserve"> Aplinkos apaugos kriterijai nustatyti specialiųjų sąlygų 5 priede – Pasiūlymo forma ir 10 priede – Sutarties projekte</w:t>
      </w:r>
      <w:r w:rsidR="005E62F0" w:rsidRPr="00EB617A">
        <w:rPr>
          <w:rFonts w:ascii="Times New Roman" w:hAnsi="Times New Roman" w:cs="Times New Roman"/>
          <w:sz w:val="22"/>
          <w:szCs w:val="22"/>
        </w:rPr>
        <w:t>.</w:t>
      </w:r>
    </w:p>
    <w:p w14:paraId="2413C02D" w14:textId="6892AD49" w:rsidR="00E32C8E" w:rsidRPr="00EB617A"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EB617A">
        <w:rPr>
          <w:rFonts w:ascii="Times New Roman" w:eastAsia="Arial" w:hAnsi="Times New Roman" w:cs="Times New Roman"/>
          <w:sz w:val="22"/>
          <w:szCs w:val="22"/>
        </w:rPr>
        <w:t xml:space="preserve">Išankstinis skelbimas apie </w:t>
      </w:r>
      <w:r w:rsidR="007A68AD"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irkimą nebuvo paskelbtas</w:t>
      </w:r>
      <w:r w:rsidR="00354CAC" w:rsidRPr="00EB617A">
        <w:rPr>
          <w:rFonts w:ascii="Times New Roman" w:eastAsia="Arial" w:hAnsi="Times New Roman" w:cs="Times New Roman"/>
          <w:sz w:val="22"/>
          <w:szCs w:val="22"/>
        </w:rPr>
        <w:t>,</w:t>
      </w:r>
    </w:p>
    <w:p w14:paraId="72EF28E7" w14:textId="29B97633" w:rsidR="00AF1430" w:rsidRPr="00EB617A"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lang w:eastAsia="en-US"/>
        </w:rPr>
        <w:t>P</w:t>
      </w:r>
      <w:r w:rsidR="00E32C8E" w:rsidRPr="00EB617A">
        <w:rPr>
          <w:rFonts w:ascii="Times New Roman" w:hAnsi="Times New Roman" w:cs="Times New Roman"/>
          <w:sz w:val="22"/>
          <w:szCs w:val="22"/>
          <w:lang w:eastAsia="en-US"/>
        </w:rPr>
        <w:t xml:space="preserve">irkime </w:t>
      </w:r>
      <w:r w:rsidR="007A68AD" w:rsidRPr="00EB617A">
        <w:rPr>
          <w:rFonts w:ascii="Times New Roman" w:hAnsi="Times New Roman" w:cs="Times New Roman"/>
          <w:sz w:val="22"/>
          <w:szCs w:val="22"/>
        </w:rPr>
        <w:t>perkančioji organizacija</w:t>
      </w:r>
      <w:r w:rsidR="00E32C8E" w:rsidRPr="00EB617A">
        <w:rPr>
          <w:rFonts w:ascii="Times New Roman" w:hAnsi="Times New Roman" w:cs="Times New Roman"/>
          <w:sz w:val="22"/>
          <w:szCs w:val="22"/>
          <w:lang w:eastAsia="en-US"/>
        </w:rPr>
        <w:t xml:space="preserve"> nenumato skelbti pranešimo dėl savanoriško </w:t>
      </w:r>
      <w:r w:rsidR="00E32C8E" w:rsidRPr="00EB617A">
        <w:rPr>
          <w:rFonts w:ascii="Times New Roman" w:hAnsi="Times New Roman" w:cs="Times New Roman"/>
          <w:i/>
          <w:iCs/>
          <w:sz w:val="22"/>
          <w:szCs w:val="22"/>
          <w:lang w:eastAsia="en-US"/>
        </w:rPr>
        <w:t>ex ante</w:t>
      </w:r>
      <w:r w:rsidR="00E32C8E" w:rsidRPr="00EB617A">
        <w:rPr>
          <w:rFonts w:ascii="Times New Roman" w:hAnsi="Times New Roman" w:cs="Times New Roman"/>
          <w:sz w:val="22"/>
          <w:szCs w:val="22"/>
          <w:lang w:eastAsia="en-US"/>
        </w:rPr>
        <w:t xml:space="preserve"> skaidrumo.</w:t>
      </w:r>
    </w:p>
    <w:p w14:paraId="278EA4A0" w14:textId="524E9FA6" w:rsidR="00AF1430" w:rsidRPr="00EB617A"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Pirkime neleidžia</w:t>
      </w:r>
      <w:r w:rsidR="00216820" w:rsidRPr="00EB617A">
        <w:rPr>
          <w:rFonts w:ascii="Times New Roman" w:hAnsi="Times New Roman" w:cs="Times New Roman"/>
          <w:sz w:val="22"/>
          <w:szCs w:val="22"/>
        </w:rPr>
        <w:t>ma</w:t>
      </w:r>
      <w:r w:rsidRPr="00EB617A">
        <w:rPr>
          <w:rFonts w:ascii="Times New Roman" w:hAnsi="Times New Roman" w:cs="Times New Roman"/>
          <w:sz w:val="22"/>
          <w:szCs w:val="22"/>
        </w:rPr>
        <w:t xml:space="preserve"> pateikti alternatyvių </w:t>
      </w:r>
      <w:r w:rsidR="00D27E76" w:rsidRPr="00EB617A">
        <w:rPr>
          <w:rFonts w:ascii="Times New Roman" w:hAnsi="Times New Roman" w:cs="Times New Roman"/>
          <w:sz w:val="22"/>
          <w:szCs w:val="22"/>
        </w:rPr>
        <w:t>p</w:t>
      </w:r>
      <w:r w:rsidRPr="00EB617A">
        <w:rPr>
          <w:rFonts w:ascii="Times New Roman" w:hAnsi="Times New Roman" w:cs="Times New Roman"/>
          <w:sz w:val="22"/>
          <w:szCs w:val="22"/>
        </w:rPr>
        <w:t xml:space="preserve">asiūlymų. </w:t>
      </w:r>
    </w:p>
    <w:p w14:paraId="0C002F05" w14:textId="68A15AD1" w:rsidR="00E32C8E" w:rsidRPr="00EB617A"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eastAsia="Arial" w:hAnsi="Times New Roman" w:cs="Times New Roman"/>
          <w:sz w:val="22"/>
          <w:szCs w:val="22"/>
        </w:rPr>
        <w:t xml:space="preserve">Bendrosios </w:t>
      </w:r>
      <w:r w:rsidR="007E5F55" w:rsidRPr="00EB617A">
        <w:rPr>
          <w:rFonts w:ascii="Times New Roman" w:eastAsia="Arial" w:hAnsi="Times New Roman" w:cs="Times New Roman"/>
          <w:sz w:val="22"/>
          <w:szCs w:val="22"/>
        </w:rPr>
        <w:t xml:space="preserve">pirkimo </w:t>
      </w:r>
      <w:r w:rsidRPr="00EB617A">
        <w:rPr>
          <w:rFonts w:ascii="Times New Roman" w:eastAsia="Arial" w:hAnsi="Times New Roman" w:cs="Times New Roman"/>
          <w:sz w:val="22"/>
          <w:szCs w:val="22"/>
        </w:rPr>
        <w:t>sąlygos yra neatskiriama ši</w:t>
      </w:r>
      <w:r w:rsidR="00C07F25" w:rsidRPr="00EB617A">
        <w:rPr>
          <w:rFonts w:ascii="Times New Roman" w:eastAsia="Arial" w:hAnsi="Times New Roman" w:cs="Times New Roman"/>
          <w:sz w:val="22"/>
          <w:szCs w:val="22"/>
        </w:rPr>
        <w:t>ų</w:t>
      </w:r>
      <w:r w:rsidRPr="00EB617A">
        <w:rPr>
          <w:rFonts w:ascii="Times New Roman" w:eastAsia="Arial" w:hAnsi="Times New Roman" w:cs="Times New Roman"/>
          <w:sz w:val="22"/>
          <w:szCs w:val="22"/>
        </w:rPr>
        <w:t xml:space="preserve"> </w:t>
      </w:r>
      <w:r w:rsidR="00F4541C"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irkimo sąlygų dalis.</w:t>
      </w:r>
    </w:p>
    <w:p w14:paraId="16F69AD7" w14:textId="77777777" w:rsidR="00C92244" w:rsidRPr="00EB617A"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Perkančiosios organizacijos kontaktiniai asmenys: </w:t>
      </w:r>
    </w:p>
    <w:p w14:paraId="0D9ED4E5" w14:textId="77777777" w:rsidR="00C92244" w:rsidRPr="00EB617A"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EB617A">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EB617A">
          <w:rPr>
            <w:rStyle w:val="Hipersaitas"/>
            <w:rFonts w:ascii="Times New Roman" w:hAnsi="Times New Roman" w:cs="Times New Roman"/>
            <w:color w:val="0070C0"/>
            <w:sz w:val="22"/>
            <w:szCs w:val="22"/>
            <w:u w:val="single"/>
          </w:rPr>
          <w:t>zilvinas.balsevicius@kul.lt</w:t>
        </w:r>
      </w:hyperlink>
      <w:r w:rsidRPr="00EB617A">
        <w:rPr>
          <w:rFonts w:ascii="Times New Roman" w:hAnsi="Times New Roman" w:cs="Times New Roman"/>
          <w:sz w:val="22"/>
          <w:szCs w:val="22"/>
        </w:rPr>
        <w:t xml:space="preserve"> .</w:t>
      </w:r>
    </w:p>
    <w:p w14:paraId="47467F44" w14:textId="020625A6" w:rsidR="00C92244" w:rsidRPr="00EB617A" w:rsidRDefault="00AE60A0"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Pr>
          <w:rFonts w:ascii="Times New Roman" w:hAnsi="Times New Roman" w:cs="Times New Roman"/>
          <w:sz w:val="22"/>
          <w:szCs w:val="22"/>
        </w:rPr>
        <w:t>Į</w:t>
      </w:r>
      <w:r w:rsidR="001D5FFC">
        <w:rPr>
          <w:rFonts w:ascii="Times New Roman" w:hAnsi="Times New Roman" w:cs="Times New Roman"/>
          <w:sz w:val="22"/>
          <w:szCs w:val="22"/>
        </w:rPr>
        <w:t>rangos</w:t>
      </w:r>
      <w:r>
        <w:rPr>
          <w:rFonts w:ascii="Times New Roman" w:hAnsi="Times New Roman" w:cs="Times New Roman"/>
          <w:sz w:val="22"/>
          <w:szCs w:val="22"/>
        </w:rPr>
        <w:t xml:space="preserve"> </w:t>
      </w:r>
      <w:r w:rsidR="005E1E29" w:rsidRPr="00EB617A">
        <w:rPr>
          <w:rFonts w:ascii="Times New Roman" w:hAnsi="Times New Roman" w:cs="Times New Roman"/>
          <w:sz w:val="22"/>
          <w:szCs w:val="22"/>
        </w:rPr>
        <w:t>techninės specifikacijos klausimais</w:t>
      </w:r>
      <w:r w:rsidR="00C92244" w:rsidRPr="00EB617A">
        <w:rPr>
          <w:rFonts w:ascii="Times New Roman" w:hAnsi="Times New Roman" w:cs="Times New Roman"/>
          <w:sz w:val="22"/>
          <w:szCs w:val="22"/>
        </w:rPr>
        <w:t xml:space="preserve"> – </w:t>
      </w:r>
      <w:r w:rsidRPr="00AE60A0">
        <w:rPr>
          <w:rFonts w:ascii="Times New Roman" w:hAnsi="Times New Roman" w:cs="Times New Roman"/>
          <w:sz w:val="22"/>
          <w:szCs w:val="22"/>
        </w:rPr>
        <w:t xml:space="preserve">Informacinių technologijų ir plėtros tarnybos vyresnioji specialistė Sigita Riepšaitė, el. paštas </w:t>
      </w:r>
      <w:hyperlink r:id="rId15" w:history="1">
        <w:r w:rsidRPr="00AE60A0">
          <w:rPr>
            <w:rStyle w:val="Hipersaitas"/>
            <w:rFonts w:ascii="Times New Roman" w:hAnsi="Times New Roman" w:cs="Times New Roman"/>
            <w:color w:val="0070C0"/>
            <w:sz w:val="22"/>
            <w:szCs w:val="22"/>
            <w:u w:val="single"/>
          </w:rPr>
          <w:t>sigita.riepsaite@kul.lt</w:t>
        </w:r>
      </w:hyperlink>
      <w:r w:rsidRPr="00AE60A0">
        <w:rPr>
          <w:rFonts w:ascii="Times New Roman" w:hAnsi="Times New Roman" w:cs="Times New Roman"/>
          <w:sz w:val="22"/>
          <w:szCs w:val="22"/>
        </w:rPr>
        <w:t>, tel. Nr. (0 46) 394589</w:t>
      </w:r>
    </w:p>
    <w:p w14:paraId="5DEDEBC7" w14:textId="6C2A1141" w:rsidR="00B41C66" w:rsidRPr="00EB617A" w:rsidRDefault="00B41C66"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3"/>
      <w:r w:rsidRPr="00EB617A">
        <w:rPr>
          <w:rFonts w:ascii="Times New Roman" w:hAnsi="Times New Roman" w:cs="Times New Roman"/>
          <w:b/>
          <w:bCs/>
          <w:sz w:val="24"/>
          <w:szCs w:val="24"/>
        </w:rPr>
        <w:t>Pirkimo objektas</w:t>
      </w:r>
      <w:bookmarkEnd w:id="4"/>
      <w:bookmarkEnd w:id="5"/>
      <w:bookmarkEnd w:id="6"/>
    </w:p>
    <w:p w14:paraId="0B7B0A50" w14:textId="441FED90" w:rsidR="00B41C66" w:rsidRPr="00EB617A" w:rsidRDefault="00B41C6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AE60A0">
        <w:rPr>
          <w:rFonts w:ascii="Times New Roman" w:eastAsia="Calibri" w:hAnsi="Times New Roman" w:cs="Times New Roman"/>
          <w:color w:val="000000" w:themeColor="text1"/>
          <w:sz w:val="22"/>
          <w:szCs w:val="22"/>
        </w:rPr>
        <w:t>informacinių technologijų</w:t>
      </w:r>
      <w:r w:rsidR="007D3A03">
        <w:rPr>
          <w:rFonts w:ascii="Times New Roman" w:eastAsia="Calibri" w:hAnsi="Times New Roman" w:cs="Times New Roman"/>
          <w:color w:val="000000" w:themeColor="text1"/>
          <w:sz w:val="22"/>
          <w:szCs w:val="22"/>
        </w:rPr>
        <w:t xml:space="preserve"> įrangą – </w:t>
      </w:r>
      <w:r w:rsidR="00AE60A0">
        <w:rPr>
          <w:rFonts w:ascii="Times New Roman" w:eastAsia="Calibri" w:hAnsi="Times New Roman" w:cs="Times New Roman"/>
          <w:color w:val="000000" w:themeColor="text1"/>
          <w:sz w:val="22"/>
          <w:szCs w:val="22"/>
        </w:rPr>
        <w:t>tarnybines stotis, pakeičiant jas vietoje senų (toliau – Prekės, Įranga)</w:t>
      </w:r>
      <w:r w:rsidR="008E3474" w:rsidRPr="00EB617A">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6ED4B0F3" w14:textId="77777777" w:rsidR="008576FA" w:rsidRDefault="008576FA" w:rsidP="008576F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 xml:space="preserve">Pirkimo objektas skaidomas į </w:t>
      </w:r>
      <w:r>
        <w:rPr>
          <w:rFonts w:ascii="Times New Roman" w:hAnsi="Times New Roman" w:cs="Times New Roman"/>
          <w:sz w:val="22"/>
          <w:szCs w:val="22"/>
        </w:rPr>
        <w:t>2</w:t>
      </w:r>
      <w:r w:rsidRPr="004A7501">
        <w:rPr>
          <w:rFonts w:ascii="Times New Roman" w:hAnsi="Times New Roman" w:cs="Times New Roman"/>
          <w:sz w:val="22"/>
          <w:szCs w:val="22"/>
        </w:rPr>
        <w:t xml:space="preserve"> dalis</w:t>
      </w:r>
    </w:p>
    <w:p w14:paraId="7095565B" w14:textId="2FAA1919" w:rsidR="008576FA" w:rsidRPr="00E366EC" w:rsidRDefault="008576FA" w:rsidP="00E366EC">
      <w:pPr>
        <w:tabs>
          <w:tab w:val="left" w:pos="1560"/>
        </w:tabs>
        <w:spacing w:after="0" w:line="235" w:lineRule="auto"/>
        <w:ind w:firstLine="851"/>
        <w:jc w:val="both"/>
        <w:rPr>
          <w:rFonts w:ascii="Times New Roman" w:hAnsi="Times New Roman" w:cs="Times New Roman"/>
          <w:sz w:val="22"/>
          <w:szCs w:val="22"/>
        </w:rPr>
      </w:pPr>
      <w:r w:rsidRPr="00E366EC">
        <w:rPr>
          <w:rFonts w:ascii="Times New Roman" w:hAnsi="Times New Roman" w:cs="Times New Roman"/>
          <w:sz w:val="22"/>
          <w:szCs w:val="22"/>
        </w:rPr>
        <w:t xml:space="preserve">2.2.1. </w:t>
      </w:r>
      <w:r w:rsidR="00E366EC">
        <w:rPr>
          <w:rFonts w:ascii="Times New Roman" w:hAnsi="Times New Roman" w:cs="Times New Roman"/>
          <w:sz w:val="22"/>
          <w:szCs w:val="22"/>
        </w:rPr>
        <w:tab/>
      </w:r>
      <w:r w:rsidR="00E366EC" w:rsidRPr="00E366EC">
        <w:rPr>
          <w:rFonts w:ascii="Times New Roman" w:eastAsia="Calibri" w:hAnsi="Times New Roman" w:cs="Times New Roman"/>
          <w:color w:val="000000" w:themeColor="text1"/>
          <w:sz w:val="22"/>
          <w:szCs w:val="22"/>
        </w:rPr>
        <w:t>Tarnybinė stotis (vartotojų/tinklo autorizacijos serveris)</w:t>
      </w:r>
      <w:r w:rsidR="00E366EC">
        <w:rPr>
          <w:rFonts w:ascii="Times New Roman" w:eastAsia="Calibri" w:hAnsi="Times New Roman" w:cs="Times New Roman"/>
          <w:color w:val="000000" w:themeColor="text1"/>
          <w:sz w:val="22"/>
          <w:szCs w:val="22"/>
        </w:rPr>
        <w:t>, 1 vnt.</w:t>
      </w:r>
      <w:r w:rsidRPr="00E366EC">
        <w:rPr>
          <w:rFonts w:ascii="Times New Roman" w:hAnsi="Times New Roman" w:cs="Times New Roman"/>
          <w:sz w:val="22"/>
          <w:szCs w:val="22"/>
        </w:rPr>
        <w:t xml:space="preserve">; </w:t>
      </w:r>
    </w:p>
    <w:p w14:paraId="2C1ED978" w14:textId="7C37A2D0" w:rsidR="008576FA" w:rsidRPr="00E366EC" w:rsidRDefault="008576FA" w:rsidP="00E366EC">
      <w:pPr>
        <w:tabs>
          <w:tab w:val="left" w:pos="1560"/>
        </w:tabs>
        <w:spacing w:after="0" w:line="235" w:lineRule="auto"/>
        <w:ind w:firstLine="851"/>
        <w:jc w:val="both"/>
        <w:rPr>
          <w:rFonts w:ascii="Times New Roman" w:hAnsi="Times New Roman" w:cs="Times New Roman"/>
          <w:sz w:val="22"/>
          <w:szCs w:val="22"/>
        </w:rPr>
      </w:pPr>
      <w:r w:rsidRPr="00E366EC">
        <w:rPr>
          <w:rFonts w:ascii="Times New Roman" w:hAnsi="Times New Roman" w:cs="Times New Roman"/>
          <w:sz w:val="22"/>
          <w:szCs w:val="22"/>
        </w:rPr>
        <w:t xml:space="preserve">2.2.2. </w:t>
      </w:r>
      <w:r w:rsidR="00E366EC">
        <w:rPr>
          <w:rFonts w:ascii="Times New Roman" w:hAnsi="Times New Roman" w:cs="Times New Roman"/>
          <w:sz w:val="22"/>
          <w:szCs w:val="22"/>
        </w:rPr>
        <w:tab/>
      </w:r>
      <w:r w:rsidR="00E366EC" w:rsidRPr="00E366EC">
        <w:rPr>
          <w:rFonts w:ascii="Times New Roman" w:eastAsia="Calibri" w:hAnsi="Times New Roman" w:cs="Times New Roman"/>
          <w:color w:val="000000" w:themeColor="text1"/>
          <w:sz w:val="22"/>
          <w:szCs w:val="22"/>
        </w:rPr>
        <w:t>Tarnybinė stotis (vartotojų/tinklo autorizacijos serveris)</w:t>
      </w:r>
      <w:r w:rsidR="00E366EC">
        <w:rPr>
          <w:rFonts w:ascii="Times New Roman" w:eastAsia="Calibri" w:hAnsi="Times New Roman" w:cs="Times New Roman"/>
          <w:color w:val="000000" w:themeColor="text1"/>
          <w:sz w:val="22"/>
          <w:szCs w:val="22"/>
        </w:rPr>
        <w:t>, 1 vnt</w:t>
      </w:r>
      <w:r w:rsidRPr="00E366EC">
        <w:rPr>
          <w:rFonts w:ascii="Times New Roman" w:hAnsi="Times New Roman" w:cs="Times New Roman"/>
          <w:sz w:val="22"/>
          <w:szCs w:val="22"/>
        </w:rPr>
        <w:t>.</w:t>
      </w:r>
    </w:p>
    <w:p w14:paraId="56DC82B4" w14:textId="5C2A6496" w:rsidR="00151333" w:rsidRPr="008576FA" w:rsidRDefault="008576FA" w:rsidP="008576F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Pr>
          <w:rFonts w:ascii="Times New Roman" w:hAnsi="Times New Roman" w:cs="Times New Roman"/>
          <w:sz w:val="22"/>
          <w:szCs w:val="22"/>
        </w:rPr>
        <w:t xml:space="preserve"> </w:t>
      </w:r>
      <w:r w:rsidRPr="000F6066">
        <w:rPr>
          <w:rFonts w:ascii="Times New Roman" w:hAnsi="Times New Roman" w:cs="Times New Roman"/>
          <w:sz w:val="22"/>
          <w:szCs w:val="22"/>
        </w:rPr>
        <w:t xml:space="preserve">ar visų pirkimo dalių. Pirkimo apimtys, reikalavimai ir techninė specifikacija apibrėžti kiekvienos pirkimo dalies </w:t>
      </w:r>
      <w:r>
        <w:rPr>
          <w:rFonts w:ascii="Times New Roman" w:hAnsi="Times New Roman" w:cs="Times New Roman"/>
          <w:sz w:val="22"/>
          <w:szCs w:val="22"/>
        </w:rPr>
        <w:t>5</w:t>
      </w:r>
      <w:r w:rsidRPr="000F6066">
        <w:rPr>
          <w:rFonts w:ascii="Times New Roman" w:hAnsi="Times New Roman" w:cs="Times New Roman"/>
          <w:b/>
          <w:bCs/>
          <w:sz w:val="22"/>
          <w:szCs w:val="22"/>
        </w:rPr>
        <w:t xml:space="preserve"> </w:t>
      </w:r>
      <w:r w:rsidRPr="000F6066">
        <w:rPr>
          <w:rFonts w:ascii="Times New Roman" w:hAnsi="Times New Roman" w:cs="Times New Roman"/>
          <w:sz w:val="22"/>
          <w:szCs w:val="22"/>
        </w:rPr>
        <w:t>priede „Pasiūlymo forma“</w:t>
      </w:r>
    </w:p>
    <w:p w14:paraId="5EF74D3A" w14:textId="79BA5F9A" w:rsidR="00406D72" w:rsidRPr="00EB617A" w:rsidRDefault="0045325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Tiekėjo sutartiniai įsipareigojimai nuo prekių viešojo pirkimo – pardavimo sutarties įsigaliojimo dienos </w:t>
      </w:r>
      <w:r w:rsidR="00E54A27" w:rsidRPr="00EB617A">
        <w:rPr>
          <w:rFonts w:ascii="Times New Roman" w:hAnsi="Times New Roman" w:cs="Times New Roman"/>
          <w:sz w:val="22"/>
          <w:szCs w:val="22"/>
        </w:rPr>
        <w:t>turi būti į</w:t>
      </w:r>
      <w:r w:rsidR="00244FC8" w:rsidRPr="00EB617A">
        <w:rPr>
          <w:rFonts w:ascii="Times New Roman" w:hAnsi="Times New Roman" w:cs="Times New Roman"/>
          <w:sz w:val="22"/>
          <w:szCs w:val="22"/>
        </w:rPr>
        <w:t>vykd</w:t>
      </w:r>
      <w:r w:rsidR="00E54A27" w:rsidRPr="00EB617A">
        <w:rPr>
          <w:rFonts w:ascii="Times New Roman" w:hAnsi="Times New Roman" w:cs="Times New Roman"/>
          <w:sz w:val="22"/>
          <w:szCs w:val="22"/>
        </w:rPr>
        <w:t>yt</w:t>
      </w:r>
      <w:r w:rsidR="00244FC8" w:rsidRPr="00EB617A">
        <w:rPr>
          <w:rFonts w:ascii="Times New Roman" w:hAnsi="Times New Roman" w:cs="Times New Roman"/>
          <w:sz w:val="22"/>
          <w:szCs w:val="22"/>
        </w:rPr>
        <w:t>i</w:t>
      </w:r>
      <w:r w:rsidR="00E54A27" w:rsidRPr="00EB617A">
        <w:rPr>
          <w:rFonts w:ascii="Times New Roman" w:hAnsi="Times New Roman" w:cs="Times New Roman"/>
          <w:sz w:val="22"/>
          <w:szCs w:val="22"/>
        </w:rPr>
        <w:t xml:space="preserve"> per</w:t>
      </w:r>
      <w:r w:rsidR="0054747F" w:rsidRPr="00EB617A">
        <w:rPr>
          <w:rFonts w:ascii="Times New Roman" w:hAnsi="Times New Roman" w:cs="Times New Roman"/>
          <w:sz w:val="22"/>
          <w:szCs w:val="22"/>
        </w:rPr>
        <w:t xml:space="preserve"> </w:t>
      </w:r>
      <w:r w:rsidR="008576FA">
        <w:rPr>
          <w:rFonts w:ascii="Times New Roman" w:hAnsi="Times New Roman" w:cs="Times New Roman"/>
          <w:sz w:val="22"/>
          <w:szCs w:val="22"/>
        </w:rPr>
        <w:t>6</w:t>
      </w:r>
      <w:r w:rsidR="0054747F" w:rsidRPr="00EB617A">
        <w:rPr>
          <w:rFonts w:ascii="Times New Roman" w:hAnsi="Times New Roman" w:cs="Times New Roman"/>
          <w:sz w:val="22"/>
          <w:szCs w:val="22"/>
        </w:rPr>
        <w:t xml:space="preserve"> mėnesius.</w:t>
      </w:r>
    </w:p>
    <w:p w14:paraId="4188D75A" w14:textId="291CAC0F" w:rsidR="00E54A27" w:rsidRPr="00EB617A" w:rsidRDefault="00746AD3"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Prekių pristatymo, montavimo, instaliavimo/įdiegimo ir paleidimo termin</w:t>
      </w:r>
      <w:r w:rsidR="008576FA">
        <w:rPr>
          <w:rFonts w:ascii="Times New Roman" w:hAnsi="Times New Roman" w:cs="Times New Roman"/>
          <w:sz w:val="22"/>
          <w:szCs w:val="22"/>
        </w:rPr>
        <w:t>o pratęsimas nenumatomas.</w:t>
      </w:r>
    </w:p>
    <w:p w14:paraId="0CA81FB8" w14:textId="757EA7E5" w:rsidR="00325243" w:rsidRPr="00EB617A" w:rsidRDefault="00E53E12"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B617A">
        <w:rPr>
          <w:rFonts w:ascii="Times New Roman" w:hAnsi="Times New Roman" w:cs="Times New Roman"/>
          <w:sz w:val="22"/>
          <w:szCs w:val="22"/>
        </w:rPr>
        <w:t xml:space="preserve">turi būti </w:t>
      </w:r>
      <w:r w:rsidR="00AE7624" w:rsidRPr="00EB617A">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Jeigu apibūdinant pirkimo objektą techninėje specifikacijoje nurodytas standartas</w:t>
      </w:r>
      <w:r w:rsidR="00245655" w:rsidRPr="00EB617A">
        <w:rPr>
          <w:rFonts w:ascii="Times New Roman" w:hAnsi="Times New Roman" w:cs="Times New Roman"/>
          <w:sz w:val="22"/>
          <w:szCs w:val="22"/>
        </w:rPr>
        <w:t>, techninis liudijimas ar bendrosios techninės specifikacijos</w:t>
      </w:r>
      <w:r w:rsidR="00046522" w:rsidRPr="00EB617A">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lastRenderedPageBreak/>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p w14:paraId="4CF5D876" w14:textId="77777777" w:rsidR="008576FA" w:rsidRPr="00E1498A" w:rsidRDefault="008576FA" w:rsidP="008576FA">
      <w:pPr>
        <w:pStyle w:val="Sraopastraipa"/>
        <w:numPr>
          <w:ilvl w:val="1"/>
          <w:numId w:val="1"/>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8" w:name="_Toc212454159"/>
      <w:bookmarkStart w:id="19" w:name="_Ref39666794"/>
      <w:bookmarkStart w:id="20" w:name="_Ref39666796"/>
      <w:bookmarkEnd w:id="17"/>
      <w:r w:rsidRPr="00E1498A">
        <w:rPr>
          <w:rFonts w:ascii="Times New Roman" w:eastAsia="Times New Roman" w:hAnsi="Times New Roman" w:cs="Times New Roman"/>
          <w:sz w:val="22"/>
          <w:szCs w:val="22"/>
          <w:lang w:eastAsia="en-US"/>
        </w:rPr>
        <w:t>Pirkimui taikomos Reglamento nuostatos</w:t>
      </w:r>
      <w:r>
        <w:rPr>
          <w:rFonts w:ascii="Times New Roman" w:eastAsia="Times New Roman" w:hAnsi="Times New Roman" w:cs="Times New Roman"/>
          <w:sz w:val="22"/>
          <w:szCs w:val="22"/>
          <w:lang w:eastAsia="en-US"/>
        </w:rPr>
        <w:t>,</w:t>
      </w:r>
      <w:r w:rsidRPr="00AF4511">
        <w:rPr>
          <w:rFonts w:ascii="Times New Roman" w:hAnsi="Times New Roman" w:cs="Times New Roman"/>
          <w:sz w:val="22"/>
          <w:szCs w:val="22"/>
        </w:rPr>
        <w:t xml:space="preserve"> </w:t>
      </w:r>
      <w:r w:rsidRPr="00853A1F">
        <w:rPr>
          <w:rFonts w:ascii="Times New Roman" w:hAnsi="Times New Roman" w:cs="Times New Roman"/>
          <w:sz w:val="22"/>
          <w:szCs w:val="22"/>
        </w:rPr>
        <w:t>nurodyt</w:t>
      </w:r>
      <w:r>
        <w:rPr>
          <w:rFonts w:ascii="Times New Roman" w:hAnsi="Times New Roman" w:cs="Times New Roman"/>
          <w:sz w:val="22"/>
          <w:szCs w:val="22"/>
        </w:rPr>
        <w:t>os</w:t>
      </w:r>
      <w:r w:rsidRPr="00853A1F">
        <w:rPr>
          <w:rFonts w:ascii="Times New Roman" w:hAnsi="Times New Roman" w:cs="Times New Roman"/>
          <w:sz w:val="22"/>
          <w:szCs w:val="22"/>
        </w:rPr>
        <w:t xml:space="preserve"> specialiųjų sąlygų 2 priede </w:t>
      </w:r>
      <w:r>
        <w:rPr>
          <w:rFonts w:ascii="Times New Roman" w:hAnsi="Times New Roman" w:cs="Times New Roman"/>
          <w:sz w:val="22"/>
          <w:szCs w:val="22"/>
        </w:rPr>
        <w:t>– „</w:t>
      </w:r>
      <w:r w:rsidRPr="00AF4511">
        <w:rPr>
          <w:rFonts w:ascii="Times New Roman" w:hAnsi="Times New Roman" w:cs="Times New Roman"/>
          <w:sz w:val="22"/>
          <w:szCs w:val="22"/>
        </w:rPr>
        <w:t>Su nacionaliniu saugumu susiję reikalavimai</w:t>
      </w:r>
      <w:r>
        <w:rPr>
          <w:rFonts w:ascii="Times New Roman" w:hAnsi="Times New Roman" w:cs="Times New Roman"/>
          <w:sz w:val="22"/>
          <w:szCs w:val="22"/>
        </w:rPr>
        <w:t>“</w:t>
      </w:r>
      <w:r w:rsidRPr="00E1498A">
        <w:rPr>
          <w:rFonts w:ascii="Times New Roman" w:eastAsia="Times New Roman" w:hAnsi="Times New Roman" w:cs="Times New Roman"/>
          <w:sz w:val="22"/>
          <w:szCs w:val="22"/>
          <w:lang w:eastAsia="en-US"/>
        </w:rPr>
        <w:t>. Kartu su pasiūlymu tiekėjas, ūkio subjektai, kurių pajėgumais remiamasi kvalifikacijai pagrįsti, subtiekėjai (išviešinti pasiūlyme), kvazisubtiekėjai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0E7E0967" w14:textId="77777777" w:rsidR="008576FA"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43B626D" w14:textId="04DAB53A" w:rsidR="008576FA" w:rsidRPr="0003754B"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atmes tiekėjo pasiūlymą, jei bus tenkinama bent viena VPĮ 45 straipsnio 2</w:t>
      </w:r>
      <w:r w:rsidRPr="00B709CA">
        <w:rPr>
          <w:rFonts w:ascii="Times New Roman" w:hAnsi="Times New Roman" w:cs="Times New Roman"/>
          <w:sz w:val="22"/>
          <w:szCs w:val="22"/>
          <w:vertAlign w:val="superscript"/>
        </w:rPr>
        <w:t>1</w:t>
      </w:r>
      <w:r w:rsidRPr="0003754B">
        <w:rPr>
          <w:rFonts w:ascii="Times New Roman" w:hAnsi="Times New Roman" w:cs="Times New Roman"/>
          <w:sz w:val="22"/>
          <w:szCs w:val="22"/>
        </w:rPr>
        <w:t xml:space="preserve"> dalies 1-3, 6 punktuose nurodytų sąlygų. Tiekėjas kartu su pasiūlymu turi pateikti atitikties deklaraciją</w:t>
      </w:r>
      <w:r w:rsidR="0013219A">
        <w:rPr>
          <w:rFonts w:ascii="Times New Roman" w:hAnsi="Times New Roman" w:cs="Times New Roman"/>
          <w:sz w:val="22"/>
          <w:szCs w:val="22"/>
        </w:rPr>
        <w:t xml:space="preserve"> (11 priedas)</w:t>
      </w:r>
      <w:r w:rsidRPr="0003754B">
        <w:rPr>
          <w:rFonts w:ascii="Times New Roman" w:hAnsi="Times New Roman" w:cs="Times New Roman"/>
          <w:sz w:val="22"/>
          <w:szCs w:val="22"/>
        </w:rPr>
        <w:t>.</w:t>
      </w:r>
    </w:p>
    <w:p w14:paraId="453BB74E" w14:textId="55672D7D" w:rsidR="008576FA" w:rsidRPr="0003754B"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EF3FEA9" w14:textId="77777777" w:rsidR="008576FA" w:rsidRPr="0003754B"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atmes tiekėjo pasiūlymą, jei bus tenkinama bent viena VPĮ 45 straipsnio 2</w:t>
      </w:r>
      <w:r w:rsidRPr="00B709CA">
        <w:rPr>
          <w:rFonts w:ascii="Times New Roman" w:hAnsi="Times New Roman" w:cs="Times New Roman"/>
          <w:sz w:val="22"/>
          <w:szCs w:val="22"/>
          <w:vertAlign w:val="superscript"/>
        </w:rPr>
        <w:t>1</w:t>
      </w:r>
      <w:r w:rsidRPr="0003754B">
        <w:rPr>
          <w:rFonts w:ascii="Times New Roman" w:hAnsi="Times New Roman" w:cs="Times New Roman"/>
          <w:sz w:val="22"/>
          <w:szCs w:val="22"/>
        </w:rPr>
        <w:t xml:space="preserve"> dalies 4 - 5 punktuose nurodytų sąlygų. </w:t>
      </w:r>
    </w:p>
    <w:p w14:paraId="117D4C46" w14:textId="3125307B" w:rsidR="008576FA" w:rsidRPr="0003754B"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B709CA">
        <w:rPr>
          <w:sz w:val="22"/>
          <w:szCs w:val="22"/>
          <w:vertAlign w:val="superscript"/>
        </w:rPr>
        <w:footnoteReference w:id="2"/>
      </w:r>
      <w:r w:rsidRPr="0003754B">
        <w:rPr>
          <w:rFonts w:ascii="Times New Roman" w:hAnsi="Times New Roman" w:cs="Times New Roman"/>
          <w:sz w:val="22"/>
          <w:szCs w:val="22"/>
        </w:rPr>
        <w:t xml:space="preserve"> (specialiųjų pirkimo sąlygų </w:t>
      </w:r>
      <w:r>
        <w:rPr>
          <w:rFonts w:ascii="Times New Roman" w:hAnsi="Times New Roman" w:cs="Times New Roman"/>
          <w:sz w:val="22"/>
          <w:szCs w:val="22"/>
        </w:rPr>
        <w:t>11</w:t>
      </w:r>
      <w:r w:rsidRPr="00445BAF">
        <w:rPr>
          <w:rFonts w:ascii="Times New Roman" w:hAnsi="Times New Roman" w:cs="Times New Roman"/>
          <w:sz w:val="22"/>
          <w:szCs w:val="22"/>
        </w:rPr>
        <w:t xml:space="preserve"> priedas</w:t>
      </w:r>
      <w:r w:rsidRPr="0003754B">
        <w:rPr>
          <w:rFonts w:ascii="Times New Roman" w:hAnsi="Times New Roman" w:cs="Times New Roman"/>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Dokumentai, kuriuose nenurodytas jų galiojimo terminas, turi būti išduoti ar atspausdinti iš informacinės sistemos ne anksčiau kaip likus 3 mėnesiams iki tos dienos, kurią perkančiosios organizacijos prašymu tiekėjas turi pateikti dokumentus.</w:t>
      </w:r>
    </w:p>
    <w:p w14:paraId="0EE3D9B9" w14:textId="77CD1E8A" w:rsidR="008576FA" w:rsidRPr="0003754B"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B709CA">
        <w:rPr>
          <w:sz w:val="22"/>
          <w:szCs w:val="22"/>
          <w:vertAlign w:val="superscript"/>
        </w:rPr>
        <w:footnoteReference w:id="3"/>
      </w:r>
      <w:r w:rsidRPr="0003754B">
        <w:rPr>
          <w:rFonts w:ascii="Times New Roman" w:hAnsi="Times New Roman" w:cs="Times New Roman"/>
          <w:sz w:val="22"/>
          <w:szCs w:val="22"/>
        </w:rPr>
        <w:t xml:space="preserve"> (specialiųjų pirkimo sąlygų </w:t>
      </w:r>
      <w:r>
        <w:rPr>
          <w:rFonts w:ascii="Times New Roman" w:hAnsi="Times New Roman" w:cs="Times New Roman"/>
          <w:sz w:val="22"/>
          <w:szCs w:val="22"/>
        </w:rPr>
        <w:t>11</w:t>
      </w:r>
      <w:r w:rsidRPr="00445BAF">
        <w:rPr>
          <w:rFonts w:ascii="Times New Roman" w:hAnsi="Times New Roman" w:cs="Times New Roman"/>
          <w:sz w:val="22"/>
          <w:szCs w:val="22"/>
        </w:rPr>
        <w:t xml:space="preserve"> priedas</w:t>
      </w:r>
      <w:r w:rsidRPr="0003754B">
        <w:rPr>
          <w:rFonts w:ascii="Times New Roman" w:hAnsi="Times New Roman" w:cs="Times New Roman"/>
          <w:sz w:val="22"/>
          <w:szCs w:val="22"/>
        </w:rPr>
        <w:t>). Perkančioji organizacija iš ekonomiškai naudingiausią pasiūlymą pateikusio tiekėjo reikalaus pateikti vieną (esant poreikiui – kelis) VPĮ 51 straipsnio 12 dalyje numatytą dokumentą. Dokumentai, kuriuose nenurodytas jų galiojimo terminas, turi būti išduoti ar atspausdinti iš informacinės sistemos ne anksčiau kaip likus 3 mėnesiams iki tos dienos, kurią perkančiosios organizacijos prašymu tiekėjas turi pateikti dokumentus.</w:t>
      </w:r>
    </w:p>
    <w:p w14:paraId="56243BD6" w14:textId="77777777" w:rsidR="008576FA" w:rsidRPr="0003754B"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Perkančioji organizacija atitiktį nacionalinio saugumo reikalavimams įrodančių dokumentų, nurodytų specialiųjų pirkimo sąlygų 5.5</w:t>
      </w:r>
      <w:r>
        <w:rPr>
          <w:rFonts w:ascii="Times New Roman" w:hAnsi="Times New Roman" w:cs="Times New Roman"/>
          <w:sz w:val="22"/>
          <w:szCs w:val="22"/>
        </w:rPr>
        <w:t xml:space="preserve">-5.7 </w:t>
      </w:r>
      <w:r w:rsidRPr="0003754B">
        <w:rPr>
          <w:rFonts w:ascii="Times New Roman" w:hAnsi="Times New Roman" w:cs="Times New Roman"/>
          <w:sz w:val="22"/>
          <w:szCs w:val="22"/>
        </w:rPr>
        <w:t>punkt</w:t>
      </w:r>
      <w:r>
        <w:rPr>
          <w:rFonts w:ascii="Times New Roman" w:hAnsi="Times New Roman" w:cs="Times New Roman"/>
          <w:sz w:val="22"/>
          <w:szCs w:val="22"/>
        </w:rPr>
        <w:t>uos</w:t>
      </w:r>
      <w:r w:rsidRPr="0003754B">
        <w:rPr>
          <w:rFonts w:ascii="Times New Roman" w:hAnsi="Times New Roman" w:cs="Times New Roman"/>
          <w:sz w:val="22"/>
          <w:szCs w:val="22"/>
        </w:rPr>
        <w:t>e nereikalaus, kai:</w:t>
      </w:r>
    </w:p>
    <w:p w14:paraId="47187255" w14:textId="77777777" w:rsidR="008576FA" w:rsidRPr="00B709CA" w:rsidRDefault="008576FA" w:rsidP="008576FA">
      <w:pPr>
        <w:pStyle w:val="Sraopastraipa"/>
        <w:numPr>
          <w:ilvl w:val="2"/>
          <w:numId w:val="1"/>
        </w:numPr>
        <w:tabs>
          <w:tab w:val="left" w:pos="1276"/>
          <w:tab w:val="left" w:pos="1701"/>
        </w:tabs>
        <w:suppressAutoHyphens/>
        <w:spacing w:after="0" w:line="240" w:lineRule="auto"/>
        <w:ind w:left="0" w:firstLine="993"/>
        <w:jc w:val="both"/>
        <w:rPr>
          <w:rFonts w:ascii="Times New Roman" w:hAnsi="Times New Roman" w:cs="Times New Roman"/>
          <w:sz w:val="22"/>
          <w:szCs w:val="22"/>
        </w:rPr>
      </w:pPr>
      <w:r w:rsidRPr="00B709CA">
        <w:rPr>
          <w:rFonts w:ascii="Times New Roman" w:hAnsi="Times New Roman" w:cs="Times New Roman"/>
          <w:sz w:val="22"/>
          <w:szCs w:val="22"/>
        </w:rPr>
        <w:t>perkančioji organizacija turi galimybę susipažinti su šiais dokumentais ar informacija tiesiogiai ir neatlygintinai prisijungusi prie nacionalinės duomenų bazės bet kurioje valstybėje narėje arba naudodamasi CVP IS priemonėmis;</w:t>
      </w:r>
    </w:p>
    <w:p w14:paraId="0FE70ECF" w14:textId="77777777" w:rsidR="008576FA" w:rsidRPr="0003754B" w:rsidRDefault="008576FA" w:rsidP="008576FA">
      <w:pPr>
        <w:pStyle w:val="Sraopastraipa"/>
        <w:numPr>
          <w:ilvl w:val="2"/>
          <w:numId w:val="1"/>
        </w:numPr>
        <w:tabs>
          <w:tab w:val="left" w:pos="1276"/>
          <w:tab w:val="left" w:pos="1701"/>
        </w:tabs>
        <w:suppressAutoHyphens/>
        <w:spacing w:after="0" w:line="240" w:lineRule="auto"/>
        <w:ind w:left="0" w:firstLine="993"/>
        <w:jc w:val="both"/>
        <w:rPr>
          <w:rFonts w:ascii="Times New Roman" w:hAnsi="Times New Roman" w:cs="Times New Roman"/>
          <w:sz w:val="22"/>
          <w:szCs w:val="22"/>
        </w:rPr>
      </w:pPr>
      <w:r w:rsidRPr="0003754B">
        <w:rPr>
          <w:rFonts w:ascii="Times New Roman" w:hAnsi="Times New Roman" w:cs="Times New Roman"/>
          <w:sz w:val="22"/>
          <w:szCs w:val="22"/>
        </w:rPr>
        <w:t>perkančioji organizacija šiuos dokumentus jau turi iš ankstesnių pirkimo procedūrų.</w:t>
      </w:r>
    </w:p>
    <w:p w14:paraId="2E2FCC34" w14:textId="77777777" w:rsidR="008576FA" w:rsidRPr="0003754B"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lastRenderedPageBreak/>
        <w:t>Perkančioji organizacija gali nereikalauti atitiktį nacionalinio saugumo reikalavimams įrodančių dokumentų, nurodytų specialiųjų pirkimo sąlygų 5.5 ir 5.6 punktuose, jeigu iš kitų šaltinių, gali nustatyti pasiūlymo atitiktį keliamiems reikalavimams.</w:t>
      </w:r>
    </w:p>
    <w:p w14:paraId="7AB9B8C9" w14:textId="693A4FC2" w:rsidR="008576FA" w:rsidRPr="0003754B"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 xml:space="preserve">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r w:rsidRPr="00B709CA">
        <w:rPr>
          <w:rFonts w:ascii="Times New Roman" w:hAnsi="Times New Roman" w:cs="Times New Roman"/>
          <w:sz w:val="22"/>
          <w:szCs w:val="22"/>
        </w:rPr>
        <w:t>(</w:t>
      </w:r>
      <w:hyperlink r:id="rId16" w:history="1">
        <w:r w:rsidRPr="00B709CA">
          <w:rPr>
            <w:rFonts w:ascii="Times New Roman" w:hAnsi="Times New Roman" w:cs="Times New Roman"/>
            <w:sz w:val="22"/>
            <w:szCs w:val="22"/>
          </w:rPr>
          <w:t>https://vpt.lrv.lt/media/viesa/saugykla/2024/1/w2fscibRf-4.pdf)</w:t>
        </w:r>
      </w:hyperlink>
      <w:r w:rsidRPr="00B709CA">
        <w:rPr>
          <w:rFonts w:ascii="Times New Roman" w:hAnsi="Times New Roman" w:cs="Times New Roman"/>
          <w:sz w:val="22"/>
          <w:szCs w:val="22"/>
        </w:rPr>
        <w:t>, t. y. tiekėjas turi nevykdyti veiklos karinę</w:t>
      </w:r>
      <w:r w:rsidRPr="0003754B">
        <w:rPr>
          <w:rFonts w:ascii="Times New Roman" w:hAnsi="Times New Roman" w:cs="Times New Roman"/>
          <w:sz w:val="22"/>
          <w:szCs w:val="22"/>
        </w:rPr>
        <w:t xml:space="preserve">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 </w:t>
      </w:r>
      <w:r w:rsidRPr="00B709CA">
        <w:rPr>
          <w:rFonts w:ascii="Times New Roman" w:hAnsi="Times New Roman" w:cs="Times New Roman"/>
          <w:b/>
          <w:bCs/>
          <w:sz w:val="22"/>
          <w:szCs w:val="22"/>
        </w:rPr>
        <w:t xml:space="preserve">Tiekėjai kartu su pasiūlymu turi pateikti deklaraciją dėl veiklos agresiją prieš Ukrainą vykdančiose šalyse nevykdymo pagal specialiųjų pirkimo sąlygų </w:t>
      </w:r>
      <w:r>
        <w:rPr>
          <w:rFonts w:ascii="Times New Roman" w:hAnsi="Times New Roman" w:cs="Times New Roman"/>
          <w:b/>
          <w:bCs/>
          <w:sz w:val="22"/>
          <w:szCs w:val="22"/>
        </w:rPr>
        <w:t>11</w:t>
      </w:r>
      <w:r w:rsidRPr="006719F6">
        <w:rPr>
          <w:rFonts w:ascii="Times New Roman" w:hAnsi="Times New Roman" w:cs="Times New Roman"/>
          <w:b/>
          <w:bCs/>
          <w:sz w:val="22"/>
          <w:szCs w:val="22"/>
        </w:rPr>
        <w:t xml:space="preserve"> priede</w:t>
      </w:r>
      <w:r w:rsidRPr="00B709CA">
        <w:rPr>
          <w:rFonts w:ascii="Times New Roman" w:hAnsi="Times New Roman" w:cs="Times New Roman"/>
          <w:b/>
          <w:bCs/>
          <w:sz w:val="22"/>
          <w:szCs w:val="22"/>
        </w:rPr>
        <w:t xml:space="preserve"> pateiktą formą</w:t>
      </w:r>
      <w:r w:rsidRPr="0003754B">
        <w:rPr>
          <w:rFonts w:ascii="Times New Roman" w:hAnsi="Times New Roman" w:cs="Times New Roman"/>
          <w:sz w:val="22"/>
          <w:szCs w:val="22"/>
        </w:rPr>
        <w:t>.</w:t>
      </w:r>
    </w:p>
    <w:p w14:paraId="41F2E550" w14:textId="77777777" w:rsidR="008576FA"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03754B">
        <w:rPr>
          <w:rFonts w:ascii="Times New Roman" w:hAnsi="Times New Roman" w:cs="Times New Roman"/>
          <w:sz w:val="22"/>
          <w:szCs w:val="22"/>
        </w:rPr>
        <w:t>Tiekėjo deklaracijoje dėl veiklos agresiją prieš Ukrainą vykdančiose šalyse nevykdymo pateikta 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1E54164A" w14:textId="77777777" w:rsidR="008576FA" w:rsidRPr="0097205F" w:rsidRDefault="008576FA" w:rsidP="008576FA">
      <w:pPr>
        <w:pStyle w:val="Sraopastraipa"/>
        <w:numPr>
          <w:ilvl w:val="1"/>
          <w:numId w:val="1"/>
        </w:numPr>
        <w:tabs>
          <w:tab w:val="left" w:pos="1276"/>
        </w:tabs>
        <w:suppressAutoHyphens/>
        <w:spacing w:after="0" w:line="240" w:lineRule="auto"/>
        <w:ind w:left="0" w:firstLine="567"/>
        <w:jc w:val="both"/>
        <w:rPr>
          <w:rFonts w:ascii="Times New Roman" w:hAnsi="Times New Roman" w:cs="Times New Roman"/>
          <w:sz w:val="22"/>
          <w:szCs w:val="22"/>
        </w:rPr>
      </w:pPr>
      <w:r w:rsidRPr="0097205F">
        <w:rPr>
          <w:rFonts w:ascii="Times New Roman" w:hAnsi="Times New Roman" w:cs="Times New Roman"/>
          <w:sz w:val="22"/>
          <w:szCs w:val="22"/>
        </w:rPr>
        <w:t xml:space="preserve">Vadovaujantis LR Nacionaliniam saugumui užtikrinti svarbių objektų apsaugos įstatymo 13 str., </w:t>
      </w:r>
      <w:r>
        <w:rPr>
          <w:rFonts w:ascii="Times New Roman" w:hAnsi="Times New Roman" w:cs="Times New Roman"/>
          <w:sz w:val="22"/>
          <w:szCs w:val="22"/>
        </w:rPr>
        <w:t>Perkančioji organizacija</w:t>
      </w:r>
      <w:r w:rsidRPr="0097205F">
        <w:rPr>
          <w:rFonts w:ascii="Times New Roman" w:hAnsi="Times New Roman" w:cs="Times New Roman"/>
          <w:sz w:val="22"/>
          <w:szCs w:val="22"/>
        </w:rPr>
        <w:t xml:space="preserve"> turi teisę kreiptis į Nacionaliniam saugumui užtikrinti svarbių objektų apsaugos koordinavimo komisiją (toliau – Koordinavimo komisija) dėl ketinamo sudaryti sandorio atitikties nacionalinio saugumo interesams patikros ir tuo atveju, jeigu Koordinavimo komisija pareikalaus pateikti papildomus dokumentus ir iš kitos ketinamo sudaryti sandorio šalies, Tiekėjas privalės juos pateikti</w:t>
      </w:r>
      <w:r>
        <w:rPr>
          <w:rFonts w:ascii="Times New Roman" w:hAnsi="Times New Roman" w:cs="Times New Roman"/>
          <w:sz w:val="22"/>
          <w:szCs w:val="22"/>
        </w:rPr>
        <w:t>.</w:t>
      </w:r>
    </w:p>
    <w:p w14:paraId="16DBA43F" w14:textId="5EDB4DBA" w:rsidR="008416A0" w:rsidRPr="00EB617A" w:rsidRDefault="008416A0"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27358589" w14:textId="79EC1DA8" w:rsidR="0013219A" w:rsidRPr="004B698F" w:rsidRDefault="0013219A" w:rsidP="0013219A">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4B698F">
        <w:rPr>
          <w:rFonts w:ascii="Times New Roman" w:hAnsi="Times New Roman" w:cs="Times New Roman"/>
          <w:b/>
          <w:bCs/>
          <w:iCs/>
          <w:sz w:val="22"/>
          <w:szCs w:val="22"/>
        </w:rPr>
        <w:lastRenderedPageBreak/>
        <w:t xml:space="preserve">nacionalinio saugumo reikalavimų atitikties deklaracija, </w:t>
      </w:r>
      <w:r w:rsidRPr="002955CB">
        <w:rPr>
          <w:rFonts w:ascii="Times New Roman" w:hAnsi="Times New Roman" w:cs="Times New Roman"/>
          <w:iCs/>
          <w:sz w:val="22"/>
          <w:szCs w:val="22"/>
        </w:rPr>
        <w:t>užpildyta pagal specialiųjų pirkimo sąlygų</w:t>
      </w:r>
      <w:r w:rsidRPr="002955CB">
        <w:rPr>
          <w:rFonts w:ascii="Times New Roman" w:hAnsi="Times New Roman" w:cs="Times New Roman"/>
          <w:sz w:val="22"/>
          <w:szCs w:val="22"/>
        </w:rPr>
        <w:t xml:space="preserve"> </w:t>
      </w:r>
      <w:r>
        <w:rPr>
          <w:rFonts w:ascii="Times New Roman" w:hAnsi="Times New Roman" w:cs="Times New Roman"/>
          <w:sz w:val="22"/>
          <w:szCs w:val="22"/>
        </w:rPr>
        <w:t>11</w:t>
      </w:r>
      <w:r w:rsidRPr="002955CB">
        <w:rPr>
          <w:rFonts w:ascii="Times New Roman" w:hAnsi="Times New Roman" w:cs="Times New Roman"/>
          <w:sz w:val="22"/>
          <w:szCs w:val="22"/>
        </w:rPr>
        <w:t xml:space="preserve"> priedą;</w:t>
      </w:r>
    </w:p>
    <w:p w14:paraId="4B509D41" w14:textId="7BE4992F" w:rsidR="0013219A" w:rsidRPr="004B698F" w:rsidRDefault="0013219A" w:rsidP="0013219A">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iCs/>
          <w:sz w:val="22"/>
          <w:szCs w:val="22"/>
        </w:rPr>
      </w:pPr>
      <w:r w:rsidRPr="004B698F">
        <w:rPr>
          <w:rFonts w:ascii="Times New Roman" w:hAnsi="Times New Roman" w:cs="Times New Roman"/>
          <w:b/>
          <w:bCs/>
          <w:iCs/>
          <w:sz w:val="22"/>
          <w:szCs w:val="22"/>
        </w:rPr>
        <w:t>deklaracija dėl atitikties VPĮ 45 straipsnio 2</w:t>
      </w:r>
      <w:r w:rsidRPr="004B698F">
        <w:rPr>
          <w:rFonts w:ascii="Times New Roman" w:hAnsi="Times New Roman" w:cs="Times New Roman"/>
          <w:b/>
          <w:bCs/>
          <w:iCs/>
          <w:sz w:val="22"/>
          <w:szCs w:val="22"/>
          <w:vertAlign w:val="superscript"/>
        </w:rPr>
        <w:t>1</w:t>
      </w:r>
      <w:r w:rsidRPr="004B698F">
        <w:rPr>
          <w:rFonts w:ascii="Times New Roman" w:hAnsi="Times New Roman" w:cs="Times New Roman"/>
          <w:b/>
          <w:bCs/>
          <w:iCs/>
          <w:sz w:val="22"/>
          <w:szCs w:val="22"/>
        </w:rPr>
        <w:t xml:space="preserve"> dalies 1-3, 6 punktuose nurodytoms sąlygoms</w:t>
      </w:r>
      <w:r>
        <w:rPr>
          <w:rFonts w:ascii="Times New Roman" w:hAnsi="Times New Roman" w:cs="Times New Roman"/>
          <w:iCs/>
          <w:sz w:val="22"/>
          <w:szCs w:val="22"/>
        </w:rPr>
        <w:t>,</w:t>
      </w:r>
      <w:r w:rsidRPr="002955CB">
        <w:rPr>
          <w:rFonts w:ascii="Times New Roman" w:hAnsi="Times New Roman" w:cs="Times New Roman"/>
          <w:iCs/>
          <w:sz w:val="22"/>
          <w:szCs w:val="22"/>
        </w:rPr>
        <w:t xml:space="preserve"> užpildyta pagal specialiųjų pirkimo sąlygų</w:t>
      </w:r>
      <w:r w:rsidRPr="002955CB">
        <w:rPr>
          <w:rFonts w:ascii="Times New Roman" w:hAnsi="Times New Roman" w:cs="Times New Roman"/>
          <w:sz w:val="22"/>
          <w:szCs w:val="22"/>
        </w:rPr>
        <w:t xml:space="preserve"> </w:t>
      </w:r>
      <w:r>
        <w:rPr>
          <w:rFonts w:ascii="Times New Roman" w:hAnsi="Times New Roman" w:cs="Times New Roman"/>
          <w:sz w:val="22"/>
          <w:szCs w:val="22"/>
        </w:rPr>
        <w:t>11</w:t>
      </w:r>
      <w:r w:rsidRPr="002955CB">
        <w:rPr>
          <w:rFonts w:ascii="Times New Roman" w:hAnsi="Times New Roman" w:cs="Times New Roman"/>
          <w:sz w:val="22"/>
          <w:szCs w:val="22"/>
        </w:rPr>
        <w:t xml:space="preserve"> priedą</w:t>
      </w:r>
      <w:r>
        <w:rPr>
          <w:rFonts w:ascii="Times New Roman" w:hAnsi="Times New Roman" w:cs="Times New Roman"/>
          <w:sz w:val="22"/>
          <w:szCs w:val="22"/>
        </w:rPr>
        <w:t>;</w:t>
      </w:r>
    </w:p>
    <w:p w14:paraId="6EADA133" w14:textId="269B99D9" w:rsidR="0013219A" w:rsidRPr="007D2F57" w:rsidRDefault="0013219A" w:rsidP="0013219A">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4B698F">
        <w:rPr>
          <w:rFonts w:ascii="Times New Roman" w:hAnsi="Times New Roman" w:cs="Times New Roman"/>
          <w:b/>
          <w:bCs/>
          <w:iCs/>
          <w:sz w:val="22"/>
          <w:szCs w:val="22"/>
        </w:rPr>
        <w:t>deklaracija dėl veiklos agresiją prieš Ukrainą vykdančiose šalyse nevykdymo</w:t>
      </w:r>
      <w:r>
        <w:rPr>
          <w:rFonts w:ascii="Times New Roman" w:hAnsi="Times New Roman" w:cs="Times New Roman"/>
          <w:b/>
          <w:bCs/>
          <w:iCs/>
          <w:sz w:val="22"/>
          <w:szCs w:val="22"/>
        </w:rPr>
        <w:t xml:space="preserve">, </w:t>
      </w:r>
      <w:r w:rsidRPr="002955CB">
        <w:rPr>
          <w:rFonts w:ascii="Times New Roman" w:hAnsi="Times New Roman" w:cs="Times New Roman"/>
          <w:iCs/>
          <w:sz w:val="22"/>
          <w:szCs w:val="22"/>
        </w:rPr>
        <w:t xml:space="preserve">parengta pagal specialiųjų pirkimo sąlygų </w:t>
      </w:r>
      <w:r>
        <w:rPr>
          <w:rFonts w:ascii="Times New Roman" w:hAnsi="Times New Roman" w:cs="Times New Roman"/>
          <w:iCs/>
          <w:sz w:val="22"/>
          <w:szCs w:val="22"/>
        </w:rPr>
        <w:t>11</w:t>
      </w:r>
      <w:r w:rsidRPr="002955CB">
        <w:rPr>
          <w:rFonts w:ascii="Times New Roman" w:hAnsi="Times New Roman" w:cs="Times New Roman"/>
          <w:iCs/>
          <w:sz w:val="22"/>
          <w:szCs w:val="22"/>
        </w:rPr>
        <w:t xml:space="preserve"> priede pateiktą formą</w:t>
      </w:r>
      <w:r w:rsidRPr="007D2F57">
        <w:rPr>
          <w:rFonts w:ascii="Times New Roman" w:hAnsi="Times New Roman" w:cs="Times New Roman"/>
          <w:i/>
          <w:iCs/>
          <w:sz w:val="22"/>
          <w:szCs w:val="22"/>
        </w:rPr>
        <w:t>;</w:t>
      </w:r>
    </w:p>
    <w:p w14:paraId="2AADF1B7" w14:textId="2B70307D"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Tiekėjų, kurie nėra gamintojai, savideklaracijos kaip įrodymas dėl pasiūlymo atitikties pirkimo sąlygoms bei techninės specifikacijos reikalavimams, nebus laikytina tinkamu ir patikimu įrodymu.</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28A8DEE8" w:rsidR="00337CC1" w:rsidRPr="00EB617A" w:rsidRDefault="0006204B"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išskyrus pasiūlymo dokumentus, nurodytus specialiųjų sąlygų 6.1.1</w:t>
      </w:r>
      <w:r w:rsidR="00E366EC">
        <w:rPr>
          <w:rFonts w:ascii="Times New Roman" w:eastAsia="Arial" w:hAnsi="Times New Roman" w:cs="Times New Roman"/>
          <w:sz w:val="22"/>
          <w:szCs w:val="22"/>
        </w:rPr>
        <w:t>4</w:t>
      </w:r>
      <w:r w:rsidRPr="00EB617A">
        <w:rPr>
          <w:rFonts w:ascii="Times New Roman" w:eastAsia="Arial" w:hAnsi="Times New Roman" w:cs="Times New Roman"/>
          <w:sz w:val="22"/>
          <w:szCs w:val="22"/>
        </w:rPr>
        <w:t xml:space="preserve"> punkte</w:t>
      </w:r>
      <w:r w:rsidR="00E366EC">
        <w:rPr>
          <w:rFonts w:ascii="Times New Roman" w:eastAsia="Arial" w:hAnsi="Times New Roman" w:cs="Times New Roman"/>
          <w:sz w:val="22"/>
          <w:szCs w:val="22"/>
        </w:rPr>
        <w:t>.</w:t>
      </w:r>
      <w:r w:rsidRPr="00EB617A">
        <w:rPr>
          <w:rFonts w:ascii="Times New Roman" w:eastAsia="Arial" w:hAnsi="Times New Roman" w:cs="Times New Roman"/>
          <w:sz w:val="22"/>
          <w:szCs w:val="22"/>
        </w:rPr>
        <w:t xml:space="preserve"> Jei pasiūlymas ar kiti jo dokumentai (išskyrus 6.1.1</w:t>
      </w:r>
      <w:r w:rsidR="00E366EC">
        <w:rPr>
          <w:rFonts w:ascii="Times New Roman" w:eastAsia="Arial" w:hAnsi="Times New Roman" w:cs="Times New Roman"/>
          <w:sz w:val="22"/>
          <w:szCs w:val="22"/>
        </w:rPr>
        <w:t>4</w:t>
      </w:r>
      <w:r w:rsidRPr="00EB617A">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EB617A">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EB617A" w:rsidRDefault="00143801" w:rsidP="00EB617A">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r w:rsidRPr="00EB617A">
        <w:rPr>
          <w:rFonts w:ascii="Times New Roman" w:eastAsia="Calibri" w:hAnsi="Times New Roman" w:cs="Times New Roman"/>
          <w:sz w:val="22"/>
          <w:szCs w:val="22"/>
        </w:rPr>
        <w:t xml:space="preserve">Perkančioji organizacija ekonomiškai naudingiausią pasiūlymą išrenka pagal </w:t>
      </w:r>
      <w:r w:rsidRPr="00EB617A">
        <w:rPr>
          <w:rFonts w:ascii="Times New Roman" w:hAnsi="Times New Roman" w:cs="Times New Roman"/>
          <w:bCs/>
          <w:color w:val="000000"/>
          <w:sz w:val="22"/>
          <w:szCs w:val="22"/>
        </w:rPr>
        <w:t>kiekybinius/kokybinius vertinimo kriterijus, kurie aprašyti Specialiųjų sąlygų 7 priede.</w:t>
      </w:r>
    </w:p>
    <w:p w14:paraId="0F73F3FA" w14:textId="0486969B" w:rsidR="00244FC8" w:rsidRPr="00EB617A" w:rsidRDefault="00143801" w:rsidP="00EB617A">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1"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1"/>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EB617A">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lastRenderedPageBreak/>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EB617A" w:rsidRDefault="00244FC8" w:rsidP="00EB617A">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2"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2"/>
    </w:p>
    <w:p w14:paraId="0D083BAD" w14:textId="750704F9" w:rsidR="00E15665" w:rsidRPr="00EB617A" w:rsidRDefault="00E15665" w:rsidP="00EB617A">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EB617A">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212454164"/>
      <w:bookmarkEnd w:id="1"/>
      <w:r w:rsidRPr="00EB617A">
        <w:rPr>
          <w:rFonts w:ascii="Times New Roman" w:hAnsi="Times New Roman" w:cs="Times New Roman"/>
          <w:b/>
          <w:bCs/>
          <w:sz w:val="24"/>
          <w:szCs w:val="24"/>
        </w:rPr>
        <w:t>Kitos sąlygos</w:t>
      </w:r>
      <w:bookmarkEnd w:id="43"/>
    </w:p>
    <w:p w14:paraId="653DA32C" w14:textId="33E01224" w:rsidR="007345D3" w:rsidRPr="00E366EC" w:rsidRDefault="00E366EC" w:rsidP="00EB617A">
      <w:pPr>
        <w:shd w:val="clear" w:color="auto" w:fill="FFFFFF"/>
        <w:spacing w:after="0" w:line="235" w:lineRule="auto"/>
        <w:jc w:val="both"/>
        <w:rPr>
          <w:rFonts w:ascii="Times New Roman" w:hAnsi="Times New Roman" w:cs="Times New Roman"/>
          <w:sz w:val="22"/>
          <w:szCs w:val="22"/>
        </w:rPr>
      </w:pPr>
      <w:r w:rsidRPr="007D2F57">
        <w:rPr>
          <w:rFonts w:ascii="Times New Roman" w:hAnsi="Times New Roman" w:cs="Times New Roman"/>
          <w:sz w:val="22"/>
          <w:szCs w:val="22"/>
        </w:rPr>
        <w:t xml:space="preserve">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w:t>
      </w:r>
      <w:r>
        <w:rPr>
          <w:rFonts w:ascii="Times New Roman" w:hAnsi="Times New Roman" w:cs="Times New Roman"/>
          <w:sz w:val="22"/>
          <w:szCs w:val="22"/>
        </w:rPr>
        <w:t>Sutartie</w:t>
      </w:r>
      <w:r w:rsidRPr="007D2F57">
        <w:rPr>
          <w:rFonts w:ascii="Times New Roman" w:hAnsi="Times New Roman" w:cs="Times New Roman"/>
          <w:sz w:val="22"/>
          <w:szCs w:val="22"/>
        </w:rPr>
        <w:t>s</w:t>
      </w:r>
      <w:r>
        <w:rPr>
          <w:rFonts w:ascii="Times New Roman" w:hAnsi="Times New Roman" w:cs="Times New Roman"/>
          <w:sz w:val="22"/>
          <w:szCs w:val="22"/>
        </w:rPr>
        <w:t xml:space="preserve"> šalis</w:t>
      </w:r>
      <w:r w:rsidRPr="007D2F57">
        <w:rPr>
          <w:rFonts w:ascii="Times New Roman" w:hAnsi="Times New Roman" w:cs="Times New Roman"/>
          <w:sz w:val="22"/>
          <w:szCs w:val="22"/>
        </w:rPr>
        <w:t xml:space="preserve">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329784BE" w14:textId="77777777" w:rsidR="00E366EC" w:rsidRPr="00EB617A" w:rsidRDefault="00E366EC" w:rsidP="00EB617A">
      <w:pPr>
        <w:shd w:val="clear" w:color="auto" w:fill="FFFFFF"/>
        <w:spacing w:after="0" w:line="235" w:lineRule="auto"/>
        <w:jc w:val="both"/>
        <w:rPr>
          <w:rFonts w:ascii="Times New Roman" w:hAnsi="Times New Roman" w:cs="Times New Roman"/>
          <w:sz w:val="22"/>
          <w:szCs w:val="22"/>
        </w:rPr>
      </w:pPr>
    </w:p>
    <w:p w14:paraId="7881FCAE" w14:textId="72D7EBA1" w:rsidR="00C87AB8" w:rsidRPr="007D2F57" w:rsidRDefault="008D704D" w:rsidP="007345D3">
      <w:pPr>
        <w:shd w:val="clear" w:color="auto" w:fill="FFFFFF"/>
        <w:spacing w:after="0" w:line="235" w:lineRule="auto"/>
        <w:jc w:val="center"/>
        <w:rPr>
          <w:rFonts w:ascii="Times New Roman" w:eastAsia="Calibri" w:hAnsi="Times New Roman" w:cs="Times New Roman"/>
          <w:sz w:val="22"/>
          <w:szCs w:val="22"/>
        </w:rPr>
        <w:sectPr w:rsidR="00C87AB8" w:rsidRPr="007D2F57" w:rsidSect="007D3A03">
          <w:footerReference w:type="default" r:id="rId17"/>
          <w:pgSz w:w="11906" w:h="16838" w:code="9"/>
          <w:pgMar w:top="964" w:right="567" w:bottom="113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lastRenderedPageBreak/>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8"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FE5F8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w:t>
            </w:r>
            <w:r w:rsidRPr="00FE5F89">
              <w:rPr>
                <w:rFonts w:ascii="Times New Roman" w:hAnsi="Times New Roman" w:cs="Times New Roman"/>
                <w:sz w:val="20"/>
                <w:szCs w:val="20"/>
                <w:lang w:eastAsia="en-US"/>
              </w:rPr>
              <w:lastRenderedPageBreak/>
              <w:t xml:space="preserve">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lastRenderedPageBreak/>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5"/>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w:t>
            </w:r>
            <w:r w:rsidRPr="00FE5F89">
              <w:rPr>
                <w:rFonts w:ascii="Times New Roman" w:hAnsi="Times New Roman" w:cs="Times New Roman"/>
                <w:sz w:val="20"/>
                <w:szCs w:val="20"/>
              </w:rPr>
              <w:lastRenderedPageBreak/>
              <w:t>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6"/>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FE5F89">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FE5F89">
              <w:rPr>
                <w:rFonts w:ascii="Times New Roman" w:hAnsi="Times New Roman" w:cs="Times New Roman"/>
                <w:b/>
                <w:bCs/>
                <w:sz w:val="20"/>
                <w:szCs w:val="20"/>
              </w:rPr>
              <w:lastRenderedPageBreak/>
              <w:t xml:space="preserve">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5F89">
              <w:rPr>
                <w:rFonts w:ascii="Times New Roman" w:hAnsi="Times New Roman" w:cs="Times New Roman"/>
                <w:sz w:val="20"/>
                <w:szCs w:val="20"/>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1"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2"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3"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4"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5">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6"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3CA42C63" w14:textId="77777777" w:rsidR="00E366EC" w:rsidRDefault="00E366EC" w:rsidP="00BB2AD7">
      <w:pPr>
        <w:spacing w:after="0" w:line="240" w:lineRule="auto"/>
        <w:rPr>
          <w:rFonts w:ascii="Times New Roman" w:hAnsi="Times New Roman" w:cs="Times New Roman"/>
          <w:b/>
          <w:bCs/>
          <w:smallCaps/>
          <w:sz w:val="22"/>
          <w:szCs w:val="22"/>
        </w:rPr>
      </w:pPr>
    </w:p>
    <w:p w14:paraId="3649077E" w14:textId="77777777" w:rsidR="00E366EC" w:rsidRDefault="00E366EC" w:rsidP="00BB2AD7">
      <w:pPr>
        <w:spacing w:after="0" w:line="240" w:lineRule="auto"/>
        <w:rPr>
          <w:rFonts w:ascii="Times New Roman" w:hAnsi="Times New Roman" w:cs="Times New Roman"/>
          <w:b/>
          <w:bCs/>
          <w:smallCaps/>
          <w:sz w:val="22"/>
          <w:szCs w:val="22"/>
        </w:rPr>
      </w:pPr>
    </w:p>
    <w:p w14:paraId="751C9593" w14:textId="77777777" w:rsidR="00E366EC" w:rsidRDefault="00E366EC" w:rsidP="00BB2AD7">
      <w:pPr>
        <w:spacing w:after="0" w:line="240" w:lineRule="auto"/>
        <w:rPr>
          <w:rFonts w:ascii="Times New Roman" w:hAnsi="Times New Roman" w:cs="Times New Roman"/>
          <w:b/>
          <w:bCs/>
          <w:smallCaps/>
          <w:sz w:val="22"/>
          <w:szCs w:val="22"/>
        </w:rPr>
      </w:pPr>
    </w:p>
    <w:p w14:paraId="61A77300" w14:textId="77777777" w:rsidR="00E366EC" w:rsidRDefault="00E366EC" w:rsidP="00BB2AD7">
      <w:pPr>
        <w:spacing w:after="0" w:line="240" w:lineRule="auto"/>
        <w:rPr>
          <w:rFonts w:ascii="Times New Roman" w:hAnsi="Times New Roman" w:cs="Times New Roman"/>
          <w:b/>
          <w:bCs/>
          <w:smallCaps/>
          <w:sz w:val="22"/>
          <w:szCs w:val="22"/>
        </w:rPr>
      </w:pPr>
    </w:p>
    <w:p w14:paraId="72CCAE7D" w14:textId="77777777" w:rsidR="00E366EC" w:rsidRDefault="00E366EC" w:rsidP="00BB2AD7">
      <w:pPr>
        <w:spacing w:after="0" w:line="240" w:lineRule="auto"/>
        <w:rPr>
          <w:rFonts w:ascii="Times New Roman" w:hAnsi="Times New Roman" w:cs="Times New Roman"/>
          <w:b/>
          <w:bCs/>
          <w:smallCaps/>
          <w:sz w:val="22"/>
          <w:szCs w:val="22"/>
        </w:rPr>
      </w:pPr>
    </w:p>
    <w:p w14:paraId="38B55288" w14:textId="77777777" w:rsidR="00E366EC" w:rsidRDefault="00E366EC" w:rsidP="00BB2AD7">
      <w:pPr>
        <w:spacing w:after="0" w:line="240" w:lineRule="auto"/>
        <w:rPr>
          <w:rFonts w:ascii="Times New Roman" w:hAnsi="Times New Roman" w:cs="Times New Roman"/>
          <w:b/>
          <w:bCs/>
          <w:smallCaps/>
          <w:sz w:val="22"/>
          <w:szCs w:val="22"/>
        </w:rPr>
      </w:pPr>
    </w:p>
    <w:p w14:paraId="73039F66" w14:textId="47D95FD3" w:rsidR="00E366EC" w:rsidRDefault="00E366EC" w:rsidP="00BB2AD7">
      <w:pPr>
        <w:spacing w:after="0" w:line="240" w:lineRule="auto"/>
        <w:rPr>
          <w:rFonts w:ascii="Times New Roman" w:hAnsi="Times New Roman" w:cs="Times New Roman"/>
          <w:b/>
          <w:bCs/>
          <w:smallCaps/>
          <w:sz w:val="22"/>
          <w:szCs w:val="22"/>
        </w:rPr>
      </w:pPr>
    </w:p>
    <w:p w14:paraId="09480DF0" w14:textId="77777777" w:rsidR="00E366EC" w:rsidRPr="005B6E2B" w:rsidRDefault="00E366EC" w:rsidP="00E366EC">
      <w:pPr>
        <w:spacing w:after="0" w:line="240" w:lineRule="auto"/>
        <w:jc w:val="center"/>
        <w:rPr>
          <w:rFonts w:ascii="Times New Roman" w:hAnsi="Times New Roman" w:cs="Times New Roman"/>
          <w:b/>
          <w:bCs/>
          <w:sz w:val="24"/>
          <w:szCs w:val="24"/>
        </w:rPr>
      </w:pPr>
      <w:r w:rsidRPr="005B6E2B">
        <w:rPr>
          <w:rFonts w:ascii="Times New Roman" w:hAnsi="Times New Roman" w:cs="Times New Roman"/>
          <w:b/>
          <w:bCs/>
          <w:sz w:val="24"/>
          <w:szCs w:val="24"/>
        </w:rPr>
        <w:lastRenderedPageBreak/>
        <w:t>SU NACIONALINIU SAUGUMU SUSIJĘ REIKALAVIMAI</w:t>
      </w:r>
    </w:p>
    <w:p w14:paraId="2C4B6144" w14:textId="77777777" w:rsidR="00E366EC" w:rsidRPr="005B6E2B" w:rsidRDefault="00E366EC" w:rsidP="00E366EC">
      <w:pPr>
        <w:spacing w:after="0" w:line="240" w:lineRule="auto"/>
        <w:jc w:val="right"/>
        <w:rPr>
          <w:rFonts w:ascii="Times New Roman" w:hAnsi="Times New Roman" w:cs="Times New Roman"/>
          <w:sz w:val="20"/>
          <w:szCs w:val="20"/>
        </w:rPr>
      </w:pPr>
    </w:p>
    <w:tbl>
      <w:tblPr>
        <w:tblW w:w="10073" w:type="dxa"/>
        <w:tblInd w:w="-5" w:type="dxa"/>
        <w:tblLayout w:type="fixed"/>
        <w:tblLook w:val="0000" w:firstRow="0" w:lastRow="0" w:firstColumn="0" w:lastColumn="0" w:noHBand="0" w:noVBand="0"/>
      </w:tblPr>
      <w:tblGrid>
        <w:gridCol w:w="567"/>
        <w:gridCol w:w="3573"/>
        <w:gridCol w:w="3940"/>
        <w:gridCol w:w="1993"/>
      </w:tblGrid>
      <w:tr w:rsidR="00E366EC" w:rsidRPr="005B6E2B" w14:paraId="1CE3DEE8" w14:textId="77777777" w:rsidTr="004D2554">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14:paraId="62DF4691" w14:textId="77777777" w:rsidR="00E366EC" w:rsidRPr="005B6E2B" w:rsidRDefault="00E366EC" w:rsidP="004D2554">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Eil.</w:t>
            </w:r>
          </w:p>
          <w:p w14:paraId="2AA312DA" w14:textId="77777777" w:rsidR="00E366EC" w:rsidRPr="005B6E2B" w:rsidRDefault="00E366EC" w:rsidP="004D2554">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Nr.</w:t>
            </w:r>
          </w:p>
        </w:tc>
        <w:tc>
          <w:tcPr>
            <w:tcW w:w="3573" w:type="dxa"/>
            <w:tcBorders>
              <w:top w:val="single" w:sz="4" w:space="0" w:color="000000"/>
              <w:left w:val="single" w:sz="4" w:space="0" w:color="000000"/>
              <w:bottom w:val="single" w:sz="4" w:space="0" w:color="000000"/>
            </w:tcBorders>
            <w:shd w:val="clear" w:color="auto" w:fill="D9D9D9" w:themeFill="background1" w:themeFillShade="D9"/>
            <w:vAlign w:val="center"/>
          </w:tcPr>
          <w:p w14:paraId="4D16F76E" w14:textId="77777777" w:rsidR="00E366EC" w:rsidRPr="005B6E2B" w:rsidRDefault="00E366EC" w:rsidP="004D2554">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Kiti reikalavimai, susiję su nacionaliniu saugumu, pagal VPĮ 47 str. 9 d.</w:t>
            </w:r>
          </w:p>
        </w:tc>
        <w:tc>
          <w:tcPr>
            <w:tcW w:w="39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1F26AF" w14:textId="77777777" w:rsidR="00E366EC" w:rsidRPr="005B6E2B" w:rsidRDefault="00E366EC" w:rsidP="004D2554">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Reikalavimus įrodantys dokumentai</w:t>
            </w:r>
          </w:p>
        </w:tc>
        <w:tc>
          <w:tcPr>
            <w:tcW w:w="1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1BB462" w14:textId="77777777" w:rsidR="00E366EC" w:rsidRPr="005B6E2B" w:rsidRDefault="00E366EC" w:rsidP="004D2554">
            <w:pPr>
              <w:spacing w:after="0" w:line="240" w:lineRule="auto"/>
              <w:rPr>
                <w:rFonts w:ascii="Times New Roman" w:hAnsi="Times New Roman" w:cs="Times New Roman"/>
                <w:sz w:val="20"/>
                <w:szCs w:val="20"/>
              </w:rPr>
            </w:pPr>
            <w:r w:rsidRPr="005B6E2B">
              <w:rPr>
                <w:rFonts w:ascii="Times New Roman" w:hAnsi="Times New Roman" w:cs="Times New Roman"/>
                <w:sz w:val="20"/>
                <w:szCs w:val="20"/>
              </w:rPr>
              <w:t>Subjektas, kuris turi atitikti reikalavimą</w:t>
            </w:r>
          </w:p>
        </w:tc>
      </w:tr>
      <w:tr w:rsidR="00E366EC" w:rsidRPr="005B6E2B" w14:paraId="52DCAE4E" w14:textId="77777777" w:rsidTr="004D2554">
        <w:tc>
          <w:tcPr>
            <w:tcW w:w="567" w:type="dxa"/>
            <w:tcBorders>
              <w:top w:val="single" w:sz="4" w:space="0" w:color="000000"/>
              <w:left w:val="single" w:sz="4" w:space="0" w:color="000000"/>
              <w:bottom w:val="single" w:sz="4" w:space="0" w:color="000000"/>
            </w:tcBorders>
          </w:tcPr>
          <w:p w14:paraId="6CEB32CF" w14:textId="77777777" w:rsidR="00E366EC" w:rsidRPr="005B6E2B" w:rsidRDefault="00E366EC" w:rsidP="004D2554">
            <w:pPr>
              <w:spacing w:after="0" w:line="240" w:lineRule="auto"/>
              <w:jc w:val="center"/>
              <w:rPr>
                <w:rFonts w:ascii="Times New Roman" w:hAnsi="Times New Roman" w:cs="Times New Roman"/>
                <w:b/>
                <w:bCs/>
                <w:sz w:val="20"/>
                <w:szCs w:val="20"/>
              </w:rPr>
            </w:pPr>
            <w:r w:rsidRPr="005B6E2B">
              <w:rPr>
                <w:rFonts w:ascii="Times New Roman" w:hAnsi="Times New Roman" w:cs="Times New Roman"/>
                <w:b/>
                <w:bCs/>
                <w:sz w:val="20"/>
                <w:szCs w:val="20"/>
              </w:rPr>
              <w:t>1</w:t>
            </w:r>
          </w:p>
        </w:tc>
        <w:tc>
          <w:tcPr>
            <w:tcW w:w="3573" w:type="dxa"/>
            <w:tcBorders>
              <w:top w:val="single" w:sz="4" w:space="0" w:color="000000"/>
              <w:left w:val="single" w:sz="4" w:space="0" w:color="000000"/>
              <w:bottom w:val="single" w:sz="4" w:space="0" w:color="000000"/>
            </w:tcBorders>
          </w:tcPr>
          <w:p w14:paraId="160928D0" w14:textId="77777777" w:rsidR="00E366EC" w:rsidRPr="005B6E2B" w:rsidRDefault="00E366EC" w:rsidP="004D255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Perkančioji organizacija</w:t>
            </w:r>
            <w:r w:rsidRPr="005B6E2B">
              <w:rPr>
                <w:rFonts w:ascii="Times New Roman" w:hAnsi="Times New Roman" w:cs="Times New Roman"/>
                <w:sz w:val="20"/>
                <w:szCs w:val="20"/>
              </w:rPr>
              <w:t xml:space="preserve"> laiko, kad tiekėjas neturi reikalaujamo profesinio pajėgumo, jeigu nustato tiekėjo interesų konfliktą, galintį neigiamai paveikti pirkimo sutarties vykdymą. </w:t>
            </w:r>
            <w:r>
              <w:rPr>
                <w:rFonts w:ascii="Times New Roman" w:hAnsi="Times New Roman" w:cs="Times New Roman"/>
                <w:sz w:val="20"/>
                <w:szCs w:val="20"/>
              </w:rPr>
              <w:t>Perkančioji organizacija</w:t>
            </w:r>
            <w:r w:rsidRPr="005B6E2B">
              <w:rPr>
                <w:rFonts w:ascii="Times New Roman" w:hAnsi="Times New Roman" w:cs="Times New Roman"/>
                <w:sz w:val="20"/>
                <w:szCs w:val="20"/>
              </w:rPr>
              <w:t xml:space="preserve">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786F5F8B" w14:textId="77777777" w:rsidR="00E366EC" w:rsidRPr="005B6E2B" w:rsidRDefault="00E366EC" w:rsidP="004D2554">
            <w:pPr>
              <w:spacing w:after="0" w:line="240" w:lineRule="auto"/>
              <w:jc w:val="both"/>
              <w:rPr>
                <w:rFonts w:ascii="Times New Roman" w:hAnsi="Times New Roman" w:cs="Times New Roman"/>
                <w:sz w:val="20"/>
                <w:szCs w:val="20"/>
                <w:u w:val="single"/>
              </w:rPr>
            </w:pPr>
            <w:r w:rsidRPr="005B6E2B">
              <w:rPr>
                <w:rFonts w:ascii="Times New Roman" w:hAnsi="Times New Roman" w:cs="Times New Roman"/>
                <w:sz w:val="20"/>
                <w:szCs w:val="20"/>
                <w:u w:val="single"/>
              </w:rPr>
              <w:t xml:space="preserve">**Sąvoka „kontroliuojantys asmenys“ aiškinama vadovaujantis Lietuvos Respublikos viešųjų pirkimų įstatymo nuostatomis: </w:t>
            </w:r>
          </w:p>
          <w:p w14:paraId="63B1493C"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Kontroliuojantis asmuo – individualios įmonės savininkas arba juridinis ar fizinis asmuo, kuris kitame juridiniame asmenyje: </w:t>
            </w:r>
          </w:p>
          <w:p w14:paraId="235378D0"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1) tiesiogiai ar netiesiogiai valdo daugiau kaip 50 procentų akcijų, pajų, dalių, įnašų ar (ir) balsų juridinio asmens dalyvių susirinkime arba </w:t>
            </w:r>
          </w:p>
          <w:p w14:paraId="544E7A42"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61B526BE"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Susijusiu asmeniu laikomi: </w:t>
            </w:r>
          </w:p>
          <w:p w14:paraId="7D9C2F05"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6BC4D783"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b) fizinių asmenų atveju – sutuoktiniai, tėvai ir jų vaikai (įvaikiai).</w:t>
            </w:r>
          </w:p>
        </w:tc>
        <w:tc>
          <w:tcPr>
            <w:tcW w:w="3940" w:type="dxa"/>
            <w:tcBorders>
              <w:top w:val="single" w:sz="4" w:space="0" w:color="000000"/>
              <w:left w:val="single" w:sz="4" w:space="0" w:color="000000"/>
              <w:bottom w:val="single" w:sz="4" w:space="0" w:color="000000"/>
              <w:right w:val="single" w:sz="4" w:space="0" w:color="000000"/>
            </w:tcBorders>
          </w:tcPr>
          <w:p w14:paraId="798CB0CD"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Pateikiama: </w:t>
            </w:r>
          </w:p>
          <w:p w14:paraId="25679E30"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1) Viešųjų pirkimų tarnybos nustatytos formos Nacionalinio saugumo reikalavimų atitikties deklaracija</w:t>
            </w:r>
            <w:r>
              <w:rPr>
                <w:rFonts w:ascii="Times New Roman" w:hAnsi="Times New Roman" w:cs="Times New Roman"/>
                <w:sz w:val="20"/>
                <w:szCs w:val="20"/>
              </w:rPr>
              <w:t xml:space="preserve"> (šio Konkurso sąlygų 9 priedas)</w:t>
            </w:r>
            <w:r w:rsidRPr="005B6E2B">
              <w:rPr>
                <w:rFonts w:ascii="Times New Roman" w:hAnsi="Times New Roman" w:cs="Times New Roman"/>
                <w:sz w:val="20"/>
                <w:szCs w:val="20"/>
              </w:rPr>
              <w:t xml:space="preserve">. </w:t>
            </w:r>
          </w:p>
          <w:p w14:paraId="132C58B4"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2) perkančioji organizacija reikalauja pateikti vieną ar kelis žemiau nurodytus dokumentus:</w:t>
            </w:r>
          </w:p>
          <w:p w14:paraId="2753ACE3"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 2.1. tiekėjo (juridinio asmens) vadovo patvirtinta juridinio asmens steigimo dokumentų kopija; </w:t>
            </w:r>
          </w:p>
          <w:p w14:paraId="501C3C7B"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2.2. Juridinių asmenų registro (JAR) išplėstinis išrašas su istorija; </w:t>
            </w:r>
          </w:p>
          <w:p w14:paraId="6649277A"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2.3. Juridinių asmenų dalyvių informacinės sistemos (JADIS) išrašas, </w:t>
            </w:r>
          </w:p>
          <w:p w14:paraId="1F7C69A2"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2.4. JADIS naudos gavėjų posistemio (JANGIS) išrašas; </w:t>
            </w:r>
          </w:p>
          <w:p w14:paraId="02ED3E6D"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2.5. įmonės/</w:t>
            </w:r>
            <w:r>
              <w:rPr>
                <w:rFonts w:ascii="Times New Roman" w:hAnsi="Times New Roman" w:cs="Times New Roman"/>
                <w:sz w:val="20"/>
                <w:szCs w:val="20"/>
              </w:rPr>
              <w:t xml:space="preserve"> </w:t>
            </w:r>
            <w:r w:rsidRPr="005B6E2B">
              <w:rPr>
                <w:rFonts w:ascii="Times New Roman" w:hAnsi="Times New Roman" w:cs="Times New Roman"/>
                <w:sz w:val="20"/>
                <w:szCs w:val="20"/>
              </w:rPr>
              <w:t xml:space="preserve">įmonių grupės organizacinė struktūra (kai yra daugiau nei viena tiekėją, subtiekėją ar kitą ūkio subjektą kontroliuojančių asmenų (iki galutinio kontrolės turėtojo) grandis); </w:t>
            </w:r>
          </w:p>
          <w:p w14:paraId="62809584"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2.6. asmens tapatybę patvirtinantis dokumentas (tapatybės kortelė ar pasas); </w:t>
            </w:r>
          </w:p>
          <w:p w14:paraId="79F4D274"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2.7 leidimą verstis atitinkama ūkine veikla patvirtinantis dokumentas (pavyzdžiui, verslo liudijimas, individualios veiklos pažymėjimas ir pan.); </w:t>
            </w:r>
          </w:p>
          <w:p w14:paraId="403A9364"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2.8. pažyma apie deklaruotą gyvenamąją vietą;</w:t>
            </w:r>
          </w:p>
          <w:p w14:paraId="223548DC"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2.9. atitinkami valstybės narės ar trečiosios šalies dokumentai. </w:t>
            </w:r>
          </w:p>
          <w:p w14:paraId="7138D81E"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3. Subtiekėjas, kitas ūkio subjektas, kurio pajėgumais tiekėjas remiasi, pateikia 2 p. nurodytus dokumentus.</w:t>
            </w:r>
          </w:p>
          <w:p w14:paraId="2CC7D995"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4. Tiekėją, subtiekėją, kitą ūkio subjektą, kurio pajėgumais tiekėjas remiasi, kontroliuojantys asmenys pateikia 2 p. nurodytus dokumentus.</w:t>
            </w:r>
          </w:p>
          <w:p w14:paraId="09F2E526"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464DA93D"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2C62591C"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Dokumentai gali būti teikiami lietuvių ir anglų kalbomis.</w:t>
            </w:r>
          </w:p>
        </w:tc>
        <w:tc>
          <w:tcPr>
            <w:tcW w:w="1993" w:type="dxa"/>
            <w:tcBorders>
              <w:top w:val="single" w:sz="4" w:space="0" w:color="000000"/>
              <w:left w:val="single" w:sz="4" w:space="0" w:color="000000"/>
              <w:bottom w:val="single" w:sz="4" w:space="0" w:color="000000"/>
              <w:right w:val="single" w:sz="4" w:space="0" w:color="000000"/>
            </w:tcBorders>
          </w:tcPr>
          <w:p w14:paraId="540159BE" w14:textId="77777777" w:rsidR="00E366EC" w:rsidRPr="005B6E2B" w:rsidRDefault="00E366EC" w:rsidP="004D2554">
            <w:pPr>
              <w:spacing w:after="0" w:line="240" w:lineRule="auto"/>
              <w:jc w:val="both"/>
              <w:rPr>
                <w:rFonts w:ascii="Times New Roman" w:hAnsi="Times New Roman" w:cs="Times New Roman"/>
                <w:sz w:val="20"/>
                <w:szCs w:val="20"/>
              </w:rPr>
            </w:pPr>
            <w:r w:rsidRPr="005B6E2B">
              <w:rPr>
                <w:rFonts w:ascii="Times New Roman" w:hAnsi="Times New Roman" w:cs="Times New Roman"/>
                <w:sz w:val="20"/>
                <w:szCs w:val="20"/>
              </w:rPr>
              <w:t>Tiekėjas, kiekvienas tiekėjų grupės narys, kiekvienas subtiekėjas ir kitas ūkio subjektas, kurio pajėgumais remiasi tiekėjas bei juos kontroliuojantys asmenys.</w:t>
            </w:r>
          </w:p>
        </w:tc>
      </w:tr>
    </w:tbl>
    <w:p w14:paraId="6A11FEA8" w14:textId="5C2A8852" w:rsidR="00E366EC" w:rsidRDefault="00E366EC" w:rsidP="00E366EC">
      <w:pPr>
        <w:spacing w:after="0" w:line="240" w:lineRule="auto"/>
        <w:jc w:val="both"/>
        <w:rPr>
          <w:rFonts w:ascii="Times New Roman" w:hAnsi="Times New Roman" w:cs="Times New Roman"/>
          <w:b/>
          <w:bCs/>
          <w:smallCaps/>
          <w:sz w:val="22"/>
          <w:szCs w:val="22"/>
        </w:rPr>
      </w:pPr>
      <w:r w:rsidRPr="005B6E2B">
        <w:rPr>
          <w:rFonts w:ascii="Times New Roman" w:hAnsi="Times New Roman" w:cs="Times New Roman"/>
          <w:b/>
          <w:bCs/>
          <w:sz w:val="20"/>
          <w:szCs w:val="20"/>
        </w:rPr>
        <w:t>Pastaba:</w:t>
      </w:r>
      <w:r w:rsidRPr="005B6E2B">
        <w:rPr>
          <w:rFonts w:ascii="Times New Roman" w:hAnsi="Times New Roman" w:cs="Times New Roman"/>
          <w:sz w:val="20"/>
          <w:szCs w:val="20"/>
        </w:rPr>
        <w:t xml:space="preserve"> Jeigu tiekėjas, jo subtiekėjas, ūkio subjektai, kurių pajėgumais remiamasi, prekių gamintojas ar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p>
    <w:p w14:paraId="7EC91839" w14:textId="0147B074"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4B4E87FE" w14:textId="77777777" w:rsidR="00EB617A" w:rsidRPr="00AE7CE1" w:rsidRDefault="00EB617A" w:rsidP="00EB617A">
      <w:pPr>
        <w:pStyle w:val="Antrat2"/>
        <w:ind w:left="5103"/>
        <w:rPr>
          <w:rFonts w:ascii="Times New Roman" w:eastAsia="Calibri" w:hAnsi="Times New Roman" w:cs="Times New Roman"/>
          <w:color w:val="auto"/>
          <w:sz w:val="22"/>
          <w:szCs w:val="22"/>
          <w:bdr w:val="nil"/>
          <w:lang w:eastAsia="en-US"/>
        </w:rPr>
      </w:pPr>
      <w:bookmarkStart w:id="74" w:name="_Toc47102594"/>
      <w:bookmarkStart w:id="75" w:name="_Toc159231067"/>
    </w:p>
    <w:p w14:paraId="1EC3EE39" w14:textId="77777777" w:rsidR="00EB617A" w:rsidRPr="00AE7CE1" w:rsidRDefault="00EB617A"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4"/>
    <w:p w14:paraId="5D96B71A"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79FB5BB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p>
    <w:p w14:paraId="3AF9DA8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E40B06E"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32BD2176"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CB979DF"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128516DD"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16CACE44"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7D57C018"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A715E2B" w14:textId="77777777" w:rsidR="00EB617A" w:rsidRPr="00AE7CE1" w:rsidRDefault="00EB617A" w:rsidP="00EB617A">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5A365E6D" w14:textId="77777777" w:rsidR="00EB617A" w:rsidRPr="00AE7CE1" w:rsidRDefault="00EB617A" w:rsidP="00EB617A">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72D16E6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6784B04B"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686C0F7A"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49A9A2F"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A19AEE8"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657A5BE"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B7E2AFD"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7243F1E4"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33A3AAB2" w14:textId="77777777" w:rsidR="00EB617A" w:rsidRPr="00AE7CE1" w:rsidRDefault="00EB617A" w:rsidP="00EB617A">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28D833A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943327E"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1F4B98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EB617A" w:rsidRPr="00AE7CE1" w14:paraId="50743734" w14:textId="77777777" w:rsidTr="00905F1B">
        <w:trPr>
          <w:trHeight w:val="285"/>
          <w:jc w:val="center"/>
        </w:trPr>
        <w:tc>
          <w:tcPr>
            <w:tcW w:w="0" w:type="auto"/>
            <w:tcBorders>
              <w:bottom w:val="single" w:sz="4" w:space="0" w:color="000000"/>
            </w:tcBorders>
            <w:tcMar>
              <w:top w:w="0" w:type="dxa"/>
              <w:left w:w="108" w:type="dxa"/>
              <w:bottom w:w="0" w:type="dxa"/>
              <w:right w:w="108" w:type="dxa"/>
            </w:tcMar>
            <w:hideMark/>
          </w:tcPr>
          <w:p w14:paraId="547F55C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4098696"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7CE82E"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EE415B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F20C6D8"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779385F"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r>
      <w:tr w:rsidR="00EB617A" w:rsidRPr="00EB617A" w14:paraId="2B79E4E3" w14:textId="77777777" w:rsidTr="00905F1B">
        <w:trPr>
          <w:trHeight w:val="186"/>
          <w:jc w:val="center"/>
        </w:trPr>
        <w:tc>
          <w:tcPr>
            <w:tcW w:w="0" w:type="auto"/>
            <w:tcBorders>
              <w:top w:val="single" w:sz="4" w:space="0" w:color="000000"/>
            </w:tcBorders>
            <w:tcMar>
              <w:top w:w="0" w:type="dxa"/>
              <w:left w:w="108" w:type="dxa"/>
              <w:bottom w:w="0" w:type="dxa"/>
              <w:right w:w="108" w:type="dxa"/>
            </w:tcMar>
            <w:hideMark/>
          </w:tcPr>
          <w:p w14:paraId="1576A38E"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(Parašas)</w:t>
            </w:r>
          </w:p>
        </w:tc>
        <w:tc>
          <w:tcPr>
            <w:tcW w:w="0" w:type="auto"/>
            <w:tcMar>
              <w:top w:w="0" w:type="dxa"/>
              <w:left w:w="108" w:type="dxa"/>
              <w:bottom w:w="0" w:type="dxa"/>
              <w:right w:w="108" w:type="dxa"/>
            </w:tcMar>
            <w:hideMark/>
          </w:tcPr>
          <w:p w14:paraId="036D3404"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F711E20"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19D6C99"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Borders>
              <w:top w:val="single" w:sz="4" w:space="0" w:color="000000"/>
            </w:tcBorders>
            <w:tcMar>
              <w:top w:w="0" w:type="dxa"/>
              <w:left w:w="108" w:type="dxa"/>
              <w:bottom w:w="0" w:type="dxa"/>
              <w:right w:w="108" w:type="dxa"/>
            </w:tcMar>
            <w:hideMark/>
          </w:tcPr>
          <w:p w14:paraId="0F5BDB30"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(Vardas, pavardė, pareigos)</w:t>
            </w:r>
          </w:p>
        </w:tc>
        <w:tc>
          <w:tcPr>
            <w:tcW w:w="0" w:type="auto"/>
            <w:tcMar>
              <w:top w:w="0" w:type="dxa"/>
              <w:left w:w="108" w:type="dxa"/>
              <w:bottom w:w="0" w:type="dxa"/>
              <w:right w:w="108" w:type="dxa"/>
            </w:tcMar>
            <w:hideMark/>
          </w:tcPr>
          <w:p w14:paraId="51F47D5B"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212454173"/>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6"/>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212454174"/>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66BC96B7" w:rsidR="00E366EC" w:rsidRDefault="00E366EC">
      <w:pP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br w:type="page"/>
      </w:r>
    </w:p>
    <w:p w14:paraId="7BAF209A" w14:textId="77777777" w:rsidR="00E366EC" w:rsidRPr="00066587" w:rsidRDefault="00E366EC" w:rsidP="00E366EC">
      <w:pPr>
        <w:pStyle w:val="Antrat1"/>
        <w:pBdr>
          <w:bottom w:val="single" w:sz="8" w:space="1" w:color="C00000"/>
        </w:pBdr>
        <w:spacing w:before="0"/>
        <w:jc w:val="right"/>
        <w:rPr>
          <w:rFonts w:ascii="Times New Roman" w:eastAsia="Calibri" w:hAnsi="Times New Roman" w:cs="Times New Roman"/>
          <w:b/>
          <w:bCs/>
          <w:color w:val="auto"/>
          <w:sz w:val="22"/>
          <w:szCs w:val="22"/>
        </w:rPr>
      </w:pPr>
      <w:bookmarkStart w:id="79" w:name="_Toc163203870"/>
      <w:r w:rsidRPr="00066587">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11</w:t>
      </w:r>
      <w:r w:rsidRPr="00066587">
        <w:rPr>
          <w:rFonts w:ascii="Times New Roman" w:eastAsia="Calibri" w:hAnsi="Times New Roman" w:cs="Times New Roman"/>
          <w:b/>
          <w:bCs/>
          <w:color w:val="auto"/>
          <w:sz w:val="22"/>
          <w:szCs w:val="22"/>
        </w:rPr>
        <w:t xml:space="preserve"> priedas „</w:t>
      </w:r>
      <w:r w:rsidRPr="005167DF">
        <w:rPr>
          <w:rFonts w:ascii="Times New Roman" w:eastAsia="Calibri" w:hAnsi="Times New Roman" w:cs="Times New Roman"/>
          <w:b/>
          <w:bCs/>
          <w:color w:val="auto"/>
          <w:sz w:val="22"/>
          <w:szCs w:val="22"/>
        </w:rPr>
        <w:t>Nacionalinio saugumo reikalavimų atitikties deklaracijos</w:t>
      </w:r>
      <w:r w:rsidRPr="00066587">
        <w:rPr>
          <w:rFonts w:ascii="Times New Roman" w:eastAsia="Calibri" w:hAnsi="Times New Roman" w:cs="Times New Roman"/>
          <w:b/>
          <w:bCs/>
          <w:color w:val="auto"/>
          <w:sz w:val="22"/>
          <w:szCs w:val="22"/>
        </w:rPr>
        <w:t>“</w:t>
      </w:r>
      <w:bookmarkEnd w:id="79"/>
    </w:p>
    <w:p w14:paraId="0882A0AC" w14:textId="77777777" w:rsidR="00E366EC" w:rsidRDefault="00E366EC" w:rsidP="00E366EC">
      <w:pPr>
        <w:shd w:val="clear" w:color="auto" w:fill="FFFFFF"/>
        <w:suppressAutoHyphens/>
        <w:spacing w:after="0" w:line="216" w:lineRule="auto"/>
        <w:ind w:firstLine="5954"/>
        <w:rPr>
          <w:rFonts w:ascii="Times New Roman" w:hAnsi="Times New Roman" w:cs="Times New Roman"/>
          <w:sz w:val="20"/>
          <w:szCs w:val="20"/>
        </w:rPr>
      </w:pPr>
    </w:p>
    <w:p w14:paraId="08AED191" w14:textId="62D3E036" w:rsidR="00E366EC" w:rsidRPr="00E43092" w:rsidRDefault="00E366EC" w:rsidP="00E366EC">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w:t>
      </w:r>
      <w:r>
        <w:rPr>
          <w:rFonts w:ascii="Times New Roman" w:hAnsi="Times New Roman" w:cs="Times New Roman"/>
          <w:sz w:val="24"/>
          <w:szCs w:val="24"/>
        </w:rPr>
        <w:t>o</w:t>
      </w:r>
      <w:r w:rsidRPr="00E43092">
        <w:rPr>
          <w:rFonts w:ascii="Times New Roman" w:hAnsi="Times New Roman" w:cs="Times New Roman"/>
          <w:sz w:val="24"/>
          <w:szCs w:val="24"/>
        </w:rPr>
        <w:t>s atskiru dokumentu CVP IS.</w:t>
      </w:r>
    </w:p>
    <w:p w14:paraId="6BEEDE04" w14:textId="77777777" w:rsidR="00F47123" w:rsidRPr="00E43092" w:rsidRDefault="00F47123" w:rsidP="00E366EC">
      <w:pPr>
        <w:jc w:val="both"/>
        <w:rPr>
          <w:rFonts w:ascii="Times New Roman" w:eastAsia="Calibri" w:hAnsi="Times New Roman" w:cs="Times New Roman"/>
          <w:i/>
          <w:iCs/>
          <w:color w:val="FF0000"/>
          <w:sz w:val="24"/>
          <w:szCs w:val="24"/>
        </w:rPr>
      </w:pPr>
    </w:p>
    <w:sectPr w:rsidR="00F47123" w:rsidRPr="00E43092" w:rsidSect="007D3A03">
      <w:footerReference w:type="first" r:id="rId27"/>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4198" w14:textId="77777777" w:rsidR="00CE35C0" w:rsidRDefault="00CE35C0" w:rsidP="00D05666">
      <w:r>
        <w:separator/>
      </w:r>
    </w:p>
  </w:endnote>
  <w:endnote w:type="continuationSeparator" w:id="0">
    <w:p w14:paraId="707977E9" w14:textId="77777777" w:rsidR="00CE35C0" w:rsidRDefault="00CE35C0" w:rsidP="00D05666">
      <w:r>
        <w:continuationSeparator/>
      </w:r>
    </w:p>
  </w:endnote>
  <w:endnote w:type="continuationNotice" w:id="1">
    <w:p w14:paraId="5C711440" w14:textId="77777777" w:rsidR="00CE35C0" w:rsidRDefault="00CE3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BB31" w14:textId="77777777" w:rsidR="00CE35C0" w:rsidRDefault="00CE35C0" w:rsidP="00D05666">
      <w:r>
        <w:separator/>
      </w:r>
    </w:p>
  </w:footnote>
  <w:footnote w:type="continuationSeparator" w:id="0">
    <w:p w14:paraId="7E23F5C9" w14:textId="77777777" w:rsidR="00CE35C0" w:rsidRDefault="00CE35C0" w:rsidP="00D05666">
      <w:r>
        <w:continuationSeparator/>
      </w:r>
    </w:p>
  </w:footnote>
  <w:footnote w:type="continuationNotice" w:id="1">
    <w:p w14:paraId="3EF7D92A" w14:textId="77777777" w:rsidR="00CE35C0" w:rsidRDefault="00CE35C0">
      <w:pPr>
        <w:spacing w:after="0" w:line="240" w:lineRule="auto"/>
      </w:pPr>
    </w:p>
  </w:footnote>
  <w:footnote w:id="2">
    <w:p w14:paraId="1AE7E1C3" w14:textId="77777777" w:rsidR="008576FA" w:rsidRPr="00B709CA" w:rsidRDefault="008576FA" w:rsidP="008576FA">
      <w:pPr>
        <w:pStyle w:val="Puslapioinaostekstas"/>
        <w:spacing w:after="0" w:line="240" w:lineRule="auto"/>
        <w:rPr>
          <w:rFonts w:ascii="Times New Roman" w:hAnsi="Times New Roman" w:cs="Times New Roman"/>
        </w:rPr>
      </w:pPr>
      <w:r w:rsidRPr="00B709CA">
        <w:rPr>
          <w:rStyle w:val="Puslapioinaosnuoroda"/>
          <w:rFonts w:ascii="Times New Roman" w:hAnsi="Times New Roman" w:cs="Times New Roman"/>
        </w:rPr>
        <w:footnoteRef/>
      </w:r>
      <w:r w:rsidRPr="00B709CA">
        <w:rPr>
          <w:rFonts w:ascii="Times New Roman" w:hAnsi="Times New Roman" w:cs="Times New Roman"/>
        </w:rPr>
        <w:t xml:space="preserve"> </w:t>
      </w:r>
      <w:hyperlink r:id="rId1" w:history="1">
        <w:r w:rsidRPr="00B709CA">
          <w:rPr>
            <w:rStyle w:val="Hipersaitas"/>
            <w:rFonts w:ascii="Times New Roman" w:hAnsi="Times New Roman" w:cs="Times New Roman"/>
          </w:rPr>
          <w:t>https://e-seimas.lrs.lt/portal/legalAct/lt/TAP/663eeed07fd711edbdcebd68a7a0df7e</w:t>
        </w:r>
      </w:hyperlink>
      <w:r>
        <w:rPr>
          <w:rStyle w:val="Hipersaitas"/>
          <w:rFonts w:ascii="Times New Roman" w:hAnsi="Times New Roman" w:cs="Times New Roman"/>
        </w:rPr>
        <w:t xml:space="preserve"> </w:t>
      </w:r>
    </w:p>
  </w:footnote>
  <w:footnote w:id="3">
    <w:p w14:paraId="4CCCB740" w14:textId="77777777" w:rsidR="008576FA" w:rsidRDefault="008576FA" w:rsidP="008576FA">
      <w:pPr>
        <w:pStyle w:val="Puslapioinaostekstas"/>
        <w:spacing w:after="0" w:line="240" w:lineRule="auto"/>
      </w:pPr>
      <w:r w:rsidRPr="00B709CA">
        <w:rPr>
          <w:rStyle w:val="Puslapioinaosnuoroda"/>
          <w:rFonts w:ascii="Times New Roman" w:hAnsi="Times New Roman" w:cs="Times New Roman"/>
        </w:rPr>
        <w:footnoteRef/>
      </w:r>
      <w:r w:rsidRPr="00B709CA">
        <w:rPr>
          <w:rFonts w:ascii="Times New Roman" w:hAnsi="Times New Roman" w:cs="Times New Roman"/>
        </w:rPr>
        <w:t xml:space="preserve"> </w:t>
      </w:r>
      <w:hyperlink r:id="rId2" w:history="1">
        <w:r w:rsidRPr="00B709CA">
          <w:rPr>
            <w:rStyle w:val="Hipersaitas"/>
            <w:rFonts w:ascii="Times New Roman" w:hAnsi="Times New Roman" w:cs="Times New Roman"/>
          </w:rPr>
          <w:t>https://e-seimas.lrs.lt/portal/legalAct/lt/TAP/663eeed07fd711edbdcebd68a7a0df7e</w:t>
        </w:r>
      </w:hyperlink>
      <w:r>
        <w:rPr>
          <w:rStyle w:val="Hipersaitas"/>
          <w:rFonts w:ascii="Times New Roman" w:hAnsi="Times New Roman" w:cs="Times New Roman"/>
        </w:rPr>
        <w:t xml:space="preserve"> </w:t>
      </w:r>
    </w:p>
  </w:footnote>
  <w:footnote w:id="4">
    <w:p w14:paraId="431243DF" w14:textId="77777777" w:rsidR="00FE5F89" w:rsidRPr="007D3A03" w:rsidRDefault="00FE5F89" w:rsidP="00FE5F89">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i/>
          <w:iCs/>
          <w:sz w:val="18"/>
          <w:szCs w:val="18"/>
        </w:rPr>
        <w:footnoteRef/>
      </w:r>
      <w:r w:rsidRPr="007D3A0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582917"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8A9623" w14:textId="77777777" w:rsidR="00FE5F89" w:rsidRPr="007D3A03" w:rsidRDefault="00FE5F89" w:rsidP="00F431BD">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739003"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468C23F" w14:textId="77777777" w:rsidR="00FE5F89" w:rsidRPr="007D3A03" w:rsidRDefault="00FE5F89" w:rsidP="004600F2">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48625729"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2"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3"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1505F83"/>
    <w:multiLevelType w:val="multilevel"/>
    <w:tmpl w:val="027C91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3"/>
  </w:num>
  <w:num w:numId="2" w16cid:durableId="207184103">
    <w:abstractNumId w:val="7"/>
  </w:num>
  <w:num w:numId="3" w16cid:durableId="1528367431">
    <w:abstractNumId w:val="29"/>
  </w:num>
  <w:num w:numId="4" w16cid:durableId="1484615006">
    <w:abstractNumId w:val="32"/>
  </w:num>
  <w:num w:numId="5" w16cid:durableId="607934237">
    <w:abstractNumId w:val="22"/>
  </w:num>
  <w:num w:numId="6" w16cid:durableId="1759206832">
    <w:abstractNumId w:val="27"/>
  </w:num>
  <w:num w:numId="7" w16cid:durableId="408162091">
    <w:abstractNumId w:val="39"/>
  </w:num>
  <w:num w:numId="8" w16cid:durableId="412043720">
    <w:abstractNumId w:val="37"/>
  </w:num>
  <w:num w:numId="9" w16cid:durableId="1996449446">
    <w:abstractNumId w:val="35"/>
  </w:num>
  <w:num w:numId="10" w16cid:durableId="1318921492">
    <w:abstractNumId w:val="21"/>
  </w:num>
  <w:num w:numId="11" w16cid:durableId="182548654">
    <w:abstractNumId w:val="19"/>
  </w:num>
  <w:num w:numId="12" w16cid:durableId="1573735120">
    <w:abstractNumId w:val="17"/>
  </w:num>
  <w:num w:numId="13" w16cid:durableId="593629820">
    <w:abstractNumId w:val="18"/>
  </w:num>
  <w:num w:numId="14" w16cid:durableId="1086878064">
    <w:abstractNumId w:val="28"/>
  </w:num>
  <w:num w:numId="15" w16cid:durableId="601766584">
    <w:abstractNumId w:val="31"/>
  </w:num>
  <w:num w:numId="16" w16cid:durableId="1876188991">
    <w:abstractNumId w:val="15"/>
  </w:num>
  <w:num w:numId="17" w16cid:durableId="883758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0"/>
  </w:num>
  <w:num w:numId="22" w16cid:durableId="1137794015">
    <w:abstractNumId w:val="9"/>
  </w:num>
  <w:num w:numId="23" w16cid:durableId="750396670">
    <w:abstractNumId w:val="11"/>
  </w:num>
  <w:num w:numId="24" w16cid:durableId="175846264">
    <w:abstractNumId w:val="12"/>
  </w:num>
  <w:num w:numId="25" w16cid:durableId="256329913">
    <w:abstractNumId w:val="24"/>
  </w:num>
  <w:num w:numId="26" w16cid:durableId="1237983620">
    <w:abstractNumId w:val="5"/>
  </w:num>
  <w:num w:numId="27" w16cid:durableId="1873491117">
    <w:abstractNumId w:val="23"/>
  </w:num>
  <w:num w:numId="28" w16cid:durableId="1053306223">
    <w:abstractNumId w:val="2"/>
  </w:num>
  <w:num w:numId="29" w16cid:durableId="326519142">
    <w:abstractNumId w:val="3"/>
  </w:num>
  <w:num w:numId="30" w16cid:durableId="2062433539">
    <w:abstractNumId w:val="25"/>
  </w:num>
  <w:num w:numId="31" w16cid:durableId="92303335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4"/>
  </w:num>
  <w:num w:numId="34" w16cid:durableId="1503620051">
    <w:abstractNumId w:val="20"/>
  </w:num>
  <w:num w:numId="35" w16cid:durableId="1789858266">
    <w:abstractNumId w:val="34"/>
  </w:num>
  <w:num w:numId="36" w16cid:durableId="494614562">
    <w:abstractNumId w:val="30"/>
  </w:num>
  <w:num w:numId="37" w16cid:durableId="1473055655">
    <w:abstractNumId w:val="33"/>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8"/>
  </w:num>
  <w:num w:numId="44" w16cid:durableId="571618851">
    <w:abstractNumId w:val="6"/>
  </w:num>
  <w:num w:numId="45" w16cid:durableId="800805485">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19A"/>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5FFC"/>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27A9"/>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3A0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6FA"/>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088D"/>
    <w:rsid w:val="00AE1244"/>
    <w:rsid w:val="00AE1C5F"/>
    <w:rsid w:val="00AE2B70"/>
    <w:rsid w:val="00AE3439"/>
    <w:rsid w:val="00AE422D"/>
    <w:rsid w:val="00AE55E5"/>
    <w:rsid w:val="00AE60A0"/>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5C0"/>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6EC"/>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35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media/viesa/saugykla/2024/1/w2fscibRf-4.pdf)"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sigita.riepsaite@kul.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24</Pages>
  <Words>38230</Words>
  <Characters>21792</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6</cp:revision>
  <dcterms:created xsi:type="dcterms:W3CDTF">2025-10-27T11:40:00Z</dcterms:created>
  <dcterms:modified xsi:type="dcterms:W3CDTF">2026-03-04T12:54:00Z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