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3F21" w14:textId="77777777" w:rsidR="002861A8" w:rsidRDefault="001A2092" w:rsidP="002861A8">
      <w:pPr>
        <w:widowControl w:val="0"/>
        <w:tabs>
          <w:tab w:val="left" w:pos="5103"/>
          <w:tab w:val="left" w:pos="5670"/>
        </w:tabs>
        <w:ind w:firstLine="3402"/>
      </w:pPr>
      <w:r>
        <w:t xml:space="preserve">                            </w:t>
      </w:r>
      <w:r w:rsidR="002861A8">
        <w:t>PARENGTA</w:t>
      </w:r>
    </w:p>
    <w:p w14:paraId="6834BBA3" w14:textId="77777777" w:rsidR="002861A8" w:rsidRDefault="002861A8" w:rsidP="002861A8">
      <w:pPr>
        <w:tabs>
          <w:tab w:val="right" w:leader="underscore" w:pos="8640"/>
        </w:tabs>
        <w:ind w:left="5103"/>
      </w:pPr>
      <w:r>
        <w:t>Kauno rajono savivaldybės administracijos</w:t>
      </w:r>
    </w:p>
    <w:p w14:paraId="5978D42B" w14:textId="7CD6AC72" w:rsidR="006A3F72" w:rsidRPr="006A3F72" w:rsidRDefault="002861A8" w:rsidP="006A3F72">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w:t>
      </w:r>
      <w:r w:rsidR="00CF0FA8">
        <w:rPr>
          <w:color w:val="000000" w:themeColor="text1"/>
        </w:rPr>
        <w:t>Rasos Žemantauskaitės</w:t>
      </w:r>
      <w:r w:rsidR="006A3F72" w:rsidRPr="006A3F72">
        <w:rPr>
          <w:color w:val="000000" w:themeColor="text1"/>
        </w:rPr>
        <w:t xml:space="preserve"> </w:t>
      </w:r>
    </w:p>
    <w:p w14:paraId="497ED05F" w14:textId="1BC28C02" w:rsidR="002861A8" w:rsidRPr="006A3F72" w:rsidRDefault="006A3F72" w:rsidP="006A3F72">
      <w:pPr>
        <w:shd w:val="clear" w:color="auto" w:fill="FFFFFF" w:themeFill="background1"/>
        <w:tabs>
          <w:tab w:val="right" w:leader="underscore" w:pos="8640"/>
        </w:tabs>
        <w:ind w:left="5103"/>
        <w:rPr>
          <w:color w:val="000000" w:themeColor="text1"/>
        </w:rPr>
      </w:pPr>
      <w:r w:rsidRPr="00A13367">
        <w:rPr>
          <w:color w:val="000000" w:themeColor="text1"/>
        </w:rPr>
        <w:t>202</w:t>
      </w:r>
      <w:r w:rsidR="00CF0FA8">
        <w:rPr>
          <w:color w:val="000000" w:themeColor="text1"/>
        </w:rPr>
        <w:t>6</w:t>
      </w:r>
      <w:r w:rsidRPr="00A13367">
        <w:rPr>
          <w:color w:val="000000" w:themeColor="text1"/>
        </w:rPr>
        <w:t>-</w:t>
      </w:r>
      <w:r w:rsidR="0079115E" w:rsidRPr="00A13367">
        <w:rPr>
          <w:color w:val="000000" w:themeColor="text1"/>
        </w:rPr>
        <w:t>0</w:t>
      </w:r>
      <w:r w:rsidR="00357A6E">
        <w:rPr>
          <w:color w:val="000000" w:themeColor="text1"/>
        </w:rPr>
        <w:t>3</w:t>
      </w:r>
      <w:r w:rsidR="00483D30" w:rsidRPr="00A13367">
        <w:rPr>
          <w:color w:val="000000" w:themeColor="text1"/>
        </w:rPr>
        <w:t>-</w:t>
      </w:r>
      <w:r w:rsidR="00357A6E">
        <w:rPr>
          <w:color w:val="000000" w:themeColor="text1"/>
        </w:rPr>
        <w:t>04</w:t>
      </w:r>
      <w:r w:rsidRPr="00A13367">
        <w:rPr>
          <w:color w:val="000000" w:themeColor="text1"/>
        </w:rPr>
        <w:t xml:space="preserve"> Nr. SPD-</w:t>
      </w:r>
      <w:r w:rsidR="007A579D">
        <w:rPr>
          <w:color w:val="000000" w:themeColor="text1"/>
        </w:rPr>
        <w:t>27</w:t>
      </w:r>
    </w:p>
    <w:p w14:paraId="4ECC0636" w14:textId="210CAC33" w:rsidR="001A2092" w:rsidRPr="006B6532" w:rsidRDefault="001A2092" w:rsidP="002861A8">
      <w:pPr>
        <w:widowControl w:val="0"/>
        <w:tabs>
          <w:tab w:val="left" w:pos="5103"/>
          <w:tab w:val="left" w:pos="5670"/>
        </w:tabs>
        <w:ind w:firstLine="3402"/>
      </w:pPr>
    </w:p>
    <w:p w14:paraId="1CE48D56" w14:textId="45648B18" w:rsidR="00B633FF" w:rsidRDefault="00B633FF" w:rsidP="00B17EB5">
      <w:pPr>
        <w:widowControl w:val="0"/>
        <w:tabs>
          <w:tab w:val="left" w:pos="5103"/>
          <w:tab w:val="left" w:pos="5670"/>
        </w:tabs>
        <w:ind w:firstLine="3402"/>
        <w:rPr>
          <w:b/>
        </w:rPr>
      </w:pPr>
    </w:p>
    <w:p w14:paraId="4A559DB7" w14:textId="77777777" w:rsidR="00BF2A0E" w:rsidRDefault="00BF2A0E" w:rsidP="00BF2A0E">
      <w:pPr>
        <w:jc w:val="center"/>
        <w:rPr>
          <w:b/>
        </w:rPr>
      </w:pPr>
      <w:bookmarkStart w:id="0" w:name="_Hlk125372649"/>
      <w:bookmarkStart w:id="1" w:name="_Hlk126236518"/>
      <w:bookmarkStart w:id="2" w:name="_Hlk159331774"/>
      <w:r w:rsidRPr="004D57BD">
        <w:rPr>
          <w:b/>
          <w:i/>
          <w:iCs/>
        </w:rPr>
        <w:t>CENTRINĖ PERKANČIOJI ORGANIZACIJA</w:t>
      </w:r>
      <w:r>
        <w:rPr>
          <w:b/>
        </w:rPr>
        <w:t xml:space="preserve">: </w:t>
      </w:r>
    </w:p>
    <w:p w14:paraId="51905E87" w14:textId="77777777" w:rsidR="00BF2A0E" w:rsidRPr="00652E9E" w:rsidRDefault="00BF2A0E" w:rsidP="00BF2A0E">
      <w:pPr>
        <w:jc w:val="center"/>
        <w:rPr>
          <w:bCs/>
        </w:rPr>
      </w:pPr>
      <w:r w:rsidRPr="00652E9E">
        <w:rPr>
          <w:bCs/>
        </w:rPr>
        <w:t>KAUNO RAJONO SAVIVALDYBĖS ADMINISTRACIJA</w:t>
      </w:r>
    </w:p>
    <w:p w14:paraId="2A875436" w14:textId="77777777" w:rsidR="00BF2A0E" w:rsidRDefault="00BF2A0E" w:rsidP="00BF2A0E">
      <w:pPr>
        <w:jc w:val="center"/>
        <w:rPr>
          <w:b/>
        </w:rPr>
      </w:pPr>
    </w:p>
    <w:p w14:paraId="24B65610" w14:textId="77777777" w:rsidR="00BF2A0E" w:rsidRPr="00BF2A0E" w:rsidRDefault="00BF2A0E" w:rsidP="00BF2A0E">
      <w:pPr>
        <w:jc w:val="center"/>
        <w:rPr>
          <w:b/>
          <w:i/>
          <w:iCs/>
        </w:rPr>
      </w:pPr>
      <w:r w:rsidRPr="00BF2A0E">
        <w:rPr>
          <w:b/>
          <w:i/>
          <w:iCs/>
        </w:rPr>
        <w:t>PERKANČIOJI ORGANIZACIJA:</w:t>
      </w:r>
    </w:p>
    <w:p w14:paraId="0210715E" w14:textId="1929298D" w:rsidR="00BF2A0E" w:rsidRPr="00652E9E" w:rsidRDefault="004A4E10" w:rsidP="00BF2A0E">
      <w:pPr>
        <w:jc w:val="center"/>
        <w:rPr>
          <w:bCs/>
        </w:rPr>
      </w:pPr>
      <w:r>
        <w:rPr>
          <w:bCs/>
        </w:rPr>
        <w:t xml:space="preserve">KAUNO RAJONO VISUOMENĖS SVEIKATOS BIURAS </w:t>
      </w:r>
    </w:p>
    <w:p w14:paraId="21D607D4" w14:textId="77777777" w:rsidR="00BF2A0E" w:rsidRDefault="00BF2A0E" w:rsidP="004D3FD5">
      <w:pPr>
        <w:spacing w:line="288" w:lineRule="auto"/>
        <w:ind w:firstLine="709"/>
        <w:jc w:val="center"/>
        <w:rPr>
          <w:rFonts w:eastAsia="Calibri"/>
          <w:b/>
          <w:caps/>
          <w:lang w:eastAsia="ar-SA"/>
        </w:rPr>
      </w:pPr>
    </w:p>
    <w:p w14:paraId="73BE699F" w14:textId="328A2253" w:rsidR="00240E0C" w:rsidRDefault="0079115E" w:rsidP="004D3FD5">
      <w:pPr>
        <w:spacing w:line="288" w:lineRule="auto"/>
        <w:ind w:firstLine="709"/>
        <w:jc w:val="center"/>
        <w:rPr>
          <w:rFonts w:eastAsia="Calibri"/>
          <w:b/>
          <w:caps/>
          <w:lang w:eastAsia="ar-SA"/>
        </w:rPr>
      </w:pPr>
      <w:bookmarkStart w:id="3" w:name="_Hlk191634902"/>
      <w:bookmarkStart w:id="4" w:name="_Hlk191633962"/>
      <w:bookmarkEnd w:id="0"/>
      <w:bookmarkEnd w:id="1"/>
      <w:bookmarkEnd w:id="2"/>
      <w:r>
        <w:rPr>
          <w:rFonts w:eastAsia="Calibri"/>
          <w:b/>
          <w:caps/>
          <w:lang w:eastAsia="ar-SA"/>
        </w:rPr>
        <w:t>INDIVIDUALI</w:t>
      </w:r>
      <w:r w:rsidR="009B0CF3">
        <w:rPr>
          <w:rFonts w:eastAsia="Calibri"/>
          <w:b/>
          <w:caps/>
          <w:lang w:eastAsia="ar-SA"/>
        </w:rPr>
        <w:t>Ų</w:t>
      </w:r>
      <w:r>
        <w:rPr>
          <w:rFonts w:eastAsia="Calibri"/>
          <w:b/>
          <w:caps/>
          <w:lang w:eastAsia="ar-SA"/>
        </w:rPr>
        <w:t xml:space="preserve"> PSICHOLOGO</w:t>
      </w:r>
      <w:r w:rsidR="004A4E10" w:rsidRPr="004A4E10">
        <w:rPr>
          <w:rFonts w:eastAsia="Calibri"/>
          <w:b/>
          <w:caps/>
          <w:lang w:eastAsia="ar-SA"/>
        </w:rPr>
        <w:t xml:space="preserve"> </w:t>
      </w:r>
      <w:r>
        <w:rPr>
          <w:rFonts w:eastAsia="Calibri"/>
          <w:b/>
          <w:caps/>
          <w:lang w:eastAsia="ar-SA"/>
        </w:rPr>
        <w:t>KONSULTACIJ</w:t>
      </w:r>
      <w:r w:rsidR="009B0CF3">
        <w:rPr>
          <w:rFonts w:eastAsia="Calibri"/>
          <w:b/>
          <w:caps/>
          <w:lang w:eastAsia="ar-SA"/>
        </w:rPr>
        <w:t xml:space="preserve">Ų </w:t>
      </w:r>
      <w:r w:rsidR="004A4E10" w:rsidRPr="004A4E10">
        <w:rPr>
          <w:rFonts w:eastAsia="Calibri"/>
          <w:b/>
          <w:caps/>
          <w:lang w:eastAsia="ar-SA"/>
        </w:rPr>
        <w:t>VIEŠASIS PIRKIMAS</w:t>
      </w:r>
    </w:p>
    <w:bookmarkEnd w:id="3"/>
    <w:p w14:paraId="58D533C2" w14:textId="77777777" w:rsidR="004A4E10" w:rsidRDefault="004A4E10" w:rsidP="004D3FD5">
      <w:pPr>
        <w:spacing w:line="288" w:lineRule="auto"/>
        <w:ind w:firstLine="709"/>
        <w:jc w:val="center"/>
        <w:rPr>
          <w:b/>
          <w:lang w:eastAsia="ar-SA"/>
        </w:rPr>
      </w:pPr>
    </w:p>
    <w:bookmarkEnd w:id="4"/>
    <w:p w14:paraId="7628E4BA" w14:textId="33A2CF8B" w:rsidR="00046D25" w:rsidRPr="006B6532" w:rsidRDefault="00D65DF3" w:rsidP="002F71AB">
      <w:pPr>
        <w:spacing w:line="288" w:lineRule="auto"/>
        <w:ind w:firstLine="709"/>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2F71AB">
      <w:pPr>
        <w:spacing w:line="288" w:lineRule="auto"/>
        <w:ind w:firstLine="709"/>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2F71AB">
            <w:pPr>
              <w:autoSpaceDN/>
              <w:spacing w:line="288" w:lineRule="auto"/>
              <w:ind w:firstLine="709"/>
              <w:jc w:val="both"/>
              <w:textAlignment w:val="auto"/>
              <w:rPr>
                <w:lang w:eastAsia="lt-LT"/>
              </w:rPr>
            </w:pPr>
          </w:p>
        </w:tc>
        <w:tc>
          <w:tcPr>
            <w:tcW w:w="9134" w:type="dxa"/>
            <w:shd w:val="clear" w:color="auto" w:fill="FFFFFF" w:themeFill="background1"/>
          </w:tcPr>
          <w:p w14:paraId="4C4E90D3"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BENDROSIOS NUOSTATOS</w:t>
            </w:r>
          </w:p>
          <w:p w14:paraId="7D16DB72"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OBJEKTAS</w:t>
            </w:r>
          </w:p>
          <w:p w14:paraId="70ED9AB9"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RENGIMAS, PATEIKIMAS, KEITIMAS</w:t>
            </w:r>
          </w:p>
          <w:p w14:paraId="6655A437" w14:textId="4BD5FCE7" w:rsidR="00CB6B93" w:rsidRPr="00CB6B93" w:rsidRDefault="00104C72" w:rsidP="00ED7CE7">
            <w:pPr>
              <w:pStyle w:val="Sraopastraipa"/>
              <w:numPr>
                <w:ilvl w:val="0"/>
                <w:numId w:val="26"/>
              </w:numPr>
              <w:autoSpaceDN/>
              <w:spacing w:line="288" w:lineRule="auto"/>
              <w:ind w:left="384" w:hanging="384"/>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w:t>
            </w:r>
            <w:r w:rsidR="006A3F72">
              <w:rPr>
                <w:bCs/>
                <w:szCs w:val="20"/>
              </w:rPr>
              <w:t xml:space="preserve"> </w:t>
            </w:r>
            <w:r w:rsidR="00CB6B93" w:rsidRPr="00CB6B93">
              <w:rPr>
                <w:bCs/>
                <w:szCs w:val="20"/>
              </w:rPr>
              <w:t>PASITELKIMAS, ŪKIO SUBJEKTŲ GRUPĖS DALYVAVIMAS</w:t>
            </w:r>
          </w:p>
          <w:p w14:paraId="7E89B94E"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PASIŪLYMO GALIOJIMO UŽTIKRINIMAS</w:t>
            </w:r>
          </w:p>
          <w:p w14:paraId="0496D1B0"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DOKUMENTŲ PAAIŠKINIMAS, PAPILDYMAS IR PATIKSLINIMAS</w:t>
            </w:r>
          </w:p>
          <w:p w14:paraId="28F6F33A"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SUSIPAŽINIMAS SU PRADINIAIS PASIŪLYMAIS</w:t>
            </w:r>
          </w:p>
          <w:p w14:paraId="24DDCAF1"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EKONOMIŠKAI NAUDINGIAUSIO PASIŪLYMO IŠRINKIMO KRITERIJAI</w:t>
            </w:r>
          </w:p>
          <w:p w14:paraId="6BBF5557" w14:textId="55078F9E"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VERTINIMAS IR NAGRINĖJIMAS</w:t>
            </w:r>
          </w:p>
          <w:p w14:paraId="4EBD61E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ATMETIMO PAGRINDAI</w:t>
            </w:r>
          </w:p>
          <w:p w14:paraId="5DCAAC99" w14:textId="77777777" w:rsidR="0073068D" w:rsidRDefault="0073068D" w:rsidP="00ED7CE7">
            <w:pPr>
              <w:pStyle w:val="Sraopastraipa"/>
              <w:numPr>
                <w:ilvl w:val="0"/>
                <w:numId w:val="26"/>
              </w:numPr>
              <w:autoSpaceDN/>
              <w:spacing w:line="288" w:lineRule="auto"/>
              <w:ind w:left="384" w:hanging="384"/>
              <w:textAlignment w:val="auto"/>
              <w:rPr>
                <w:lang w:eastAsia="lt-LT"/>
              </w:rPr>
            </w:pPr>
            <w:r w:rsidRPr="0073068D">
              <w:rPr>
                <w:lang w:eastAsia="lt-LT"/>
              </w:rPr>
              <w:t>TIEKĖJŲ PAŠALINIMO PAGRINDAI, KVALIFIKACIJOS REIKALAVIMAI IR REIKALAUJAMI APLINKOS APSAUGOS VADYBOS SISTEMŲ STANDARTAI</w:t>
            </w:r>
          </w:p>
          <w:p w14:paraId="336460DC"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SPRENDIMAS DĖL LAIMĖTOJO PASIŪLYMO, PASIŪLYMŲ EILĖS IR SUTARTIES SUDARYMO</w:t>
            </w:r>
          </w:p>
          <w:p w14:paraId="6C9E419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GINČŲ NAGRINĖJIMO TVARKA</w:t>
            </w:r>
          </w:p>
          <w:p w14:paraId="3A5449A1" w14:textId="77777777" w:rsidR="00CB6B93" w:rsidRDefault="00CB6B93" w:rsidP="007534D2">
            <w:pPr>
              <w:pStyle w:val="Sraopastraipa"/>
              <w:numPr>
                <w:ilvl w:val="0"/>
                <w:numId w:val="26"/>
              </w:numPr>
              <w:autoSpaceDN/>
              <w:spacing w:line="288" w:lineRule="auto"/>
              <w:ind w:left="384" w:hanging="384"/>
              <w:textAlignment w:val="auto"/>
              <w:rPr>
                <w:lang w:eastAsia="lt-LT"/>
              </w:rPr>
            </w:pPr>
            <w:r w:rsidRPr="006B6532">
              <w:rPr>
                <w:lang w:eastAsia="lt-LT"/>
              </w:rPr>
              <w:t>PIRKIMO SUTARTIES SĄLYGOS</w:t>
            </w:r>
          </w:p>
          <w:p w14:paraId="038D09A4" w14:textId="49F9F3E7" w:rsidR="009B0CF3" w:rsidRPr="006B6532" w:rsidRDefault="009B0CF3" w:rsidP="009B0CF3">
            <w:pPr>
              <w:pStyle w:val="Sraopastraipa"/>
              <w:autoSpaceDN/>
              <w:spacing w:line="288" w:lineRule="auto"/>
              <w:ind w:left="384"/>
              <w:textAlignment w:val="auto"/>
              <w:rPr>
                <w:lang w:eastAsia="lt-LT"/>
              </w:rPr>
            </w:pPr>
          </w:p>
        </w:tc>
      </w:tr>
      <w:tr w:rsidR="00CB6B93" w:rsidRPr="006B6532" w14:paraId="7D8F38D4" w14:textId="77777777" w:rsidTr="00116E79">
        <w:trPr>
          <w:trHeight w:val="367"/>
        </w:trPr>
        <w:tc>
          <w:tcPr>
            <w:tcW w:w="222" w:type="dxa"/>
          </w:tcPr>
          <w:p w14:paraId="1DE9E4C4" w14:textId="77777777" w:rsidR="00CB6B93" w:rsidRPr="0035716D" w:rsidRDefault="00CB6B93" w:rsidP="002F71AB">
            <w:pPr>
              <w:autoSpaceDN/>
              <w:spacing w:line="288" w:lineRule="auto"/>
              <w:ind w:firstLine="709"/>
              <w:jc w:val="both"/>
              <w:textAlignment w:val="auto"/>
              <w:rPr>
                <w:lang w:eastAsia="lt-LT"/>
              </w:rPr>
            </w:pPr>
          </w:p>
        </w:tc>
        <w:tc>
          <w:tcPr>
            <w:tcW w:w="9134" w:type="dxa"/>
          </w:tcPr>
          <w:p w14:paraId="2433397A" w14:textId="77777777" w:rsidR="00CB6B93" w:rsidRDefault="00CB6B93" w:rsidP="002F71AB">
            <w:pPr>
              <w:autoSpaceDN/>
              <w:spacing w:line="288" w:lineRule="auto"/>
              <w:ind w:firstLine="709"/>
              <w:jc w:val="both"/>
              <w:textAlignment w:val="auto"/>
              <w:rPr>
                <w:lang w:eastAsia="lt-LT"/>
              </w:rPr>
            </w:pPr>
            <w:r w:rsidRPr="0035716D">
              <w:rPr>
                <w:lang w:eastAsia="lt-LT"/>
              </w:rPr>
              <w:t>PRIEDAI:</w:t>
            </w:r>
          </w:p>
          <w:p w14:paraId="372FBF35" w14:textId="19D4BEDB" w:rsidR="004A4E10" w:rsidRPr="00A66486"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rsidRPr="00061441">
              <w:rPr>
                <w:szCs w:val="20"/>
              </w:rPr>
              <w:t>Pasiūlymo forma, pirkimo sąlygų 1 priedas;</w:t>
            </w:r>
          </w:p>
          <w:p w14:paraId="3DC718AA" w14:textId="3CDD4683" w:rsidR="004A4E10" w:rsidRPr="00061441"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t xml:space="preserve">Techninė specifikacija, pirkimo sąlygų 2 priedas </w:t>
            </w:r>
            <w:r w:rsidRPr="00C97EED">
              <w:rPr>
                <w:i/>
                <w:iCs/>
                <w:szCs w:val="20"/>
              </w:rPr>
              <w:t>(prisegamas atskiru failu)</w:t>
            </w:r>
            <w:r>
              <w:rPr>
                <w:szCs w:val="20"/>
              </w:rPr>
              <w:t>;</w:t>
            </w:r>
          </w:p>
          <w:p w14:paraId="1A0A0561" w14:textId="77777777" w:rsidR="004A4E10" w:rsidRPr="009D5F65"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rsidRPr="00061441">
              <w:rPr>
                <w:szCs w:val="20"/>
              </w:rPr>
              <w:t xml:space="preserve">Sutarties projektas, pirkimo sąlygų </w:t>
            </w:r>
            <w:r>
              <w:rPr>
                <w:szCs w:val="20"/>
              </w:rPr>
              <w:t>3</w:t>
            </w:r>
            <w:r w:rsidRPr="00061441">
              <w:rPr>
                <w:szCs w:val="20"/>
              </w:rPr>
              <w:t xml:space="preserve"> priedas</w:t>
            </w:r>
            <w:r>
              <w:rPr>
                <w:szCs w:val="20"/>
              </w:rPr>
              <w:t xml:space="preserve"> </w:t>
            </w:r>
            <w:r w:rsidRPr="00C97EED">
              <w:rPr>
                <w:i/>
                <w:iCs/>
                <w:szCs w:val="20"/>
              </w:rPr>
              <w:t>(prisegamas atskiru failu)</w:t>
            </w:r>
            <w:r>
              <w:rPr>
                <w:szCs w:val="20"/>
              </w:rPr>
              <w:t>;</w:t>
            </w:r>
          </w:p>
          <w:p w14:paraId="0D7D28FE" w14:textId="3C92CC5A" w:rsidR="004A4E10" w:rsidRPr="00A8710A" w:rsidRDefault="004A4E10" w:rsidP="00FB7EEF">
            <w:pPr>
              <w:widowControl w:val="0"/>
              <w:numPr>
                <w:ilvl w:val="0"/>
                <w:numId w:val="38"/>
              </w:numPr>
              <w:tabs>
                <w:tab w:val="left" w:pos="993"/>
              </w:tabs>
              <w:autoSpaceDE w:val="0"/>
              <w:spacing w:line="288" w:lineRule="auto"/>
              <w:ind w:left="357" w:firstLine="352"/>
              <w:contextualSpacing/>
              <w:jc w:val="both"/>
              <w:textAlignment w:val="auto"/>
              <w:rPr>
                <w:i/>
                <w:iCs/>
              </w:rPr>
            </w:pPr>
            <w:r w:rsidRPr="007D51C5">
              <w:t xml:space="preserve">Tiekėjo </w:t>
            </w:r>
            <w:r w:rsidR="002C7032">
              <w:t xml:space="preserve"> specialistų sąrašas </w:t>
            </w:r>
            <w:r w:rsidR="002C7032" w:rsidRPr="002C7032">
              <w:t>atsaking</w:t>
            </w:r>
            <w:r w:rsidR="002C7032">
              <w:t>ų</w:t>
            </w:r>
            <w:r w:rsidR="002C7032" w:rsidRPr="002C7032">
              <w:t xml:space="preserve"> už pirkimo sutarties vykdymą</w:t>
            </w:r>
            <w:r>
              <w:t xml:space="preserve">, pirkimo sąlygų 4 priedas </w:t>
            </w:r>
            <w:r w:rsidRPr="00A8710A">
              <w:rPr>
                <w:i/>
                <w:iCs/>
              </w:rPr>
              <w:t>(prisegamas atskiru failu).</w:t>
            </w:r>
          </w:p>
          <w:p w14:paraId="30F9E33C" w14:textId="159A4815" w:rsidR="007534D2" w:rsidRPr="0035716D" w:rsidRDefault="007534D2" w:rsidP="007534D2">
            <w:pPr>
              <w:autoSpaceDN/>
              <w:spacing w:line="288" w:lineRule="auto"/>
              <w:ind w:firstLine="948"/>
              <w:textAlignment w:val="auto"/>
              <w:rPr>
                <w:lang w:eastAsia="lt-LT"/>
              </w:rPr>
            </w:pPr>
          </w:p>
        </w:tc>
      </w:tr>
    </w:tbl>
    <w:p w14:paraId="68418706" w14:textId="77777777" w:rsidR="00046D25" w:rsidRPr="006B6532" w:rsidRDefault="00046D25" w:rsidP="002F71AB">
      <w:pPr>
        <w:pageBreakBefore/>
        <w:spacing w:line="288" w:lineRule="auto"/>
        <w:ind w:firstLine="709"/>
        <w:rPr>
          <w:sz w:val="2"/>
        </w:rPr>
      </w:pPr>
    </w:p>
    <w:p w14:paraId="3B8C8233" w14:textId="3D38067E" w:rsidR="00B42F03" w:rsidRDefault="00B42F03" w:rsidP="00C56F67">
      <w:pPr>
        <w:pStyle w:val="Tvarkostekstas"/>
        <w:numPr>
          <w:ilvl w:val="0"/>
          <w:numId w:val="14"/>
        </w:numPr>
        <w:spacing w:after="120" w:line="288" w:lineRule="auto"/>
        <w:ind w:left="2977" w:hanging="283"/>
        <w:jc w:val="left"/>
        <w:rPr>
          <w:b/>
        </w:rPr>
      </w:pPr>
      <w:r w:rsidRPr="006B6532">
        <w:rPr>
          <w:b/>
        </w:rPr>
        <w:t>BENDROSIOS NUOSTATOS</w:t>
      </w:r>
    </w:p>
    <w:p w14:paraId="0E62F074" w14:textId="47C79447" w:rsidR="00BF2A0E" w:rsidRDefault="00BF2A0E" w:rsidP="004A4E10">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1720B8">
        <w:rPr>
          <w:rFonts w:cstheme="minorHAnsi"/>
          <w:b/>
          <w:bCs/>
        </w:rPr>
        <w:t>Perkančioji organizacija</w:t>
      </w:r>
      <w:r w:rsidRPr="001720B8">
        <w:rPr>
          <w:rFonts w:cstheme="minorHAnsi"/>
        </w:rPr>
        <w:t xml:space="preserve"> – </w:t>
      </w:r>
      <w:r w:rsidR="004A4E10">
        <w:rPr>
          <w:rFonts w:eastAsia="Calibri" w:cstheme="minorHAnsi"/>
          <w:b/>
          <w:bCs/>
        </w:rPr>
        <w:t>Kauno rajono visuomenės sveikatos biuras</w:t>
      </w:r>
      <w:r w:rsidRPr="001720B8">
        <w:rPr>
          <w:rFonts w:eastAsia="Calibri" w:cstheme="minorHAnsi"/>
        </w:rPr>
        <w:t>,</w:t>
      </w:r>
      <w:r w:rsidRPr="001720B8">
        <w:rPr>
          <w:rFonts w:eastAsia="Calibri" w:cstheme="minorHAnsi"/>
          <w:color w:val="00B050"/>
        </w:rPr>
        <w:t xml:space="preserve"> </w:t>
      </w:r>
      <w:r w:rsidR="00FF31D9" w:rsidRPr="00FF31D9">
        <w:rPr>
          <w:rFonts w:eastAsia="Calibri" w:cstheme="minorHAnsi"/>
        </w:rPr>
        <w:t>juridinio asmens kodas</w:t>
      </w:r>
      <w:r>
        <w:rPr>
          <w:rFonts w:eastAsia="Calibri" w:cstheme="minorHAnsi"/>
        </w:rPr>
        <w:t xml:space="preserve"> </w:t>
      </w:r>
      <w:r w:rsidR="004A4E10" w:rsidRPr="004A4E10">
        <w:rPr>
          <w:rFonts w:eastAsia="Calibri" w:cstheme="minorHAnsi"/>
        </w:rPr>
        <w:t>302351428</w:t>
      </w:r>
      <w:r w:rsidRPr="001720B8">
        <w:rPr>
          <w:rFonts w:eastAsia="Calibri" w:cstheme="minorHAnsi"/>
        </w:rPr>
        <w:t xml:space="preserve">, adresas </w:t>
      </w:r>
      <w:r w:rsidR="004A4E10" w:rsidRPr="004A4E10">
        <w:rPr>
          <w:rFonts w:eastAsia="Calibri" w:cstheme="minorHAnsi"/>
        </w:rPr>
        <w:t>Instituto g. 1a, Raudondvario k. LT-54001</w:t>
      </w:r>
      <w:r w:rsidR="004A4E10">
        <w:rPr>
          <w:rFonts w:eastAsia="Calibri" w:cstheme="minorHAnsi"/>
        </w:rPr>
        <w:t xml:space="preserve">. </w:t>
      </w:r>
    </w:p>
    <w:p w14:paraId="04AF3DD4" w14:textId="08EDA075" w:rsidR="00BF2A0E" w:rsidRDefault="00BF2A0E" w:rsidP="004A4E10">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00DA7">
        <w:rPr>
          <w:rFonts w:eastAsia="Calibri"/>
        </w:rPr>
        <w:t xml:space="preserve">Pirkimą </w:t>
      </w:r>
      <w:r w:rsidRPr="6D21C20F">
        <w:t>perkančiosios organizacijos</w:t>
      </w:r>
      <w:r w:rsidRPr="00E00DA7">
        <w:rPr>
          <w:rFonts w:eastAsia="Calibri"/>
        </w:rPr>
        <w:t xml:space="preserve"> vardu atlieka </w:t>
      </w:r>
      <w:r w:rsidRPr="00E00DA7">
        <w:rPr>
          <w:rFonts w:eastAsia="Calibri"/>
          <w:b/>
          <w:bCs/>
        </w:rPr>
        <w:t>centrinė perkančioji organizacija</w:t>
      </w:r>
      <w:r w:rsidRPr="00E00DA7">
        <w:rPr>
          <w:rFonts w:eastAsia="Calibri"/>
        </w:rPr>
        <w:t xml:space="preserve">: </w:t>
      </w:r>
      <w:r w:rsidRPr="00E00DA7">
        <w:rPr>
          <w:rFonts w:eastAsia="Calibri"/>
          <w:b/>
          <w:bCs/>
        </w:rPr>
        <w:t>Kauno rajono savivaldybės administracija</w:t>
      </w:r>
      <w:r w:rsidRPr="00E00DA7">
        <w:rPr>
          <w:rFonts w:eastAsia="Calibri"/>
        </w:rPr>
        <w:t xml:space="preserve">, </w:t>
      </w:r>
      <w:r w:rsidR="00FF31D9" w:rsidRPr="00FF31D9">
        <w:rPr>
          <w:rFonts w:eastAsia="Calibri"/>
        </w:rPr>
        <w:t xml:space="preserve">juridinio asmens kodas </w:t>
      </w:r>
      <w:r>
        <w:t>188756386</w:t>
      </w:r>
      <w:r>
        <w:rPr>
          <w:lang w:eastAsia="lt-LT"/>
        </w:rPr>
        <w:t xml:space="preserve">, </w:t>
      </w:r>
      <w:r w:rsidRPr="00E00DA7">
        <w:rPr>
          <w:rFonts w:eastAsia="Calibri"/>
        </w:rPr>
        <w:t xml:space="preserve">adresas Savanorių pr. 371, Kaunas. </w:t>
      </w:r>
      <w:r>
        <w:rPr>
          <w:rFonts w:eastAsia="Calibri"/>
        </w:rPr>
        <w:t>Pirkimo s</w:t>
      </w:r>
      <w:r w:rsidRPr="00E00DA7">
        <w:rPr>
          <w:rFonts w:eastAsia="Calibri"/>
        </w:rPr>
        <w:t xml:space="preserve">utartį pasirašys </w:t>
      </w:r>
      <w:r w:rsidRPr="6D21C20F">
        <w:t>perkančioji organizacija</w:t>
      </w:r>
      <w:r w:rsidRPr="00E00DA7">
        <w:rPr>
          <w:rFonts w:eastAsia="Calibri"/>
        </w:rPr>
        <w:t xml:space="preserve">. </w:t>
      </w:r>
    </w:p>
    <w:p w14:paraId="58D4AD24" w14:textId="58A6C390" w:rsidR="004A4E10" w:rsidRPr="004A4E10" w:rsidRDefault="00BF2A0E" w:rsidP="004A4E10">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BE0DEC">
        <w:t xml:space="preserve">Pirkimui priskirtinas Bendrajame viešųjų pirkimų žodyne (toliau – BVPŽ) nurodytas </w:t>
      </w:r>
      <w:r w:rsidRPr="00CC3934">
        <w:t>pagrindinis kodas</w:t>
      </w:r>
      <w:r w:rsidR="004A4E10">
        <w:rPr>
          <w:b/>
          <w:bCs/>
        </w:rPr>
        <w:t xml:space="preserve"> </w:t>
      </w:r>
      <w:r w:rsidR="004A4E10" w:rsidRPr="004A4E10">
        <w:rPr>
          <w:lang w:eastAsia="lt-LT"/>
        </w:rPr>
        <w:t>–</w:t>
      </w:r>
      <w:r w:rsidR="004A4E10" w:rsidRPr="004A4E10">
        <w:rPr>
          <w:b/>
          <w:bCs/>
          <w:lang w:eastAsia="lt-LT"/>
        </w:rPr>
        <w:t xml:space="preserve"> </w:t>
      </w:r>
      <w:r w:rsidR="0079115E">
        <w:rPr>
          <w:b/>
          <w:bCs/>
          <w:lang w:eastAsia="lt-LT"/>
        </w:rPr>
        <w:t>85121270-6</w:t>
      </w:r>
      <w:r w:rsidR="004A4E10" w:rsidRPr="004A4E10">
        <w:rPr>
          <w:b/>
          <w:bCs/>
          <w:lang w:eastAsia="lt-LT"/>
        </w:rPr>
        <w:t xml:space="preserve"> (</w:t>
      </w:r>
      <w:r w:rsidR="0079115E" w:rsidRPr="0079115E">
        <w:rPr>
          <w:b/>
          <w:bCs/>
          <w:lang w:eastAsia="lt-LT"/>
        </w:rPr>
        <w:t>Psichiatrų arba psichologų paslaugos</w:t>
      </w:r>
      <w:r w:rsidR="004A4E10" w:rsidRPr="004A4E10">
        <w:rPr>
          <w:b/>
          <w:bCs/>
          <w:lang w:eastAsia="lt-LT"/>
        </w:rPr>
        <w:t>).</w:t>
      </w:r>
    </w:p>
    <w:p w14:paraId="2CEA7117" w14:textId="72032600" w:rsidR="00E619D3" w:rsidRPr="006B6532" w:rsidRDefault="00E619D3" w:rsidP="0006704B">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390139A7" w14:textId="77777777" w:rsidR="00E619D3" w:rsidRPr="001F5A7C" w:rsidRDefault="00E619D3" w:rsidP="00BE0DEC">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F90474">
        <w:rPr>
          <w:lang w:eastAsia="lt-LT"/>
        </w:rPr>
        <w:t xml:space="preserve">Pirkimas vykdomas vadovaujantis Viešųjų pirkimų įstatymu, Lietuvos Respublikos civiliniu kodeksu (toliau – Civilinis </w:t>
      </w:r>
      <w:r w:rsidRPr="001369BD">
        <w:rPr>
          <w:lang w:eastAsia="lt-LT"/>
        </w:rPr>
        <w:t>kodeksas),</w:t>
      </w:r>
      <w:r>
        <w:rPr>
          <w:lang w:eastAsia="lt-LT"/>
        </w:rPr>
        <w:t xml:space="preserve"> </w:t>
      </w:r>
      <w:r w:rsidRPr="001369BD">
        <w:rPr>
          <w:lang w:eastAsia="lt-LT"/>
        </w:rPr>
        <w:t>Metodika, kitais viešuosius pirkimus reglamentuojančiais teisės aktais bei šiomis konkurso sąlygomis (toliau – pirkimo sąlygos).</w:t>
      </w:r>
      <w:r w:rsidRPr="00E34101">
        <w:rPr>
          <w:rFonts w:eastAsia="Arial Unicode MS"/>
          <w:bdr w:val="nil"/>
        </w:rPr>
        <w:t xml:space="preserve"> </w:t>
      </w:r>
    </w:p>
    <w:p w14:paraId="4ED726F8" w14:textId="77777777" w:rsidR="000D614A" w:rsidRDefault="00E619D3" w:rsidP="00BE0DEC">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34101">
        <w:rPr>
          <w:lang w:eastAsia="lt-LT"/>
        </w:rPr>
        <w:t xml:space="preserve">Šis pirkimas </w:t>
      </w:r>
      <w:r w:rsidRPr="003D5EAF">
        <w:t>vykdomas vadovaujantis Lietuvos Respublikos viešųjų pirkimų įstatymu (toliau – </w:t>
      </w:r>
      <w:r>
        <w:t>VP</w:t>
      </w:r>
      <w:r w:rsidRPr="003D5EAF">
        <w:t xml:space="preserve"> įstatymas</w:t>
      </w:r>
      <w:r>
        <w:t>),</w:t>
      </w:r>
      <w:r w:rsidRPr="00A535DD">
        <w:t xml:space="preserve"> </w:t>
      </w:r>
      <w:r>
        <w:rPr>
          <w:noProof/>
        </w:rPr>
        <w:t>pirkimų 2017-06-28 Viešųjų tarnybos direktoriaus įsakymu Nr. 1S-97 patvirtintu Mažos vertės pirkimų tvarkos aprašu (toliau - Aprašas)</w:t>
      </w:r>
      <w:r w:rsidRPr="00E34101">
        <w:rPr>
          <w:lang w:eastAsia="lt-LT"/>
        </w:rPr>
        <w:t>.</w:t>
      </w:r>
    </w:p>
    <w:p w14:paraId="307AAFAE" w14:textId="75072B6C" w:rsidR="000D614A" w:rsidRPr="00DF5859" w:rsidRDefault="000D614A" w:rsidP="000D614A">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DF5859">
        <w:rPr>
          <w:bCs/>
          <w:spacing w:val="2"/>
          <w:shd w:val="clear" w:color="auto" w:fill="FFFFFF"/>
        </w:rPr>
        <w:t>Pirkimas priskiriamas prie žaliųjų pirkimų, vadovaujantis Lietuvos Respublikos aplinkos ministro 2011 m. birželio 28 d. įsakymu Nr. D1-508 patvirtinto Aplinkos apsaugos kriterijų, kuriuos perkančiosios organizacijos ir perkantieji subjektai turi taikyti pirkdami prekes, paslaugas ar darbus, taikymo tvarkos aprašo (toliau – Tvarkos aprašas) 4.4.</w:t>
      </w:r>
      <w:r w:rsidR="00BA22A7">
        <w:rPr>
          <w:bCs/>
          <w:spacing w:val="2"/>
          <w:shd w:val="clear" w:color="auto" w:fill="FFFFFF"/>
        </w:rPr>
        <w:t>3</w:t>
      </w:r>
      <w:r w:rsidRPr="00DF5859">
        <w:rPr>
          <w:bCs/>
          <w:spacing w:val="2"/>
          <w:shd w:val="clear" w:color="auto" w:fill="FFFFFF"/>
        </w:rPr>
        <w:t xml:space="preserve"> papunkčiu, </w:t>
      </w:r>
      <w:r w:rsidR="00BA22A7" w:rsidRPr="00BA22A7">
        <w:rPr>
          <w:bCs/>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00BA22A7">
        <w:rPr>
          <w:bCs/>
          <w:spacing w:val="2"/>
          <w:shd w:val="clear" w:color="auto" w:fill="FFFFFF"/>
        </w:rPr>
        <w:t xml:space="preserve">. </w:t>
      </w:r>
    </w:p>
    <w:p w14:paraId="3E0F102C" w14:textId="77777777" w:rsidR="00E619D3" w:rsidRPr="00B26E71" w:rsidRDefault="00E619D3" w:rsidP="00E619D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DF5859">
        <w:rPr>
          <w:lang w:eastAsia="lt-LT"/>
        </w:rPr>
        <w:t>Pirkimas atliekamas laikantis lygiateisiškumo, nediskriminavimo</w:t>
      </w:r>
      <w:r w:rsidRPr="006B6532">
        <w:rPr>
          <w:lang w:eastAsia="lt-LT"/>
        </w:rPr>
        <w:t>, skaidrumo, abipusio pripažinimo, proporcingumo principų ir konfidencialumo bei nešališkumo reikalavimų.</w:t>
      </w:r>
    </w:p>
    <w:p w14:paraId="62EC38D5" w14:textId="77777777" w:rsidR="00E619D3" w:rsidRPr="006B6532" w:rsidRDefault="00E619D3" w:rsidP="00E619D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1B4D1CD9" w14:textId="77777777" w:rsidR="00E619D3" w:rsidRPr="006B6532" w:rsidRDefault="00E619D3" w:rsidP="00BE0DEC">
      <w:pPr>
        <w:widowControl w:val="0"/>
        <w:numPr>
          <w:ilvl w:val="1"/>
          <w:numId w:val="14"/>
        </w:numPr>
        <w:tabs>
          <w:tab w:val="left" w:pos="851"/>
        </w:tabs>
        <w:autoSpaceDE w:val="0"/>
        <w:autoSpaceDN/>
        <w:adjustRightInd w:val="0"/>
        <w:spacing w:line="288" w:lineRule="auto"/>
        <w:ind w:left="0" w:firstLine="709"/>
        <w:jc w:val="both"/>
        <w:textAlignment w:val="auto"/>
        <w:rPr>
          <w:lang w:eastAsia="lt-LT"/>
        </w:rPr>
      </w:pPr>
      <w:r w:rsidRPr="006B6532">
        <w:rPr>
          <w:lang w:eastAsia="lt-LT"/>
        </w:rPr>
        <w:t>Visos pirkimo sąlygos nustatytos pirkimo dokumentuose:</w:t>
      </w:r>
    </w:p>
    <w:p w14:paraId="78585FA9" w14:textId="77777777" w:rsidR="00E619D3" w:rsidRPr="006B6532"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šiuose pirkimo dokumentuose (kartu su priedais);</w:t>
      </w:r>
    </w:p>
    <w:p w14:paraId="715AC463" w14:textId="77777777" w:rsidR="00E619D3"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dokumentų paaiškinimuose (patikslinimuose) taip pat atsakymuose į tiekėjų klausimus (jei tokių bus);</w:t>
      </w:r>
    </w:p>
    <w:p w14:paraId="422CFCAE" w14:textId="77777777" w:rsidR="00E619D3" w:rsidRPr="006B6532"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kituose CVP IS priemonėmis pateiktuose dokumentuose.</w:t>
      </w:r>
    </w:p>
    <w:p w14:paraId="52E67CA5" w14:textId="0CC798F8" w:rsidR="00E619D3" w:rsidRPr="00C60451" w:rsidRDefault="00E619D3" w:rsidP="00BE0DEC">
      <w:pPr>
        <w:widowControl w:val="0"/>
        <w:numPr>
          <w:ilvl w:val="1"/>
          <w:numId w:val="14"/>
        </w:numPr>
        <w:tabs>
          <w:tab w:val="left" w:pos="1134"/>
        </w:tabs>
        <w:autoSpaceDE w:val="0"/>
        <w:autoSpaceDN/>
        <w:adjustRightInd w:val="0"/>
        <w:spacing w:line="288" w:lineRule="auto"/>
        <w:ind w:left="0" w:firstLine="709"/>
        <w:textAlignment w:val="auto"/>
        <w:rPr>
          <w:lang w:eastAsia="lt-LT"/>
        </w:rPr>
      </w:pPr>
      <w:r w:rsidRPr="00C60451">
        <w:rPr>
          <w:lang w:eastAsia="lt-LT"/>
        </w:rPr>
        <w:t xml:space="preserve">Pirkimas vykdomas CVP IS priemonėmis adresu: </w:t>
      </w:r>
      <w:bookmarkStart w:id="5" w:name="_Hlk185258629"/>
      <w:r w:rsidR="007B1554">
        <w:fldChar w:fldCharType="begin"/>
      </w:r>
      <w:r w:rsidR="007B1554">
        <w:instrText>HYPERLINK "https://viesiejipirkimai.lt/"</w:instrText>
      </w:r>
      <w:r w:rsidR="007B1554">
        <w:fldChar w:fldCharType="separate"/>
      </w:r>
      <w:r w:rsidR="007B1554" w:rsidRPr="00875F3B">
        <w:rPr>
          <w:rStyle w:val="Hipersaitas"/>
        </w:rPr>
        <w:t>https://viesiejipirkimai.lt/</w:t>
      </w:r>
      <w:r w:rsidR="007B1554">
        <w:rPr>
          <w:rStyle w:val="Hipersaitas"/>
        </w:rPr>
        <w:fldChar w:fldCharType="end"/>
      </w:r>
      <w:r w:rsidR="007B1554">
        <w:t xml:space="preserve">. </w:t>
      </w:r>
      <w:r w:rsidRPr="00C60451">
        <w:rPr>
          <w:lang w:eastAsia="lt-LT"/>
        </w:rPr>
        <w:t xml:space="preserve">  </w:t>
      </w:r>
      <w:bookmarkEnd w:id="5"/>
      <w:r w:rsidRPr="00C60451">
        <w:rPr>
          <w:lang w:eastAsia="lt-LT"/>
        </w:rPr>
        <w:t xml:space="preserve">Pirkime gali dalyvauti tik CVP IS registruoti tiekėjai. </w:t>
      </w:r>
    </w:p>
    <w:p w14:paraId="6F48B32F" w14:textId="77DFE105" w:rsidR="00E619D3" w:rsidRPr="00E34101" w:rsidRDefault="00E619D3" w:rsidP="00240E0C">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E34101">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CF0FA8">
        <w:rPr>
          <w:noProof/>
        </w:rPr>
        <w:t>Rasa Žemantauskaitė</w:t>
      </w:r>
      <w:r w:rsidR="00CF0FA8" w:rsidRPr="00E34101">
        <w:rPr>
          <w:noProof/>
        </w:rPr>
        <w:t xml:space="preserve"> mob. </w:t>
      </w:r>
      <w:r w:rsidR="00CF0FA8">
        <w:rPr>
          <w:noProof/>
        </w:rPr>
        <w:t>+370</w:t>
      </w:r>
      <w:r w:rsidR="00CF0FA8" w:rsidRPr="00E34101">
        <w:rPr>
          <w:noProof/>
        </w:rPr>
        <w:t xml:space="preserve"> 6</w:t>
      </w:r>
      <w:r w:rsidR="00CF0FA8">
        <w:rPr>
          <w:noProof/>
        </w:rPr>
        <w:t>00</w:t>
      </w:r>
      <w:r w:rsidR="00CF0FA8" w:rsidRPr="00E34101">
        <w:rPr>
          <w:noProof/>
        </w:rPr>
        <w:t xml:space="preserve"> </w:t>
      </w:r>
      <w:r w:rsidR="00CF0FA8">
        <w:rPr>
          <w:noProof/>
        </w:rPr>
        <w:t>59337</w:t>
      </w:r>
      <w:r w:rsidR="00CF0FA8" w:rsidRPr="00E34101">
        <w:rPr>
          <w:noProof/>
        </w:rPr>
        <w:t xml:space="preserve">, tel. </w:t>
      </w:r>
      <w:r w:rsidR="00CF0FA8">
        <w:rPr>
          <w:noProof/>
        </w:rPr>
        <w:t xml:space="preserve">+370 </w:t>
      </w:r>
      <w:r w:rsidR="00CF0FA8" w:rsidRPr="00E34101">
        <w:rPr>
          <w:noProof/>
        </w:rPr>
        <w:t>37</w:t>
      </w:r>
      <w:r w:rsidR="00CF0FA8">
        <w:rPr>
          <w:noProof/>
        </w:rPr>
        <w:t xml:space="preserve"> </w:t>
      </w:r>
      <w:r w:rsidR="00CF0FA8" w:rsidRPr="00E34101">
        <w:rPr>
          <w:noProof/>
        </w:rPr>
        <w:t>30</w:t>
      </w:r>
      <w:r w:rsidR="00CF0FA8">
        <w:rPr>
          <w:noProof/>
        </w:rPr>
        <w:t>3117</w:t>
      </w:r>
      <w:r w:rsidR="00CF0FA8" w:rsidRPr="00E34101">
        <w:rPr>
          <w:noProof/>
        </w:rPr>
        <w:t xml:space="preserve">, el. paštas </w:t>
      </w:r>
      <w:hyperlink r:id="rId11" w:history="1">
        <w:r w:rsidR="00CF0FA8" w:rsidRPr="007B2E64">
          <w:rPr>
            <w:rStyle w:val="Hipersaitas"/>
            <w:noProof/>
          </w:rPr>
          <w:t>rasa.zemantauskaite@krs.lt</w:t>
        </w:r>
      </w:hyperlink>
      <w:r>
        <w:rPr>
          <w:noProof/>
        </w:rPr>
        <w:t xml:space="preserve"> </w:t>
      </w:r>
    </w:p>
    <w:p w14:paraId="58FF2E4B" w14:textId="77777777" w:rsidR="002F71AB" w:rsidRDefault="002F71AB" w:rsidP="005C737C">
      <w:pPr>
        <w:widowControl w:val="0"/>
        <w:tabs>
          <w:tab w:val="left" w:pos="993"/>
          <w:tab w:val="left" w:pos="1560"/>
        </w:tabs>
        <w:autoSpaceDE w:val="0"/>
        <w:autoSpaceDN/>
        <w:adjustRightInd w:val="0"/>
        <w:spacing w:line="288" w:lineRule="auto"/>
        <w:jc w:val="both"/>
        <w:textAlignment w:val="auto"/>
        <w:rPr>
          <w:lang w:eastAsia="lt-LT"/>
        </w:rPr>
      </w:pPr>
    </w:p>
    <w:p w14:paraId="689B9606" w14:textId="77777777" w:rsidR="005C737C" w:rsidRDefault="005C737C" w:rsidP="005C737C">
      <w:pPr>
        <w:widowControl w:val="0"/>
        <w:tabs>
          <w:tab w:val="left" w:pos="993"/>
          <w:tab w:val="left" w:pos="1560"/>
        </w:tabs>
        <w:autoSpaceDE w:val="0"/>
        <w:autoSpaceDN/>
        <w:adjustRightInd w:val="0"/>
        <w:spacing w:line="288" w:lineRule="auto"/>
        <w:jc w:val="both"/>
        <w:textAlignment w:val="auto"/>
        <w:rPr>
          <w:lang w:eastAsia="lt-LT"/>
        </w:rPr>
      </w:pPr>
    </w:p>
    <w:p w14:paraId="0D9C1C2C" w14:textId="77777777" w:rsidR="00BE0DEC" w:rsidRDefault="00BE0DEC" w:rsidP="005C737C">
      <w:pPr>
        <w:widowControl w:val="0"/>
        <w:tabs>
          <w:tab w:val="left" w:pos="993"/>
          <w:tab w:val="left" w:pos="1560"/>
        </w:tabs>
        <w:autoSpaceDE w:val="0"/>
        <w:autoSpaceDN/>
        <w:adjustRightInd w:val="0"/>
        <w:spacing w:line="288" w:lineRule="auto"/>
        <w:jc w:val="both"/>
        <w:textAlignment w:val="auto"/>
        <w:rPr>
          <w:lang w:eastAsia="lt-LT"/>
        </w:rPr>
      </w:pPr>
    </w:p>
    <w:p w14:paraId="6D12B9BF" w14:textId="31E6B882" w:rsidR="00102440" w:rsidRDefault="003514D4" w:rsidP="002F71AB">
      <w:pPr>
        <w:pStyle w:val="Tvarkostekstas"/>
        <w:numPr>
          <w:ilvl w:val="0"/>
          <w:numId w:val="14"/>
        </w:numPr>
        <w:tabs>
          <w:tab w:val="left" w:pos="720"/>
        </w:tabs>
        <w:spacing w:after="120" w:line="288" w:lineRule="auto"/>
        <w:ind w:firstLine="1340"/>
        <w:jc w:val="left"/>
        <w:rPr>
          <w:b/>
        </w:rPr>
      </w:pPr>
      <w:r w:rsidRPr="00181FA6">
        <w:rPr>
          <w:b/>
        </w:rPr>
        <w:t>PIRKIMO OBJEKTAS</w:t>
      </w:r>
    </w:p>
    <w:p w14:paraId="3EC2E65B" w14:textId="328C7C9B" w:rsidR="004A4E10" w:rsidRPr="004A4E10" w:rsidRDefault="004A4E10" w:rsidP="007B1554">
      <w:pPr>
        <w:spacing w:line="288" w:lineRule="auto"/>
        <w:ind w:firstLine="709"/>
        <w:jc w:val="both"/>
        <w:rPr>
          <w:rFonts w:eastAsia="Arial Unicode MS"/>
          <w:lang w:eastAsia="lt-LT"/>
        </w:rPr>
      </w:pPr>
      <w:r>
        <w:t xml:space="preserve">2.1. </w:t>
      </w:r>
      <w:r w:rsidRPr="00E478A0">
        <w:t>Pirkimo objektas –</w:t>
      </w:r>
      <w:r w:rsidR="0079115E">
        <w:t xml:space="preserve"> </w:t>
      </w:r>
      <w:bookmarkStart w:id="6" w:name="_Hlk191635015"/>
      <w:r w:rsidR="0079115E">
        <w:t>individualios psichologo konsultacijos</w:t>
      </w:r>
      <w:r w:rsidR="0079115E">
        <w:rPr>
          <w:lang w:eastAsia="lt-LT"/>
        </w:rPr>
        <w:t xml:space="preserve"> </w:t>
      </w:r>
      <w:bookmarkEnd w:id="6"/>
      <w:r w:rsidRPr="004A4E10">
        <w:rPr>
          <w:rFonts w:eastAsia="Arial Unicode MS"/>
          <w:lang w:eastAsia="lt-LT"/>
        </w:rPr>
        <w:t>(toliau – Paslaugos).</w:t>
      </w:r>
    </w:p>
    <w:p w14:paraId="18B1DF49" w14:textId="2A84B9B1" w:rsidR="009C5D80" w:rsidRPr="00BA22A7" w:rsidRDefault="004A4E10" w:rsidP="009C5D80">
      <w:pPr>
        <w:spacing w:line="288" w:lineRule="auto"/>
        <w:ind w:firstLine="709"/>
        <w:jc w:val="both"/>
        <w:rPr>
          <w:rFonts w:eastAsia="Arial Unicode MS"/>
          <w:lang w:eastAsia="lt-LT"/>
        </w:rPr>
      </w:pPr>
      <w:r>
        <w:rPr>
          <w:rFonts w:eastAsia="Arial Unicode MS"/>
          <w:lang w:eastAsia="lt-LT"/>
        </w:rPr>
        <w:t xml:space="preserve">2.2. </w:t>
      </w:r>
      <w:r w:rsidRPr="004A4E10">
        <w:rPr>
          <w:rFonts w:eastAsia="Arial Unicode MS"/>
          <w:lang w:eastAsia="lt-LT"/>
        </w:rPr>
        <w:t xml:space="preserve">Perkamų Paslaugų reikalavimai ir preliminarūs kiekiai nurodyti Pirkimo sąlygų 2 priede „Techninė specifikacija“ (toliau – Techninė specifikacija). Paslaugų kiekiai yra </w:t>
      </w:r>
      <w:r w:rsidRPr="00BA22A7">
        <w:rPr>
          <w:rFonts w:eastAsia="Arial Unicode MS"/>
          <w:lang w:eastAsia="lt-LT"/>
        </w:rPr>
        <w:t>preliminarūs, bus naudojami tik pasiūlymų vertinime ir nebus laikomi maksimaliais.</w:t>
      </w:r>
    </w:p>
    <w:p w14:paraId="438E921A" w14:textId="5D38B1B0" w:rsidR="009C5D80" w:rsidRDefault="009C5D80" w:rsidP="009C5D80">
      <w:pPr>
        <w:spacing w:line="288" w:lineRule="auto"/>
        <w:ind w:firstLine="709"/>
        <w:jc w:val="both"/>
      </w:pPr>
      <w:r w:rsidRPr="00BA22A7">
        <w:rPr>
          <w:lang w:eastAsia="lt-LT"/>
        </w:rPr>
        <w:t xml:space="preserve">2.3. </w:t>
      </w:r>
      <w:r w:rsidR="000D614A" w:rsidRPr="00BA22A7">
        <w:rPr>
          <w:lang w:eastAsia="lt-LT"/>
        </w:rPr>
        <w:t>Paslaugos bus perkamos pagal perkančiosios organizacijos poreikį</w:t>
      </w:r>
      <w:r w:rsidR="002D3473">
        <w:rPr>
          <w:lang w:eastAsia="lt-LT"/>
        </w:rPr>
        <w:t>,</w:t>
      </w:r>
      <w:r w:rsidR="000D614A" w:rsidRPr="00BA22A7">
        <w:rPr>
          <w:lang w:eastAsia="lt-LT"/>
        </w:rPr>
        <w:t xml:space="preserve"> pagal tiekėjo įkainius, nurodytus tiekėjo pasiūlyme. </w:t>
      </w:r>
      <w:r w:rsidR="000D614A">
        <w:rPr>
          <w:lang w:eastAsia="lt-LT"/>
        </w:rPr>
        <w:t xml:space="preserve">Galutinė kaina, kurią perkančioji organizacija turės  sumokėti tiekėjui, priklausys nuo vykdant sutartį nupirktų Paslaugų kiekio, tačiau ji negali viršyti                              </w:t>
      </w:r>
      <w:r w:rsidR="000D614A">
        <w:t>šių pirkimo sąlygų 2.</w:t>
      </w:r>
      <w:r>
        <w:t>4</w:t>
      </w:r>
      <w:r w:rsidR="000D614A">
        <w:t xml:space="preserve"> punkte nurodytos sumos.</w:t>
      </w:r>
      <w:r w:rsidR="006E1B4C">
        <w:t xml:space="preserve"> Pasiūlymo</w:t>
      </w:r>
      <w:r w:rsidR="001A1374">
        <w:t xml:space="preserve"> formoje nurodyti paslaugų kiekiai yra preliminarūs</w:t>
      </w:r>
      <w:r w:rsidR="00977051">
        <w:t>, skirti pasiūlymų palyginimui ir nėra laikomi maksimaliais.</w:t>
      </w:r>
    </w:p>
    <w:p w14:paraId="7ED342C4" w14:textId="5EE1D3B5" w:rsidR="009C5D80" w:rsidRDefault="009C5D80" w:rsidP="009C5D80">
      <w:pPr>
        <w:spacing w:line="288" w:lineRule="auto"/>
        <w:ind w:firstLine="709"/>
        <w:jc w:val="both"/>
      </w:pPr>
      <w:r>
        <w:t xml:space="preserve">2.4. </w:t>
      </w:r>
      <w:r w:rsidRPr="009C5D80">
        <w:rPr>
          <w:rFonts w:eastAsia="Arial Unicode MS"/>
          <w:lang w:eastAsia="lt-LT"/>
        </w:rPr>
        <w:t xml:space="preserve">Pirkimo sutarčiai taikomos fiksuoto įkainio kainodaros taisyklės. </w:t>
      </w:r>
      <w:r w:rsidR="00CF0FA8" w:rsidRPr="009C5D80">
        <w:rPr>
          <w:rFonts w:eastAsia="Arial Unicode MS"/>
          <w:lang w:eastAsia="lt-LT"/>
        </w:rPr>
        <w:t>Pirkimo sutartis bus sudaroma</w:t>
      </w:r>
      <w:r w:rsidR="00CF0FA8">
        <w:rPr>
          <w:rFonts w:eastAsia="Arial Unicode MS"/>
          <w:lang w:eastAsia="lt-LT"/>
        </w:rPr>
        <w:t xml:space="preserve"> nuo sutarties pasirašymo</w:t>
      </w:r>
      <w:r w:rsidR="00CF0FA8" w:rsidRPr="009C5D80">
        <w:rPr>
          <w:rFonts w:eastAsia="Arial Unicode MS"/>
          <w:lang w:eastAsia="lt-LT"/>
        </w:rPr>
        <w:t xml:space="preserve"> iki 202</w:t>
      </w:r>
      <w:r w:rsidR="00CF0FA8">
        <w:rPr>
          <w:rFonts w:eastAsia="Arial Unicode MS"/>
          <w:lang w:eastAsia="lt-LT"/>
        </w:rPr>
        <w:t>7</w:t>
      </w:r>
      <w:r w:rsidR="00CF0FA8" w:rsidRPr="009C5D80">
        <w:rPr>
          <w:rFonts w:eastAsia="Arial Unicode MS"/>
          <w:lang w:eastAsia="lt-LT"/>
        </w:rPr>
        <w:t xml:space="preserve"> m.</w:t>
      </w:r>
      <w:r w:rsidR="00CF0FA8">
        <w:rPr>
          <w:rFonts w:eastAsia="Arial Unicode MS"/>
          <w:lang w:eastAsia="lt-LT"/>
        </w:rPr>
        <w:t xml:space="preserve"> kovo 31 </w:t>
      </w:r>
      <w:r w:rsidR="00CF0FA8" w:rsidRPr="009C5D80">
        <w:rPr>
          <w:rFonts w:eastAsia="Arial Unicode MS"/>
          <w:lang w:eastAsia="lt-LT"/>
        </w:rPr>
        <w:t>d.</w:t>
      </w:r>
      <w:r w:rsidR="00CF0FA8" w:rsidRPr="00771579">
        <w:rPr>
          <w:lang w:eastAsia="ar-SA"/>
        </w:rPr>
        <w:t>,</w:t>
      </w:r>
      <w:r w:rsidR="00CF0FA8" w:rsidRPr="009C5D80">
        <w:rPr>
          <w:rFonts w:eastAsia="Arial Unicode MS"/>
          <w:lang w:eastAsia="lt-LT"/>
        </w:rPr>
        <w:t xml:space="preserve"> su galimybę terminą pratęsti iki 202</w:t>
      </w:r>
      <w:r w:rsidR="00CF0FA8">
        <w:rPr>
          <w:rFonts w:eastAsia="Arial Unicode MS"/>
          <w:lang w:eastAsia="lt-LT"/>
        </w:rPr>
        <w:t>7</w:t>
      </w:r>
      <w:r w:rsidR="00CF0FA8" w:rsidRPr="009C5D80">
        <w:rPr>
          <w:rFonts w:eastAsia="Arial Unicode MS"/>
          <w:lang w:eastAsia="lt-LT"/>
        </w:rPr>
        <w:t xml:space="preserve"> m. </w:t>
      </w:r>
      <w:r w:rsidR="00CF0FA8">
        <w:rPr>
          <w:rFonts w:eastAsia="Arial Unicode MS"/>
          <w:lang w:eastAsia="lt-LT"/>
        </w:rPr>
        <w:t>birželio 31</w:t>
      </w:r>
      <w:r w:rsidR="00CF0FA8" w:rsidRPr="009C5D80">
        <w:rPr>
          <w:rFonts w:eastAsia="Arial Unicode MS"/>
          <w:lang w:eastAsia="lt-LT"/>
        </w:rPr>
        <w:t xml:space="preserve"> d</w:t>
      </w:r>
      <w:r w:rsidR="00CF0FA8" w:rsidRPr="00CF0FA8">
        <w:rPr>
          <w:rFonts w:eastAsia="Arial Unicode MS"/>
          <w:lang w:eastAsia="lt-LT"/>
        </w:rPr>
        <w:t>., esant konsultacijų poreikiui</w:t>
      </w:r>
      <w:r w:rsidR="00CF0FA8">
        <w:rPr>
          <w:rFonts w:eastAsia="Arial Unicode MS"/>
          <w:lang w:eastAsia="lt-LT"/>
        </w:rPr>
        <w:t xml:space="preserve"> Kauno rajono</w:t>
      </w:r>
      <w:r w:rsidR="00CF0FA8" w:rsidRPr="00CF0FA8">
        <w:rPr>
          <w:rFonts w:eastAsia="Arial Unicode MS"/>
          <w:lang w:eastAsia="lt-LT"/>
        </w:rPr>
        <w:t xml:space="preserve"> teritorijose, bet ne ilgiau nei bus suteikta Paslaugų už </w:t>
      </w:r>
      <w:r w:rsidR="00CF0FA8">
        <w:t>24</w:t>
      </w:r>
      <w:r w:rsidR="00CF0FA8" w:rsidRPr="00CF0FA8">
        <w:t xml:space="preserve"> </w:t>
      </w:r>
      <w:r w:rsidR="00CF0FA8">
        <w:t>2</w:t>
      </w:r>
      <w:r w:rsidR="00CF0FA8" w:rsidRPr="00CF0FA8">
        <w:t xml:space="preserve">00,00 </w:t>
      </w:r>
      <w:r w:rsidR="00CF0FA8" w:rsidRPr="00CF0FA8">
        <w:rPr>
          <w:rFonts w:eastAsia="Arial Unicode MS"/>
          <w:lang w:eastAsia="lt-LT"/>
        </w:rPr>
        <w:t>Eur su PVM, priklausomai nuo to, kuri sąlyga įvyks anksčiau.</w:t>
      </w:r>
      <w:r w:rsidR="00CF0FA8" w:rsidRPr="00CF0FA8">
        <w:t xml:space="preserve"> </w:t>
      </w:r>
      <w:r w:rsidR="00CF0FA8" w:rsidRPr="00CF0FA8">
        <w:rPr>
          <w:rFonts w:eastAsia="Arial Unicode MS"/>
          <w:lang w:eastAsia="lt-LT"/>
        </w:rPr>
        <w:t xml:space="preserve">Jeigu pirkimo sutartis bus sudaroma su ne PVM mokėtoju, pirkimo sutarties vertė – </w:t>
      </w:r>
      <w:r w:rsidR="00CF0FA8">
        <w:t>24</w:t>
      </w:r>
      <w:r w:rsidR="00CF0FA8" w:rsidRPr="00CF0FA8">
        <w:t xml:space="preserve"> </w:t>
      </w:r>
      <w:r w:rsidR="00CF0FA8">
        <w:t>2</w:t>
      </w:r>
      <w:r w:rsidR="00CF0FA8" w:rsidRPr="00CF0FA8">
        <w:t>00</w:t>
      </w:r>
      <w:r w:rsidR="00CF0FA8" w:rsidRPr="00CF0FA8">
        <w:rPr>
          <w:rFonts w:eastAsia="Arial Unicode MS"/>
          <w:lang w:eastAsia="lt-LT"/>
        </w:rPr>
        <w:t>,00 Eur.</w:t>
      </w:r>
      <w:r w:rsidR="00CF0FA8" w:rsidRPr="009C5D80">
        <w:rPr>
          <w:rFonts w:eastAsia="Arial Unicode MS"/>
          <w:lang w:eastAsia="lt-LT"/>
        </w:rPr>
        <w:t xml:space="preserve"> </w:t>
      </w:r>
      <w:r w:rsidRPr="009C5D80">
        <w:rPr>
          <w:rFonts w:eastAsia="Arial Unicode MS"/>
          <w:lang w:eastAsia="lt-LT"/>
        </w:rPr>
        <w:t xml:space="preserve"> Perkančioji organizacija pasilieka teisę neišpirkti iki 20 proc., šiame punkte nurodytos pirkimo sutarties vertės.</w:t>
      </w:r>
    </w:p>
    <w:p w14:paraId="2D044339" w14:textId="1CA7889A" w:rsidR="009C5D80" w:rsidRDefault="009C5D80" w:rsidP="009C5D80">
      <w:pPr>
        <w:spacing w:line="288" w:lineRule="auto"/>
        <w:ind w:firstLine="709"/>
        <w:jc w:val="both"/>
      </w:pPr>
      <w:r>
        <w:t xml:space="preserve">2.5. </w:t>
      </w:r>
      <w:r w:rsidR="007B1554" w:rsidRPr="009C5D80">
        <w:rPr>
          <w:rStyle w:val="Laukeliai"/>
          <w:rFonts w:ascii="Times New Roman" w:hAnsi="Times New Roman"/>
          <w:sz w:val="24"/>
        </w:rPr>
        <w:t xml:space="preserve">Paslaugų teikimo vieta – </w:t>
      </w:r>
      <w:r w:rsidR="009B0CF3">
        <w:rPr>
          <w:rStyle w:val="Laukeliai"/>
          <w:rFonts w:ascii="Times New Roman" w:hAnsi="Times New Roman"/>
          <w:sz w:val="24"/>
        </w:rPr>
        <w:t>Kauno rajono ribose, skirtingose seniūnijose</w:t>
      </w:r>
      <w:r w:rsidR="007B1554" w:rsidRPr="009C5D80">
        <w:rPr>
          <w:rStyle w:val="Laukeliai"/>
          <w:rFonts w:ascii="Times New Roman" w:hAnsi="Times New Roman"/>
          <w:sz w:val="24"/>
        </w:rPr>
        <w:t>.</w:t>
      </w:r>
      <w:r w:rsidR="007B1554" w:rsidRPr="00B308C1">
        <w:t xml:space="preserve"> </w:t>
      </w:r>
      <w:r w:rsidR="007B1554">
        <w:t>Tiksli Paslaugų teikimo vieta suderinama Paslaugų užsakymo metu</w:t>
      </w:r>
      <w:r w:rsidR="0023605C">
        <w:t xml:space="preserve">. Plačiau aprašyta techninėje specifikacijoje. </w:t>
      </w:r>
    </w:p>
    <w:p w14:paraId="0A6848F2" w14:textId="36C6A752" w:rsidR="000D614A" w:rsidRDefault="009C5D80" w:rsidP="009C5D80">
      <w:pPr>
        <w:spacing w:line="288" w:lineRule="auto"/>
        <w:ind w:firstLine="709"/>
        <w:jc w:val="both"/>
      </w:pPr>
      <w:r>
        <w:t xml:space="preserve">2.6. </w:t>
      </w:r>
      <w:r w:rsidR="000D614A" w:rsidRPr="009C5D80">
        <w:rPr>
          <w:rFonts w:eastAsia="Calibri"/>
          <w:szCs w:val="22"/>
        </w:rPr>
        <w:t>Pirkimas nėra skirstomas į dalis, todėl pasiūlymas turi būti teikiamas visai pirkimo                    apimčiai.</w:t>
      </w:r>
    </w:p>
    <w:p w14:paraId="62A8D602" w14:textId="0987B15C" w:rsidR="00CE0ACE" w:rsidRPr="00CE0ACE" w:rsidRDefault="0039708E" w:rsidP="00ED7CE7">
      <w:pPr>
        <w:pStyle w:val="Sraopastraipa"/>
        <w:numPr>
          <w:ilvl w:val="0"/>
          <w:numId w:val="21"/>
        </w:numPr>
        <w:autoSpaceDN/>
        <w:spacing w:after="120" w:line="288" w:lineRule="auto"/>
        <w:ind w:left="357" w:firstLine="709"/>
        <w:jc w:val="center"/>
        <w:textAlignment w:val="auto"/>
        <w:rPr>
          <w:b/>
          <w:lang w:eastAsia="lt-LT"/>
        </w:rPr>
      </w:pPr>
      <w:r w:rsidRPr="009F174C">
        <w:rPr>
          <w:b/>
          <w:lang w:eastAsia="lt-LT"/>
        </w:rPr>
        <w:t>PASIŪLYMŲ RENGIMAS, PATEIKIMAS, KEITIMAS</w:t>
      </w:r>
    </w:p>
    <w:p w14:paraId="74FC3FA4"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Pateikdamas pasiūlymą, tiekėjas sutinka su šiais pirkimo dokumentais ir patvirtina, kad jo pasiūlyme pateikta informacija yra teisinga ir apima viską, ko reikia tinkamam pirkimo sutarties įvykdymui.</w:t>
      </w:r>
    </w:p>
    <w:p w14:paraId="0C225A03" w14:textId="1BE37166"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Pasiūlymas turi būti pateikiamas tik elektroninėmis priemonėmis, naudojant CVP IS, adresu </w:t>
      </w:r>
      <w:hyperlink r:id="rId12" w:history="1">
        <w:r w:rsidR="00FB7EEF" w:rsidRPr="00393732">
          <w:rPr>
            <w:rStyle w:val="Hipersaitas"/>
          </w:rPr>
          <w:t>https://viesiejipirkimai.lt/</w:t>
        </w:r>
      </w:hyperlink>
      <w:r w:rsidR="00FB7EEF" w:rsidRPr="00FB7EEF">
        <w:t>.</w:t>
      </w:r>
      <w:r w:rsidR="00FB7EEF">
        <w:t xml:space="preserve"> </w:t>
      </w:r>
      <w:r w:rsidRPr="00E63982">
        <w:rPr>
          <w:lang w:eastAsia="lt-LT"/>
        </w:rPr>
        <w:t xml:space="preserve">Pasiūlymus gali teikti tik CVP IS registruoti tiekėjai, kurie yra užsiregistravę CVP IS adresu </w:t>
      </w:r>
      <w:hyperlink r:id="rId13" w:history="1">
        <w:r w:rsidR="00FB7EEF" w:rsidRPr="00393732">
          <w:rPr>
            <w:rStyle w:val="Hipersaitas"/>
          </w:rPr>
          <w:t>https://viesiejipirkimai.lt/</w:t>
        </w:r>
      </w:hyperlink>
      <w:r w:rsidR="00FB7EEF" w:rsidRPr="00FB7EEF">
        <w:t>.</w:t>
      </w:r>
      <w:r w:rsidR="00FB7EEF">
        <w:t xml:space="preserve"> </w:t>
      </w:r>
      <w:r w:rsidRPr="00E63982">
        <w:rPr>
          <w:bCs/>
          <w:lang w:eastAsia="lt-LT"/>
        </w:rPr>
        <w:t>Visi dokumentai, patvirtinantys, kad nėra tiekėjo pašalinimo pagrindų, tiekėjų atitiktį kvalifikacijos reikalavimams ir (ar) reikalavimus dėl aplinkos apsaugos vadybos sistemos standartų laikymosi (toliau visi kartu – kvalifikaciniai reikalavimai), Europos bendrasis viešųjų pirkimų dokumentas (ar Deklaracija dėl atitikties keliamiems reikalavimams), kiti pasiūlyme pateikiami dokumentai turi būti pateikti elektronine forma (</w:t>
      </w:r>
      <w:r w:rsidRPr="00E63982">
        <w:rPr>
          <w:bCs/>
          <w:iCs/>
          <w:lang w:eastAsia="lt-LT"/>
        </w:rPr>
        <w:t>tiesiogiai suformuoti elektroninėmis priemonėmis arba skaitmeninės dokumentų kopijos)</w:t>
      </w:r>
      <w:r w:rsidRPr="00E63982">
        <w:rPr>
          <w:bCs/>
          <w:lang w:eastAsia="lt-LT"/>
        </w:rPr>
        <w:t xml:space="preserve">. </w:t>
      </w:r>
      <w:r w:rsidRPr="00E63982">
        <w:rPr>
          <w:lang w:eastAsia="lt-LT"/>
        </w:rPr>
        <w:t xml:space="preserve">Perkančioji organizacija pasilieka sau teisę prašyti dokumentų originalų. </w:t>
      </w:r>
      <w:r w:rsidRPr="00E63982">
        <w:rPr>
          <w:bCs/>
          <w:lang w:eastAsia="lt-LT"/>
        </w:rPr>
        <w:t>Pateikiami dokumentai ar skaitmeninės dokumentų kopijos turi būti prieinami naudojant nediskriminuojančius, visuotinai prieinamus duomenų failų formatus (</w:t>
      </w:r>
      <w:r w:rsidRPr="00E63982">
        <w:rPr>
          <w:bCs/>
          <w:iCs/>
          <w:lang w:eastAsia="lt-LT"/>
        </w:rPr>
        <w:t>pvz., doc, docx, adoc, pdf, xls, xlsx, jpg, jpeg, pps, ppsx, gif ar kt.).</w:t>
      </w:r>
      <w:r w:rsidRPr="00E63982">
        <w:rPr>
          <w:bCs/>
          <w:lang w:eastAsia="lt-LT"/>
        </w:rPr>
        <w:t xml:space="preserve"> </w:t>
      </w:r>
      <w:r w:rsidRPr="00E63982">
        <w:rPr>
          <w:bCs/>
          <w:iCs/>
          <w:lang w:eastAsia="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1CE3DA11" w14:textId="59FA1E61" w:rsidR="00E63982" w:rsidRPr="00E63982" w:rsidRDefault="009F0AF6"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9F0AF6">
        <w:rPr>
          <w:b/>
          <w:bCs/>
          <w:iCs/>
          <w:lang w:eastAsia="lt-LT"/>
        </w:rPr>
        <w:lastRenderedPageBreak/>
        <w:t xml:space="preserve">Pasiūlymas </w:t>
      </w:r>
      <w:r w:rsidR="00CF0FA8">
        <w:rPr>
          <w:b/>
          <w:bCs/>
          <w:iCs/>
          <w:lang w:eastAsia="lt-LT"/>
        </w:rPr>
        <w:t>turi</w:t>
      </w:r>
      <w:r w:rsidRPr="009F0AF6">
        <w:rPr>
          <w:b/>
          <w:bCs/>
          <w:iCs/>
          <w:lang w:eastAsia="lt-LT"/>
        </w:rPr>
        <w:t xml:space="preserve"> būti pasirašytas fiziniu parašu arba kvalifikuotu elektroniniu parašu. </w:t>
      </w:r>
      <w:r w:rsidR="00E63982" w:rsidRPr="00E63982">
        <w:rPr>
          <w:iCs/>
          <w:lang w:eastAsia="lt-LT"/>
        </w:rPr>
        <w:t xml:space="preserve">atitinkančiu VPĮ 22 straipsnio 11 dalies 2 ir 3 punktuose nustatytus reikalavimus. </w:t>
      </w:r>
      <w:r w:rsidR="00E63982" w:rsidRPr="00E63982">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00E63982" w:rsidRPr="00E63982">
        <w:rPr>
          <w:bCs/>
          <w:iCs/>
          <w:lang w:eastAsia="lt-LT"/>
        </w:rPr>
        <w:t>Gali būti pateikiami:</w:t>
      </w:r>
    </w:p>
    <w:p w14:paraId="0ECE4EA7" w14:textId="77777777" w:rsidR="001A4EA3"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424BE989" w14:textId="55B4A943" w:rsidR="00E63982" w:rsidRPr="001A4EA3"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1A4EA3">
        <w:rPr>
          <w:bCs/>
          <w:iCs/>
          <w:lang w:eastAsia="lt-LT"/>
        </w:rPr>
        <w:t>elektroninėmis priemonėmis suformuoti dokumentai (kai tiekėją atstovaujantis ir visą pasiūlymą pasirašantis asmuo sutampa su atitinkamą dokumentą turinčiu teisę pasirašyti asmeniu);</w:t>
      </w:r>
    </w:p>
    <w:p w14:paraId="754B028F" w14:textId="15E9AF92"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skaitmeninės dokumentų kopijos (</w:t>
      </w:r>
      <w:r w:rsidRPr="00E63982">
        <w:rPr>
          <w:iCs/>
          <w:lang w:eastAsia="lt-LT"/>
        </w:rPr>
        <w:t>fiziniu asmens, nesutampančio, su pasiūlymą pasirašančiu asmeniu, parašu tvirtinami dokumentai turi būti pateikiami pasirašyti ir nuskenuoti)</w:t>
      </w:r>
      <w:r w:rsidRPr="00E63982">
        <w:rPr>
          <w:bCs/>
          <w:iCs/>
          <w:lang w:eastAsia="lt-LT"/>
        </w:rPr>
        <w:t>.</w:t>
      </w:r>
    </w:p>
    <w:p w14:paraId="59AE275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b/>
          <w:lang w:eastAsia="lt-LT"/>
        </w:rPr>
        <w:t>Pasiūlymą sudaro</w:t>
      </w:r>
      <w:r w:rsidRPr="00E63982">
        <w:rPr>
          <w:bCs/>
          <w:lang w:eastAsia="lt-LT"/>
        </w:rPr>
        <w:t xml:space="preserve"> CVP IS priemonėmis pateiktų duomenų visuma (perkančioji organizacija pasilieka teisę prašyti tiekėjo pateikti pažymų ar kitų su pasiūlymu teikiamų dokumentų originalus):</w:t>
      </w:r>
    </w:p>
    <w:p w14:paraId="0B73E917" w14:textId="77777777" w:rsidR="000D614A" w:rsidRPr="007534D2" w:rsidRDefault="00E63982" w:rsidP="000D614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
          <w:lang w:eastAsia="lt-LT"/>
        </w:rPr>
        <w:t>užpildytas pasiūlymas</w:t>
      </w:r>
      <w:r w:rsidRPr="00E63982">
        <w:rPr>
          <w:bCs/>
          <w:lang w:eastAsia="lt-LT"/>
        </w:rPr>
        <w:t xml:space="preserve">, parengtas pagal pirkimo sąlygų 1 priedą (užpildyta pasiūlymo </w:t>
      </w:r>
      <w:r w:rsidRPr="007534D2">
        <w:rPr>
          <w:bCs/>
          <w:lang w:eastAsia="lt-LT"/>
        </w:rPr>
        <w:t>forma);</w:t>
      </w:r>
    </w:p>
    <w:p w14:paraId="6121867A" w14:textId="3CA605D5"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j</w:t>
      </w:r>
      <w:r w:rsidRPr="00E63982">
        <w:rPr>
          <w:lang w:eastAsia="lt-LT"/>
        </w:rPr>
        <w:t>ungtinės veiklos sutartis, jei pasiūlymą pateikia jungtinės veiklos sutarties pagrindu veikianti ūkio subjektų grupė (pateikiamas skenuotas dokumentas elektroninėje formoje);</w:t>
      </w:r>
    </w:p>
    <w:p w14:paraId="5E30E52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kitų ūkio subjektų išteklių prieinamumą patvirtinantys dokumentai, jei pasitelkiami kiti ūkio subjektai (pateikiamas skenuotas dokumentas elektroninėje formoje);</w:t>
      </w:r>
    </w:p>
    <w:p w14:paraId="14D3625C"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0C711374"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kiekvieno specialisto, kuriuos ketina įdarbinti (toliau – kvazisubtiekėjai), (t. y. jei jis nėra tiekėjo ar subtiekėjo darbuotojas) (jei tokius nurodė pasiūlymo formoje (1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69040D2C"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įgaliojimo suteikiančio teisę pasirašyti tiekėjo pasiūlymą, skaitmeninė kopija (taikoma, jei pasiūlymą pasirašo įgaliotas asmuo, kartu su pasiūlymu pateikia įgaliojimą);</w:t>
      </w:r>
    </w:p>
    <w:p w14:paraId="5B7A4E7D" w14:textId="0A5921B9"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 xml:space="preserve">Pasiūlymas turi būti pateiktas tik elektroninėmis priemonėmis, naudojant CVP IS </w:t>
      </w:r>
      <w:r w:rsidRPr="00E63982">
        <w:rPr>
          <w:b/>
          <w:bCs/>
          <w:lang w:eastAsia="lt-LT"/>
        </w:rPr>
        <w:t xml:space="preserve">iki </w:t>
      </w:r>
      <w:r w:rsidR="009F0AF6">
        <w:rPr>
          <w:b/>
          <w:bCs/>
          <w:lang w:eastAsia="lt-LT"/>
        </w:rPr>
        <w:t>skelbime nurodyto termino</w:t>
      </w:r>
      <w:r w:rsidRPr="00E63982">
        <w:rPr>
          <w:bCs/>
          <w:lang w:eastAsia="lt-LT"/>
        </w:rPr>
        <w:t>. Tiekėjui CVP IS susirašinėjimo priemonėmis paprašius, perkančioji organizacija CVP IS susirašinėjimo priemonėmis patvirtina, kad tiekėjo pasiūlymas yra gautas ir nurodo gavimo dieną, valandą ir minutę.</w:t>
      </w:r>
    </w:p>
    <w:p w14:paraId="7E21F4C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w:t>
      </w:r>
      <w:r w:rsidRPr="00E63982">
        <w:rPr>
          <w:bCs/>
          <w:lang w:eastAsia="lt-LT"/>
        </w:rPr>
        <w:lastRenderedPageBreak/>
        <w:t xml:space="preserve">informacija yra konfidenciali. Jeigu tiekėjas per 3 darbo dienas, nepateiks tokių įrodymų arba pateiks netinkamus įrodymus, bus laikoma, kad tokia informacija nėra konfidenciali. </w:t>
      </w:r>
    </w:p>
    <w:p w14:paraId="77B7D77F"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2D30A50"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Kaina turi būti išreikšta (-i) ir apskaičiuota (-i) taip, kaip nurodyta pirkimo sąlygų 1 priede. Kainos pasiūlyme nurodomos (-i) suapvalintos (-i), paliekant du skaitmenis po kablelio. Apskaičiuojant kainą turi būti atsižvelgta </w:t>
      </w:r>
      <w:r w:rsidRPr="00E63982">
        <w:rPr>
          <w:iCs/>
          <w:lang w:eastAsia="lt-LT"/>
        </w:rPr>
        <w:t>į visą pirkimo dokumentuose nurodytą pirkimo objekto apimtį ir reikalavimus,</w:t>
      </w:r>
      <w:r w:rsidRPr="00E63982">
        <w:rPr>
          <w:lang w:eastAsia="lt-LT"/>
        </w:rPr>
        <w:t xml:space="preserve"> kainos sudėtines dalis ir pan. Į pasiūlymo </w:t>
      </w:r>
      <w:r w:rsidRPr="00E63982">
        <w:rPr>
          <w:iCs/>
          <w:lang w:eastAsia="lt-LT"/>
        </w:rPr>
        <w:t xml:space="preserve">kainą </w:t>
      </w:r>
      <w:r w:rsidRPr="00E63982">
        <w:rPr>
          <w:lang w:eastAsia="lt-LT"/>
        </w:rPr>
        <w:t>turi būti įskaityti visi mokesčiai (įskaitant PVM, kuris nurodomas atskirai) ir visos tiekėjo išlaidos</w:t>
      </w:r>
      <w:r w:rsidRPr="00E63982">
        <w:rPr>
          <w:iCs/>
          <w:lang w:eastAsia="lt-LT"/>
        </w:rPr>
        <w:t xml:space="preserve"> būtinos sutarties įvykdymui</w:t>
      </w:r>
      <w:r w:rsidRPr="00E63982">
        <w:rPr>
          <w:lang w:eastAsia="lt-LT"/>
        </w:rPr>
        <w:t xml:space="preserve">, įskaitant ir išlaidas, patiriamas už sąskaitų pateikimą informacinės sistemos „E. sąskaita“ priemonėmis. </w:t>
      </w:r>
    </w:p>
    <w:p w14:paraId="553F7D8C"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w:t>
      </w:r>
      <w:r w:rsidRPr="00E63982">
        <w:rPr>
          <w:bCs/>
          <w:iCs/>
          <w:lang w:eastAsia="lt-LT"/>
        </w:rPr>
        <w:t xml:space="preserve">asiūlymas ir kita korespondencija pateikiami lietuvių kalba. </w:t>
      </w:r>
      <w:r w:rsidRPr="00E63982">
        <w:rPr>
          <w:iCs/>
          <w:lang w:eastAsia="lt-LT"/>
        </w:rPr>
        <w:t xml:space="preserve">Jei su pasiūlymu pateikiami dokumentai </w:t>
      </w:r>
      <w:r w:rsidRPr="00E63982">
        <w:rPr>
          <w:lang w:eastAsia="lt-LT"/>
        </w:rPr>
        <w:t xml:space="preserve">negali būti pateikti lietuvių kalba, šie dokumentai turi būti pateikti originalo kalba, pateikiant jų vertimą į lietuvių kalbą (vertimas turi būti patvirtintas vertimą atlikusio asmens parašu). Vertimas pateikiamas skenuotas elektronine forma. </w:t>
      </w:r>
      <w:r w:rsidRPr="00E63982">
        <w:rPr>
          <w:iCs/>
          <w:lang w:eastAsia="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E63982">
        <w:rPr>
          <w:bCs/>
          <w:iCs/>
          <w:lang w:eastAsia="lt-LT"/>
        </w:rPr>
        <w:t>.</w:t>
      </w:r>
    </w:p>
    <w:p w14:paraId="7FC03F91"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gali pateikti tik vieną pasiūlymą, nepriklausomai nuo to, ar jis pirkime dalyvauja individualiai ar kaip tiekėjų grupės narys. Alternatyvių pasiūlymų pateikti neleidžiama. </w:t>
      </w:r>
      <w:r w:rsidRPr="00E63982">
        <w:rPr>
          <w:bCs/>
          <w:iCs/>
          <w:lang w:eastAsia="lt-LT"/>
        </w:rPr>
        <w:t>Jeigu tiekėjas pateikia daugiau kaip vieną pasiūlymą ir (arba) kaip ūkio subjektų grupės narys dalyvauja teikiant kelis pasiūlymus tam pačiam pirkimui, visi tokie pasiūlymai bus atmesti</w:t>
      </w:r>
      <w:r w:rsidRPr="00E63982">
        <w:rPr>
          <w:lang w:eastAsia="lt-LT"/>
        </w:rPr>
        <w:t>.</w:t>
      </w:r>
    </w:p>
    <w:p w14:paraId="0D53AA78"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iCs/>
          <w:lang w:eastAsia="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5DBF7CC2"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Pasiūlyme turi būti nurodytas pasiūlymo galiojimo terminas</w:t>
      </w:r>
      <w:r w:rsidRPr="00E63982">
        <w:rPr>
          <w:bCs/>
          <w:lang w:eastAsia="lt-LT"/>
        </w:rPr>
        <w:t>. Pasiūlymas turi galioti ne trumpiau kaip 3 (tris) mėnesius.</w:t>
      </w:r>
      <w:r w:rsidRPr="00E63982">
        <w:rPr>
          <w:b/>
          <w:lang w:eastAsia="lt-LT"/>
        </w:rPr>
        <w:t xml:space="preserve"> </w:t>
      </w:r>
      <w:r w:rsidRPr="00E63982">
        <w:rPr>
          <w:lang w:eastAsia="lt-LT"/>
        </w:rPr>
        <w:t xml:space="preserve">Jei pasiūlyme pasiūlymo galiojimo laikas nenurodytas, laikoma, kad pasiūlymas galioja </w:t>
      </w:r>
      <w:r w:rsidRPr="00E63982">
        <w:rPr>
          <w:bCs/>
          <w:lang w:eastAsia="lt-LT"/>
        </w:rPr>
        <w:t>3 mėnesius</w:t>
      </w:r>
      <w:r w:rsidRPr="00E63982">
        <w:rPr>
          <w:lang w:eastAsia="lt-LT"/>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1621FD0A"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30F524F4"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w:t>
      </w:r>
      <w:r w:rsidRPr="00E63982">
        <w:rPr>
          <w:lang w:eastAsia="lt-LT"/>
        </w:rPr>
        <w:lastRenderedPageBreak/>
        <w:t xml:space="preserve">jį pateikti iš naujo. Suėjus pasiūlymų pateikimo terminui atšaukti ar pakeisti pasiūlymo nebus galima. </w:t>
      </w:r>
    </w:p>
    <w:p w14:paraId="47976095"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Perkančioji organizacija neatsako už CVP IS sutrikimus ar kitus nenumatytus atvejus, dėl kurių pasiūlymai nebuvo gauti ar gauti pavėluotai.</w:t>
      </w:r>
    </w:p>
    <w:p w14:paraId="156119F6"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neatlygina tiekėjams išlaidų, patirtų rengiant ir pateikiant    pasiūlymus. </w:t>
      </w:r>
    </w:p>
    <w:p w14:paraId="492DA01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Tiekėjo teikiamas pasiūlymas gali būti užšifruojamas</w:t>
      </w:r>
      <w:r w:rsidRPr="00E63982">
        <w:rPr>
          <w:b/>
          <w:bCs/>
          <w:lang w:eastAsia="lt-LT"/>
        </w:rPr>
        <w:t>.</w:t>
      </w:r>
      <w:r w:rsidRPr="00E63982">
        <w:rPr>
          <w:lang w:eastAsia="lt-LT"/>
        </w:rPr>
        <w:t xml:space="preserve"> Tiekėjas, nusprendęs pateikti užšifruotą pasiūlymą, turi:</w:t>
      </w:r>
    </w:p>
    <w:p w14:paraId="7662CB18"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4" w:history="1">
        <w:r w:rsidRPr="00E63982">
          <w:rPr>
            <w:rStyle w:val="Hipersaitas"/>
            <w:lang w:eastAsia="lt-LT"/>
          </w:rPr>
          <w:t>https://vpt.lrv.lt/uploads/vpt/documents/files/uzssisfravimo%20instrukcija(1).pdf</w:t>
        </w:r>
      </w:hyperlink>
      <w:r w:rsidRPr="00E63982">
        <w:rPr>
          <w:lang w:eastAsia="lt-LT"/>
        </w:rPr>
        <w:t xml:space="preserve">; </w:t>
      </w:r>
    </w:p>
    <w:p w14:paraId="471661E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per 30 min. nuo pasiūlymų pateikimo termino pabaigos</w:t>
      </w:r>
      <w:r w:rsidRPr="00E63982">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0B61935"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Tiekėjui užšifravus visą pasiūlymą ir iki pradinio susipažinimo su pasiūlymais posėdžio pradžios nepateikus (dėl jo paties kaltės) slaptažodžio arba pateikus neteisingą slaptažodį, kuriuo naudodamasi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tokį tiekėjo pasiūlymą atmeta kaip neatitinkantį pirkimo dokumentuose nustatytų reikalavimų (tiekėjas nepateikė pasiūlymo kainos).</w:t>
      </w:r>
    </w:p>
    <w:p w14:paraId="6E53144D" w14:textId="47E2A7BC" w:rsidR="00FF3F7F" w:rsidRPr="00C65A29" w:rsidRDefault="00FF3F7F" w:rsidP="002F71AB">
      <w:pPr>
        <w:tabs>
          <w:tab w:val="left" w:pos="1134"/>
        </w:tabs>
        <w:spacing w:before="120" w:line="288" w:lineRule="auto"/>
        <w:ind w:firstLine="709"/>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2D0A20F" w14:textId="6E94EEAA" w:rsidR="00FF3F7F" w:rsidRDefault="00085511" w:rsidP="002F71AB">
      <w:pPr>
        <w:tabs>
          <w:tab w:val="left" w:pos="1276"/>
        </w:tabs>
        <w:spacing w:line="288" w:lineRule="auto"/>
        <w:ind w:firstLine="709"/>
        <w:jc w:val="both"/>
      </w:pPr>
      <w:r>
        <w:t xml:space="preserve"> </w:t>
      </w:r>
    </w:p>
    <w:p w14:paraId="0A244647" w14:textId="12CBE2E9" w:rsidR="004418D5" w:rsidRPr="006C6FDB" w:rsidRDefault="006C6FDB" w:rsidP="00E63982">
      <w:pPr>
        <w:tabs>
          <w:tab w:val="left" w:pos="851"/>
        </w:tabs>
        <w:spacing w:line="288" w:lineRule="auto"/>
        <w:ind w:firstLine="709"/>
        <w:jc w:val="both"/>
        <w:rPr>
          <w:szCs w:val="20"/>
        </w:rPr>
      </w:pPr>
      <w:r>
        <w:rPr>
          <w:b/>
          <w:bCs/>
          <w:szCs w:val="20"/>
          <w:shd w:val="clear" w:color="auto" w:fill="FFFFFF" w:themeFill="background1"/>
        </w:rPr>
        <w:tab/>
      </w:r>
      <w:r w:rsidRPr="006C6FDB">
        <w:rPr>
          <w:szCs w:val="20"/>
          <w:shd w:val="clear" w:color="auto" w:fill="FFFFFF" w:themeFill="background1"/>
        </w:rPr>
        <w:t>4.</w:t>
      </w:r>
      <w:r w:rsidR="004418D5" w:rsidRPr="006C6FDB">
        <w:rPr>
          <w:szCs w:val="20"/>
          <w:shd w:val="clear" w:color="auto" w:fill="FFFFFF" w:themeFill="background1"/>
        </w:rPr>
        <w:t>Rėmimasis ūkio subjektų pajėgumais (kad tiekėjas atitiktų keliamus kvalifikacijos reikalavimus):</w:t>
      </w:r>
    </w:p>
    <w:p w14:paraId="2CA8B78F" w14:textId="54F0F831" w:rsidR="004418D5" w:rsidRDefault="006C6FDB" w:rsidP="002F71AB">
      <w:pPr>
        <w:spacing w:line="288" w:lineRule="auto"/>
        <w:ind w:firstLine="709"/>
        <w:jc w:val="both"/>
      </w:pPr>
      <w:r w:rsidRPr="006C6FDB">
        <w:rPr>
          <w:rFonts w:cstheme="minorHAnsi"/>
        </w:rPr>
        <w:t>4.1.1.</w:t>
      </w:r>
      <w:r>
        <w:rPr>
          <w:rFonts w:cstheme="minorHAnsi"/>
        </w:rPr>
        <w:t xml:space="preserve"> </w:t>
      </w:r>
      <w:r w:rsidR="004418D5" w:rsidRPr="006C6FDB">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004418D5" w:rsidRPr="006C6FDB">
        <w:rPr>
          <w:rFonts w:cstheme="minorHAnsi"/>
          <w:color w:val="000000" w:themeColor="text1"/>
        </w:rPr>
        <w:t xml:space="preserve">Šiais ūkio subjektais laikomi ir </w:t>
      </w:r>
      <w:r w:rsidR="004418D5" w:rsidRPr="006C6FDB">
        <w:rPr>
          <w:rFonts w:cstheme="minorHAnsi"/>
        </w:rPr>
        <w:t xml:space="preserve">fiziniai asmenys, kurie pirkimo laimėjimo ir sutarties sudarymo </w:t>
      </w:r>
      <w:r w:rsidR="004418D5" w:rsidRPr="00C65A29">
        <w:t>atveju bus įdarbinti tiekėjo ar jo pasitelkiamo ūkio subjekto įmonėje.</w:t>
      </w:r>
    </w:p>
    <w:p w14:paraId="5F96B167" w14:textId="157F6FCE" w:rsidR="004418D5" w:rsidRPr="005820DD" w:rsidRDefault="006C6FDB" w:rsidP="002F71AB">
      <w:pPr>
        <w:spacing w:line="288" w:lineRule="auto"/>
        <w:ind w:firstLine="709"/>
        <w:jc w:val="both"/>
      </w:pPr>
      <w:r>
        <w:t xml:space="preserve">4.1.2. </w:t>
      </w:r>
      <w:r w:rsidR="004418D5" w:rsidRPr="005A466B">
        <w:t xml:space="preserve">Tiekėjas, pageidaujantis remtis kitų ūkio subjektų pajėgumais, </w:t>
      </w:r>
      <w:r w:rsidR="004418D5" w:rsidRPr="006C6FDB">
        <w:rPr>
          <w:b/>
          <w:bCs/>
        </w:rPr>
        <w:t xml:space="preserve">privalo juos nurodyti pasiūlyme. </w:t>
      </w:r>
      <w:r w:rsidR="004418D5" w:rsidRPr="006C6FDB">
        <w:rPr>
          <w:iCs/>
          <w:color w:val="000000"/>
          <w:lang w:eastAsia="lt-LT"/>
        </w:rPr>
        <w:t xml:space="preserve">Tiekėjas gali remtis tik tokiais kitų ūkio subjektų pajėgumais, kuriais jis realiai galės disponuoti </w:t>
      </w:r>
      <w:r w:rsidR="004418D5" w:rsidRPr="006C6FDB">
        <w:rPr>
          <w:color w:val="000000"/>
          <w:lang w:eastAsia="lt-LT"/>
        </w:rPr>
        <w:t xml:space="preserve">pirkimo </w:t>
      </w:r>
      <w:r w:rsidR="004418D5" w:rsidRPr="006C6FDB">
        <w:rPr>
          <w:iCs/>
          <w:color w:val="000000"/>
          <w:lang w:eastAsia="lt-LT"/>
        </w:rPr>
        <w:t xml:space="preserve">sutarties vykdymo metu. Tiekėjas turi pareigą perkančiajai organizacijai pasiūlyme įrodyti, kad </w:t>
      </w:r>
      <w:r w:rsidR="004418D5" w:rsidRPr="00264D36">
        <w:t>per visą pirkimo sutarties vykdymo laikotarpį ūkio subjekto, kurio pajėgumais pasiremta, ištekliai tiekėjui bus prieinami</w:t>
      </w:r>
      <w:r w:rsidR="004418D5" w:rsidRPr="00276D20">
        <w:t>. Tikrindama, ar tiekėjui bus prieinami</w:t>
      </w:r>
      <w:r w:rsidR="004418D5" w:rsidRPr="00C65A29">
        <w:t xml:space="preserve"> </w:t>
      </w:r>
      <w:r w:rsidR="004418D5" w:rsidRPr="00C65A29">
        <w:lastRenderedPageBreak/>
        <w:t xml:space="preserve">kitų ūkio subjektų, kurių pajėgumais jis remiasi, </w:t>
      </w:r>
      <w:r w:rsidR="004418D5" w:rsidRPr="006C6FDB">
        <w:rPr>
          <w:color w:val="000000"/>
          <w:lang w:eastAsia="lt-LT"/>
        </w:rPr>
        <w:t>kad atitiktų kvalifikacijos reikalavimus</w:t>
      </w:r>
      <w:r w:rsidR="004418D5">
        <w:t xml:space="preserve">, </w:t>
      </w:r>
      <w:r w:rsidR="004418D5" w:rsidRPr="00C65A29">
        <w:t xml:space="preserve">turimi ištekliai, perkančioji organizacija iš jo priima bet kokias tai patvirtinančias priemones (pavyzdžiui, įrodymui gali būti pateikiamos sutarčių ar kitų dokumentų (pvz. ketinimų protokolų) kopijos, </w:t>
      </w:r>
      <w:r w:rsidR="004418D5" w:rsidRPr="005820DD">
        <w:t>kurios patvirtintų, kad tiekėjui kitų ūkio subjektų ištekliai bus prieinami ir galimi naudotis per visą sutartinių įsipareigojimų vykdymo laikotarpį).</w:t>
      </w:r>
    </w:p>
    <w:p w14:paraId="3320AF0F" w14:textId="4079A36D" w:rsidR="004418D5" w:rsidRPr="0067026F" w:rsidRDefault="004418D5" w:rsidP="002F71AB">
      <w:pPr>
        <w:spacing w:line="288" w:lineRule="auto"/>
        <w:ind w:firstLine="709"/>
        <w:jc w:val="both"/>
      </w:pPr>
      <w:r w:rsidRPr="006C6FDB">
        <w:t xml:space="preserve"> </w:t>
      </w:r>
      <w:r w:rsidR="006C6FDB" w:rsidRPr="006C6FDB">
        <w:t>4.1.3.</w:t>
      </w:r>
      <w:r w:rsidR="006C6FDB">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07E8A8D8" w14:textId="4765E4C6" w:rsidR="004418D5" w:rsidRDefault="004418D5" w:rsidP="002F71AB">
      <w:pPr>
        <w:spacing w:line="288" w:lineRule="auto"/>
        <w:ind w:firstLine="709"/>
        <w:jc w:val="both"/>
      </w:pPr>
      <w:r w:rsidRPr="0067026F">
        <w:t xml:space="preserve"> </w:t>
      </w:r>
      <w:r w:rsidR="006C6FDB">
        <w:t xml:space="preserve">4.1.4. </w:t>
      </w:r>
      <w:r w:rsidRPr="005A466B">
        <w:t>Tiekėjas kartu su pasiūlymu taip pat turi pateikti</w:t>
      </w:r>
      <w:r w:rsidRPr="0067026F">
        <w:t xml:space="preserve"> 1) kiekvieno specialisto, kuriuos ketina įdarbinti (toliau –</w:t>
      </w:r>
      <w:r>
        <w:t xml:space="preserve"> </w:t>
      </w:r>
      <w:r w:rsidRPr="0067026F">
        <w:t>kvazisubtiekėjai</w:t>
      </w:r>
      <w:r>
        <w:t>/</w:t>
      </w:r>
      <w:r w:rsidRPr="0067026F">
        <w:t>kvazisubrangovai),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03A22A82" w14:textId="7259DB53" w:rsidR="004418D5" w:rsidRPr="002D2415" w:rsidRDefault="006C6FDB" w:rsidP="002F71AB">
      <w:pPr>
        <w:spacing w:line="288" w:lineRule="auto"/>
        <w:ind w:firstLine="709"/>
        <w:jc w:val="both"/>
      </w:pPr>
      <w:r>
        <w:t>4.1.5.</w:t>
      </w:r>
      <w:r w:rsidR="00C56F67">
        <w:t xml:space="preserve"> </w:t>
      </w:r>
      <w:r w:rsidR="004418D5">
        <w:t>Ūkio subjektai</w:t>
      </w:r>
      <w:r w:rsidR="004418D5" w:rsidRPr="006C6FDB">
        <w:rPr>
          <w:bCs/>
        </w:rPr>
        <w:t>, kurių pajėgumais tiekėjas remiasi, taip pat kvazisubtiekėjai</w:t>
      </w:r>
      <w:r w:rsidR="004418D5" w:rsidRPr="006C6FDB">
        <w:rPr>
          <w:bCs/>
          <w:i/>
        </w:rPr>
        <w:t>/</w:t>
      </w:r>
      <w:r w:rsidR="004418D5" w:rsidRPr="006C6FDB">
        <w:rPr>
          <w:bCs/>
        </w:rPr>
        <w:t xml:space="preserve">kvazisubrangovai turi būti išviešinti teikiant pasiūlymą, nes po pasiūlymo pateikimo termino pabaigos tiekėjas neturės teisės pasitelkti (nurodyti) naujus ūkio subjektus, </w:t>
      </w:r>
      <w:r w:rsidR="004418D5" w:rsidRPr="006C6FDB">
        <w:rPr>
          <w:bCs/>
          <w:iCs/>
        </w:rPr>
        <w:t>kvazisubtiekėjus/kvazisubrangovus</w:t>
      </w:r>
      <w:r w:rsidR="004418D5" w:rsidRPr="006C6FDB">
        <w:rPr>
          <w:bCs/>
        </w:rPr>
        <w:t xml:space="preserve"> tam, kad atitiktų kvalifikacijos reikalavimus, nes tokie veiksmai, laikomi pasiūlymo keitimu, tiekėjo pasiūlymas bus atmetamas, kaip nurodyta pirkimo sąlygų 10.1.1. punkte.</w:t>
      </w:r>
    </w:p>
    <w:p w14:paraId="7F456E00" w14:textId="49853637" w:rsidR="004418D5" w:rsidRPr="00DB5E6F" w:rsidRDefault="006C6FDB" w:rsidP="002F71AB">
      <w:pPr>
        <w:spacing w:line="288" w:lineRule="auto"/>
        <w:ind w:firstLine="709"/>
        <w:jc w:val="both"/>
      </w:pPr>
      <w:r w:rsidRPr="008258A6">
        <w:t>4.1.6.</w:t>
      </w:r>
      <w:r w:rsidR="008258A6">
        <w:rPr>
          <w:b/>
          <w:bCs/>
        </w:rPr>
        <w:t xml:space="preserve"> </w:t>
      </w:r>
      <w:r w:rsidR="004418D5" w:rsidRPr="002D2415">
        <w:t>Tais atvejais, kai pirkimo dokumentuose yra nustatytas kvalifikacijos</w:t>
      </w:r>
      <w:r w:rsidR="004418D5" w:rsidRPr="00DB5E6F">
        <w:t xml:space="preserve"> reikalavimas ir tiekėjas </w:t>
      </w:r>
      <w:r w:rsidR="004418D5" w:rsidRPr="008258A6">
        <w:rPr>
          <w:rFonts w:eastAsia="Calibri"/>
          <w:lang w:eastAsia="lt-LT"/>
        </w:rPr>
        <w:t xml:space="preserve">naudojasi (naudosis) trečiųjų asmenų, kurie tiesiogiai </w:t>
      </w:r>
      <w:r w:rsidR="004418D5" w:rsidRPr="00DB5E6F">
        <w:rPr>
          <w:lang w:eastAsia="lt-LT"/>
        </w:rPr>
        <w:t>aktyviai, savo veiksmais neprisidės prie pirkimo vykdytojo poreikio įsigyti pirkimo objektą tenkinimo (tiesiogiai neteiks dalies paslaugų, nevykdys dalies darbų, tiesiogiai neprisidės prie</w:t>
      </w:r>
      <w:r w:rsidR="003073C0">
        <w:rPr>
          <w:lang w:eastAsia="lt-LT"/>
        </w:rPr>
        <w:t xml:space="preserve"> Paslaugų</w:t>
      </w:r>
      <w:r w:rsidR="004418D5" w:rsidRPr="00DB5E6F">
        <w:rPr>
          <w:lang w:eastAsia="lt-LT"/>
        </w:rPr>
        <w:t xml:space="preserve"> tiekimo, neprisiims solidarios atsakomybės už sutarties vykdymą ar kitaip tiesiogiai nedalyvaus vykdant pirkimo sutartį)</w:t>
      </w:r>
      <w:r w:rsidR="004418D5" w:rsidRPr="008258A6">
        <w:rPr>
          <w:rFonts w:eastAsia="Calibri"/>
          <w:lang w:eastAsia="lt-LT"/>
        </w:rPr>
        <w:t>, priemonėmis (</w:t>
      </w:r>
      <w:r w:rsidR="004418D5" w:rsidRPr="008258A6">
        <w:rPr>
          <w:rFonts w:eastAsia="Calibri"/>
          <w:i/>
          <w:iCs/>
          <w:lang w:eastAsia="lt-LT"/>
        </w:rPr>
        <w:t xml:space="preserve">pavyzdžiui, tik išnuomos patalpas, </w:t>
      </w:r>
      <w:r w:rsidR="004418D5" w:rsidRPr="008258A6">
        <w:rPr>
          <w:rFonts w:eastAsia="Calibri"/>
          <w:i/>
          <w:iCs/>
          <w:color w:val="000000"/>
          <w:lang w:eastAsia="lt-LT"/>
        </w:rPr>
        <w:t>išnuomos įrangą ar pan.</w:t>
      </w:r>
      <w:r w:rsidR="004418D5" w:rsidRPr="008258A6">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99FFB8" w14:textId="30A66D0E" w:rsidR="004418D5" w:rsidRPr="00DB5E6F" w:rsidRDefault="006C6FDB" w:rsidP="002F71AB">
      <w:pPr>
        <w:spacing w:line="288" w:lineRule="auto"/>
        <w:ind w:firstLine="709"/>
        <w:jc w:val="both"/>
      </w:pPr>
      <w:r w:rsidRPr="008258A6">
        <w:rPr>
          <w:rFonts w:eastAsia="Calibri" w:cstheme="minorHAnsi"/>
          <w:bCs/>
        </w:rPr>
        <w:t>4.1.7.</w:t>
      </w:r>
      <w:r w:rsidR="008258A6">
        <w:rPr>
          <w:rFonts w:eastAsia="Calibri" w:cstheme="minorHAnsi"/>
          <w:bCs/>
        </w:rPr>
        <w:t xml:space="preserve"> </w:t>
      </w:r>
      <w:r w:rsidR="004418D5" w:rsidRPr="008258A6">
        <w:rPr>
          <w:rFonts w:eastAsia="Calibri" w:cstheme="minorHAnsi"/>
          <w:bCs/>
        </w:rPr>
        <w:t>Skirtingi tiekėjai gali remtis tų pačių ūkio subjektų pajėgumais.</w:t>
      </w:r>
    </w:p>
    <w:p w14:paraId="1FF40A4A" w14:textId="7BB27A8A" w:rsidR="004418D5" w:rsidRPr="00DB5E6F" w:rsidRDefault="006C6FDB" w:rsidP="002F71AB">
      <w:pPr>
        <w:spacing w:line="288" w:lineRule="auto"/>
        <w:ind w:firstLine="709"/>
        <w:jc w:val="both"/>
      </w:pPr>
      <w:r w:rsidRPr="008258A6">
        <w:rPr>
          <w:rFonts w:cstheme="minorHAnsi"/>
        </w:rPr>
        <w:t>4.1.8.</w:t>
      </w:r>
      <w:r w:rsidR="008258A6">
        <w:rPr>
          <w:rFonts w:cstheme="minorHAnsi"/>
        </w:rPr>
        <w:t xml:space="preserve"> </w:t>
      </w:r>
      <w:r w:rsidR="004418D5" w:rsidRPr="008258A6">
        <w:rPr>
          <w:rFonts w:cstheme="minorHAnsi"/>
        </w:rPr>
        <w:t>Tiekėjų grupė gali remtis grupės dalyvių arba kitų ūkio subjektų pajėgumais, laikantis šiame pirkimo sąlygų skyriuje nustatytų sąlygų.</w:t>
      </w:r>
    </w:p>
    <w:p w14:paraId="703B878E" w14:textId="6287CD4B" w:rsidR="004418D5" w:rsidRPr="00F830BC" w:rsidRDefault="006C6FDB" w:rsidP="002F71AB">
      <w:pPr>
        <w:spacing w:line="288" w:lineRule="auto"/>
        <w:ind w:firstLine="709"/>
        <w:jc w:val="both"/>
      </w:pPr>
      <w:r w:rsidRPr="008258A6">
        <w:rPr>
          <w:rFonts w:cstheme="minorHAnsi"/>
        </w:rPr>
        <w:t>4.1.9.</w:t>
      </w:r>
      <w:r w:rsidR="008258A6">
        <w:rPr>
          <w:rFonts w:cstheme="minorHAnsi"/>
        </w:rPr>
        <w:t xml:space="preserve"> </w:t>
      </w:r>
      <w:r w:rsidR="004418D5" w:rsidRPr="008258A6">
        <w:rPr>
          <w:rFonts w:cstheme="minorHAnsi"/>
        </w:rPr>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004418D5" w:rsidRPr="008258A6">
        <w:rPr>
          <w:rFonts w:cstheme="minorHAnsi"/>
          <w:b/>
          <w:bCs/>
        </w:rPr>
        <w:t xml:space="preserve"> </w:t>
      </w:r>
      <w:r w:rsidR="004418D5" w:rsidRPr="008258A6">
        <w:rPr>
          <w:rFonts w:cstheme="minorHAnsi"/>
        </w:rPr>
        <w:t>tiekėjas gali remtis kitų ūkio subjektų pajėgumais tik tuomet, kai tie ūkio subjektai, kurių pajėgumais buvo pasiremta, patys ir teiks tas paslaugas ar atliks darbus, kuriems reikia jų pajėgumų.</w:t>
      </w:r>
    </w:p>
    <w:p w14:paraId="36CC4826" w14:textId="25ECAD86" w:rsidR="004418D5" w:rsidRPr="005820DD" w:rsidRDefault="008258A6" w:rsidP="002F71AB">
      <w:pPr>
        <w:tabs>
          <w:tab w:val="left" w:pos="851"/>
          <w:tab w:val="left" w:pos="1560"/>
        </w:tabs>
        <w:spacing w:line="288" w:lineRule="auto"/>
        <w:ind w:firstLine="709"/>
        <w:jc w:val="both"/>
      </w:pPr>
      <w:r>
        <w:rPr>
          <w:rFonts w:cstheme="minorHAnsi"/>
        </w:rPr>
        <w:lastRenderedPageBreak/>
        <w:tab/>
      </w:r>
      <w:r w:rsidR="006C6FDB" w:rsidRPr="008258A6">
        <w:rPr>
          <w:rFonts w:cstheme="minorHAnsi"/>
        </w:rPr>
        <w:t>4.1.10.</w:t>
      </w:r>
      <w:r>
        <w:rPr>
          <w:rFonts w:cstheme="minorHAnsi"/>
        </w:rPr>
        <w:t xml:space="preserve"> </w:t>
      </w:r>
      <w:r w:rsidR="004418D5" w:rsidRPr="008258A6">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5F8B37E" w14:textId="7557F569" w:rsidR="004418D5" w:rsidRPr="007C7D70" w:rsidRDefault="008258A6" w:rsidP="00AC0901">
      <w:pPr>
        <w:tabs>
          <w:tab w:val="left" w:pos="1560"/>
        </w:tabs>
        <w:spacing w:line="288" w:lineRule="auto"/>
        <w:jc w:val="both"/>
      </w:pPr>
      <w:r>
        <w:rPr>
          <w:rFonts w:cstheme="minorHAnsi"/>
        </w:rPr>
        <w:t xml:space="preserve">              </w:t>
      </w:r>
      <w:r w:rsidR="006C6FDB" w:rsidRPr="008258A6">
        <w:rPr>
          <w:rFonts w:cstheme="minorHAnsi"/>
        </w:rPr>
        <w:t>4.1.11.</w:t>
      </w:r>
      <w:r>
        <w:rPr>
          <w:rFonts w:cstheme="minorHAnsi"/>
        </w:rPr>
        <w:t xml:space="preserve"> </w:t>
      </w:r>
      <w:r w:rsidR="004418D5" w:rsidRPr="008258A6">
        <w:rPr>
          <w:rFonts w:cstheme="minorHAnsi"/>
        </w:rPr>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8258A6" w:rsidRDefault="006C6FDB" w:rsidP="002F71AB">
      <w:pPr>
        <w:spacing w:line="288" w:lineRule="auto"/>
        <w:ind w:firstLine="709"/>
        <w:jc w:val="both"/>
        <w:rPr>
          <w:rFonts w:cstheme="minorHAnsi"/>
        </w:rPr>
      </w:pPr>
      <w:r w:rsidRPr="008258A6">
        <w:rPr>
          <w:rFonts w:cstheme="minorHAnsi"/>
          <w:b/>
          <w:bCs/>
        </w:rPr>
        <w:t>4.2.</w:t>
      </w:r>
      <w:r w:rsidR="008258A6">
        <w:rPr>
          <w:rFonts w:cstheme="minorHAnsi"/>
          <w:b/>
          <w:bCs/>
        </w:rPr>
        <w:t xml:space="preserve"> </w:t>
      </w:r>
      <w:r w:rsidR="004418D5" w:rsidRPr="008258A6">
        <w:rPr>
          <w:rFonts w:cstheme="minorHAnsi"/>
          <w:b/>
          <w:bCs/>
        </w:rPr>
        <w:t>Subtiekėjų/subrangovų pasitelkimas (kurių pajėgumais (kvalifikacija) tiekėjas nesiremia)</w:t>
      </w:r>
      <w:r w:rsidR="004418D5" w:rsidRPr="008258A6">
        <w:rPr>
          <w:rFonts w:cstheme="minorHAnsi"/>
        </w:rPr>
        <w:t>:</w:t>
      </w:r>
    </w:p>
    <w:p w14:paraId="574896A4" w14:textId="2CF1B093" w:rsidR="004418D5" w:rsidRPr="008258A6" w:rsidRDefault="006C6FDB" w:rsidP="002F71AB">
      <w:pPr>
        <w:spacing w:line="288" w:lineRule="auto"/>
        <w:ind w:firstLine="709"/>
        <w:jc w:val="both"/>
        <w:rPr>
          <w:rFonts w:cstheme="minorHAnsi"/>
          <w:color w:val="000000" w:themeColor="text1"/>
          <w:u w:val="single"/>
        </w:rPr>
      </w:pPr>
      <w:r w:rsidRPr="008258A6">
        <w:rPr>
          <w:rFonts w:cstheme="minorHAnsi"/>
          <w:color w:val="000000" w:themeColor="text1"/>
        </w:rPr>
        <w:t>4.2.1.</w:t>
      </w:r>
      <w:r w:rsidR="000F7513">
        <w:rPr>
          <w:rFonts w:cstheme="minorHAnsi"/>
          <w:color w:val="000000" w:themeColor="text1"/>
        </w:rPr>
        <w:t xml:space="preserve"> </w:t>
      </w:r>
      <w:r w:rsidR="004418D5" w:rsidRPr="008258A6">
        <w:rPr>
          <w:rFonts w:cstheme="minorHAnsi"/>
          <w:color w:val="000000" w:themeColor="text1"/>
        </w:rPr>
        <w:t xml:space="preserve">Tiekėjas savo pasiūlyme privalo nurodyti kokiai pirkimo sutarties daliai, </w:t>
      </w:r>
      <w:r w:rsidR="004418D5" w:rsidRPr="00264D36">
        <w:t>kokioms paslaugoms teikti/darbams atlikti (taip pat kokiai apimčiai)</w:t>
      </w:r>
      <w:r w:rsidR="004418D5" w:rsidRPr="008258A6">
        <w:rPr>
          <w:rFonts w:cstheme="minorHAnsi"/>
          <w:color w:val="000000" w:themeColor="text1"/>
        </w:rPr>
        <w:t>, kokius subtiekėjus/subrangovus, jeigu jie yra žinomi, tiekėjas ketina pasitelkti.</w:t>
      </w:r>
      <w:r w:rsidR="004418D5" w:rsidRPr="008258A6">
        <w:rPr>
          <w:rFonts w:cstheme="minorHAnsi"/>
          <w:color w:val="000000" w:themeColor="text1"/>
          <w:u w:val="single"/>
        </w:rPr>
        <w:t xml:space="preserve"> </w:t>
      </w:r>
    </w:p>
    <w:p w14:paraId="16C8056C" w14:textId="0E10935B" w:rsidR="004418D5" w:rsidRPr="008258A6" w:rsidRDefault="006C6FDB" w:rsidP="002F71AB">
      <w:pPr>
        <w:spacing w:line="288" w:lineRule="auto"/>
        <w:ind w:firstLine="709"/>
        <w:jc w:val="both"/>
        <w:rPr>
          <w:rFonts w:cstheme="minorHAnsi"/>
          <w:color w:val="000000" w:themeColor="text1"/>
        </w:rPr>
      </w:pPr>
      <w:r w:rsidRPr="008258A6">
        <w:rPr>
          <w:rFonts w:eastAsia="Calibri" w:cstheme="minorHAnsi"/>
          <w:bCs/>
        </w:rPr>
        <w:t>4.2.2.</w:t>
      </w:r>
      <w:r w:rsidR="000F7513">
        <w:rPr>
          <w:rFonts w:eastAsia="Calibri" w:cstheme="minorHAnsi"/>
          <w:bCs/>
        </w:rPr>
        <w:t xml:space="preserve"> </w:t>
      </w:r>
      <w:r w:rsidR="004418D5" w:rsidRPr="008258A6">
        <w:rPr>
          <w:rFonts w:eastAsia="Calibri" w:cstheme="minorHAnsi"/>
          <w:bCs/>
        </w:rPr>
        <w:t>T</w:t>
      </w:r>
      <w:r w:rsidR="004418D5"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8258A6" w:rsidRDefault="006C6FDB" w:rsidP="002F71AB">
      <w:pPr>
        <w:spacing w:line="288" w:lineRule="auto"/>
        <w:ind w:firstLine="709"/>
        <w:jc w:val="both"/>
        <w:rPr>
          <w:rFonts w:cstheme="minorHAnsi"/>
          <w:color w:val="000000" w:themeColor="text1"/>
        </w:rPr>
      </w:pPr>
      <w:r w:rsidRPr="008258A6">
        <w:rPr>
          <w:rFonts w:cstheme="minorHAnsi"/>
        </w:rPr>
        <w:t>4.2.3.</w:t>
      </w:r>
      <w:r w:rsidR="000F7513">
        <w:rPr>
          <w:rFonts w:cstheme="minorHAnsi"/>
        </w:rPr>
        <w:t xml:space="preserve"> </w:t>
      </w:r>
      <w:r w:rsidR="004418D5" w:rsidRPr="008258A6">
        <w:rPr>
          <w:rFonts w:cstheme="minorHAnsi"/>
        </w:rPr>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06E0EAF3" w14:textId="6B67B37B" w:rsidR="004418D5" w:rsidRPr="008258A6" w:rsidRDefault="006C6FDB" w:rsidP="002F71AB">
      <w:pPr>
        <w:spacing w:line="288" w:lineRule="auto"/>
        <w:ind w:firstLine="709"/>
        <w:jc w:val="both"/>
        <w:rPr>
          <w:rFonts w:cstheme="minorHAnsi"/>
          <w:b/>
          <w:bCs/>
        </w:rPr>
      </w:pPr>
      <w:r w:rsidRPr="008258A6">
        <w:rPr>
          <w:rFonts w:cstheme="minorHAnsi"/>
          <w:b/>
          <w:bCs/>
          <w:shd w:val="clear" w:color="auto" w:fill="FFFFFF" w:themeFill="background1"/>
        </w:rPr>
        <w:t>4.3.</w:t>
      </w:r>
      <w:r w:rsidR="000F7513">
        <w:rPr>
          <w:rFonts w:cstheme="minorHAnsi"/>
          <w:b/>
          <w:bCs/>
          <w:shd w:val="clear" w:color="auto" w:fill="FFFFFF" w:themeFill="background1"/>
        </w:rPr>
        <w:t xml:space="preserve"> </w:t>
      </w:r>
      <w:r w:rsidR="004418D5" w:rsidRPr="008258A6">
        <w:rPr>
          <w:rFonts w:cstheme="minorHAnsi"/>
          <w:b/>
          <w:bCs/>
          <w:shd w:val="clear" w:color="auto" w:fill="FFFFFF" w:themeFill="background1"/>
        </w:rPr>
        <w:t>Ūkio subjektų grupės dalyvavimas</w:t>
      </w:r>
      <w:r w:rsidR="004418D5" w:rsidRPr="008258A6">
        <w:rPr>
          <w:rFonts w:cstheme="minorHAnsi"/>
          <w:b/>
          <w:bCs/>
        </w:rPr>
        <w:t>:</w:t>
      </w:r>
    </w:p>
    <w:p w14:paraId="7DA2230C" w14:textId="48291717"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w:t>
      </w:r>
      <w:r w:rsidR="000F7513">
        <w:rPr>
          <w:rFonts w:eastAsiaTheme="minorHAnsi" w:cstheme="minorHAnsi"/>
        </w:rPr>
        <w:t xml:space="preserve"> </w:t>
      </w:r>
      <w:r w:rsidR="004418D5" w:rsidRPr="008258A6">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4.3.1.1.</w:t>
      </w:r>
      <w:r w:rsidR="000F7513">
        <w:rPr>
          <w:rFonts w:eastAsiaTheme="minorHAnsi" w:cstheme="minorHAnsi"/>
        </w:rPr>
        <w:t xml:space="preserve"> </w:t>
      </w:r>
      <w:r w:rsidR="004418D5" w:rsidRPr="008258A6">
        <w:rPr>
          <w:rFonts w:eastAsiaTheme="minorHAnsi" w:cstheme="minorHAnsi"/>
        </w:rPr>
        <w:t>ūkio subjektų grupės sudėtis ir kiekvieno tiekėjų grupės dalyvio įsipareigojimai vykdant numatomą su perkančiąja organizacija sudaryti sutartį (</w:t>
      </w:r>
      <w:r w:rsidR="004418D5" w:rsidRPr="008258A6">
        <w:rPr>
          <w:rFonts w:cs="Calibri"/>
        </w:rPr>
        <w:t>t. y. kokioms paslaugoms teikti/darbams atlikti yra pasitelkiami)</w:t>
      </w:r>
      <w:r w:rsidR="004418D5" w:rsidRPr="008258A6">
        <w:rPr>
          <w:rFonts w:eastAsiaTheme="minorHAnsi" w:cstheme="minorHAnsi"/>
        </w:rPr>
        <w:t>, šių įsipareigojimų vertės dalis, tenkanti kiekvienai sutarties šaliai, įeinanti į bendrą sutarties vertę;</w:t>
      </w:r>
    </w:p>
    <w:p w14:paraId="15AA2BC0" w14:textId="6C75CFEE"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4.3.1.2.</w:t>
      </w:r>
      <w:r w:rsidR="000F7513">
        <w:rPr>
          <w:rFonts w:eastAsiaTheme="minorHAnsi" w:cstheme="minorHAnsi"/>
        </w:rPr>
        <w:t xml:space="preserve"> </w:t>
      </w:r>
      <w:r w:rsidR="004418D5" w:rsidRPr="008258A6">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4.3.1.3.</w:t>
      </w:r>
      <w:r w:rsidR="000F7513">
        <w:rPr>
          <w:rFonts w:eastAsiaTheme="minorHAnsi" w:cstheme="minorHAnsi"/>
        </w:rPr>
        <w:t xml:space="preserve"> </w:t>
      </w:r>
      <w:r w:rsidR="004418D5" w:rsidRPr="008258A6">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4418D5" w:rsidRPr="008258A6">
        <w:rPr>
          <w:rFonts w:eastAsiaTheme="minorHAnsi" w:cstheme="minorHAnsi"/>
        </w:rPr>
        <w:t>.</w:t>
      </w:r>
    </w:p>
    <w:p w14:paraId="2A75F427" w14:textId="31101F71" w:rsidR="004418D5" w:rsidRDefault="006C6FDB" w:rsidP="002F71AB">
      <w:pPr>
        <w:spacing w:line="288" w:lineRule="auto"/>
        <w:ind w:firstLine="709"/>
        <w:jc w:val="both"/>
        <w:rPr>
          <w:rFonts w:eastAsiaTheme="minorHAnsi" w:cstheme="minorHAnsi"/>
          <w:color w:val="000000"/>
        </w:rPr>
      </w:pPr>
      <w:r w:rsidRPr="008258A6">
        <w:rPr>
          <w:rFonts w:eastAsiaTheme="minorHAnsi" w:cstheme="minorHAnsi"/>
        </w:rPr>
        <w:t>4.3.2.</w:t>
      </w:r>
      <w:r w:rsidR="000F7513">
        <w:rPr>
          <w:rFonts w:eastAsiaTheme="minorHAnsi" w:cstheme="minorHAnsi"/>
        </w:rPr>
        <w:t xml:space="preserve"> </w:t>
      </w:r>
      <w:r w:rsidR="004418D5" w:rsidRPr="008258A6">
        <w:rPr>
          <w:rFonts w:eastAsiaTheme="minorHAnsi" w:cstheme="minorHAnsi"/>
        </w:rPr>
        <w:t xml:space="preserve">Perkančioji </w:t>
      </w:r>
      <w:r w:rsidR="004418D5" w:rsidRPr="008258A6">
        <w:rPr>
          <w:rFonts w:eastAsiaTheme="minorHAnsi" w:cstheme="minorHAnsi"/>
          <w:color w:val="000000"/>
        </w:rPr>
        <w:t xml:space="preserve">organizacija nereikalauja, kad </w:t>
      </w:r>
      <w:r w:rsidR="004418D5" w:rsidRPr="008258A6">
        <w:rPr>
          <w:rFonts w:cstheme="minorHAnsi"/>
          <w:bCs/>
        </w:rPr>
        <w:t>ūkio subjektų grupės</w:t>
      </w:r>
      <w:r w:rsidR="004418D5" w:rsidRPr="008258A6">
        <w:rPr>
          <w:rFonts w:eastAsiaTheme="minorHAnsi" w:cstheme="minorHAnsi"/>
          <w:color w:val="000000"/>
        </w:rPr>
        <w:t xml:space="preserve"> pateiktą pasiūlymą pripažinus laimėjusiu ir pasiūlius sudaryti sutartį, ši </w:t>
      </w:r>
      <w:r w:rsidR="004418D5" w:rsidRPr="008258A6">
        <w:rPr>
          <w:rFonts w:cstheme="minorHAnsi"/>
          <w:bCs/>
        </w:rPr>
        <w:t>ūkio subjektų</w:t>
      </w:r>
      <w:r w:rsidR="004418D5" w:rsidRPr="008258A6">
        <w:rPr>
          <w:rFonts w:eastAsiaTheme="minorHAnsi" w:cstheme="minorHAnsi"/>
          <w:color w:val="000000"/>
        </w:rPr>
        <w:t xml:space="preserve"> grupė įgytų tam tikrą teisinę formą. </w:t>
      </w:r>
    </w:p>
    <w:p w14:paraId="225BA4F9" w14:textId="77777777" w:rsidR="008258A6" w:rsidRDefault="008258A6" w:rsidP="002F71AB">
      <w:pPr>
        <w:spacing w:line="288" w:lineRule="auto"/>
        <w:ind w:firstLine="709"/>
        <w:jc w:val="both"/>
        <w:rPr>
          <w:rFonts w:eastAsiaTheme="minorHAnsi" w:cstheme="minorHAnsi"/>
          <w:color w:val="000000"/>
        </w:rPr>
      </w:pPr>
    </w:p>
    <w:p w14:paraId="329F7237" w14:textId="77777777" w:rsidR="00CF0FA8" w:rsidRPr="008258A6" w:rsidRDefault="00CF0FA8" w:rsidP="002F71AB">
      <w:pPr>
        <w:spacing w:line="288" w:lineRule="auto"/>
        <w:ind w:firstLine="709"/>
        <w:jc w:val="both"/>
        <w:rPr>
          <w:rFonts w:eastAsiaTheme="minorHAnsi" w:cstheme="minorHAnsi"/>
          <w:color w:val="000000"/>
        </w:rPr>
      </w:pPr>
    </w:p>
    <w:p w14:paraId="2EB73D48" w14:textId="77777777" w:rsidR="00046D25" w:rsidRPr="006B6532" w:rsidRDefault="008408C7" w:rsidP="002F71AB">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CF0FA8" w:rsidRDefault="004350BD" w:rsidP="002F71AB">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134498E2" w14:textId="77777777" w:rsidR="00CF0FA8" w:rsidRPr="00AA7C4E" w:rsidRDefault="00CF0FA8" w:rsidP="00CF0FA8">
      <w:pPr>
        <w:widowControl w:val="0"/>
        <w:tabs>
          <w:tab w:val="left" w:pos="1134"/>
        </w:tabs>
        <w:autoSpaceDE w:val="0"/>
        <w:autoSpaceDN/>
        <w:adjustRightInd w:val="0"/>
        <w:spacing w:line="288" w:lineRule="auto"/>
        <w:ind w:left="709"/>
        <w:jc w:val="both"/>
        <w:textAlignment w:val="auto"/>
        <w:rPr>
          <w:b/>
          <w:bCs/>
          <w:lang w:eastAsia="lt-LT"/>
        </w:rPr>
      </w:pPr>
    </w:p>
    <w:p w14:paraId="6C98E8E2" w14:textId="70849D5B" w:rsidR="009F174C" w:rsidRPr="00AA7C4E" w:rsidRDefault="00B42F03" w:rsidP="002F71AB">
      <w:pPr>
        <w:pStyle w:val="Tvarkostekstas"/>
        <w:numPr>
          <w:ilvl w:val="0"/>
          <w:numId w:val="17"/>
        </w:numPr>
        <w:spacing w:before="120" w:after="120" w:line="288" w:lineRule="auto"/>
        <w:ind w:firstLine="709"/>
        <w:jc w:val="center"/>
        <w:rPr>
          <w:b/>
        </w:rPr>
      </w:pPr>
      <w:r w:rsidRPr="006B6532">
        <w:rPr>
          <w:b/>
        </w:rPr>
        <w:t>PIRKIMO DOKUMENTŲ PAAIŠKINIMAS, PAPILDYMAS IR PATIKSLINIMAS</w:t>
      </w:r>
    </w:p>
    <w:p w14:paraId="43A8C9B3" w14:textId="77777777" w:rsidR="00E63982" w:rsidRPr="00225C78" w:rsidRDefault="00E63982" w:rsidP="00E63982">
      <w:pPr>
        <w:widowControl w:val="0"/>
        <w:numPr>
          <w:ilvl w:val="1"/>
          <w:numId w:val="17"/>
        </w:numPr>
        <w:shd w:val="clear" w:color="auto" w:fill="FFFFFF" w:themeFill="background1"/>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3D4EBCE2" w14:textId="77777777" w:rsidR="00E6398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10B0F050" w14:textId="77777777" w:rsidR="00E63982" w:rsidRPr="00A2025E"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6EFFE81A" w14:textId="77777777" w:rsidR="00E63982" w:rsidRPr="00BF4714"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6A7832BE" w14:textId="77777777" w:rsidR="00E6398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Pr="00CF0FA8"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t>Perkančioji organizacija nerengs susitikimo su tiekėjais dėl pirkimo dokumentų</w:t>
      </w:r>
      <w:r>
        <w:rPr>
          <w:szCs w:val="20"/>
        </w:rPr>
        <w:t xml:space="preserve">. </w:t>
      </w:r>
    </w:p>
    <w:p w14:paraId="1441E670" w14:textId="77777777" w:rsidR="00CF0FA8" w:rsidRPr="006B6532" w:rsidRDefault="00CF0FA8" w:rsidP="00CF0FA8">
      <w:pPr>
        <w:widowControl w:val="0"/>
        <w:tabs>
          <w:tab w:val="left" w:pos="1134"/>
        </w:tabs>
        <w:autoSpaceDE w:val="0"/>
        <w:autoSpaceDN/>
        <w:adjustRightInd w:val="0"/>
        <w:spacing w:line="288" w:lineRule="auto"/>
        <w:ind w:left="709"/>
        <w:jc w:val="both"/>
        <w:textAlignment w:val="auto"/>
        <w:rPr>
          <w:lang w:eastAsia="lt-LT"/>
        </w:rPr>
      </w:pPr>
    </w:p>
    <w:p w14:paraId="00040187" w14:textId="760EAEAA" w:rsidR="00424DE1" w:rsidRPr="00062E00" w:rsidRDefault="00724300" w:rsidP="002F71AB">
      <w:pPr>
        <w:pStyle w:val="Sraopastraipa"/>
        <w:widowControl w:val="0"/>
        <w:numPr>
          <w:ilvl w:val="0"/>
          <w:numId w:val="17"/>
        </w:numPr>
        <w:tabs>
          <w:tab w:val="left" w:pos="1134"/>
        </w:tabs>
        <w:autoSpaceDE w:val="0"/>
        <w:autoSpaceDN/>
        <w:adjustRightInd w:val="0"/>
        <w:spacing w:before="120" w:after="120" w:line="288" w:lineRule="auto"/>
        <w:ind w:firstLine="709"/>
        <w:jc w:val="center"/>
        <w:textAlignment w:val="auto"/>
        <w:rPr>
          <w:b/>
        </w:rPr>
      </w:pPr>
      <w:r w:rsidRPr="00424DE1">
        <w:rPr>
          <w:b/>
        </w:rPr>
        <w:t>SUSIPAŽINIMAS SU PRADINIAIS PASIŪLYMAIS</w:t>
      </w:r>
    </w:p>
    <w:p w14:paraId="27331477" w14:textId="4751A0F9" w:rsidR="009E4C98" w:rsidRDefault="00056D37" w:rsidP="002F71AB">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w:t>
      </w:r>
      <w:r w:rsidR="009F0AF6">
        <w:rPr>
          <w:szCs w:val="20"/>
          <w:lang w:eastAsia="en-US"/>
        </w:rPr>
        <w:t xml:space="preserve"> vyks skelbime nurodytu laiku. </w:t>
      </w:r>
    </w:p>
    <w:p w14:paraId="7E1E7A87" w14:textId="77777777" w:rsidR="00CF0FA8" w:rsidRPr="009E4C98" w:rsidRDefault="00CF0FA8" w:rsidP="002F71AB">
      <w:pPr>
        <w:pStyle w:val="Tvarkospapunktis"/>
        <w:numPr>
          <w:ilvl w:val="0"/>
          <w:numId w:val="0"/>
        </w:numPr>
        <w:spacing w:line="288" w:lineRule="auto"/>
        <w:ind w:firstLine="709"/>
        <w:rPr>
          <w:szCs w:val="20"/>
          <w:lang w:eastAsia="en-US"/>
        </w:rPr>
      </w:pPr>
    </w:p>
    <w:p w14:paraId="1C655273" w14:textId="08673A87" w:rsidR="00424DE1" w:rsidRPr="00062E00" w:rsidRDefault="005D52CB" w:rsidP="002F71AB">
      <w:pPr>
        <w:pStyle w:val="Sraopastraipa"/>
        <w:numPr>
          <w:ilvl w:val="0"/>
          <w:numId w:val="18"/>
        </w:numPr>
        <w:autoSpaceDN/>
        <w:spacing w:before="120" w:after="120" w:line="288" w:lineRule="auto"/>
        <w:ind w:firstLine="709"/>
        <w:jc w:val="center"/>
        <w:rPr>
          <w:b/>
          <w:spacing w:val="-8"/>
          <w:lang w:eastAsia="lt-LT"/>
        </w:rPr>
      </w:pPr>
      <w:r w:rsidRPr="00424DE1">
        <w:rPr>
          <w:b/>
          <w:spacing w:val="-8"/>
          <w:lang w:eastAsia="lt-LT"/>
        </w:rPr>
        <w:t xml:space="preserve">EKONOMIŠKAI NAUDINGIAUSIO PASIŪLYMO IŠRINKIMO KRITERIJAI </w:t>
      </w:r>
    </w:p>
    <w:p w14:paraId="5A75DFD6" w14:textId="673F6A70" w:rsidR="00EC2182" w:rsidRDefault="00EC2182" w:rsidP="002F71AB">
      <w:pPr>
        <w:widowControl w:val="0"/>
        <w:tabs>
          <w:tab w:val="left" w:pos="1134"/>
        </w:tabs>
        <w:autoSpaceDE w:val="0"/>
        <w:autoSpaceDN/>
        <w:adjustRightInd w:val="0"/>
        <w:spacing w:line="288" w:lineRule="auto"/>
        <w:ind w:firstLine="709"/>
        <w:jc w:val="both"/>
        <w:textAlignment w:val="auto"/>
        <w:rPr>
          <w:lang w:eastAsia="lt-LT"/>
        </w:rPr>
      </w:pPr>
      <w:r>
        <w:rPr>
          <w:lang w:eastAsia="lt-LT"/>
        </w:rPr>
        <w:lastRenderedPageBreak/>
        <w:t>8.1.</w:t>
      </w:r>
      <w:r>
        <w:rPr>
          <w:lang w:eastAsia="lt-LT"/>
        </w:rPr>
        <w:tab/>
        <w:t>Perkančioji organizacija ekonomiškai naudingiausią pasiūlymą išrinks pagal kainą.</w:t>
      </w:r>
      <w:r w:rsidR="00E63982">
        <w:rPr>
          <w:lang w:eastAsia="lt-LT"/>
        </w:rPr>
        <w:t xml:space="preserve"> </w:t>
      </w:r>
      <w:r>
        <w:rPr>
          <w:lang w:eastAsia="lt-LT"/>
        </w:rPr>
        <w:t>Laimėtoju bus pripažintas mažiausią kainą pasiūlęs tiekėjas.</w:t>
      </w:r>
    </w:p>
    <w:p w14:paraId="77190714" w14:textId="77777777" w:rsidR="00EC2182" w:rsidRDefault="00EC2182" w:rsidP="002F71AB">
      <w:pPr>
        <w:widowControl w:val="0"/>
        <w:tabs>
          <w:tab w:val="left" w:pos="1134"/>
        </w:tabs>
        <w:autoSpaceDE w:val="0"/>
        <w:autoSpaceDN/>
        <w:adjustRightInd w:val="0"/>
        <w:spacing w:line="288" w:lineRule="auto"/>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Default="00EC2182" w:rsidP="002F71AB">
      <w:pPr>
        <w:widowControl w:val="0"/>
        <w:tabs>
          <w:tab w:val="left" w:pos="1134"/>
        </w:tabs>
        <w:autoSpaceDE w:val="0"/>
        <w:autoSpaceDN/>
        <w:adjustRightInd w:val="0"/>
        <w:spacing w:line="288" w:lineRule="auto"/>
        <w:ind w:firstLine="709"/>
        <w:jc w:val="both"/>
        <w:textAlignment w:val="auto"/>
        <w:rPr>
          <w:lang w:eastAsia="lt-LT"/>
        </w:rPr>
      </w:pPr>
      <w:r>
        <w:rPr>
          <w:lang w:eastAsia="lt-LT"/>
        </w:rPr>
        <w:t>8.3.</w:t>
      </w:r>
      <w:r>
        <w:rPr>
          <w:lang w:eastAsia="lt-LT"/>
        </w:rPr>
        <w:tab/>
        <w:t>Visuose pasiūlymuose nurodytos kainos bus vertinamos eurais.</w:t>
      </w:r>
    </w:p>
    <w:p w14:paraId="355BC902" w14:textId="77777777" w:rsidR="00CF0FA8" w:rsidRPr="00E84EC4" w:rsidRDefault="00CF0FA8" w:rsidP="002F71AB">
      <w:pPr>
        <w:widowControl w:val="0"/>
        <w:tabs>
          <w:tab w:val="left" w:pos="1134"/>
        </w:tabs>
        <w:autoSpaceDE w:val="0"/>
        <w:autoSpaceDN/>
        <w:adjustRightInd w:val="0"/>
        <w:spacing w:line="288" w:lineRule="auto"/>
        <w:ind w:firstLine="709"/>
        <w:jc w:val="both"/>
        <w:textAlignment w:val="auto"/>
        <w:rPr>
          <w:i/>
          <w:lang w:eastAsia="lt-LT"/>
        </w:rPr>
      </w:pPr>
    </w:p>
    <w:p w14:paraId="7B622567" w14:textId="7501A4F7" w:rsidR="00071104" w:rsidRPr="00EC2182" w:rsidRDefault="0066282B" w:rsidP="002F71AB">
      <w:pPr>
        <w:pStyle w:val="Sraopastraipa"/>
        <w:numPr>
          <w:ilvl w:val="0"/>
          <w:numId w:val="18"/>
        </w:numPr>
        <w:autoSpaceDN/>
        <w:spacing w:before="120" w:after="120" w:line="288" w:lineRule="auto"/>
        <w:ind w:firstLine="709"/>
        <w:jc w:val="center"/>
        <w:rPr>
          <w:b/>
          <w:lang w:val="en-US"/>
        </w:rPr>
      </w:pPr>
      <w:r w:rsidRPr="00597715">
        <w:rPr>
          <w:b/>
          <w:lang w:val="en-US"/>
        </w:rPr>
        <w:t xml:space="preserve">PASIŪLYMŲ VERTINIMAS IR NAGRINĖJIMAS </w:t>
      </w:r>
    </w:p>
    <w:p w14:paraId="6F1E4A06" w14:textId="66F10F44" w:rsidR="00E63982" w:rsidRPr="00E63982" w:rsidRDefault="00E63982" w:rsidP="009B0CF3">
      <w:pPr>
        <w:numPr>
          <w:ilvl w:val="1"/>
          <w:numId w:val="18"/>
        </w:numPr>
        <w:spacing w:line="288" w:lineRule="auto"/>
        <w:ind w:left="0" w:firstLine="851"/>
        <w:jc w:val="both"/>
        <w:rPr>
          <w:b/>
          <w:szCs w:val="20"/>
        </w:rPr>
      </w:pPr>
      <w:r w:rsidRPr="00E63982">
        <w:rPr>
          <w:bCs/>
          <w:szCs w:val="20"/>
        </w:rPr>
        <w:t xml:space="preserve">Pirkimo organizatorius pirmiausia tikrins pagal dalyvio pateiktus aktualius duomenis, ar ekonomiškai naudingiausią pasiūlymą pateikęs dalyvis ir ūkio subjektai, kurių pajėgumais dalyvis ketina remtis (išskyrus kvazisubtiekėjus) </w:t>
      </w:r>
      <w:r w:rsidRPr="00E63982">
        <w:rPr>
          <w:bCs/>
          <w:i/>
          <w:szCs w:val="20"/>
        </w:rPr>
        <w:t>(jei jie pasitelkiami)</w:t>
      </w:r>
      <w:r w:rsidRPr="00E63982">
        <w:rPr>
          <w:bCs/>
          <w:szCs w:val="20"/>
        </w:rPr>
        <w:t xml:space="preserve">, atitinka pirkimo dokumentuose nustatytus reikalavimus dėl </w:t>
      </w:r>
      <w:r w:rsidRPr="00E63982">
        <w:rPr>
          <w:rFonts w:cstheme="minorHAnsi"/>
          <w:bCs/>
        </w:rPr>
        <w:t>kvalifikacijos (</w:t>
      </w:r>
      <w:r w:rsidRPr="00E63982">
        <w:rPr>
          <w:rFonts w:cstheme="minorHAnsi"/>
          <w:bCs/>
          <w:i/>
          <w:iCs/>
        </w:rPr>
        <w:t>jeigu taikoma, žr. 11.10 punktą</w:t>
      </w:r>
      <w:r w:rsidRPr="00E63982">
        <w:rPr>
          <w:rFonts w:cstheme="minorHAnsi"/>
          <w:bCs/>
        </w:rPr>
        <w:t xml:space="preserve">) </w:t>
      </w:r>
      <w:r w:rsidRPr="00E63982">
        <w:rPr>
          <w:rFonts w:cstheme="minorHAnsi"/>
        </w:rPr>
        <w:t xml:space="preserve">(toliau visi kartu – reikalavimai). </w:t>
      </w:r>
    </w:p>
    <w:p w14:paraId="780AB832" w14:textId="77777777" w:rsidR="00E63982" w:rsidRPr="00E63982" w:rsidRDefault="00E63982" w:rsidP="009B0CF3">
      <w:pPr>
        <w:numPr>
          <w:ilvl w:val="1"/>
          <w:numId w:val="18"/>
        </w:numPr>
        <w:spacing w:line="288" w:lineRule="auto"/>
        <w:ind w:left="0" w:firstLine="851"/>
        <w:jc w:val="both"/>
        <w:rPr>
          <w:b/>
          <w:szCs w:val="20"/>
        </w:rPr>
      </w:pPr>
      <w:r w:rsidRPr="00E63982">
        <w:rPr>
          <w:szCs w:val="20"/>
        </w:rPr>
        <w:t xml:space="preserve">Pasiūlymai vertinami ir nagrinėjami pirkimo organizatoriaus tiekėjams ar jų atstovams nedalyvaujant. </w:t>
      </w:r>
    </w:p>
    <w:p w14:paraId="72C5E340" w14:textId="1891CEF3" w:rsidR="00E63982" w:rsidRPr="00E63982" w:rsidRDefault="00E63982" w:rsidP="009B0CF3">
      <w:pPr>
        <w:numPr>
          <w:ilvl w:val="1"/>
          <w:numId w:val="18"/>
        </w:numPr>
        <w:spacing w:line="288" w:lineRule="auto"/>
        <w:ind w:left="0" w:firstLine="851"/>
        <w:jc w:val="both"/>
        <w:rPr>
          <w:b/>
          <w:szCs w:val="20"/>
        </w:rPr>
      </w:pPr>
      <w:r w:rsidRPr="00E63982">
        <w:rPr>
          <w:rFonts w:cstheme="minorHAnsi"/>
        </w:rPr>
        <w:t>Jeigu šis tiekėjas per pirkimo organizatoriaus nustatytą terminą</w:t>
      </w:r>
      <w:r w:rsidR="00D015B8">
        <w:rPr>
          <w:rFonts w:cstheme="minorHAnsi"/>
        </w:rPr>
        <w:t xml:space="preserve"> </w:t>
      </w:r>
      <w:r w:rsidRPr="00E63982">
        <w:rPr>
          <w:rFonts w:cstheme="minorHAnsi"/>
        </w:rPr>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CAC11FA" w14:textId="77777777" w:rsidR="00E63982" w:rsidRPr="00E63982" w:rsidRDefault="00E63982" w:rsidP="009B0CF3">
      <w:pPr>
        <w:numPr>
          <w:ilvl w:val="1"/>
          <w:numId w:val="18"/>
        </w:numPr>
        <w:spacing w:line="288" w:lineRule="auto"/>
        <w:ind w:left="0" w:firstLine="851"/>
        <w:jc w:val="both"/>
        <w:rPr>
          <w:b/>
          <w:szCs w:val="20"/>
        </w:rPr>
      </w:pPr>
      <w:r w:rsidRPr="00E63982">
        <w:rPr>
          <w:rFonts w:eastAsia="Calibri"/>
          <w:lang w:eastAsia="lt-LT"/>
        </w:rPr>
        <w:t>Pirmiausia reikalaujama tokios rūšies pažymų ir tokių dokumentinių įrodymų formų, apie kuriuos pateikta informacija Europos Komisijos informacinėje dokumentų saugykloje eCertis</w:t>
      </w:r>
      <w:r w:rsidRPr="00E63982">
        <w:rPr>
          <w:rFonts w:eastAsia="Calibri"/>
          <w:vertAlign w:val="superscript"/>
          <w:lang w:eastAsia="lt-LT"/>
        </w:rPr>
        <w:footnoteReference w:id="1"/>
      </w:r>
      <w:r w:rsidRPr="00E63982">
        <w:rPr>
          <w:rFonts w:eastAsia="Calibri"/>
          <w:lang w:eastAsia="lt-LT"/>
        </w:rPr>
        <w:t xml:space="preserve">. </w:t>
      </w:r>
      <w:r w:rsidRPr="00E63982">
        <w:rPr>
          <w:rFonts w:eastAsiaTheme="minorHAnsi" w:cs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603A63E2" w14:textId="77777777" w:rsidR="00E63982" w:rsidRPr="00E63982" w:rsidRDefault="00E63982" w:rsidP="009B0CF3">
      <w:pPr>
        <w:numPr>
          <w:ilvl w:val="1"/>
          <w:numId w:val="18"/>
        </w:numPr>
        <w:spacing w:line="288" w:lineRule="auto"/>
        <w:ind w:left="0" w:firstLine="851"/>
        <w:jc w:val="both"/>
        <w:rPr>
          <w:b/>
          <w:szCs w:val="20"/>
        </w:rPr>
      </w:pPr>
      <w:r w:rsidRPr="00E63982">
        <w:rPr>
          <w:rFonts w:eastAsiaTheme="minorHAnsi" w:cstheme="minorHAnsi"/>
        </w:rPr>
        <w:t>Pirkimo organizatorius turi teisę reikalauti, kad užsienio valstybės tiekėjo valstybėje išduoti dokumentai, patvirtinantys tiekėjo atitiktį reikalavimams, būtų legalizuoti vadovaujantis Dokumentų legalizavimo ir tvirtinimo pažyma (</w:t>
      </w:r>
      <w:r w:rsidRPr="00E63982">
        <w:rPr>
          <w:rFonts w:eastAsiaTheme="minorHAnsi" w:cstheme="minorHAnsi"/>
          <w:i/>
        </w:rPr>
        <w:t>Apostille</w:t>
      </w:r>
      <w:r w:rsidRPr="00E6398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63982">
        <w:rPr>
          <w:rFonts w:eastAsiaTheme="minorHAnsi" w:cstheme="minorHAnsi"/>
          <w:i/>
        </w:rPr>
        <w:t>Apostille</w:t>
      </w:r>
      <w:r w:rsidRPr="00E63982">
        <w:rPr>
          <w:rFonts w:eastAsiaTheme="minorHAnsi" w:cstheme="minorHAnsi"/>
        </w:rPr>
        <w:t>).</w:t>
      </w:r>
      <w:r w:rsidRPr="00E63982">
        <w:rPr>
          <w:szCs w:val="20"/>
        </w:rPr>
        <w:t xml:space="preserve"> </w:t>
      </w:r>
    </w:p>
    <w:p w14:paraId="76A60090" w14:textId="77777777" w:rsidR="002E711B" w:rsidRDefault="00E63982" w:rsidP="009B0CF3">
      <w:pPr>
        <w:numPr>
          <w:ilvl w:val="1"/>
          <w:numId w:val="18"/>
        </w:numPr>
        <w:spacing w:line="288" w:lineRule="auto"/>
        <w:ind w:left="0" w:firstLine="851"/>
        <w:jc w:val="both"/>
        <w:rPr>
          <w:b/>
          <w:szCs w:val="20"/>
        </w:rPr>
      </w:pPr>
      <w:r w:rsidRPr="00E63982">
        <w:rPr>
          <w:szCs w:val="20"/>
        </w:rPr>
        <w:t>Pirkimo organizatorius, nagrinėdamas pasiūlymus, taip pat vertina, ar pasiūlymas atitinka:</w:t>
      </w:r>
    </w:p>
    <w:p w14:paraId="1AA33EBE" w14:textId="77777777" w:rsidR="002E711B" w:rsidRPr="002E711B" w:rsidRDefault="002E711B" w:rsidP="002E711B">
      <w:pPr>
        <w:spacing w:line="288" w:lineRule="auto"/>
        <w:ind w:firstLine="709"/>
        <w:jc w:val="both"/>
        <w:rPr>
          <w:bCs/>
          <w:szCs w:val="20"/>
        </w:rPr>
      </w:pPr>
      <w:r w:rsidRPr="002E711B">
        <w:rPr>
          <w:bCs/>
          <w:szCs w:val="20"/>
        </w:rPr>
        <w:t xml:space="preserve">9.9.1. </w:t>
      </w:r>
      <w:r w:rsidR="00E63982" w:rsidRPr="00E63982">
        <w:rPr>
          <w:bCs/>
          <w:szCs w:val="20"/>
        </w:rPr>
        <w:t>skelbimą apie pirkimą;</w:t>
      </w:r>
    </w:p>
    <w:p w14:paraId="0B9D2853" w14:textId="77777777" w:rsidR="002E711B" w:rsidRPr="002E711B" w:rsidRDefault="002E711B" w:rsidP="002E711B">
      <w:pPr>
        <w:spacing w:line="288" w:lineRule="auto"/>
        <w:ind w:firstLine="709"/>
        <w:jc w:val="both"/>
        <w:rPr>
          <w:bCs/>
          <w:szCs w:val="20"/>
        </w:rPr>
      </w:pPr>
      <w:r w:rsidRPr="002E711B">
        <w:rPr>
          <w:bCs/>
          <w:szCs w:val="20"/>
        </w:rPr>
        <w:t xml:space="preserve">9.9.2. </w:t>
      </w:r>
      <w:r w:rsidR="00E63982" w:rsidRPr="00E63982">
        <w:rPr>
          <w:bCs/>
          <w:szCs w:val="20"/>
        </w:rPr>
        <w:t>šiuose pirkimo dokumentuose nustatytus reikalavimus (t. y. ar pateiktas tiekėjo įgaliojimas, ar pateikta jungtinės veiklos sutartis ar kiti pirkimo dokumentuose reikalaujami dokumentai ar duomenys ir kt.);</w:t>
      </w:r>
    </w:p>
    <w:p w14:paraId="2C7CEFE5" w14:textId="77777777" w:rsidR="002E711B" w:rsidRDefault="002E711B" w:rsidP="002E711B">
      <w:pPr>
        <w:spacing w:line="288" w:lineRule="auto"/>
        <w:ind w:firstLine="709"/>
        <w:jc w:val="both"/>
        <w:rPr>
          <w:bCs/>
          <w:szCs w:val="20"/>
        </w:rPr>
      </w:pPr>
      <w:r w:rsidRPr="002E711B">
        <w:rPr>
          <w:bCs/>
          <w:szCs w:val="20"/>
        </w:rPr>
        <w:t xml:space="preserve">9.9.3. </w:t>
      </w:r>
      <w:r w:rsidR="00E63982" w:rsidRPr="00E63982">
        <w:rPr>
          <w:bCs/>
          <w:szCs w:val="20"/>
        </w:rPr>
        <w:t>pirkimo dokumentų prieduose nustatytus</w:t>
      </w:r>
      <w:r w:rsidR="00D015B8" w:rsidRPr="002E711B">
        <w:rPr>
          <w:bCs/>
          <w:szCs w:val="20"/>
        </w:rPr>
        <w:t xml:space="preserve"> Paslaugoms</w:t>
      </w:r>
      <w:r w:rsidR="00E63982" w:rsidRPr="00E63982">
        <w:rPr>
          <w:bCs/>
          <w:szCs w:val="20"/>
        </w:rPr>
        <w:t xml:space="preserve"> keliamus reikalavimus.</w:t>
      </w:r>
    </w:p>
    <w:p w14:paraId="6F180939" w14:textId="77777777" w:rsidR="002E711B" w:rsidRDefault="002E711B" w:rsidP="002E711B">
      <w:pPr>
        <w:spacing w:line="288" w:lineRule="auto"/>
        <w:ind w:firstLine="709"/>
        <w:jc w:val="both"/>
        <w:rPr>
          <w:bCs/>
          <w:szCs w:val="20"/>
        </w:rPr>
      </w:pPr>
      <w:r>
        <w:rPr>
          <w:bCs/>
          <w:szCs w:val="20"/>
        </w:rPr>
        <w:lastRenderedPageBreak/>
        <w:t xml:space="preserve">9.10. </w:t>
      </w:r>
      <w:r w:rsidR="00E63982" w:rsidRPr="00E63982">
        <w:rPr>
          <w:rFonts w:cstheme="minorHAnsi"/>
          <w:bCs/>
          <w:iCs/>
        </w:rPr>
        <w:t xml:space="preserve">Jeigu tiekėjas pateikė netikslius, neišsamius ar klaidingus dokumentus ar duomenis apie atitiktį pirkimo sąlygų reikalavimams ar šių dokumentų ar duomenų trūksta, </w:t>
      </w:r>
      <w:r w:rsidR="00E63982" w:rsidRPr="00E63982">
        <w:rPr>
          <w:rFonts w:cstheme="minorHAnsi"/>
        </w:rPr>
        <w:t>perkančioji organizacija gali nepažeisdama lygiateisiškumo ir skaidrumo principų prašyti tiekėją šiuos dokumentus ar duomenis patikslinti, papildyti arba paaiškinti per jos nustatytą protingą terminą</w:t>
      </w:r>
      <w:r w:rsidR="00E63982" w:rsidRPr="00E63982">
        <w:rPr>
          <w:rFonts w:cstheme="minorHAnsi"/>
          <w:bCs/>
          <w:iCs/>
        </w:rPr>
        <w:t xml:space="preserve">. </w:t>
      </w:r>
      <w:r w:rsidR="00E63982" w:rsidRPr="00E63982">
        <w:t>Duomenys ir (arba) dokumentai gali būti tikslinami, aiškinami ar papildomi  vadovaujantis Viešųjų pirkimų tarnybos nustatytomis taisyklėmis</w:t>
      </w:r>
      <w:r w:rsidR="00E63982" w:rsidRPr="00E63982">
        <w:rPr>
          <w:rFonts w:eastAsia="Calibri"/>
          <w:vertAlign w:val="superscript"/>
        </w:rPr>
        <w:footnoteReference w:id="2"/>
      </w:r>
      <w:r w:rsidR="00E63982" w:rsidRPr="00E63982">
        <w:t>.</w:t>
      </w:r>
    </w:p>
    <w:p w14:paraId="0F6E8E1C" w14:textId="3990B65C" w:rsidR="002E711B" w:rsidRDefault="002E711B" w:rsidP="002E711B">
      <w:pPr>
        <w:spacing w:line="288" w:lineRule="auto"/>
        <w:ind w:firstLine="709"/>
        <w:jc w:val="both"/>
        <w:rPr>
          <w:bCs/>
          <w:szCs w:val="20"/>
        </w:rPr>
      </w:pPr>
      <w:r>
        <w:rPr>
          <w:bCs/>
          <w:szCs w:val="20"/>
        </w:rPr>
        <w:t xml:space="preserve">9.11. </w:t>
      </w:r>
      <w:r w:rsidR="00E63982" w:rsidRPr="00E63982">
        <w:rPr>
          <w:szCs w:val="20"/>
        </w:rPr>
        <w:t>Pirkimo organizatorius, nagrinėdamas pasiūlymus, taip pat vertina, ar pasiūlyta kaina ar sąnaudos:</w:t>
      </w:r>
    </w:p>
    <w:p w14:paraId="07F06FE1" w14:textId="77777777" w:rsidR="002E711B" w:rsidRDefault="002E711B" w:rsidP="002E711B">
      <w:pPr>
        <w:spacing w:line="288" w:lineRule="auto"/>
        <w:ind w:firstLine="709"/>
        <w:jc w:val="both"/>
        <w:rPr>
          <w:bCs/>
          <w:szCs w:val="20"/>
        </w:rPr>
      </w:pPr>
      <w:r>
        <w:rPr>
          <w:szCs w:val="20"/>
        </w:rPr>
        <w:t xml:space="preserve">9.11.1. </w:t>
      </w:r>
      <w:r w:rsidR="00E63982" w:rsidRPr="00E63982">
        <w:rPr>
          <w:szCs w:val="20"/>
        </w:rPr>
        <w:t xml:space="preserve">nėra per didelė ir perkančiajai organizacijai nepriimtina. </w:t>
      </w:r>
      <w:r w:rsidR="00E63982" w:rsidRPr="00E63982">
        <w:t>Taikomos VPĮ 45 straipsnio 1 dalies 5 punkto nuostatos</w:t>
      </w:r>
      <w:r w:rsidR="00E63982" w:rsidRPr="00E63982">
        <w:rPr>
          <w:szCs w:val="20"/>
        </w:rPr>
        <w:t>;</w:t>
      </w:r>
    </w:p>
    <w:p w14:paraId="3F64EF6B" w14:textId="77777777" w:rsidR="002E711B" w:rsidRDefault="002E711B" w:rsidP="002E711B">
      <w:pPr>
        <w:spacing w:line="288" w:lineRule="auto"/>
        <w:ind w:firstLine="709"/>
        <w:jc w:val="both"/>
        <w:rPr>
          <w:bCs/>
          <w:szCs w:val="20"/>
        </w:rPr>
      </w:pPr>
      <w:r>
        <w:rPr>
          <w:bCs/>
          <w:szCs w:val="20"/>
        </w:rPr>
        <w:t xml:space="preserve">9.11.2. </w:t>
      </w:r>
      <w:r w:rsidR="00E63982" w:rsidRPr="00E63982">
        <w:rPr>
          <w:szCs w:val="20"/>
        </w:rPr>
        <w:t xml:space="preserve">neatrodo neįprastai maža. </w:t>
      </w:r>
      <w:r w:rsidR="00E63982" w:rsidRPr="00E63982">
        <w:t>Jei ekonomiškai naudingiausią pasiūlymą pateikusio</w:t>
      </w:r>
      <w:r w:rsidR="00E63982" w:rsidRPr="00E63982">
        <w:rPr>
          <w:b/>
          <w:bCs/>
        </w:rPr>
        <w:t xml:space="preserve"> </w:t>
      </w:r>
      <w:r w:rsidR="00E63982" w:rsidRPr="00E63982">
        <w:t>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w:t>
      </w:r>
      <w:r w:rsidR="00E63982" w:rsidRPr="00E63982">
        <w:rPr>
          <w:szCs w:val="20"/>
        </w:rPr>
        <w:t>prašoma pateikti, jos manymu, reikalingas pasiūlymo detales, įskaitant kainos ar sąnaudų sudedamąsias dalis ir skaičiavimus).</w:t>
      </w:r>
    </w:p>
    <w:p w14:paraId="5FDCCA44" w14:textId="77777777" w:rsidR="002E711B" w:rsidRDefault="002E711B" w:rsidP="002E711B">
      <w:pPr>
        <w:spacing w:line="288" w:lineRule="auto"/>
        <w:ind w:firstLine="709"/>
        <w:jc w:val="both"/>
        <w:rPr>
          <w:bCs/>
          <w:szCs w:val="20"/>
        </w:rPr>
      </w:pPr>
      <w:r>
        <w:rPr>
          <w:bCs/>
          <w:szCs w:val="20"/>
        </w:rPr>
        <w:t xml:space="preserve">9.12. </w:t>
      </w:r>
      <w:r w:rsidR="00E63982" w:rsidRPr="00E63982">
        <w:rPr>
          <w:szCs w:val="20"/>
        </w:rPr>
        <w:t>Jei pirkimo organizatorius nustato, kad yra per didelė ir nepriimtina kaina ar sąnaudos, tokį pasiūlymą atmeta.</w:t>
      </w:r>
    </w:p>
    <w:p w14:paraId="54E367B1" w14:textId="1A3CD65F" w:rsidR="00E63982" w:rsidRDefault="002E711B" w:rsidP="002E711B">
      <w:pPr>
        <w:spacing w:line="288" w:lineRule="auto"/>
        <w:ind w:firstLine="709"/>
        <w:jc w:val="both"/>
        <w:rPr>
          <w:szCs w:val="20"/>
        </w:rPr>
      </w:pPr>
      <w:r>
        <w:rPr>
          <w:bCs/>
          <w:szCs w:val="20"/>
        </w:rPr>
        <w:t xml:space="preserve">9.13. </w:t>
      </w:r>
      <w:r w:rsidR="00E63982" w:rsidRPr="00E63982">
        <w:rPr>
          <w:szCs w:val="20"/>
        </w:rPr>
        <w:t xml:space="preserve">Pirkimo organizatorius nevertina viso dalyvio pasiūlymo, jeigu patikrinusi jo dalį nustato, kad, vadovaujantis pirkimo dokumentų reikalavimais, pasiūlymas turi būti atmestas.  </w:t>
      </w:r>
    </w:p>
    <w:p w14:paraId="5A407DD5" w14:textId="04BB7DC2" w:rsidR="00A503EC" w:rsidRPr="00A503EC" w:rsidRDefault="00A503EC" w:rsidP="00A503EC">
      <w:pPr>
        <w:spacing w:line="288" w:lineRule="auto"/>
        <w:ind w:firstLine="709"/>
        <w:rPr>
          <w:b/>
          <w:szCs w:val="20"/>
        </w:rPr>
      </w:pPr>
      <w:r w:rsidRPr="00A503EC">
        <w:rPr>
          <w:b/>
          <w:szCs w:val="20"/>
        </w:rPr>
        <w:t>9.14. Derybos dėl pasiūlymo:</w:t>
      </w:r>
    </w:p>
    <w:p w14:paraId="0C9EF013" w14:textId="0649C3FD" w:rsidR="00A503EC" w:rsidRPr="002E711B" w:rsidRDefault="00A503EC" w:rsidP="00A503EC">
      <w:pPr>
        <w:spacing w:line="288" w:lineRule="auto"/>
        <w:ind w:firstLine="567"/>
        <w:jc w:val="both"/>
        <w:rPr>
          <w:bCs/>
          <w:szCs w:val="20"/>
        </w:rPr>
      </w:pPr>
      <w:r w:rsidRPr="00A503EC">
        <w:rPr>
          <w:bCs/>
          <w:szCs w:val="20"/>
        </w:rPr>
        <w:t>9.</w:t>
      </w:r>
      <w:r>
        <w:rPr>
          <w:bCs/>
          <w:szCs w:val="20"/>
        </w:rPr>
        <w:t>14</w:t>
      </w:r>
      <w:r w:rsidRPr="00A503EC">
        <w:rPr>
          <w:bCs/>
          <w:szCs w:val="20"/>
        </w:rPr>
        <w:t>.1.</w:t>
      </w:r>
      <w:r w:rsidRPr="00A503EC">
        <w:rPr>
          <w:bCs/>
          <w:szCs w:val="20"/>
        </w:rPr>
        <w:tab/>
        <w:t>Derybos bus vykdomos CVP IS priemonėmis, siekiant geriausio perkančiosios organizacijos poreikius atitinkančio rezultato ir laikantis Aprašo 24.3.12.7. punkte nustatytos tvarkos.</w:t>
      </w:r>
    </w:p>
    <w:p w14:paraId="2B340023" w14:textId="1AFE604B" w:rsidR="00877848" w:rsidRPr="00813032" w:rsidRDefault="004E1A93" w:rsidP="002F71AB">
      <w:pPr>
        <w:pStyle w:val="Sraopastraipa"/>
        <w:numPr>
          <w:ilvl w:val="0"/>
          <w:numId w:val="19"/>
        </w:numPr>
        <w:tabs>
          <w:tab w:val="left" w:pos="993"/>
        </w:tabs>
        <w:autoSpaceDN/>
        <w:spacing w:before="120" w:after="120" w:line="288" w:lineRule="auto"/>
        <w:ind w:firstLine="371"/>
        <w:jc w:val="center"/>
        <w:rPr>
          <w:b/>
          <w:lang w:val="en-US"/>
        </w:rPr>
      </w:pPr>
      <w:r w:rsidRPr="00813032">
        <w:rPr>
          <w:b/>
          <w:lang w:val="en-US"/>
        </w:rPr>
        <w:t>PASIŪLYMŲ ATMETIMO PAGRINDAI</w:t>
      </w:r>
    </w:p>
    <w:p w14:paraId="3CC7487F" w14:textId="77777777" w:rsidR="002E711B" w:rsidRDefault="002E711B" w:rsidP="002E711B">
      <w:pPr>
        <w:tabs>
          <w:tab w:val="left" w:pos="1134"/>
          <w:tab w:val="left" w:pos="1560"/>
        </w:tabs>
        <w:spacing w:line="288" w:lineRule="auto"/>
        <w:ind w:left="851"/>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4434FD3D" w14:textId="77777777" w:rsidR="002E711B" w:rsidRPr="00F40049" w:rsidRDefault="002E711B" w:rsidP="00ED7CE7">
      <w:pPr>
        <w:pStyle w:val="Sraopastraipa"/>
        <w:numPr>
          <w:ilvl w:val="2"/>
          <w:numId w:val="22"/>
        </w:numPr>
        <w:tabs>
          <w:tab w:val="left" w:pos="851"/>
          <w:tab w:val="left" w:pos="1560"/>
        </w:tabs>
        <w:spacing w:line="288" w:lineRule="auto"/>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FE3E37A" w14:textId="77777777" w:rsidR="002E711B" w:rsidRPr="00671C99" w:rsidRDefault="002E711B" w:rsidP="00ED7CE7">
      <w:pPr>
        <w:pStyle w:val="Sraopastraipa"/>
        <w:numPr>
          <w:ilvl w:val="2"/>
          <w:numId w:val="22"/>
        </w:numPr>
        <w:tabs>
          <w:tab w:val="left" w:pos="851"/>
          <w:tab w:val="left" w:pos="1560"/>
        </w:tabs>
        <w:spacing w:line="288" w:lineRule="auto"/>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249AA2C1" w14:textId="77777777" w:rsidR="002E711B" w:rsidRPr="00C74EC5" w:rsidRDefault="002E711B" w:rsidP="00ED7CE7">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5B627B03"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w:t>
      </w:r>
      <w:r w:rsidRPr="006E067E">
        <w:rPr>
          <w:rFonts w:cstheme="minorHAnsi"/>
          <w:color w:val="000000"/>
        </w:rPr>
        <w:lastRenderedPageBreak/>
        <w:t xml:space="preserve">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6C160511"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23CD5B5B"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t>tiekėjas per perkančiosios organizacijos nustatytą terminą patikslino, papildė, paaiškino pasiūlymą ir tai lėmė esminį jo pasiūlymo pakeitimą;</w:t>
      </w:r>
    </w:p>
    <w:p w14:paraId="18368768"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F54FFC" w14:textId="77777777" w:rsidR="002E711B" w:rsidRPr="00607299" w:rsidRDefault="002E711B" w:rsidP="00ED7CE7">
      <w:pPr>
        <w:pStyle w:val="Sraopastraipa"/>
        <w:numPr>
          <w:ilvl w:val="2"/>
          <w:numId w:val="22"/>
        </w:numPr>
        <w:tabs>
          <w:tab w:val="left" w:pos="851"/>
          <w:tab w:val="left" w:pos="1560"/>
        </w:tabs>
        <w:spacing w:line="288" w:lineRule="auto"/>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240A6106" w14:textId="77777777" w:rsidR="002E711B" w:rsidRDefault="002E711B" w:rsidP="00ED7CE7">
      <w:pPr>
        <w:pStyle w:val="Sraopastraipa"/>
        <w:numPr>
          <w:ilvl w:val="2"/>
          <w:numId w:val="22"/>
        </w:numPr>
        <w:tabs>
          <w:tab w:val="left" w:pos="851"/>
          <w:tab w:val="left" w:pos="1560"/>
        </w:tabs>
        <w:spacing w:line="288" w:lineRule="auto"/>
        <w:ind w:left="0" w:firstLine="851"/>
        <w:jc w:val="both"/>
        <w:rPr>
          <w:szCs w:val="20"/>
        </w:rPr>
      </w:pPr>
      <w:r w:rsidRPr="00607299">
        <w:rPr>
          <w:szCs w:val="20"/>
        </w:rPr>
        <w:t>dalyvis nepateikė tinkamų pasiūlytos neįprastai mažos kainos ar sąnaudų pagrįstumo įrodymų;</w:t>
      </w:r>
    </w:p>
    <w:p w14:paraId="3D38DB00" w14:textId="77777777" w:rsidR="002E711B"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9367534" w14:textId="77777777" w:rsidR="002E711B" w:rsidRPr="00F40049"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493B1C70" w14:textId="77777777" w:rsidR="002E711B"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BBED8A3" w14:textId="77777777" w:rsidR="002E711B" w:rsidRPr="00F40049"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6389F141" w14:textId="77777777" w:rsidR="002E711B" w:rsidRPr="004A271E" w:rsidRDefault="002E711B" w:rsidP="00ED7CE7">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3DF9372F" w14:textId="77777777" w:rsidR="002E711B" w:rsidRPr="00D4688C" w:rsidRDefault="002E711B" w:rsidP="00ED7CE7">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1CC6E77C" w14:textId="77777777" w:rsidR="002E711B" w:rsidRDefault="002E711B" w:rsidP="002E711B">
      <w:pPr>
        <w:tabs>
          <w:tab w:val="left" w:pos="1276"/>
        </w:tabs>
        <w:suppressAutoHyphens w:val="0"/>
        <w:autoSpaceDN/>
        <w:spacing w:line="288" w:lineRule="auto"/>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15AB389F" w14:textId="77777777" w:rsidR="002E711B" w:rsidRDefault="002E711B" w:rsidP="002E711B">
      <w:pPr>
        <w:suppressAutoHyphens w:val="0"/>
        <w:autoSpaceDN/>
        <w:spacing w:line="288" w:lineRule="auto"/>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7DB35D01" w14:textId="77777777" w:rsidR="00CF0FA8" w:rsidRDefault="00CF0FA8" w:rsidP="002E711B">
      <w:pPr>
        <w:suppressAutoHyphens w:val="0"/>
        <w:autoSpaceDN/>
        <w:spacing w:line="288" w:lineRule="auto"/>
        <w:ind w:firstLine="1276"/>
        <w:contextualSpacing/>
        <w:jc w:val="both"/>
        <w:textAlignment w:val="auto"/>
        <w:rPr>
          <w:rFonts w:eastAsia="Calibri"/>
        </w:rPr>
      </w:pPr>
    </w:p>
    <w:p w14:paraId="617D3360" w14:textId="77777777" w:rsidR="0073068D" w:rsidRPr="002E711B" w:rsidRDefault="0073068D" w:rsidP="00ED7CE7">
      <w:pPr>
        <w:pStyle w:val="Sraopastraipa"/>
        <w:numPr>
          <w:ilvl w:val="0"/>
          <w:numId w:val="23"/>
        </w:numPr>
        <w:tabs>
          <w:tab w:val="left" w:pos="567"/>
        </w:tabs>
        <w:spacing w:before="120" w:after="120" w:line="288" w:lineRule="auto"/>
        <w:ind w:firstLine="191"/>
        <w:jc w:val="center"/>
        <w:rPr>
          <w:rFonts w:eastAsia="Calibri"/>
          <w:b/>
          <w:lang w:eastAsia="lt-LT"/>
        </w:rPr>
      </w:pPr>
      <w:r w:rsidRPr="00023F2F">
        <w:rPr>
          <w:rFonts w:eastAsia="Calibri"/>
          <w:b/>
          <w:lang w:eastAsia="lt-LT"/>
        </w:rPr>
        <w:t>TIEKĖJŲ PAŠALINIMO PAGRINDAI, KVALIFIKACIJOS</w:t>
      </w:r>
      <w:r>
        <w:rPr>
          <w:rFonts w:eastAsia="Calibri"/>
          <w:b/>
          <w:lang w:eastAsia="lt-LT"/>
        </w:rPr>
        <w:t xml:space="preserve"> </w:t>
      </w:r>
      <w:r w:rsidRPr="00023F2F">
        <w:rPr>
          <w:rFonts w:eastAsia="Calibri"/>
          <w:b/>
          <w:lang w:eastAsia="lt-LT"/>
        </w:rPr>
        <w:t>REIKALAVIMAI IR REIKALAUJAMI APLINKOS APSAUGOS VADYBOS</w:t>
      </w:r>
      <w:r>
        <w:rPr>
          <w:rFonts w:eastAsia="Calibri"/>
          <w:b/>
          <w:lang w:eastAsia="lt-LT"/>
        </w:rPr>
        <w:t xml:space="preserve"> </w:t>
      </w:r>
      <w:r w:rsidRPr="002E711B">
        <w:rPr>
          <w:rFonts w:eastAsia="Calibri"/>
          <w:b/>
          <w:lang w:eastAsia="lt-LT"/>
        </w:rPr>
        <w:t>SISTEMŲ STANDARTAI</w:t>
      </w:r>
    </w:p>
    <w:p w14:paraId="1B28C8BD" w14:textId="77777777" w:rsidR="0073068D" w:rsidRPr="00CC413D" w:rsidRDefault="0073068D" w:rsidP="0073068D">
      <w:pPr>
        <w:pStyle w:val="Sraopastraipa"/>
        <w:widowControl w:val="0"/>
        <w:tabs>
          <w:tab w:val="left" w:pos="1418"/>
        </w:tabs>
        <w:autoSpaceDE w:val="0"/>
        <w:adjustRightInd w:val="0"/>
        <w:spacing w:line="288" w:lineRule="auto"/>
        <w:ind w:left="2502" w:firstLine="709"/>
        <w:jc w:val="both"/>
        <w:rPr>
          <w:bCs/>
        </w:rPr>
      </w:pPr>
      <w:r w:rsidRPr="00811B54">
        <w:rPr>
          <w:rFonts w:cstheme="minorHAnsi"/>
          <w:bCs/>
        </w:rPr>
        <w:lastRenderedPageBreak/>
        <w:t xml:space="preserve"> </w:t>
      </w:r>
    </w:p>
    <w:p w14:paraId="03917AE7" w14:textId="39DCB071" w:rsidR="009F0AF6" w:rsidRPr="009F0AF6" w:rsidRDefault="00843001" w:rsidP="009F0AF6">
      <w:pPr>
        <w:widowControl w:val="0"/>
        <w:tabs>
          <w:tab w:val="left" w:pos="1418"/>
        </w:tabs>
        <w:suppressAutoHyphens w:val="0"/>
        <w:autoSpaceDE w:val="0"/>
        <w:adjustRightInd w:val="0"/>
        <w:spacing w:line="288" w:lineRule="auto"/>
        <w:ind w:firstLine="709"/>
        <w:jc w:val="both"/>
        <w:textAlignment w:val="auto"/>
        <w:rPr>
          <w:bCs/>
          <w:szCs w:val="20"/>
        </w:rPr>
      </w:pPr>
      <w:r w:rsidRPr="009F0AF6">
        <w:rPr>
          <w:szCs w:val="20"/>
        </w:rPr>
        <w:t>11.</w:t>
      </w:r>
      <w:r w:rsidR="009F0AF6">
        <w:rPr>
          <w:szCs w:val="20"/>
        </w:rPr>
        <w:t xml:space="preserve">1. </w:t>
      </w:r>
      <w:r w:rsidRPr="009F0AF6">
        <w:rPr>
          <w:szCs w:val="20"/>
        </w:rPr>
        <w:t xml:space="preserve"> </w:t>
      </w:r>
      <w:r w:rsidR="00B07386">
        <w:rPr>
          <w:szCs w:val="20"/>
        </w:rPr>
        <w:t xml:space="preserve">Tiekėjas tikrinamas tik dėl vieno privalomo pašalinimo pagrindo. </w:t>
      </w:r>
      <w:bookmarkStart w:id="7" w:name="_Hlk191990996"/>
      <w:r w:rsidR="00B07386" w:rsidRPr="00B07386">
        <w:rPr>
          <w:szCs w:val="20"/>
        </w:rPr>
        <w:t xml:space="preserve">Tiekėjas pasirašydamas pasiūlymą, patvirtina, kad neturi pašalinimo pagrindo (Aprašo 92 dalį, VPĮ 46 straipsnio 2¹ dalį, įsigaliojantį nuo 2025-01-30): tiekėjas yra neatlikęs jam paskirtos baudžiamojo poveikio priemonės – uždraudimo juridiniam asmeniui dalyvauti viešuosiuose pirkimuose. Iš Lietuvoje įsteigtų subjektų įrodančių dokumentų nereikalaujama. </w:t>
      </w:r>
      <w:bookmarkEnd w:id="7"/>
    </w:p>
    <w:p w14:paraId="7F249647" w14:textId="2A9005FD" w:rsidR="009F0AF6" w:rsidRPr="009F0AF6" w:rsidRDefault="009F0AF6" w:rsidP="009F0AF6">
      <w:pPr>
        <w:widowControl w:val="0"/>
        <w:tabs>
          <w:tab w:val="left" w:pos="1418"/>
        </w:tabs>
        <w:suppressAutoHyphens w:val="0"/>
        <w:autoSpaceDE w:val="0"/>
        <w:adjustRightInd w:val="0"/>
        <w:spacing w:line="288" w:lineRule="auto"/>
        <w:ind w:firstLine="709"/>
        <w:jc w:val="both"/>
        <w:textAlignment w:val="auto"/>
        <w:rPr>
          <w:szCs w:val="20"/>
        </w:rPr>
      </w:pPr>
      <w:r>
        <w:t xml:space="preserve">11.2. </w:t>
      </w:r>
      <w:r w:rsidRPr="007C683E">
        <w:t>Tiekėjai, dalyvaujantys pirkime, turi atitikti nustatytus kvalifikacijos reikalavimus</w:t>
      </w:r>
      <w:r>
        <w:t xml:space="preserve"> ir pateikti tai įrodančius dokumentus </w:t>
      </w:r>
      <w:r w:rsidRPr="007A579D">
        <w:rPr>
          <w:b/>
          <w:bCs/>
        </w:rPr>
        <w:t>kartu su pasiūlymu</w:t>
      </w:r>
      <w:r>
        <w:t xml:space="preserve">. </w:t>
      </w:r>
      <w:r w:rsidRPr="00162A41">
        <w:t>Jei tiekėjas ketina remtis kito (-ų) ūkio subjekto (-ų) pajėgumais pagal VPĮ 49 straipsnį, privalės pateikti ir šio (-ių) ūkio subjekto (-ų) atitiktį nurodytiems reikalavimams patvirtinančius dokumentus.</w:t>
      </w:r>
    </w:p>
    <w:p w14:paraId="18A260F6" w14:textId="27C9E1F7" w:rsidR="009F0AF6" w:rsidRPr="009F0AF6" w:rsidRDefault="009F0AF6" w:rsidP="009F0AF6">
      <w:pPr>
        <w:widowControl w:val="0"/>
        <w:suppressAutoHyphens w:val="0"/>
        <w:autoSpaceDE w:val="0"/>
        <w:adjustRightInd w:val="0"/>
        <w:spacing w:line="288" w:lineRule="auto"/>
        <w:ind w:firstLine="709"/>
        <w:contextualSpacing/>
        <w:jc w:val="both"/>
        <w:textAlignment w:val="auto"/>
        <w:rPr>
          <w:b/>
          <w:bCs/>
        </w:rPr>
      </w:pPr>
      <w:r w:rsidRPr="007C683E">
        <w:t>1</w:t>
      </w:r>
      <w:r>
        <w:t>1.3.</w:t>
      </w:r>
      <w:r w:rsidRPr="007C683E">
        <w:t xml:space="preserve"> Tiekėjo kvalifikacija turi atitikti </w:t>
      </w:r>
      <w:r>
        <w:t>1</w:t>
      </w:r>
      <w:r w:rsidRPr="007C683E">
        <w:t xml:space="preserve"> lentelėje „Tiekėjo kvalifikacijos reikalavimai“ nustatytus tiekėjo kvalifikacijos reikalavimus:</w:t>
      </w:r>
    </w:p>
    <w:p w14:paraId="286E8779" w14:textId="77777777" w:rsidR="009F0AF6" w:rsidRPr="008C4AC3" w:rsidRDefault="009F0AF6" w:rsidP="009F0AF6">
      <w:pPr>
        <w:widowControl w:val="0"/>
        <w:suppressAutoHyphens w:val="0"/>
        <w:autoSpaceDE w:val="0"/>
        <w:adjustRightInd w:val="0"/>
        <w:spacing w:line="288" w:lineRule="auto"/>
        <w:ind w:right="565"/>
        <w:contextualSpacing/>
        <w:jc w:val="right"/>
        <w:textAlignment w:val="auto"/>
        <w:rPr>
          <w:i/>
          <w:iCs/>
        </w:rPr>
      </w:pPr>
      <w:r w:rsidRPr="008C4AC3">
        <w:rPr>
          <w:i/>
          <w:iCs/>
        </w:rPr>
        <w:t>1 lentelė „Tiekėjo kvalifikacijos reikalavimai“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08"/>
        <w:gridCol w:w="4678"/>
      </w:tblGrid>
      <w:tr w:rsidR="009F0AF6" w:rsidRPr="008C4AC3" w14:paraId="2AA3687B" w14:textId="77777777" w:rsidTr="007A579D">
        <w:trPr>
          <w:cantSplit/>
          <w:tblHeader/>
        </w:trPr>
        <w:tc>
          <w:tcPr>
            <w:tcW w:w="570" w:type="dxa"/>
            <w:shd w:val="clear" w:color="auto" w:fill="C6D9F1" w:themeFill="text2" w:themeFillTint="33"/>
            <w:vAlign w:val="center"/>
          </w:tcPr>
          <w:p w14:paraId="334FF916" w14:textId="77777777" w:rsidR="009F0AF6" w:rsidRPr="008C4AC3" w:rsidRDefault="009F0AF6" w:rsidP="003566CF">
            <w:pPr>
              <w:widowControl w:val="0"/>
              <w:tabs>
                <w:tab w:val="left" w:pos="1418"/>
              </w:tabs>
              <w:suppressAutoHyphens w:val="0"/>
              <w:autoSpaceDE w:val="0"/>
              <w:adjustRightInd w:val="0"/>
              <w:spacing w:line="288" w:lineRule="auto"/>
              <w:jc w:val="both"/>
              <w:textAlignment w:val="auto"/>
              <w:rPr>
                <w:b/>
                <w:bCs/>
                <w:lang w:eastAsia="lt-LT"/>
              </w:rPr>
            </w:pPr>
            <w:r w:rsidRPr="008C4AC3">
              <w:rPr>
                <w:b/>
                <w:bCs/>
                <w:lang w:eastAsia="lt-LT"/>
              </w:rPr>
              <w:t>Eil. Nr.</w:t>
            </w:r>
          </w:p>
        </w:tc>
        <w:tc>
          <w:tcPr>
            <w:tcW w:w="4108" w:type="dxa"/>
            <w:shd w:val="clear" w:color="auto" w:fill="C6D9F1" w:themeFill="text2" w:themeFillTint="33"/>
            <w:vAlign w:val="center"/>
          </w:tcPr>
          <w:p w14:paraId="1E138973" w14:textId="77777777" w:rsidR="009F0AF6" w:rsidRPr="008C4AC3" w:rsidRDefault="009F0AF6" w:rsidP="003566CF">
            <w:pPr>
              <w:widowControl w:val="0"/>
              <w:tabs>
                <w:tab w:val="left" w:pos="1418"/>
              </w:tabs>
              <w:suppressAutoHyphens w:val="0"/>
              <w:autoSpaceDE w:val="0"/>
              <w:adjustRightInd w:val="0"/>
              <w:spacing w:line="288" w:lineRule="auto"/>
              <w:jc w:val="center"/>
              <w:textAlignment w:val="auto"/>
              <w:rPr>
                <w:b/>
                <w:bCs/>
                <w:lang w:eastAsia="lt-LT"/>
              </w:rPr>
            </w:pPr>
            <w:r w:rsidRPr="008C4AC3">
              <w:rPr>
                <w:b/>
                <w:bCs/>
                <w:lang w:eastAsia="lt-LT"/>
              </w:rPr>
              <w:t>Kvalifikacijos reikalavimai</w:t>
            </w:r>
          </w:p>
        </w:tc>
        <w:tc>
          <w:tcPr>
            <w:tcW w:w="4678" w:type="dxa"/>
            <w:shd w:val="clear" w:color="auto" w:fill="C6D9F1" w:themeFill="text2" w:themeFillTint="33"/>
            <w:vAlign w:val="center"/>
          </w:tcPr>
          <w:p w14:paraId="6E8CCD0D" w14:textId="77777777" w:rsidR="009F0AF6" w:rsidRPr="008C4AC3" w:rsidRDefault="009F0AF6" w:rsidP="003566CF">
            <w:pPr>
              <w:widowControl w:val="0"/>
              <w:tabs>
                <w:tab w:val="left" w:pos="1418"/>
              </w:tabs>
              <w:autoSpaceDE w:val="0"/>
              <w:adjustRightInd w:val="0"/>
              <w:spacing w:line="288" w:lineRule="auto"/>
              <w:jc w:val="center"/>
              <w:textAlignment w:val="auto"/>
              <w:rPr>
                <w:b/>
                <w:bCs/>
                <w:lang w:eastAsia="lt-LT"/>
              </w:rPr>
            </w:pPr>
            <w:r w:rsidRPr="008C4AC3">
              <w:rPr>
                <w:b/>
              </w:rPr>
              <w:t>Kvalifikacijos reikalavimus įrodantys dokumentai</w:t>
            </w:r>
          </w:p>
        </w:tc>
      </w:tr>
      <w:tr w:rsidR="009F0AF6" w:rsidRPr="008C4AC3" w14:paraId="4D011BDB" w14:textId="77777777" w:rsidTr="00ED32CF">
        <w:tc>
          <w:tcPr>
            <w:tcW w:w="9356" w:type="dxa"/>
            <w:gridSpan w:val="3"/>
            <w:shd w:val="clear" w:color="auto" w:fill="C6D9F1" w:themeFill="text2" w:themeFillTint="33"/>
          </w:tcPr>
          <w:p w14:paraId="59EBFACB" w14:textId="77777777" w:rsidR="009F0AF6" w:rsidRPr="008C4AC3" w:rsidRDefault="009F0AF6" w:rsidP="009F0AF6">
            <w:pPr>
              <w:spacing w:line="288" w:lineRule="auto"/>
              <w:rPr>
                <w:bCs/>
              </w:rPr>
            </w:pPr>
            <w:r w:rsidRPr="008C4AC3">
              <w:rPr>
                <w:b/>
                <w:bCs/>
                <w:iCs/>
                <w:lang w:eastAsia="lt-LT"/>
              </w:rPr>
              <w:t>Profesinis pajėgumas</w:t>
            </w:r>
          </w:p>
        </w:tc>
      </w:tr>
      <w:tr w:rsidR="009F0AF6" w:rsidRPr="008C4AC3" w14:paraId="5761C2A3" w14:textId="77777777" w:rsidTr="007A579D">
        <w:tc>
          <w:tcPr>
            <w:tcW w:w="570" w:type="dxa"/>
          </w:tcPr>
          <w:p w14:paraId="3E967FCB" w14:textId="77777777" w:rsidR="009F0AF6" w:rsidRPr="008C4AC3" w:rsidRDefault="009F0AF6" w:rsidP="003566CF">
            <w:pPr>
              <w:widowControl w:val="0"/>
              <w:tabs>
                <w:tab w:val="left" w:pos="1418"/>
              </w:tabs>
              <w:suppressAutoHyphens w:val="0"/>
              <w:autoSpaceDE w:val="0"/>
              <w:adjustRightInd w:val="0"/>
              <w:spacing w:line="288" w:lineRule="auto"/>
              <w:jc w:val="both"/>
              <w:textAlignment w:val="auto"/>
              <w:rPr>
                <w:b/>
                <w:bCs/>
                <w:lang w:eastAsia="lt-LT"/>
              </w:rPr>
            </w:pPr>
            <w:r w:rsidRPr="008C4AC3">
              <w:rPr>
                <w:lang w:eastAsia="lt-LT"/>
              </w:rPr>
              <w:t>1.</w:t>
            </w:r>
          </w:p>
        </w:tc>
        <w:tc>
          <w:tcPr>
            <w:tcW w:w="4108" w:type="dxa"/>
          </w:tcPr>
          <w:p w14:paraId="14E9D03D" w14:textId="0D3D5078" w:rsidR="000D1248" w:rsidRDefault="000D1248" w:rsidP="00442934">
            <w:pPr>
              <w:shd w:val="clear" w:color="auto" w:fill="FFFFFF"/>
              <w:spacing w:line="288" w:lineRule="auto"/>
              <w:jc w:val="both"/>
              <w:rPr>
                <w:color w:val="000000"/>
              </w:rPr>
            </w:pPr>
            <w:r w:rsidRPr="000D1248">
              <w:rPr>
                <w:color w:val="000000"/>
              </w:rPr>
              <w:t xml:space="preserve">Tiekėjas turi pasiūlyti ne mažiau </w:t>
            </w:r>
            <w:r w:rsidR="00CF0FA8">
              <w:rPr>
                <w:color w:val="000000"/>
              </w:rPr>
              <w:t>2 (dviejų)</w:t>
            </w:r>
            <w:r w:rsidRPr="000D1248">
              <w:rPr>
                <w:color w:val="000000"/>
              </w:rPr>
              <w:t xml:space="preserve"> specialist</w:t>
            </w:r>
            <w:r w:rsidR="00CF0FA8">
              <w:rPr>
                <w:color w:val="000000"/>
              </w:rPr>
              <w:t>ų grupę</w:t>
            </w:r>
            <w:r w:rsidR="00B77139">
              <w:rPr>
                <w:color w:val="000000"/>
              </w:rPr>
              <w:t>, kuri</w:t>
            </w:r>
            <w:r w:rsidR="00CF0FA8">
              <w:rPr>
                <w:color w:val="000000"/>
              </w:rPr>
              <w:t>e turi</w:t>
            </w:r>
            <w:r w:rsidR="00B77139">
              <w:rPr>
                <w:color w:val="000000"/>
              </w:rPr>
              <w:t>:</w:t>
            </w:r>
          </w:p>
          <w:p w14:paraId="4F699D23" w14:textId="637D0C59" w:rsidR="00F026C2" w:rsidRPr="007A579D" w:rsidRDefault="00312D3D" w:rsidP="007A579D">
            <w:pPr>
              <w:pStyle w:val="Sraopastraipa"/>
              <w:shd w:val="clear" w:color="auto" w:fill="FFFFFF"/>
              <w:spacing w:line="288" w:lineRule="auto"/>
              <w:ind w:left="0"/>
              <w:jc w:val="both"/>
              <w:rPr>
                <w:color w:val="000000"/>
              </w:rPr>
            </w:pPr>
            <w:r>
              <w:rPr>
                <w:color w:val="000000"/>
              </w:rPr>
              <w:t xml:space="preserve">1. </w:t>
            </w:r>
            <w:r w:rsidR="00B77139" w:rsidRPr="007A579D">
              <w:rPr>
                <w:color w:val="000000"/>
              </w:rPr>
              <w:t xml:space="preserve">aukštąjį universitetinį išsilavinimą, įgytą baigus </w:t>
            </w:r>
            <w:r w:rsidR="00B77139" w:rsidRPr="007A579D">
              <w:rPr>
                <w:color w:val="000000"/>
                <w:u w:val="single"/>
              </w:rPr>
              <w:t xml:space="preserve">psichologijos arba konsultavimo </w:t>
            </w:r>
            <w:r w:rsidR="00483D30" w:rsidRPr="007A579D">
              <w:rPr>
                <w:color w:val="000000"/>
                <w:u w:val="single"/>
              </w:rPr>
              <w:t>psichologijos</w:t>
            </w:r>
            <w:r w:rsidR="00B77139" w:rsidRPr="007A579D">
              <w:rPr>
                <w:color w:val="000000"/>
              </w:rPr>
              <w:t xml:space="preserve"> studijų</w:t>
            </w:r>
            <w:r w:rsidR="00B77139">
              <w:t xml:space="preserve"> </w:t>
            </w:r>
            <w:r w:rsidR="00B77139" w:rsidRPr="007A579D">
              <w:rPr>
                <w:color w:val="000000"/>
              </w:rPr>
              <w:t>krypties sveikatos arba klinikinės psichologijos studijas ir įgijus magistro kvalifikacinį laipsnį arba jam lygiavertę aukštojo mokslo kvalifikaciją</w:t>
            </w:r>
            <w:r w:rsidR="00F026C2" w:rsidRPr="007A579D">
              <w:rPr>
                <w:color w:val="000000"/>
              </w:rPr>
              <w:t>;</w:t>
            </w:r>
          </w:p>
          <w:p w14:paraId="663FBD16" w14:textId="3C3C8913" w:rsidR="009F0AF6" w:rsidRPr="007A579D" w:rsidRDefault="00312D3D" w:rsidP="007A579D">
            <w:pPr>
              <w:shd w:val="clear" w:color="auto" w:fill="FFFFFF"/>
              <w:spacing w:line="288" w:lineRule="auto"/>
              <w:ind w:left="113"/>
              <w:jc w:val="both"/>
              <w:rPr>
                <w:color w:val="000000"/>
              </w:rPr>
            </w:pPr>
            <w:r>
              <w:rPr>
                <w:color w:val="000000"/>
              </w:rPr>
              <w:t>2.</w:t>
            </w:r>
            <w:r w:rsidR="00B77139" w:rsidRPr="007A579D">
              <w:rPr>
                <w:color w:val="000000"/>
              </w:rPr>
              <w:t xml:space="preserve"> </w:t>
            </w:r>
            <w:r w:rsidR="003B4574" w:rsidRPr="007A579D">
              <w:rPr>
                <w:color w:val="000000"/>
              </w:rPr>
              <w:t xml:space="preserve"> </w:t>
            </w:r>
            <w:r w:rsidR="000D1248" w:rsidRPr="007A579D">
              <w:rPr>
                <w:color w:val="000000"/>
              </w:rPr>
              <w:t xml:space="preserve"> turi  ne mažesnę kaip 24 mėnesių trukmės* individualaus konsultavimo patirtį.</w:t>
            </w:r>
          </w:p>
          <w:p w14:paraId="21EAEE0B" w14:textId="77777777" w:rsidR="000D1248" w:rsidRDefault="000D1248" w:rsidP="00442934">
            <w:pPr>
              <w:shd w:val="clear" w:color="auto" w:fill="FFFFFF"/>
              <w:spacing w:line="288" w:lineRule="auto"/>
              <w:jc w:val="both"/>
              <w:rPr>
                <w:color w:val="000000"/>
              </w:rPr>
            </w:pPr>
          </w:p>
          <w:p w14:paraId="503FAB34" w14:textId="77777777" w:rsidR="000D1248" w:rsidRPr="000D1248" w:rsidRDefault="000D1248" w:rsidP="00442934">
            <w:pPr>
              <w:shd w:val="clear" w:color="auto" w:fill="FFFFFF"/>
              <w:spacing w:line="288" w:lineRule="auto"/>
              <w:jc w:val="both"/>
              <w:rPr>
                <w:color w:val="000000"/>
              </w:rPr>
            </w:pPr>
            <w:r w:rsidRPr="000D1248">
              <w:rPr>
                <w:color w:val="000000"/>
              </w:rPr>
              <w:t xml:space="preserve">*trukmė skaičiuojama mėnesiais ir apvalinama mėnesių tikslumu, t. y. vertinama tik faktiškai turima patirtis, jei specialisto turima patirtis pvz., apima 23 mėnesius ir 3 savaites, bus laikoma, kad specialistas turi 24 mėnesių patirtį. </w:t>
            </w:r>
          </w:p>
          <w:p w14:paraId="3597C7A0" w14:textId="77777777" w:rsidR="000D1248" w:rsidRPr="000D1248" w:rsidRDefault="000D1248" w:rsidP="00442934">
            <w:pPr>
              <w:shd w:val="clear" w:color="auto" w:fill="FFFFFF"/>
              <w:spacing w:line="288" w:lineRule="auto"/>
              <w:jc w:val="both"/>
              <w:rPr>
                <w:color w:val="000000"/>
              </w:rPr>
            </w:pPr>
          </w:p>
          <w:p w14:paraId="1AD227E2" w14:textId="77777777" w:rsidR="000D1248" w:rsidRPr="000D1248" w:rsidRDefault="000D1248" w:rsidP="00442934">
            <w:pPr>
              <w:shd w:val="clear" w:color="auto" w:fill="FFFFFF"/>
              <w:spacing w:line="288" w:lineRule="auto"/>
              <w:jc w:val="both"/>
              <w:rPr>
                <w:color w:val="000000"/>
              </w:rPr>
            </w:pPr>
            <w:r w:rsidRPr="000D1248">
              <w:rPr>
                <w:color w:val="000000"/>
              </w:rPr>
              <w:t>Pastabos:</w:t>
            </w:r>
          </w:p>
          <w:p w14:paraId="0B50CC04" w14:textId="01FE2FAC" w:rsidR="000D1248" w:rsidRPr="000D1248" w:rsidRDefault="000D1248" w:rsidP="00442934">
            <w:pPr>
              <w:shd w:val="clear" w:color="auto" w:fill="FFFFFF"/>
              <w:spacing w:line="288" w:lineRule="auto"/>
              <w:jc w:val="both"/>
              <w:rPr>
                <w:color w:val="000000"/>
              </w:rPr>
            </w:pPr>
            <w:r w:rsidRPr="000D1248">
              <w:rPr>
                <w:color w:val="000000"/>
              </w:rPr>
              <w:t>Jeigu pasiūlymą teikia ūkio subjektų grupė – reikalavimą turi atitikti ūkio subjektų</w:t>
            </w:r>
            <w:r w:rsidR="003B4574">
              <w:rPr>
                <w:color w:val="000000"/>
              </w:rPr>
              <w:t xml:space="preserve"> </w:t>
            </w:r>
            <w:r w:rsidRPr="000D1248">
              <w:rPr>
                <w:color w:val="000000"/>
              </w:rPr>
              <w:t>grupės nario (-ių) specialistai,</w:t>
            </w:r>
            <w:r w:rsidR="003B4574">
              <w:rPr>
                <w:color w:val="000000"/>
              </w:rPr>
              <w:t xml:space="preserve"> </w:t>
            </w:r>
            <w:r w:rsidRPr="000D1248">
              <w:rPr>
                <w:color w:val="000000"/>
              </w:rPr>
              <w:t>atsižvelgiant į jų prisiimamus</w:t>
            </w:r>
            <w:r w:rsidR="003B4574">
              <w:rPr>
                <w:color w:val="000000"/>
              </w:rPr>
              <w:t xml:space="preserve"> </w:t>
            </w:r>
            <w:r w:rsidRPr="000D1248">
              <w:rPr>
                <w:color w:val="000000"/>
              </w:rPr>
              <w:t>įsipareigojimus pirkimo</w:t>
            </w:r>
            <w:r w:rsidR="003B4574">
              <w:rPr>
                <w:color w:val="000000"/>
              </w:rPr>
              <w:t xml:space="preserve"> </w:t>
            </w:r>
            <w:r w:rsidRPr="000D1248">
              <w:rPr>
                <w:color w:val="000000"/>
              </w:rPr>
              <w:t>sutarčiai vykdyti;</w:t>
            </w:r>
          </w:p>
          <w:p w14:paraId="39EC1622" w14:textId="0EEA1988" w:rsidR="000D1248" w:rsidRPr="008C4AC3" w:rsidRDefault="000D1248" w:rsidP="00442934">
            <w:pPr>
              <w:shd w:val="clear" w:color="auto" w:fill="FFFFFF"/>
              <w:spacing w:line="288" w:lineRule="auto"/>
              <w:jc w:val="both"/>
              <w:rPr>
                <w:color w:val="000000"/>
              </w:rPr>
            </w:pPr>
            <w:r w:rsidRPr="000D1248">
              <w:rPr>
                <w:color w:val="000000"/>
              </w:rPr>
              <w:lastRenderedPageBreak/>
              <w:t>Tiekėjas gali remtis kitų ūkio subjektų                pajėgumais tik tuo atveju, jeigu tie subjektai (jų darbuotojai) patys vykdys tą pirkimo</w:t>
            </w:r>
            <w:r w:rsidR="003B4574">
              <w:rPr>
                <w:color w:val="000000"/>
              </w:rPr>
              <w:t xml:space="preserve"> </w:t>
            </w:r>
            <w:r w:rsidRPr="000D1248">
              <w:rPr>
                <w:color w:val="000000"/>
              </w:rPr>
              <w:t>sutarties dalį, kuriai reikia jų turimų</w:t>
            </w:r>
            <w:r w:rsidR="003B4574">
              <w:rPr>
                <w:color w:val="000000"/>
              </w:rPr>
              <w:t xml:space="preserve"> </w:t>
            </w:r>
            <w:r w:rsidRPr="000D1248">
              <w:rPr>
                <w:color w:val="000000"/>
              </w:rPr>
              <w:t>pajėgumų.</w:t>
            </w:r>
          </w:p>
          <w:p w14:paraId="4678DF38" w14:textId="7D6EBD4F" w:rsidR="009F0AF6" w:rsidRPr="008C4AC3" w:rsidRDefault="009F0AF6" w:rsidP="007A579D">
            <w:pPr>
              <w:shd w:val="clear" w:color="auto" w:fill="FFFFFF"/>
              <w:spacing w:line="288" w:lineRule="auto"/>
              <w:jc w:val="both"/>
              <w:rPr>
                <w:i/>
                <w:color w:val="000000"/>
                <w:lang w:eastAsia="lt-LT"/>
              </w:rPr>
            </w:pPr>
          </w:p>
        </w:tc>
        <w:tc>
          <w:tcPr>
            <w:tcW w:w="4678" w:type="dxa"/>
          </w:tcPr>
          <w:p w14:paraId="2CCE8E3E" w14:textId="77777777" w:rsidR="00552622" w:rsidRDefault="00552622" w:rsidP="007A579D">
            <w:pPr>
              <w:spacing w:line="264" w:lineRule="auto"/>
              <w:ind w:firstLine="357"/>
              <w:jc w:val="both"/>
              <w:rPr>
                <w:color w:val="000000"/>
                <w:lang w:eastAsia="lt-LT"/>
              </w:rPr>
            </w:pPr>
            <w:r>
              <w:rPr>
                <w:color w:val="000000"/>
                <w:lang w:eastAsia="lt-LT"/>
              </w:rPr>
              <w:lastRenderedPageBreak/>
              <w:t>Pateikiama:</w:t>
            </w:r>
          </w:p>
          <w:p w14:paraId="4EAAE7B3" w14:textId="79629545" w:rsidR="00D54123" w:rsidRPr="007A579D" w:rsidRDefault="00A650A3" w:rsidP="007A579D">
            <w:pPr>
              <w:spacing w:line="264" w:lineRule="auto"/>
              <w:jc w:val="both"/>
              <w:rPr>
                <w:color w:val="000000"/>
                <w:lang w:eastAsia="lt-LT"/>
              </w:rPr>
            </w:pPr>
            <w:r>
              <w:rPr>
                <w:color w:val="000000"/>
                <w:lang w:eastAsia="lt-LT"/>
              </w:rPr>
              <w:t>1.</w:t>
            </w:r>
            <w:r w:rsidR="0043368A">
              <w:rPr>
                <w:color w:val="000000"/>
                <w:lang w:eastAsia="lt-LT"/>
              </w:rPr>
              <w:t xml:space="preserve"> </w:t>
            </w:r>
            <w:r w:rsidR="000D1248" w:rsidRPr="007A579D">
              <w:rPr>
                <w:color w:val="000000"/>
                <w:lang w:eastAsia="lt-LT"/>
              </w:rPr>
              <w:t>Tiekėjo vadovo ar kito tiekėjo įgalioto atstovo parašu ir tiekėjo antspaudu patvirtintas specialistų, kurie bus atsakingi už pirkimo sutarties vykdymą sąrašas</w:t>
            </w:r>
            <w:r w:rsidR="003B4574" w:rsidRPr="007A579D">
              <w:rPr>
                <w:color w:val="000000"/>
                <w:lang w:eastAsia="lt-LT"/>
              </w:rPr>
              <w:t xml:space="preserve"> (pirkimo sąlygų 4 priedas)</w:t>
            </w:r>
            <w:r w:rsidR="000D1248" w:rsidRPr="007A579D">
              <w:rPr>
                <w:color w:val="000000"/>
                <w:lang w:eastAsia="lt-LT"/>
              </w:rPr>
              <w:t xml:space="preserve"> nurodant vardus, pavardes, užimamas pareigas, išsilavinimą, kvalifikaciją, darbo stažą</w:t>
            </w:r>
            <w:r w:rsidR="00E07D05" w:rsidRPr="007A579D">
              <w:rPr>
                <w:color w:val="000000"/>
                <w:lang w:eastAsia="lt-LT"/>
              </w:rPr>
              <w:t>;</w:t>
            </w:r>
          </w:p>
          <w:p w14:paraId="7B9039CF" w14:textId="54A179E7" w:rsidR="00D54123" w:rsidRPr="007A579D" w:rsidRDefault="00A650A3" w:rsidP="007A579D">
            <w:pPr>
              <w:spacing w:line="264" w:lineRule="auto"/>
              <w:jc w:val="both"/>
              <w:rPr>
                <w:color w:val="000000"/>
                <w:lang w:eastAsia="lt-LT"/>
              </w:rPr>
            </w:pPr>
            <w:r>
              <w:rPr>
                <w:color w:val="000000"/>
                <w:lang w:eastAsia="lt-LT"/>
              </w:rPr>
              <w:t>2.</w:t>
            </w:r>
            <w:r w:rsidR="0043368A">
              <w:rPr>
                <w:color w:val="000000"/>
                <w:lang w:eastAsia="lt-LT"/>
              </w:rPr>
              <w:t xml:space="preserve"> </w:t>
            </w:r>
            <w:r w:rsidR="000D1248" w:rsidRPr="007A579D">
              <w:rPr>
                <w:color w:val="000000"/>
                <w:lang w:eastAsia="lt-LT"/>
              </w:rPr>
              <w:t>reikalaujamą kvalifikaciją ir/ar išsilavinimą įrodančių dokumentų skaitmenin</w:t>
            </w:r>
            <w:r w:rsidR="00D54123" w:rsidRPr="007A579D">
              <w:rPr>
                <w:color w:val="000000"/>
                <w:lang w:eastAsia="lt-LT"/>
              </w:rPr>
              <w:t>ė</w:t>
            </w:r>
            <w:r w:rsidR="000D1248" w:rsidRPr="007A579D">
              <w:rPr>
                <w:color w:val="000000"/>
                <w:lang w:eastAsia="lt-LT"/>
              </w:rPr>
              <w:t>s kopij</w:t>
            </w:r>
            <w:r w:rsidR="00D54123" w:rsidRPr="007A579D">
              <w:rPr>
                <w:color w:val="000000"/>
                <w:lang w:eastAsia="lt-LT"/>
              </w:rPr>
              <w:t>o</w:t>
            </w:r>
            <w:r w:rsidR="000D1248" w:rsidRPr="007A579D">
              <w:rPr>
                <w:color w:val="000000"/>
                <w:lang w:eastAsia="lt-LT"/>
              </w:rPr>
              <w:t>s</w:t>
            </w:r>
            <w:r w:rsidR="00133AFC">
              <w:rPr>
                <w:color w:val="000000"/>
                <w:lang w:eastAsia="lt-LT"/>
              </w:rPr>
              <w:t>;</w:t>
            </w:r>
            <w:r w:rsidR="000D1248" w:rsidRPr="007A579D">
              <w:rPr>
                <w:color w:val="000000"/>
                <w:lang w:eastAsia="lt-LT"/>
              </w:rPr>
              <w:t xml:space="preserve"> </w:t>
            </w:r>
            <w:r w:rsidR="00D54123" w:rsidRPr="007A579D">
              <w:rPr>
                <w:color w:val="000000"/>
                <w:lang w:eastAsia="lt-LT"/>
              </w:rPr>
              <w:t>;</w:t>
            </w:r>
          </w:p>
          <w:p w14:paraId="10A1BB2B" w14:textId="7CEB4C76" w:rsidR="000D1248" w:rsidRPr="00D54123" w:rsidRDefault="0043368A" w:rsidP="007A579D">
            <w:pPr>
              <w:spacing w:line="264" w:lineRule="auto"/>
              <w:jc w:val="both"/>
              <w:rPr>
                <w:lang w:eastAsia="lt-LT"/>
              </w:rPr>
            </w:pPr>
            <w:r>
              <w:rPr>
                <w:color w:val="000000"/>
                <w:lang w:eastAsia="lt-LT"/>
              </w:rPr>
              <w:t xml:space="preserve">3. </w:t>
            </w:r>
            <w:r>
              <w:rPr>
                <w:lang w:eastAsia="lt-LT"/>
              </w:rPr>
              <w:t>s</w:t>
            </w:r>
            <w:r w:rsidR="000D1248" w:rsidRPr="00D54123">
              <w:rPr>
                <w:lang w:eastAsia="lt-LT"/>
              </w:rPr>
              <w:t>pecialisto gyvenimo aprašym</w:t>
            </w:r>
            <w:r w:rsidR="00D54123">
              <w:rPr>
                <w:lang w:eastAsia="lt-LT"/>
              </w:rPr>
              <w:t>as</w:t>
            </w:r>
            <w:r w:rsidR="000D1248" w:rsidRPr="00D54123">
              <w:rPr>
                <w:lang w:eastAsia="lt-LT"/>
              </w:rPr>
              <w:t xml:space="preserve"> (CV). Jei pasiūlytas specialistas paslaugas teikė ir (arba) kitu nei darbo sutartis pagrindu –  vykdytų sutarčių/teiktų Paslaugų sąrašą, nurodant suteiktų Paslaugų pobūdį, užsakovą, sutarčių/teiktų Paslaugų datą bei rezultatus – ar paslaugos suteiktos kokybiškai ir laiku.</w:t>
            </w:r>
          </w:p>
          <w:p w14:paraId="6DFF14B2" w14:textId="7B771478" w:rsidR="000D1248" w:rsidRPr="007A579D" w:rsidRDefault="0043368A" w:rsidP="007A579D">
            <w:pPr>
              <w:spacing w:line="264" w:lineRule="auto"/>
              <w:jc w:val="both"/>
              <w:rPr>
                <w:color w:val="000000"/>
                <w:lang w:eastAsia="lt-LT"/>
              </w:rPr>
            </w:pPr>
            <w:r>
              <w:rPr>
                <w:color w:val="000000"/>
                <w:lang w:eastAsia="lt-LT"/>
              </w:rPr>
              <w:t>4.</w:t>
            </w:r>
            <w:r w:rsidR="000D1248" w:rsidRPr="007A579D">
              <w:rPr>
                <w:color w:val="000000"/>
                <w:lang w:eastAsia="lt-LT"/>
              </w:rPr>
              <w:t>specialisto</w:t>
            </w:r>
            <w:r w:rsidR="003B4574" w:rsidRPr="007A579D">
              <w:rPr>
                <w:color w:val="000000"/>
                <w:lang w:eastAsia="lt-LT"/>
              </w:rPr>
              <w:t xml:space="preserve"> </w:t>
            </w:r>
            <w:r w:rsidR="000D1248" w:rsidRPr="007A579D">
              <w:rPr>
                <w:color w:val="000000"/>
                <w:lang w:eastAsia="lt-LT"/>
              </w:rPr>
              <w:t>– kvazisubrangovo/</w:t>
            </w:r>
            <w:r w:rsidR="008B3083" w:rsidRPr="007A579D">
              <w:rPr>
                <w:color w:val="000000"/>
                <w:lang w:eastAsia="lt-LT"/>
              </w:rPr>
              <w:t xml:space="preserve"> </w:t>
            </w:r>
            <w:r w:rsidR="000D1248" w:rsidRPr="007A579D">
              <w:rPr>
                <w:color w:val="000000"/>
                <w:lang w:eastAsia="lt-LT"/>
              </w:rPr>
              <w:t>kvazisubtiekėjo pasirašytos laisvos formos sutikimas atlikti/teikti sutartyje nurodytus darbus/paslaugas, jei jis nėra tiekėjo ar subrangovo/subtiekėjo darbuotojas, ir tiekėjo ar subrangovo/subtiekėjo patvirtinimas (ketinimų protokolas ar kt.), kad laimėjęs konkursą, įdarbins šį kvazisubrangovą/kvazisubtiekėją.</w:t>
            </w:r>
          </w:p>
          <w:p w14:paraId="435AD13F" w14:textId="77777777" w:rsidR="006B4401" w:rsidRPr="006B4401" w:rsidRDefault="006B4401" w:rsidP="007A579D">
            <w:pPr>
              <w:spacing w:line="264" w:lineRule="auto"/>
              <w:ind w:firstLine="357"/>
              <w:jc w:val="both"/>
              <w:rPr>
                <w:color w:val="000000"/>
                <w:lang w:eastAsia="lt-LT"/>
              </w:rPr>
            </w:pPr>
            <w:r>
              <w:rPr>
                <w:color w:val="000000"/>
                <w:lang w:eastAsia="lt-LT"/>
              </w:rPr>
              <w:t xml:space="preserve">Pastaba. </w:t>
            </w:r>
            <w:r w:rsidRPr="006B4401">
              <w:rPr>
                <w:color w:val="000000"/>
                <w:lang w:eastAsia="lt-LT"/>
              </w:rPr>
              <w:t xml:space="preserve">Pateikiamuose dokumentuose (įskaitant gyvenimo aprašymą) turi būti konkrečiai, aiškiai ir nedviprasmiškai nurodyta </w:t>
            </w:r>
            <w:r w:rsidRPr="006B4401">
              <w:rPr>
                <w:color w:val="000000"/>
                <w:lang w:eastAsia="lt-LT"/>
              </w:rPr>
              <w:lastRenderedPageBreak/>
              <w:t>turima siūlomo specialisto patirtis. Specialisto patirtis turi būti įgyta per 24 mėnesius iki pasiūlymo teikimo datos.</w:t>
            </w:r>
          </w:p>
          <w:p w14:paraId="6DC9DB49" w14:textId="0E1A4165" w:rsidR="000D1248" w:rsidRPr="000D1248" w:rsidRDefault="000D1248" w:rsidP="007A579D">
            <w:pPr>
              <w:spacing w:line="264" w:lineRule="auto"/>
              <w:ind w:left="113"/>
              <w:jc w:val="both"/>
              <w:rPr>
                <w:color w:val="000000"/>
                <w:lang w:eastAsia="lt-LT"/>
              </w:rPr>
            </w:pPr>
          </w:p>
          <w:p w14:paraId="4F0A40B8" w14:textId="77777777" w:rsidR="009F0AF6" w:rsidRPr="008C4AC3" w:rsidRDefault="009F0AF6" w:rsidP="007A579D">
            <w:pPr>
              <w:widowControl w:val="0"/>
              <w:tabs>
                <w:tab w:val="left" w:pos="1418"/>
              </w:tabs>
              <w:suppressAutoHyphens w:val="0"/>
              <w:autoSpaceDE w:val="0"/>
              <w:adjustRightInd w:val="0"/>
              <w:spacing w:line="264" w:lineRule="auto"/>
              <w:ind w:left="113"/>
              <w:jc w:val="both"/>
              <w:textAlignment w:val="auto"/>
              <w:rPr>
                <w:i/>
                <w:iCs/>
              </w:rPr>
            </w:pPr>
            <w:r w:rsidRPr="008C4AC3">
              <w:rPr>
                <w:i/>
                <w:iCs/>
              </w:rPr>
              <w:t>CVP IS priemonėmis pateikiamos skaitmeninės dokumentų kopijos.</w:t>
            </w:r>
          </w:p>
        </w:tc>
      </w:tr>
    </w:tbl>
    <w:p w14:paraId="5C74C15A" w14:textId="77777777" w:rsidR="009F0AF6" w:rsidRPr="007C683E" w:rsidRDefault="009F0AF6" w:rsidP="009F0AF6">
      <w:pPr>
        <w:widowControl w:val="0"/>
        <w:tabs>
          <w:tab w:val="left" w:pos="1418"/>
          <w:tab w:val="left" w:pos="1560"/>
        </w:tabs>
        <w:suppressAutoHyphens w:val="0"/>
        <w:autoSpaceDE w:val="0"/>
        <w:adjustRightInd w:val="0"/>
        <w:spacing w:line="288" w:lineRule="auto"/>
        <w:jc w:val="both"/>
        <w:textAlignment w:val="auto"/>
        <w:rPr>
          <w:b/>
          <w:bCs/>
        </w:rPr>
      </w:pPr>
    </w:p>
    <w:p w14:paraId="062A873F" w14:textId="15B59B2D" w:rsidR="009F0AF6" w:rsidRPr="007C683E" w:rsidRDefault="009F0AF6" w:rsidP="009F0AF6">
      <w:pPr>
        <w:widowControl w:val="0"/>
        <w:tabs>
          <w:tab w:val="left" w:pos="1418"/>
          <w:tab w:val="left" w:pos="1560"/>
        </w:tabs>
        <w:suppressAutoHyphens w:val="0"/>
        <w:autoSpaceDE w:val="0"/>
        <w:adjustRightInd w:val="0"/>
        <w:spacing w:line="288" w:lineRule="auto"/>
        <w:ind w:firstLine="851"/>
        <w:jc w:val="both"/>
        <w:textAlignment w:val="auto"/>
      </w:pPr>
      <w:r w:rsidRPr="007C683E">
        <w:rPr>
          <w:b/>
          <w:bCs/>
        </w:rPr>
        <w:t>1</w:t>
      </w:r>
      <w:r w:rsidR="00357A6E">
        <w:rPr>
          <w:b/>
          <w:bCs/>
        </w:rPr>
        <w:t>1</w:t>
      </w:r>
      <w:r w:rsidRPr="007C683E">
        <w:rPr>
          <w:b/>
          <w:bCs/>
        </w:rPr>
        <w:t>.</w:t>
      </w:r>
      <w:r>
        <w:rPr>
          <w:b/>
          <w:bCs/>
        </w:rPr>
        <w:t>4</w:t>
      </w:r>
      <w:r w:rsidRPr="007C683E">
        <w:rPr>
          <w:b/>
          <w:bCs/>
        </w:rPr>
        <w:t xml:space="preserve">. </w:t>
      </w:r>
      <w:r w:rsidRPr="007C683E">
        <w:rPr>
          <w:rFonts w:eastAsia="Calibri"/>
          <w:b/>
          <w:bCs/>
        </w:rPr>
        <w:t>Tiekėjo (ar jo personalo) kvalifikacija</w:t>
      </w:r>
      <w:r w:rsidRPr="007C683E">
        <w:rPr>
          <w:b/>
          <w:bCs/>
        </w:rPr>
        <w:t xml:space="preserve"> reikalavimams </w:t>
      </w:r>
      <w:r w:rsidRPr="007C683E">
        <w:rPr>
          <w:rFonts w:eastAsia="Calibri"/>
          <w:b/>
          <w:bCs/>
        </w:rPr>
        <w:t>turi būti įgyta iki pasiūlymų pateikimo termino pabaigos</w:t>
      </w:r>
      <w:r w:rsidRPr="007C683E">
        <w:rPr>
          <w:rFonts w:eastAsia="Calibri"/>
        </w:rPr>
        <w:t xml:space="preserve"> </w:t>
      </w:r>
      <w:r w:rsidRPr="007C683E">
        <w:rPr>
          <w:rFonts w:eastAsia="Calibri"/>
          <w:b/>
          <w:bCs/>
        </w:rPr>
        <w:t xml:space="preserve">ir tai turi būti užfiksuota patvirtinančiame dokumente. </w:t>
      </w:r>
      <w:r w:rsidRPr="007C683E">
        <w:rPr>
          <w:rFonts w:eastAsia="Calibri"/>
        </w:rPr>
        <w:t>I</w:t>
      </w:r>
      <w:r w:rsidRPr="007C683E">
        <w:rPr>
          <w:lang w:eastAsia="lt-LT"/>
        </w:rPr>
        <w:t>š tiekėjų, registruotų Europos Sąjungos valstybėje narėje,</w:t>
      </w:r>
      <w:r w:rsidRPr="007C683E">
        <w:rPr>
          <w:bCs/>
          <w:lang w:eastAsia="lt-LT"/>
        </w:rPr>
        <w:t xml:space="preserve"> Europos ekonominės erdvės valstybėje narėje, Šveicarijos Konfederacijoje arba trečiojoje šalyje</w:t>
      </w:r>
      <w:r w:rsidRPr="007C683E">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7C683E">
        <w:rPr>
          <w:vertAlign w:val="superscript"/>
          <w:lang w:eastAsia="lt-LT"/>
        </w:rPr>
        <w:footnoteReference w:id="4"/>
      </w:r>
      <w:r w:rsidRPr="007C683E">
        <w:rPr>
          <w:lang w:eastAsia="lt-LT"/>
        </w:rPr>
        <w:t>.</w:t>
      </w:r>
    </w:p>
    <w:p w14:paraId="28931E6E" w14:textId="1B582A2D" w:rsidR="009F0AF6" w:rsidRDefault="009F0AF6" w:rsidP="009F0AF6">
      <w:pPr>
        <w:widowControl w:val="0"/>
        <w:tabs>
          <w:tab w:val="left" w:pos="1418"/>
          <w:tab w:val="left" w:pos="1560"/>
        </w:tabs>
        <w:suppressAutoHyphens w:val="0"/>
        <w:autoSpaceDE w:val="0"/>
        <w:adjustRightInd w:val="0"/>
        <w:spacing w:line="288" w:lineRule="auto"/>
        <w:ind w:firstLine="851"/>
        <w:jc w:val="both"/>
        <w:textAlignment w:val="auto"/>
        <w:rPr>
          <w:rFonts w:eastAsia="Calibri"/>
          <w:szCs w:val="20"/>
        </w:rPr>
      </w:pPr>
      <w:r w:rsidRPr="007F26EB">
        <w:t>1</w:t>
      </w:r>
      <w:r w:rsidR="00357A6E">
        <w:t>1</w:t>
      </w:r>
      <w:r w:rsidRPr="007F26EB">
        <w:t xml:space="preserve">.5. </w:t>
      </w:r>
      <w:r w:rsidRPr="007F26EB">
        <w:rPr>
          <w:rFonts w:eastAsia="Calibri"/>
          <w:szCs w:val="20"/>
        </w:rPr>
        <w:t>Jei</w:t>
      </w:r>
      <w:r w:rsidRPr="007C683E">
        <w:rPr>
          <w:rFonts w:eastAsia="Calibri"/>
          <w:szCs w:val="20"/>
        </w:rPr>
        <w:t xml:space="preserve"> tiekėjo kvalifikacija dėl teisės verstis atitinkama veikla nebuvo tikrinama arba tikrinama ne visa apimtimi, tiekėjas perkančiajai organizacijai įsipareigoja, kad pirkimo sutartį vykdys tik tokią teisę turintys asmenys.</w:t>
      </w:r>
    </w:p>
    <w:p w14:paraId="5153F46E" w14:textId="77777777" w:rsidR="00CF0FA8" w:rsidRPr="007C683E" w:rsidRDefault="00CF0FA8" w:rsidP="009F0AF6">
      <w:pPr>
        <w:widowControl w:val="0"/>
        <w:tabs>
          <w:tab w:val="left" w:pos="1418"/>
          <w:tab w:val="left" w:pos="1560"/>
        </w:tabs>
        <w:suppressAutoHyphens w:val="0"/>
        <w:autoSpaceDE w:val="0"/>
        <w:adjustRightInd w:val="0"/>
        <w:spacing w:line="288" w:lineRule="auto"/>
        <w:ind w:firstLine="851"/>
        <w:jc w:val="both"/>
        <w:textAlignment w:val="auto"/>
      </w:pPr>
    </w:p>
    <w:p w14:paraId="6315CA67" w14:textId="6DA309C6" w:rsidR="002208EE" w:rsidRPr="002F71AB" w:rsidRDefault="00087C15" w:rsidP="00ED7CE7">
      <w:pPr>
        <w:pStyle w:val="Sraopastraipa"/>
        <w:numPr>
          <w:ilvl w:val="0"/>
          <w:numId w:val="23"/>
        </w:numPr>
        <w:autoSpaceDN/>
        <w:spacing w:before="120" w:line="288" w:lineRule="auto"/>
        <w:ind w:firstLine="191"/>
        <w:jc w:val="center"/>
        <w:textAlignment w:val="auto"/>
        <w:rPr>
          <w:b/>
          <w:lang w:eastAsia="lt-LT"/>
        </w:rPr>
      </w:pPr>
      <w:r w:rsidRPr="002F71AB">
        <w:rPr>
          <w:b/>
          <w:lang w:eastAsia="lt-LT"/>
        </w:rPr>
        <w:t xml:space="preserve">SPRENDIMAS DĖL LAIMĖTOJO PASIŪLYMO, PASIŪLYMŲ EILĖS IR SUTARTIES SUDARYMO </w:t>
      </w:r>
    </w:p>
    <w:p w14:paraId="67FAAFE7" w14:textId="414B348B" w:rsidR="002F0451" w:rsidRDefault="00353EEB" w:rsidP="00ED7CE7">
      <w:pPr>
        <w:pStyle w:val="Sraopastraipa"/>
        <w:numPr>
          <w:ilvl w:val="1"/>
          <w:numId w:val="24"/>
        </w:numPr>
        <w:tabs>
          <w:tab w:val="left" w:pos="1418"/>
        </w:tabs>
        <w:spacing w:line="288" w:lineRule="auto"/>
        <w:ind w:left="0" w:firstLine="709"/>
        <w:jc w:val="both"/>
      </w:pPr>
      <w:r w:rsidRPr="00353EE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2D2DB36" w14:textId="77777777" w:rsidR="002F0451" w:rsidRPr="00A423AD" w:rsidRDefault="002F0451" w:rsidP="00ED7CE7">
      <w:pPr>
        <w:pStyle w:val="Sraopastraipa"/>
        <w:numPr>
          <w:ilvl w:val="1"/>
          <w:numId w:val="24"/>
        </w:numPr>
        <w:tabs>
          <w:tab w:val="left" w:pos="1134"/>
        </w:tabs>
        <w:spacing w:line="288" w:lineRule="auto"/>
        <w:ind w:left="0" w:firstLine="709"/>
        <w:jc w:val="both"/>
      </w:pPr>
      <w:r w:rsidRPr="00D8789F">
        <w:t>Tiekėjas</w:t>
      </w:r>
      <w:r w:rsidRPr="00A423AD">
        <w:rPr>
          <w:rFonts w:eastAsia="Calibri"/>
          <w:bCs/>
        </w:rPr>
        <w:t>, kurio pasiūlymas nustatytas laimėjusiu, sudaryti pirkimo sutarties ar preliminariosios sutarties kviečiamas raštu ir jam nurodomas laikas, iki kada jis turi sudaryti pirkimo sutartį.</w:t>
      </w:r>
    </w:p>
    <w:p w14:paraId="772A60F4" w14:textId="60E94CCD" w:rsidR="0039645A" w:rsidRPr="00A423AD" w:rsidRDefault="002F0451" w:rsidP="00ED7CE7">
      <w:pPr>
        <w:pStyle w:val="Sraopastraipa"/>
        <w:numPr>
          <w:ilvl w:val="1"/>
          <w:numId w:val="24"/>
        </w:numPr>
        <w:tabs>
          <w:tab w:val="left" w:pos="1134"/>
        </w:tabs>
        <w:spacing w:line="288" w:lineRule="auto"/>
        <w:ind w:left="0" w:firstLine="709"/>
        <w:jc w:val="both"/>
      </w:pPr>
      <w:r w:rsidRPr="00D8789F">
        <w:t>Jeigu tiekėjas, kuriam buvo pasiūlyta sudaryti pirkimo sutartį, raštu atsisako ją sudaryti arba nepateikia pirkimo dokumentuose nustatyto pirkimo sutarties įvykdymo užtikrinimą patvirtinančio dokumento</w:t>
      </w:r>
      <w:r>
        <w:t xml:space="preserve"> (</w:t>
      </w:r>
      <w:r w:rsidR="00673A8C" w:rsidRPr="00673A8C">
        <w:rPr>
          <w:i/>
          <w:iCs/>
        </w:rPr>
        <w:t>šiuo atveju užtikrinimas nereikalaujamas</w:t>
      </w:r>
      <w:r>
        <w:t>)</w:t>
      </w:r>
      <w:r w:rsidRPr="00D8789F">
        <w:t xml:space="preserve">, arba iki perkančiosios organizacijos nurodyto laiko nepasirašo pirkimo sutarties, arba atsisako sudaryti pirkimo sutartį Viešųjų pirkimų įstatyme ir </w:t>
      </w:r>
      <w:r>
        <w:t>pirkimo</w:t>
      </w:r>
      <w:r w:rsidRPr="00D8789F">
        <w:t xml:space="preserve"> sąlygose nustatytomis sąlygomis,</w:t>
      </w:r>
      <w:r w:rsidRPr="00A423AD">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w:t>
      </w:r>
      <w:r w:rsidRPr="00A423AD">
        <w:rPr>
          <w:rFonts w:eastAsia="Calibri"/>
        </w:rPr>
        <w:lastRenderedPageBreak/>
        <w:t>sudaryti pirkimo sutartį</w:t>
      </w:r>
      <w:r w:rsidR="0039645A">
        <w:rPr>
          <w:spacing w:val="-4"/>
        </w:rPr>
        <w:t xml:space="preserve">, </w:t>
      </w:r>
      <w:r w:rsidR="0039645A" w:rsidRPr="0039645A">
        <w:rPr>
          <w:spacing w:val="-4"/>
        </w:rPr>
        <w:t xml:space="preserve">prieš tai paprašiusi ir įvertinusi šio dalyvio aktualius dokumentus, patvirtinančius </w:t>
      </w:r>
      <w:r w:rsidR="0039645A">
        <w:rPr>
          <w:spacing w:val="-4"/>
        </w:rPr>
        <w:t>Deklaracijoje</w:t>
      </w:r>
      <w:r w:rsidR="0039645A" w:rsidRPr="0039645A">
        <w:rPr>
          <w:spacing w:val="-4"/>
        </w:rPr>
        <w:t xml:space="preserve"> nurodytą informaciją</w:t>
      </w:r>
      <w:r w:rsidR="0039645A">
        <w:rPr>
          <w:spacing w:val="-4"/>
        </w:rPr>
        <w:t>.</w:t>
      </w:r>
    </w:p>
    <w:p w14:paraId="5AB37396" w14:textId="2507AB44" w:rsidR="002F0451" w:rsidRPr="00A423AD" w:rsidRDefault="002F0451" w:rsidP="00ED7CE7">
      <w:pPr>
        <w:pStyle w:val="Sraopastraipa"/>
        <w:numPr>
          <w:ilvl w:val="1"/>
          <w:numId w:val="24"/>
        </w:numPr>
        <w:tabs>
          <w:tab w:val="left" w:pos="1134"/>
        </w:tabs>
        <w:spacing w:line="288" w:lineRule="auto"/>
        <w:ind w:left="0" w:firstLine="709"/>
        <w:jc w:val="both"/>
      </w:pPr>
      <w:r w:rsidRPr="00D569AB">
        <w:t xml:space="preserve">Dalyviams nedelsiant (ne vėliau kaip per </w:t>
      </w:r>
      <w:r w:rsidR="008427D6">
        <w:t>3</w:t>
      </w:r>
      <w:r w:rsidRPr="00D569AB">
        <w:t xml:space="preserve"> darbo dienas) CVP IS susirašinėjimo priemonėmis</w:t>
      </w:r>
      <w:r w:rsidRPr="00A423AD">
        <w:rPr>
          <w:i/>
        </w:rPr>
        <w:t xml:space="preserve"> </w:t>
      </w:r>
      <w:r w:rsidRPr="00D569AB">
        <w:t>apie</w:t>
      </w:r>
      <w:r w:rsidRPr="00A423AD">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A423AD">
        <w:rPr>
          <w:szCs w:val="20"/>
        </w:rPr>
        <w:t xml:space="preserve"> eilę, laimėjusį pasiūlymą 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0B6F9AF2" w14:textId="333F844D" w:rsidR="00424DE1" w:rsidRPr="006B6532" w:rsidRDefault="002F0451" w:rsidP="00ED7CE7">
      <w:pPr>
        <w:pStyle w:val="Sraopastraipa"/>
        <w:numPr>
          <w:ilvl w:val="1"/>
          <w:numId w:val="24"/>
        </w:numPr>
        <w:tabs>
          <w:tab w:val="left" w:pos="1134"/>
        </w:tabs>
        <w:spacing w:line="288" w:lineRule="auto"/>
        <w:ind w:left="0" w:firstLine="709"/>
        <w:jc w:val="both"/>
      </w:pPr>
      <w:r w:rsidRPr="00A423AD">
        <w:rPr>
          <w:rFonts w:cstheme="minorHAnsi"/>
          <w:color w:val="000000" w:themeColor="text1"/>
        </w:rPr>
        <w:t>Ši pirkimo procedūra atliekama siekiant sudaryti sutartis su tiekėjais, kurių pasiūlymai bus pripažinti laimėję.</w:t>
      </w:r>
    </w:p>
    <w:p w14:paraId="576574D5" w14:textId="22C84314" w:rsidR="004B71ED" w:rsidRPr="002808DB" w:rsidRDefault="00087C15" w:rsidP="00ED7CE7">
      <w:pPr>
        <w:pStyle w:val="Sraopastraipa"/>
        <w:numPr>
          <w:ilvl w:val="0"/>
          <w:numId w:val="20"/>
        </w:numPr>
        <w:autoSpaceDN/>
        <w:spacing w:after="120" w:line="288" w:lineRule="auto"/>
        <w:ind w:left="482" w:firstLine="369"/>
        <w:jc w:val="center"/>
        <w:textAlignment w:val="auto"/>
        <w:rPr>
          <w:b/>
          <w:lang w:eastAsia="lt-LT"/>
        </w:rPr>
      </w:pPr>
      <w:r w:rsidRPr="00424DE1">
        <w:rPr>
          <w:b/>
          <w:lang w:eastAsia="lt-LT"/>
        </w:rPr>
        <w:t>GINČŲ NAGRINĖJIMO TVARKA</w:t>
      </w:r>
    </w:p>
    <w:p w14:paraId="7D66C693" w14:textId="6E56FF20" w:rsidR="003A0A24" w:rsidRPr="005E62F8" w:rsidRDefault="003A0A24" w:rsidP="00ED7CE7">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ED7CE7">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ED7CE7">
      <w:pPr>
        <w:pStyle w:val="Sraopastraipa"/>
        <w:numPr>
          <w:ilvl w:val="0"/>
          <w:numId w:val="20"/>
        </w:numPr>
        <w:tabs>
          <w:tab w:val="left" w:pos="1134"/>
        </w:tabs>
        <w:autoSpaceDN/>
        <w:spacing w:before="120" w:after="120" w:line="288" w:lineRule="auto"/>
        <w:ind w:firstLine="371"/>
        <w:jc w:val="center"/>
        <w:textAlignment w:val="auto"/>
        <w:rPr>
          <w:b/>
          <w:lang w:eastAsia="lt-LT"/>
        </w:rPr>
      </w:pPr>
      <w:r w:rsidRPr="003A0A24">
        <w:rPr>
          <w:b/>
          <w:lang w:eastAsia="lt-LT"/>
        </w:rPr>
        <w:t>PIRKIMO SUTARTIES SĄLYGOS</w:t>
      </w:r>
    </w:p>
    <w:p w14:paraId="7BCC89CA" w14:textId="77777777" w:rsidR="00FF5B12" w:rsidRPr="00BE3189"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1E0508A8" w:rsidR="00FF5B12" w:rsidRPr="00BE3189"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BE3189">
        <w:rPr>
          <w:rFonts w:eastAsiaTheme="minorHAnsi" w:cstheme="minorHAnsi"/>
          <w:bCs/>
          <w:iCs/>
        </w:rPr>
        <w:t>Sudarant sutartį, joje nedidinama</w:t>
      </w:r>
      <w:r w:rsidR="007F3640">
        <w:rPr>
          <w:rFonts w:eastAsiaTheme="minorHAnsi" w:cstheme="minorHAnsi"/>
          <w:bCs/>
          <w:iCs/>
        </w:rPr>
        <w:t>s</w:t>
      </w:r>
      <w:r w:rsidRPr="00BE3189">
        <w:rPr>
          <w:rFonts w:eastAsiaTheme="minorHAnsi" w:cstheme="minorHAnsi"/>
          <w:bCs/>
          <w:iCs/>
        </w:rPr>
        <w:t xml:space="preserve"> laimėjusio tiekėjo pasiūlymo </w:t>
      </w:r>
      <w:r w:rsidR="007F3640">
        <w:rPr>
          <w:rFonts w:eastAsiaTheme="minorHAnsi" w:cstheme="minorHAnsi"/>
          <w:bCs/>
          <w:iCs/>
        </w:rPr>
        <w:t>įkainis</w:t>
      </w:r>
      <w:r w:rsidRPr="00BE3189">
        <w:rPr>
          <w:rFonts w:eastAsiaTheme="minorHAnsi" w:cstheme="minorHAnsi"/>
          <w:bCs/>
          <w:iCs/>
        </w:rPr>
        <w:t>, sąnaudos ir nekeičiamos kitos sąlygos.</w:t>
      </w:r>
    </w:p>
    <w:p w14:paraId="516B9319" w14:textId="67612150" w:rsidR="00FF5B12" w:rsidRPr="00050921"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6C0CFC">
        <w:rPr>
          <w:rFonts w:eastAsiaTheme="minorHAnsi" w:cstheme="minorHAnsi"/>
          <w:bCs/>
          <w:iCs/>
        </w:rPr>
        <w:t>3</w:t>
      </w:r>
      <w:r w:rsidRPr="00050921">
        <w:rPr>
          <w:rFonts w:eastAsiaTheme="minorHAnsi" w:cstheme="minorHAnsi"/>
          <w:bCs/>
          <w:iCs/>
        </w:rPr>
        <w:t xml:space="preserve"> priede „Sutarties projektas“.</w:t>
      </w:r>
    </w:p>
    <w:p w14:paraId="0A491183" w14:textId="04D99EC2" w:rsidR="004F238C" w:rsidRPr="00574002"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p>
    <w:p w14:paraId="4BDB64F4" w14:textId="77777777" w:rsidR="007217DE" w:rsidRDefault="007217DE" w:rsidP="002F71AB">
      <w:pPr>
        <w:autoSpaceDN/>
        <w:spacing w:line="288" w:lineRule="auto"/>
        <w:ind w:firstLine="709"/>
        <w:textAlignment w:val="auto"/>
        <w:rPr>
          <w:lang w:eastAsia="lt-LT"/>
        </w:rPr>
      </w:pPr>
    </w:p>
    <w:p w14:paraId="783D0B53" w14:textId="604C1112" w:rsidR="00242051" w:rsidRDefault="00242051" w:rsidP="002F71AB">
      <w:pPr>
        <w:autoSpaceDN/>
        <w:spacing w:line="288" w:lineRule="auto"/>
        <w:ind w:firstLine="709"/>
        <w:textAlignment w:val="auto"/>
        <w:rPr>
          <w:lang w:eastAsia="lt-LT"/>
        </w:rPr>
      </w:pPr>
    </w:p>
    <w:p w14:paraId="6137C0CB" w14:textId="32EC231C" w:rsidR="000B161C" w:rsidRDefault="000B161C" w:rsidP="002F71AB">
      <w:pPr>
        <w:autoSpaceDN/>
        <w:spacing w:line="288" w:lineRule="auto"/>
        <w:ind w:firstLine="709"/>
        <w:textAlignment w:val="auto"/>
        <w:rPr>
          <w:lang w:eastAsia="lt-LT"/>
        </w:rPr>
      </w:pPr>
    </w:p>
    <w:p w14:paraId="280BAA36" w14:textId="628DA691" w:rsidR="000B161C" w:rsidRDefault="000B161C" w:rsidP="002F71AB">
      <w:pPr>
        <w:autoSpaceDN/>
        <w:spacing w:line="288" w:lineRule="auto"/>
        <w:ind w:firstLine="709"/>
        <w:textAlignment w:val="auto"/>
        <w:rPr>
          <w:lang w:eastAsia="lt-LT"/>
        </w:rPr>
      </w:pPr>
    </w:p>
    <w:p w14:paraId="226C7A4E" w14:textId="369CD44F" w:rsidR="000B161C" w:rsidRDefault="000B161C" w:rsidP="002F71AB">
      <w:pPr>
        <w:autoSpaceDN/>
        <w:spacing w:line="288" w:lineRule="auto"/>
        <w:ind w:firstLine="709"/>
        <w:textAlignment w:val="auto"/>
        <w:rPr>
          <w:lang w:eastAsia="lt-LT"/>
        </w:rPr>
      </w:pPr>
    </w:p>
    <w:p w14:paraId="7EACA4B0" w14:textId="007CF3C3" w:rsidR="0043368A" w:rsidRDefault="0043368A">
      <w:pPr>
        <w:suppressAutoHyphens w:val="0"/>
        <w:autoSpaceDN/>
        <w:textAlignment w:val="auto"/>
        <w:rPr>
          <w:lang w:eastAsia="lt-LT"/>
        </w:rPr>
      </w:pPr>
      <w:r>
        <w:rPr>
          <w:lang w:eastAsia="lt-LT"/>
        </w:rPr>
        <w:br w:type="page"/>
      </w:r>
    </w:p>
    <w:p w14:paraId="43D73139" w14:textId="77777777" w:rsidR="00EA4BAF" w:rsidRDefault="00EA4BAF" w:rsidP="00EA4BAF">
      <w:pPr>
        <w:suppressAutoHyphens w:val="0"/>
        <w:autoSpaceDN/>
        <w:textAlignment w:val="auto"/>
        <w:rPr>
          <w:lang w:eastAsia="lt-LT"/>
        </w:rPr>
      </w:pPr>
    </w:p>
    <w:p w14:paraId="63091525" w14:textId="4B28B96E" w:rsidR="00242051" w:rsidRPr="00776596" w:rsidRDefault="00242051" w:rsidP="002F71AB">
      <w:pPr>
        <w:pStyle w:val="Tvarkostekstas"/>
        <w:numPr>
          <w:ilvl w:val="0"/>
          <w:numId w:val="0"/>
        </w:numPr>
        <w:spacing w:after="240" w:line="288" w:lineRule="auto"/>
        <w:ind w:firstLine="709"/>
        <w:jc w:val="right"/>
        <w:rPr>
          <w:b/>
        </w:rPr>
      </w:pPr>
      <w:r w:rsidRPr="00776596">
        <w:rPr>
          <w:b/>
        </w:rPr>
        <w:t>Pirkimo sąlygų 1 priedas</w:t>
      </w:r>
    </w:p>
    <w:p w14:paraId="6E7D0D22"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(Tiekėjo pavadinimas)</w:t>
      </w:r>
    </w:p>
    <w:p w14:paraId="6213741D"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F71AB">
      <w:pPr>
        <w:spacing w:line="288" w:lineRule="auto"/>
        <w:ind w:firstLine="709"/>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F71AB">
      <w:pPr>
        <w:tabs>
          <w:tab w:val="center" w:pos="2520"/>
        </w:tabs>
        <w:spacing w:after="180" w:line="288" w:lineRule="auto"/>
        <w:ind w:firstLine="709"/>
        <w:jc w:val="center"/>
        <w:rPr>
          <w:color w:val="000000"/>
          <w:sz w:val="20"/>
          <w:szCs w:val="22"/>
        </w:rPr>
      </w:pPr>
      <w:r w:rsidRPr="006B6532">
        <w:rPr>
          <w:color w:val="000000"/>
          <w:sz w:val="20"/>
          <w:szCs w:val="22"/>
        </w:rPr>
        <w:t>(Adresatas (perkančioji organizacija)</w:t>
      </w:r>
    </w:p>
    <w:p w14:paraId="3BE2D4F6" w14:textId="77777777" w:rsidR="00ED32CF" w:rsidRPr="00ED32CF" w:rsidRDefault="00ED32CF" w:rsidP="00ED32CF">
      <w:pPr>
        <w:spacing w:line="288" w:lineRule="auto"/>
        <w:ind w:firstLine="709"/>
        <w:jc w:val="center"/>
        <w:rPr>
          <w:rFonts w:eastAsia="Calibri"/>
          <w:b/>
        </w:rPr>
      </w:pPr>
      <w:r w:rsidRPr="00ED32CF">
        <w:rPr>
          <w:rFonts w:eastAsia="Calibri"/>
          <w:b/>
        </w:rPr>
        <w:t>PASIŪLYMAS DĖL</w:t>
      </w:r>
    </w:p>
    <w:p w14:paraId="1E0E007A" w14:textId="091422ED" w:rsidR="003B4574" w:rsidRPr="00ED32CF" w:rsidRDefault="003B4574" w:rsidP="003B4574">
      <w:pPr>
        <w:jc w:val="center"/>
        <w:rPr>
          <w:rFonts w:eastAsia="Calibri"/>
          <w:b/>
        </w:rPr>
      </w:pPr>
      <w:r w:rsidRPr="003B4574">
        <w:rPr>
          <w:rFonts w:eastAsia="Calibri"/>
          <w:b/>
        </w:rPr>
        <w:t xml:space="preserve">INDIVIDUALIŲ PSICHOLOGO KONSULTACIJŲ </w:t>
      </w:r>
    </w:p>
    <w:p w14:paraId="78EF0534" w14:textId="1A351C18" w:rsidR="00242051" w:rsidRPr="006B6532" w:rsidRDefault="00ED32CF" w:rsidP="00ED32CF">
      <w:pPr>
        <w:spacing w:line="288" w:lineRule="auto"/>
        <w:ind w:firstLine="709"/>
        <w:jc w:val="center"/>
        <w:rPr>
          <w:b/>
        </w:rPr>
      </w:pPr>
      <w:r w:rsidRPr="00ED32CF">
        <w:rPr>
          <w:rFonts w:eastAsia="Calibri"/>
          <w:b/>
        </w:rPr>
        <w:t>VIEŠOJO PIRKIMO</w:t>
      </w:r>
    </w:p>
    <w:p w14:paraId="2B4A6B6B" w14:textId="77777777" w:rsidR="00242051" w:rsidRPr="0045261C" w:rsidRDefault="00242051" w:rsidP="002F71AB">
      <w:pPr>
        <w:spacing w:line="288" w:lineRule="auto"/>
        <w:ind w:firstLine="709"/>
        <w:jc w:val="center"/>
        <w:rPr>
          <w:bCs/>
          <w:color w:val="000000"/>
        </w:rPr>
      </w:pPr>
      <w:r w:rsidRPr="0045261C">
        <w:rPr>
          <w:bCs/>
          <w:color w:val="000000"/>
        </w:rPr>
        <w:t>____________</w:t>
      </w:r>
    </w:p>
    <w:p w14:paraId="6107B14D" w14:textId="77777777" w:rsidR="00242051" w:rsidRPr="0045261C" w:rsidRDefault="00242051" w:rsidP="002F71AB">
      <w:pPr>
        <w:spacing w:line="288" w:lineRule="auto"/>
        <w:ind w:firstLine="709"/>
        <w:jc w:val="center"/>
        <w:rPr>
          <w:bCs/>
          <w:color w:val="000000"/>
        </w:rPr>
      </w:pPr>
      <w:r w:rsidRPr="0045261C">
        <w:rPr>
          <w:bCs/>
          <w:color w:val="000000"/>
        </w:rPr>
        <w:t>(Data)</w:t>
      </w:r>
    </w:p>
    <w:p w14:paraId="7F29B11C" w14:textId="77777777" w:rsidR="00242051" w:rsidRPr="0045261C" w:rsidRDefault="00242051" w:rsidP="002F71AB">
      <w:pPr>
        <w:shd w:val="clear" w:color="auto" w:fill="FFFFFF"/>
        <w:spacing w:line="288" w:lineRule="auto"/>
        <w:ind w:firstLine="709"/>
        <w:jc w:val="center"/>
        <w:rPr>
          <w:bCs/>
          <w:color w:val="000000"/>
        </w:rPr>
      </w:pPr>
      <w:r w:rsidRPr="0045261C">
        <w:rPr>
          <w:bCs/>
          <w:color w:val="000000"/>
        </w:rPr>
        <w:t>___________</w:t>
      </w:r>
    </w:p>
    <w:p w14:paraId="7D7C6CB7" w14:textId="77777777" w:rsidR="00242051" w:rsidRPr="0045261C" w:rsidRDefault="00242051" w:rsidP="002F71AB">
      <w:pPr>
        <w:shd w:val="clear" w:color="auto" w:fill="FFFFFF"/>
        <w:spacing w:after="120" w:line="288" w:lineRule="auto"/>
        <w:ind w:firstLine="709"/>
        <w:jc w:val="center"/>
        <w:rPr>
          <w:bCs/>
          <w:color w:val="000000"/>
        </w:rPr>
      </w:pPr>
      <w:r w:rsidRPr="0045261C">
        <w:rPr>
          <w:bCs/>
          <w:color w:val="000000"/>
        </w:rPr>
        <w:t>(Sudarymo vieta)</w:t>
      </w:r>
    </w:p>
    <w:p w14:paraId="296397E7" w14:textId="77777777" w:rsidR="00242051" w:rsidRPr="00DB294D" w:rsidRDefault="00242051" w:rsidP="002F71AB">
      <w:pPr>
        <w:shd w:val="clear" w:color="auto" w:fill="FFFFFF"/>
        <w:spacing w:after="120" w:line="288" w:lineRule="auto"/>
        <w:ind w:firstLine="709"/>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382"/>
        <w:gridCol w:w="4399"/>
      </w:tblGrid>
      <w:tr w:rsidR="00242051" w:rsidRPr="005137DA" w14:paraId="48A57BA4" w14:textId="77777777" w:rsidTr="00CD5B04">
        <w:trPr>
          <w:trHeight w:val="995"/>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6CC7304A" w14:textId="77777777" w:rsidR="00242051" w:rsidRPr="005137DA" w:rsidRDefault="00242051" w:rsidP="00CD5B04">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469A4" w14:textId="77777777" w:rsidR="00242051" w:rsidRPr="005137DA" w:rsidRDefault="00242051" w:rsidP="002F71AB">
            <w:pPr>
              <w:spacing w:line="288" w:lineRule="auto"/>
              <w:ind w:firstLine="709"/>
              <w:rPr>
                <w:color w:val="000000"/>
              </w:rPr>
            </w:pPr>
          </w:p>
        </w:tc>
      </w:tr>
      <w:tr w:rsidR="00242051" w:rsidRPr="005137DA" w14:paraId="635E720C" w14:textId="77777777" w:rsidTr="00CD5B04">
        <w:trPr>
          <w:trHeight w:val="121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0F850BDC" w14:textId="77777777" w:rsidR="00242051" w:rsidRPr="005137DA" w:rsidRDefault="00242051" w:rsidP="00CD5B04">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C31F" w14:textId="77777777" w:rsidR="00242051" w:rsidRPr="005137DA" w:rsidRDefault="00242051" w:rsidP="002F71AB">
            <w:pPr>
              <w:spacing w:line="288" w:lineRule="auto"/>
              <w:ind w:firstLine="709"/>
              <w:rPr>
                <w:color w:val="000000"/>
              </w:rPr>
            </w:pPr>
          </w:p>
        </w:tc>
      </w:tr>
      <w:tr w:rsidR="00242051" w:rsidRPr="005137DA" w14:paraId="5533D6F9" w14:textId="77777777" w:rsidTr="00CD5B04">
        <w:trPr>
          <w:trHeight w:hRule="exact" w:val="715"/>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394A24E1" w14:textId="77777777" w:rsidR="00242051" w:rsidRPr="005137DA" w:rsidRDefault="00242051" w:rsidP="00CD5B04">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5A281" w14:textId="77777777" w:rsidR="00242051" w:rsidRPr="005137DA" w:rsidRDefault="00242051" w:rsidP="002F71AB">
            <w:pPr>
              <w:snapToGrid w:val="0"/>
              <w:spacing w:line="288" w:lineRule="auto"/>
              <w:ind w:firstLine="709"/>
              <w:rPr>
                <w:color w:val="000000"/>
              </w:rPr>
            </w:pPr>
          </w:p>
          <w:p w14:paraId="77E815BD" w14:textId="77777777" w:rsidR="00242051" w:rsidRPr="005137DA" w:rsidRDefault="00242051" w:rsidP="002F71AB">
            <w:pPr>
              <w:snapToGrid w:val="0"/>
              <w:spacing w:line="288" w:lineRule="auto"/>
              <w:ind w:firstLine="709"/>
              <w:rPr>
                <w:color w:val="000000"/>
              </w:rPr>
            </w:pPr>
          </w:p>
          <w:p w14:paraId="1D96DCA3" w14:textId="77777777" w:rsidR="00242051" w:rsidRPr="005137DA" w:rsidRDefault="00242051" w:rsidP="002F71AB">
            <w:pPr>
              <w:snapToGrid w:val="0"/>
              <w:spacing w:line="288" w:lineRule="auto"/>
              <w:ind w:firstLine="709"/>
              <w:rPr>
                <w:color w:val="000000"/>
              </w:rPr>
            </w:pPr>
          </w:p>
          <w:p w14:paraId="3F9B1F20" w14:textId="77777777" w:rsidR="00242051" w:rsidRPr="005137DA" w:rsidRDefault="00242051" w:rsidP="002F71AB">
            <w:pPr>
              <w:snapToGrid w:val="0"/>
              <w:spacing w:line="288" w:lineRule="auto"/>
              <w:ind w:firstLine="709"/>
              <w:rPr>
                <w:color w:val="000000"/>
              </w:rPr>
            </w:pPr>
          </w:p>
          <w:p w14:paraId="3D05D429" w14:textId="77777777" w:rsidR="00242051" w:rsidRPr="005137DA" w:rsidRDefault="00242051" w:rsidP="002F71AB">
            <w:pPr>
              <w:snapToGrid w:val="0"/>
              <w:spacing w:line="288" w:lineRule="auto"/>
              <w:ind w:firstLine="709"/>
              <w:rPr>
                <w:color w:val="000000"/>
              </w:rPr>
            </w:pPr>
          </w:p>
          <w:p w14:paraId="23A8F1F4" w14:textId="77777777" w:rsidR="00242051" w:rsidRPr="005137DA" w:rsidRDefault="00242051" w:rsidP="002F71AB">
            <w:pPr>
              <w:snapToGrid w:val="0"/>
              <w:spacing w:line="288" w:lineRule="auto"/>
              <w:ind w:firstLine="709"/>
              <w:rPr>
                <w:color w:val="000000"/>
              </w:rPr>
            </w:pPr>
          </w:p>
          <w:p w14:paraId="2356D4F1" w14:textId="77777777" w:rsidR="00242051" w:rsidRPr="005137DA" w:rsidRDefault="00242051" w:rsidP="002F71AB">
            <w:pPr>
              <w:snapToGrid w:val="0"/>
              <w:spacing w:line="288" w:lineRule="auto"/>
              <w:ind w:firstLine="709"/>
              <w:rPr>
                <w:color w:val="000000"/>
              </w:rPr>
            </w:pPr>
          </w:p>
        </w:tc>
      </w:tr>
      <w:tr w:rsidR="00242051" w:rsidRPr="005137DA" w14:paraId="3D230202" w14:textId="77777777" w:rsidTr="00CD5B04">
        <w:trPr>
          <w:trHeight w:val="958"/>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40CAFBDA" w14:textId="77777777" w:rsidR="00242051" w:rsidRPr="005137DA" w:rsidRDefault="00242051" w:rsidP="00CD5B04">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BB87" w14:textId="77777777" w:rsidR="00242051" w:rsidRPr="005137DA" w:rsidRDefault="00242051" w:rsidP="002F71AB">
            <w:pPr>
              <w:spacing w:line="288" w:lineRule="auto"/>
              <w:ind w:firstLine="709"/>
              <w:rPr>
                <w:color w:val="000000"/>
              </w:rPr>
            </w:pPr>
          </w:p>
        </w:tc>
      </w:tr>
      <w:tr w:rsidR="00CF0FA8" w:rsidRPr="005137DA" w14:paraId="38F76916" w14:textId="77777777" w:rsidTr="00CD5B04">
        <w:trPr>
          <w:trHeight w:val="958"/>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125A8872" w14:textId="77777777" w:rsidR="00CF0FA8" w:rsidRPr="00CD5B04" w:rsidRDefault="00CF0FA8" w:rsidP="00CD5B04">
            <w:pPr>
              <w:snapToGrid w:val="0"/>
              <w:spacing w:line="288" w:lineRule="auto"/>
              <w:rPr>
                <w:sz w:val="22"/>
                <w:szCs w:val="22"/>
              </w:rPr>
            </w:pPr>
            <w:r w:rsidRPr="00CD5B04">
              <w:rPr>
                <w:sz w:val="22"/>
                <w:szCs w:val="22"/>
              </w:rPr>
              <w:t>Išimtinai nacionalinis pašalinimo pagrindas dėl paskirtos baudžiamojo poveikio priemonės (VPĮ 46 str. 21 d.):</w:t>
            </w:r>
          </w:p>
          <w:p w14:paraId="36313DC7" w14:textId="77777777" w:rsidR="00CF0FA8" w:rsidRPr="005137DA" w:rsidRDefault="00CF0FA8" w:rsidP="00CD5B04">
            <w:pPr>
              <w:snapToGrid w:val="0"/>
              <w:spacing w:line="288" w:lineRule="auto"/>
            </w:pPr>
            <w:r w:rsidRPr="00CD5B04">
              <w:rPr>
                <w:sz w:val="22"/>
                <w:szCs w:val="22"/>
              </w:rPr>
              <w:t>Ar ekonominės veiklos vykdytojui yra taikoma sąlyga, kad jis yra neatlikęs jam</w:t>
            </w:r>
            <w:r w:rsidRPr="00CD5B04">
              <w:rPr>
                <w:sz w:val="22"/>
                <w:szCs w:val="22"/>
              </w:rPr>
              <w:br/>
              <w:t>paskirtos baudžiamojo poveikio priemonės – uždraudimo juridiniam asmeniui</w:t>
            </w:r>
            <w:r w:rsidRPr="00CD5B04">
              <w:rPr>
                <w:sz w:val="22"/>
                <w:szCs w:val="22"/>
              </w:rPr>
              <w:br/>
              <w:t>dalyvauti viešuosiuose pirkimuose?</w:t>
            </w:r>
          </w:p>
        </w:tc>
        <w:tc>
          <w:tcPr>
            <w:tcW w:w="4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BD642" w14:textId="77777777" w:rsidR="00CF0FA8" w:rsidRPr="005137DA" w:rsidRDefault="00CF0FA8" w:rsidP="00CF0FA8">
            <w:pPr>
              <w:spacing w:line="288" w:lineRule="auto"/>
              <w:ind w:firstLine="709"/>
              <w:rPr>
                <w:color w:val="000000"/>
              </w:rPr>
            </w:pPr>
            <w:r w:rsidRPr="00CF0FA8">
              <w:rPr>
                <w:color w:val="000000"/>
              </w:rPr>
              <w:t xml:space="preserve">TAIP/NE </w:t>
            </w:r>
            <w:r w:rsidRPr="00CC6E64">
              <w:rPr>
                <w:color w:val="000000"/>
              </w:rPr>
              <w:t>(</w:t>
            </w:r>
            <w:r>
              <w:rPr>
                <w:color w:val="000000"/>
              </w:rPr>
              <w:t xml:space="preserve">nurodyti </w:t>
            </w:r>
            <w:r w:rsidRPr="00CC6E64">
              <w:rPr>
                <w:color w:val="000000"/>
              </w:rPr>
              <w:t>tinkamą)</w:t>
            </w:r>
          </w:p>
        </w:tc>
      </w:tr>
    </w:tbl>
    <w:p w14:paraId="0310EA03" w14:textId="00F0C15B" w:rsidR="00242051" w:rsidRDefault="00242051" w:rsidP="00CF0FA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jc w:val="both"/>
        <w:rPr>
          <w:i/>
          <w:color w:val="000000"/>
          <w:spacing w:val="-4"/>
        </w:rPr>
      </w:pPr>
    </w:p>
    <w:p w14:paraId="3AEE1C0E"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2858E14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lastRenderedPageBreak/>
        <w:t>Mūsų siūlom</w:t>
      </w:r>
      <w:r w:rsidR="00921C37">
        <w:rPr>
          <w:color w:val="000000"/>
        </w:rPr>
        <w:t>os Paslaugos</w:t>
      </w:r>
      <w:r w:rsidRPr="00200216">
        <w:rPr>
          <w:color w:val="000000"/>
        </w:rPr>
        <w:t xml:space="preserve"> visiškai atitinka pirkimo dokumentuose nurodytus reikalavimus. </w:t>
      </w:r>
    </w:p>
    <w:p w14:paraId="6D3A41E3" w14:textId="37B7276C"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rStyle w:val="Lentelsuraas2"/>
          <w:sz w:val="24"/>
          <w:szCs w:val="24"/>
        </w:rPr>
        <w:t xml:space="preserve">Teikdami šį pasiūlymą, mes patvirtiname, kad į mūsų siūlomų </w:t>
      </w:r>
      <w:r w:rsidR="00921C37">
        <w:rPr>
          <w:rStyle w:val="Lentelsuraas2"/>
          <w:sz w:val="24"/>
          <w:szCs w:val="24"/>
        </w:rPr>
        <w:t>Paslaugų</w:t>
      </w:r>
      <w:r w:rsidRPr="00200216">
        <w:rPr>
          <w:rStyle w:val="Lentelsuraas2"/>
          <w:sz w:val="24"/>
          <w:szCs w:val="24"/>
        </w:rPr>
        <w:t xml:space="preserve"> kainą/įkainius įskaičiuoti visi mokesčiai ir tiekėjo išlaidos.</w:t>
      </w:r>
    </w:p>
    <w:p w14:paraId="6EFE881D" w14:textId="77777777" w:rsidR="00242051" w:rsidRPr="00D65E58"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kvazisubtiekėjai/kvazisubrangovai (specialistai) – fiziniai</w:t>
      </w:r>
      <w:r w:rsidRPr="00D65E58">
        <w:rPr>
          <w:i/>
          <w:iCs/>
        </w:rPr>
        <w:t xml:space="preserve"> asmenys, kuriuos ketinama įdarbinti pirkimo laimėjimo atveju)</w:t>
      </w:r>
    </w:p>
    <w:p w14:paraId="35B8BB0B" w14:textId="5DEF2C89" w:rsidR="00242051" w:rsidRPr="00080983" w:rsidRDefault="00200216" w:rsidP="002F71AB">
      <w:pPr>
        <w:pStyle w:val="Sraopastraipa"/>
        <w:spacing w:line="288" w:lineRule="auto"/>
        <w:ind w:left="709" w:firstLine="709"/>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704"/>
        <w:gridCol w:w="4025"/>
        <w:gridCol w:w="4905"/>
      </w:tblGrid>
      <w:tr w:rsidR="00242051" w:rsidRPr="00A32A00" w14:paraId="0B621429" w14:textId="77777777" w:rsidTr="00ED32CF">
        <w:tc>
          <w:tcPr>
            <w:tcW w:w="704" w:type="dxa"/>
            <w:shd w:val="clear" w:color="auto" w:fill="C6D9F1" w:themeFill="text2" w:themeFillTint="33"/>
          </w:tcPr>
          <w:p w14:paraId="0AEC6E3D" w14:textId="04DDA754" w:rsidR="00242051" w:rsidRPr="00774C49" w:rsidRDefault="00242051" w:rsidP="00F835F5">
            <w:pPr>
              <w:spacing w:line="288" w:lineRule="auto"/>
              <w:jc w:val="both"/>
              <w:rPr>
                <w:bCs/>
              </w:rPr>
            </w:pPr>
            <w:r w:rsidRPr="00774C49">
              <w:rPr>
                <w:bCs/>
              </w:rPr>
              <w:t>Eil.</w:t>
            </w:r>
            <w:r w:rsidR="00F835F5">
              <w:rPr>
                <w:bCs/>
              </w:rPr>
              <w:t xml:space="preserve"> </w:t>
            </w:r>
            <w:r w:rsidRPr="00774C49">
              <w:rPr>
                <w:bCs/>
              </w:rPr>
              <w:t>Nr.</w:t>
            </w:r>
          </w:p>
        </w:tc>
        <w:tc>
          <w:tcPr>
            <w:tcW w:w="4025" w:type="dxa"/>
            <w:shd w:val="clear" w:color="auto" w:fill="C6D9F1" w:themeFill="text2" w:themeFillTint="33"/>
          </w:tcPr>
          <w:p w14:paraId="2B4DDA73" w14:textId="77777777" w:rsidR="00242051" w:rsidRPr="00774C49" w:rsidRDefault="00242051" w:rsidP="002F71AB">
            <w:pPr>
              <w:spacing w:line="288" w:lineRule="auto"/>
              <w:ind w:firstLine="709"/>
              <w:rPr>
                <w:bCs/>
              </w:rPr>
            </w:pPr>
            <w:r w:rsidRPr="00774C49">
              <w:rPr>
                <w:bCs/>
              </w:rPr>
              <w:t>Ūkio subjekto pavadinimas, juridinio asmens kodas, adresas</w:t>
            </w:r>
          </w:p>
        </w:tc>
        <w:tc>
          <w:tcPr>
            <w:tcW w:w="4905" w:type="dxa"/>
            <w:shd w:val="clear" w:color="auto" w:fill="C6D9F1" w:themeFill="text2" w:themeFillTint="33"/>
          </w:tcPr>
          <w:p w14:paraId="64C241C5" w14:textId="77777777" w:rsidR="00242051" w:rsidRPr="00A32A00" w:rsidRDefault="00242051" w:rsidP="002F71AB">
            <w:pPr>
              <w:spacing w:line="288" w:lineRule="auto"/>
              <w:ind w:firstLine="709"/>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923EA0">
        <w:tc>
          <w:tcPr>
            <w:tcW w:w="704" w:type="dxa"/>
          </w:tcPr>
          <w:p w14:paraId="4CAC2A75" w14:textId="77777777" w:rsidR="00242051" w:rsidRPr="00A32A00" w:rsidRDefault="00242051" w:rsidP="00923EA0">
            <w:pPr>
              <w:spacing w:line="288" w:lineRule="auto"/>
              <w:rPr>
                <w:bCs/>
              </w:rPr>
            </w:pPr>
            <w:r w:rsidRPr="00A32A00">
              <w:rPr>
                <w:bCs/>
              </w:rPr>
              <w:t>1.</w:t>
            </w:r>
          </w:p>
        </w:tc>
        <w:tc>
          <w:tcPr>
            <w:tcW w:w="4025" w:type="dxa"/>
          </w:tcPr>
          <w:p w14:paraId="03E5A1E0" w14:textId="77777777" w:rsidR="00242051" w:rsidRPr="00A32A00" w:rsidRDefault="00242051" w:rsidP="002F71AB">
            <w:pPr>
              <w:spacing w:line="288" w:lineRule="auto"/>
              <w:ind w:firstLine="709"/>
              <w:rPr>
                <w:bCs/>
              </w:rPr>
            </w:pPr>
          </w:p>
        </w:tc>
        <w:tc>
          <w:tcPr>
            <w:tcW w:w="4905" w:type="dxa"/>
          </w:tcPr>
          <w:p w14:paraId="1B7FB9E9" w14:textId="77777777" w:rsidR="00242051" w:rsidRPr="00A32A00" w:rsidRDefault="00242051" w:rsidP="002F71AB">
            <w:pPr>
              <w:spacing w:line="288" w:lineRule="auto"/>
              <w:ind w:firstLine="709"/>
              <w:rPr>
                <w:bCs/>
              </w:rPr>
            </w:pPr>
          </w:p>
        </w:tc>
      </w:tr>
      <w:tr w:rsidR="00242051" w:rsidRPr="00A32A00" w14:paraId="46D88F7C" w14:textId="77777777" w:rsidTr="00923EA0">
        <w:tc>
          <w:tcPr>
            <w:tcW w:w="704" w:type="dxa"/>
          </w:tcPr>
          <w:p w14:paraId="79BFDAA0" w14:textId="77777777" w:rsidR="00242051" w:rsidRPr="00A32A00" w:rsidRDefault="00242051" w:rsidP="00923EA0">
            <w:pPr>
              <w:spacing w:line="288" w:lineRule="auto"/>
              <w:rPr>
                <w:bCs/>
              </w:rPr>
            </w:pPr>
            <w:r w:rsidRPr="00A32A00">
              <w:rPr>
                <w:bCs/>
              </w:rPr>
              <w:t>2.</w:t>
            </w:r>
          </w:p>
        </w:tc>
        <w:tc>
          <w:tcPr>
            <w:tcW w:w="4025" w:type="dxa"/>
          </w:tcPr>
          <w:p w14:paraId="50331F5D" w14:textId="77777777" w:rsidR="00242051" w:rsidRPr="00A32A00" w:rsidRDefault="00242051" w:rsidP="002F71AB">
            <w:pPr>
              <w:spacing w:line="288" w:lineRule="auto"/>
              <w:ind w:firstLine="709"/>
              <w:rPr>
                <w:bCs/>
              </w:rPr>
            </w:pPr>
          </w:p>
        </w:tc>
        <w:tc>
          <w:tcPr>
            <w:tcW w:w="4905" w:type="dxa"/>
          </w:tcPr>
          <w:p w14:paraId="54471AB6" w14:textId="77777777" w:rsidR="00242051" w:rsidRPr="00A32A00" w:rsidRDefault="00242051" w:rsidP="002F71AB">
            <w:pPr>
              <w:spacing w:line="288" w:lineRule="auto"/>
              <w:ind w:firstLine="709"/>
              <w:rPr>
                <w:bCs/>
              </w:rPr>
            </w:pPr>
          </w:p>
        </w:tc>
      </w:tr>
    </w:tbl>
    <w:p w14:paraId="7D0559F1" w14:textId="77777777" w:rsidR="00242051" w:rsidRPr="00A32A00" w:rsidRDefault="00242051" w:rsidP="002F71AB">
      <w:pPr>
        <w:tabs>
          <w:tab w:val="left" w:pos="567"/>
        </w:tabs>
        <w:spacing w:line="288" w:lineRule="auto"/>
        <w:ind w:firstLine="709"/>
        <w:rPr>
          <w:rFonts w:cstheme="minorHAnsi"/>
          <w:b/>
          <w:bCs/>
        </w:rPr>
      </w:pPr>
    </w:p>
    <w:p w14:paraId="515860D8" w14:textId="77777777" w:rsidR="00242051" w:rsidRPr="00B062BF" w:rsidRDefault="00242051" w:rsidP="002F71AB">
      <w:pPr>
        <w:tabs>
          <w:tab w:val="left" w:pos="567"/>
        </w:tabs>
        <w:spacing w:line="288" w:lineRule="auto"/>
        <w:ind w:firstLine="709"/>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18A98F49" w:rsidR="00242051" w:rsidRPr="0069438B" w:rsidRDefault="00CD5B04" w:rsidP="00CD5B04">
      <w:pPr>
        <w:spacing w:line="288" w:lineRule="auto"/>
        <w:rPr>
          <w:i/>
          <w:iCs/>
          <w:color w:val="000000" w:themeColor="text1"/>
          <w:sz w:val="22"/>
          <w:szCs w:val="22"/>
        </w:rPr>
      </w:pPr>
      <w:r>
        <w:rPr>
          <w:i/>
          <w:iCs/>
          <w:color w:val="000000" w:themeColor="text1"/>
          <w:sz w:val="22"/>
          <w:szCs w:val="22"/>
        </w:rPr>
        <w:t xml:space="preserve">             </w:t>
      </w:r>
      <w:r w:rsidR="00242051" w:rsidRPr="0069438B">
        <w:rPr>
          <w:i/>
          <w:iCs/>
          <w:color w:val="000000" w:themeColor="text1"/>
          <w:sz w:val="22"/>
          <w:szCs w:val="22"/>
        </w:rPr>
        <w:t>(pildoma, jei tiekėjas pasitelkia subtiekėjus</w:t>
      </w:r>
      <w:r w:rsidR="00242051">
        <w:rPr>
          <w:i/>
          <w:iCs/>
          <w:color w:val="000000" w:themeColor="text1"/>
          <w:sz w:val="22"/>
          <w:szCs w:val="22"/>
        </w:rPr>
        <w:t>/</w:t>
      </w:r>
      <w:r w:rsidR="00242051" w:rsidRPr="0069438B">
        <w:rPr>
          <w:i/>
          <w:iCs/>
          <w:color w:val="000000" w:themeColor="text1"/>
          <w:sz w:val="22"/>
          <w:szCs w:val="22"/>
        </w:rPr>
        <w:t xml:space="preserve">subrangovus, kurių pajėgumais (kvalifikacija) </w:t>
      </w:r>
      <w:r>
        <w:rPr>
          <w:i/>
          <w:iCs/>
          <w:color w:val="000000" w:themeColor="text1"/>
          <w:sz w:val="22"/>
          <w:szCs w:val="22"/>
        </w:rPr>
        <w:t xml:space="preserve">                        </w:t>
      </w:r>
      <w:r w:rsidR="00242051" w:rsidRPr="0069438B">
        <w:rPr>
          <w:i/>
          <w:iCs/>
          <w:color w:val="000000" w:themeColor="text1"/>
          <w:sz w:val="22"/>
          <w:szCs w:val="22"/>
        </w:rPr>
        <w:t>tiekėjas nesiremia)</w:t>
      </w:r>
    </w:p>
    <w:tbl>
      <w:tblPr>
        <w:tblStyle w:val="Lentelstinklelis"/>
        <w:tblW w:w="9634" w:type="dxa"/>
        <w:tblLook w:val="04A0" w:firstRow="1" w:lastRow="0" w:firstColumn="1" w:lastColumn="0" w:noHBand="0" w:noVBand="1"/>
      </w:tblPr>
      <w:tblGrid>
        <w:gridCol w:w="704"/>
        <w:gridCol w:w="3969"/>
        <w:gridCol w:w="4961"/>
      </w:tblGrid>
      <w:tr w:rsidR="00242051" w:rsidRPr="00A32A00" w14:paraId="093C56EA" w14:textId="77777777" w:rsidTr="00CD5B04">
        <w:tc>
          <w:tcPr>
            <w:tcW w:w="704" w:type="dxa"/>
            <w:shd w:val="clear" w:color="auto" w:fill="C6D9F1" w:themeFill="text2" w:themeFillTint="33"/>
          </w:tcPr>
          <w:p w14:paraId="2F4F63E5" w14:textId="77777777" w:rsidR="00923EA0" w:rsidRDefault="00242051" w:rsidP="00F835F5">
            <w:pPr>
              <w:spacing w:line="288" w:lineRule="auto"/>
              <w:rPr>
                <w:bCs/>
              </w:rPr>
            </w:pPr>
            <w:r w:rsidRPr="00774C49">
              <w:rPr>
                <w:bCs/>
              </w:rPr>
              <w:t xml:space="preserve">Eil. </w:t>
            </w:r>
          </w:p>
          <w:p w14:paraId="7041478A" w14:textId="06CADB65" w:rsidR="00242051" w:rsidRPr="00774C49" w:rsidRDefault="00242051" w:rsidP="00F835F5">
            <w:pPr>
              <w:spacing w:line="288" w:lineRule="auto"/>
              <w:rPr>
                <w:bCs/>
              </w:rPr>
            </w:pPr>
            <w:r w:rsidRPr="00774C49">
              <w:rPr>
                <w:bCs/>
              </w:rPr>
              <w:t>Nr.</w:t>
            </w:r>
          </w:p>
        </w:tc>
        <w:tc>
          <w:tcPr>
            <w:tcW w:w="3969" w:type="dxa"/>
            <w:shd w:val="clear" w:color="auto" w:fill="C6D9F1" w:themeFill="text2" w:themeFillTint="33"/>
          </w:tcPr>
          <w:p w14:paraId="136260E9" w14:textId="77777777" w:rsidR="00242051" w:rsidRPr="00774C49" w:rsidRDefault="00242051" w:rsidP="002F71AB">
            <w:pPr>
              <w:spacing w:line="288" w:lineRule="auto"/>
              <w:ind w:firstLine="709"/>
              <w:rPr>
                <w:bCs/>
              </w:rPr>
            </w:pPr>
            <w:r w:rsidRPr="00774C49">
              <w:rPr>
                <w:bCs/>
              </w:rPr>
              <w:t>Subtiekėjo/subrangovo pavadinimas, juridinio asmens kodas, adresas</w:t>
            </w:r>
          </w:p>
        </w:tc>
        <w:tc>
          <w:tcPr>
            <w:tcW w:w="4961" w:type="dxa"/>
            <w:shd w:val="clear" w:color="auto" w:fill="C6D9F1" w:themeFill="text2" w:themeFillTint="33"/>
          </w:tcPr>
          <w:p w14:paraId="402C9426" w14:textId="77777777" w:rsidR="00242051" w:rsidRPr="00A32A00" w:rsidRDefault="00242051" w:rsidP="002F71AB">
            <w:pPr>
              <w:spacing w:line="288" w:lineRule="auto"/>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CD5B04">
        <w:tc>
          <w:tcPr>
            <w:tcW w:w="704" w:type="dxa"/>
          </w:tcPr>
          <w:p w14:paraId="6ADF1211" w14:textId="77777777" w:rsidR="00242051" w:rsidRPr="00A32A00" w:rsidRDefault="00242051" w:rsidP="00923EA0">
            <w:pPr>
              <w:spacing w:line="288" w:lineRule="auto"/>
              <w:rPr>
                <w:bCs/>
              </w:rPr>
            </w:pPr>
            <w:r w:rsidRPr="00A32A00">
              <w:rPr>
                <w:bCs/>
              </w:rPr>
              <w:t>1.</w:t>
            </w:r>
          </w:p>
        </w:tc>
        <w:tc>
          <w:tcPr>
            <w:tcW w:w="3969" w:type="dxa"/>
          </w:tcPr>
          <w:p w14:paraId="0AC505D3" w14:textId="77777777" w:rsidR="00242051" w:rsidRPr="00A32A00" w:rsidRDefault="00242051" w:rsidP="002F71AB">
            <w:pPr>
              <w:spacing w:line="288" w:lineRule="auto"/>
              <w:ind w:firstLine="709"/>
              <w:rPr>
                <w:bCs/>
              </w:rPr>
            </w:pPr>
          </w:p>
        </w:tc>
        <w:tc>
          <w:tcPr>
            <w:tcW w:w="4961" w:type="dxa"/>
          </w:tcPr>
          <w:p w14:paraId="437D15A4" w14:textId="77777777" w:rsidR="00242051" w:rsidRPr="00A32A00" w:rsidRDefault="00242051" w:rsidP="002F71AB">
            <w:pPr>
              <w:spacing w:line="288" w:lineRule="auto"/>
              <w:ind w:firstLine="709"/>
              <w:rPr>
                <w:bCs/>
              </w:rPr>
            </w:pPr>
          </w:p>
        </w:tc>
      </w:tr>
      <w:tr w:rsidR="00242051" w:rsidRPr="00A32A00" w14:paraId="1788AB66" w14:textId="77777777" w:rsidTr="00CD5B04">
        <w:tc>
          <w:tcPr>
            <w:tcW w:w="704" w:type="dxa"/>
          </w:tcPr>
          <w:p w14:paraId="07210A78" w14:textId="77777777" w:rsidR="00242051" w:rsidRPr="00A32A00" w:rsidRDefault="00242051" w:rsidP="00923EA0">
            <w:pPr>
              <w:spacing w:line="288" w:lineRule="auto"/>
              <w:rPr>
                <w:bCs/>
              </w:rPr>
            </w:pPr>
            <w:r w:rsidRPr="00A32A00">
              <w:rPr>
                <w:bCs/>
              </w:rPr>
              <w:t>2.</w:t>
            </w:r>
          </w:p>
        </w:tc>
        <w:tc>
          <w:tcPr>
            <w:tcW w:w="3969" w:type="dxa"/>
          </w:tcPr>
          <w:p w14:paraId="199B4EC0" w14:textId="77777777" w:rsidR="00242051" w:rsidRPr="00A32A00" w:rsidRDefault="00242051" w:rsidP="002F71AB">
            <w:pPr>
              <w:spacing w:line="288" w:lineRule="auto"/>
              <w:ind w:firstLine="709"/>
              <w:rPr>
                <w:bCs/>
              </w:rPr>
            </w:pPr>
          </w:p>
        </w:tc>
        <w:tc>
          <w:tcPr>
            <w:tcW w:w="4961" w:type="dxa"/>
          </w:tcPr>
          <w:p w14:paraId="7628D538" w14:textId="77777777" w:rsidR="00242051" w:rsidRPr="00A32A00" w:rsidRDefault="00242051" w:rsidP="002F71AB">
            <w:pPr>
              <w:spacing w:line="288" w:lineRule="auto"/>
              <w:ind w:firstLine="709"/>
              <w:rPr>
                <w:bCs/>
              </w:rPr>
            </w:pPr>
          </w:p>
        </w:tc>
      </w:tr>
    </w:tbl>
    <w:p w14:paraId="71242AD0" w14:textId="77777777" w:rsidR="00242051" w:rsidRDefault="00242051" w:rsidP="002F71AB">
      <w:pPr>
        <w:autoSpaceDE w:val="0"/>
        <w:adjustRightInd w:val="0"/>
        <w:spacing w:line="288" w:lineRule="auto"/>
        <w:ind w:firstLine="709"/>
        <w:jc w:val="both"/>
        <w:rPr>
          <w:rFonts w:eastAsia="Lucida Sans Unicode"/>
          <w:kern w:val="3"/>
          <w:lang w:eastAsia="hi-IN" w:bidi="hi-IN"/>
        </w:rPr>
      </w:pPr>
    </w:p>
    <w:p w14:paraId="2453266B" w14:textId="77777777" w:rsidR="00F1131A" w:rsidRPr="00EC2497" w:rsidRDefault="00F1131A" w:rsidP="00F1131A">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24F598D0" w14:textId="77777777" w:rsidR="00F1131A" w:rsidRDefault="00F1131A" w:rsidP="00F1131A">
      <w:pPr>
        <w:autoSpaceDE w:val="0"/>
        <w:adjustRightInd w:val="0"/>
        <w:spacing w:line="360" w:lineRule="auto"/>
        <w:rPr>
          <w:rFonts w:eastAsia="Calibri"/>
        </w:rPr>
      </w:pPr>
      <w:r>
        <w:rPr>
          <w:rFonts w:eastAsia="Calibri"/>
          <w:b/>
          <w:bCs/>
        </w:rPr>
        <w:t xml:space="preserve">                                                                                      </w:t>
      </w:r>
      <w:r w:rsidRPr="00FA1A52">
        <w:rPr>
          <w:rFonts w:eastAsia="Calibri"/>
          <w:b/>
          <w:bCs/>
        </w:rPr>
        <w:t>4 lentelė</w:t>
      </w:r>
      <w:r w:rsidRPr="00FA1A52">
        <w:rPr>
          <w:rFonts w:eastAsia="Calibri"/>
        </w:rPr>
        <w:t>. „</w:t>
      </w:r>
      <w:r>
        <w:rPr>
          <w:rFonts w:eastAsia="Calibri"/>
        </w:rPr>
        <w:t>Palyginamoji pasiūlymo kaina</w:t>
      </w:r>
      <w:r w:rsidRPr="00FA1A52">
        <w:rPr>
          <w:rFonts w:eastAsia="Calibri"/>
        </w:rPr>
        <w:t>“</w:t>
      </w:r>
      <w:r>
        <w:rPr>
          <w:rFonts w:eastAsia="Calibri"/>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7"/>
        <w:gridCol w:w="1134"/>
        <w:gridCol w:w="1276"/>
        <w:gridCol w:w="1701"/>
        <w:gridCol w:w="1984"/>
      </w:tblGrid>
      <w:tr w:rsidR="00ED32CF" w:rsidRPr="00952644" w14:paraId="679C2C30" w14:textId="77777777" w:rsidTr="007A579D">
        <w:trPr>
          <w:cantSplit/>
        </w:trPr>
        <w:tc>
          <w:tcPr>
            <w:tcW w:w="562" w:type="dxa"/>
            <w:shd w:val="clear" w:color="auto" w:fill="C6D9F1" w:themeFill="text2" w:themeFillTint="33"/>
            <w:vAlign w:val="center"/>
          </w:tcPr>
          <w:p w14:paraId="2B106B2C" w14:textId="77777777" w:rsidR="00ED32CF" w:rsidRPr="00952644" w:rsidRDefault="00ED32CF" w:rsidP="003566CF">
            <w:pPr>
              <w:jc w:val="center"/>
              <w:rPr>
                <w:b/>
                <w:bCs/>
                <w:color w:val="000000"/>
              </w:rPr>
            </w:pPr>
            <w:r w:rsidRPr="00952644">
              <w:rPr>
                <w:b/>
                <w:bCs/>
                <w:color w:val="000000"/>
              </w:rPr>
              <w:t>Ei. Nr.</w:t>
            </w:r>
          </w:p>
        </w:tc>
        <w:tc>
          <w:tcPr>
            <w:tcW w:w="2977" w:type="dxa"/>
            <w:shd w:val="clear" w:color="auto" w:fill="C6D9F1" w:themeFill="text2" w:themeFillTint="33"/>
            <w:vAlign w:val="center"/>
          </w:tcPr>
          <w:p w14:paraId="1348157B" w14:textId="01623362" w:rsidR="00ED32CF" w:rsidRPr="00952644" w:rsidRDefault="00ED32CF" w:rsidP="003566CF">
            <w:pPr>
              <w:jc w:val="center"/>
              <w:rPr>
                <w:b/>
                <w:bCs/>
                <w:color w:val="000000"/>
              </w:rPr>
            </w:pPr>
            <w:r w:rsidRPr="00952644">
              <w:rPr>
                <w:b/>
                <w:bCs/>
                <w:color w:val="000000"/>
              </w:rPr>
              <w:t>Paslaugų pavadinimas</w:t>
            </w:r>
          </w:p>
        </w:tc>
        <w:tc>
          <w:tcPr>
            <w:tcW w:w="1134" w:type="dxa"/>
            <w:shd w:val="clear" w:color="auto" w:fill="C6D9F1" w:themeFill="text2" w:themeFillTint="33"/>
            <w:vAlign w:val="center"/>
          </w:tcPr>
          <w:p w14:paraId="4F6CC87B" w14:textId="77777777" w:rsidR="00ED32CF" w:rsidRPr="00952644" w:rsidRDefault="00ED32CF" w:rsidP="003566CF">
            <w:pPr>
              <w:autoSpaceDN/>
              <w:contextualSpacing/>
              <w:jc w:val="center"/>
              <w:textAlignment w:val="auto"/>
              <w:rPr>
                <w:b/>
                <w:bCs/>
                <w:color w:val="000000"/>
              </w:rPr>
            </w:pPr>
            <w:r w:rsidRPr="00952644">
              <w:rPr>
                <w:b/>
                <w:bCs/>
                <w:color w:val="000000"/>
              </w:rPr>
              <w:t>Preliminarus kiekis</w:t>
            </w:r>
          </w:p>
        </w:tc>
        <w:tc>
          <w:tcPr>
            <w:tcW w:w="1276" w:type="dxa"/>
            <w:shd w:val="clear" w:color="auto" w:fill="C6D9F1" w:themeFill="text2" w:themeFillTint="33"/>
            <w:vAlign w:val="center"/>
          </w:tcPr>
          <w:p w14:paraId="1B53E463" w14:textId="5F83A970" w:rsidR="00ED32CF" w:rsidRPr="00952644" w:rsidRDefault="00ED32CF" w:rsidP="003566CF">
            <w:pPr>
              <w:jc w:val="center"/>
              <w:rPr>
                <w:b/>
                <w:bCs/>
                <w:color w:val="000000"/>
              </w:rPr>
            </w:pPr>
            <w:r w:rsidRPr="00952644">
              <w:rPr>
                <w:b/>
                <w:bCs/>
                <w:iCs/>
                <w:color w:val="000000"/>
              </w:rPr>
              <w:t xml:space="preserve">Įkainis* už 1 </w:t>
            </w:r>
            <w:r w:rsidR="003B4574">
              <w:rPr>
                <w:b/>
                <w:bCs/>
                <w:iCs/>
                <w:color w:val="000000"/>
              </w:rPr>
              <w:t>konsultaciją</w:t>
            </w:r>
            <w:r w:rsidR="00C5707D" w:rsidRPr="00952644">
              <w:rPr>
                <w:b/>
                <w:bCs/>
                <w:iCs/>
                <w:color w:val="000000"/>
              </w:rPr>
              <w:t xml:space="preserve"> EUR</w:t>
            </w:r>
            <w:r w:rsidRPr="00952644">
              <w:rPr>
                <w:b/>
                <w:bCs/>
                <w:iCs/>
                <w:color w:val="000000"/>
              </w:rPr>
              <w:t xml:space="preserve"> be PVM</w:t>
            </w:r>
          </w:p>
        </w:tc>
        <w:tc>
          <w:tcPr>
            <w:tcW w:w="1701" w:type="dxa"/>
            <w:shd w:val="clear" w:color="auto" w:fill="C6D9F1" w:themeFill="text2" w:themeFillTint="33"/>
            <w:vAlign w:val="center"/>
          </w:tcPr>
          <w:p w14:paraId="7C6D6B4D" w14:textId="6C745F1C" w:rsidR="00ED32CF" w:rsidRPr="00952644" w:rsidRDefault="00ED32CF" w:rsidP="003566CF">
            <w:pPr>
              <w:jc w:val="center"/>
              <w:rPr>
                <w:b/>
                <w:bCs/>
                <w:color w:val="000000"/>
              </w:rPr>
            </w:pPr>
            <w:r w:rsidRPr="00952644">
              <w:rPr>
                <w:b/>
                <w:bCs/>
                <w:iCs/>
                <w:color w:val="000000"/>
              </w:rPr>
              <w:t xml:space="preserve">Įkainis* už 1 </w:t>
            </w:r>
            <w:r w:rsidR="003B4574" w:rsidRPr="003B4574">
              <w:rPr>
                <w:b/>
                <w:bCs/>
                <w:iCs/>
                <w:color w:val="000000"/>
              </w:rPr>
              <w:t>konsultaciją</w:t>
            </w:r>
            <w:r w:rsidR="00C5707D" w:rsidRPr="00952644">
              <w:rPr>
                <w:b/>
                <w:bCs/>
                <w:iCs/>
                <w:color w:val="000000"/>
              </w:rPr>
              <w:t xml:space="preserve"> EUR</w:t>
            </w:r>
            <w:r w:rsidRPr="00952644">
              <w:rPr>
                <w:b/>
                <w:bCs/>
                <w:iCs/>
                <w:color w:val="000000"/>
              </w:rPr>
              <w:t xml:space="preserve"> su PVM</w:t>
            </w:r>
          </w:p>
        </w:tc>
        <w:tc>
          <w:tcPr>
            <w:tcW w:w="1984" w:type="dxa"/>
            <w:shd w:val="clear" w:color="auto" w:fill="C6D9F1" w:themeFill="text2" w:themeFillTint="33"/>
            <w:vAlign w:val="center"/>
          </w:tcPr>
          <w:p w14:paraId="62E0DD71" w14:textId="64F69F08" w:rsidR="00ED32CF" w:rsidRPr="00952644" w:rsidRDefault="00ED32CF" w:rsidP="00ED32CF">
            <w:pPr>
              <w:jc w:val="center"/>
              <w:rPr>
                <w:b/>
                <w:bCs/>
                <w:color w:val="000000"/>
              </w:rPr>
            </w:pPr>
            <w:r w:rsidRPr="00952644">
              <w:rPr>
                <w:b/>
                <w:bCs/>
                <w:color w:val="000000"/>
              </w:rPr>
              <w:t>Pasiūlymų</w:t>
            </w:r>
            <w:r>
              <w:rPr>
                <w:b/>
                <w:bCs/>
                <w:color w:val="000000"/>
              </w:rPr>
              <w:t xml:space="preserve"> </w:t>
            </w:r>
            <w:r w:rsidRPr="00952644">
              <w:rPr>
                <w:b/>
                <w:bCs/>
                <w:color w:val="000000"/>
              </w:rPr>
              <w:t>vertinimui</w:t>
            </w:r>
            <w:r>
              <w:rPr>
                <w:b/>
                <w:bCs/>
                <w:color w:val="000000"/>
              </w:rPr>
              <w:t xml:space="preserve"> </w:t>
            </w:r>
            <w:r w:rsidRPr="00952644">
              <w:rPr>
                <w:b/>
                <w:bCs/>
                <w:color w:val="000000"/>
              </w:rPr>
              <w:t>naudojama suma EUR</w:t>
            </w:r>
            <w:r>
              <w:rPr>
                <w:b/>
                <w:bCs/>
                <w:color w:val="000000"/>
              </w:rPr>
              <w:t xml:space="preserve"> </w:t>
            </w:r>
            <w:r w:rsidRPr="00952644">
              <w:rPr>
                <w:b/>
                <w:bCs/>
                <w:color w:val="000000"/>
              </w:rPr>
              <w:t>su PVM</w:t>
            </w:r>
            <w:r>
              <w:rPr>
                <w:b/>
                <w:bCs/>
                <w:color w:val="000000"/>
              </w:rPr>
              <w:t xml:space="preserve"> </w:t>
            </w:r>
            <w:r w:rsidRPr="00952644">
              <w:rPr>
                <w:b/>
                <w:bCs/>
                <w:i/>
                <w:color w:val="000000"/>
              </w:rPr>
              <w:t>(</w:t>
            </w:r>
            <w:r>
              <w:rPr>
                <w:b/>
                <w:bCs/>
                <w:i/>
                <w:color w:val="000000"/>
              </w:rPr>
              <w:t>3</w:t>
            </w:r>
            <w:r w:rsidRPr="00952644">
              <w:rPr>
                <w:b/>
                <w:bCs/>
                <w:i/>
                <w:color w:val="000000"/>
              </w:rPr>
              <w:t xml:space="preserve"> stulpelis x </w:t>
            </w:r>
            <w:r>
              <w:rPr>
                <w:b/>
                <w:bCs/>
                <w:i/>
                <w:color w:val="000000"/>
              </w:rPr>
              <w:t xml:space="preserve">5 </w:t>
            </w:r>
            <w:r w:rsidRPr="00952644">
              <w:rPr>
                <w:b/>
                <w:bCs/>
                <w:i/>
                <w:color w:val="000000"/>
              </w:rPr>
              <w:t>stulpelis)</w:t>
            </w:r>
          </w:p>
        </w:tc>
      </w:tr>
      <w:tr w:rsidR="00ED32CF" w:rsidRPr="00952644" w14:paraId="01ED77DB" w14:textId="77777777" w:rsidTr="007A579D">
        <w:tc>
          <w:tcPr>
            <w:tcW w:w="562" w:type="dxa"/>
            <w:vAlign w:val="center"/>
          </w:tcPr>
          <w:p w14:paraId="6D581C1B" w14:textId="77777777" w:rsidR="00ED32CF" w:rsidRPr="00952644" w:rsidRDefault="00ED32CF" w:rsidP="003566CF">
            <w:pPr>
              <w:jc w:val="center"/>
              <w:rPr>
                <w:i/>
                <w:color w:val="000000"/>
              </w:rPr>
            </w:pPr>
            <w:r w:rsidRPr="00952644">
              <w:rPr>
                <w:i/>
                <w:color w:val="000000"/>
              </w:rPr>
              <w:t>1</w:t>
            </w:r>
          </w:p>
        </w:tc>
        <w:tc>
          <w:tcPr>
            <w:tcW w:w="2977" w:type="dxa"/>
            <w:vAlign w:val="center"/>
          </w:tcPr>
          <w:p w14:paraId="3EC1AC3A" w14:textId="29E70F79" w:rsidR="00ED32CF" w:rsidRPr="00952644" w:rsidRDefault="00ED32CF" w:rsidP="003566CF">
            <w:pPr>
              <w:jc w:val="center"/>
              <w:rPr>
                <w:i/>
                <w:color w:val="000000"/>
              </w:rPr>
            </w:pPr>
            <w:r w:rsidRPr="00952644">
              <w:rPr>
                <w:i/>
                <w:color w:val="000000"/>
              </w:rPr>
              <w:t>2</w:t>
            </w:r>
          </w:p>
        </w:tc>
        <w:tc>
          <w:tcPr>
            <w:tcW w:w="1134" w:type="dxa"/>
          </w:tcPr>
          <w:p w14:paraId="26F8F05C" w14:textId="1CE14A64" w:rsidR="00ED32CF" w:rsidRPr="00952644" w:rsidRDefault="00ED32CF" w:rsidP="003566CF">
            <w:pPr>
              <w:jc w:val="center"/>
              <w:rPr>
                <w:i/>
                <w:color w:val="000000"/>
              </w:rPr>
            </w:pPr>
            <w:r>
              <w:rPr>
                <w:i/>
                <w:color w:val="000000"/>
              </w:rPr>
              <w:t>3</w:t>
            </w:r>
          </w:p>
        </w:tc>
        <w:tc>
          <w:tcPr>
            <w:tcW w:w="1276" w:type="dxa"/>
            <w:vAlign w:val="center"/>
          </w:tcPr>
          <w:p w14:paraId="3729B13F" w14:textId="46FE5A67" w:rsidR="00ED32CF" w:rsidRPr="00952644" w:rsidRDefault="00ED32CF" w:rsidP="003566CF">
            <w:pPr>
              <w:jc w:val="center"/>
              <w:rPr>
                <w:i/>
                <w:color w:val="000000"/>
              </w:rPr>
            </w:pPr>
            <w:r>
              <w:rPr>
                <w:i/>
                <w:color w:val="000000"/>
              </w:rPr>
              <w:t>4</w:t>
            </w:r>
          </w:p>
        </w:tc>
        <w:tc>
          <w:tcPr>
            <w:tcW w:w="1701" w:type="dxa"/>
          </w:tcPr>
          <w:p w14:paraId="55817DBA" w14:textId="55B5897D" w:rsidR="00ED32CF" w:rsidRPr="00952644" w:rsidRDefault="00ED32CF" w:rsidP="003566CF">
            <w:pPr>
              <w:ind w:right="716"/>
              <w:jc w:val="center"/>
              <w:rPr>
                <w:i/>
                <w:color w:val="000000"/>
              </w:rPr>
            </w:pPr>
            <w:r>
              <w:rPr>
                <w:i/>
                <w:color w:val="000000"/>
              </w:rPr>
              <w:t>5</w:t>
            </w:r>
          </w:p>
        </w:tc>
        <w:tc>
          <w:tcPr>
            <w:tcW w:w="1984" w:type="dxa"/>
            <w:vAlign w:val="center"/>
          </w:tcPr>
          <w:p w14:paraId="63C1191E" w14:textId="30D37E79" w:rsidR="00ED32CF" w:rsidRPr="00952644" w:rsidRDefault="00ED32CF" w:rsidP="003566CF">
            <w:pPr>
              <w:ind w:right="716"/>
              <w:jc w:val="center"/>
              <w:rPr>
                <w:i/>
                <w:color w:val="000000"/>
              </w:rPr>
            </w:pPr>
            <w:r>
              <w:rPr>
                <w:i/>
                <w:color w:val="000000"/>
              </w:rPr>
              <w:t>6</w:t>
            </w:r>
          </w:p>
        </w:tc>
      </w:tr>
      <w:tr w:rsidR="00ED32CF" w:rsidRPr="00952644" w14:paraId="3851DDDC" w14:textId="77777777" w:rsidTr="007A579D">
        <w:tc>
          <w:tcPr>
            <w:tcW w:w="562" w:type="dxa"/>
            <w:vAlign w:val="center"/>
          </w:tcPr>
          <w:p w14:paraId="0E1BCBE0" w14:textId="77777777" w:rsidR="00ED32CF" w:rsidRPr="00952644" w:rsidRDefault="00ED32CF" w:rsidP="003566CF">
            <w:pPr>
              <w:jc w:val="center"/>
              <w:rPr>
                <w:color w:val="000000"/>
              </w:rPr>
            </w:pPr>
            <w:r w:rsidRPr="00952644">
              <w:rPr>
                <w:color w:val="000000"/>
              </w:rPr>
              <w:t>1.</w:t>
            </w:r>
          </w:p>
        </w:tc>
        <w:tc>
          <w:tcPr>
            <w:tcW w:w="2977" w:type="dxa"/>
            <w:vAlign w:val="center"/>
          </w:tcPr>
          <w:p w14:paraId="0AB5FC1D" w14:textId="2D4D7865" w:rsidR="00ED32CF" w:rsidRPr="00952644" w:rsidRDefault="003B4574" w:rsidP="00547914">
            <w:pPr>
              <w:rPr>
                <w:b/>
                <w:bCs/>
                <w:color w:val="000000"/>
              </w:rPr>
            </w:pPr>
            <w:bookmarkStart w:id="8" w:name="_Hlk191635200"/>
            <w:r>
              <w:t>Individualios nuotolinės psichologo konsultacijos</w:t>
            </w:r>
            <w:bookmarkEnd w:id="8"/>
          </w:p>
        </w:tc>
        <w:tc>
          <w:tcPr>
            <w:tcW w:w="1134" w:type="dxa"/>
            <w:vAlign w:val="center"/>
          </w:tcPr>
          <w:p w14:paraId="02959DC9" w14:textId="46239749" w:rsidR="00ED32CF" w:rsidRPr="00952644" w:rsidRDefault="00CF0FA8" w:rsidP="003566CF">
            <w:pPr>
              <w:jc w:val="center"/>
              <w:rPr>
                <w:b/>
                <w:bCs/>
                <w:color w:val="000000"/>
              </w:rPr>
            </w:pPr>
            <w:r>
              <w:rPr>
                <w:b/>
                <w:bCs/>
                <w:color w:val="000000"/>
              </w:rPr>
              <w:t>3</w:t>
            </w:r>
            <w:r w:rsidR="003B4574">
              <w:rPr>
                <w:b/>
                <w:bCs/>
                <w:color w:val="000000"/>
              </w:rPr>
              <w:t>0</w:t>
            </w:r>
            <w:r w:rsidR="00ED32CF">
              <w:rPr>
                <w:b/>
                <w:bCs/>
                <w:color w:val="000000"/>
              </w:rPr>
              <w:t>0</w:t>
            </w:r>
          </w:p>
        </w:tc>
        <w:tc>
          <w:tcPr>
            <w:tcW w:w="1276" w:type="dxa"/>
            <w:vAlign w:val="center"/>
          </w:tcPr>
          <w:p w14:paraId="40D2D2CE" w14:textId="77777777" w:rsidR="00ED32CF" w:rsidRPr="00952644" w:rsidRDefault="00ED32CF" w:rsidP="003566CF">
            <w:pPr>
              <w:jc w:val="center"/>
              <w:rPr>
                <w:b/>
                <w:color w:val="000000"/>
                <w:sz w:val="22"/>
                <w:szCs w:val="22"/>
              </w:rPr>
            </w:pPr>
          </w:p>
        </w:tc>
        <w:tc>
          <w:tcPr>
            <w:tcW w:w="1701" w:type="dxa"/>
          </w:tcPr>
          <w:p w14:paraId="72EDF7CF" w14:textId="77777777" w:rsidR="00ED32CF" w:rsidRPr="00952644" w:rsidRDefault="00ED32CF" w:rsidP="003566CF">
            <w:pPr>
              <w:jc w:val="center"/>
              <w:rPr>
                <w:b/>
                <w:color w:val="000000"/>
                <w:sz w:val="22"/>
                <w:szCs w:val="22"/>
              </w:rPr>
            </w:pPr>
          </w:p>
        </w:tc>
        <w:tc>
          <w:tcPr>
            <w:tcW w:w="1984" w:type="dxa"/>
            <w:vAlign w:val="center"/>
          </w:tcPr>
          <w:p w14:paraId="2E48C247" w14:textId="77777777" w:rsidR="00ED32CF" w:rsidRPr="00952644" w:rsidRDefault="00ED32CF" w:rsidP="003566CF">
            <w:pPr>
              <w:jc w:val="center"/>
              <w:rPr>
                <w:b/>
                <w:color w:val="000000"/>
              </w:rPr>
            </w:pPr>
          </w:p>
        </w:tc>
      </w:tr>
      <w:tr w:rsidR="003B4574" w:rsidRPr="00952644" w14:paraId="068C48F0" w14:textId="77777777" w:rsidTr="007A579D">
        <w:tc>
          <w:tcPr>
            <w:tcW w:w="562" w:type="dxa"/>
            <w:vAlign w:val="center"/>
          </w:tcPr>
          <w:p w14:paraId="6C68CB56" w14:textId="1F7279D0" w:rsidR="003B4574" w:rsidRPr="00952644" w:rsidRDefault="003B4574" w:rsidP="003566CF">
            <w:pPr>
              <w:jc w:val="center"/>
              <w:rPr>
                <w:color w:val="000000"/>
              </w:rPr>
            </w:pPr>
            <w:r>
              <w:rPr>
                <w:color w:val="000000"/>
              </w:rPr>
              <w:t xml:space="preserve">2. </w:t>
            </w:r>
          </w:p>
        </w:tc>
        <w:tc>
          <w:tcPr>
            <w:tcW w:w="2977" w:type="dxa"/>
            <w:vAlign w:val="center"/>
          </w:tcPr>
          <w:p w14:paraId="0B4D8D78" w14:textId="0D66A1CE" w:rsidR="003B4574" w:rsidRDefault="003B4574" w:rsidP="00547914">
            <w:r w:rsidRPr="003B4574">
              <w:t xml:space="preserve">Individualios </w:t>
            </w:r>
            <w:r>
              <w:t xml:space="preserve">kontaktinės </w:t>
            </w:r>
            <w:r w:rsidRPr="003B4574">
              <w:t>psichologo konsultacijos</w:t>
            </w:r>
          </w:p>
        </w:tc>
        <w:tc>
          <w:tcPr>
            <w:tcW w:w="1134" w:type="dxa"/>
            <w:vAlign w:val="center"/>
          </w:tcPr>
          <w:p w14:paraId="3938F0E9" w14:textId="7610E51E" w:rsidR="003B4574" w:rsidRDefault="003E3A23" w:rsidP="003566CF">
            <w:pPr>
              <w:jc w:val="center"/>
              <w:rPr>
                <w:b/>
                <w:bCs/>
                <w:color w:val="000000"/>
              </w:rPr>
            </w:pPr>
            <w:r>
              <w:rPr>
                <w:b/>
                <w:bCs/>
                <w:color w:val="000000"/>
              </w:rPr>
              <w:t>4</w:t>
            </w:r>
            <w:r w:rsidR="003B4574">
              <w:rPr>
                <w:b/>
                <w:bCs/>
                <w:color w:val="000000"/>
              </w:rPr>
              <w:t>00</w:t>
            </w:r>
          </w:p>
        </w:tc>
        <w:tc>
          <w:tcPr>
            <w:tcW w:w="1276" w:type="dxa"/>
            <w:vAlign w:val="center"/>
          </w:tcPr>
          <w:p w14:paraId="587EFCF3" w14:textId="77777777" w:rsidR="003B4574" w:rsidRPr="00952644" w:rsidRDefault="003B4574" w:rsidP="003566CF">
            <w:pPr>
              <w:jc w:val="center"/>
              <w:rPr>
                <w:b/>
                <w:color w:val="000000"/>
                <w:sz w:val="22"/>
                <w:szCs w:val="22"/>
              </w:rPr>
            </w:pPr>
          </w:p>
        </w:tc>
        <w:tc>
          <w:tcPr>
            <w:tcW w:w="1701" w:type="dxa"/>
          </w:tcPr>
          <w:p w14:paraId="1ABADC1C" w14:textId="77777777" w:rsidR="003B4574" w:rsidRPr="00952644" w:rsidRDefault="003B4574" w:rsidP="003566CF">
            <w:pPr>
              <w:jc w:val="center"/>
              <w:rPr>
                <w:b/>
                <w:color w:val="000000"/>
                <w:sz w:val="22"/>
                <w:szCs w:val="22"/>
              </w:rPr>
            </w:pPr>
          </w:p>
        </w:tc>
        <w:tc>
          <w:tcPr>
            <w:tcW w:w="1984" w:type="dxa"/>
            <w:vAlign w:val="center"/>
          </w:tcPr>
          <w:p w14:paraId="0D9ACBE2" w14:textId="77777777" w:rsidR="003B4574" w:rsidRPr="00952644" w:rsidRDefault="003B4574" w:rsidP="003566CF">
            <w:pPr>
              <w:jc w:val="center"/>
              <w:rPr>
                <w:b/>
                <w:color w:val="000000"/>
              </w:rPr>
            </w:pPr>
          </w:p>
        </w:tc>
      </w:tr>
      <w:tr w:rsidR="00ED32CF" w:rsidRPr="00952644" w14:paraId="641EC752" w14:textId="77777777" w:rsidTr="007A579D">
        <w:tc>
          <w:tcPr>
            <w:tcW w:w="7650" w:type="dxa"/>
            <w:gridSpan w:val="5"/>
            <w:shd w:val="clear" w:color="auto" w:fill="C6D9F1" w:themeFill="text2" w:themeFillTint="33"/>
          </w:tcPr>
          <w:p w14:paraId="5F259D83" w14:textId="12CB9C4F" w:rsidR="00ED32CF" w:rsidRPr="00952644" w:rsidRDefault="00ED32CF" w:rsidP="003566CF">
            <w:pPr>
              <w:jc w:val="right"/>
              <w:rPr>
                <w:b/>
                <w:color w:val="000000"/>
              </w:rPr>
            </w:pPr>
            <w:r w:rsidRPr="00952644">
              <w:rPr>
                <w:b/>
                <w:bCs/>
                <w:color w:val="000000"/>
              </w:rPr>
              <w:t>Bendra palyginamoji pasiūlymo kaina, Eur su P</w:t>
            </w:r>
            <w:r w:rsidRPr="00952644">
              <w:rPr>
                <w:rFonts w:eastAsia="Calibri"/>
                <w:b/>
                <w:bCs/>
                <w:color w:val="000000"/>
              </w:rPr>
              <w:t>VM:</w:t>
            </w:r>
          </w:p>
        </w:tc>
        <w:tc>
          <w:tcPr>
            <w:tcW w:w="1984" w:type="dxa"/>
            <w:shd w:val="clear" w:color="auto" w:fill="C6D9F1" w:themeFill="text2" w:themeFillTint="33"/>
            <w:vAlign w:val="center"/>
          </w:tcPr>
          <w:p w14:paraId="41188122" w14:textId="77777777" w:rsidR="00ED32CF" w:rsidRPr="00952644" w:rsidRDefault="00ED32CF" w:rsidP="003566CF">
            <w:pPr>
              <w:jc w:val="center"/>
              <w:rPr>
                <w:b/>
                <w:color w:val="000000"/>
              </w:rPr>
            </w:pPr>
          </w:p>
        </w:tc>
      </w:tr>
    </w:tbl>
    <w:p w14:paraId="3635B313" w14:textId="77777777" w:rsidR="00F1131A" w:rsidRPr="00CE7547" w:rsidRDefault="00F1131A" w:rsidP="00F1131A">
      <w:pPr>
        <w:autoSpaceDE w:val="0"/>
        <w:adjustRightInd w:val="0"/>
        <w:rPr>
          <w:rStyle w:val="Lentelsuraas2"/>
          <w:rFonts w:eastAsia="Calibri"/>
        </w:rPr>
      </w:pPr>
    </w:p>
    <w:p w14:paraId="4523B52C" w14:textId="77777777" w:rsidR="00F1131A" w:rsidRPr="00880C05" w:rsidRDefault="00F1131A" w:rsidP="00F1131A">
      <w:pPr>
        <w:widowControl w:val="0"/>
        <w:spacing w:line="288" w:lineRule="auto"/>
        <w:ind w:firstLine="567"/>
        <w:jc w:val="both"/>
        <w:rPr>
          <w:b/>
          <w:bCs/>
          <w:i/>
          <w:iCs/>
        </w:rPr>
      </w:pPr>
      <w:r w:rsidRPr="00880C05">
        <w:rPr>
          <w:b/>
          <w:bCs/>
          <w:i/>
          <w:iCs/>
        </w:rPr>
        <w:t>Pastabos:</w:t>
      </w:r>
    </w:p>
    <w:p w14:paraId="05EA2797" w14:textId="77777777" w:rsidR="00F1131A" w:rsidRPr="00880C05"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02FD6DBA" w14:textId="77777777" w:rsidR="00F1131A" w:rsidRPr="00880C05" w:rsidRDefault="00F1131A" w:rsidP="00F1131A">
      <w:pPr>
        <w:numPr>
          <w:ilvl w:val="0"/>
          <w:numId w:val="36"/>
        </w:numPr>
        <w:tabs>
          <w:tab w:val="left" w:pos="426"/>
          <w:tab w:val="left" w:pos="851"/>
        </w:tabs>
        <w:suppressAutoHyphens w:val="0"/>
        <w:autoSpaceDN/>
        <w:spacing w:line="288" w:lineRule="auto"/>
        <w:ind w:left="0" w:firstLine="567"/>
        <w:jc w:val="both"/>
        <w:textAlignment w:val="auto"/>
        <w:rPr>
          <w:rFonts w:eastAsia="Lucida Sans Unicode"/>
          <w:i/>
          <w:color w:val="FF0000"/>
          <w:lang w:eastAsia="ar-SA"/>
        </w:rPr>
      </w:pPr>
      <w:r w:rsidRPr="00880C05">
        <w:rPr>
          <w:rFonts w:eastAsia="Lucida Sans Unicode"/>
          <w:i/>
          <w:lang w:eastAsia="ar-SA"/>
        </w:rPr>
        <w:t>pasiūlymo kaina turi atitikti pateiktų jos sudėtinių dalių sumą;</w:t>
      </w:r>
    </w:p>
    <w:p w14:paraId="4F672FF1" w14:textId="77777777" w:rsidR="00F1131A"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589C979D" w14:textId="77777777" w:rsidR="00F1131A" w:rsidRPr="00880C05" w:rsidRDefault="00F1131A" w:rsidP="00F1131A">
      <w:pPr>
        <w:numPr>
          <w:ilvl w:val="0"/>
          <w:numId w:val="35"/>
        </w:numPr>
        <w:tabs>
          <w:tab w:val="left" w:pos="709"/>
        </w:tabs>
        <w:suppressAutoHyphens w:val="0"/>
        <w:autoSpaceDN/>
        <w:spacing w:line="288" w:lineRule="auto"/>
        <w:ind w:left="0" w:firstLine="567"/>
        <w:jc w:val="both"/>
        <w:textAlignment w:val="auto"/>
        <w:rPr>
          <w:b/>
          <w:bCs/>
          <w:iCs/>
          <w:u w:val="single" w:color="000000"/>
        </w:rPr>
      </w:pPr>
      <w:r w:rsidRPr="00880C05">
        <w:rPr>
          <w:i/>
        </w:rPr>
        <w:t xml:space="preserve">Nurodyti </w:t>
      </w:r>
      <w:r>
        <w:rPr>
          <w:i/>
        </w:rPr>
        <w:t>Paslaugų</w:t>
      </w:r>
      <w:r w:rsidRPr="00880C05">
        <w:rPr>
          <w:i/>
        </w:rPr>
        <w:t xml:space="preserve"> kiekiai preliminarūs naudojami tik tiekėjų pasiūlymų vertinimui ir nebus laikomi maksimaliais. </w:t>
      </w:r>
      <w:r>
        <w:rPr>
          <w:i/>
        </w:rPr>
        <w:t>Paslaugos</w:t>
      </w:r>
      <w:r w:rsidRPr="00880C05">
        <w:rPr>
          <w:i/>
        </w:rPr>
        <w:t xml:space="preserve"> bus įsigyjamos pagal perkančiosios organizacijos poreikį, </w:t>
      </w:r>
      <w:r>
        <w:rPr>
          <w:i/>
        </w:rPr>
        <w:t xml:space="preserve">                                   </w:t>
      </w:r>
      <w:r w:rsidRPr="00880C05">
        <w:rPr>
          <w:i/>
        </w:rPr>
        <w:t xml:space="preserve">neviršijant maksimalios pirkimo sutarties kainos, pagal tiekėjo pasiūlyme nurodytus </w:t>
      </w:r>
      <w:r>
        <w:rPr>
          <w:i/>
        </w:rPr>
        <w:t xml:space="preserve">Paslaugų                        </w:t>
      </w:r>
      <w:r w:rsidRPr="00880C05">
        <w:rPr>
          <w:i/>
        </w:rPr>
        <w:t xml:space="preserve"> įkainius;</w:t>
      </w:r>
    </w:p>
    <w:p w14:paraId="75A3DD95" w14:textId="77777777" w:rsidR="00C5707D" w:rsidRDefault="00F1131A" w:rsidP="00C5707D">
      <w:pPr>
        <w:numPr>
          <w:ilvl w:val="0"/>
          <w:numId w:val="35"/>
        </w:numPr>
        <w:tabs>
          <w:tab w:val="left" w:pos="709"/>
        </w:tabs>
        <w:suppressAutoHyphens w:val="0"/>
        <w:autoSpaceDN/>
        <w:spacing w:line="288" w:lineRule="auto"/>
        <w:ind w:left="0" w:firstLine="567"/>
        <w:jc w:val="both"/>
        <w:textAlignment w:val="auto"/>
        <w:rPr>
          <w:i/>
        </w:rPr>
      </w:pPr>
      <w:r w:rsidRPr="00880C05">
        <w:rPr>
          <w:i/>
        </w:rPr>
        <w:t>Bendra palyginamoji pasiūlymo kaina naudojama tik tiekėjų pasiūlymų vertinimui ir</w:t>
      </w:r>
      <w:r>
        <w:rPr>
          <w:i/>
        </w:rPr>
        <w:t xml:space="preserve">                                      </w:t>
      </w:r>
      <w:r w:rsidRPr="00880C05">
        <w:rPr>
          <w:i/>
        </w:rPr>
        <w:t xml:space="preserve"> palyginimui, į sutartį ji nebus įrašoma.</w:t>
      </w:r>
    </w:p>
    <w:p w14:paraId="652BFA1A" w14:textId="68CF595B" w:rsidR="00C5707D" w:rsidRPr="00C5707D" w:rsidRDefault="00C5707D" w:rsidP="00C5707D">
      <w:pPr>
        <w:numPr>
          <w:ilvl w:val="0"/>
          <w:numId w:val="35"/>
        </w:numPr>
        <w:tabs>
          <w:tab w:val="left" w:pos="709"/>
        </w:tabs>
        <w:suppressAutoHyphens w:val="0"/>
        <w:autoSpaceDN/>
        <w:spacing w:line="288" w:lineRule="auto"/>
        <w:ind w:left="0" w:firstLine="567"/>
        <w:jc w:val="both"/>
        <w:textAlignment w:val="auto"/>
        <w:rPr>
          <w:i/>
        </w:rPr>
      </w:pPr>
      <w:r w:rsidRPr="00C5707D">
        <w:rPr>
          <w:i/>
        </w:rPr>
        <w:t>*Tais atvejais, kai pagal galiojančius teisės aktus tiekėjui nereikia mokėti PVM, jis nurodo priežastis, dėl kurių PVM nemokamas________________________________________ .</w:t>
      </w:r>
    </w:p>
    <w:p w14:paraId="50B4BA81" w14:textId="77777777" w:rsidR="00242051" w:rsidRPr="00174CCF" w:rsidRDefault="00242051" w:rsidP="00F1131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line="288" w:lineRule="auto"/>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567"/>
        <w:gridCol w:w="4820"/>
        <w:gridCol w:w="4111"/>
      </w:tblGrid>
      <w:tr w:rsidR="00242051" w:rsidRPr="00AA6BFA" w14:paraId="14D7F365" w14:textId="77777777" w:rsidTr="003B4574">
        <w:trPr>
          <w:trHeight w:val="333"/>
        </w:trPr>
        <w:tc>
          <w:tcPr>
            <w:tcW w:w="5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063C832" w14:textId="77777777" w:rsidR="00242051" w:rsidRPr="008349D0" w:rsidRDefault="00242051" w:rsidP="003B4574">
            <w:pPr>
              <w:snapToGrid w:val="0"/>
              <w:spacing w:line="288" w:lineRule="auto"/>
              <w:jc w:val="center"/>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82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F03FE21"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67391B44"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3B4574">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12E8D" w14:textId="77777777" w:rsidR="00242051" w:rsidRPr="00AA6BFA" w:rsidRDefault="00242051" w:rsidP="002F71AB">
            <w:pPr>
              <w:snapToGrid w:val="0"/>
              <w:spacing w:line="288" w:lineRule="auto"/>
              <w:ind w:firstLine="709"/>
              <w:jc w:val="center"/>
              <w:rPr>
                <w:color w:val="000000"/>
                <w:kern w:val="3"/>
              </w:rPr>
            </w:pP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3AE4A"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22945"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r w:rsidR="00242051" w:rsidRPr="00AA6BFA" w14:paraId="74DC8D17" w14:textId="77777777" w:rsidTr="003B4574">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C9969" w14:textId="77777777" w:rsidR="00242051" w:rsidRPr="00AA6BFA" w:rsidRDefault="00242051" w:rsidP="002F71AB">
            <w:pPr>
              <w:snapToGrid w:val="0"/>
              <w:spacing w:line="288" w:lineRule="auto"/>
              <w:ind w:firstLine="709"/>
              <w:jc w:val="center"/>
              <w:rPr>
                <w:color w:val="000000"/>
                <w:kern w:val="3"/>
              </w:rPr>
            </w:pP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62C1C"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6F547"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bl>
    <w:p w14:paraId="4C1DA590" w14:textId="77777777" w:rsidR="00242051" w:rsidRDefault="00242051" w:rsidP="003B4574">
      <w:pPr>
        <w:autoSpaceDN/>
        <w:spacing w:before="120" w:after="120" w:line="288" w:lineRule="auto"/>
        <w:jc w:val="both"/>
        <w:textAlignment w:val="auto"/>
      </w:pPr>
    </w:p>
    <w:p w14:paraId="2865690B" w14:textId="77777777" w:rsidR="00242051" w:rsidRPr="00AA6BFA" w:rsidRDefault="00242051" w:rsidP="002F71AB">
      <w:pPr>
        <w:autoSpaceDN/>
        <w:spacing w:before="120" w:after="120" w:line="288" w:lineRule="auto"/>
        <w:ind w:firstLine="709"/>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242051" w:rsidRPr="00AA6BFA" w14:paraId="6FAEBB3F" w14:textId="77777777" w:rsidTr="00ED32CF">
        <w:tc>
          <w:tcPr>
            <w:tcW w:w="56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557B9BC5" w14:textId="451C4ADC"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w:t>
            </w:r>
            <w:r w:rsidR="00F835F5">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538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0213A711"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14:paraId="46FCEA20"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F835F5">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D5246C4"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8FD0" w14:textId="77777777" w:rsidR="00242051" w:rsidRPr="00AA6BFA" w:rsidRDefault="00242051" w:rsidP="002F71AB">
            <w:pPr>
              <w:snapToGrid w:val="0"/>
              <w:spacing w:line="288" w:lineRule="auto"/>
              <w:ind w:firstLine="709"/>
              <w:jc w:val="both"/>
              <w:rPr>
                <w:color w:val="000000"/>
                <w:kern w:val="3"/>
                <w:lang w:eastAsia="hi-IN" w:bidi="hi-I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0AC3" w14:textId="77777777" w:rsidR="00242051" w:rsidRPr="00AA6BFA" w:rsidRDefault="00242051" w:rsidP="002F71AB">
            <w:pPr>
              <w:snapToGrid w:val="0"/>
              <w:spacing w:line="288" w:lineRule="auto"/>
              <w:ind w:firstLine="709"/>
              <w:jc w:val="both"/>
              <w:rPr>
                <w:color w:val="000000"/>
                <w:kern w:val="3"/>
                <w:lang w:eastAsia="hi-IN" w:bidi="hi-IN"/>
              </w:rPr>
            </w:pPr>
          </w:p>
        </w:tc>
      </w:tr>
      <w:tr w:rsidR="00242051" w:rsidRPr="00AA6BFA" w14:paraId="483B9870" w14:textId="77777777" w:rsidTr="00F835F5">
        <w:tc>
          <w:tcPr>
            <w:tcW w:w="567" w:type="dxa"/>
            <w:tcBorders>
              <w:left w:val="single" w:sz="4" w:space="0" w:color="000000"/>
              <w:bottom w:val="single" w:sz="4" w:space="0" w:color="000000"/>
            </w:tcBorders>
            <w:tcMar>
              <w:top w:w="0" w:type="dxa"/>
              <w:left w:w="108" w:type="dxa"/>
              <w:bottom w:w="0" w:type="dxa"/>
              <w:right w:w="108" w:type="dxa"/>
            </w:tcMar>
          </w:tcPr>
          <w:p w14:paraId="2E8DF7F5" w14:textId="77777777" w:rsidR="00242051" w:rsidRPr="00AA6BFA" w:rsidRDefault="00242051" w:rsidP="002F71AB">
            <w:pPr>
              <w:snapToGrid w:val="0"/>
              <w:spacing w:line="288" w:lineRule="auto"/>
              <w:ind w:firstLine="709"/>
              <w:jc w:val="both"/>
              <w:rPr>
                <w:color w:val="000000"/>
                <w:kern w:val="3"/>
                <w:lang w:eastAsia="hi-IN" w:bidi="hi-IN"/>
              </w:rPr>
            </w:pPr>
          </w:p>
        </w:tc>
        <w:tc>
          <w:tcPr>
            <w:tcW w:w="5387" w:type="dxa"/>
            <w:tcBorders>
              <w:left w:val="single" w:sz="4" w:space="0" w:color="000000"/>
              <w:bottom w:val="single" w:sz="4" w:space="0" w:color="000000"/>
            </w:tcBorders>
            <w:tcMar>
              <w:top w:w="0" w:type="dxa"/>
              <w:left w:w="108" w:type="dxa"/>
              <w:bottom w:w="0" w:type="dxa"/>
              <w:right w:w="108" w:type="dxa"/>
            </w:tcMar>
          </w:tcPr>
          <w:p w14:paraId="176E4F4B"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c>
          <w:tcPr>
            <w:tcW w:w="3544"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E4A930"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r>
    </w:tbl>
    <w:p w14:paraId="79CDB4E2" w14:textId="12617487" w:rsidR="00242051" w:rsidRPr="00923EA0" w:rsidRDefault="00242051" w:rsidP="00923EA0">
      <w:pPr>
        <w:spacing w:before="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2F71AB">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956257"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r w:rsidRPr="00956257">
        <w:rPr>
          <w:rFonts w:eastAsia="Lucida Sans Unicode"/>
          <w:color w:val="000000"/>
          <w:kern w:val="3"/>
          <w:lang w:eastAsia="hi-IN" w:bidi="hi-IN"/>
        </w:rPr>
        <w:lastRenderedPageBreak/>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6D8D7D3" w14:textId="77777777" w:rsidR="00242051" w:rsidRPr="006B6532"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p>
    <w:p w14:paraId="57DCAEC4" w14:textId="77777777" w:rsidR="00242051" w:rsidRDefault="00242051" w:rsidP="002F71AB">
      <w:pPr>
        <w:spacing w:line="288" w:lineRule="auto"/>
        <w:ind w:firstLine="709"/>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195AB5AB" w14:textId="77777777" w:rsidR="00B07386" w:rsidRDefault="00B07386" w:rsidP="002F71AB">
      <w:pPr>
        <w:spacing w:line="288" w:lineRule="auto"/>
        <w:ind w:firstLine="709"/>
        <w:jc w:val="both"/>
        <w:rPr>
          <w:i/>
        </w:rPr>
      </w:pPr>
    </w:p>
    <w:p w14:paraId="16010350" w14:textId="3DA68F85" w:rsidR="00B07386" w:rsidRDefault="00B07386" w:rsidP="002F71AB">
      <w:pPr>
        <w:spacing w:line="288" w:lineRule="auto"/>
        <w:ind w:firstLine="709"/>
        <w:jc w:val="both"/>
        <w:rPr>
          <w:szCs w:val="20"/>
        </w:rPr>
      </w:pPr>
      <w:r w:rsidRPr="00B07386">
        <w:rPr>
          <w:szCs w:val="20"/>
        </w:rPr>
        <w:t xml:space="preserve">Tiekėjas pasirašydamas pasiūlymą, patvirtina, kad neturi pašalinimo pagrindo (Aprašo 92 dalį, VPĮ 46 straipsnio 2¹ dalį, įsigaliojantį nuo 2025-01-30): tiekėjas yra neatlikęs jam paskirtos baudžiamojo poveikio priemonės – uždraudimo juridiniam asmeniui dalyvauti viešuosiuose pirkimuose. Iš Lietuvoje įsteigtų subjektų įrodančių dokumentų nereikalaujama. </w:t>
      </w:r>
    </w:p>
    <w:p w14:paraId="3B4E15C9" w14:textId="77777777" w:rsidR="00B07386" w:rsidRPr="00F41F09" w:rsidRDefault="00B07386" w:rsidP="002F71AB">
      <w:pPr>
        <w:spacing w:line="288" w:lineRule="auto"/>
        <w:ind w:firstLine="709"/>
        <w:jc w:val="both"/>
        <w:rPr>
          <w:i/>
        </w:rPr>
      </w:pPr>
    </w:p>
    <w:p w14:paraId="48296B5F" w14:textId="77777777" w:rsidR="00242051" w:rsidRDefault="00242051" w:rsidP="002F71AB">
      <w:pPr>
        <w:spacing w:line="288" w:lineRule="auto"/>
        <w:ind w:firstLine="709"/>
        <w:jc w:val="both"/>
      </w:pPr>
    </w:p>
    <w:p w14:paraId="7808F100" w14:textId="77777777" w:rsidR="00242051" w:rsidRPr="003C2AE4" w:rsidRDefault="00242051" w:rsidP="002F71AB">
      <w:pPr>
        <w:spacing w:line="288" w:lineRule="auto"/>
        <w:ind w:firstLine="709"/>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2F71AB">
            <w:pPr>
              <w:snapToGrid w:val="0"/>
              <w:spacing w:line="288" w:lineRule="auto"/>
              <w:ind w:firstLine="709"/>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F71AB">
            <w:pPr>
              <w:spacing w:line="288" w:lineRule="auto"/>
              <w:ind w:right="-1" w:firstLine="709"/>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F71AB">
            <w:pPr>
              <w:spacing w:line="288" w:lineRule="auto"/>
              <w:ind w:right="-1" w:firstLine="709"/>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(Vardas ir pavardė)</w:t>
            </w:r>
          </w:p>
        </w:tc>
      </w:tr>
    </w:tbl>
    <w:p w14:paraId="407F8B9D" w14:textId="77777777" w:rsidR="00BD68B6" w:rsidRPr="00EA6DEA" w:rsidRDefault="00BD68B6" w:rsidP="008019E2">
      <w:pPr>
        <w:rPr>
          <w:b/>
          <w:bCs/>
        </w:rPr>
      </w:pPr>
    </w:p>
    <w:sectPr w:rsidR="00BD68B6" w:rsidRPr="00EA6DEA" w:rsidSect="003E2957">
      <w:footerReference w:type="default" r:id="rId15"/>
      <w:pgSz w:w="11906" w:h="16838"/>
      <w:pgMar w:top="1247" w:right="851" w:bottom="1247"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0F727" w14:textId="77777777" w:rsidR="009B2370" w:rsidRDefault="009B2370">
      <w:r>
        <w:separator/>
      </w:r>
    </w:p>
  </w:endnote>
  <w:endnote w:type="continuationSeparator" w:id="0">
    <w:p w14:paraId="0B3B8498" w14:textId="77777777" w:rsidR="009B2370" w:rsidRDefault="009B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EFBDE" w14:textId="77777777" w:rsidR="009B2370" w:rsidRDefault="009B2370">
      <w:r>
        <w:rPr>
          <w:color w:val="000000"/>
        </w:rPr>
        <w:separator/>
      </w:r>
    </w:p>
  </w:footnote>
  <w:footnote w:type="continuationSeparator" w:id="0">
    <w:p w14:paraId="2EC9F90A" w14:textId="77777777" w:rsidR="009B2370" w:rsidRDefault="009B2370">
      <w:r>
        <w:continuationSeparator/>
      </w:r>
    </w:p>
  </w:footnote>
  <w:footnote w:id="1">
    <w:p w14:paraId="35F73611" w14:textId="77777777" w:rsidR="00E63982" w:rsidRPr="00921581" w:rsidRDefault="00E63982" w:rsidP="00E6398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67E1F75A" w14:textId="77777777" w:rsidR="00E63982" w:rsidRPr="00921581" w:rsidRDefault="00E63982" w:rsidP="00E63982">
      <w:pPr>
        <w:pStyle w:val="Puslapioinaostekstas"/>
        <w:rPr>
          <w:lang w:val="lt-LT"/>
        </w:rPr>
      </w:pPr>
      <w:r w:rsidRPr="00921581">
        <w:rPr>
          <w:rStyle w:val="Puslapioinaosnuoroda"/>
          <w:rFonts w:eastAsia="Calibri"/>
        </w:rPr>
        <w:footnoteRef/>
      </w:r>
      <w:r w:rsidRPr="00E63982">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64A7E48E" w14:textId="77777777" w:rsidR="002E711B" w:rsidRPr="00587C5A" w:rsidRDefault="002E711B" w:rsidP="002E711B">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2895EA9B" w14:textId="77777777" w:rsidR="009F0AF6" w:rsidRDefault="009F0AF6" w:rsidP="009F0AF6">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C3678D5"/>
    <w:multiLevelType w:val="hybridMultilevel"/>
    <w:tmpl w:val="615095D2"/>
    <w:lvl w:ilvl="0" w:tplc="AFE2DF76">
      <w:start w:val="1"/>
      <w:numFmt w:val="lowerLetter"/>
      <w:lvlText w:val="%1)"/>
      <w:lvlJc w:val="left"/>
      <w:pPr>
        <w:ind w:left="890" w:hanging="53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763FE"/>
    <w:multiLevelType w:val="multilevel"/>
    <w:tmpl w:val="03D2D550"/>
    <w:lvl w:ilvl="0">
      <w:start w:val="9"/>
      <w:numFmt w:val="decimal"/>
      <w:lvlText w:val="%1."/>
      <w:lvlJc w:val="left"/>
      <w:pPr>
        <w:ind w:left="480" w:hanging="480"/>
      </w:pPr>
      <w:rPr>
        <w:b/>
        <w:bCs/>
      </w:rPr>
    </w:lvl>
    <w:lvl w:ilvl="1">
      <w:start w:val="1"/>
      <w:numFmt w:val="decimal"/>
      <w:lvlText w:val="%1.%2."/>
      <w:lvlJc w:val="left"/>
      <w:pPr>
        <w:ind w:left="1190" w:hanging="480"/>
      </w:pPr>
      <w:rPr>
        <w:b w:val="0"/>
        <w:i w:val="0"/>
        <w:iCs/>
      </w:rPr>
    </w:lvl>
    <w:lvl w:ilvl="2">
      <w:start w:val="1"/>
      <w:numFmt w:val="decimal"/>
      <w:lvlText w:val="%1.%2.%3."/>
      <w:lvlJc w:val="left"/>
      <w:pPr>
        <w:ind w:left="2422" w:hanging="720"/>
      </w:pPr>
      <w:rPr>
        <w:b w:val="0"/>
      </w:rPr>
    </w:lvl>
    <w:lvl w:ilvl="3">
      <w:start w:val="1"/>
      <w:numFmt w:val="decimal"/>
      <w:lvlText w:val="%1.%2.%3.%4."/>
      <w:lvlJc w:val="left"/>
      <w:pPr>
        <w:ind w:left="3273" w:hanging="720"/>
      </w:pPr>
      <w:rPr>
        <w:b w:val="0"/>
      </w:rPr>
    </w:lvl>
    <w:lvl w:ilvl="4">
      <w:start w:val="1"/>
      <w:numFmt w:val="decimal"/>
      <w:lvlText w:val="%1.%2.%3.%4.%5."/>
      <w:lvlJc w:val="left"/>
      <w:pPr>
        <w:ind w:left="4484" w:hanging="1080"/>
      </w:pPr>
      <w:rPr>
        <w:b w:val="0"/>
      </w:rPr>
    </w:lvl>
    <w:lvl w:ilvl="5">
      <w:start w:val="1"/>
      <w:numFmt w:val="decimal"/>
      <w:lvlText w:val="%1.%2.%3.%4.%5.%6."/>
      <w:lvlJc w:val="left"/>
      <w:pPr>
        <w:ind w:left="5335" w:hanging="1080"/>
      </w:pPr>
      <w:rPr>
        <w:b w:val="0"/>
      </w:rPr>
    </w:lvl>
    <w:lvl w:ilvl="6">
      <w:start w:val="1"/>
      <w:numFmt w:val="decimal"/>
      <w:lvlText w:val="%1.%2.%3.%4.%5.%6.%7."/>
      <w:lvlJc w:val="left"/>
      <w:pPr>
        <w:ind w:left="6546" w:hanging="1440"/>
      </w:pPr>
      <w:rPr>
        <w:b w:val="0"/>
      </w:rPr>
    </w:lvl>
    <w:lvl w:ilvl="7">
      <w:start w:val="1"/>
      <w:numFmt w:val="decimal"/>
      <w:lvlText w:val="%1.%2.%3.%4.%5.%6.%7.%8."/>
      <w:lvlJc w:val="left"/>
      <w:pPr>
        <w:ind w:left="7397" w:hanging="1440"/>
      </w:pPr>
      <w:rPr>
        <w:b w:val="0"/>
      </w:rPr>
    </w:lvl>
    <w:lvl w:ilvl="8">
      <w:start w:val="1"/>
      <w:numFmt w:val="decimal"/>
      <w:lvlText w:val="%1.%2.%3.%4.%5.%6.%7.%8.%9."/>
      <w:lvlJc w:val="left"/>
      <w:pPr>
        <w:ind w:left="8608" w:hanging="1800"/>
      </w:pPr>
      <w:rPr>
        <w:b w:val="0"/>
      </w:rPr>
    </w:lvl>
  </w:abstractNum>
  <w:abstractNum w:abstractNumId="8"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2E8386D"/>
    <w:multiLevelType w:val="hybridMultilevel"/>
    <w:tmpl w:val="9A16E8D6"/>
    <w:lvl w:ilvl="0" w:tplc="B850446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BB430A1"/>
    <w:multiLevelType w:val="hybridMultilevel"/>
    <w:tmpl w:val="D4A203FC"/>
    <w:lvl w:ilvl="0" w:tplc="7F74196E">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161B07"/>
    <w:multiLevelType w:val="hybridMultilevel"/>
    <w:tmpl w:val="6842082C"/>
    <w:lvl w:ilvl="0" w:tplc="FE42EE9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6"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7" w15:restartNumberingAfterBreak="0">
    <w:nsid w:val="42D6609C"/>
    <w:multiLevelType w:val="hybridMultilevel"/>
    <w:tmpl w:val="3E8AA8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0" w15:restartNumberingAfterBreak="0">
    <w:nsid w:val="46033623"/>
    <w:multiLevelType w:val="hybridMultilevel"/>
    <w:tmpl w:val="E0780D20"/>
    <w:lvl w:ilvl="0" w:tplc="C6B6C49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7"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0"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1" w15:restartNumberingAfterBreak="0">
    <w:nsid w:val="6DFE7723"/>
    <w:multiLevelType w:val="hybridMultilevel"/>
    <w:tmpl w:val="8CEE14CA"/>
    <w:lvl w:ilvl="0" w:tplc="04270001">
      <w:start w:val="1"/>
      <w:numFmt w:val="bullet"/>
      <w:lvlText w:val=""/>
      <w:lvlJc w:val="left"/>
      <w:pPr>
        <w:ind w:left="720" w:hanging="360"/>
      </w:pPr>
      <w:rPr>
        <w:rFonts w:ascii="Symbol" w:hAnsi="Symbol" w:hint="default"/>
      </w:rPr>
    </w:lvl>
    <w:lvl w:ilvl="1" w:tplc="E7A0882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4"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552719"/>
    <w:multiLevelType w:val="hybridMultilevel"/>
    <w:tmpl w:val="ABEAADCA"/>
    <w:lvl w:ilvl="0" w:tplc="B8D8C7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5336918"/>
    <w:multiLevelType w:val="multilevel"/>
    <w:tmpl w:val="208E7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0"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1" w15:restartNumberingAfterBreak="0">
    <w:nsid w:val="7DED532F"/>
    <w:multiLevelType w:val="multilevel"/>
    <w:tmpl w:val="591E6DE0"/>
    <w:lvl w:ilvl="0">
      <w:start w:val="1"/>
      <w:numFmt w:val="decimal"/>
      <w:lvlText w:val="%1."/>
      <w:lvlJc w:val="left"/>
      <w:pPr>
        <w:ind w:left="4188" w:hanging="360"/>
      </w:pPr>
      <w:rPr>
        <w:b w:val="0"/>
        <w:bCs w:val="0"/>
        <w:i w:val="0"/>
        <w:iCs w:val="0"/>
      </w:rPr>
    </w:lvl>
    <w:lvl w:ilvl="1">
      <w:start w:val="1"/>
      <w:numFmt w:val="decimal"/>
      <w:lvlText w:val="%1.%2."/>
      <w:lvlJc w:val="left"/>
      <w:pPr>
        <w:ind w:left="1211" w:hanging="360"/>
      </w:pPr>
    </w:lvl>
    <w:lvl w:ilvl="2">
      <w:start w:val="1"/>
      <w:numFmt w:val="decimal"/>
      <w:lvlText w:val="%1.%2.%3."/>
      <w:lvlJc w:val="left"/>
      <w:pPr>
        <w:ind w:left="9793" w:hanging="720"/>
      </w:pPr>
      <w:rPr>
        <w:i w:val="0"/>
        <w:iCs/>
      </w:rPr>
    </w:lvl>
    <w:lvl w:ilvl="3">
      <w:start w:val="1"/>
      <w:numFmt w:val="decimal"/>
      <w:lvlText w:val="%1.%2.%3.%4."/>
      <w:lvlJc w:val="left"/>
      <w:pPr>
        <w:ind w:left="8214" w:hanging="720"/>
      </w:pPr>
    </w:lvl>
    <w:lvl w:ilvl="4">
      <w:start w:val="1"/>
      <w:numFmt w:val="decimal"/>
      <w:lvlText w:val="%1.%2.%3.%4.%5."/>
      <w:lvlJc w:val="left"/>
      <w:pPr>
        <w:ind w:left="9698" w:hanging="1080"/>
      </w:pPr>
    </w:lvl>
    <w:lvl w:ilvl="5">
      <w:start w:val="1"/>
      <w:numFmt w:val="decimal"/>
      <w:lvlText w:val="%1.%2.%3.%4.%5.%6."/>
      <w:lvlJc w:val="left"/>
      <w:pPr>
        <w:ind w:left="10822" w:hanging="1080"/>
      </w:pPr>
    </w:lvl>
    <w:lvl w:ilvl="6">
      <w:start w:val="1"/>
      <w:numFmt w:val="decimal"/>
      <w:lvlText w:val="%1.%2.%3.%4.%5.%6.%7."/>
      <w:lvlJc w:val="left"/>
      <w:pPr>
        <w:ind w:left="12306" w:hanging="1440"/>
      </w:pPr>
    </w:lvl>
    <w:lvl w:ilvl="7">
      <w:start w:val="1"/>
      <w:numFmt w:val="decimal"/>
      <w:lvlText w:val="%1.%2.%3.%4.%5.%6.%7.%8."/>
      <w:lvlJc w:val="left"/>
      <w:pPr>
        <w:ind w:left="13430" w:hanging="1440"/>
      </w:pPr>
    </w:lvl>
    <w:lvl w:ilvl="8">
      <w:start w:val="1"/>
      <w:numFmt w:val="decimal"/>
      <w:lvlText w:val="%1.%2.%3.%4.%5.%6.%7.%8.%9."/>
      <w:lvlJc w:val="left"/>
      <w:pPr>
        <w:ind w:left="14914" w:hanging="1800"/>
      </w:pPr>
    </w:lvl>
  </w:abstractNum>
  <w:abstractNum w:abstractNumId="42"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3"/>
  </w:num>
  <w:num w:numId="3" w16cid:durableId="2019506183">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8"/>
  </w:num>
  <w:num w:numId="6" w16cid:durableId="1133910868">
    <w:abstractNumId w:val="12"/>
  </w:num>
  <w:num w:numId="7" w16cid:durableId="247428083">
    <w:abstractNumId w:val="25"/>
  </w:num>
  <w:num w:numId="8" w16cid:durableId="308754290">
    <w:abstractNumId w:val="4"/>
  </w:num>
  <w:num w:numId="9" w16cid:durableId="1242373296">
    <w:abstractNumId w:val="29"/>
  </w:num>
  <w:num w:numId="10" w16cid:durableId="1561288755">
    <w:abstractNumId w:val="35"/>
  </w:num>
  <w:num w:numId="11" w16cid:durableId="1461266893">
    <w:abstractNumId w:val="5"/>
  </w:num>
  <w:num w:numId="12" w16cid:durableId="1334339456">
    <w:abstractNumId w:val="11"/>
  </w:num>
  <w:num w:numId="13" w16cid:durableId="65149332">
    <w:abstractNumId w:val="18"/>
  </w:num>
  <w:num w:numId="14" w16cid:durableId="1184637982">
    <w:abstractNumId w:val="21"/>
  </w:num>
  <w:num w:numId="15" w16cid:durableId="464205872">
    <w:abstractNumId w:val="19"/>
  </w:num>
  <w:num w:numId="16" w16cid:durableId="1842819909">
    <w:abstractNumId w:val="38"/>
  </w:num>
  <w:num w:numId="17" w16cid:durableId="123502106">
    <w:abstractNumId w:val="22"/>
  </w:num>
  <w:num w:numId="18" w16cid:durableId="518547537">
    <w:abstractNumId w:val="40"/>
  </w:num>
  <w:num w:numId="19" w16cid:durableId="1152142925">
    <w:abstractNumId w:val="33"/>
  </w:num>
  <w:num w:numId="20" w16cid:durableId="1595242741">
    <w:abstractNumId w:val="39"/>
  </w:num>
  <w:num w:numId="21" w16cid:durableId="980188954">
    <w:abstractNumId w:val="32"/>
  </w:num>
  <w:num w:numId="22" w16cid:durableId="1376150809">
    <w:abstractNumId w:val="8"/>
  </w:num>
  <w:num w:numId="23" w16cid:durableId="922225485">
    <w:abstractNumId w:val="27"/>
  </w:num>
  <w:num w:numId="24" w16cid:durableId="49890908">
    <w:abstractNumId w:val="13"/>
  </w:num>
  <w:num w:numId="25" w16cid:durableId="885147495">
    <w:abstractNumId w:val="9"/>
  </w:num>
  <w:num w:numId="26" w16cid:durableId="856427656">
    <w:abstractNumId w:val="1"/>
  </w:num>
  <w:num w:numId="27" w16cid:durableId="2115437660">
    <w:abstractNumId w:val="34"/>
  </w:num>
  <w:num w:numId="28" w16cid:durableId="129783417">
    <w:abstractNumId w:val="42"/>
  </w:num>
  <w:num w:numId="29" w16cid:durableId="1005205783">
    <w:abstractNumId w:val="31"/>
  </w:num>
  <w:num w:numId="30" w16cid:durableId="1303465233">
    <w:abstractNumId w:val="36"/>
  </w:num>
  <w:num w:numId="31" w16cid:durableId="855508243">
    <w:abstractNumId w:val="20"/>
  </w:num>
  <w:num w:numId="32" w16cid:durableId="21427277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200133">
    <w:abstractNumId w:val="10"/>
  </w:num>
  <w:num w:numId="34" w16cid:durableId="1878814989">
    <w:abstractNumId w:val="16"/>
  </w:num>
  <w:num w:numId="35" w16cid:durableId="196627147">
    <w:abstractNumId w:val="26"/>
  </w:num>
  <w:num w:numId="36" w16cid:durableId="16662925">
    <w:abstractNumId w:val="30"/>
  </w:num>
  <w:num w:numId="37" w16cid:durableId="1983727993">
    <w:abstractNumId w:val="24"/>
  </w:num>
  <w:num w:numId="38" w16cid:durableId="932595467">
    <w:abstractNumId w:val="41"/>
  </w:num>
  <w:num w:numId="39" w16cid:durableId="829297735">
    <w:abstractNumId w:val="7"/>
  </w:num>
  <w:num w:numId="40" w16cid:durableId="1002465739">
    <w:abstractNumId w:val="37"/>
  </w:num>
  <w:num w:numId="41" w16cid:durableId="246577529">
    <w:abstractNumId w:val="6"/>
  </w:num>
  <w:num w:numId="42" w16cid:durableId="1320377707">
    <w:abstractNumId w:val="17"/>
  </w:num>
  <w:num w:numId="43" w16cid:durableId="694843514">
    <w:abstractNumId w:val="14"/>
  </w:num>
  <w:num w:numId="44" w16cid:durableId="130290094">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03A"/>
    <w:rsid w:val="00002AD5"/>
    <w:rsid w:val="00002DB6"/>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459"/>
    <w:rsid w:val="000105DD"/>
    <w:rsid w:val="00010A3D"/>
    <w:rsid w:val="00010C5E"/>
    <w:rsid w:val="000113F9"/>
    <w:rsid w:val="00011417"/>
    <w:rsid w:val="00011538"/>
    <w:rsid w:val="000119D1"/>
    <w:rsid w:val="00011A57"/>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975"/>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30"/>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368"/>
    <w:rsid w:val="00040BA5"/>
    <w:rsid w:val="00040BFE"/>
    <w:rsid w:val="00040D55"/>
    <w:rsid w:val="00040D80"/>
    <w:rsid w:val="00040D95"/>
    <w:rsid w:val="0004105F"/>
    <w:rsid w:val="00041479"/>
    <w:rsid w:val="00041508"/>
    <w:rsid w:val="0004190F"/>
    <w:rsid w:val="00041997"/>
    <w:rsid w:val="00041A9B"/>
    <w:rsid w:val="000425F6"/>
    <w:rsid w:val="0004292A"/>
    <w:rsid w:val="000434F7"/>
    <w:rsid w:val="00043C01"/>
    <w:rsid w:val="00044791"/>
    <w:rsid w:val="000449B1"/>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4AE"/>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6E5D"/>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564"/>
    <w:rsid w:val="00097BBF"/>
    <w:rsid w:val="000A03C7"/>
    <w:rsid w:val="000A080F"/>
    <w:rsid w:val="000A14BF"/>
    <w:rsid w:val="000A1652"/>
    <w:rsid w:val="000A2197"/>
    <w:rsid w:val="000A235A"/>
    <w:rsid w:val="000A2452"/>
    <w:rsid w:val="000A328C"/>
    <w:rsid w:val="000A3867"/>
    <w:rsid w:val="000A3868"/>
    <w:rsid w:val="000A3DBB"/>
    <w:rsid w:val="000A43B5"/>
    <w:rsid w:val="000A4DAF"/>
    <w:rsid w:val="000A4E6D"/>
    <w:rsid w:val="000A53C9"/>
    <w:rsid w:val="000A5C5F"/>
    <w:rsid w:val="000A5DB2"/>
    <w:rsid w:val="000A5E44"/>
    <w:rsid w:val="000A5F62"/>
    <w:rsid w:val="000A60FD"/>
    <w:rsid w:val="000A61EA"/>
    <w:rsid w:val="000A6CD7"/>
    <w:rsid w:val="000A704C"/>
    <w:rsid w:val="000A70AA"/>
    <w:rsid w:val="000A7B43"/>
    <w:rsid w:val="000A7C55"/>
    <w:rsid w:val="000B04F7"/>
    <w:rsid w:val="000B054B"/>
    <w:rsid w:val="000B157C"/>
    <w:rsid w:val="000B161C"/>
    <w:rsid w:val="000B161F"/>
    <w:rsid w:val="000B1C66"/>
    <w:rsid w:val="000B1E4C"/>
    <w:rsid w:val="000B2853"/>
    <w:rsid w:val="000B3252"/>
    <w:rsid w:val="000B38B6"/>
    <w:rsid w:val="000B3CB7"/>
    <w:rsid w:val="000B3CEF"/>
    <w:rsid w:val="000B3ECA"/>
    <w:rsid w:val="000B44AD"/>
    <w:rsid w:val="000B4511"/>
    <w:rsid w:val="000B498A"/>
    <w:rsid w:val="000B4BED"/>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94"/>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248"/>
    <w:rsid w:val="000D16D4"/>
    <w:rsid w:val="000D1992"/>
    <w:rsid w:val="000D1A2B"/>
    <w:rsid w:val="000D1BD3"/>
    <w:rsid w:val="000D1DFB"/>
    <w:rsid w:val="000D1EF6"/>
    <w:rsid w:val="000D2123"/>
    <w:rsid w:val="000D4913"/>
    <w:rsid w:val="000D5D7D"/>
    <w:rsid w:val="000D614A"/>
    <w:rsid w:val="000D62BC"/>
    <w:rsid w:val="000D685F"/>
    <w:rsid w:val="000D6C05"/>
    <w:rsid w:val="000D7D8A"/>
    <w:rsid w:val="000E0331"/>
    <w:rsid w:val="000E0D02"/>
    <w:rsid w:val="000E109E"/>
    <w:rsid w:val="000E192A"/>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CC2"/>
    <w:rsid w:val="000F5615"/>
    <w:rsid w:val="000F57E2"/>
    <w:rsid w:val="000F5FE2"/>
    <w:rsid w:val="000F6142"/>
    <w:rsid w:val="000F6483"/>
    <w:rsid w:val="000F6B58"/>
    <w:rsid w:val="000F6CA3"/>
    <w:rsid w:val="000F716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FBA"/>
    <w:rsid w:val="001071AE"/>
    <w:rsid w:val="001077CB"/>
    <w:rsid w:val="00107A12"/>
    <w:rsid w:val="00107E49"/>
    <w:rsid w:val="00110624"/>
    <w:rsid w:val="00110FEE"/>
    <w:rsid w:val="00111B06"/>
    <w:rsid w:val="00111F92"/>
    <w:rsid w:val="00112D87"/>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21B"/>
    <w:rsid w:val="001207FF"/>
    <w:rsid w:val="0012111B"/>
    <w:rsid w:val="00121650"/>
    <w:rsid w:val="001218AF"/>
    <w:rsid w:val="00121FDB"/>
    <w:rsid w:val="001221C9"/>
    <w:rsid w:val="00122334"/>
    <w:rsid w:val="00122421"/>
    <w:rsid w:val="00122F47"/>
    <w:rsid w:val="00122FEC"/>
    <w:rsid w:val="00123F88"/>
    <w:rsid w:val="001240F3"/>
    <w:rsid w:val="00124331"/>
    <w:rsid w:val="001244FE"/>
    <w:rsid w:val="00124D00"/>
    <w:rsid w:val="0012529A"/>
    <w:rsid w:val="001252DF"/>
    <w:rsid w:val="001255CC"/>
    <w:rsid w:val="001255EC"/>
    <w:rsid w:val="0012564B"/>
    <w:rsid w:val="00125B8C"/>
    <w:rsid w:val="00125C83"/>
    <w:rsid w:val="00125D6C"/>
    <w:rsid w:val="001261EB"/>
    <w:rsid w:val="00126A32"/>
    <w:rsid w:val="00126C82"/>
    <w:rsid w:val="00127701"/>
    <w:rsid w:val="00127F44"/>
    <w:rsid w:val="001300D8"/>
    <w:rsid w:val="00131180"/>
    <w:rsid w:val="001316B4"/>
    <w:rsid w:val="00131894"/>
    <w:rsid w:val="00131966"/>
    <w:rsid w:val="001321A1"/>
    <w:rsid w:val="00133197"/>
    <w:rsid w:val="00133AFC"/>
    <w:rsid w:val="00133EF3"/>
    <w:rsid w:val="0013423F"/>
    <w:rsid w:val="00134A2D"/>
    <w:rsid w:val="0013508F"/>
    <w:rsid w:val="0013535E"/>
    <w:rsid w:val="00135EA9"/>
    <w:rsid w:val="00136187"/>
    <w:rsid w:val="0013699D"/>
    <w:rsid w:val="00136B21"/>
    <w:rsid w:val="00136DC3"/>
    <w:rsid w:val="00137164"/>
    <w:rsid w:val="001378BC"/>
    <w:rsid w:val="00140192"/>
    <w:rsid w:val="0014081F"/>
    <w:rsid w:val="00140953"/>
    <w:rsid w:val="0014146B"/>
    <w:rsid w:val="001415AB"/>
    <w:rsid w:val="00141762"/>
    <w:rsid w:val="0014183D"/>
    <w:rsid w:val="00141B89"/>
    <w:rsid w:val="00141C9B"/>
    <w:rsid w:val="00141E73"/>
    <w:rsid w:val="0014291D"/>
    <w:rsid w:val="00143C56"/>
    <w:rsid w:val="00143FD1"/>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B0"/>
    <w:rsid w:val="001551E4"/>
    <w:rsid w:val="001559F5"/>
    <w:rsid w:val="00155A34"/>
    <w:rsid w:val="0015611C"/>
    <w:rsid w:val="0015619A"/>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D96"/>
    <w:rsid w:val="00163F67"/>
    <w:rsid w:val="0016400E"/>
    <w:rsid w:val="0016498D"/>
    <w:rsid w:val="00165016"/>
    <w:rsid w:val="00166195"/>
    <w:rsid w:val="0016624B"/>
    <w:rsid w:val="00166897"/>
    <w:rsid w:val="00166D38"/>
    <w:rsid w:val="00166EA5"/>
    <w:rsid w:val="001673A1"/>
    <w:rsid w:val="001674AF"/>
    <w:rsid w:val="00167E61"/>
    <w:rsid w:val="00167FB1"/>
    <w:rsid w:val="00170CA9"/>
    <w:rsid w:val="00170D2E"/>
    <w:rsid w:val="00171168"/>
    <w:rsid w:val="0017116F"/>
    <w:rsid w:val="0017145C"/>
    <w:rsid w:val="001719B0"/>
    <w:rsid w:val="00172301"/>
    <w:rsid w:val="00172588"/>
    <w:rsid w:val="00172C70"/>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435"/>
    <w:rsid w:val="001845BA"/>
    <w:rsid w:val="00184986"/>
    <w:rsid w:val="00184C01"/>
    <w:rsid w:val="00184CE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662"/>
    <w:rsid w:val="00197798"/>
    <w:rsid w:val="00197990"/>
    <w:rsid w:val="001A02DB"/>
    <w:rsid w:val="001A1374"/>
    <w:rsid w:val="001A1A8D"/>
    <w:rsid w:val="001A1D40"/>
    <w:rsid w:val="001A2092"/>
    <w:rsid w:val="001A26B7"/>
    <w:rsid w:val="001A2965"/>
    <w:rsid w:val="001A2CF7"/>
    <w:rsid w:val="001A30FB"/>
    <w:rsid w:val="001A318E"/>
    <w:rsid w:val="001A3ACE"/>
    <w:rsid w:val="001A3B2B"/>
    <w:rsid w:val="001A3C39"/>
    <w:rsid w:val="001A4EA3"/>
    <w:rsid w:val="001A4FF9"/>
    <w:rsid w:val="001A53D1"/>
    <w:rsid w:val="001A622C"/>
    <w:rsid w:val="001A667B"/>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3848"/>
    <w:rsid w:val="001B44C3"/>
    <w:rsid w:val="001B5B56"/>
    <w:rsid w:val="001B5D4B"/>
    <w:rsid w:val="001B653D"/>
    <w:rsid w:val="001B6798"/>
    <w:rsid w:val="001B7E18"/>
    <w:rsid w:val="001B7F00"/>
    <w:rsid w:val="001C0337"/>
    <w:rsid w:val="001C062F"/>
    <w:rsid w:val="001C13CB"/>
    <w:rsid w:val="001C2159"/>
    <w:rsid w:val="001C286E"/>
    <w:rsid w:val="001C2F1F"/>
    <w:rsid w:val="001C3CDB"/>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1D4"/>
    <w:rsid w:val="001E163D"/>
    <w:rsid w:val="001E1ADD"/>
    <w:rsid w:val="001E2992"/>
    <w:rsid w:val="001E2CBE"/>
    <w:rsid w:val="001E3274"/>
    <w:rsid w:val="001E4F76"/>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CF2"/>
    <w:rsid w:val="001F56BA"/>
    <w:rsid w:val="001F5981"/>
    <w:rsid w:val="001F5AF1"/>
    <w:rsid w:val="001F668A"/>
    <w:rsid w:val="001F6BB8"/>
    <w:rsid w:val="001F6FC7"/>
    <w:rsid w:val="001F7142"/>
    <w:rsid w:val="001F735A"/>
    <w:rsid w:val="001F74A4"/>
    <w:rsid w:val="001F7878"/>
    <w:rsid w:val="001F78EE"/>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9B2"/>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C40"/>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DA2"/>
    <w:rsid w:val="00235E8A"/>
    <w:rsid w:val="00235EC2"/>
    <w:rsid w:val="0023605C"/>
    <w:rsid w:val="00236CB7"/>
    <w:rsid w:val="00236FBE"/>
    <w:rsid w:val="00237720"/>
    <w:rsid w:val="00237940"/>
    <w:rsid w:val="00237E09"/>
    <w:rsid w:val="00240CA4"/>
    <w:rsid w:val="00240E0C"/>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C1E"/>
    <w:rsid w:val="002600F8"/>
    <w:rsid w:val="00260299"/>
    <w:rsid w:val="0026050F"/>
    <w:rsid w:val="00260658"/>
    <w:rsid w:val="002610AC"/>
    <w:rsid w:val="00261231"/>
    <w:rsid w:val="00261237"/>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40C7"/>
    <w:rsid w:val="00274119"/>
    <w:rsid w:val="0027468C"/>
    <w:rsid w:val="00275877"/>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B028D"/>
    <w:rsid w:val="002B052E"/>
    <w:rsid w:val="002B0FCC"/>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75D5"/>
    <w:rsid w:val="002B7AFE"/>
    <w:rsid w:val="002C01D2"/>
    <w:rsid w:val="002C0486"/>
    <w:rsid w:val="002C0980"/>
    <w:rsid w:val="002C0C30"/>
    <w:rsid w:val="002C0F6F"/>
    <w:rsid w:val="002C1F46"/>
    <w:rsid w:val="002C22CE"/>
    <w:rsid w:val="002C2DF1"/>
    <w:rsid w:val="002C3AA5"/>
    <w:rsid w:val="002C3DBE"/>
    <w:rsid w:val="002C3E3E"/>
    <w:rsid w:val="002C4652"/>
    <w:rsid w:val="002C49C7"/>
    <w:rsid w:val="002C5566"/>
    <w:rsid w:val="002C5718"/>
    <w:rsid w:val="002C5C1F"/>
    <w:rsid w:val="002C5DCD"/>
    <w:rsid w:val="002C6156"/>
    <w:rsid w:val="002C67B1"/>
    <w:rsid w:val="002C7032"/>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73"/>
    <w:rsid w:val="002D34CC"/>
    <w:rsid w:val="002D405F"/>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9BC"/>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8BE"/>
    <w:rsid w:val="002F3D8A"/>
    <w:rsid w:val="002F40BC"/>
    <w:rsid w:val="002F4788"/>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3555"/>
    <w:rsid w:val="0030398A"/>
    <w:rsid w:val="00303D60"/>
    <w:rsid w:val="003043CE"/>
    <w:rsid w:val="003049DE"/>
    <w:rsid w:val="00304CF0"/>
    <w:rsid w:val="00304E76"/>
    <w:rsid w:val="003054F1"/>
    <w:rsid w:val="00305CF7"/>
    <w:rsid w:val="00305D27"/>
    <w:rsid w:val="00305E94"/>
    <w:rsid w:val="00306448"/>
    <w:rsid w:val="00306B1C"/>
    <w:rsid w:val="00306E66"/>
    <w:rsid w:val="00306FA0"/>
    <w:rsid w:val="003073C0"/>
    <w:rsid w:val="003074F3"/>
    <w:rsid w:val="00307D4F"/>
    <w:rsid w:val="003100EA"/>
    <w:rsid w:val="00310BEE"/>
    <w:rsid w:val="00310D47"/>
    <w:rsid w:val="00310DA6"/>
    <w:rsid w:val="003111F2"/>
    <w:rsid w:val="00311492"/>
    <w:rsid w:val="00312D3D"/>
    <w:rsid w:val="003130BA"/>
    <w:rsid w:val="003132DA"/>
    <w:rsid w:val="00313F1C"/>
    <w:rsid w:val="00313F7E"/>
    <w:rsid w:val="003147B7"/>
    <w:rsid w:val="00314FE1"/>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293A"/>
    <w:rsid w:val="003234E3"/>
    <w:rsid w:val="0032395D"/>
    <w:rsid w:val="00323C64"/>
    <w:rsid w:val="00323CD4"/>
    <w:rsid w:val="00323F01"/>
    <w:rsid w:val="0032462A"/>
    <w:rsid w:val="00324B5D"/>
    <w:rsid w:val="00324CE2"/>
    <w:rsid w:val="00324D74"/>
    <w:rsid w:val="00325C96"/>
    <w:rsid w:val="00326372"/>
    <w:rsid w:val="00327AAF"/>
    <w:rsid w:val="00327B9C"/>
    <w:rsid w:val="003303B5"/>
    <w:rsid w:val="00331531"/>
    <w:rsid w:val="003317A4"/>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0BDB"/>
    <w:rsid w:val="00341A59"/>
    <w:rsid w:val="00342372"/>
    <w:rsid w:val="003426C9"/>
    <w:rsid w:val="00342F60"/>
    <w:rsid w:val="00342FE2"/>
    <w:rsid w:val="003437E3"/>
    <w:rsid w:val="00344137"/>
    <w:rsid w:val="00344372"/>
    <w:rsid w:val="003453FC"/>
    <w:rsid w:val="00345ABD"/>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8DF"/>
    <w:rsid w:val="00352C58"/>
    <w:rsid w:val="00352CE0"/>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A6E"/>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1C8"/>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963"/>
    <w:rsid w:val="003A1E06"/>
    <w:rsid w:val="003A2165"/>
    <w:rsid w:val="003A2570"/>
    <w:rsid w:val="003A26D6"/>
    <w:rsid w:val="003A2BCE"/>
    <w:rsid w:val="003A32A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F98"/>
    <w:rsid w:val="003B30F7"/>
    <w:rsid w:val="003B4246"/>
    <w:rsid w:val="003B42BE"/>
    <w:rsid w:val="003B432B"/>
    <w:rsid w:val="003B4574"/>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059"/>
    <w:rsid w:val="003C431C"/>
    <w:rsid w:val="003C4476"/>
    <w:rsid w:val="003C4F0D"/>
    <w:rsid w:val="003C5D6E"/>
    <w:rsid w:val="003C649A"/>
    <w:rsid w:val="003C6735"/>
    <w:rsid w:val="003C7045"/>
    <w:rsid w:val="003C7C33"/>
    <w:rsid w:val="003D0652"/>
    <w:rsid w:val="003D068F"/>
    <w:rsid w:val="003D07C1"/>
    <w:rsid w:val="003D090C"/>
    <w:rsid w:val="003D250A"/>
    <w:rsid w:val="003D2BB7"/>
    <w:rsid w:val="003D3E80"/>
    <w:rsid w:val="003D41F5"/>
    <w:rsid w:val="003D4991"/>
    <w:rsid w:val="003D49CF"/>
    <w:rsid w:val="003D4FCE"/>
    <w:rsid w:val="003D5416"/>
    <w:rsid w:val="003D54D8"/>
    <w:rsid w:val="003D560B"/>
    <w:rsid w:val="003D5749"/>
    <w:rsid w:val="003D5A46"/>
    <w:rsid w:val="003D5B24"/>
    <w:rsid w:val="003D6213"/>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BF5"/>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4DA"/>
    <w:rsid w:val="004119DD"/>
    <w:rsid w:val="00411F1A"/>
    <w:rsid w:val="0041215E"/>
    <w:rsid w:val="00412A1A"/>
    <w:rsid w:val="00412AFB"/>
    <w:rsid w:val="00413279"/>
    <w:rsid w:val="004134FA"/>
    <w:rsid w:val="004135E0"/>
    <w:rsid w:val="004136A7"/>
    <w:rsid w:val="004139C1"/>
    <w:rsid w:val="004139C4"/>
    <w:rsid w:val="00414067"/>
    <w:rsid w:val="004140C9"/>
    <w:rsid w:val="00414908"/>
    <w:rsid w:val="00414D7C"/>
    <w:rsid w:val="00415BA9"/>
    <w:rsid w:val="00416DDC"/>
    <w:rsid w:val="0041711B"/>
    <w:rsid w:val="004173E2"/>
    <w:rsid w:val="00420605"/>
    <w:rsid w:val="0042091D"/>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76BE"/>
    <w:rsid w:val="00427EA7"/>
    <w:rsid w:val="00427ED6"/>
    <w:rsid w:val="00430116"/>
    <w:rsid w:val="004304C2"/>
    <w:rsid w:val="00430870"/>
    <w:rsid w:val="00430B56"/>
    <w:rsid w:val="00430CAE"/>
    <w:rsid w:val="00431481"/>
    <w:rsid w:val="00431695"/>
    <w:rsid w:val="0043210F"/>
    <w:rsid w:val="0043322F"/>
    <w:rsid w:val="0043355A"/>
    <w:rsid w:val="0043368A"/>
    <w:rsid w:val="004339E6"/>
    <w:rsid w:val="00433C90"/>
    <w:rsid w:val="004341C9"/>
    <w:rsid w:val="0043461E"/>
    <w:rsid w:val="00434926"/>
    <w:rsid w:val="00434AEE"/>
    <w:rsid w:val="00434CD4"/>
    <w:rsid w:val="00434D03"/>
    <w:rsid w:val="004350BD"/>
    <w:rsid w:val="004359C9"/>
    <w:rsid w:val="00436710"/>
    <w:rsid w:val="004367EA"/>
    <w:rsid w:val="004369DD"/>
    <w:rsid w:val="00436AD9"/>
    <w:rsid w:val="00436E59"/>
    <w:rsid w:val="0043712A"/>
    <w:rsid w:val="00437748"/>
    <w:rsid w:val="00437AC9"/>
    <w:rsid w:val="00437E34"/>
    <w:rsid w:val="00440842"/>
    <w:rsid w:val="00440FEE"/>
    <w:rsid w:val="004418D5"/>
    <w:rsid w:val="00441D07"/>
    <w:rsid w:val="0044239C"/>
    <w:rsid w:val="00442403"/>
    <w:rsid w:val="00442934"/>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17FD"/>
    <w:rsid w:val="00451AA0"/>
    <w:rsid w:val="004523F0"/>
    <w:rsid w:val="0045261C"/>
    <w:rsid w:val="00452D44"/>
    <w:rsid w:val="004531E6"/>
    <w:rsid w:val="00453452"/>
    <w:rsid w:val="00454223"/>
    <w:rsid w:val="00454256"/>
    <w:rsid w:val="00455977"/>
    <w:rsid w:val="00455A47"/>
    <w:rsid w:val="00455DF9"/>
    <w:rsid w:val="0045628B"/>
    <w:rsid w:val="004564DD"/>
    <w:rsid w:val="004568ED"/>
    <w:rsid w:val="00456F32"/>
    <w:rsid w:val="0045791B"/>
    <w:rsid w:val="00457B96"/>
    <w:rsid w:val="00460085"/>
    <w:rsid w:val="00460101"/>
    <w:rsid w:val="0046053E"/>
    <w:rsid w:val="00460638"/>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D30"/>
    <w:rsid w:val="00483E85"/>
    <w:rsid w:val="00484129"/>
    <w:rsid w:val="004849F9"/>
    <w:rsid w:val="00484E9D"/>
    <w:rsid w:val="00485266"/>
    <w:rsid w:val="004853FA"/>
    <w:rsid w:val="00486187"/>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4D80"/>
    <w:rsid w:val="004A4E10"/>
    <w:rsid w:val="004A51B1"/>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37"/>
    <w:rsid w:val="004B5C67"/>
    <w:rsid w:val="004B5EA0"/>
    <w:rsid w:val="004B5FFA"/>
    <w:rsid w:val="004B602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4173"/>
    <w:rsid w:val="004C4874"/>
    <w:rsid w:val="004C4A53"/>
    <w:rsid w:val="004C5CAA"/>
    <w:rsid w:val="004C5D07"/>
    <w:rsid w:val="004C65E1"/>
    <w:rsid w:val="004C6A62"/>
    <w:rsid w:val="004C742A"/>
    <w:rsid w:val="004C7B36"/>
    <w:rsid w:val="004D0C60"/>
    <w:rsid w:val="004D14B1"/>
    <w:rsid w:val="004D1765"/>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C4"/>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6EF0"/>
    <w:rsid w:val="0052732E"/>
    <w:rsid w:val="005273D1"/>
    <w:rsid w:val="005274D5"/>
    <w:rsid w:val="00527957"/>
    <w:rsid w:val="005302D0"/>
    <w:rsid w:val="005317F9"/>
    <w:rsid w:val="00531CA5"/>
    <w:rsid w:val="00531F22"/>
    <w:rsid w:val="005325D0"/>
    <w:rsid w:val="00533F2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5F71"/>
    <w:rsid w:val="005468D2"/>
    <w:rsid w:val="00546AB7"/>
    <w:rsid w:val="00546AD7"/>
    <w:rsid w:val="00546D45"/>
    <w:rsid w:val="0054738E"/>
    <w:rsid w:val="005476C6"/>
    <w:rsid w:val="00547810"/>
    <w:rsid w:val="00547914"/>
    <w:rsid w:val="00547A3F"/>
    <w:rsid w:val="00547E3C"/>
    <w:rsid w:val="00550504"/>
    <w:rsid w:val="0055090C"/>
    <w:rsid w:val="005512F0"/>
    <w:rsid w:val="00551611"/>
    <w:rsid w:val="00551686"/>
    <w:rsid w:val="005517E4"/>
    <w:rsid w:val="005520ED"/>
    <w:rsid w:val="00552622"/>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826"/>
    <w:rsid w:val="00561904"/>
    <w:rsid w:val="00562671"/>
    <w:rsid w:val="0056271D"/>
    <w:rsid w:val="005628B8"/>
    <w:rsid w:val="00562AD0"/>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368"/>
    <w:rsid w:val="0057788F"/>
    <w:rsid w:val="00577F41"/>
    <w:rsid w:val="005804B1"/>
    <w:rsid w:val="00580927"/>
    <w:rsid w:val="00580EB4"/>
    <w:rsid w:val="00581E1E"/>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2254"/>
    <w:rsid w:val="0059280D"/>
    <w:rsid w:val="00592891"/>
    <w:rsid w:val="00592979"/>
    <w:rsid w:val="005929C9"/>
    <w:rsid w:val="00592F0C"/>
    <w:rsid w:val="00592F63"/>
    <w:rsid w:val="00594638"/>
    <w:rsid w:val="00594B69"/>
    <w:rsid w:val="00595713"/>
    <w:rsid w:val="005959CF"/>
    <w:rsid w:val="00595D70"/>
    <w:rsid w:val="005964E4"/>
    <w:rsid w:val="0059691A"/>
    <w:rsid w:val="00596DED"/>
    <w:rsid w:val="00597715"/>
    <w:rsid w:val="0059772B"/>
    <w:rsid w:val="0059796F"/>
    <w:rsid w:val="00597B9D"/>
    <w:rsid w:val="00597C6F"/>
    <w:rsid w:val="00597F20"/>
    <w:rsid w:val="005A009A"/>
    <w:rsid w:val="005A00A0"/>
    <w:rsid w:val="005A09FC"/>
    <w:rsid w:val="005A0A04"/>
    <w:rsid w:val="005A131E"/>
    <w:rsid w:val="005A25AB"/>
    <w:rsid w:val="005A2954"/>
    <w:rsid w:val="005A2AB3"/>
    <w:rsid w:val="005A2B0A"/>
    <w:rsid w:val="005A2DD6"/>
    <w:rsid w:val="005A3575"/>
    <w:rsid w:val="005A39C3"/>
    <w:rsid w:val="005A3BA4"/>
    <w:rsid w:val="005A41F4"/>
    <w:rsid w:val="005A43F0"/>
    <w:rsid w:val="005A4521"/>
    <w:rsid w:val="005A466B"/>
    <w:rsid w:val="005A4976"/>
    <w:rsid w:val="005A4AAD"/>
    <w:rsid w:val="005A4AE3"/>
    <w:rsid w:val="005A53FC"/>
    <w:rsid w:val="005A553D"/>
    <w:rsid w:val="005A55C4"/>
    <w:rsid w:val="005A55F3"/>
    <w:rsid w:val="005A67D1"/>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0DA"/>
    <w:rsid w:val="005C0359"/>
    <w:rsid w:val="005C046C"/>
    <w:rsid w:val="005C07B2"/>
    <w:rsid w:val="005C088D"/>
    <w:rsid w:val="005C0AC6"/>
    <w:rsid w:val="005C0AE5"/>
    <w:rsid w:val="005C0BA4"/>
    <w:rsid w:val="005C0F1B"/>
    <w:rsid w:val="005C191D"/>
    <w:rsid w:val="005C1974"/>
    <w:rsid w:val="005C1B10"/>
    <w:rsid w:val="005C2969"/>
    <w:rsid w:val="005C2C12"/>
    <w:rsid w:val="005C2CE3"/>
    <w:rsid w:val="005C3355"/>
    <w:rsid w:val="005C3E79"/>
    <w:rsid w:val="005C436A"/>
    <w:rsid w:val="005C4826"/>
    <w:rsid w:val="005C4EE3"/>
    <w:rsid w:val="005C595D"/>
    <w:rsid w:val="005C59C5"/>
    <w:rsid w:val="005C737C"/>
    <w:rsid w:val="005C749D"/>
    <w:rsid w:val="005C7A53"/>
    <w:rsid w:val="005D0D9D"/>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2DB"/>
    <w:rsid w:val="005E24CB"/>
    <w:rsid w:val="005E2528"/>
    <w:rsid w:val="005E2B6C"/>
    <w:rsid w:val="005E36C6"/>
    <w:rsid w:val="005E3F1C"/>
    <w:rsid w:val="005E4880"/>
    <w:rsid w:val="005E4C01"/>
    <w:rsid w:val="005E5725"/>
    <w:rsid w:val="005E5F94"/>
    <w:rsid w:val="005E638D"/>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FFA"/>
    <w:rsid w:val="00602561"/>
    <w:rsid w:val="0060319C"/>
    <w:rsid w:val="006031BE"/>
    <w:rsid w:val="0060378D"/>
    <w:rsid w:val="00603BF6"/>
    <w:rsid w:val="00603C51"/>
    <w:rsid w:val="00604B34"/>
    <w:rsid w:val="006050EE"/>
    <w:rsid w:val="0060546F"/>
    <w:rsid w:val="00606137"/>
    <w:rsid w:val="006061CE"/>
    <w:rsid w:val="00606A25"/>
    <w:rsid w:val="0060762D"/>
    <w:rsid w:val="006078C9"/>
    <w:rsid w:val="00607BB7"/>
    <w:rsid w:val="00610335"/>
    <w:rsid w:val="00610598"/>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0B"/>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2D42"/>
    <w:rsid w:val="006330F6"/>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0E2"/>
    <w:rsid w:val="006452C3"/>
    <w:rsid w:val="006454DD"/>
    <w:rsid w:val="00646232"/>
    <w:rsid w:val="006462AC"/>
    <w:rsid w:val="006467B6"/>
    <w:rsid w:val="00646A94"/>
    <w:rsid w:val="00646C15"/>
    <w:rsid w:val="0064713C"/>
    <w:rsid w:val="0064799B"/>
    <w:rsid w:val="00650251"/>
    <w:rsid w:val="0065033E"/>
    <w:rsid w:val="00650F83"/>
    <w:rsid w:val="00651489"/>
    <w:rsid w:val="00651B03"/>
    <w:rsid w:val="00651D26"/>
    <w:rsid w:val="00651F71"/>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AFC"/>
    <w:rsid w:val="00662282"/>
    <w:rsid w:val="00662438"/>
    <w:rsid w:val="0066253A"/>
    <w:rsid w:val="0066282B"/>
    <w:rsid w:val="00662CE7"/>
    <w:rsid w:val="0066333F"/>
    <w:rsid w:val="0066373F"/>
    <w:rsid w:val="006637C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660F"/>
    <w:rsid w:val="006771C0"/>
    <w:rsid w:val="006778FA"/>
    <w:rsid w:val="00677D8E"/>
    <w:rsid w:val="006808C6"/>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EA"/>
    <w:rsid w:val="00686FA8"/>
    <w:rsid w:val="00687013"/>
    <w:rsid w:val="006870E5"/>
    <w:rsid w:val="006872DD"/>
    <w:rsid w:val="00687741"/>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CA0"/>
    <w:rsid w:val="006A3F72"/>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209"/>
    <w:rsid w:val="006B4401"/>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CFC"/>
    <w:rsid w:val="006C0F27"/>
    <w:rsid w:val="006C1689"/>
    <w:rsid w:val="006C19C4"/>
    <w:rsid w:val="006C2203"/>
    <w:rsid w:val="006C2E4F"/>
    <w:rsid w:val="006C3229"/>
    <w:rsid w:val="006C3308"/>
    <w:rsid w:val="006C3919"/>
    <w:rsid w:val="006C3F58"/>
    <w:rsid w:val="006C451C"/>
    <w:rsid w:val="006C48F4"/>
    <w:rsid w:val="006C494C"/>
    <w:rsid w:val="006C4BD6"/>
    <w:rsid w:val="006C573F"/>
    <w:rsid w:val="006C57AA"/>
    <w:rsid w:val="006C5F73"/>
    <w:rsid w:val="006C623F"/>
    <w:rsid w:val="006C6849"/>
    <w:rsid w:val="006C6BE2"/>
    <w:rsid w:val="006C6E56"/>
    <w:rsid w:val="006C6FDB"/>
    <w:rsid w:val="006C70AB"/>
    <w:rsid w:val="006C74D1"/>
    <w:rsid w:val="006C7590"/>
    <w:rsid w:val="006C7CAF"/>
    <w:rsid w:val="006D01C6"/>
    <w:rsid w:val="006D02E2"/>
    <w:rsid w:val="006D24CF"/>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1B4C"/>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66"/>
    <w:rsid w:val="00704012"/>
    <w:rsid w:val="007040B6"/>
    <w:rsid w:val="00705091"/>
    <w:rsid w:val="007054EA"/>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EAA"/>
    <w:rsid w:val="007273F5"/>
    <w:rsid w:val="0072772A"/>
    <w:rsid w:val="00727894"/>
    <w:rsid w:val="00727AD8"/>
    <w:rsid w:val="00727B76"/>
    <w:rsid w:val="007300E6"/>
    <w:rsid w:val="007302A5"/>
    <w:rsid w:val="007303BC"/>
    <w:rsid w:val="0073068D"/>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106E"/>
    <w:rsid w:val="007513D7"/>
    <w:rsid w:val="007517AD"/>
    <w:rsid w:val="007518F1"/>
    <w:rsid w:val="007524B2"/>
    <w:rsid w:val="007528DC"/>
    <w:rsid w:val="00753401"/>
    <w:rsid w:val="007534D2"/>
    <w:rsid w:val="007538B7"/>
    <w:rsid w:val="007539AD"/>
    <w:rsid w:val="00753A3E"/>
    <w:rsid w:val="00753D2E"/>
    <w:rsid w:val="007542BD"/>
    <w:rsid w:val="00754306"/>
    <w:rsid w:val="00754AD2"/>
    <w:rsid w:val="007551C3"/>
    <w:rsid w:val="00755323"/>
    <w:rsid w:val="0075544B"/>
    <w:rsid w:val="00755847"/>
    <w:rsid w:val="0075590F"/>
    <w:rsid w:val="007560CC"/>
    <w:rsid w:val="00756550"/>
    <w:rsid w:val="007570F4"/>
    <w:rsid w:val="007578F2"/>
    <w:rsid w:val="00757B8A"/>
    <w:rsid w:val="00757DEC"/>
    <w:rsid w:val="00757F0C"/>
    <w:rsid w:val="007604E8"/>
    <w:rsid w:val="00760FEF"/>
    <w:rsid w:val="00761D69"/>
    <w:rsid w:val="00761FC0"/>
    <w:rsid w:val="00762014"/>
    <w:rsid w:val="0076244D"/>
    <w:rsid w:val="00762758"/>
    <w:rsid w:val="0076292B"/>
    <w:rsid w:val="007629D5"/>
    <w:rsid w:val="0076399B"/>
    <w:rsid w:val="00763CE5"/>
    <w:rsid w:val="007644D3"/>
    <w:rsid w:val="0076590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3B23"/>
    <w:rsid w:val="0077484B"/>
    <w:rsid w:val="007763A3"/>
    <w:rsid w:val="00776596"/>
    <w:rsid w:val="007768C9"/>
    <w:rsid w:val="00776E40"/>
    <w:rsid w:val="0077711B"/>
    <w:rsid w:val="00777346"/>
    <w:rsid w:val="00777619"/>
    <w:rsid w:val="007776C2"/>
    <w:rsid w:val="007802B9"/>
    <w:rsid w:val="007803DD"/>
    <w:rsid w:val="007804F1"/>
    <w:rsid w:val="00780A4C"/>
    <w:rsid w:val="00781107"/>
    <w:rsid w:val="00781B01"/>
    <w:rsid w:val="00781CE7"/>
    <w:rsid w:val="00781E6A"/>
    <w:rsid w:val="00782309"/>
    <w:rsid w:val="007825A2"/>
    <w:rsid w:val="007827BF"/>
    <w:rsid w:val="007829C5"/>
    <w:rsid w:val="00782F0A"/>
    <w:rsid w:val="007831C8"/>
    <w:rsid w:val="00784250"/>
    <w:rsid w:val="00784331"/>
    <w:rsid w:val="00784571"/>
    <w:rsid w:val="00784607"/>
    <w:rsid w:val="00784807"/>
    <w:rsid w:val="00786F66"/>
    <w:rsid w:val="00787D67"/>
    <w:rsid w:val="0079115E"/>
    <w:rsid w:val="00791873"/>
    <w:rsid w:val="007921E8"/>
    <w:rsid w:val="00792759"/>
    <w:rsid w:val="007928A6"/>
    <w:rsid w:val="00792A4D"/>
    <w:rsid w:val="00792AC4"/>
    <w:rsid w:val="00792E5F"/>
    <w:rsid w:val="00793B0E"/>
    <w:rsid w:val="00793FA1"/>
    <w:rsid w:val="007949C2"/>
    <w:rsid w:val="00794D4D"/>
    <w:rsid w:val="00795F4E"/>
    <w:rsid w:val="00796A47"/>
    <w:rsid w:val="00797350"/>
    <w:rsid w:val="00797BA4"/>
    <w:rsid w:val="00797CB1"/>
    <w:rsid w:val="00797D1B"/>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79D"/>
    <w:rsid w:val="007A5C98"/>
    <w:rsid w:val="007A664C"/>
    <w:rsid w:val="007A6987"/>
    <w:rsid w:val="007A69B6"/>
    <w:rsid w:val="007A74B5"/>
    <w:rsid w:val="007A784B"/>
    <w:rsid w:val="007B0342"/>
    <w:rsid w:val="007B08BE"/>
    <w:rsid w:val="007B0F14"/>
    <w:rsid w:val="007B1554"/>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23D"/>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B30"/>
    <w:rsid w:val="007D7B89"/>
    <w:rsid w:val="007E09C4"/>
    <w:rsid w:val="007E0C67"/>
    <w:rsid w:val="007E146F"/>
    <w:rsid w:val="007E2333"/>
    <w:rsid w:val="007E239D"/>
    <w:rsid w:val="007E31EE"/>
    <w:rsid w:val="007E3460"/>
    <w:rsid w:val="007E36D0"/>
    <w:rsid w:val="007E37E0"/>
    <w:rsid w:val="007E3F73"/>
    <w:rsid w:val="007E417D"/>
    <w:rsid w:val="007E45DF"/>
    <w:rsid w:val="007E4777"/>
    <w:rsid w:val="007E4AC7"/>
    <w:rsid w:val="007E5181"/>
    <w:rsid w:val="007E5417"/>
    <w:rsid w:val="007E5914"/>
    <w:rsid w:val="007E6E6C"/>
    <w:rsid w:val="007E7937"/>
    <w:rsid w:val="007F021D"/>
    <w:rsid w:val="007F086D"/>
    <w:rsid w:val="007F128C"/>
    <w:rsid w:val="007F12A4"/>
    <w:rsid w:val="007F1327"/>
    <w:rsid w:val="007F16FB"/>
    <w:rsid w:val="007F1AEE"/>
    <w:rsid w:val="007F2082"/>
    <w:rsid w:val="007F2D91"/>
    <w:rsid w:val="007F3640"/>
    <w:rsid w:val="007F3A4A"/>
    <w:rsid w:val="007F3DB0"/>
    <w:rsid w:val="007F3DB4"/>
    <w:rsid w:val="007F44FA"/>
    <w:rsid w:val="007F5083"/>
    <w:rsid w:val="007F5628"/>
    <w:rsid w:val="007F5F60"/>
    <w:rsid w:val="00800C52"/>
    <w:rsid w:val="0080135B"/>
    <w:rsid w:val="00801931"/>
    <w:rsid w:val="008019E2"/>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1B9C"/>
    <w:rsid w:val="008239A4"/>
    <w:rsid w:val="008239DA"/>
    <w:rsid w:val="00823C51"/>
    <w:rsid w:val="0082482B"/>
    <w:rsid w:val="00824C48"/>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67"/>
    <w:rsid w:val="008317BF"/>
    <w:rsid w:val="00831EBB"/>
    <w:rsid w:val="0083209E"/>
    <w:rsid w:val="00832598"/>
    <w:rsid w:val="008326A8"/>
    <w:rsid w:val="00832CCE"/>
    <w:rsid w:val="00833790"/>
    <w:rsid w:val="00833BE1"/>
    <w:rsid w:val="00834046"/>
    <w:rsid w:val="00834798"/>
    <w:rsid w:val="00834E49"/>
    <w:rsid w:val="00834FE4"/>
    <w:rsid w:val="00835070"/>
    <w:rsid w:val="008368A8"/>
    <w:rsid w:val="008368B4"/>
    <w:rsid w:val="00837310"/>
    <w:rsid w:val="00837561"/>
    <w:rsid w:val="00837BDA"/>
    <w:rsid w:val="00840471"/>
    <w:rsid w:val="008408C7"/>
    <w:rsid w:val="00840C7D"/>
    <w:rsid w:val="00840DC2"/>
    <w:rsid w:val="0084114D"/>
    <w:rsid w:val="00841156"/>
    <w:rsid w:val="00841305"/>
    <w:rsid w:val="008418DE"/>
    <w:rsid w:val="00841B06"/>
    <w:rsid w:val="008422D3"/>
    <w:rsid w:val="008423C5"/>
    <w:rsid w:val="008427D6"/>
    <w:rsid w:val="00842A1D"/>
    <w:rsid w:val="00843001"/>
    <w:rsid w:val="00843003"/>
    <w:rsid w:val="0084343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22C"/>
    <w:rsid w:val="00870550"/>
    <w:rsid w:val="00870A0A"/>
    <w:rsid w:val="0087114D"/>
    <w:rsid w:val="00871F87"/>
    <w:rsid w:val="00872347"/>
    <w:rsid w:val="00872382"/>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A30"/>
    <w:rsid w:val="008A2BBF"/>
    <w:rsid w:val="008A2C6A"/>
    <w:rsid w:val="008A2FA6"/>
    <w:rsid w:val="008A3424"/>
    <w:rsid w:val="008A37DB"/>
    <w:rsid w:val="008A385A"/>
    <w:rsid w:val="008A4F23"/>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083"/>
    <w:rsid w:val="008B3299"/>
    <w:rsid w:val="008B3350"/>
    <w:rsid w:val="008B355E"/>
    <w:rsid w:val="008B3AC8"/>
    <w:rsid w:val="008B3AD9"/>
    <w:rsid w:val="008B4670"/>
    <w:rsid w:val="008B46D5"/>
    <w:rsid w:val="008B5062"/>
    <w:rsid w:val="008B56BC"/>
    <w:rsid w:val="008B5A13"/>
    <w:rsid w:val="008B5F03"/>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C79AF"/>
    <w:rsid w:val="008D112B"/>
    <w:rsid w:val="008D198B"/>
    <w:rsid w:val="008D1BF8"/>
    <w:rsid w:val="008D20A5"/>
    <w:rsid w:val="008D26D4"/>
    <w:rsid w:val="008D37A3"/>
    <w:rsid w:val="008D3DB7"/>
    <w:rsid w:val="008D4429"/>
    <w:rsid w:val="008D4465"/>
    <w:rsid w:val="008D573A"/>
    <w:rsid w:val="008D58AB"/>
    <w:rsid w:val="008D58E2"/>
    <w:rsid w:val="008D595E"/>
    <w:rsid w:val="008D650B"/>
    <w:rsid w:val="008D6943"/>
    <w:rsid w:val="008D6B9B"/>
    <w:rsid w:val="008E0220"/>
    <w:rsid w:val="008E035D"/>
    <w:rsid w:val="008E0CDF"/>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C5"/>
    <w:rsid w:val="009132F2"/>
    <w:rsid w:val="009136FB"/>
    <w:rsid w:val="0091386A"/>
    <w:rsid w:val="00913E7D"/>
    <w:rsid w:val="00915C5A"/>
    <w:rsid w:val="00915DD5"/>
    <w:rsid w:val="00915FDE"/>
    <w:rsid w:val="00920641"/>
    <w:rsid w:val="00920FCF"/>
    <w:rsid w:val="009210B5"/>
    <w:rsid w:val="00921C37"/>
    <w:rsid w:val="00922084"/>
    <w:rsid w:val="009230F0"/>
    <w:rsid w:val="00923711"/>
    <w:rsid w:val="00923E92"/>
    <w:rsid w:val="00923EA0"/>
    <w:rsid w:val="00925847"/>
    <w:rsid w:val="009259D7"/>
    <w:rsid w:val="00925CE7"/>
    <w:rsid w:val="0092604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215"/>
    <w:rsid w:val="0093556C"/>
    <w:rsid w:val="009355BC"/>
    <w:rsid w:val="009361A0"/>
    <w:rsid w:val="0093693D"/>
    <w:rsid w:val="00936F00"/>
    <w:rsid w:val="009373CC"/>
    <w:rsid w:val="009404FC"/>
    <w:rsid w:val="00941557"/>
    <w:rsid w:val="00942250"/>
    <w:rsid w:val="0094294C"/>
    <w:rsid w:val="00942C81"/>
    <w:rsid w:val="00942F26"/>
    <w:rsid w:val="009430A5"/>
    <w:rsid w:val="00943238"/>
    <w:rsid w:val="009434C3"/>
    <w:rsid w:val="0094384A"/>
    <w:rsid w:val="00943B5F"/>
    <w:rsid w:val="009454F7"/>
    <w:rsid w:val="00946307"/>
    <w:rsid w:val="00946937"/>
    <w:rsid w:val="00946B74"/>
    <w:rsid w:val="00946E60"/>
    <w:rsid w:val="009504AA"/>
    <w:rsid w:val="00950672"/>
    <w:rsid w:val="00950C19"/>
    <w:rsid w:val="00952071"/>
    <w:rsid w:val="00952295"/>
    <w:rsid w:val="009523EF"/>
    <w:rsid w:val="009528C7"/>
    <w:rsid w:val="00953B0E"/>
    <w:rsid w:val="00953BAF"/>
    <w:rsid w:val="009540DE"/>
    <w:rsid w:val="009548C5"/>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04BA"/>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C7C"/>
    <w:rsid w:val="00963F11"/>
    <w:rsid w:val="00965294"/>
    <w:rsid w:val="0096635A"/>
    <w:rsid w:val="009675A4"/>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7F8"/>
    <w:rsid w:val="00975A1D"/>
    <w:rsid w:val="009764BE"/>
    <w:rsid w:val="00977051"/>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462"/>
    <w:rsid w:val="009A26E5"/>
    <w:rsid w:val="009A2ED3"/>
    <w:rsid w:val="009A32A5"/>
    <w:rsid w:val="009A32DA"/>
    <w:rsid w:val="009A3490"/>
    <w:rsid w:val="009A3736"/>
    <w:rsid w:val="009A41A6"/>
    <w:rsid w:val="009A432A"/>
    <w:rsid w:val="009A45F1"/>
    <w:rsid w:val="009A568E"/>
    <w:rsid w:val="009A57D2"/>
    <w:rsid w:val="009A5892"/>
    <w:rsid w:val="009A5D68"/>
    <w:rsid w:val="009A660A"/>
    <w:rsid w:val="009A740C"/>
    <w:rsid w:val="009A743C"/>
    <w:rsid w:val="009A7A5A"/>
    <w:rsid w:val="009B0293"/>
    <w:rsid w:val="009B082C"/>
    <w:rsid w:val="009B0CF3"/>
    <w:rsid w:val="009B0EB8"/>
    <w:rsid w:val="009B2370"/>
    <w:rsid w:val="009B279E"/>
    <w:rsid w:val="009B34F3"/>
    <w:rsid w:val="009B35D4"/>
    <w:rsid w:val="009B35F3"/>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660C"/>
    <w:rsid w:val="009B791B"/>
    <w:rsid w:val="009B7AA5"/>
    <w:rsid w:val="009C031C"/>
    <w:rsid w:val="009C1529"/>
    <w:rsid w:val="009C1AC0"/>
    <w:rsid w:val="009C1ACA"/>
    <w:rsid w:val="009C1C0D"/>
    <w:rsid w:val="009C1E7A"/>
    <w:rsid w:val="009C20D8"/>
    <w:rsid w:val="009C20EB"/>
    <w:rsid w:val="009C2853"/>
    <w:rsid w:val="009C2F56"/>
    <w:rsid w:val="009C3456"/>
    <w:rsid w:val="009C36C4"/>
    <w:rsid w:val="009C3F84"/>
    <w:rsid w:val="009C4032"/>
    <w:rsid w:val="009C40DD"/>
    <w:rsid w:val="009C43AF"/>
    <w:rsid w:val="009C4D27"/>
    <w:rsid w:val="009C4F54"/>
    <w:rsid w:val="009C54D8"/>
    <w:rsid w:val="009C5D07"/>
    <w:rsid w:val="009C5D80"/>
    <w:rsid w:val="009C679F"/>
    <w:rsid w:val="009C6F50"/>
    <w:rsid w:val="009C73FD"/>
    <w:rsid w:val="009C75DE"/>
    <w:rsid w:val="009C7DE9"/>
    <w:rsid w:val="009C7F0E"/>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515"/>
    <w:rsid w:val="009E0468"/>
    <w:rsid w:val="009E0BF9"/>
    <w:rsid w:val="009E0CFD"/>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B5C"/>
    <w:rsid w:val="009E6B84"/>
    <w:rsid w:val="009E6C27"/>
    <w:rsid w:val="009F02B9"/>
    <w:rsid w:val="009F0476"/>
    <w:rsid w:val="009F0791"/>
    <w:rsid w:val="009F0AF6"/>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130"/>
    <w:rsid w:val="00A03CAB"/>
    <w:rsid w:val="00A0510B"/>
    <w:rsid w:val="00A05FBC"/>
    <w:rsid w:val="00A10098"/>
    <w:rsid w:val="00A101DD"/>
    <w:rsid w:val="00A10B0B"/>
    <w:rsid w:val="00A10CAB"/>
    <w:rsid w:val="00A11BDD"/>
    <w:rsid w:val="00A12E67"/>
    <w:rsid w:val="00A130F9"/>
    <w:rsid w:val="00A13367"/>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30C7"/>
    <w:rsid w:val="00A24A2A"/>
    <w:rsid w:val="00A24A43"/>
    <w:rsid w:val="00A24FE4"/>
    <w:rsid w:val="00A25335"/>
    <w:rsid w:val="00A25A08"/>
    <w:rsid w:val="00A25A74"/>
    <w:rsid w:val="00A25D8E"/>
    <w:rsid w:val="00A25F59"/>
    <w:rsid w:val="00A2683E"/>
    <w:rsid w:val="00A277F6"/>
    <w:rsid w:val="00A27A6A"/>
    <w:rsid w:val="00A30263"/>
    <w:rsid w:val="00A303D0"/>
    <w:rsid w:val="00A30E19"/>
    <w:rsid w:val="00A31042"/>
    <w:rsid w:val="00A3110C"/>
    <w:rsid w:val="00A311B8"/>
    <w:rsid w:val="00A314C8"/>
    <w:rsid w:val="00A31729"/>
    <w:rsid w:val="00A32FA4"/>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D1C"/>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3EC"/>
    <w:rsid w:val="00A50C7C"/>
    <w:rsid w:val="00A50CC6"/>
    <w:rsid w:val="00A50D92"/>
    <w:rsid w:val="00A5115F"/>
    <w:rsid w:val="00A51CEE"/>
    <w:rsid w:val="00A51F86"/>
    <w:rsid w:val="00A527ED"/>
    <w:rsid w:val="00A52958"/>
    <w:rsid w:val="00A532B2"/>
    <w:rsid w:val="00A534A1"/>
    <w:rsid w:val="00A539B6"/>
    <w:rsid w:val="00A53C6A"/>
    <w:rsid w:val="00A53DCC"/>
    <w:rsid w:val="00A53E01"/>
    <w:rsid w:val="00A541D0"/>
    <w:rsid w:val="00A545DC"/>
    <w:rsid w:val="00A54F1D"/>
    <w:rsid w:val="00A55166"/>
    <w:rsid w:val="00A56201"/>
    <w:rsid w:val="00A568DA"/>
    <w:rsid w:val="00A56E79"/>
    <w:rsid w:val="00A570A7"/>
    <w:rsid w:val="00A570CB"/>
    <w:rsid w:val="00A57221"/>
    <w:rsid w:val="00A573B0"/>
    <w:rsid w:val="00A57502"/>
    <w:rsid w:val="00A57685"/>
    <w:rsid w:val="00A57A86"/>
    <w:rsid w:val="00A57E02"/>
    <w:rsid w:val="00A60DC6"/>
    <w:rsid w:val="00A60ECE"/>
    <w:rsid w:val="00A612D4"/>
    <w:rsid w:val="00A6190C"/>
    <w:rsid w:val="00A61A25"/>
    <w:rsid w:val="00A61F63"/>
    <w:rsid w:val="00A61FBC"/>
    <w:rsid w:val="00A6226C"/>
    <w:rsid w:val="00A622DD"/>
    <w:rsid w:val="00A62586"/>
    <w:rsid w:val="00A6259E"/>
    <w:rsid w:val="00A62C2F"/>
    <w:rsid w:val="00A62DF6"/>
    <w:rsid w:val="00A62FEA"/>
    <w:rsid w:val="00A63130"/>
    <w:rsid w:val="00A6355A"/>
    <w:rsid w:val="00A637BB"/>
    <w:rsid w:val="00A63AA0"/>
    <w:rsid w:val="00A641F1"/>
    <w:rsid w:val="00A64DF1"/>
    <w:rsid w:val="00A650A3"/>
    <w:rsid w:val="00A6524B"/>
    <w:rsid w:val="00A6595C"/>
    <w:rsid w:val="00A65A0E"/>
    <w:rsid w:val="00A6662D"/>
    <w:rsid w:val="00A6685E"/>
    <w:rsid w:val="00A678DD"/>
    <w:rsid w:val="00A702E9"/>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9C3"/>
    <w:rsid w:val="00A77E27"/>
    <w:rsid w:val="00A800CF"/>
    <w:rsid w:val="00A80323"/>
    <w:rsid w:val="00A80349"/>
    <w:rsid w:val="00A8097D"/>
    <w:rsid w:val="00A80B74"/>
    <w:rsid w:val="00A80CD5"/>
    <w:rsid w:val="00A812E6"/>
    <w:rsid w:val="00A82308"/>
    <w:rsid w:val="00A824EC"/>
    <w:rsid w:val="00A825D7"/>
    <w:rsid w:val="00A82E80"/>
    <w:rsid w:val="00A82E94"/>
    <w:rsid w:val="00A83059"/>
    <w:rsid w:val="00A84DD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68D3"/>
    <w:rsid w:val="00A97121"/>
    <w:rsid w:val="00A976B1"/>
    <w:rsid w:val="00A978AC"/>
    <w:rsid w:val="00A97DD4"/>
    <w:rsid w:val="00A97F09"/>
    <w:rsid w:val="00AA030B"/>
    <w:rsid w:val="00AA06E6"/>
    <w:rsid w:val="00AA0A7A"/>
    <w:rsid w:val="00AA1CB0"/>
    <w:rsid w:val="00AA274A"/>
    <w:rsid w:val="00AA2DFA"/>
    <w:rsid w:val="00AA2FE6"/>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292"/>
    <w:rsid w:val="00AB18B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D8"/>
    <w:rsid w:val="00AB7E80"/>
    <w:rsid w:val="00AC0901"/>
    <w:rsid w:val="00AC0939"/>
    <w:rsid w:val="00AC0B86"/>
    <w:rsid w:val="00AC0F07"/>
    <w:rsid w:val="00AC15C9"/>
    <w:rsid w:val="00AC1C38"/>
    <w:rsid w:val="00AC2710"/>
    <w:rsid w:val="00AC28D6"/>
    <w:rsid w:val="00AC2FB6"/>
    <w:rsid w:val="00AC3783"/>
    <w:rsid w:val="00AC3DF1"/>
    <w:rsid w:val="00AC3E13"/>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D0A"/>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18"/>
    <w:rsid w:val="00B049AE"/>
    <w:rsid w:val="00B04BB3"/>
    <w:rsid w:val="00B04D3E"/>
    <w:rsid w:val="00B051CF"/>
    <w:rsid w:val="00B058CA"/>
    <w:rsid w:val="00B06019"/>
    <w:rsid w:val="00B0632E"/>
    <w:rsid w:val="00B06554"/>
    <w:rsid w:val="00B0699C"/>
    <w:rsid w:val="00B06D8E"/>
    <w:rsid w:val="00B07386"/>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68FC"/>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4321"/>
    <w:rsid w:val="00B343A6"/>
    <w:rsid w:val="00B347ED"/>
    <w:rsid w:val="00B35296"/>
    <w:rsid w:val="00B35410"/>
    <w:rsid w:val="00B35A15"/>
    <w:rsid w:val="00B36668"/>
    <w:rsid w:val="00B36977"/>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591"/>
    <w:rsid w:val="00B50DC6"/>
    <w:rsid w:val="00B517A0"/>
    <w:rsid w:val="00B51E9E"/>
    <w:rsid w:val="00B52412"/>
    <w:rsid w:val="00B52DB0"/>
    <w:rsid w:val="00B5373B"/>
    <w:rsid w:val="00B53C0D"/>
    <w:rsid w:val="00B54088"/>
    <w:rsid w:val="00B542C3"/>
    <w:rsid w:val="00B54FE7"/>
    <w:rsid w:val="00B550D9"/>
    <w:rsid w:val="00B55617"/>
    <w:rsid w:val="00B5571A"/>
    <w:rsid w:val="00B55957"/>
    <w:rsid w:val="00B55AC1"/>
    <w:rsid w:val="00B562E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1E61"/>
    <w:rsid w:val="00B71EA0"/>
    <w:rsid w:val="00B72DC0"/>
    <w:rsid w:val="00B72EF2"/>
    <w:rsid w:val="00B73506"/>
    <w:rsid w:val="00B735A5"/>
    <w:rsid w:val="00B74D79"/>
    <w:rsid w:val="00B75230"/>
    <w:rsid w:val="00B75480"/>
    <w:rsid w:val="00B7586B"/>
    <w:rsid w:val="00B7621F"/>
    <w:rsid w:val="00B763E6"/>
    <w:rsid w:val="00B765A8"/>
    <w:rsid w:val="00B7688B"/>
    <w:rsid w:val="00B76D84"/>
    <w:rsid w:val="00B77139"/>
    <w:rsid w:val="00B77205"/>
    <w:rsid w:val="00B77334"/>
    <w:rsid w:val="00B77640"/>
    <w:rsid w:val="00B80784"/>
    <w:rsid w:val="00B80C7E"/>
    <w:rsid w:val="00B80D93"/>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E22"/>
    <w:rsid w:val="00B86294"/>
    <w:rsid w:val="00B867C0"/>
    <w:rsid w:val="00B86859"/>
    <w:rsid w:val="00B878C1"/>
    <w:rsid w:val="00B87D3C"/>
    <w:rsid w:val="00B90BEF"/>
    <w:rsid w:val="00B90CF9"/>
    <w:rsid w:val="00B911A2"/>
    <w:rsid w:val="00B916C3"/>
    <w:rsid w:val="00B91DAC"/>
    <w:rsid w:val="00B92199"/>
    <w:rsid w:val="00B922B2"/>
    <w:rsid w:val="00B92B04"/>
    <w:rsid w:val="00B932CE"/>
    <w:rsid w:val="00B94B04"/>
    <w:rsid w:val="00B94BA6"/>
    <w:rsid w:val="00B94DE5"/>
    <w:rsid w:val="00B956C7"/>
    <w:rsid w:val="00B95B6C"/>
    <w:rsid w:val="00B95E83"/>
    <w:rsid w:val="00B965F3"/>
    <w:rsid w:val="00B96F19"/>
    <w:rsid w:val="00B97211"/>
    <w:rsid w:val="00B9778F"/>
    <w:rsid w:val="00B9790D"/>
    <w:rsid w:val="00B97E3C"/>
    <w:rsid w:val="00BA03B1"/>
    <w:rsid w:val="00BA0F1D"/>
    <w:rsid w:val="00BA1172"/>
    <w:rsid w:val="00BA1545"/>
    <w:rsid w:val="00BA1D8F"/>
    <w:rsid w:val="00BA20E9"/>
    <w:rsid w:val="00BA22A7"/>
    <w:rsid w:val="00BA2709"/>
    <w:rsid w:val="00BA2723"/>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452"/>
    <w:rsid w:val="00BB26A6"/>
    <w:rsid w:val="00BB26ED"/>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2595"/>
    <w:rsid w:val="00BC32B4"/>
    <w:rsid w:val="00BC3593"/>
    <w:rsid w:val="00BC3DA5"/>
    <w:rsid w:val="00BC3E3F"/>
    <w:rsid w:val="00BC3F55"/>
    <w:rsid w:val="00BC44E4"/>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EB"/>
    <w:rsid w:val="00BC78F2"/>
    <w:rsid w:val="00BC7BA8"/>
    <w:rsid w:val="00BD069D"/>
    <w:rsid w:val="00BD07C4"/>
    <w:rsid w:val="00BD0E0F"/>
    <w:rsid w:val="00BD14F0"/>
    <w:rsid w:val="00BD173C"/>
    <w:rsid w:val="00BD1801"/>
    <w:rsid w:val="00BD1E41"/>
    <w:rsid w:val="00BD1ED6"/>
    <w:rsid w:val="00BD2D48"/>
    <w:rsid w:val="00BD3765"/>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C8"/>
    <w:rsid w:val="00BE00B0"/>
    <w:rsid w:val="00BE0947"/>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DB"/>
    <w:rsid w:val="00BE5CFE"/>
    <w:rsid w:val="00BE697D"/>
    <w:rsid w:val="00BE722B"/>
    <w:rsid w:val="00BE7798"/>
    <w:rsid w:val="00BE7ACA"/>
    <w:rsid w:val="00BE7F59"/>
    <w:rsid w:val="00BF0BD4"/>
    <w:rsid w:val="00BF1215"/>
    <w:rsid w:val="00BF1327"/>
    <w:rsid w:val="00BF139A"/>
    <w:rsid w:val="00BF13DC"/>
    <w:rsid w:val="00BF1595"/>
    <w:rsid w:val="00BF1C21"/>
    <w:rsid w:val="00BF2A0E"/>
    <w:rsid w:val="00BF2B17"/>
    <w:rsid w:val="00BF2DE9"/>
    <w:rsid w:val="00BF2E82"/>
    <w:rsid w:val="00BF3561"/>
    <w:rsid w:val="00BF4714"/>
    <w:rsid w:val="00BF47C2"/>
    <w:rsid w:val="00BF4BA5"/>
    <w:rsid w:val="00BF4DA4"/>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128D"/>
    <w:rsid w:val="00C017E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207A8"/>
    <w:rsid w:val="00C215AE"/>
    <w:rsid w:val="00C216C6"/>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4B70"/>
    <w:rsid w:val="00C35254"/>
    <w:rsid w:val="00C35B5B"/>
    <w:rsid w:val="00C374C4"/>
    <w:rsid w:val="00C37711"/>
    <w:rsid w:val="00C378FB"/>
    <w:rsid w:val="00C37D7E"/>
    <w:rsid w:val="00C37EDC"/>
    <w:rsid w:val="00C40180"/>
    <w:rsid w:val="00C403EF"/>
    <w:rsid w:val="00C40487"/>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67"/>
    <w:rsid w:val="00C56FE8"/>
    <w:rsid w:val="00C5707D"/>
    <w:rsid w:val="00C5753F"/>
    <w:rsid w:val="00C57D8E"/>
    <w:rsid w:val="00C60921"/>
    <w:rsid w:val="00C60B4A"/>
    <w:rsid w:val="00C60B8A"/>
    <w:rsid w:val="00C60CDD"/>
    <w:rsid w:val="00C61600"/>
    <w:rsid w:val="00C61A9D"/>
    <w:rsid w:val="00C61C7A"/>
    <w:rsid w:val="00C62325"/>
    <w:rsid w:val="00C62345"/>
    <w:rsid w:val="00C628AB"/>
    <w:rsid w:val="00C62CB3"/>
    <w:rsid w:val="00C62D24"/>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5F1E"/>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479"/>
    <w:rsid w:val="00C869D9"/>
    <w:rsid w:val="00C86F36"/>
    <w:rsid w:val="00C8766A"/>
    <w:rsid w:val="00C900E1"/>
    <w:rsid w:val="00C90544"/>
    <w:rsid w:val="00C908CD"/>
    <w:rsid w:val="00C91554"/>
    <w:rsid w:val="00C92519"/>
    <w:rsid w:val="00C92584"/>
    <w:rsid w:val="00C93075"/>
    <w:rsid w:val="00C94AC4"/>
    <w:rsid w:val="00C94E84"/>
    <w:rsid w:val="00C95547"/>
    <w:rsid w:val="00C95668"/>
    <w:rsid w:val="00C95DDD"/>
    <w:rsid w:val="00C96556"/>
    <w:rsid w:val="00C96761"/>
    <w:rsid w:val="00C96EFD"/>
    <w:rsid w:val="00C974B5"/>
    <w:rsid w:val="00C97646"/>
    <w:rsid w:val="00C976A6"/>
    <w:rsid w:val="00C97CA9"/>
    <w:rsid w:val="00CA0614"/>
    <w:rsid w:val="00CA0A38"/>
    <w:rsid w:val="00CA1335"/>
    <w:rsid w:val="00CA1518"/>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2EDA"/>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5B04"/>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D7A"/>
    <w:rsid w:val="00CE7FF5"/>
    <w:rsid w:val="00CF0103"/>
    <w:rsid w:val="00CF0B54"/>
    <w:rsid w:val="00CF0F39"/>
    <w:rsid w:val="00CF0FA8"/>
    <w:rsid w:val="00CF15D1"/>
    <w:rsid w:val="00CF2256"/>
    <w:rsid w:val="00CF3068"/>
    <w:rsid w:val="00CF39DB"/>
    <w:rsid w:val="00CF3A87"/>
    <w:rsid w:val="00CF3AD3"/>
    <w:rsid w:val="00CF3E9F"/>
    <w:rsid w:val="00CF4D51"/>
    <w:rsid w:val="00CF53C3"/>
    <w:rsid w:val="00CF5756"/>
    <w:rsid w:val="00CF5BEB"/>
    <w:rsid w:val="00CF5F73"/>
    <w:rsid w:val="00CF6139"/>
    <w:rsid w:val="00CF6222"/>
    <w:rsid w:val="00CF6A9B"/>
    <w:rsid w:val="00D00227"/>
    <w:rsid w:val="00D00DF0"/>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5B48"/>
    <w:rsid w:val="00D25BB6"/>
    <w:rsid w:val="00D26035"/>
    <w:rsid w:val="00D26488"/>
    <w:rsid w:val="00D264A5"/>
    <w:rsid w:val="00D26823"/>
    <w:rsid w:val="00D27078"/>
    <w:rsid w:val="00D27196"/>
    <w:rsid w:val="00D274A0"/>
    <w:rsid w:val="00D275F2"/>
    <w:rsid w:val="00D304D0"/>
    <w:rsid w:val="00D305E5"/>
    <w:rsid w:val="00D30C85"/>
    <w:rsid w:val="00D30C89"/>
    <w:rsid w:val="00D31A1D"/>
    <w:rsid w:val="00D32184"/>
    <w:rsid w:val="00D322FC"/>
    <w:rsid w:val="00D3264A"/>
    <w:rsid w:val="00D33623"/>
    <w:rsid w:val="00D33A08"/>
    <w:rsid w:val="00D34C43"/>
    <w:rsid w:val="00D350C8"/>
    <w:rsid w:val="00D35B7F"/>
    <w:rsid w:val="00D36747"/>
    <w:rsid w:val="00D3732A"/>
    <w:rsid w:val="00D37823"/>
    <w:rsid w:val="00D37B47"/>
    <w:rsid w:val="00D40665"/>
    <w:rsid w:val="00D409A2"/>
    <w:rsid w:val="00D40C43"/>
    <w:rsid w:val="00D415AB"/>
    <w:rsid w:val="00D42711"/>
    <w:rsid w:val="00D42B59"/>
    <w:rsid w:val="00D42C60"/>
    <w:rsid w:val="00D43149"/>
    <w:rsid w:val="00D4369E"/>
    <w:rsid w:val="00D43D32"/>
    <w:rsid w:val="00D43E93"/>
    <w:rsid w:val="00D43EAC"/>
    <w:rsid w:val="00D44812"/>
    <w:rsid w:val="00D44F48"/>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2CEF"/>
    <w:rsid w:val="00D530A4"/>
    <w:rsid w:val="00D532C2"/>
    <w:rsid w:val="00D53782"/>
    <w:rsid w:val="00D5387B"/>
    <w:rsid w:val="00D538F5"/>
    <w:rsid w:val="00D53C57"/>
    <w:rsid w:val="00D54123"/>
    <w:rsid w:val="00D54876"/>
    <w:rsid w:val="00D54DDE"/>
    <w:rsid w:val="00D5597A"/>
    <w:rsid w:val="00D55A5C"/>
    <w:rsid w:val="00D55D6F"/>
    <w:rsid w:val="00D55F0F"/>
    <w:rsid w:val="00D560A0"/>
    <w:rsid w:val="00D5647E"/>
    <w:rsid w:val="00D564E3"/>
    <w:rsid w:val="00D56597"/>
    <w:rsid w:val="00D56E58"/>
    <w:rsid w:val="00D575DF"/>
    <w:rsid w:val="00D57815"/>
    <w:rsid w:val="00D57C61"/>
    <w:rsid w:val="00D57FDB"/>
    <w:rsid w:val="00D60E56"/>
    <w:rsid w:val="00D61B25"/>
    <w:rsid w:val="00D61D2C"/>
    <w:rsid w:val="00D6202F"/>
    <w:rsid w:val="00D63059"/>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9BD"/>
    <w:rsid w:val="00D77CE6"/>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C6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6C95"/>
    <w:rsid w:val="00D978EA"/>
    <w:rsid w:val="00D97932"/>
    <w:rsid w:val="00D97C08"/>
    <w:rsid w:val="00D97D50"/>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3DC8"/>
    <w:rsid w:val="00DD469E"/>
    <w:rsid w:val="00DD47E7"/>
    <w:rsid w:val="00DD5414"/>
    <w:rsid w:val="00DD5ACB"/>
    <w:rsid w:val="00DD6547"/>
    <w:rsid w:val="00DD6D94"/>
    <w:rsid w:val="00DD70A3"/>
    <w:rsid w:val="00DD7221"/>
    <w:rsid w:val="00DD775B"/>
    <w:rsid w:val="00DD7923"/>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0FBB"/>
    <w:rsid w:val="00DF1206"/>
    <w:rsid w:val="00DF13EE"/>
    <w:rsid w:val="00DF18B8"/>
    <w:rsid w:val="00DF1E42"/>
    <w:rsid w:val="00DF2CF8"/>
    <w:rsid w:val="00DF2E95"/>
    <w:rsid w:val="00DF36DC"/>
    <w:rsid w:val="00DF4DF5"/>
    <w:rsid w:val="00DF52AF"/>
    <w:rsid w:val="00DF5800"/>
    <w:rsid w:val="00DF5859"/>
    <w:rsid w:val="00DF6695"/>
    <w:rsid w:val="00DF7A33"/>
    <w:rsid w:val="00E008AF"/>
    <w:rsid w:val="00E00907"/>
    <w:rsid w:val="00E00FE4"/>
    <w:rsid w:val="00E0151F"/>
    <w:rsid w:val="00E022C0"/>
    <w:rsid w:val="00E023E7"/>
    <w:rsid w:val="00E0297C"/>
    <w:rsid w:val="00E0375E"/>
    <w:rsid w:val="00E0378C"/>
    <w:rsid w:val="00E0464D"/>
    <w:rsid w:val="00E0470D"/>
    <w:rsid w:val="00E047A3"/>
    <w:rsid w:val="00E04C07"/>
    <w:rsid w:val="00E06724"/>
    <w:rsid w:val="00E06CE5"/>
    <w:rsid w:val="00E06EF2"/>
    <w:rsid w:val="00E07C65"/>
    <w:rsid w:val="00E07D05"/>
    <w:rsid w:val="00E1051F"/>
    <w:rsid w:val="00E109F9"/>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CE6"/>
    <w:rsid w:val="00E16FD0"/>
    <w:rsid w:val="00E17012"/>
    <w:rsid w:val="00E17645"/>
    <w:rsid w:val="00E2001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1556"/>
    <w:rsid w:val="00E32BD5"/>
    <w:rsid w:val="00E32CFE"/>
    <w:rsid w:val="00E334C8"/>
    <w:rsid w:val="00E344F5"/>
    <w:rsid w:val="00E34706"/>
    <w:rsid w:val="00E34AF0"/>
    <w:rsid w:val="00E35080"/>
    <w:rsid w:val="00E35B2F"/>
    <w:rsid w:val="00E360B6"/>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D5"/>
    <w:rsid w:val="00E46607"/>
    <w:rsid w:val="00E46655"/>
    <w:rsid w:val="00E46865"/>
    <w:rsid w:val="00E47087"/>
    <w:rsid w:val="00E47760"/>
    <w:rsid w:val="00E477E8"/>
    <w:rsid w:val="00E47912"/>
    <w:rsid w:val="00E50085"/>
    <w:rsid w:val="00E5041D"/>
    <w:rsid w:val="00E506DB"/>
    <w:rsid w:val="00E51CCD"/>
    <w:rsid w:val="00E52238"/>
    <w:rsid w:val="00E52402"/>
    <w:rsid w:val="00E53165"/>
    <w:rsid w:val="00E53AC5"/>
    <w:rsid w:val="00E53E77"/>
    <w:rsid w:val="00E54183"/>
    <w:rsid w:val="00E545B6"/>
    <w:rsid w:val="00E54B05"/>
    <w:rsid w:val="00E54C02"/>
    <w:rsid w:val="00E55459"/>
    <w:rsid w:val="00E5567C"/>
    <w:rsid w:val="00E55D23"/>
    <w:rsid w:val="00E561C9"/>
    <w:rsid w:val="00E567F3"/>
    <w:rsid w:val="00E567FE"/>
    <w:rsid w:val="00E57DE9"/>
    <w:rsid w:val="00E603AF"/>
    <w:rsid w:val="00E604EC"/>
    <w:rsid w:val="00E60992"/>
    <w:rsid w:val="00E60B2E"/>
    <w:rsid w:val="00E610BD"/>
    <w:rsid w:val="00E61730"/>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C46"/>
    <w:rsid w:val="00E64F59"/>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48EE"/>
    <w:rsid w:val="00E74C71"/>
    <w:rsid w:val="00E7577D"/>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A79"/>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D3C"/>
    <w:rsid w:val="00E97FF3"/>
    <w:rsid w:val="00EA11A4"/>
    <w:rsid w:val="00EA123B"/>
    <w:rsid w:val="00EA221A"/>
    <w:rsid w:val="00EA2F18"/>
    <w:rsid w:val="00EA2FBB"/>
    <w:rsid w:val="00EA3A35"/>
    <w:rsid w:val="00EA44D4"/>
    <w:rsid w:val="00EA450C"/>
    <w:rsid w:val="00EA478B"/>
    <w:rsid w:val="00EA4BAF"/>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922"/>
    <w:rsid w:val="00EB31A7"/>
    <w:rsid w:val="00EB3819"/>
    <w:rsid w:val="00EB3A96"/>
    <w:rsid w:val="00EB5233"/>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2CF"/>
    <w:rsid w:val="00ED38D1"/>
    <w:rsid w:val="00ED3964"/>
    <w:rsid w:val="00ED3C95"/>
    <w:rsid w:val="00ED4AA9"/>
    <w:rsid w:val="00ED529F"/>
    <w:rsid w:val="00ED545E"/>
    <w:rsid w:val="00ED561D"/>
    <w:rsid w:val="00ED5852"/>
    <w:rsid w:val="00ED5D01"/>
    <w:rsid w:val="00ED60C8"/>
    <w:rsid w:val="00ED62A5"/>
    <w:rsid w:val="00ED7672"/>
    <w:rsid w:val="00ED7CE7"/>
    <w:rsid w:val="00EE001B"/>
    <w:rsid w:val="00EE02A2"/>
    <w:rsid w:val="00EE0941"/>
    <w:rsid w:val="00EE1064"/>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FE9"/>
    <w:rsid w:val="00F003E4"/>
    <w:rsid w:val="00F015B9"/>
    <w:rsid w:val="00F01715"/>
    <w:rsid w:val="00F01D78"/>
    <w:rsid w:val="00F01E7F"/>
    <w:rsid w:val="00F02514"/>
    <w:rsid w:val="00F026C2"/>
    <w:rsid w:val="00F0365E"/>
    <w:rsid w:val="00F03E5C"/>
    <w:rsid w:val="00F04338"/>
    <w:rsid w:val="00F0434E"/>
    <w:rsid w:val="00F04E58"/>
    <w:rsid w:val="00F0529E"/>
    <w:rsid w:val="00F05649"/>
    <w:rsid w:val="00F058BF"/>
    <w:rsid w:val="00F059AB"/>
    <w:rsid w:val="00F06A0D"/>
    <w:rsid w:val="00F06C61"/>
    <w:rsid w:val="00F07239"/>
    <w:rsid w:val="00F07503"/>
    <w:rsid w:val="00F07770"/>
    <w:rsid w:val="00F07D76"/>
    <w:rsid w:val="00F07EAF"/>
    <w:rsid w:val="00F102D9"/>
    <w:rsid w:val="00F105D4"/>
    <w:rsid w:val="00F106A5"/>
    <w:rsid w:val="00F106C8"/>
    <w:rsid w:val="00F1131A"/>
    <w:rsid w:val="00F115EC"/>
    <w:rsid w:val="00F11606"/>
    <w:rsid w:val="00F119FB"/>
    <w:rsid w:val="00F11FB3"/>
    <w:rsid w:val="00F12DAF"/>
    <w:rsid w:val="00F132A6"/>
    <w:rsid w:val="00F135EF"/>
    <w:rsid w:val="00F13643"/>
    <w:rsid w:val="00F13CF2"/>
    <w:rsid w:val="00F1415B"/>
    <w:rsid w:val="00F1441F"/>
    <w:rsid w:val="00F14435"/>
    <w:rsid w:val="00F145B2"/>
    <w:rsid w:val="00F146D1"/>
    <w:rsid w:val="00F148A5"/>
    <w:rsid w:val="00F14A74"/>
    <w:rsid w:val="00F14FE8"/>
    <w:rsid w:val="00F16177"/>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8C4"/>
    <w:rsid w:val="00F31BA0"/>
    <w:rsid w:val="00F31E74"/>
    <w:rsid w:val="00F32013"/>
    <w:rsid w:val="00F32141"/>
    <w:rsid w:val="00F32319"/>
    <w:rsid w:val="00F326C5"/>
    <w:rsid w:val="00F3281E"/>
    <w:rsid w:val="00F32A94"/>
    <w:rsid w:val="00F3300D"/>
    <w:rsid w:val="00F33A93"/>
    <w:rsid w:val="00F33F89"/>
    <w:rsid w:val="00F34158"/>
    <w:rsid w:val="00F34BD0"/>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3E14"/>
    <w:rsid w:val="00F443DD"/>
    <w:rsid w:val="00F448D8"/>
    <w:rsid w:val="00F44DFA"/>
    <w:rsid w:val="00F45FCE"/>
    <w:rsid w:val="00F464A4"/>
    <w:rsid w:val="00F468D6"/>
    <w:rsid w:val="00F47FF6"/>
    <w:rsid w:val="00F50019"/>
    <w:rsid w:val="00F50193"/>
    <w:rsid w:val="00F50205"/>
    <w:rsid w:val="00F50493"/>
    <w:rsid w:val="00F50580"/>
    <w:rsid w:val="00F507B8"/>
    <w:rsid w:val="00F50AFF"/>
    <w:rsid w:val="00F51428"/>
    <w:rsid w:val="00F514C7"/>
    <w:rsid w:val="00F515BB"/>
    <w:rsid w:val="00F51765"/>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5F5"/>
    <w:rsid w:val="00F83610"/>
    <w:rsid w:val="00F836B0"/>
    <w:rsid w:val="00F83774"/>
    <w:rsid w:val="00F83924"/>
    <w:rsid w:val="00F83BDF"/>
    <w:rsid w:val="00F83DD6"/>
    <w:rsid w:val="00F83E1D"/>
    <w:rsid w:val="00F83FDA"/>
    <w:rsid w:val="00F840C3"/>
    <w:rsid w:val="00F84DE5"/>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FF"/>
    <w:rsid w:val="00FA1C19"/>
    <w:rsid w:val="00FA22E8"/>
    <w:rsid w:val="00FA2F8B"/>
    <w:rsid w:val="00FA35A7"/>
    <w:rsid w:val="00FA3D06"/>
    <w:rsid w:val="00FA3E9A"/>
    <w:rsid w:val="00FA4538"/>
    <w:rsid w:val="00FA496A"/>
    <w:rsid w:val="00FA49AC"/>
    <w:rsid w:val="00FA4FA4"/>
    <w:rsid w:val="00FA5723"/>
    <w:rsid w:val="00FA6429"/>
    <w:rsid w:val="00FA6721"/>
    <w:rsid w:val="00FA72A7"/>
    <w:rsid w:val="00FA7370"/>
    <w:rsid w:val="00FA79C0"/>
    <w:rsid w:val="00FB0435"/>
    <w:rsid w:val="00FB0882"/>
    <w:rsid w:val="00FB16ED"/>
    <w:rsid w:val="00FB170B"/>
    <w:rsid w:val="00FB19C5"/>
    <w:rsid w:val="00FB1D73"/>
    <w:rsid w:val="00FB2514"/>
    <w:rsid w:val="00FB292B"/>
    <w:rsid w:val="00FB3635"/>
    <w:rsid w:val="00FB395C"/>
    <w:rsid w:val="00FB4060"/>
    <w:rsid w:val="00FB4757"/>
    <w:rsid w:val="00FB4B4F"/>
    <w:rsid w:val="00FB4F73"/>
    <w:rsid w:val="00FB589B"/>
    <w:rsid w:val="00FB6E45"/>
    <w:rsid w:val="00FB6ECD"/>
    <w:rsid w:val="00FB7242"/>
    <w:rsid w:val="00FB7EEF"/>
    <w:rsid w:val="00FC058A"/>
    <w:rsid w:val="00FC0C85"/>
    <w:rsid w:val="00FC1A30"/>
    <w:rsid w:val="00FC225F"/>
    <w:rsid w:val="00FC2307"/>
    <w:rsid w:val="00FC2EE8"/>
    <w:rsid w:val="00FC2F5B"/>
    <w:rsid w:val="00FC32B9"/>
    <w:rsid w:val="00FC33B2"/>
    <w:rsid w:val="00FC3491"/>
    <w:rsid w:val="00FC3DF9"/>
    <w:rsid w:val="00FC3E2B"/>
    <w:rsid w:val="00FC401F"/>
    <w:rsid w:val="00FC4406"/>
    <w:rsid w:val="00FC4573"/>
    <w:rsid w:val="00FC485D"/>
    <w:rsid w:val="00FC4ECF"/>
    <w:rsid w:val="00FC5FD1"/>
    <w:rsid w:val="00FC61F8"/>
    <w:rsid w:val="00FC6A1A"/>
    <w:rsid w:val="00FC6C7C"/>
    <w:rsid w:val="00FC7457"/>
    <w:rsid w:val="00FD0069"/>
    <w:rsid w:val="00FD00A4"/>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FF8"/>
    <w:rsid w:val="00FE32E2"/>
    <w:rsid w:val="00FE49F8"/>
    <w:rsid w:val="00FE4B49"/>
    <w:rsid w:val="00FE591B"/>
    <w:rsid w:val="00FE5990"/>
    <w:rsid w:val="00FE59B7"/>
    <w:rsid w:val="00FE5A3E"/>
    <w:rsid w:val="00FE602E"/>
    <w:rsid w:val="00FE78C0"/>
    <w:rsid w:val="00FE7E30"/>
    <w:rsid w:val="00FF06D0"/>
    <w:rsid w:val="00FF077B"/>
    <w:rsid w:val="00FF1453"/>
    <w:rsid w:val="00FF217D"/>
    <w:rsid w:val="00FF31D9"/>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40487"/>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7B155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zemantauskaite@kr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uzssisfravimo%20instrukcija(1).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32956</Words>
  <Characters>18785</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51638</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cp:lastModifiedBy>
  <cp:revision>23</cp:revision>
  <cp:lastPrinted>2026-03-04T13:39:00Z</cp:lastPrinted>
  <dcterms:created xsi:type="dcterms:W3CDTF">2026-03-04T08:47:00Z</dcterms:created>
  <dcterms:modified xsi:type="dcterms:W3CDTF">2026-03-04T13:43:00Z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