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37A9" w14:textId="77777777" w:rsidR="00C6712F" w:rsidRDefault="002739E4" w:rsidP="003F31CA">
      <w:pPr>
        <w:spacing w:line="276" w:lineRule="auto"/>
        <w:ind w:firstLine="0"/>
        <w:jc w:val="center"/>
        <w:rPr>
          <w:rFonts w:ascii="Times New Roman" w:eastAsia="Arial Unicode MS" w:hAnsi="Times New Roman" w:cs="Times New Roman"/>
          <w:b/>
          <w:bCs/>
          <w:color w:val="00000A"/>
          <w:sz w:val="24"/>
          <w:szCs w:val="24"/>
        </w:rPr>
      </w:pPr>
      <w:bookmarkStart w:id="0" w:name="_Pirkimo_sąlygų_3"/>
      <w:bookmarkStart w:id="1" w:name="_Toc147739116"/>
      <w:bookmarkEnd w:id="0"/>
      <w:r w:rsidRPr="002739E4">
        <w:rPr>
          <w:rFonts w:ascii="Times New Roman" w:eastAsia="Arial Unicode MS" w:hAnsi="Times New Roman" w:cs="Times New Roman"/>
          <w:b/>
          <w:bCs/>
          <w:color w:val="00000A"/>
          <w:sz w:val="24"/>
          <w:szCs w:val="24"/>
        </w:rPr>
        <w:t>ŽMONIŲ PALAIKŲ IR JŲ FRAGMENTŲ PERVEŽIMO</w:t>
      </w:r>
    </w:p>
    <w:p w14:paraId="7EF77BE1" w14:textId="0B233FB7" w:rsidR="00C6712F" w:rsidRDefault="002739E4" w:rsidP="003F31CA">
      <w:pPr>
        <w:spacing w:line="276" w:lineRule="auto"/>
        <w:ind w:firstLine="0"/>
        <w:jc w:val="center"/>
        <w:rPr>
          <w:rFonts w:ascii="Times New Roman" w:eastAsia="Arial Unicode MS" w:hAnsi="Times New Roman" w:cs="Times New Roman"/>
          <w:b/>
          <w:bCs/>
          <w:color w:val="00000A"/>
          <w:sz w:val="24"/>
          <w:szCs w:val="24"/>
        </w:rPr>
      </w:pPr>
      <w:r w:rsidRPr="002739E4">
        <w:rPr>
          <w:rFonts w:ascii="Times New Roman" w:eastAsia="Arial Unicode MS" w:hAnsi="Times New Roman" w:cs="Times New Roman"/>
          <w:b/>
          <w:bCs/>
          <w:color w:val="00000A"/>
          <w:sz w:val="24"/>
          <w:szCs w:val="24"/>
        </w:rPr>
        <w:t>PASLAUGŲ TEIKIM</w:t>
      </w:r>
      <w:r w:rsidRPr="00BB16AB">
        <w:rPr>
          <w:rFonts w:ascii="Times New Roman" w:eastAsia="Arial Unicode MS" w:hAnsi="Times New Roman" w:cs="Times New Roman"/>
          <w:b/>
          <w:bCs/>
          <w:sz w:val="24"/>
          <w:szCs w:val="24"/>
        </w:rPr>
        <w:t>O</w:t>
      </w:r>
      <w:r w:rsidR="00C6712F" w:rsidRPr="00BB16AB">
        <w:rPr>
          <w:rFonts w:ascii="Times New Roman" w:eastAsia="Arial Unicode MS" w:hAnsi="Times New Roman" w:cs="Times New Roman"/>
          <w:b/>
          <w:bCs/>
          <w:sz w:val="24"/>
          <w:szCs w:val="24"/>
        </w:rPr>
        <w:t xml:space="preserve"> </w:t>
      </w:r>
      <w:r w:rsidRPr="00BB16AB">
        <w:rPr>
          <w:rFonts w:ascii="Times New Roman" w:eastAsia="Arial Unicode MS" w:hAnsi="Times New Roman" w:cs="Times New Roman"/>
          <w:b/>
          <w:bCs/>
          <w:sz w:val="24"/>
          <w:szCs w:val="24"/>
        </w:rPr>
        <w:t>SUTARTIS</w:t>
      </w:r>
      <w:r w:rsidR="007A4AAA" w:rsidRPr="00BB16AB">
        <w:rPr>
          <w:rFonts w:ascii="Times New Roman" w:eastAsia="Arial Unicode MS" w:hAnsi="Times New Roman" w:cs="Times New Roman"/>
          <w:b/>
          <w:bCs/>
          <w:sz w:val="24"/>
          <w:szCs w:val="24"/>
        </w:rPr>
        <w:t xml:space="preserve"> </w:t>
      </w:r>
    </w:p>
    <w:p w14:paraId="40DB0773" w14:textId="77777777" w:rsidR="008A22B7" w:rsidRDefault="008A22B7" w:rsidP="003F31CA">
      <w:pPr>
        <w:tabs>
          <w:tab w:val="left" w:pos="567"/>
        </w:tabs>
        <w:spacing w:line="276" w:lineRule="auto"/>
        <w:ind w:firstLine="0"/>
        <w:jc w:val="center"/>
        <w:rPr>
          <w:rFonts w:ascii="Times New Roman" w:eastAsia="Arial Unicode MS" w:hAnsi="Times New Roman" w:cs="Times New Roman"/>
          <w:b/>
          <w:bCs/>
          <w:color w:val="00000A"/>
          <w:sz w:val="24"/>
          <w:szCs w:val="24"/>
        </w:rPr>
      </w:pPr>
    </w:p>
    <w:p w14:paraId="25A6A52C" w14:textId="0397F8A1" w:rsidR="00AF412A" w:rsidRPr="00AF412A" w:rsidRDefault="00AF412A" w:rsidP="003F31CA">
      <w:pPr>
        <w:spacing w:line="276" w:lineRule="auto"/>
        <w:ind w:firstLine="1298"/>
        <w:jc w:val="center"/>
        <w:rPr>
          <w:rFonts w:ascii="Times New Roman" w:eastAsia="Times New Roman" w:hAnsi="Times New Roman" w:cs="Times New Roman"/>
          <w:bCs/>
          <w:sz w:val="24"/>
          <w:szCs w:val="24"/>
          <w:lang w:eastAsia="en-US"/>
        </w:rPr>
      </w:pPr>
      <w:r w:rsidRPr="00AF412A">
        <w:rPr>
          <w:rFonts w:ascii="Times New Roman" w:eastAsia="Calibri" w:hAnsi="Times New Roman" w:cs="Times New Roman"/>
          <w:sz w:val="24"/>
          <w:szCs w:val="24"/>
          <w:lang w:eastAsia="en-US"/>
        </w:rPr>
        <w:t xml:space="preserve">2026 m.                      d. </w:t>
      </w:r>
      <w:bookmarkStart w:id="2" w:name="_Hlk156556701"/>
      <w:r w:rsidRPr="00AF412A">
        <w:rPr>
          <w:rFonts w:ascii="Times New Roman" w:eastAsia="Times New Roman" w:hAnsi="Times New Roman" w:cs="Times New Roman"/>
          <w:bCs/>
          <w:sz w:val="24"/>
          <w:szCs w:val="24"/>
          <w:lang w:eastAsia="en-US"/>
        </w:rPr>
        <w:t>N</w:t>
      </w:r>
      <w:r w:rsidR="00CF126B">
        <w:rPr>
          <w:rFonts w:ascii="Times New Roman" w:eastAsia="Times New Roman" w:hAnsi="Times New Roman" w:cs="Times New Roman"/>
          <w:bCs/>
          <w:sz w:val="24"/>
          <w:szCs w:val="24"/>
          <w:lang w:eastAsia="en-US"/>
        </w:rPr>
        <w:t>r</w:t>
      </w:r>
      <w:r w:rsidRPr="00AF412A">
        <w:rPr>
          <w:rFonts w:ascii="Times New Roman" w:eastAsia="Times New Roman" w:hAnsi="Times New Roman" w:cs="Times New Roman"/>
          <w:bCs/>
          <w:sz w:val="24"/>
          <w:szCs w:val="24"/>
          <w:lang w:eastAsia="en-US"/>
        </w:rPr>
        <w:t xml:space="preserve">. SUT-2026-         (11.31 </w:t>
      </w:r>
      <w:proofErr w:type="spellStart"/>
      <w:r w:rsidRPr="00AF412A">
        <w:rPr>
          <w:rFonts w:ascii="Times New Roman" w:eastAsia="Times New Roman" w:hAnsi="Times New Roman" w:cs="Times New Roman"/>
          <w:bCs/>
          <w:sz w:val="24"/>
          <w:szCs w:val="24"/>
          <w:lang w:eastAsia="en-US"/>
        </w:rPr>
        <w:t>Mr</w:t>
      </w:r>
      <w:proofErr w:type="spellEnd"/>
      <w:r w:rsidRPr="00AF412A">
        <w:rPr>
          <w:rFonts w:ascii="Times New Roman" w:eastAsia="Times New Roman" w:hAnsi="Times New Roman" w:cs="Times New Roman"/>
          <w:bCs/>
          <w:sz w:val="24"/>
          <w:szCs w:val="24"/>
          <w:lang w:eastAsia="en-US"/>
        </w:rPr>
        <w:t>)</w:t>
      </w:r>
      <w:bookmarkEnd w:id="2"/>
    </w:p>
    <w:p w14:paraId="051B430F" w14:textId="77777777" w:rsidR="00AF412A" w:rsidRPr="00AF412A" w:rsidRDefault="00AF412A" w:rsidP="003F31CA">
      <w:pPr>
        <w:spacing w:line="276" w:lineRule="auto"/>
        <w:ind w:firstLine="0"/>
        <w:jc w:val="center"/>
        <w:rPr>
          <w:rFonts w:ascii="Times New Roman" w:eastAsia="Calibri" w:hAnsi="Times New Roman" w:cs="Times New Roman"/>
          <w:sz w:val="24"/>
          <w:szCs w:val="24"/>
          <w:lang w:eastAsia="en-US"/>
        </w:rPr>
      </w:pPr>
      <w:r w:rsidRPr="00AF412A">
        <w:rPr>
          <w:rFonts w:ascii="Times New Roman" w:eastAsia="Calibri" w:hAnsi="Times New Roman" w:cs="Times New Roman"/>
          <w:sz w:val="24"/>
          <w:szCs w:val="24"/>
          <w:lang w:eastAsia="en-US"/>
        </w:rPr>
        <w:t>Radviliškis</w:t>
      </w:r>
    </w:p>
    <w:p w14:paraId="01E8412A" w14:textId="77777777" w:rsidR="00AF412A" w:rsidRPr="00AF412A" w:rsidRDefault="00AF412A" w:rsidP="003F31CA">
      <w:pPr>
        <w:spacing w:line="276" w:lineRule="auto"/>
        <w:ind w:firstLine="1298"/>
        <w:jc w:val="center"/>
        <w:rPr>
          <w:rFonts w:ascii="Times New Roman" w:eastAsia="Times New Roman" w:hAnsi="Times New Roman" w:cs="Times New Roman"/>
          <w:bCs/>
          <w:color w:val="000000"/>
          <w:sz w:val="24"/>
          <w:szCs w:val="24"/>
          <w:lang w:eastAsia="en-US"/>
        </w:rPr>
      </w:pPr>
    </w:p>
    <w:p w14:paraId="461889E7" w14:textId="77777777" w:rsidR="00AF412A" w:rsidRPr="00AF412A" w:rsidRDefault="00AF412A" w:rsidP="003F31CA">
      <w:pPr>
        <w:spacing w:line="276" w:lineRule="auto"/>
        <w:ind w:firstLine="1298"/>
        <w:jc w:val="center"/>
        <w:rPr>
          <w:rFonts w:ascii="Times New Roman" w:eastAsia="Times New Roman" w:hAnsi="Times New Roman" w:cs="Times New Roman"/>
          <w:b/>
          <w:color w:val="000000"/>
          <w:sz w:val="24"/>
          <w:szCs w:val="24"/>
          <w:lang w:eastAsia="en-US"/>
        </w:rPr>
      </w:pPr>
      <w:r w:rsidRPr="00AF412A">
        <w:rPr>
          <w:rFonts w:ascii="Times New Roman" w:eastAsia="Times New Roman" w:hAnsi="Times New Roman" w:cs="Times New Roman"/>
          <w:b/>
          <w:color w:val="000000"/>
          <w:sz w:val="24"/>
          <w:szCs w:val="24"/>
          <w:lang w:eastAsia="en-US"/>
        </w:rPr>
        <w:t>I SKYRIUS</w:t>
      </w:r>
    </w:p>
    <w:p w14:paraId="1999DBB8" w14:textId="1F7244A1" w:rsidR="002739E4" w:rsidRPr="00AF412A" w:rsidRDefault="00AF412A" w:rsidP="003F31CA">
      <w:pPr>
        <w:spacing w:line="276" w:lineRule="auto"/>
        <w:ind w:firstLine="1298"/>
        <w:jc w:val="center"/>
        <w:rPr>
          <w:rFonts w:ascii="Times New Roman" w:eastAsia="Times New Roman" w:hAnsi="Times New Roman" w:cs="Times New Roman"/>
          <w:b/>
          <w:color w:val="000000"/>
          <w:sz w:val="24"/>
          <w:szCs w:val="24"/>
          <w:lang w:eastAsia="en-US"/>
        </w:rPr>
      </w:pPr>
      <w:r w:rsidRPr="00AF412A">
        <w:rPr>
          <w:rFonts w:ascii="Times New Roman" w:eastAsia="Times New Roman" w:hAnsi="Times New Roman" w:cs="Times New Roman"/>
          <w:b/>
          <w:color w:val="000000"/>
          <w:sz w:val="24"/>
          <w:szCs w:val="24"/>
          <w:lang w:eastAsia="en-US"/>
        </w:rPr>
        <w:t>SUTARTIES ŠALYS</w:t>
      </w:r>
    </w:p>
    <w:p w14:paraId="1B4570B7" w14:textId="77777777" w:rsidR="00F96D97" w:rsidRPr="002739E4" w:rsidRDefault="00F96D97" w:rsidP="003F31CA">
      <w:pPr>
        <w:spacing w:line="276" w:lineRule="auto"/>
        <w:ind w:firstLine="720"/>
        <w:rPr>
          <w:rFonts w:ascii="Times New Roman" w:eastAsia="Calibri" w:hAnsi="Times New Roman" w:cs="Times New Roman"/>
          <w:b/>
          <w:sz w:val="24"/>
          <w:szCs w:val="24"/>
          <w:lang w:eastAsia="en-US"/>
        </w:rPr>
      </w:pPr>
    </w:p>
    <w:p w14:paraId="2EF7A91C" w14:textId="4D243A7F" w:rsidR="00F96D97" w:rsidRPr="002739E4" w:rsidRDefault="002739E4" w:rsidP="003F31CA">
      <w:pPr>
        <w:spacing w:line="276" w:lineRule="auto"/>
        <w:ind w:firstLine="720"/>
        <w:rPr>
          <w:rFonts w:ascii="Times New Roman" w:eastAsia="Calibri" w:hAnsi="Times New Roman" w:cs="Times New Roman"/>
          <w:sz w:val="24"/>
          <w:szCs w:val="24"/>
          <w:lang w:eastAsia="en-US"/>
        </w:rPr>
      </w:pPr>
      <w:r w:rsidRPr="002739E4">
        <w:rPr>
          <w:rFonts w:ascii="Times New Roman" w:eastAsia="Calibri" w:hAnsi="Times New Roman" w:cs="Times New Roman"/>
          <w:b/>
          <w:sz w:val="24"/>
          <w:szCs w:val="24"/>
          <w:lang w:eastAsia="en-US"/>
        </w:rPr>
        <w:t xml:space="preserve">Radviliškio rajono savivaldybės administracija </w:t>
      </w:r>
      <w:r w:rsidRPr="002739E4">
        <w:rPr>
          <w:rFonts w:ascii="Times New Roman" w:eastAsia="Calibri" w:hAnsi="Times New Roman" w:cs="Times New Roman"/>
          <w:sz w:val="24"/>
          <w:szCs w:val="24"/>
          <w:lang w:eastAsia="en-US"/>
        </w:rPr>
        <w:t xml:space="preserve">(toliau – </w:t>
      </w:r>
      <w:r w:rsidRPr="002739E4">
        <w:rPr>
          <w:rFonts w:ascii="Times New Roman" w:eastAsia="Calibri" w:hAnsi="Times New Roman" w:cs="Times New Roman"/>
          <w:b/>
          <w:bCs/>
          <w:sz w:val="24"/>
          <w:szCs w:val="24"/>
          <w:lang w:eastAsia="en-US"/>
        </w:rPr>
        <w:t>Užsakovas</w:t>
      </w:r>
      <w:r w:rsidRPr="002739E4">
        <w:rPr>
          <w:rFonts w:ascii="Times New Roman" w:eastAsia="Calibri" w:hAnsi="Times New Roman" w:cs="Times New Roman"/>
          <w:sz w:val="24"/>
          <w:szCs w:val="24"/>
          <w:lang w:eastAsia="en-US"/>
        </w:rPr>
        <w:t>) juridinio asmens kodas 188726247,</w:t>
      </w:r>
      <w:r w:rsidR="00057AF9">
        <w:rPr>
          <w:rFonts w:ascii="Times New Roman" w:eastAsia="Calibri" w:hAnsi="Times New Roman" w:cs="Times New Roman"/>
          <w:sz w:val="24"/>
          <w:szCs w:val="24"/>
          <w:lang w:eastAsia="en-US"/>
        </w:rPr>
        <w:t xml:space="preserve"> </w:t>
      </w:r>
      <w:r w:rsidRPr="002739E4">
        <w:rPr>
          <w:rFonts w:ascii="Times New Roman" w:eastAsia="Calibri" w:hAnsi="Times New Roman" w:cs="Times New Roman"/>
          <w:sz w:val="24"/>
          <w:szCs w:val="24"/>
          <w:lang w:eastAsia="en-US"/>
        </w:rPr>
        <w:t xml:space="preserve">atstovaujama administracijos direktorės Eglės Ivanauskytės, veikiančios pagal 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 ir </w:t>
      </w:r>
      <w:r w:rsidR="005338C1" w:rsidRPr="009E0776">
        <w:rPr>
          <w:rFonts w:ascii="Times New Roman" w:eastAsia="Calibri" w:hAnsi="Times New Roman" w:cs="Times New Roman"/>
          <w:b/>
          <w:sz w:val="24"/>
          <w:szCs w:val="24"/>
          <w:lang w:eastAsia="en-US"/>
        </w:rPr>
        <w:t>_____________</w:t>
      </w:r>
      <w:r w:rsidRPr="002739E4">
        <w:rPr>
          <w:rFonts w:ascii="Times New Roman" w:eastAsia="Calibri" w:hAnsi="Times New Roman" w:cs="Times New Roman"/>
          <w:sz w:val="24"/>
          <w:szCs w:val="24"/>
          <w:lang w:eastAsia="en-US"/>
        </w:rPr>
        <w:t xml:space="preserve"> (toliau – </w:t>
      </w:r>
      <w:r w:rsidRPr="002739E4">
        <w:rPr>
          <w:rFonts w:ascii="Times New Roman" w:eastAsia="Calibri" w:hAnsi="Times New Roman" w:cs="Times New Roman"/>
          <w:b/>
          <w:bCs/>
          <w:sz w:val="24"/>
          <w:szCs w:val="24"/>
          <w:lang w:eastAsia="en-US"/>
        </w:rPr>
        <w:t>Teikėjas</w:t>
      </w:r>
      <w:r w:rsidRPr="002739E4">
        <w:rPr>
          <w:rFonts w:ascii="Times New Roman" w:eastAsia="Calibri" w:hAnsi="Times New Roman" w:cs="Times New Roman"/>
          <w:sz w:val="24"/>
          <w:szCs w:val="24"/>
          <w:lang w:eastAsia="en-US"/>
        </w:rPr>
        <w:t xml:space="preserve">), juridinio asmens kodas </w:t>
      </w:r>
      <w:r w:rsidR="00542748">
        <w:rPr>
          <w:rFonts w:ascii="Times New Roman" w:eastAsia="Calibri" w:hAnsi="Times New Roman" w:cs="Times New Roman"/>
          <w:sz w:val="24"/>
          <w:szCs w:val="24"/>
          <w:lang w:eastAsia="en-US"/>
        </w:rPr>
        <w:t>________</w:t>
      </w:r>
      <w:r w:rsidRPr="002739E4">
        <w:rPr>
          <w:rFonts w:ascii="Times New Roman" w:eastAsia="Calibri" w:hAnsi="Times New Roman" w:cs="Times New Roman"/>
          <w:sz w:val="24"/>
          <w:szCs w:val="24"/>
          <w:lang w:eastAsia="en-US"/>
        </w:rPr>
        <w:t xml:space="preserve">, kurio registruota buveinė yra </w:t>
      </w:r>
      <w:r w:rsidR="00542748">
        <w:rPr>
          <w:rFonts w:ascii="Times New Roman" w:eastAsia="Calibri" w:hAnsi="Times New Roman" w:cs="Times New Roman"/>
          <w:sz w:val="24"/>
          <w:szCs w:val="24"/>
          <w:lang w:eastAsia="en-US"/>
        </w:rPr>
        <w:t>___________</w:t>
      </w:r>
      <w:r w:rsidRPr="002739E4">
        <w:rPr>
          <w:rFonts w:ascii="Times New Roman" w:eastAsia="Calibri" w:hAnsi="Times New Roman" w:cs="Times New Roman"/>
          <w:sz w:val="24"/>
          <w:szCs w:val="24"/>
          <w:lang w:eastAsia="en-US"/>
        </w:rPr>
        <w:t xml:space="preserve">, atstovaujama </w:t>
      </w:r>
      <w:r w:rsidR="006E0932">
        <w:rPr>
          <w:rFonts w:ascii="Times New Roman" w:eastAsia="Calibri" w:hAnsi="Times New Roman" w:cs="Times New Roman"/>
          <w:sz w:val="24"/>
          <w:szCs w:val="24"/>
          <w:lang w:eastAsia="en-US"/>
        </w:rPr>
        <w:t>_______________</w:t>
      </w:r>
      <w:r w:rsidRPr="002739E4">
        <w:rPr>
          <w:rFonts w:ascii="Times New Roman" w:eastAsia="Calibri" w:hAnsi="Times New Roman" w:cs="Times New Roman"/>
          <w:sz w:val="24"/>
          <w:szCs w:val="24"/>
          <w:lang w:eastAsia="en-US"/>
        </w:rPr>
        <w:t>, veikiančio</w:t>
      </w:r>
      <w:r w:rsidR="007D700F">
        <w:rPr>
          <w:rFonts w:ascii="Times New Roman" w:eastAsia="Calibri" w:hAnsi="Times New Roman" w:cs="Times New Roman"/>
          <w:sz w:val="24"/>
          <w:szCs w:val="24"/>
          <w:lang w:eastAsia="en-US"/>
        </w:rPr>
        <w:t>s</w:t>
      </w:r>
      <w:r w:rsidRPr="002739E4">
        <w:rPr>
          <w:rFonts w:ascii="Times New Roman" w:eastAsia="Calibri" w:hAnsi="Times New Roman" w:cs="Times New Roman"/>
          <w:sz w:val="24"/>
          <w:szCs w:val="24"/>
          <w:lang w:eastAsia="en-US"/>
        </w:rPr>
        <w:t xml:space="preserve"> pagal </w:t>
      </w:r>
      <w:r w:rsidR="00FA73C5">
        <w:rPr>
          <w:rFonts w:ascii="Times New Roman" w:eastAsia="Calibri" w:hAnsi="Times New Roman" w:cs="Times New Roman"/>
          <w:sz w:val="24"/>
          <w:szCs w:val="24"/>
          <w:lang w:eastAsia="en-US"/>
        </w:rPr>
        <w:t>____________</w:t>
      </w:r>
      <w:r w:rsidRPr="002739E4">
        <w:rPr>
          <w:rFonts w:ascii="Times New Roman" w:eastAsia="Calibri" w:hAnsi="Times New Roman" w:cs="Times New Roman"/>
          <w:sz w:val="24"/>
          <w:szCs w:val="24"/>
          <w:lang w:eastAsia="en-US"/>
        </w:rPr>
        <w:t xml:space="preserve">, toliau Užsakovas ir Teikėjas kiekvienas atskirai gali būti vadinami „Šalimi“, o abu kartu – „Šalimis“, sudarė šią sutartį (toliau – </w:t>
      </w:r>
      <w:r w:rsidRPr="002739E4">
        <w:rPr>
          <w:rFonts w:ascii="Times New Roman" w:eastAsia="Calibri" w:hAnsi="Times New Roman" w:cs="Times New Roman"/>
          <w:b/>
          <w:bCs/>
          <w:sz w:val="24"/>
          <w:szCs w:val="24"/>
          <w:lang w:eastAsia="en-US"/>
        </w:rPr>
        <w:t>Sutartis</w:t>
      </w:r>
      <w:r w:rsidRPr="002739E4">
        <w:rPr>
          <w:rFonts w:ascii="Times New Roman" w:eastAsia="Calibri" w:hAnsi="Times New Roman" w:cs="Times New Roman"/>
          <w:sz w:val="24"/>
          <w:szCs w:val="24"/>
          <w:lang w:eastAsia="en-US"/>
        </w:rPr>
        <w:t>).</w:t>
      </w:r>
    </w:p>
    <w:p w14:paraId="0AA884CC" w14:textId="77777777" w:rsidR="002739E4" w:rsidRPr="002739E4" w:rsidRDefault="002739E4" w:rsidP="003F31CA">
      <w:pPr>
        <w:spacing w:line="276" w:lineRule="auto"/>
        <w:ind w:firstLine="720"/>
        <w:rPr>
          <w:rFonts w:ascii="Times New Roman" w:eastAsia="Calibri" w:hAnsi="Times New Roman" w:cs="Times New Roman"/>
          <w:sz w:val="24"/>
          <w:szCs w:val="24"/>
          <w:lang w:eastAsia="en-US"/>
        </w:rPr>
      </w:pPr>
    </w:p>
    <w:p w14:paraId="611A840A" w14:textId="77777777" w:rsidR="00E13ED2" w:rsidRPr="00E13ED2" w:rsidRDefault="00E13ED2" w:rsidP="003F31CA">
      <w:pPr>
        <w:spacing w:line="276" w:lineRule="auto"/>
        <w:ind w:firstLine="1298"/>
        <w:jc w:val="center"/>
        <w:rPr>
          <w:rFonts w:ascii="Times New Roman" w:eastAsia="Times New Roman" w:hAnsi="Times New Roman" w:cs="Times New Roman"/>
          <w:b/>
          <w:sz w:val="24"/>
          <w:szCs w:val="24"/>
          <w:lang w:eastAsia="en-US"/>
        </w:rPr>
      </w:pPr>
      <w:r w:rsidRPr="00E13ED2">
        <w:rPr>
          <w:rFonts w:ascii="Times New Roman" w:eastAsia="Times New Roman" w:hAnsi="Times New Roman" w:cs="Times New Roman"/>
          <w:b/>
          <w:sz w:val="24"/>
          <w:szCs w:val="24"/>
          <w:lang w:eastAsia="en-US"/>
        </w:rPr>
        <w:t>II SKYRIUS</w:t>
      </w:r>
    </w:p>
    <w:p w14:paraId="51486FA3" w14:textId="77777777" w:rsidR="00E13ED2" w:rsidRPr="00E13ED2" w:rsidRDefault="00E13ED2" w:rsidP="003F31CA">
      <w:pPr>
        <w:spacing w:line="276" w:lineRule="auto"/>
        <w:ind w:firstLine="1298"/>
        <w:jc w:val="center"/>
        <w:rPr>
          <w:rFonts w:ascii="Times New Roman" w:eastAsia="Times New Roman" w:hAnsi="Times New Roman" w:cs="Times New Roman"/>
          <w:b/>
          <w:sz w:val="24"/>
          <w:szCs w:val="24"/>
          <w:lang w:eastAsia="en-US"/>
        </w:rPr>
      </w:pPr>
      <w:r w:rsidRPr="00E13ED2">
        <w:rPr>
          <w:rFonts w:ascii="Times New Roman" w:eastAsia="Times New Roman" w:hAnsi="Times New Roman" w:cs="Times New Roman"/>
          <w:b/>
          <w:sz w:val="24"/>
          <w:szCs w:val="24"/>
          <w:lang w:eastAsia="en-US"/>
        </w:rPr>
        <w:t xml:space="preserve"> SUTARTIES OBJEKTAS</w:t>
      </w:r>
    </w:p>
    <w:p w14:paraId="2BC2CB4F" w14:textId="77777777" w:rsidR="002739E4" w:rsidRPr="002739E4" w:rsidRDefault="002739E4" w:rsidP="003F31CA">
      <w:pPr>
        <w:suppressAutoHyphens/>
        <w:spacing w:line="276" w:lineRule="auto"/>
        <w:ind w:firstLine="0"/>
        <w:rPr>
          <w:rFonts w:ascii="Times New Roman" w:eastAsia="Arial Unicode MS" w:hAnsi="Times New Roman" w:cs="Times New Roman"/>
          <w:sz w:val="24"/>
          <w:szCs w:val="24"/>
        </w:rPr>
      </w:pPr>
    </w:p>
    <w:p w14:paraId="6AFE693E" w14:textId="158D501F" w:rsidR="002739E4" w:rsidRPr="002739E4" w:rsidRDefault="002739E4" w:rsidP="003F31CA">
      <w:pPr>
        <w:tabs>
          <w:tab w:val="left" w:pos="284"/>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1. Šia Sutartimi Teikėjas</w:t>
      </w:r>
      <w:r w:rsidRPr="002739E4">
        <w:rPr>
          <w:rFonts w:ascii="Times New Roman" w:eastAsia="Arial Unicode MS" w:hAnsi="Times New Roman" w:cs="Times New Roman"/>
          <w:color w:val="000000"/>
          <w:sz w:val="24"/>
          <w:szCs w:val="24"/>
        </w:rPr>
        <w:t xml:space="preserve"> įsipareigoja teikti </w:t>
      </w:r>
      <w:r w:rsidR="00CC24E8">
        <w:rPr>
          <w:rFonts w:ascii="Times New Roman" w:eastAsia="Arial Unicode MS" w:hAnsi="Times New Roman" w:cs="Times New Roman"/>
          <w:sz w:val="24"/>
          <w:szCs w:val="24"/>
        </w:rPr>
        <w:t>ž</w:t>
      </w:r>
      <w:r w:rsidRPr="002739E4">
        <w:rPr>
          <w:rFonts w:ascii="Times New Roman" w:eastAsia="Arial Unicode MS" w:hAnsi="Times New Roman" w:cs="Times New Roman"/>
          <w:sz w:val="24"/>
          <w:szCs w:val="24"/>
        </w:rPr>
        <w:t>monių palaikų ir jų fragmentų pervežimo</w:t>
      </w:r>
      <w:r w:rsidRPr="002739E4">
        <w:rPr>
          <w:rFonts w:ascii="Times New Roman" w:eastAsia="Arial Unicode MS" w:hAnsi="Times New Roman" w:cs="Times New Roman"/>
          <w:color w:val="000000"/>
          <w:sz w:val="24"/>
          <w:szCs w:val="24"/>
        </w:rPr>
        <w:t xml:space="preserve"> paslaugas Radviliškio</w:t>
      </w:r>
      <w:r w:rsidRPr="002739E4">
        <w:rPr>
          <w:rFonts w:ascii="Times New Roman" w:eastAsia="Arial Unicode MS" w:hAnsi="Times New Roman" w:cs="Times New Roman"/>
          <w:color w:val="000000"/>
          <w:spacing w:val="6"/>
          <w:sz w:val="24"/>
          <w:szCs w:val="24"/>
        </w:rPr>
        <w:t xml:space="preserve"> rajono</w:t>
      </w:r>
      <w:r w:rsidRPr="002739E4">
        <w:rPr>
          <w:rFonts w:ascii="Times New Roman" w:eastAsia="Arial Unicode MS" w:hAnsi="Times New Roman" w:cs="Times New Roman"/>
          <w:color w:val="000000"/>
          <w:sz w:val="24"/>
          <w:szCs w:val="24"/>
        </w:rPr>
        <w:t xml:space="preserve"> savivaldybės teritorijoje (toliau – </w:t>
      </w:r>
      <w:r w:rsidRPr="002739E4">
        <w:rPr>
          <w:rFonts w:ascii="Times New Roman" w:eastAsia="Arial Unicode MS" w:hAnsi="Times New Roman" w:cs="Times New Roman"/>
          <w:b/>
          <w:bCs/>
          <w:color w:val="000000"/>
          <w:sz w:val="24"/>
          <w:szCs w:val="24"/>
        </w:rPr>
        <w:t>Paslaugos</w:t>
      </w:r>
      <w:r w:rsidRPr="002739E4">
        <w:rPr>
          <w:rFonts w:ascii="Times New Roman" w:eastAsia="Arial Unicode MS" w:hAnsi="Times New Roman" w:cs="Times New Roman"/>
          <w:color w:val="000000"/>
          <w:sz w:val="24"/>
          <w:szCs w:val="24"/>
        </w:rPr>
        <w:t xml:space="preserve">), o </w:t>
      </w:r>
      <w:r w:rsidRPr="002739E4">
        <w:rPr>
          <w:rFonts w:ascii="Times New Roman" w:eastAsia="Arial Unicode MS" w:hAnsi="Times New Roman" w:cs="Times New Roman"/>
          <w:sz w:val="24"/>
          <w:szCs w:val="24"/>
        </w:rPr>
        <w:t>Užsakovas</w:t>
      </w:r>
      <w:r w:rsidRPr="002739E4">
        <w:rPr>
          <w:rFonts w:ascii="Times New Roman" w:eastAsia="Arial Unicode MS" w:hAnsi="Times New Roman" w:cs="Times New Roman"/>
          <w:color w:val="000000"/>
          <w:sz w:val="24"/>
          <w:szCs w:val="24"/>
        </w:rPr>
        <w:t xml:space="preserve"> įsipareigoja apmokėti už suteiktas Paslaugas</w:t>
      </w:r>
      <w:r w:rsidRPr="002739E4">
        <w:rPr>
          <w:rFonts w:ascii="Times New Roman" w:eastAsia="Arial Unicode MS" w:hAnsi="Times New Roman" w:cs="Times New Roman"/>
          <w:sz w:val="24"/>
          <w:szCs w:val="24"/>
        </w:rPr>
        <w:t xml:space="preserve"> ir už jas sumokėti pagal Sutartyje nurodytus įkainius Sutartyje numatytomis sąlygomis ir tvarka.</w:t>
      </w:r>
    </w:p>
    <w:p w14:paraId="6ACE438F" w14:textId="6802DED1" w:rsidR="002739E4" w:rsidRPr="003F31CA" w:rsidRDefault="00CF0F2A" w:rsidP="003F31CA">
      <w:pPr>
        <w:pStyle w:val="Sraopastraipa"/>
        <w:tabs>
          <w:tab w:val="left" w:pos="567"/>
          <w:tab w:val="left" w:pos="709"/>
        </w:tabs>
        <w:spacing w:line="276" w:lineRule="auto"/>
        <w:ind w:left="0"/>
        <w:rPr>
          <w:rFonts w:ascii="Times New Roman" w:eastAsia="Times New Roman" w:hAnsi="Times New Roman" w:cs="Times New Roman"/>
          <w:sz w:val="24"/>
          <w:szCs w:val="24"/>
          <w:lang w:eastAsia="en-US"/>
        </w:rPr>
      </w:pPr>
      <w:r>
        <w:rPr>
          <w:rFonts w:ascii="Times New Roman" w:eastAsia="Arial Unicode MS" w:hAnsi="Times New Roman" w:cs="Times New Roman"/>
          <w:sz w:val="24"/>
          <w:szCs w:val="24"/>
        </w:rPr>
        <w:t>2</w:t>
      </w:r>
      <w:r w:rsidR="002739E4" w:rsidRPr="002739E4">
        <w:rPr>
          <w:rFonts w:ascii="Times New Roman" w:eastAsia="Arial Unicode MS" w:hAnsi="Times New Roman" w:cs="Times New Roman"/>
          <w:sz w:val="24"/>
          <w:szCs w:val="24"/>
        </w:rPr>
        <w:t xml:space="preserve">. </w:t>
      </w:r>
      <w:r w:rsidR="003F31CA" w:rsidRPr="003F31CA">
        <w:rPr>
          <w:rFonts w:ascii="Times New Roman" w:eastAsia="Times New Roman" w:hAnsi="Times New Roman" w:cs="Times New Roman"/>
          <w:sz w:val="24"/>
          <w:szCs w:val="24"/>
          <w:lang w:eastAsia="en-US"/>
        </w:rPr>
        <w:t>Vadovaudamasi Sutarties nuostatomis, Teikėjas įsipareigoja teikti Užsakovui Sutartyje nurodytas Paslaugas. Detalus paslaugos aprašymas yra pateiktas techninėje specifikacijoje (Priedas Nr. 1).</w:t>
      </w:r>
    </w:p>
    <w:p w14:paraId="04131E7C" w14:textId="77777777" w:rsidR="00CC24E8" w:rsidRPr="00CC24E8" w:rsidRDefault="00CC24E8" w:rsidP="003F31CA">
      <w:pPr>
        <w:spacing w:line="276" w:lineRule="auto"/>
        <w:ind w:firstLine="720"/>
        <w:rPr>
          <w:rFonts w:ascii="Times New Roman" w:eastAsia="Calibri" w:hAnsi="Times New Roman" w:cs="Times New Roman"/>
          <w:sz w:val="24"/>
          <w:szCs w:val="24"/>
          <w:lang w:eastAsia="en-US"/>
        </w:rPr>
      </w:pPr>
      <w:r w:rsidRPr="00CC24E8">
        <w:rPr>
          <w:rFonts w:ascii="Times New Roman" w:eastAsia="Arial Unicode MS" w:hAnsi="Times New Roman" w:cs="Times New Roman"/>
          <w:sz w:val="24"/>
          <w:szCs w:val="24"/>
        </w:rPr>
        <w:t xml:space="preserve">3. </w:t>
      </w:r>
      <w:r w:rsidRPr="00CC24E8">
        <w:rPr>
          <w:rFonts w:ascii="Times New Roman" w:eastAsia="Calibri" w:hAnsi="Times New Roman" w:cs="Times New Roman"/>
          <w:sz w:val="24"/>
          <w:szCs w:val="24"/>
          <w:lang w:eastAsia="en-US"/>
        </w:rPr>
        <w:t>Vadovaujantis Lietuvos Respublikos aplinkos ministro 2011 m. birželio 28 d. įsakymo Nr. D1-508 ,,Dėl aplinkos apsaugos kriterijų taikymo, vykdant žaliuosius pirkimus, tvarkos aprašo patvirtinimo“ (nauja redakcija) 4.4.4.3 papunkčiu – ši sutartis laikoma žaliąja.</w:t>
      </w:r>
    </w:p>
    <w:p w14:paraId="0602A802" w14:textId="62EEB5F4" w:rsidR="002739E4" w:rsidRDefault="00CC24E8" w:rsidP="003F31CA">
      <w:pPr>
        <w:spacing w:line="276" w:lineRule="auto"/>
        <w:ind w:firstLine="720"/>
        <w:rPr>
          <w:rFonts w:ascii="Times New Roman" w:eastAsia="Arial Unicode MS" w:hAnsi="Times New Roman" w:cs="Times New Roman"/>
          <w:sz w:val="24"/>
          <w:szCs w:val="24"/>
        </w:rPr>
      </w:pPr>
      <w:r w:rsidRPr="00CC24E8">
        <w:rPr>
          <w:rFonts w:ascii="Times New Roman" w:eastAsia="Calibri" w:hAnsi="Times New Roman" w:cs="Times New Roman"/>
          <w:sz w:val="24"/>
          <w:szCs w:val="24"/>
          <w:lang w:eastAsia="en-US"/>
        </w:rPr>
        <w:t xml:space="preserve">3.1. </w:t>
      </w:r>
      <w:r>
        <w:rPr>
          <w:rFonts w:ascii="Times New Roman" w:eastAsia="Calibri" w:hAnsi="Times New Roman" w:cs="Times New Roman"/>
          <w:sz w:val="24"/>
          <w:szCs w:val="24"/>
          <w:lang w:eastAsia="en-US"/>
        </w:rPr>
        <w:t xml:space="preserve">teikiant paslaugas privalo būti parinktas </w:t>
      </w:r>
      <w:r w:rsidRPr="00CC24E8">
        <w:rPr>
          <w:rFonts w:ascii="Times New Roman" w:eastAsia="Calibri" w:hAnsi="Times New Roman" w:cs="Times New Roman"/>
          <w:sz w:val="24"/>
          <w:szCs w:val="24"/>
          <w:lang w:eastAsia="en-US"/>
        </w:rPr>
        <w:t>optimaliausi</w:t>
      </w:r>
      <w:r>
        <w:rPr>
          <w:rFonts w:ascii="Times New Roman" w:eastAsia="Calibri" w:hAnsi="Times New Roman" w:cs="Times New Roman"/>
          <w:sz w:val="24"/>
          <w:szCs w:val="24"/>
          <w:lang w:eastAsia="en-US"/>
        </w:rPr>
        <w:t>as</w:t>
      </w:r>
      <w:r w:rsidRPr="00CC24E8">
        <w:rPr>
          <w:rFonts w:ascii="Times New Roman" w:eastAsia="Calibri" w:hAnsi="Times New Roman" w:cs="Times New Roman"/>
          <w:sz w:val="24"/>
          <w:szCs w:val="24"/>
          <w:lang w:eastAsia="en-US"/>
        </w:rPr>
        <w:t xml:space="preserve"> maršrut</w:t>
      </w:r>
      <w:r>
        <w:rPr>
          <w:rFonts w:ascii="Times New Roman" w:eastAsia="Calibri" w:hAnsi="Times New Roman" w:cs="Times New Roman"/>
          <w:sz w:val="24"/>
          <w:szCs w:val="24"/>
          <w:lang w:eastAsia="en-US"/>
        </w:rPr>
        <w:t>as</w:t>
      </w:r>
      <w:r w:rsidRPr="00CC24E8">
        <w:rPr>
          <w:rFonts w:ascii="Times New Roman" w:eastAsia="Calibri" w:hAnsi="Times New Roman" w:cs="Times New Roman"/>
          <w:sz w:val="24"/>
          <w:szCs w:val="24"/>
          <w:lang w:eastAsia="en-US"/>
        </w:rPr>
        <w:t>.</w:t>
      </w:r>
    </w:p>
    <w:p w14:paraId="4A4B4C45" w14:textId="77777777" w:rsidR="00CC24E8" w:rsidRPr="00CC24E8" w:rsidRDefault="00CC24E8" w:rsidP="003F31CA">
      <w:pPr>
        <w:spacing w:line="276" w:lineRule="auto"/>
        <w:ind w:firstLine="720"/>
        <w:rPr>
          <w:rFonts w:ascii="Times New Roman" w:eastAsia="Arial Unicode MS" w:hAnsi="Times New Roman" w:cs="Times New Roman"/>
          <w:sz w:val="24"/>
          <w:szCs w:val="24"/>
        </w:rPr>
      </w:pPr>
    </w:p>
    <w:p w14:paraId="2B705A85" w14:textId="77777777" w:rsidR="00B80E0A" w:rsidRPr="00B80E0A" w:rsidRDefault="00B80E0A" w:rsidP="003F31CA">
      <w:pPr>
        <w:spacing w:line="276" w:lineRule="auto"/>
        <w:ind w:firstLine="720"/>
        <w:jc w:val="center"/>
        <w:rPr>
          <w:rFonts w:ascii="Times New Roman" w:eastAsia="Times New Roman" w:hAnsi="Times New Roman" w:cs="Times New Roman"/>
          <w:b/>
          <w:color w:val="000000"/>
          <w:sz w:val="24"/>
          <w:szCs w:val="20"/>
          <w:lang w:eastAsia="ar-SA"/>
        </w:rPr>
      </w:pPr>
      <w:r w:rsidRPr="00B80E0A">
        <w:rPr>
          <w:rFonts w:ascii="Times New Roman" w:eastAsia="Times New Roman" w:hAnsi="Times New Roman" w:cs="Times New Roman"/>
          <w:b/>
          <w:color w:val="000000"/>
          <w:sz w:val="24"/>
          <w:szCs w:val="20"/>
          <w:lang w:eastAsia="ar-SA"/>
        </w:rPr>
        <w:t>III SKYRIUS</w:t>
      </w:r>
    </w:p>
    <w:p w14:paraId="104D5FDC" w14:textId="77777777" w:rsidR="00B80E0A" w:rsidRPr="00B80E0A" w:rsidRDefault="00B80E0A" w:rsidP="003F31CA">
      <w:pPr>
        <w:spacing w:line="276" w:lineRule="auto"/>
        <w:ind w:firstLine="720"/>
        <w:jc w:val="center"/>
        <w:rPr>
          <w:rFonts w:ascii="Times New Roman" w:eastAsia="Times New Roman" w:hAnsi="Times New Roman" w:cs="Times New Roman"/>
          <w:b/>
          <w:color w:val="000000"/>
          <w:sz w:val="24"/>
          <w:szCs w:val="20"/>
          <w:lang w:eastAsia="ar-SA"/>
        </w:rPr>
      </w:pPr>
      <w:r w:rsidRPr="00B80E0A">
        <w:rPr>
          <w:rFonts w:ascii="Times New Roman" w:eastAsia="Times New Roman" w:hAnsi="Times New Roman" w:cs="Times New Roman"/>
          <w:b/>
          <w:color w:val="000000"/>
          <w:sz w:val="24"/>
          <w:szCs w:val="20"/>
          <w:lang w:eastAsia="ar-SA"/>
        </w:rPr>
        <w:t xml:space="preserve"> SUTARTIES KAINA IR APMOKĖJIMO TVARKA</w:t>
      </w:r>
    </w:p>
    <w:p w14:paraId="6BAB23FC" w14:textId="63A833B7" w:rsidR="008D50A4" w:rsidRDefault="008D50A4" w:rsidP="003A1945">
      <w:pPr>
        <w:tabs>
          <w:tab w:val="left" w:pos="709"/>
        </w:tabs>
        <w:suppressAutoHyphens/>
        <w:spacing w:line="276" w:lineRule="auto"/>
        <w:ind w:firstLine="0"/>
        <w:rPr>
          <w:rFonts w:ascii="Times New Roman" w:eastAsia="Times New Roman" w:hAnsi="Times New Roman" w:cs="Times New Roman"/>
          <w:sz w:val="24"/>
          <w:szCs w:val="24"/>
          <w:lang w:eastAsia="en-US"/>
        </w:rPr>
      </w:pPr>
    </w:p>
    <w:p w14:paraId="4FD6DEEB" w14:textId="1406BE7A" w:rsidR="008D50A4" w:rsidRDefault="00CF0F2A" w:rsidP="003F31CA">
      <w:pPr>
        <w:tabs>
          <w:tab w:val="left" w:pos="709"/>
        </w:tabs>
        <w:suppressAutoHyphens/>
        <w:spacing w:line="276" w:lineRule="auto"/>
        <w:ind w:firstLine="720"/>
        <w:rPr>
          <w:rFonts w:ascii="Times New Roman" w:eastAsia="Arial Unicode MS" w:hAnsi="Times New Roman" w:cs="Times New Roman"/>
          <w:sz w:val="24"/>
          <w:szCs w:val="24"/>
        </w:rPr>
      </w:pPr>
      <w:r w:rsidRPr="007D700F">
        <w:rPr>
          <w:rFonts w:ascii="Times New Roman" w:eastAsia="Arial Unicode MS" w:hAnsi="Times New Roman" w:cs="Times New Roman"/>
          <w:sz w:val="24"/>
          <w:szCs w:val="24"/>
        </w:rPr>
        <w:t xml:space="preserve">4. </w:t>
      </w:r>
      <w:r w:rsidR="002739E4" w:rsidRPr="007D700F">
        <w:rPr>
          <w:rFonts w:ascii="Times New Roman" w:eastAsia="Arial Unicode MS" w:hAnsi="Times New Roman" w:cs="Times New Roman"/>
          <w:sz w:val="24"/>
          <w:szCs w:val="24"/>
        </w:rPr>
        <w:t>Sutarties vertė yra ne didesnė kaip 3</w:t>
      </w:r>
      <w:r w:rsidR="003A1945">
        <w:rPr>
          <w:rFonts w:ascii="Times New Roman" w:eastAsia="Arial Unicode MS" w:hAnsi="Times New Roman" w:cs="Times New Roman"/>
          <w:sz w:val="24"/>
          <w:szCs w:val="24"/>
        </w:rPr>
        <w:t>5</w:t>
      </w:r>
      <w:r w:rsidR="002739E4" w:rsidRPr="007D700F">
        <w:rPr>
          <w:rFonts w:ascii="Times New Roman" w:eastAsia="Arial Unicode MS" w:hAnsi="Times New Roman" w:cs="Times New Roman"/>
          <w:sz w:val="24"/>
          <w:szCs w:val="24"/>
        </w:rPr>
        <w:t> 000,00</w:t>
      </w:r>
      <w:r w:rsidR="003A1945">
        <w:rPr>
          <w:rFonts w:ascii="Times New Roman" w:eastAsia="Arial Unicode MS" w:hAnsi="Times New Roman" w:cs="Times New Roman"/>
          <w:sz w:val="24"/>
          <w:szCs w:val="24"/>
        </w:rPr>
        <w:t xml:space="preserve"> </w:t>
      </w:r>
      <w:r w:rsidR="003A1945" w:rsidRPr="007D700F">
        <w:rPr>
          <w:rFonts w:ascii="Times New Roman" w:eastAsia="Arial Unicode MS" w:hAnsi="Times New Roman" w:cs="Times New Roman"/>
          <w:sz w:val="24"/>
          <w:szCs w:val="24"/>
        </w:rPr>
        <w:t xml:space="preserve">(trisdešimt </w:t>
      </w:r>
      <w:r w:rsidR="003A1945">
        <w:rPr>
          <w:rFonts w:ascii="Times New Roman" w:eastAsia="Arial Unicode MS" w:hAnsi="Times New Roman" w:cs="Times New Roman"/>
          <w:sz w:val="24"/>
          <w:szCs w:val="24"/>
        </w:rPr>
        <w:t xml:space="preserve">penki </w:t>
      </w:r>
      <w:r w:rsidR="003A1945" w:rsidRPr="007D700F">
        <w:rPr>
          <w:rFonts w:ascii="Times New Roman" w:eastAsia="Arial Unicode MS" w:hAnsi="Times New Roman" w:cs="Times New Roman"/>
          <w:sz w:val="24"/>
          <w:szCs w:val="24"/>
        </w:rPr>
        <w:t>tūkstanči</w:t>
      </w:r>
      <w:r w:rsidR="003A1945">
        <w:rPr>
          <w:rFonts w:ascii="Times New Roman" w:eastAsia="Arial Unicode MS" w:hAnsi="Times New Roman" w:cs="Times New Roman"/>
          <w:sz w:val="24"/>
          <w:szCs w:val="24"/>
        </w:rPr>
        <w:t>ai</w:t>
      </w:r>
      <w:r w:rsidR="003A1945" w:rsidRPr="007D700F">
        <w:rPr>
          <w:rFonts w:ascii="Times New Roman" w:eastAsia="Arial Unicode MS" w:hAnsi="Times New Roman" w:cs="Times New Roman"/>
          <w:sz w:val="24"/>
          <w:szCs w:val="24"/>
        </w:rPr>
        <w:t xml:space="preserve"> eurų 00 ct)</w:t>
      </w:r>
      <w:r w:rsidR="002739E4" w:rsidRPr="007D700F">
        <w:rPr>
          <w:rFonts w:ascii="Times New Roman" w:eastAsia="Arial Unicode MS" w:hAnsi="Times New Roman" w:cs="Times New Roman"/>
          <w:sz w:val="24"/>
          <w:szCs w:val="24"/>
        </w:rPr>
        <w:t xml:space="preserve"> Eur be PVM  / </w:t>
      </w:r>
      <w:r w:rsidR="003A1945">
        <w:rPr>
          <w:rFonts w:ascii="Times New Roman" w:eastAsia="Arial Unicode MS" w:hAnsi="Times New Roman" w:cs="Times New Roman"/>
          <w:sz w:val="24"/>
          <w:szCs w:val="24"/>
        </w:rPr>
        <w:t>42 350</w:t>
      </w:r>
      <w:r w:rsidR="002739E4" w:rsidRPr="007D700F">
        <w:rPr>
          <w:rFonts w:ascii="Times New Roman" w:eastAsia="Arial Unicode MS" w:hAnsi="Times New Roman" w:cs="Times New Roman"/>
          <w:sz w:val="24"/>
          <w:szCs w:val="24"/>
        </w:rPr>
        <w:t xml:space="preserve">,00 </w:t>
      </w:r>
      <w:r w:rsidR="003A1945" w:rsidRPr="007D700F">
        <w:rPr>
          <w:rFonts w:ascii="Times New Roman" w:eastAsia="Arial Unicode MS" w:hAnsi="Times New Roman" w:cs="Times New Roman"/>
          <w:sz w:val="24"/>
          <w:szCs w:val="24"/>
        </w:rPr>
        <w:t>(</w:t>
      </w:r>
      <w:r w:rsidR="003A1945">
        <w:rPr>
          <w:rFonts w:ascii="Times New Roman" w:eastAsia="Arial Unicode MS" w:hAnsi="Times New Roman" w:cs="Times New Roman"/>
          <w:sz w:val="24"/>
          <w:szCs w:val="24"/>
        </w:rPr>
        <w:t>keturias</w:t>
      </w:r>
      <w:r w:rsidR="003A1945" w:rsidRPr="007D700F">
        <w:rPr>
          <w:rFonts w:ascii="Times New Roman" w:eastAsia="Arial Unicode MS" w:hAnsi="Times New Roman" w:cs="Times New Roman"/>
          <w:sz w:val="24"/>
          <w:szCs w:val="24"/>
        </w:rPr>
        <w:t xml:space="preserve">dešimt </w:t>
      </w:r>
      <w:r w:rsidR="003A1945">
        <w:rPr>
          <w:rFonts w:ascii="Times New Roman" w:eastAsia="Arial Unicode MS" w:hAnsi="Times New Roman" w:cs="Times New Roman"/>
          <w:sz w:val="24"/>
          <w:szCs w:val="24"/>
        </w:rPr>
        <w:t>du</w:t>
      </w:r>
      <w:r w:rsidR="003A1945" w:rsidRPr="007D700F">
        <w:rPr>
          <w:rFonts w:ascii="Times New Roman" w:eastAsia="Arial Unicode MS" w:hAnsi="Times New Roman" w:cs="Times New Roman"/>
          <w:sz w:val="24"/>
          <w:szCs w:val="24"/>
        </w:rPr>
        <w:t xml:space="preserve"> tūkstančiai trys šimtai</w:t>
      </w:r>
      <w:r w:rsidR="003A1945">
        <w:rPr>
          <w:rFonts w:ascii="Times New Roman" w:eastAsia="Arial Unicode MS" w:hAnsi="Times New Roman" w:cs="Times New Roman"/>
          <w:sz w:val="24"/>
          <w:szCs w:val="24"/>
        </w:rPr>
        <w:t xml:space="preserve"> penkiasdešimt</w:t>
      </w:r>
      <w:r w:rsidR="003A1945" w:rsidRPr="007D700F">
        <w:rPr>
          <w:rFonts w:ascii="Times New Roman" w:eastAsia="Arial Unicode MS" w:hAnsi="Times New Roman" w:cs="Times New Roman"/>
          <w:sz w:val="24"/>
          <w:szCs w:val="24"/>
        </w:rPr>
        <w:t xml:space="preserve"> eurų 00 ct)</w:t>
      </w:r>
      <w:r w:rsidR="003A1945">
        <w:rPr>
          <w:rFonts w:ascii="Times New Roman" w:eastAsia="Arial Unicode MS" w:hAnsi="Times New Roman" w:cs="Times New Roman"/>
          <w:sz w:val="24"/>
          <w:szCs w:val="24"/>
        </w:rPr>
        <w:t xml:space="preserve"> </w:t>
      </w:r>
      <w:r w:rsidR="002739E4" w:rsidRPr="007D700F">
        <w:rPr>
          <w:rFonts w:ascii="Times New Roman" w:eastAsia="Arial Unicode MS" w:hAnsi="Times New Roman" w:cs="Times New Roman"/>
          <w:sz w:val="24"/>
          <w:szCs w:val="24"/>
        </w:rPr>
        <w:t>Eur su PVM.</w:t>
      </w:r>
    </w:p>
    <w:p w14:paraId="1999C63E" w14:textId="0CF34325" w:rsidR="003A1945" w:rsidRDefault="003A1945" w:rsidP="003A1945">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BB16AB">
        <w:rPr>
          <w:rFonts w:ascii="Times New Roman" w:eastAsia="Arial Unicode MS" w:hAnsi="Times New Roman" w:cs="Times New Roman"/>
          <w:sz w:val="24"/>
          <w:szCs w:val="24"/>
        </w:rPr>
        <w:t xml:space="preserve">4.1. Sutarties įkainiai: 1) </w:t>
      </w:r>
      <w:r w:rsidRPr="00BB16AB">
        <w:rPr>
          <w:rFonts w:ascii="Times New Roman" w:eastAsia="Times New Roman" w:hAnsi="Times New Roman" w:cs="Times New Roman"/>
          <w:sz w:val="24"/>
          <w:szCs w:val="24"/>
        </w:rPr>
        <w:t xml:space="preserve">žmogaus palaikų ir jų fragmentų iš įvykio vietos </w:t>
      </w:r>
      <w:r w:rsidR="00BB16AB">
        <w:rPr>
          <w:rFonts w:ascii="Times New Roman" w:eastAsia="Times New Roman" w:hAnsi="Times New Roman" w:cs="Times New Roman"/>
          <w:sz w:val="24"/>
          <w:szCs w:val="24"/>
        </w:rPr>
        <w:t>pervežimo</w:t>
      </w:r>
      <w:r w:rsidRPr="00BB16AB">
        <w:rPr>
          <w:rFonts w:ascii="Times New Roman" w:eastAsia="Times New Roman" w:hAnsi="Times New Roman" w:cs="Times New Roman"/>
          <w:sz w:val="24"/>
          <w:szCs w:val="24"/>
        </w:rPr>
        <w:t xml:space="preserve"> 1 km.</w:t>
      </w:r>
      <w:r w:rsidR="00BB16AB">
        <w:rPr>
          <w:rFonts w:ascii="Times New Roman" w:eastAsia="Times New Roman" w:hAnsi="Times New Roman" w:cs="Times New Roman"/>
          <w:sz w:val="24"/>
          <w:szCs w:val="24"/>
        </w:rPr>
        <w:t xml:space="preserve"> paslaugų</w:t>
      </w:r>
      <w:r w:rsidRPr="00BB16AB">
        <w:rPr>
          <w:rFonts w:ascii="Times New Roman" w:eastAsia="Times New Roman" w:hAnsi="Times New Roman" w:cs="Times New Roman"/>
          <w:sz w:val="24"/>
          <w:szCs w:val="24"/>
        </w:rPr>
        <w:t xml:space="preserve"> įkainis – ____ Eur be PVM</w:t>
      </w:r>
      <w:r w:rsidR="00BB16AB" w:rsidRPr="00BB16AB">
        <w:rPr>
          <w:rFonts w:ascii="Times New Roman" w:eastAsia="Times New Roman" w:hAnsi="Times New Roman" w:cs="Times New Roman"/>
          <w:sz w:val="24"/>
          <w:szCs w:val="24"/>
        </w:rPr>
        <w:t>;</w:t>
      </w:r>
      <w:r w:rsidRPr="00BB16AB">
        <w:rPr>
          <w:rFonts w:ascii="Times New Roman" w:eastAsia="Times New Roman" w:hAnsi="Times New Roman" w:cs="Times New Roman"/>
          <w:sz w:val="24"/>
          <w:szCs w:val="24"/>
        </w:rPr>
        <w:t xml:space="preserve"> 2) </w:t>
      </w:r>
      <w:r w:rsidRPr="00BB16AB">
        <w:rPr>
          <w:rFonts w:ascii="Times New Roman" w:eastAsia="Times New Roman" w:hAnsi="Times New Roman" w:cs="Times New Roman"/>
          <w:sz w:val="24"/>
          <w:szCs w:val="24"/>
          <w:lang w:eastAsia="en-US"/>
        </w:rPr>
        <w:t>šaldymo patalpa laikinam</w:t>
      </w:r>
      <w:r w:rsidR="00BB16AB">
        <w:rPr>
          <w:rFonts w:ascii="Times New Roman" w:eastAsia="Times New Roman" w:hAnsi="Times New Roman" w:cs="Times New Roman"/>
          <w:sz w:val="24"/>
          <w:szCs w:val="24"/>
          <w:lang w:eastAsia="en-US"/>
        </w:rPr>
        <w:t xml:space="preserve"> (iki 4 parų)</w:t>
      </w:r>
      <w:r w:rsidR="00BB16AB" w:rsidRPr="00BB16AB">
        <w:rPr>
          <w:rFonts w:ascii="Times New Roman" w:eastAsia="Times New Roman" w:hAnsi="Times New Roman" w:cs="Times New Roman"/>
          <w:sz w:val="24"/>
          <w:szCs w:val="24"/>
          <w:lang w:eastAsia="en-US"/>
        </w:rPr>
        <w:t xml:space="preserve"> </w:t>
      </w:r>
      <w:r w:rsidRPr="00BB16AB">
        <w:rPr>
          <w:rFonts w:ascii="Times New Roman" w:eastAsia="Times New Roman" w:hAnsi="Times New Roman" w:cs="Times New Roman"/>
          <w:sz w:val="24"/>
          <w:szCs w:val="24"/>
          <w:lang w:eastAsia="en-US"/>
        </w:rPr>
        <w:t>saugojimui</w:t>
      </w:r>
      <w:r w:rsidR="00BB16AB">
        <w:rPr>
          <w:rFonts w:ascii="Times New Roman" w:eastAsia="Times New Roman" w:hAnsi="Times New Roman" w:cs="Times New Roman"/>
          <w:sz w:val="24"/>
          <w:szCs w:val="24"/>
          <w:lang w:eastAsia="en-US"/>
        </w:rPr>
        <w:t xml:space="preserve">  </w:t>
      </w:r>
      <w:r w:rsidRPr="00BB16AB">
        <w:rPr>
          <w:rFonts w:ascii="Times New Roman" w:eastAsia="Times New Roman" w:hAnsi="Times New Roman" w:cs="Times New Roman"/>
          <w:sz w:val="24"/>
          <w:szCs w:val="24"/>
          <w:lang w:eastAsia="en-US"/>
        </w:rPr>
        <w:t>1 val. įkainis –  _______ Eur be PVM</w:t>
      </w:r>
      <w:r w:rsidR="00BB16AB" w:rsidRPr="00BB16AB">
        <w:rPr>
          <w:rFonts w:ascii="Times New Roman" w:eastAsia="Times New Roman" w:hAnsi="Times New Roman" w:cs="Times New Roman"/>
          <w:sz w:val="24"/>
          <w:szCs w:val="24"/>
          <w:lang w:eastAsia="en-US"/>
        </w:rPr>
        <w:t>; 3) šaldymo patalpa ilgalaikiam saugojimui 1 val. įkainis –  _______ Eur be PVM.</w:t>
      </w:r>
    </w:p>
    <w:p w14:paraId="47619C4E" w14:textId="77777777" w:rsidR="008D50A4" w:rsidRDefault="002739E4" w:rsidP="003F31CA">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2739E4">
        <w:rPr>
          <w:rFonts w:ascii="Times New Roman" w:eastAsia="Arial Unicode MS" w:hAnsi="Times New Roman" w:cs="Times New Roman"/>
          <w:sz w:val="24"/>
          <w:szCs w:val="24"/>
        </w:rPr>
        <w:lastRenderedPageBreak/>
        <w:t xml:space="preserve">5. </w:t>
      </w:r>
      <w:r w:rsidRPr="002739E4">
        <w:rPr>
          <w:rFonts w:ascii="Times New Roman" w:eastAsia="Arial Unicode MS" w:hAnsi="Times New Roman" w:cs="Times New Roman"/>
          <w:color w:val="000000"/>
          <w:sz w:val="24"/>
          <w:szCs w:val="24"/>
        </w:rPr>
        <w:t xml:space="preserve">Sutarčiai taikoma fiksuoto įkainio kainodara. </w:t>
      </w:r>
      <w:r w:rsidRPr="002739E4">
        <w:rPr>
          <w:rFonts w:ascii="Times New Roman" w:eastAsia="Calibri" w:hAnsi="Times New Roman" w:cs="Times New Roman"/>
          <w:bCs/>
          <w:sz w:val="24"/>
          <w:szCs w:val="24"/>
        </w:rPr>
        <w:t>Paslaugų</w:t>
      </w:r>
      <w:r w:rsidRPr="002739E4">
        <w:rPr>
          <w:rFonts w:ascii="Times New Roman" w:eastAsia="Calibri" w:hAnsi="Times New Roman" w:cs="Times New Roman"/>
          <w:sz w:val="24"/>
          <w:szCs w:val="24"/>
        </w:rPr>
        <w:t xml:space="preserve"> įkainiai yra galutiniai ir apima visas tiesiogines ir netiesiogines išlaidas.</w:t>
      </w:r>
      <w:r w:rsidRPr="002739E4">
        <w:rPr>
          <w:rFonts w:ascii="Times New Roman" w:eastAsia="Calibri" w:hAnsi="Times New Roman" w:cs="Times New Roman"/>
          <w:bCs/>
          <w:sz w:val="24"/>
          <w:szCs w:val="24"/>
        </w:rPr>
        <w:t xml:space="preserve"> </w:t>
      </w:r>
      <w:r w:rsidRPr="002739E4">
        <w:rPr>
          <w:rFonts w:ascii="Times New Roman" w:eastAsia="Calibri" w:hAnsi="Times New Roman" w:cs="Times New Roman"/>
          <w:sz w:val="24"/>
          <w:szCs w:val="24"/>
        </w:rPr>
        <w:t>Paslaugų įkainiams įtakos negali turėti terminų pažeidimas, darbo užmokesčio ir kitų panašių išlaidų išaugimas.</w:t>
      </w:r>
    </w:p>
    <w:p w14:paraId="7CE5B3C7" w14:textId="77777777" w:rsidR="008D50A4" w:rsidRDefault="002739E4" w:rsidP="003F31CA">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2739E4">
        <w:rPr>
          <w:rFonts w:ascii="Times New Roman" w:eastAsia="Arial Unicode MS" w:hAnsi="Times New Roman" w:cs="Times New Roman"/>
          <w:sz w:val="24"/>
          <w:szCs w:val="24"/>
        </w:rPr>
        <w:t xml:space="preserve">6. </w:t>
      </w:r>
      <w:r w:rsidRPr="002739E4">
        <w:rPr>
          <w:rFonts w:ascii="Times New Roman" w:eastAsia="Calibri" w:hAnsi="Times New Roman" w:cs="Times New Roman"/>
          <w:bCs/>
          <w:color w:val="000000"/>
          <w:sz w:val="24"/>
          <w:szCs w:val="24"/>
        </w:rPr>
        <w:t>Užsakovas</w:t>
      </w:r>
      <w:r w:rsidRPr="002739E4">
        <w:rPr>
          <w:rFonts w:ascii="Times New Roman" w:eastAsia="Calibri" w:hAnsi="Times New Roman" w:cs="Times New Roman"/>
          <w:color w:val="000000"/>
          <w:sz w:val="24"/>
          <w:szCs w:val="24"/>
        </w:rPr>
        <w:t xml:space="preserve"> neįsipareigoja sumokėti visos sutarties vertės, numatytos Sutarties 4 punkte.</w:t>
      </w:r>
      <w:r w:rsidRPr="002739E4">
        <w:rPr>
          <w:rFonts w:ascii="Times New Roman" w:eastAsia="Calibri" w:hAnsi="Times New Roman" w:cs="Times New Roman"/>
          <w:bCs/>
          <w:color w:val="000000"/>
          <w:sz w:val="24"/>
          <w:szCs w:val="24"/>
        </w:rPr>
        <w:t xml:space="preserve"> </w:t>
      </w:r>
      <w:r w:rsidRPr="002739E4">
        <w:rPr>
          <w:rFonts w:ascii="Times New Roman" w:eastAsia="Calibri" w:hAnsi="Times New Roman" w:cs="Times New Roman"/>
          <w:color w:val="000000"/>
          <w:sz w:val="24"/>
          <w:szCs w:val="24"/>
        </w:rPr>
        <w:t xml:space="preserve">Sutarties vykdymo metu įsigyjami Paslaugų kiekiai, taip pat Sutarties kaina, kuri turės būti sumokėta Teikėjui, priklauso nuo </w:t>
      </w:r>
      <w:r w:rsidRPr="003A1945">
        <w:rPr>
          <w:rFonts w:ascii="Times New Roman" w:eastAsia="Calibri" w:hAnsi="Times New Roman" w:cs="Times New Roman"/>
          <w:color w:val="000000"/>
          <w:sz w:val="24"/>
          <w:szCs w:val="24"/>
        </w:rPr>
        <w:t>fakti</w:t>
      </w:r>
      <w:r w:rsidR="001E696D" w:rsidRPr="003A1945">
        <w:rPr>
          <w:rFonts w:ascii="Times New Roman" w:eastAsia="Calibri" w:hAnsi="Times New Roman" w:cs="Times New Roman"/>
          <w:color w:val="000000"/>
          <w:sz w:val="24"/>
          <w:szCs w:val="24"/>
        </w:rPr>
        <w:t>škai suteiktų Paslaugų</w:t>
      </w:r>
      <w:r w:rsidRPr="002739E4">
        <w:rPr>
          <w:rFonts w:ascii="Times New Roman" w:eastAsia="Calibri" w:hAnsi="Times New Roman" w:cs="Times New Roman"/>
          <w:color w:val="000000"/>
          <w:sz w:val="24"/>
          <w:szCs w:val="24"/>
        </w:rPr>
        <w:t>.</w:t>
      </w:r>
    </w:p>
    <w:p w14:paraId="0470FEFD" w14:textId="77777777" w:rsidR="008D50A4" w:rsidRDefault="002739E4" w:rsidP="003F31CA">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2739E4">
        <w:rPr>
          <w:rFonts w:ascii="Times New Roman" w:eastAsia="Times New Roman" w:hAnsi="Times New Roman" w:cs="Times New Roman"/>
          <w:color w:val="000000"/>
          <w:sz w:val="24"/>
          <w:szCs w:val="24"/>
        </w:rPr>
        <w:t xml:space="preserve">7. </w:t>
      </w:r>
      <w:r w:rsidRPr="002739E4">
        <w:rPr>
          <w:rFonts w:ascii="Times New Roman" w:eastAsia="Times New Roman" w:hAnsi="Times New Roman" w:cs="Times New Roman"/>
          <w:color w:val="000000"/>
          <w:sz w:val="24"/>
          <w:szCs w:val="24"/>
          <w:lang w:eastAsia="en-US"/>
        </w:rPr>
        <w:t>Sutartyje nurodytas fiksuotas įkainis (-</w:t>
      </w:r>
      <w:proofErr w:type="spellStart"/>
      <w:r w:rsidRPr="002739E4">
        <w:rPr>
          <w:rFonts w:ascii="Times New Roman" w:eastAsia="Times New Roman" w:hAnsi="Times New Roman" w:cs="Times New Roman"/>
          <w:color w:val="000000"/>
          <w:sz w:val="24"/>
          <w:szCs w:val="24"/>
          <w:lang w:eastAsia="en-US"/>
        </w:rPr>
        <w:t>iai</w:t>
      </w:r>
      <w:proofErr w:type="spellEnd"/>
      <w:r w:rsidRPr="002739E4">
        <w:rPr>
          <w:rFonts w:ascii="Times New Roman" w:eastAsia="Times New Roman" w:hAnsi="Times New Roman" w:cs="Times New Roman"/>
          <w:color w:val="000000"/>
          <w:sz w:val="24"/>
          <w:szCs w:val="24"/>
          <w:lang w:eastAsia="en-US"/>
        </w:rPr>
        <w:t>) bus keičiamas, jei Sutarties galiojimo laikotarpiu pasikeičia pridėtinės vertės mokestis (toliau – PVM). Pasikeitus PVM, už paslaugas, atliktus po naujo PVM tarifo įsigaliojimo, atsiskaitoma taikant naują PVM tarifą.</w:t>
      </w:r>
    </w:p>
    <w:p w14:paraId="14FAC6AF" w14:textId="77777777" w:rsidR="008D50A4" w:rsidRDefault="002739E4" w:rsidP="003F31CA">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2739E4">
        <w:rPr>
          <w:rFonts w:ascii="Times New Roman" w:eastAsia="Times New Roman" w:hAnsi="Times New Roman" w:cs="Times New Roman"/>
          <w:color w:val="000000"/>
          <w:sz w:val="24"/>
          <w:szCs w:val="24"/>
          <w:lang w:eastAsia="en-US"/>
        </w:rPr>
        <w:t xml:space="preserve">8. </w:t>
      </w:r>
      <w:r w:rsidRPr="002739E4">
        <w:rPr>
          <w:rFonts w:ascii="Times New Roman" w:eastAsia="Calibri" w:hAnsi="Times New Roman" w:cs="Times New Roman"/>
          <w:color w:val="000000"/>
          <w:sz w:val="24"/>
          <w:szCs w:val="24"/>
          <w:lang w:eastAsia="en-US"/>
        </w:rPr>
        <w:t xml:space="preserve">Paslaugų įkainis gali būti perskaičiuojamas pagal bendrą kainų lygio kitimą. </w:t>
      </w:r>
    </w:p>
    <w:p w14:paraId="4EED3E55" w14:textId="5E349A14" w:rsidR="002739E4" w:rsidRPr="008D50A4" w:rsidRDefault="002739E4" w:rsidP="003F31CA">
      <w:pPr>
        <w:tabs>
          <w:tab w:val="left" w:pos="709"/>
        </w:tabs>
        <w:suppressAutoHyphens/>
        <w:spacing w:line="276" w:lineRule="auto"/>
        <w:ind w:firstLine="720"/>
        <w:rPr>
          <w:rFonts w:ascii="Times New Roman" w:eastAsia="Times New Roman" w:hAnsi="Times New Roman" w:cs="Times New Roman"/>
          <w:sz w:val="24"/>
          <w:szCs w:val="24"/>
          <w:lang w:eastAsia="en-US"/>
        </w:rPr>
      </w:pPr>
      <w:r w:rsidRPr="002739E4">
        <w:rPr>
          <w:rFonts w:ascii="Times New Roman" w:eastAsia="Calibri" w:hAnsi="Times New Roman" w:cs="Times New Roman"/>
          <w:color w:val="000000"/>
          <w:sz w:val="24"/>
          <w:szCs w:val="24"/>
          <w:lang w:eastAsia="en-US"/>
        </w:rPr>
        <w:t xml:space="preserve">9. Peržiūros momentas ir dažnumas: ne anksčiau kaip po </w:t>
      </w:r>
      <w:r w:rsidR="00524CA2">
        <w:rPr>
          <w:rFonts w:ascii="Times New Roman" w:eastAsia="Calibri" w:hAnsi="Times New Roman" w:cs="Times New Roman"/>
          <w:color w:val="000000"/>
          <w:sz w:val="24"/>
          <w:szCs w:val="24"/>
          <w:lang w:eastAsia="en-US"/>
        </w:rPr>
        <w:t>6</w:t>
      </w:r>
      <w:r w:rsidRPr="002739E4">
        <w:rPr>
          <w:rFonts w:ascii="Times New Roman" w:eastAsia="Calibri" w:hAnsi="Times New Roman" w:cs="Times New Roman"/>
          <w:color w:val="000000"/>
          <w:sz w:val="24"/>
          <w:szCs w:val="24"/>
          <w:lang w:eastAsia="en-US"/>
        </w:rPr>
        <w:t xml:space="preserve"> (</w:t>
      </w:r>
      <w:r w:rsidR="00524CA2">
        <w:rPr>
          <w:rFonts w:ascii="Times New Roman" w:eastAsia="Calibri" w:hAnsi="Times New Roman" w:cs="Times New Roman"/>
          <w:color w:val="000000"/>
          <w:sz w:val="24"/>
          <w:szCs w:val="24"/>
          <w:lang w:eastAsia="en-US"/>
        </w:rPr>
        <w:t>šešių</w:t>
      </w:r>
      <w:r w:rsidRPr="002739E4">
        <w:rPr>
          <w:rFonts w:ascii="Times New Roman" w:eastAsia="Calibri" w:hAnsi="Times New Roman" w:cs="Times New Roman"/>
          <w:color w:val="000000"/>
          <w:sz w:val="24"/>
          <w:szCs w:val="24"/>
          <w:lang w:eastAsia="en-US"/>
        </w:rPr>
        <w:t xml:space="preserve">) mėnesių (įskaitant ir Sutarties įsigaliojimo mėnesį) arba, jei Paslaugų įkainis jau buvo perskaičiuotas – ne anksčiau kaip po </w:t>
      </w:r>
      <w:r w:rsidR="00524CA2">
        <w:rPr>
          <w:rFonts w:ascii="Times New Roman" w:eastAsia="Calibri" w:hAnsi="Times New Roman" w:cs="Times New Roman"/>
          <w:color w:val="000000"/>
          <w:sz w:val="24"/>
          <w:szCs w:val="24"/>
          <w:lang w:eastAsia="en-US"/>
        </w:rPr>
        <w:t>6 (šešių)</w:t>
      </w:r>
      <w:r w:rsidRPr="002739E4">
        <w:rPr>
          <w:rFonts w:ascii="Times New Roman" w:eastAsia="Calibri" w:hAnsi="Times New Roman" w:cs="Times New Roman"/>
          <w:color w:val="000000"/>
          <w:sz w:val="24"/>
          <w:szCs w:val="24"/>
          <w:lang w:eastAsia="en-US"/>
        </w:rPr>
        <w:t xml:space="preserve"> mėnesių nuo perskaičiavimo (įskaitant Paslaugų įkainio perskaičiavimo mėnesį), jeigu indeksas pakis daugiau kaip 5 proc. lyginant su baziniu kainų indeksu, o jei Paslaugų įkainis jau buvo perskaičiuotas – lyginant su n mėnesio kainos indeksu, kuris buvo naudojamas prieš tai buvusiame kainos perskaičiavime.</w:t>
      </w:r>
    </w:p>
    <w:p w14:paraId="0F6B6FF1" w14:textId="77777777" w:rsidR="008D50A4" w:rsidRDefault="002739E4" w:rsidP="003F31CA">
      <w:pPr>
        <w:tabs>
          <w:tab w:val="left" w:pos="709"/>
          <w:tab w:val="left" w:pos="851"/>
        </w:tabs>
        <w:suppressAutoHyphens/>
        <w:autoSpaceDN w:val="0"/>
        <w:spacing w:line="276" w:lineRule="auto"/>
        <w:ind w:firstLine="720"/>
        <w:textAlignment w:val="baseline"/>
        <w:rPr>
          <w:rFonts w:ascii="Times New Roman" w:eastAsia="Calibri" w:hAnsi="Times New Roman" w:cs="Times New Roman"/>
          <w:color w:val="000000"/>
          <w:sz w:val="24"/>
          <w:szCs w:val="24"/>
          <w:lang w:eastAsia="en-US"/>
        </w:rPr>
      </w:pPr>
      <w:r w:rsidRPr="002739E4">
        <w:rPr>
          <w:rFonts w:ascii="Times New Roman" w:eastAsia="Calibri" w:hAnsi="Times New Roman" w:cs="Times New Roman"/>
          <w:color w:val="000000"/>
          <w:sz w:val="24"/>
          <w:szCs w:val="24"/>
          <w:lang w:eastAsia="en-US"/>
        </w:rPr>
        <w:t xml:space="preserve">10. Sutarties kaina (įkainiai) pagal bendro kainų lygio kitimą bus perskaičiuojama (-i) tokia tvarka: </w:t>
      </w:r>
    </w:p>
    <w:p w14:paraId="14D0226F" w14:textId="77777777" w:rsidR="008D50A4" w:rsidRDefault="002739E4" w:rsidP="003F31CA">
      <w:pPr>
        <w:tabs>
          <w:tab w:val="left" w:pos="709"/>
          <w:tab w:val="left" w:pos="851"/>
        </w:tabs>
        <w:suppressAutoHyphens/>
        <w:autoSpaceDN w:val="0"/>
        <w:spacing w:line="276" w:lineRule="auto"/>
        <w:ind w:firstLine="720"/>
        <w:textAlignment w:val="baseline"/>
        <w:rPr>
          <w:rFonts w:ascii="Times New Roman" w:eastAsia="Calibri" w:hAnsi="Times New Roman" w:cs="Times New Roman"/>
          <w:color w:val="000000"/>
          <w:sz w:val="24"/>
          <w:szCs w:val="24"/>
          <w:lang w:eastAsia="en-US"/>
        </w:rPr>
      </w:pPr>
      <w:r w:rsidRPr="002739E4">
        <w:rPr>
          <w:rFonts w:ascii="Times New Roman" w:eastAsia="Calibri" w:hAnsi="Times New Roman" w:cs="Times New Roman"/>
          <w:color w:val="000000"/>
          <w:sz w:val="24"/>
          <w:szCs w:val="24"/>
          <w:lang w:eastAsia="en-US"/>
        </w:rPr>
        <w:t xml:space="preserve">10.1. </w:t>
      </w:r>
      <w:r w:rsidRPr="002739E4">
        <w:rPr>
          <w:rFonts w:ascii="Times New Roman" w:eastAsia="Times New Roman" w:hAnsi="Times New Roman" w:cs="Times New Roman"/>
          <w:color w:val="000000"/>
          <w:sz w:val="24"/>
          <w:szCs w:val="24"/>
          <w:lang w:eastAsia="en-US"/>
        </w:rPr>
        <w:t xml:space="preserve">duomenys, kuriais remiamasi vertinant kainų lygio kitimą: Lietuvos statistikos departamento interneto svetainėje </w:t>
      </w:r>
      <w:hyperlink r:id="rId11" w:history="1">
        <w:r w:rsidRPr="002739E4">
          <w:rPr>
            <w:rFonts w:ascii="Times New Roman" w:eastAsia="Times New Roman" w:hAnsi="Times New Roman" w:cs="Times New Roman"/>
            <w:bCs/>
            <w:color w:val="000000"/>
            <w:sz w:val="24"/>
            <w:szCs w:val="24"/>
            <w:u w:val="single"/>
            <w:lang w:eastAsia="en-US"/>
          </w:rPr>
          <w:t>http://osp.stat.gov.lt/</w:t>
        </w:r>
      </w:hyperlink>
      <w:r w:rsidRPr="002739E4">
        <w:rPr>
          <w:rFonts w:ascii="Times New Roman" w:eastAsia="Times New Roman" w:hAnsi="Times New Roman" w:cs="Times New Roman"/>
          <w:bCs/>
          <w:color w:val="000000"/>
          <w:sz w:val="24"/>
          <w:szCs w:val="24"/>
          <w:lang w:eastAsia="en-US"/>
        </w:rPr>
        <w:t xml:space="preserve"> skelbiamas indeksas;</w:t>
      </w:r>
    </w:p>
    <w:p w14:paraId="6DB45560" w14:textId="5697B38E" w:rsidR="002739E4" w:rsidRPr="002739E4" w:rsidRDefault="002739E4" w:rsidP="003F31CA">
      <w:pPr>
        <w:tabs>
          <w:tab w:val="left" w:pos="709"/>
          <w:tab w:val="left" w:pos="851"/>
        </w:tabs>
        <w:suppressAutoHyphens/>
        <w:autoSpaceDN w:val="0"/>
        <w:spacing w:line="276" w:lineRule="auto"/>
        <w:ind w:firstLine="720"/>
        <w:textAlignment w:val="baseline"/>
        <w:rPr>
          <w:rFonts w:ascii="Times New Roman" w:eastAsia="Calibri" w:hAnsi="Times New Roman" w:cs="Times New Roman"/>
          <w:color w:val="000000"/>
          <w:sz w:val="24"/>
          <w:szCs w:val="24"/>
          <w:lang w:eastAsia="en-US"/>
        </w:rPr>
      </w:pPr>
      <w:r w:rsidRPr="002739E4">
        <w:rPr>
          <w:rFonts w:ascii="Times New Roman" w:eastAsia="Calibri" w:hAnsi="Times New Roman" w:cs="Times New Roman"/>
          <w:color w:val="000000"/>
          <w:sz w:val="24"/>
          <w:szCs w:val="24"/>
          <w:lang w:eastAsia="en-US"/>
        </w:rPr>
        <w:t xml:space="preserve">10.2. </w:t>
      </w:r>
      <w:r w:rsidRPr="002739E4">
        <w:rPr>
          <w:rFonts w:ascii="Times New Roman" w:eastAsia="Times New Roman" w:hAnsi="Times New Roman" w:cs="Times New Roman"/>
          <w:color w:val="000000"/>
          <w:sz w:val="24"/>
          <w:szCs w:val="24"/>
          <w:lang w:eastAsia="en-US"/>
        </w:rPr>
        <w:t xml:space="preserve">perskaičiavimo formulė: </w:t>
      </w:r>
    </w:p>
    <w:p w14:paraId="3A3C48CC" w14:textId="77777777" w:rsidR="002739E4" w:rsidRPr="002739E4" w:rsidRDefault="002739E4" w:rsidP="003F31CA">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SimSun" w:hAnsi="Times New Roman" w:cs="Times New Roman"/>
          <w:b/>
          <w:bCs/>
          <w:color w:val="000000"/>
          <w:sz w:val="24"/>
          <w:szCs w:val="24"/>
          <w:lang w:eastAsia="zh-CN"/>
        </w:rPr>
        <w:t xml:space="preserve">P = </w:t>
      </w:r>
      <w:proofErr w:type="spellStart"/>
      <w:r w:rsidRPr="002739E4">
        <w:rPr>
          <w:rFonts w:ascii="Times New Roman" w:eastAsia="SimSun" w:hAnsi="Times New Roman" w:cs="Times New Roman"/>
          <w:b/>
          <w:bCs/>
          <w:color w:val="000000"/>
          <w:sz w:val="24"/>
          <w:szCs w:val="24"/>
          <w:lang w:eastAsia="zh-CN"/>
        </w:rPr>
        <w:t>Ln</w:t>
      </w:r>
      <w:proofErr w:type="spellEnd"/>
      <w:r w:rsidRPr="002739E4">
        <w:rPr>
          <w:rFonts w:ascii="Times New Roman" w:eastAsia="SimSun" w:hAnsi="Times New Roman" w:cs="Times New Roman"/>
          <w:b/>
          <w:bCs/>
          <w:color w:val="000000"/>
          <w:sz w:val="24"/>
          <w:szCs w:val="24"/>
          <w:lang w:eastAsia="zh-CN"/>
        </w:rPr>
        <w:t>/</w:t>
      </w:r>
      <w:proofErr w:type="spellStart"/>
      <w:r w:rsidRPr="002739E4">
        <w:rPr>
          <w:rFonts w:ascii="Times New Roman" w:eastAsia="SimSun" w:hAnsi="Times New Roman" w:cs="Times New Roman"/>
          <w:b/>
          <w:bCs/>
          <w:color w:val="000000"/>
          <w:sz w:val="24"/>
          <w:szCs w:val="24"/>
          <w:lang w:eastAsia="zh-CN"/>
        </w:rPr>
        <w:t>Lo</w:t>
      </w:r>
      <w:proofErr w:type="spellEnd"/>
      <w:r w:rsidRPr="002739E4">
        <w:rPr>
          <w:rFonts w:ascii="Times New Roman" w:eastAsia="SimSun" w:hAnsi="Times New Roman" w:cs="Times New Roman"/>
          <w:b/>
          <w:bCs/>
          <w:color w:val="000000"/>
          <w:sz w:val="24"/>
          <w:szCs w:val="24"/>
          <w:lang w:eastAsia="zh-CN"/>
        </w:rPr>
        <w:t>;</w:t>
      </w:r>
    </w:p>
    <w:p w14:paraId="0E81E3DF" w14:textId="77777777" w:rsidR="008D50A4" w:rsidRDefault="002739E4" w:rsidP="003F31CA">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SimSun" w:hAnsi="Times New Roman" w:cs="Times New Roman"/>
          <w:bCs/>
          <w:color w:val="000000"/>
          <w:sz w:val="24"/>
          <w:szCs w:val="24"/>
          <w:lang w:eastAsia="zh-CN"/>
        </w:rPr>
        <w:t>čia:</w:t>
      </w:r>
      <w:r w:rsidR="00C6712F">
        <w:rPr>
          <w:rFonts w:ascii="Times New Roman" w:eastAsia="SimSun" w:hAnsi="Times New Roman" w:cs="Times New Roman"/>
          <w:bCs/>
          <w:color w:val="000000"/>
          <w:sz w:val="24"/>
          <w:szCs w:val="24"/>
          <w:lang w:eastAsia="zh-CN"/>
        </w:rPr>
        <w:t xml:space="preserve"> </w:t>
      </w:r>
      <w:r w:rsidRPr="002739E4">
        <w:rPr>
          <w:rFonts w:ascii="Times New Roman" w:eastAsia="SimSun" w:hAnsi="Times New Roman" w:cs="Times New Roman"/>
          <w:b/>
          <w:bCs/>
          <w:color w:val="000000"/>
          <w:sz w:val="24"/>
          <w:szCs w:val="24"/>
          <w:lang w:eastAsia="zh-CN"/>
        </w:rPr>
        <w:t>P</w:t>
      </w:r>
      <w:r w:rsidRPr="002739E4">
        <w:rPr>
          <w:rFonts w:ascii="Times New Roman" w:eastAsia="SimSun" w:hAnsi="Times New Roman" w:cs="Times New Roman"/>
          <w:bCs/>
          <w:color w:val="000000"/>
          <w:sz w:val="24"/>
          <w:szCs w:val="24"/>
          <w:lang w:eastAsia="zh-CN"/>
        </w:rPr>
        <w:t xml:space="preserve"> – pataisymo daugiklis. Pataisymo daugiklis skaičiuojamas keturių skaitmenų po kablelio tikslumu;</w:t>
      </w:r>
      <w:r w:rsidR="00C6712F">
        <w:rPr>
          <w:rFonts w:ascii="Times New Roman" w:eastAsia="SimSun" w:hAnsi="Times New Roman" w:cs="Times New Roman"/>
          <w:bCs/>
          <w:color w:val="000000"/>
          <w:sz w:val="24"/>
          <w:szCs w:val="24"/>
          <w:lang w:eastAsia="zh-CN"/>
        </w:rPr>
        <w:t xml:space="preserve"> </w:t>
      </w:r>
      <w:proofErr w:type="spellStart"/>
      <w:r w:rsidRPr="002739E4">
        <w:rPr>
          <w:rFonts w:ascii="Times New Roman" w:eastAsia="SimSun" w:hAnsi="Times New Roman" w:cs="Times New Roman"/>
          <w:b/>
          <w:color w:val="000000"/>
          <w:sz w:val="24"/>
          <w:szCs w:val="24"/>
          <w:lang w:eastAsia="zh-CN"/>
        </w:rPr>
        <w:t>Ln</w:t>
      </w:r>
      <w:proofErr w:type="spellEnd"/>
      <w:r w:rsidRPr="002739E4">
        <w:rPr>
          <w:rFonts w:ascii="Times New Roman" w:eastAsia="SimSun" w:hAnsi="Times New Roman" w:cs="Times New Roman"/>
          <w:color w:val="000000"/>
          <w:sz w:val="24"/>
          <w:szCs w:val="24"/>
          <w:lang w:eastAsia="zh-CN"/>
        </w:rPr>
        <w:t xml:space="preserve"> – n mėnesio kainos indeksas;</w:t>
      </w:r>
      <w:r w:rsidR="00C6712F">
        <w:rPr>
          <w:rFonts w:ascii="Times New Roman" w:eastAsia="SimSun" w:hAnsi="Times New Roman" w:cs="Times New Roman"/>
          <w:color w:val="000000"/>
          <w:sz w:val="24"/>
          <w:szCs w:val="24"/>
          <w:lang w:eastAsia="zh-CN"/>
        </w:rPr>
        <w:t xml:space="preserve"> </w:t>
      </w:r>
      <w:proofErr w:type="spellStart"/>
      <w:r w:rsidRPr="002739E4">
        <w:rPr>
          <w:rFonts w:ascii="Times New Roman" w:eastAsia="SimSun" w:hAnsi="Times New Roman" w:cs="Times New Roman"/>
          <w:b/>
          <w:bCs/>
          <w:color w:val="000000"/>
          <w:sz w:val="24"/>
          <w:szCs w:val="24"/>
          <w:lang w:eastAsia="zh-CN"/>
        </w:rPr>
        <w:t>Lo</w:t>
      </w:r>
      <w:proofErr w:type="spellEnd"/>
      <w:r w:rsidRPr="002739E4">
        <w:rPr>
          <w:rFonts w:ascii="Times New Roman" w:eastAsia="SimSun" w:hAnsi="Times New Roman" w:cs="Times New Roman"/>
          <w:b/>
          <w:bCs/>
          <w:color w:val="000000"/>
          <w:sz w:val="24"/>
          <w:szCs w:val="24"/>
          <w:lang w:eastAsia="zh-CN"/>
        </w:rPr>
        <w:t xml:space="preserve"> </w:t>
      </w:r>
      <w:r w:rsidRPr="002739E4">
        <w:rPr>
          <w:rFonts w:ascii="Times New Roman" w:eastAsia="SimSun" w:hAnsi="Times New Roman" w:cs="Times New Roman"/>
          <w:bCs/>
          <w:color w:val="000000"/>
          <w:sz w:val="24"/>
          <w:szCs w:val="24"/>
          <w:lang w:eastAsia="zh-CN"/>
        </w:rPr>
        <w:t>– bazinės kainos indeksas (pasiūlymų pateikimo termino pabaigos mėnesio indeksas);</w:t>
      </w:r>
    </w:p>
    <w:p w14:paraId="2A6C5F10" w14:textId="77777777" w:rsidR="008D50A4" w:rsidRDefault="002739E4" w:rsidP="003F31CA">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Times New Roman" w:hAnsi="Times New Roman" w:cs="Times New Roman"/>
          <w:color w:val="000000"/>
          <w:sz w:val="24"/>
          <w:szCs w:val="24"/>
          <w:lang w:eastAsia="en-US"/>
        </w:rPr>
        <w:t xml:space="preserve">10.3. perskaičiuotos kainos įforminimas: kainos perskaičiavimas įforminamas dvišaliu Užsakovo ir Paslaugų teikėjo pasirašomu papildomu susitarimu. Nei viena iš Šalių neturi </w:t>
      </w:r>
      <w:proofErr w:type="spellStart"/>
      <w:r w:rsidRPr="002739E4">
        <w:rPr>
          <w:rFonts w:ascii="Times New Roman" w:eastAsia="Times New Roman" w:hAnsi="Times New Roman" w:cs="Times New Roman"/>
          <w:color w:val="000000"/>
          <w:sz w:val="24"/>
          <w:szCs w:val="24"/>
          <w:lang w:eastAsia="en-US"/>
        </w:rPr>
        <w:t>teisės</w:t>
      </w:r>
      <w:proofErr w:type="spellEnd"/>
      <w:r w:rsidRPr="002739E4">
        <w:rPr>
          <w:rFonts w:ascii="Times New Roman" w:eastAsia="Times New Roman" w:hAnsi="Times New Roman" w:cs="Times New Roman"/>
          <w:color w:val="000000"/>
          <w:sz w:val="24"/>
          <w:szCs w:val="24"/>
          <w:lang w:eastAsia="en-US"/>
        </w:rPr>
        <w:t xml:space="preserve"> atsisakyti pasirašyti tokio susitarimo be </w:t>
      </w:r>
      <w:proofErr w:type="spellStart"/>
      <w:r w:rsidRPr="002739E4">
        <w:rPr>
          <w:rFonts w:ascii="Times New Roman" w:eastAsia="Times New Roman" w:hAnsi="Times New Roman" w:cs="Times New Roman"/>
          <w:color w:val="000000"/>
          <w:sz w:val="24"/>
          <w:szCs w:val="24"/>
          <w:lang w:eastAsia="en-US"/>
        </w:rPr>
        <w:t>pagrįstu</w:t>
      </w:r>
      <w:proofErr w:type="spellEnd"/>
      <w:r w:rsidRPr="002739E4">
        <w:rPr>
          <w:rFonts w:ascii="Times New Roman" w:eastAsia="Times New Roman" w:hAnsi="Times New Roman" w:cs="Times New Roman"/>
          <w:color w:val="000000"/>
          <w:sz w:val="24"/>
          <w:szCs w:val="24"/>
          <w:lang w:eastAsia="en-US"/>
        </w:rPr>
        <w:t xml:space="preserve">̨ </w:t>
      </w:r>
      <w:proofErr w:type="spellStart"/>
      <w:r w:rsidRPr="002739E4">
        <w:rPr>
          <w:rFonts w:ascii="Times New Roman" w:eastAsia="Times New Roman" w:hAnsi="Times New Roman" w:cs="Times New Roman"/>
          <w:color w:val="000000"/>
          <w:sz w:val="24"/>
          <w:szCs w:val="24"/>
          <w:lang w:eastAsia="en-US"/>
        </w:rPr>
        <w:t>priežasčiu</w:t>
      </w:r>
      <w:proofErr w:type="spellEnd"/>
      <w:r w:rsidRPr="002739E4">
        <w:rPr>
          <w:rFonts w:ascii="Times New Roman" w:eastAsia="Times New Roman" w:hAnsi="Times New Roman" w:cs="Times New Roman"/>
          <w:color w:val="000000"/>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49173621" w14:textId="1A95584B" w:rsidR="008D50A4" w:rsidRDefault="002739E4" w:rsidP="006A185F">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Times New Roman" w:hAnsi="Times New Roman" w:cs="Times New Roman"/>
          <w:color w:val="000000"/>
          <w:sz w:val="24"/>
          <w:szCs w:val="24"/>
          <w:lang w:eastAsia="en-US"/>
        </w:rPr>
        <w:t>10.4. kaina</w:t>
      </w:r>
      <w:r w:rsidR="00524CA2">
        <w:rPr>
          <w:rFonts w:ascii="Times New Roman" w:eastAsia="Times New Roman" w:hAnsi="Times New Roman" w:cs="Times New Roman"/>
          <w:color w:val="000000"/>
          <w:sz w:val="24"/>
          <w:szCs w:val="24"/>
          <w:lang w:eastAsia="en-US"/>
        </w:rPr>
        <w:t xml:space="preserve"> (įkainiai)</w:t>
      </w:r>
      <w:r w:rsidRPr="002739E4">
        <w:rPr>
          <w:rFonts w:ascii="Times New Roman" w:eastAsia="Times New Roman" w:hAnsi="Times New Roman" w:cs="Times New Roman"/>
          <w:color w:val="000000"/>
          <w:sz w:val="24"/>
          <w:szCs w:val="24"/>
          <w:lang w:eastAsia="en-US"/>
        </w:rPr>
        <w:t xml:space="preserve"> Eur be PVM laikoma </w:t>
      </w:r>
      <w:proofErr w:type="spellStart"/>
      <w:r w:rsidRPr="002739E4">
        <w:rPr>
          <w:rFonts w:ascii="Times New Roman" w:eastAsia="Times New Roman" w:hAnsi="Times New Roman" w:cs="Times New Roman"/>
          <w:color w:val="000000"/>
          <w:sz w:val="24"/>
          <w:szCs w:val="24"/>
          <w:lang w:eastAsia="en-US"/>
        </w:rPr>
        <w:t>perskaičiuota</w:t>
      </w:r>
      <w:proofErr w:type="spellEnd"/>
      <w:r w:rsidRPr="002739E4">
        <w:rPr>
          <w:rFonts w:ascii="Times New Roman" w:eastAsia="Times New Roman" w:hAnsi="Times New Roman" w:cs="Times New Roman"/>
          <w:color w:val="000000"/>
          <w:sz w:val="24"/>
          <w:szCs w:val="24"/>
          <w:lang w:eastAsia="en-US"/>
        </w:rPr>
        <w:t xml:space="preserve">, kai Sutarties Šalys pasirašo </w:t>
      </w:r>
      <w:proofErr w:type="spellStart"/>
      <w:r w:rsidRPr="002739E4">
        <w:rPr>
          <w:rFonts w:ascii="Times New Roman" w:eastAsia="Times New Roman" w:hAnsi="Times New Roman" w:cs="Times New Roman"/>
          <w:color w:val="000000"/>
          <w:sz w:val="24"/>
          <w:szCs w:val="24"/>
          <w:lang w:eastAsia="en-US"/>
        </w:rPr>
        <w:t>susitarima</w:t>
      </w:r>
      <w:proofErr w:type="spellEnd"/>
      <w:r w:rsidRPr="002739E4">
        <w:rPr>
          <w:rFonts w:ascii="Times New Roman" w:eastAsia="Times New Roman" w:hAnsi="Times New Roman" w:cs="Times New Roman"/>
          <w:color w:val="000000"/>
          <w:sz w:val="24"/>
          <w:szCs w:val="24"/>
          <w:lang w:eastAsia="en-US"/>
        </w:rPr>
        <w:t xml:space="preserve">̨ </w:t>
      </w:r>
      <w:proofErr w:type="spellStart"/>
      <w:r w:rsidRPr="002739E4">
        <w:rPr>
          <w:rFonts w:ascii="Times New Roman" w:eastAsia="Times New Roman" w:hAnsi="Times New Roman" w:cs="Times New Roman"/>
          <w:color w:val="000000"/>
          <w:sz w:val="24"/>
          <w:szCs w:val="24"/>
          <w:lang w:eastAsia="en-US"/>
        </w:rPr>
        <w:t>dėl</w:t>
      </w:r>
      <w:proofErr w:type="spellEnd"/>
      <w:r w:rsidRPr="002739E4">
        <w:rPr>
          <w:rFonts w:ascii="Times New Roman" w:eastAsia="Times New Roman" w:hAnsi="Times New Roman" w:cs="Times New Roman"/>
          <w:color w:val="000000"/>
          <w:sz w:val="24"/>
          <w:szCs w:val="24"/>
          <w:lang w:eastAsia="en-US"/>
        </w:rPr>
        <w:t xml:space="preserve"> kainos </w:t>
      </w:r>
      <w:proofErr w:type="spellStart"/>
      <w:r w:rsidRPr="002739E4">
        <w:rPr>
          <w:rFonts w:ascii="Times New Roman" w:eastAsia="Times New Roman" w:hAnsi="Times New Roman" w:cs="Times New Roman"/>
          <w:color w:val="000000"/>
          <w:sz w:val="24"/>
          <w:szCs w:val="24"/>
          <w:lang w:eastAsia="en-US"/>
        </w:rPr>
        <w:t>perskaičiavimo</w:t>
      </w:r>
      <w:proofErr w:type="spellEnd"/>
      <w:r w:rsidRPr="002739E4">
        <w:rPr>
          <w:rFonts w:ascii="Times New Roman" w:eastAsia="Times New Roman" w:hAnsi="Times New Roman" w:cs="Times New Roman"/>
          <w:color w:val="000000"/>
          <w:sz w:val="24"/>
          <w:szCs w:val="24"/>
          <w:lang w:eastAsia="en-US"/>
        </w:rPr>
        <w:t>. Perskaičiuota kaina (įkainiai) pradedama (-i) taikyti nuo kitos dienos po susitarimo dėl Sutarties kainos perskaičiavimo pasirašymo.</w:t>
      </w:r>
    </w:p>
    <w:p w14:paraId="20E73B1B" w14:textId="77777777" w:rsidR="008D50A4" w:rsidRDefault="002739E4" w:rsidP="006A185F">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Arial Unicode MS" w:hAnsi="Times New Roman" w:cs="Times New Roman"/>
          <w:sz w:val="24"/>
          <w:szCs w:val="24"/>
        </w:rPr>
        <w:t xml:space="preserve">11. </w:t>
      </w:r>
      <w:r w:rsidRPr="002739E4">
        <w:rPr>
          <w:rFonts w:ascii="Times New Roman" w:eastAsia="Calibri" w:hAnsi="Times New Roman" w:cs="Times New Roman"/>
          <w:sz w:val="24"/>
          <w:szCs w:val="24"/>
        </w:rPr>
        <w:t xml:space="preserve">Atsižvelgiant į Sutarties pobūdį ir ypatumus, Šalys susitaria, kad už Paslaugas Užsakovas sumoka Teikėjui per 30 (trisdešimt) kalendorinių dienų nuo dienos, kai Užsakovas pasirašo </w:t>
      </w:r>
      <w:r w:rsidRPr="002739E4">
        <w:rPr>
          <w:rFonts w:ascii="Times New Roman" w:eastAsia="Arial Unicode MS" w:hAnsi="Times New Roman" w:cs="Times New Roman"/>
          <w:sz w:val="24"/>
          <w:szCs w:val="24"/>
        </w:rPr>
        <w:t xml:space="preserve">atliktų darbų </w:t>
      </w:r>
      <w:r w:rsidRPr="00BB16AB">
        <w:rPr>
          <w:rFonts w:ascii="Times New Roman" w:eastAsia="Arial Unicode MS" w:hAnsi="Times New Roman" w:cs="Times New Roman"/>
          <w:sz w:val="24"/>
          <w:szCs w:val="24"/>
        </w:rPr>
        <w:t>aktą (Sutarties priedas Nr. 3)</w:t>
      </w:r>
      <w:r w:rsidRPr="00BB16AB">
        <w:rPr>
          <w:rFonts w:ascii="Times New Roman" w:eastAsia="Calibri" w:hAnsi="Times New Roman" w:cs="Times New Roman"/>
          <w:sz w:val="24"/>
          <w:szCs w:val="24"/>
        </w:rPr>
        <w:t xml:space="preserve"> ir gauna PVM sąskaitą</w:t>
      </w:r>
      <w:r w:rsidRPr="002739E4">
        <w:rPr>
          <w:rFonts w:ascii="Times New Roman" w:eastAsia="Calibri" w:hAnsi="Times New Roman" w:cs="Times New Roman"/>
          <w:sz w:val="24"/>
          <w:szCs w:val="24"/>
        </w:rPr>
        <w:t>-faktūrą.</w:t>
      </w:r>
      <w:r w:rsidRPr="002739E4">
        <w:rPr>
          <w:rFonts w:ascii="Times New Roman" w:eastAsia="Arial Unicode MS" w:hAnsi="Times New Roman" w:cs="Times New Roman"/>
          <w:sz w:val="24"/>
          <w:szCs w:val="24"/>
        </w:rPr>
        <w:t xml:space="preserve"> Teikėjo pateiktoje sąskaitoje-faktūroje turi būti nurodoma Sutarties data ir numeris.</w:t>
      </w:r>
    </w:p>
    <w:p w14:paraId="0DA9285B" w14:textId="77777777" w:rsidR="006A185F" w:rsidRPr="006A185F" w:rsidRDefault="002739E4" w:rsidP="006A185F">
      <w:pPr>
        <w:keepNext/>
        <w:widowControl w:val="0"/>
        <w:spacing w:line="276" w:lineRule="auto"/>
        <w:ind w:firstLine="720"/>
        <w:rPr>
          <w:rFonts w:ascii="Times New Roman" w:eastAsia="Arial Unicode MS" w:hAnsi="Times New Roman" w:cs="Times New Roman"/>
          <w:sz w:val="24"/>
          <w:szCs w:val="24"/>
          <w:lang w:eastAsia="en-US"/>
        </w:rPr>
      </w:pPr>
      <w:r w:rsidRPr="002739E4">
        <w:rPr>
          <w:rFonts w:ascii="Times New Roman" w:eastAsia="Arial Unicode MS" w:hAnsi="Times New Roman" w:cs="Times New Roman"/>
          <w:sz w:val="24"/>
          <w:szCs w:val="24"/>
        </w:rPr>
        <w:t xml:space="preserve">12. </w:t>
      </w:r>
      <w:r w:rsidR="006A185F" w:rsidRPr="006A185F">
        <w:rPr>
          <w:rFonts w:ascii="Times New Roman" w:eastAsia="Times New Roman" w:hAnsi="Times New Roman" w:cs="Times New Roman"/>
          <w:sz w:val="24"/>
          <w:szCs w:val="24"/>
          <w:lang w:eastAsia="en-US"/>
        </w:rPr>
        <w:t xml:space="preserve">Vadovaujantis Viešųjų pirkimų įstatymo nuostatomis PVM sąskaitos </w:t>
      </w:r>
      <w:r w:rsidR="006A185F" w:rsidRPr="006A185F">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r w:rsidR="006A185F" w:rsidRPr="006A185F">
        <w:rPr>
          <w:rFonts w:ascii="Times New Roman" w:eastAsia="Times New Roman" w:hAnsi="Times New Roman" w:cs="Times New Roman"/>
          <w:sz w:val="24"/>
          <w:szCs w:val="24"/>
          <w:lang w:eastAsia="en-US"/>
        </w:rPr>
        <w:t>Paslaugų teikėjo pateiktoje sąskaitoje-faktūroje turi būti nurodoma Sutarties data ir numeris.</w:t>
      </w:r>
    </w:p>
    <w:p w14:paraId="7362AE9A" w14:textId="2D7DDF6F" w:rsidR="008D50A4" w:rsidRDefault="002739E4" w:rsidP="006A185F">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Times New Roman" w:hAnsi="Times New Roman" w:cs="Times New Roman"/>
          <w:color w:val="000000"/>
          <w:sz w:val="24"/>
          <w:szCs w:val="24"/>
          <w:bdr w:val="none" w:sz="0" w:space="0" w:color="auto" w:frame="1"/>
        </w:rPr>
        <w:t>13.</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Užsakovas​​ visas mokėtinas sumas moka pavedimu į Sutartyje nurodytą Paslaugų teikėjo banko sąskaitą.</w:t>
      </w:r>
    </w:p>
    <w:p w14:paraId="7C625E87" w14:textId="6C31DB40" w:rsidR="002739E4" w:rsidRPr="008D50A4" w:rsidRDefault="002739E4" w:rsidP="006A185F">
      <w:pPr>
        <w:spacing w:line="276" w:lineRule="auto"/>
        <w:ind w:firstLine="709"/>
        <w:rPr>
          <w:rFonts w:ascii="Times New Roman" w:eastAsia="SimSun" w:hAnsi="Times New Roman" w:cs="Times New Roman"/>
          <w:color w:val="000000"/>
          <w:sz w:val="24"/>
          <w:szCs w:val="24"/>
          <w:lang w:eastAsia="zh-CN"/>
        </w:rPr>
      </w:pPr>
      <w:r w:rsidRPr="002739E4">
        <w:rPr>
          <w:rFonts w:ascii="Times New Roman" w:eastAsia="Times New Roman" w:hAnsi="Times New Roman" w:cs="Times New Roman"/>
          <w:color w:val="000000"/>
          <w:sz w:val="24"/>
          <w:szCs w:val="24"/>
          <w:bdr w:val="none" w:sz="0" w:space="0" w:color="auto" w:frame="1"/>
        </w:rPr>
        <w:t>14.</w:t>
      </w:r>
      <w:r w:rsidRPr="002739E4">
        <w:rPr>
          <w:rFonts w:ascii="Times New Roman" w:eastAsia="Times New Roman" w:hAnsi="Times New Roman" w:cs="Times New Roman"/>
          <w:color w:val="000000"/>
          <w:sz w:val="24"/>
          <w:szCs w:val="24"/>
        </w:rPr>
        <w:t>​​ </w:t>
      </w:r>
      <w:r w:rsidRPr="002739E4">
        <w:rPr>
          <w:rFonts w:ascii="Times New Roman" w:eastAsia="Calibri" w:hAnsi="Times New Roman" w:cs="Times New Roman"/>
          <w:color w:val="000000"/>
          <w:sz w:val="24"/>
          <w:szCs w:val="24"/>
          <w:bdr w:val="none" w:sz="0" w:space="0" w:color="auto" w:frame="1"/>
        </w:rPr>
        <w:t>Užsakovas​​ </w:t>
      </w:r>
      <w:r w:rsidRPr="002739E4">
        <w:rPr>
          <w:rFonts w:ascii="Times New Roman" w:eastAsia="Times New Roman" w:hAnsi="Times New Roman" w:cs="Times New Roman"/>
          <w:color w:val="000000"/>
          <w:sz w:val="24"/>
          <w:szCs w:val="24"/>
          <w:bdr w:val="none" w:sz="0" w:space="0" w:color="auto" w:frame="1"/>
        </w:rPr>
        <w:t>numato</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tiesioginio atsiskaitymo su subtiekėjais galimybę, vadovaujantis</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šiame punkte nustatyta tvarka.</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Užsakovas​​ ne vėliau kaip per 3</w:t>
      </w:r>
      <w:r w:rsidR="006A185F">
        <w:rPr>
          <w:rFonts w:ascii="Times New Roman" w:eastAsia="Times New Roman" w:hAnsi="Times New Roman" w:cs="Times New Roman"/>
          <w:color w:val="000000"/>
          <w:sz w:val="24"/>
          <w:szCs w:val="24"/>
          <w:bdr w:val="none" w:sz="0" w:space="0" w:color="auto" w:frame="1"/>
        </w:rPr>
        <w:t xml:space="preserve"> (tris)</w:t>
      </w:r>
      <w:r w:rsidRPr="002739E4">
        <w:rPr>
          <w:rFonts w:ascii="Times New Roman" w:eastAsia="Times New Roman" w:hAnsi="Times New Roman" w:cs="Times New Roman"/>
          <w:color w:val="000000"/>
          <w:sz w:val="24"/>
          <w:szCs w:val="24"/>
          <w:bdr w:val="none" w:sz="0" w:space="0" w:color="auto" w:frame="1"/>
        </w:rPr>
        <w:t xml:space="preserve"> darbo dienas nuo​​ šios</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 xml:space="preserve">Sutarties </w:t>
      </w:r>
      <w:r w:rsidRPr="006A185F">
        <w:rPr>
          <w:rFonts w:ascii="Times New Roman" w:eastAsia="Times New Roman" w:hAnsi="Times New Roman" w:cs="Times New Roman"/>
          <w:color w:val="000000"/>
          <w:sz w:val="24"/>
          <w:szCs w:val="24"/>
          <w:bdr w:val="none" w:sz="0" w:space="0" w:color="auto" w:frame="1"/>
        </w:rPr>
        <w:t>24 punkte</w:t>
      </w:r>
      <w:r w:rsidRPr="006A185F">
        <w:rPr>
          <w:rFonts w:ascii="Times New Roman" w:eastAsia="Times New Roman" w:hAnsi="Times New Roman" w:cs="Times New Roman"/>
          <w:color w:val="000000"/>
          <w:sz w:val="24"/>
          <w:szCs w:val="24"/>
        </w:rPr>
        <w:t>​​ </w:t>
      </w:r>
      <w:r w:rsidRPr="006A185F">
        <w:rPr>
          <w:rFonts w:ascii="Times New Roman" w:eastAsia="Times New Roman" w:hAnsi="Times New Roman" w:cs="Times New Roman"/>
          <w:color w:val="000000"/>
          <w:sz w:val="24"/>
          <w:szCs w:val="24"/>
          <w:bdr w:val="none" w:sz="0" w:space="0" w:color="auto" w:frame="1"/>
        </w:rPr>
        <w:t>nurodytos informacijos gavimo raštu informuoja subtiekėjus apie tiesioginio atsiskaitymo galimybę, o subtiekėjas</w:t>
      </w:r>
      <w:r w:rsidRPr="002739E4">
        <w:rPr>
          <w:rFonts w:ascii="Times New Roman" w:eastAsia="Times New Roman" w:hAnsi="Times New Roman" w:cs="Times New Roman"/>
          <w:color w:val="000000"/>
          <w:sz w:val="24"/>
          <w:szCs w:val="24"/>
          <w:bdr w:val="none" w:sz="0" w:space="0" w:color="auto" w:frame="1"/>
        </w:rPr>
        <w:t>, norėdamas pasinaudoti tokia galimybe, raštu pateikia prašymą</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 xml:space="preserve">Užsakovui. </w:t>
      </w:r>
      <w:r w:rsidRPr="002739E4">
        <w:rPr>
          <w:rFonts w:ascii="Times New Roman" w:eastAsia="Times New Roman" w:hAnsi="Times New Roman" w:cs="Times New Roman"/>
          <w:color w:val="000000"/>
          <w:sz w:val="24"/>
          <w:szCs w:val="24"/>
          <w:bdr w:val="none" w:sz="0" w:space="0" w:color="auto" w:frame="1"/>
        </w:rPr>
        <w:lastRenderedPageBreak/>
        <w:t>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subtiekėjui.</w:t>
      </w:r>
    </w:p>
    <w:p w14:paraId="64D14A04" w14:textId="77777777" w:rsidR="002739E4" w:rsidRPr="002739E4" w:rsidRDefault="002739E4" w:rsidP="003F31CA">
      <w:pPr>
        <w:shd w:val="clear" w:color="auto" w:fill="FFFFFF"/>
        <w:tabs>
          <w:tab w:val="left" w:pos="709"/>
        </w:tabs>
        <w:spacing w:line="276" w:lineRule="auto"/>
        <w:ind w:firstLine="0"/>
        <w:jc w:val="center"/>
        <w:textAlignment w:val="baseline"/>
        <w:rPr>
          <w:rFonts w:ascii="Times New Roman" w:eastAsia="Times New Roman" w:hAnsi="Times New Roman" w:cs="Times New Roman"/>
          <w:color w:val="000000"/>
          <w:sz w:val="24"/>
          <w:szCs w:val="24"/>
        </w:rPr>
      </w:pPr>
    </w:p>
    <w:p w14:paraId="4DECE8DB" w14:textId="77777777" w:rsidR="00B80E0A" w:rsidRPr="00B80E0A" w:rsidRDefault="00B80E0A" w:rsidP="003F31CA">
      <w:pPr>
        <w:tabs>
          <w:tab w:val="left" w:pos="709"/>
        </w:tabs>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IV SKYRIUS</w:t>
      </w:r>
    </w:p>
    <w:p w14:paraId="7742E073" w14:textId="5EAD8195" w:rsidR="008D50A4"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SUSIRAŠINĖJIMAS</w:t>
      </w:r>
    </w:p>
    <w:p w14:paraId="3BC3B96E" w14:textId="77777777" w:rsidR="00B80E0A" w:rsidRDefault="00B80E0A" w:rsidP="003F31CA">
      <w:pPr>
        <w:spacing w:line="276" w:lineRule="auto"/>
        <w:ind w:firstLine="0"/>
        <w:rPr>
          <w:rFonts w:ascii="Times New Roman" w:eastAsia="Arial Unicode MS" w:hAnsi="Times New Roman" w:cs="Times New Roman"/>
          <w:b/>
          <w:bCs/>
          <w:caps/>
          <w:spacing w:val="4"/>
          <w:sz w:val="24"/>
          <w:szCs w:val="24"/>
        </w:rPr>
      </w:pPr>
    </w:p>
    <w:p w14:paraId="1229F2F2" w14:textId="77777777" w:rsidR="008D50A4" w:rsidRDefault="002739E4" w:rsidP="003F31CA">
      <w:pPr>
        <w:spacing w:line="276" w:lineRule="auto"/>
        <w:ind w:firstLine="720"/>
        <w:rPr>
          <w:rFonts w:ascii="Times New Roman" w:eastAsia="Times New Roman" w:hAnsi="Times New Roman" w:cs="Times New Roman"/>
          <w:sz w:val="24"/>
          <w:szCs w:val="24"/>
          <w:lang w:eastAsia="en-US"/>
        </w:rPr>
      </w:pPr>
      <w:r w:rsidRPr="002739E4">
        <w:rPr>
          <w:rFonts w:ascii="Times New Roman" w:eastAsia="Times New Roman" w:hAnsi="Times New Roman" w:cs="Times New Roman"/>
          <w:sz w:val="24"/>
          <w:szCs w:val="24"/>
          <w:lang w:eastAsia="en-US"/>
        </w:rPr>
        <w:t>15.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BE8048" w14:textId="646858F7" w:rsidR="00C6712F" w:rsidRDefault="002739E4" w:rsidP="003F31CA">
      <w:pPr>
        <w:spacing w:line="276" w:lineRule="auto"/>
        <w:ind w:firstLine="720"/>
        <w:rPr>
          <w:rFonts w:ascii="Times New Roman" w:eastAsia="Times New Roman" w:hAnsi="Times New Roman" w:cs="Times New Roman"/>
          <w:sz w:val="24"/>
          <w:szCs w:val="24"/>
          <w:lang w:eastAsia="en-US"/>
        </w:rPr>
      </w:pPr>
      <w:r w:rsidRPr="002739E4">
        <w:rPr>
          <w:rFonts w:ascii="Times New Roman" w:eastAsia="Times New Roman" w:hAnsi="Times New Roman" w:cs="Times New Roman"/>
          <w:sz w:val="24"/>
          <w:szCs w:val="24"/>
          <w:lang w:eastAsia="en-US"/>
        </w:rPr>
        <w:t>16.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7591AC" w14:textId="77777777" w:rsidR="00C6712F" w:rsidRDefault="00C6712F" w:rsidP="003F31CA">
      <w:pPr>
        <w:spacing w:line="276" w:lineRule="auto"/>
        <w:ind w:firstLine="720"/>
        <w:rPr>
          <w:rFonts w:ascii="Times New Roman" w:eastAsia="Times New Roman" w:hAnsi="Times New Roman" w:cs="Times New Roman"/>
          <w:sz w:val="24"/>
          <w:szCs w:val="24"/>
          <w:lang w:eastAsia="en-US"/>
        </w:rPr>
      </w:pPr>
    </w:p>
    <w:p w14:paraId="4114D344"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V SKYRIUS</w:t>
      </w:r>
    </w:p>
    <w:p w14:paraId="56F9BDAE"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 xml:space="preserve"> UŽSAKOVO TEISĖS IR PAREIGOS</w:t>
      </w:r>
    </w:p>
    <w:p w14:paraId="6D06C262" w14:textId="77777777" w:rsidR="008D50A4" w:rsidRPr="009E0776" w:rsidRDefault="008D50A4" w:rsidP="003F31CA">
      <w:pPr>
        <w:tabs>
          <w:tab w:val="left" w:pos="709"/>
        </w:tabs>
        <w:suppressAutoHyphens/>
        <w:spacing w:line="276" w:lineRule="auto"/>
        <w:ind w:firstLine="0"/>
        <w:rPr>
          <w:rFonts w:ascii="Times New Roman" w:eastAsia="Arial Unicode MS" w:hAnsi="Times New Roman" w:cs="Times New Roman"/>
          <w:b/>
          <w:bCs/>
          <w:sz w:val="24"/>
          <w:szCs w:val="24"/>
          <w:lang w:val="pt-BR" w:eastAsia="en-US"/>
        </w:rPr>
      </w:pPr>
    </w:p>
    <w:p w14:paraId="5696D24A" w14:textId="77777777" w:rsidR="008D50A4" w:rsidRDefault="002739E4" w:rsidP="003F31CA">
      <w:pPr>
        <w:tabs>
          <w:tab w:val="left" w:pos="709"/>
        </w:tabs>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 xml:space="preserve">17. </w:t>
      </w:r>
      <w:bookmarkStart w:id="3" w:name="_Hlk158292916"/>
      <w:r w:rsidRPr="002739E4">
        <w:rPr>
          <w:rFonts w:ascii="Times New Roman" w:eastAsia="Arial Unicode MS" w:hAnsi="Times New Roman" w:cs="Times New Roman"/>
          <w:color w:val="000000"/>
          <w:sz w:val="24"/>
          <w:szCs w:val="24"/>
        </w:rPr>
        <w:t>Užsakovas</w:t>
      </w:r>
      <w:bookmarkEnd w:id="3"/>
      <w:r w:rsidRPr="002739E4">
        <w:rPr>
          <w:rFonts w:ascii="Times New Roman" w:eastAsia="Arial Unicode MS" w:hAnsi="Times New Roman" w:cs="Times New Roman"/>
          <w:color w:val="000000"/>
          <w:sz w:val="24"/>
          <w:szCs w:val="24"/>
        </w:rPr>
        <w:t xml:space="preserve"> turi nedelsdamas suteikti Teikėjui visą turimą informaciją kuri reikalinga Sutarčiai vykdyti.</w:t>
      </w:r>
    </w:p>
    <w:p w14:paraId="62F77AED" w14:textId="77777777" w:rsidR="008D50A4" w:rsidRDefault="002739E4" w:rsidP="003F31CA">
      <w:pPr>
        <w:tabs>
          <w:tab w:val="left" w:pos="709"/>
        </w:tabs>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18. Užsakovas turi teisę duoti nurodymus ar instrukcijas, siekdamas užtikrinti tinkamą paslaugų teikimą.</w:t>
      </w:r>
    </w:p>
    <w:p w14:paraId="40D71D0C" w14:textId="4B33D0E8" w:rsidR="002739E4" w:rsidRDefault="002739E4" w:rsidP="003F31CA">
      <w:pPr>
        <w:tabs>
          <w:tab w:val="left" w:pos="709"/>
        </w:tabs>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19. Užsakovas privalo Sutartyje nustatytomis sąlygomis ir tvarka laiku apmokėti Teikėjo pateiktas sąskaitas.</w:t>
      </w:r>
    </w:p>
    <w:p w14:paraId="664D1506" w14:textId="77777777" w:rsidR="008D50A4" w:rsidRPr="002739E4" w:rsidRDefault="008D50A4" w:rsidP="003F31CA">
      <w:pPr>
        <w:tabs>
          <w:tab w:val="left" w:pos="709"/>
        </w:tabs>
        <w:suppressAutoHyphens/>
        <w:spacing w:line="276" w:lineRule="auto"/>
        <w:ind w:firstLine="720"/>
        <w:rPr>
          <w:rFonts w:ascii="Times New Roman" w:eastAsia="Arial Unicode MS" w:hAnsi="Times New Roman" w:cs="Times New Roman"/>
          <w:color w:val="000000"/>
          <w:sz w:val="24"/>
          <w:szCs w:val="24"/>
        </w:rPr>
      </w:pPr>
    </w:p>
    <w:p w14:paraId="135BBF88"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VI SKYRIUS</w:t>
      </w:r>
    </w:p>
    <w:p w14:paraId="41CF7748"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 xml:space="preserve"> TIEKĖJO TEISĖS IR PAREIGOS</w:t>
      </w:r>
    </w:p>
    <w:p w14:paraId="2BE92E0C" w14:textId="77777777" w:rsidR="008D50A4" w:rsidRDefault="008D50A4" w:rsidP="003F31CA">
      <w:pPr>
        <w:spacing w:line="276" w:lineRule="auto"/>
        <w:ind w:firstLine="0"/>
        <w:contextualSpacing/>
        <w:rPr>
          <w:rFonts w:ascii="Times New Roman" w:eastAsia="Arial Unicode MS" w:hAnsi="Times New Roman" w:cs="Times New Roman"/>
          <w:b/>
          <w:bCs/>
          <w:caps/>
          <w:spacing w:val="4"/>
          <w:sz w:val="24"/>
          <w:szCs w:val="24"/>
        </w:rPr>
      </w:pPr>
    </w:p>
    <w:p w14:paraId="22A63A69" w14:textId="77777777" w:rsidR="008D50A4" w:rsidRDefault="002739E4" w:rsidP="003F31CA">
      <w:pPr>
        <w:spacing w:line="276" w:lineRule="auto"/>
        <w:ind w:firstLine="720"/>
        <w:contextualSpacing/>
        <w:rPr>
          <w:rFonts w:ascii="Times New Roman" w:eastAsia="Calibri" w:hAnsi="Times New Roman" w:cs="Times New Roman"/>
          <w:sz w:val="24"/>
          <w:szCs w:val="24"/>
        </w:rPr>
      </w:pPr>
      <w:r w:rsidRPr="002739E4">
        <w:rPr>
          <w:rFonts w:ascii="Times New Roman" w:eastAsia="Arial Unicode MS" w:hAnsi="Times New Roman" w:cs="Times New Roman"/>
          <w:sz w:val="24"/>
          <w:szCs w:val="24"/>
          <w:lang w:eastAsia="en-US"/>
        </w:rPr>
        <w:t>20. Teikėjas privalo</w:t>
      </w:r>
      <w:r w:rsidRPr="002739E4">
        <w:rPr>
          <w:rFonts w:ascii="Times New Roman" w:eastAsia="Calibri" w:hAnsi="Times New Roman" w:cs="Times New Roman"/>
          <w:sz w:val="24"/>
          <w:szCs w:val="24"/>
        </w:rPr>
        <w:t xml:space="preserve"> tinkamai, kokybiškai ir laiku suteikti Paslaugas pagal Sutartyje ir Techninėje specifikacijoje  nurodytus reikalavimus;</w:t>
      </w:r>
    </w:p>
    <w:p w14:paraId="0905D237" w14:textId="77777777" w:rsidR="008D50A4" w:rsidRDefault="009F31DE" w:rsidP="003F31CA">
      <w:pPr>
        <w:spacing w:line="276" w:lineRule="auto"/>
        <w:ind w:firstLine="720"/>
        <w:contextualSpacing/>
        <w:rPr>
          <w:rFonts w:ascii="Times New Roman" w:eastAsia="Calibri" w:hAnsi="Times New Roman" w:cs="Times New Roman"/>
          <w:sz w:val="24"/>
          <w:szCs w:val="24"/>
        </w:rPr>
      </w:pPr>
      <w:r>
        <w:rPr>
          <w:rFonts w:ascii="Times New Roman" w:eastAsia="Arial Unicode MS" w:hAnsi="Times New Roman" w:cs="Times New Roman"/>
          <w:sz w:val="24"/>
          <w:szCs w:val="24"/>
          <w:lang w:eastAsia="en-US"/>
        </w:rPr>
        <w:t xml:space="preserve">21. </w:t>
      </w:r>
      <w:r w:rsidR="002739E4" w:rsidRPr="002739E4">
        <w:rPr>
          <w:rFonts w:ascii="Times New Roman" w:eastAsia="Arial Unicode MS" w:hAnsi="Times New Roman" w:cs="Times New Roman"/>
          <w:sz w:val="24"/>
          <w:szCs w:val="24"/>
          <w:lang w:eastAsia="en-US"/>
        </w:rPr>
        <w:t>Teikėjas laikosi visų galiojančių įstatymų ir kitų teisės aktų nuostatų ir užtikrina, kad darbuotojai jų laikytųsi. Teikėjas garantuoja Užsakovui nuostolių atlyginimą, jei Teikėjas, jo ar jo darbuotojai nesilaikytų minėtųjų įstatymų ir kitų teisės aktų ir dėl to būtų pateikti kokie nors reikalavimai ar pradėti procesiniai veiksmai.</w:t>
      </w:r>
    </w:p>
    <w:p w14:paraId="680C8E00" w14:textId="77777777" w:rsidR="008D50A4" w:rsidRDefault="002739E4" w:rsidP="003F31CA">
      <w:pPr>
        <w:spacing w:line="276" w:lineRule="auto"/>
        <w:ind w:firstLine="720"/>
        <w:contextualSpacing/>
        <w:rPr>
          <w:rFonts w:ascii="Times New Roman" w:eastAsia="Calibri" w:hAnsi="Times New Roman" w:cs="Times New Roman"/>
          <w:sz w:val="24"/>
          <w:szCs w:val="24"/>
        </w:rPr>
      </w:pPr>
      <w:r w:rsidRPr="002739E4">
        <w:rPr>
          <w:rFonts w:ascii="Times New Roman" w:eastAsia="Arial Unicode MS" w:hAnsi="Times New Roman" w:cs="Times New Roman"/>
          <w:sz w:val="24"/>
          <w:szCs w:val="24"/>
          <w:lang w:eastAsia="en-US"/>
        </w:rPr>
        <w:t>22. Teikėjas visus dokumentus ir informaciją, gautą pagal Sutartį, laiko konfidencialia ir be išankstinio raštiško Užsakovo leidimo neskelbia ir neatskleidžia jokių Sutarties nuostatų, išskyrus atvejus, kai tai būtina vykdant Sutartį.</w:t>
      </w:r>
    </w:p>
    <w:p w14:paraId="3E43E21E" w14:textId="325E55C1" w:rsidR="002739E4" w:rsidRPr="008D50A4" w:rsidRDefault="002739E4" w:rsidP="003F31CA">
      <w:pPr>
        <w:spacing w:line="276" w:lineRule="auto"/>
        <w:ind w:firstLine="720"/>
        <w:contextualSpacing/>
        <w:rPr>
          <w:rFonts w:ascii="Times New Roman" w:eastAsia="Calibri" w:hAnsi="Times New Roman" w:cs="Times New Roman"/>
          <w:sz w:val="24"/>
          <w:szCs w:val="24"/>
        </w:rPr>
      </w:pPr>
      <w:r w:rsidRPr="002739E4">
        <w:rPr>
          <w:rFonts w:ascii="Times New Roman" w:eastAsia="Arial Unicode MS" w:hAnsi="Times New Roman" w:cs="Times New Roman"/>
          <w:sz w:val="24"/>
          <w:szCs w:val="24"/>
          <w:lang w:eastAsia="en-US"/>
        </w:rPr>
        <w:t>23. Kai Teikėjas nevykdo ar netinkamai vykdo savo sutartines prievoles, jis turi, Užsakovui pareikalavus, savo sąskaita ištaisyti bet kokius trūkumus, susijusius su paslaugų teikimu.</w:t>
      </w:r>
    </w:p>
    <w:p w14:paraId="7602FDE1" w14:textId="77777777" w:rsidR="009F31DE" w:rsidRPr="009F31DE" w:rsidRDefault="009F31DE" w:rsidP="003F31CA">
      <w:pPr>
        <w:spacing w:line="276" w:lineRule="auto"/>
        <w:ind w:firstLine="709"/>
        <w:contextualSpacing/>
        <w:rPr>
          <w:rFonts w:ascii="Times New Roman" w:eastAsia="Calibri" w:hAnsi="Times New Roman" w:cs="Times New Roman"/>
          <w:sz w:val="24"/>
          <w:szCs w:val="24"/>
        </w:rPr>
      </w:pPr>
    </w:p>
    <w:p w14:paraId="5C695B72" w14:textId="77777777" w:rsidR="00B80E0A" w:rsidRPr="00B80E0A" w:rsidRDefault="00B80E0A" w:rsidP="003F31CA">
      <w:pPr>
        <w:spacing w:line="276" w:lineRule="auto"/>
        <w:ind w:firstLine="0"/>
        <w:jc w:val="center"/>
        <w:outlineLvl w:val="1"/>
        <w:rPr>
          <w:rFonts w:ascii="Times New Roman" w:eastAsia="Times New Roman" w:hAnsi="Times New Roman" w:cs="Times New Roman"/>
          <w:b/>
          <w:color w:val="000000"/>
          <w:kern w:val="36"/>
          <w:sz w:val="24"/>
          <w:szCs w:val="20"/>
        </w:rPr>
      </w:pPr>
      <w:r w:rsidRPr="00B80E0A">
        <w:rPr>
          <w:rFonts w:ascii="Times New Roman" w:eastAsia="Times New Roman" w:hAnsi="Times New Roman" w:cs="Times New Roman"/>
          <w:b/>
          <w:color w:val="000000"/>
          <w:kern w:val="36"/>
          <w:sz w:val="24"/>
          <w:szCs w:val="20"/>
        </w:rPr>
        <w:t>VII SKYRIUS</w:t>
      </w:r>
    </w:p>
    <w:p w14:paraId="50E60CDD" w14:textId="77777777" w:rsidR="00B80E0A" w:rsidRPr="00B80E0A" w:rsidRDefault="00B80E0A" w:rsidP="003F31CA">
      <w:pPr>
        <w:spacing w:line="276" w:lineRule="auto"/>
        <w:ind w:firstLine="0"/>
        <w:jc w:val="center"/>
        <w:outlineLvl w:val="1"/>
        <w:rPr>
          <w:rFonts w:ascii="Times New Roman" w:eastAsia="Times New Roman" w:hAnsi="Times New Roman" w:cs="Times New Roman"/>
          <w:b/>
          <w:color w:val="000000"/>
          <w:kern w:val="36"/>
          <w:sz w:val="24"/>
          <w:szCs w:val="20"/>
        </w:rPr>
      </w:pPr>
      <w:r w:rsidRPr="00B80E0A">
        <w:rPr>
          <w:rFonts w:ascii="Times New Roman" w:eastAsia="Times New Roman" w:hAnsi="Times New Roman" w:cs="Times New Roman"/>
          <w:b/>
          <w:color w:val="000000"/>
          <w:kern w:val="36"/>
          <w:sz w:val="24"/>
          <w:szCs w:val="20"/>
        </w:rPr>
        <w:t xml:space="preserve"> SUBTIEKIMAS</w:t>
      </w:r>
    </w:p>
    <w:p w14:paraId="21453E80" w14:textId="77777777" w:rsidR="002739E4" w:rsidRPr="002739E4" w:rsidRDefault="002739E4" w:rsidP="003F31CA">
      <w:pPr>
        <w:suppressAutoHyphens/>
        <w:spacing w:line="276" w:lineRule="auto"/>
        <w:ind w:firstLine="0"/>
        <w:rPr>
          <w:rFonts w:ascii="Times New Roman" w:eastAsia="Arial Unicode MS" w:hAnsi="Times New Roman" w:cs="Times New Roman"/>
          <w:color w:val="000000"/>
          <w:sz w:val="24"/>
          <w:szCs w:val="24"/>
        </w:rPr>
      </w:pPr>
    </w:p>
    <w:p w14:paraId="635B59A3" w14:textId="77777777" w:rsidR="00D16B28" w:rsidRDefault="002739E4" w:rsidP="003F31CA">
      <w:pPr>
        <w:shd w:val="clear" w:color="auto" w:fill="FFFFFF"/>
        <w:tabs>
          <w:tab w:val="left" w:pos="709"/>
        </w:tabs>
        <w:spacing w:line="276" w:lineRule="auto"/>
        <w:ind w:firstLine="720"/>
        <w:textAlignment w:val="baseline"/>
        <w:rPr>
          <w:rFonts w:ascii="Times New Roman" w:eastAsia="Times New Roman" w:hAnsi="Times New Roman" w:cs="Times New Roman"/>
          <w:color w:val="000000"/>
          <w:sz w:val="24"/>
          <w:szCs w:val="24"/>
        </w:rPr>
      </w:pPr>
      <w:r w:rsidRPr="002739E4">
        <w:rPr>
          <w:rFonts w:ascii="Times New Roman" w:eastAsia="Times New Roman" w:hAnsi="Times New Roman" w:cs="Times New Roman"/>
          <w:color w:val="000000"/>
          <w:sz w:val="24"/>
          <w:szCs w:val="24"/>
          <w:bdr w:val="none" w:sz="0" w:space="0" w:color="auto" w:frame="1"/>
        </w:rPr>
        <w:t>24. Sudarius​​ Sutartį, tačiau ne vėliau negu Sutartis pradedama vykdyti, Teikėjas įsipareigoja Užsakovui pranešti</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tuo metu žinomų subtiekėjų pavadinimus, kontaktinius duomenis ir jų atstovus. Užsakovas taip pat reikalauja, kad Teikėjas informuotų apie minėtos informacijos pasikeitimus visu Sutarties vykdymo metu, taip pat apie naujus subtiekėjus, kuriuos jis</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ketina pasitelkti vėliau.</w:t>
      </w:r>
      <w:r w:rsidRPr="002739E4">
        <w:rPr>
          <w:rFonts w:ascii="Times New Roman" w:eastAsia="Times New Roman" w:hAnsi="Times New Roman" w:cs="Times New Roman"/>
          <w:color w:val="000000"/>
          <w:sz w:val="24"/>
          <w:szCs w:val="24"/>
        </w:rPr>
        <w:t>​​ </w:t>
      </w:r>
    </w:p>
    <w:p w14:paraId="6DF494C5" w14:textId="77777777" w:rsidR="00D16B28" w:rsidRDefault="002739E4" w:rsidP="003F31CA">
      <w:pPr>
        <w:shd w:val="clear" w:color="auto" w:fill="FFFFFF"/>
        <w:tabs>
          <w:tab w:val="left" w:pos="709"/>
        </w:tabs>
        <w:spacing w:line="276" w:lineRule="auto"/>
        <w:ind w:firstLine="720"/>
        <w:textAlignment w:val="baseline"/>
        <w:rPr>
          <w:rFonts w:ascii="Times New Roman" w:eastAsia="Times New Roman" w:hAnsi="Times New Roman" w:cs="Times New Roman"/>
          <w:color w:val="000000"/>
          <w:sz w:val="24"/>
          <w:szCs w:val="24"/>
        </w:rPr>
      </w:pPr>
      <w:r w:rsidRPr="002739E4">
        <w:rPr>
          <w:rFonts w:ascii="Times New Roman" w:eastAsia="Times New Roman" w:hAnsi="Times New Roman" w:cs="Times New Roman"/>
          <w:color w:val="000000"/>
          <w:sz w:val="24"/>
          <w:szCs w:val="24"/>
          <w:bdr w:val="none" w:sz="0" w:space="0" w:color="auto" w:frame="1"/>
        </w:rPr>
        <w:t>25. Paslaugų teikėjas Sutarties vykdymo metu gali inicijuoti subtiekėjo, numatyto Sutarties priede, pakeitimą, nurodydamas tokio keitimo motyvus.</w:t>
      </w:r>
    </w:p>
    <w:p w14:paraId="2BC1E4A0" w14:textId="77777777" w:rsidR="00D16B28" w:rsidRDefault="002739E4" w:rsidP="003F31CA">
      <w:pPr>
        <w:shd w:val="clear" w:color="auto" w:fill="FFFFFF"/>
        <w:tabs>
          <w:tab w:val="left" w:pos="709"/>
        </w:tabs>
        <w:spacing w:line="276" w:lineRule="auto"/>
        <w:ind w:firstLine="720"/>
        <w:textAlignment w:val="baseline"/>
        <w:rPr>
          <w:rFonts w:ascii="Times New Roman" w:eastAsia="Times New Roman" w:hAnsi="Times New Roman" w:cs="Times New Roman"/>
          <w:color w:val="000000"/>
          <w:sz w:val="24"/>
          <w:szCs w:val="24"/>
        </w:rPr>
      </w:pPr>
      <w:r w:rsidRPr="002739E4">
        <w:rPr>
          <w:rFonts w:ascii="Times New Roman" w:eastAsia="Times New Roman" w:hAnsi="Times New Roman" w:cs="Times New Roman"/>
          <w:color w:val="000000"/>
          <w:sz w:val="24"/>
          <w:szCs w:val="24"/>
          <w:bdr w:val="none" w:sz="0" w:space="0" w:color="auto" w:frame="1"/>
        </w:rPr>
        <w:t>26.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pagal Viešųjų pirkimų įstatymo 46 straipsnį nustatytą pašalinimo pagrindą, Užsakovas reikalauja, kad Paslaugų teikėjas</w:t>
      </w:r>
      <w:r w:rsidRPr="002739E4">
        <w:rPr>
          <w:rFonts w:ascii="Times New Roman" w:eastAsia="Calibri" w:hAnsi="Times New Roman" w:cs="Times New Roman"/>
          <w:color w:val="000000"/>
          <w:sz w:val="24"/>
          <w:szCs w:val="24"/>
          <w:bdr w:val="none" w:sz="0" w:space="0" w:color="auto" w:frame="1"/>
        </w:rPr>
        <w:t>​​ per Užsakovo</w:t>
      </w:r>
      <w:r w:rsidRPr="002739E4">
        <w:rPr>
          <w:rFonts w:ascii="Times New Roman" w:eastAsia="Times New Roman" w:hAnsi="Times New Roman" w:cs="Times New Roman"/>
          <w:color w:val="000000"/>
          <w:sz w:val="24"/>
          <w:szCs w:val="24"/>
          <w:bdr w:val="none" w:sz="0" w:space="0" w:color="auto" w:frame="1"/>
        </w:rPr>
        <w:t xml:space="preserve"> nustatytą terminą pakeistų minėtą</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subtiekėją reikalavimus atitinkančiu subtiekėju.</w:t>
      </w:r>
    </w:p>
    <w:p w14:paraId="43612E8B" w14:textId="6D6A8D76" w:rsidR="002739E4" w:rsidRPr="002739E4" w:rsidRDefault="002739E4" w:rsidP="003F31CA">
      <w:pPr>
        <w:shd w:val="clear" w:color="auto" w:fill="FFFFFF"/>
        <w:tabs>
          <w:tab w:val="left" w:pos="709"/>
        </w:tabs>
        <w:spacing w:line="276" w:lineRule="auto"/>
        <w:ind w:firstLine="720"/>
        <w:textAlignment w:val="baseline"/>
        <w:rPr>
          <w:rFonts w:ascii="Times New Roman" w:eastAsia="Times New Roman" w:hAnsi="Times New Roman" w:cs="Times New Roman"/>
          <w:color w:val="000000"/>
          <w:sz w:val="24"/>
          <w:szCs w:val="24"/>
        </w:rPr>
      </w:pPr>
      <w:r w:rsidRPr="002739E4">
        <w:rPr>
          <w:rFonts w:ascii="Times New Roman" w:eastAsia="Times New Roman" w:hAnsi="Times New Roman" w:cs="Times New Roman"/>
          <w:color w:val="000000"/>
          <w:sz w:val="24"/>
          <w:szCs w:val="24"/>
          <w:bdr w:val="none" w:sz="0" w:space="0" w:color="auto" w:frame="1"/>
        </w:rPr>
        <w:t>27. Užsakovui sutikus su subtiekėjo pakeitimu, Užsakovas kartu su Paslaugų teikėju raštu sudaro susitarimą dėl subtiekėjo pakeitimo, kurį pasirašo</w:t>
      </w:r>
      <w:r w:rsidRPr="002739E4">
        <w:rPr>
          <w:rFonts w:ascii="Times New Roman" w:eastAsia="Times New Roman" w:hAnsi="Times New Roman" w:cs="Times New Roman"/>
          <w:color w:val="000000"/>
          <w:sz w:val="24"/>
          <w:szCs w:val="24"/>
        </w:rPr>
        <w:t>​​ </w:t>
      </w:r>
      <w:r w:rsidRPr="002739E4">
        <w:rPr>
          <w:rFonts w:ascii="Times New Roman" w:eastAsia="Times New Roman" w:hAnsi="Times New Roman" w:cs="Times New Roman"/>
          <w:color w:val="000000"/>
          <w:sz w:val="24"/>
          <w:szCs w:val="24"/>
          <w:bdr w:val="none" w:sz="0" w:space="0" w:color="auto" w:frame="1"/>
        </w:rPr>
        <w:t>Šalys. Šis susitarimas yra neatskiriama Sutarties dalis.</w:t>
      </w:r>
    </w:p>
    <w:p w14:paraId="0243634A" w14:textId="77777777" w:rsidR="002739E4" w:rsidRPr="009E0776" w:rsidRDefault="002739E4" w:rsidP="003F31CA">
      <w:pPr>
        <w:suppressAutoHyphens/>
        <w:spacing w:line="276" w:lineRule="auto"/>
        <w:ind w:firstLine="0"/>
        <w:rPr>
          <w:rFonts w:ascii="Times New Roman" w:eastAsia="Arial Unicode MS" w:hAnsi="Times New Roman" w:cs="Times New Roman"/>
          <w:color w:val="000000"/>
          <w:sz w:val="24"/>
          <w:szCs w:val="24"/>
        </w:rPr>
      </w:pPr>
    </w:p>
    <w:p w14:paraId="01C57F05"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VIII SKYRIUS</w:t>
      </w:r>
    </w:p>
    <w:p w14:paraId="602207EE" w14:textId="198576FA" w:rsidR="002739E4" w:rsidRDefault="00B80E0A" w:rsidP="003F31CA">
      <w:pPr>
        <w:suppressAutoHyphens/>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ŠALIŲ ATSAKOMYBĖ</w:t>
      </w:r>
    </w:p>
    <w:p w14:paraId="6032D796" w14:textId="77777777" w:rsidR="00B80E0A" w:rsidRPr="002739E4" w:rsidRDefault="00B80E0A" w:rsidP="003F31CA">
      <w:pPr>
        <w:suppressAutoHyphens/>
        <w:spacing w:line="276" w:lineRule="auto"/>
        <w:ind w:firstLine="0"/>
        <w:rPr>
          <w:rFonts w:ascii="Times New Roman" w:eastAsia="Arial Unicode MS" w:hAnsi="Times New Roman" w:cs="Times New Roman"/>
          <w:color w:val="000000"/>
          <w:sz w:val="24"/>
          <w:szCs w:val="24"/>
        </w:rPr>
      </w:pPr>
    </w:p>
    <w:p w14:paraId="1593E8B9" w14:textId="24836A9E" w:rsidR="00D16B28"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28. Užsakovas, uždelsęs sumokėti Sutarties 11 punkte numatyta tvarka, įsipareigoja Teikėjui pareikalavus mokėti Paslaugų teikėjui 0,0</w:t>
      </w:r>
      <w:r w:rsidR="00D16B28">
        <w:rPr>
          <w:rFonts w:ascii="Times New Roman" w:eastAsia="Arial Unicode MS" w:hAnsi="Times New Roman" w:cs="Times New Roman"/>
          <w:sz w:val="24"/>
          <w:szCs w:val="24"/>
        </w:rPr>
        <w:t>2</w:t>
      </w:r>
      <w:r w:rsidRPr="002739E4">
        <w:rPr>
          <w:rFonts w:ascii="Times New Roman" w:eastAsia="Arial Unicode MS" w:hAnsi="Times New Roman" w:cs="Times New Roman"/>
          <w:sz w:val="24"/>
          <w:szCs w:val="24"/>
        </w:rPr>
        <w:t xml:space="preserve"> % nuo neapmokėtos sąskaitos dydžio delspinigius, už kiekvieną uždelstą dieną.</w:t>
      </w:r>
    </w:p>
    <w:p w14:paraId="0DC26CF1" w14:textId="24AAF653" w:rsidR="00D16B28"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29. Teikėjas, uždelsęs suteikti paslaugas Sutartyje numatytais terminais, moka Užsakovui 0,0</w:t>
      </w:r>
      <w:r w:rsidR="00D16B28">
        <w:rPr>
          <w:rFonts w:ascii="Times New Roman" w:eastAsia="Arial Unicode MS" w:hAnsi="Times New Roman" w:cs="Times New Roman"/>
          <w:sz w:val="24"/>
          <w:szCs w:val="24"/>
        </w:rPr>
        <w:t>2</w:t>
      </w:r>
      <w:r w:rsidRPr="002739E4">
        <w:rPr>
          <w:rFonts w:ascii="Times New Roman" w:eastAsia="Arial Unicode MS" w:hAnsi="Times New Roman" w:cs="Times New Roman"/>
          <w:sz w:val="24"/>
          <w:szCs w:val="24"/>
        </w:rPr>
        <w:t xml:space="preserve"> % nuo nesuteiktų paslaugių vertės delspinigius už kiekvieną uždelstą dieną.</w:t>
      </w:r>
    </w:p>
    <w:p w14:paraId="44BC545E" w14:textId="4A03C5A7" w:rsidR="002739E4" w:rsidRPr="002739E4"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30. Užsakovui nutraukus Sutartį dėl esminio Sutarties pažeidimo, Teikėjas įsipareigoja sumokėti Užsakovui 10 % dydžio netesybas (baudą) nuo bendros Sutarties kainos be PVM.</w:t>
      </w:r>
    </w:p>
    <w:p w14:paraId="07FD60BD" w14:textId="77777777" w:rsidR="002739E4" w:rsidRPr="002739E4" w:rsidRDefault="002739E4" w:rsidP="003F31CA">
      <w:pPr>
        <w:suppressAutoHyphens/>
        <w:spacing w:line="276" w:lineRule="auto"/>
        <w:ind w:firstLine="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ab/>
      </w:r>
    </w:p>
    <w:p w14:paraId="31BD874D"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IX SKYRIUS</w:t>
      </w:r>
    </w:p>
    <w:p w14:paraId="4EFC7089"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 xml:space="preserve"> SUTARTIES GALIOJIMAS IR NUTRAUKIMAS</w:t>
      </w:r>
    </w:p>
    <w:p w14:paraId="03FB91EB" w14:textId="77777777" w:rsidR="002739E4" w:rsidRPr="002739E4" w:rsidRDefault="002739E4" w:rsidP="003F31CA">
      <w:pPr>
        <w:suppressAutoHyphens/>
        <w:spacing w:line="276" w:lineRule="auto"/>
        <w:ind w:firstLine="0"/>
        <w:rPr>
          <w:rFonts w:ascii="Times New Roman" w:eastAsia="Arial Unicode MS" w:hAnsi="Times New Roman" w:cs="Times New Roman"/>
          <w:color w:val="FF0000"/>
          <w:sz w:val="24"/>
          <w:szCs w:val="24"/>
        </w:rPr>
      </w:pPr>
      <w:r w:rsidRPr="002739E4">
        <w:rPr>
          <w:rFonts w:ascii="Times New Roman" w:eastAsia="Arial Unicode MS" w:hAnsi="Times New Roman" w:cs="Times New Roman"/>
          <w:color w:val="000000"/>
          <w:sz w:val="24"/>
          <w:szCs w:val="24"/>
        </w:rPr>
        <w:tab/>
      </w:r>
    </w:p>
    <w:p w14:paraId="1FE42E66" w14:textId="77777777"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Times New Roman" w:hAnsi="Times New Roman" w:cs="Times New Roman"/>
          <w:sz w:val="24"/>
          <w:szCs w:val="24"/>
          <w:lang w:bidi="lt-LT"/>
        </w:rPr>
        <w:t xml:space="preserve">31. </w:t>
      </w:r>
      <w:r w:rsidRPr="002739E4">
        <w:rPr>
          <w:rFonts w:ascii="Times New Roman" w:eastAsia="Times New Roman" w:hAnsi="Times New Roman" w:cs="Times New Roman"/>
          <w:color w:val="000000"/>
          <w:sz w:val="24"/>
          <w:szCs w:val="24"/>
          <w:lang w:bidi="lt-LT"/>
        </w:rPr>
        <w:t>Sutartis įsigalioja, kai ją pasirašo abi Sutarties Šalys. Sutarties pasirašymo data laikoma diena, kai sutartį pasirašo paskutinė Sutarties Šalis.</w:t>
      </w:r>
      <w:r w:rsidRPr="002739E4">
        <w:rPr>
          <w:rFonts w:ascii="Times New Roman" w:eastAsia="Times New Roman" w:hAnsi="Times New Roman" w:cs="Times New Roman"/>
          <w:b/>
          <w:color w:val="000000"/>
          <w:sz w:val="24"/>
          <w:szCs w:val="24"/>
          <w:lang w:bidi="lt-LT"/>
        </w:rPr>
        <w:t xml:space="preserve"> </w:t>
      </w:r>
      <w:r w:rsidRPr="002739E4">
        <w:rPr>
          <w:rFonts w:ascii="Times New Roman" w:eastAsia="Times New Roman" w:hAnsi="Times New Roman" w:cs="Times New Roman"/>
          <w:color w:val="000000"/>
          <w:sz w:val="24"/>
          <w:szCs w:val="24"/>
          <w:lang w:bidi="lt-LT"/>
        </w:rPr>
        <w:t xml:space="preserve">Sutartis galioja iki visiško įsipareigojimų pagal Sutartį </w:t>
      </w:r>
      <w:r w:rsidRPr="009F31DE">
        <w:rPr>
          <w:rFonts w:ascii="Times New Roman" w:eastAsia="Times New Roman" w:hAnsi="Times New Roman" w:cs="Times New Roman"/>
          <w:color w:val="000000"/>
          <w:sz w:val="24"/>
          <w:szCs w:val="24"/>
          <w:lang w:bidi="lt-LT"/>
        </w:rPr>
        <w:t xml:space="preserve">įvykdymo. </w:t>
      </w:r>
      <w:r w:rsidRPr="009F31DE">
        <w:rPr>
          <w:rFonts w:ascii="Times New Roman" w:eastAsia="Times New Roman" w:hAnsi="Times New Roman" w:cs="Times New Roman"/>
          <w:color w:val="000000"/>
          <w:sz w:val="24"/>
          <w:szCs w:val="24"/>
          <w:lang w:eastAsia="en-US" w:bidi="lt-LT"/>
        </w:rPr>
        <w:t xml:space="preserve">Paslaugos turi būti teikiamos </w:t>
      </w:r>
      <w:r w:rsidR="00D16B28">
        <w:rPr>
          <w:rFonts w:ascii="Times New Roman" w:eastAsia="Times New Roman" w:hAnsi="Times New Roman" w:cs="Times New Roman"/>
          <w:color w:val="000000"/>
          <w:sz w:val="24"/>
          <w:szCs w:val="24"/>
          <w:lang w:eastAsia="en-US" w:bidi="lt-LT"/>
        </w:rPr>
        <w:t>36 (trisdešimt šešis)</w:t>
      </w:r>
      <w:r w:rsidRPr="009F31DE">
        <w:rPr>
          <w:rFonts w:ascii="Times New Roman" w:eastAsia="Times New Roman" w:hAnsi="Times New Roman" w:cs="Times New Roman"/>
          <w:color w:val="000000"/>
          <w:sz w:val="24"/>
          <w:szCs w:val="24"/>
          <w:lang w:eastAsia="en-US" w:bidi="lt-LT"/>
        </w:rPr>
        <w:t xml:space="preserve"> mėnesius nuo sutarties pasirašymo dienos. Bendra sutarties trukmė – </w:t>
      </w:r>
      <w:r w:rsidR="00D16B28">
        <w:rPr>
          <w:rFonts w:ascii="Times New Roman" w:eastAsia="Times New Roman" w:hAnsi="Times New Roman" w:cs="Times New Roman"/>
          <w:color w:val="000000"/>
          <w:sz w:val="24"/>
          <w:szCs w:val="24"/>
          <w:lang w:eastAsia="en-US" w:bidi="lt-LT"/>
        </w:rPr>
        <w:t>37 (trisdešimt septyni)</w:t>
      </w:r>
      <w:r w:rsidRPr="009F31DE">
        <w:rPr>
          <w:rFonts w:ascii="Times New Roman" w:eastAsia="Times New Roman" w:hAnsi="Times New Roman" w:cs="Times New Roman"/>
          <w:color w:val="000000"/>
          <w:sz w:val="24"/>
          <w:szCs w:val="24"/>
          <w:lang w:eastAsia="en-US" w:bidi="lt-LT"/>
        </w:rPr>
        <w:t xml:space="preserve"> mėnesiai.</w:t>
      </w:r>
    </w:p>
    <w:p w14:paraId="53C9B4D6" w14:textId="77777777"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9F31DE">
        <w:rPr>
          <w:rFonts w:ascii="Times New Roman" w:eastAsia="Calibri" w:hAnsi="Times New Roman" w:cs="Times New Roman"/>
          <w:color w:val="000000"/>
          <w:sz w:val="24"/>
          <w:szCs w:val="24"/>
          <w:lang w:eastAsia="en-US" w:bidi="lt-LT"/>
        </w:rPr>
        <w:t>32. Jei kuri nors</w:t>
      </w:r>
      <w:r w:rsidRPr="002739E4">
        <w:rPr>
          <w:rFonts w:ascii="Times New Roman" w:eastAsia="Calibri" w:hAnsi="Times New Roman" w:cs="Times New Roman"/>
          <w:color w:val="000000"/>
          <w:sz w:val="24"/>
          <w:szCs w:val="24"/>
          <w:lang w:eastAsia="en-US" w:bidi="lt-LT"/>
        </w:rPr>
        <w:t xml:space="preserve"> Sutarties Šalis nevykdo arba netinkamai vykdo savo įsipareigojimus pagal Sutartį, ji pažeidžia Sutartį.</w:t>
      </w:r>
    </w:p>
    <w:p w14:paraId="0DD7B5E0" w14:textId="77777777"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Calibri" w:hAnsi="Times New Roman" w:cs="Times New Roman"/>
          <w:color w:val="000000"/>
          <w:sz w:val="24"/>
          <w:szCs w:val="24"/>
          <w:lang w:eastAsia="en-US"/>
        </w:rPr>
        <w:t xml:space="preserve">33. </w:t>
      </w:r>
      <w:r w:rsidRPr="002739E4">
        <w:rPr>
          <w:rFonts w:ascii="Times New Roman" w:eastAsia="Calibri" w:hAnsi="Times New Roman" w:cs="Times New Roman"/>
          <w:b/>
          <w:bCs/>
          <w:color w:val="000000"/>
          <w:sz w:val="24"/>
          <w:szCs w:val="24"/>
          <w:lang w:eastAsia="en-US"/>
        </w:rPr>
        <w:t>Sutartį galima nutraukti šiais atvejais:</w:t>
      </w:r>
    </w:p>
    <w:p w14:paraId="3122C6C2" w14:textId="77777777" w:rsidR="006A185F" w:rsidRPr="006A185F" w:rsidRDefault="002739E4" w:rsidP="006A185F">
      <w:pPr>
        <w:tabs>
          <w:tab w:val="left" w:pos="567"/>
          <w:tab w:val="left" w:pos="709"/>
        </w:tabs>
        <w:ind w:firstLine="720"/>
        <w:rPr>
          <w:rFonts w:ascii="Times New Roman" w:eastAsia="Times New Roman" w:hAnsi="Times New Roman" w:cs="Times New Roman"/>
          <w:sz w:val="24"/>
          <w:szCs w:val="20"/>
          <w:lang w:eastAsia="en-US"/>
        </w:rPr>
      </w:pPr>
      <w:r w:rsidRPr="002739E4">
        <w:rPr>
          <w:rFonts w:ascii="Times New Roman" w:eastAsia="Arial Unicode MS" w:hAnsi="Times New Roman" w:cs="Times New Roman"/>
          <w:color w:val="000000"/>
          <w:sz w:val="24"/>
          <w:szCs w:val="24"/>
        </w:rPr>
        <w:t>33.1. vienos Šalies sprendimu prieš 1</w:t>
      </w:r>
      <w:r w:rsidR="006A185F">
        <w:rPr>
          <w:rFonts w:ascii="Times New Roman" w:eastAsia="Arial Unicode MS" w:hAnsi="Times New Roman" w:cs="Times New Roman"/>
          <w:color w:val="000000"/>
          <w:sz w:val="24"/>
          <w:szCs w:val="24"/>
        </w:rPr>
        <w:t>0 (dešimt)</w:t>
      </w:r>
      <w:r w:rsidRPr="002739E4">
        <w:rPr>
          <w:rFonts w:ascii="Times New Roman" w:eastAsia="Arial Unicode MS" w:hAnsi="Times New Roman" w:cs="Times New Roman"/>
          <w:color w:val="000000"/>
          <w:sz w:val="24"/>
          <w:szCs w:val="24"/>
        </w:rPr>
        <w:t xml:space="preserve"> kalendorinių dienų raštu įspėjus kitą Šalį, jeigu ji nevykdo ar netinkamai vykdo savo įsipareigojimus ir tai yra esminis sutarties pažeidimas. Nustatydamos esminį sutarties pažeidimą Šalys privalo vadovautis </w:t>
      </w:r>
      <w:r w:rsidR="006A185F" w:rsidRPr="006A185F">
        <w:rPr>
          <w:rFonts w:ascii="Times New Roman" w:eastAsia="Times New Roman" w:hAnsi="Times New Roman" w:cs="Times New Roman"/>
          <w:sz w:val="24"/>
          <w:szCs w:val="20"/>
          <w:lang w:eastAsia="en-US"/>
        </w:rPr>
        <w:t>Lietuvos Respublikos civilinio kodekso (toliau – CK) 6.217 straipsnio nuostatomis.</w:t>
      </w:r>
    </w:p>
    <w:p w14:paraId="5889C41D" w14:textId="1E2FC258"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Arial Unicode MS" w:hAnsi="Times New Roman" w:cs="Times New Roman"/>
          <w:color w:val="000000"/>
          <w:sz w:val="24"/>
          <w:szCs w:val="24"/>
        </w:rPr>
        <w:t xml:space="preserve">33.1.1 </w:t>
      </w:r>
      <w:r w:rsidRPr="002739E4">
        <w:rPr>
          <w:rFonts w:ascii="Times New Roman" w:eastAsia="Arial Unicode MS" w:hAnsi="Times New Roman" w:cs="Times New Roman"/>
          <w:b/>
          <w:bCs/>
          <w:color w:val="000000"/>
          <w:sz w:val="24"/>
          <w:szCs w:val="24"/>
        </w:rPr>
        <w:t>Esminiu pažeidimu pagal šią Sutartį laikoma</w:t>
      </w:r>
      <w:r w:rsidRPr="002739E4">
        <w:rPr>
          <w:rFonts w:ascii="Times New Roman" w:eastAsia="Arial Unicode MS" w:hAnsi="Times New Roman" w:cs="Times New Roman"/>
          <w:color w:val="000000"/>
          <w:sz w:val="24"/>
          <w:szCs w:val="24"/>
        </w:rPr>
        <w:t xml:space="preserve"> - </w:t>
      </w:r>
      <w:r w:rsidRPr="002739E4">
        <w:rPr>
          <w:rFonts w:ascii="Times New Roman" w:eastAsia="Calibri" w:hAnsi="Times New Roman" w:cs="Times New Roman"/>
          <w:sz w:val="24"/>
          <w:szCs w:val="24"/>
        </w:rPr>
        <w:t xml:space="preserve">Teikėjas neteikia Paslaugų arba teikia </w:t>
      </w:r>
      <w:r w:rsidRPr="002739E4">
        <w:rPr>
          <w:rFonts w:ascii="Times New Roman" w:eastAsia="Calibri" w:hAnsi="Times New Roman" w:cs="Times New Roman"/>
          <w:sz w:val="24"/>
          <w:szCs w:val="24"/>
        </w:rPr>
        <w:lastRenderedPageBreak/>
        <w:t>Paslaugas akivaizdžiai per lėtai, kad spėtų jas suteikti per Paslaugų terminą ir, gavęs Užsakovo pretenziją dėl vėlavimo nesiima jokių priemonių;</w:t>
      </w:r>
    </w:p>
    <w:p w14:paraId="459E6480" w14:textId="2DE7F4FC"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Arial Unicode MS" w:hAnsi="Times New Roman" w:cs="Times New Roman"/>
          <w:color w:val="000000"/>
          <w:sz w:val="24"/>
          <w:szCs w:val="24"/>
        </w:rPr>
        <w:t xml:space="preserve">33.2. </w:t>
      </w:r>
      <w:r w:rsidRPr="002739E4">
        <w:rPr>
          <w:rFonts w:ascii="Times New Roman" w:eastAsia="Times New Roman" w:hAnsi="Times New Roman" w:cs="Times New Roman"/>
          <w:color w:val="000000"/>
          <w:sz w:val="24"/>
          <w:szCs w:val="24"/>
          <w:shd w:val="clear" w:color="auto" w:fill="FFFFFF"/>
          <w:lang w:eastAsia="en-US"/>
        </w:rPr>
        <w:t xml:space="preserve">Užsakovo sprendimu prieš </w:t>
      </w:r>
      <w:r w:rsidR="006A185F" w:rsidRPr="002739E4">
        <w:rPr>
          <w:rFonts w:ascii="Times New Roman" w:eastAsia="Arial Unicode MS" w:hAnsi="Times New Roman" w:cs="Times New Roman"/>
          <w:color w:val="000000"/>
          <w:sz w:val="24"/>
          <w:szCs w:val="24"/>
        </w:rPr>
        <w:t>1</w:t>
      </w:r>
      <w:r w:rsidR="006A185F">
        <w:rPr>
          <w:rFonts w:ascii="Times New Roman" w:eastAsia="Arial Unicode MS" w:hAnsi="Times New Roman" w:cs="Times New Roman"/>
          <w:color w:val="000000"/>
          <w:sz w:val="24"/>
          <w:szCs w:val="24"/>
        </w:rPr>
        <w:t>0 (dešimt)</w:t>
      </w:r>
      <w:r w:rsidRPr="002739E4">
        <w:rPr>
          <w:rFonts w:ascii="Times New Roman" w:eastAsia="Times New Roman" w:hAnsi="Times New Roman" w:cs="Times New Roman"/>
          <w:color w:val="000000"/>
          <w:sz w:val="24"/>
          <w:szCs w:val="24"/>
          <w:shd w:val="clear" w:color="auto" w:fill="FFFFFF"/>
          <w:lang w:eastAsia="en-US"/>
        </w:rPr>
        <w:t xml:space="preserve"> kalendorinių dienų raštu įspėjus Teikėją Viešųjų pirkimų įstatymo 90 straipsnio 1 dalyje nurodytais atvejais.</w:t>
      </w:r>
    </w:p>
    <w:p w14:paraId="2BAD419D" w14:textId="77777777" w:rsid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Arial Unicode MS" w:hAnsi="Times New Roman" w:cs="Times New Roman"/>
          <w:color w:val="000000"/>
          <w:sz w:val="24"/>
          <w:szCs w:val="24"/>
        </w:rPr>
        <w:t xml:space="preserve">33.3. abiejų Šalių rašytiniu susitarimu. </w:t>
      </w:r>
    </w:p>
    <w:p w14:paraId="1B655847" w14:textId="19214052" w:rsidR="002739E4" w:rsidRPr="00D16B28" w:rsidRDefault="002739E4" w:rsidP="003F31CA">
      <w:pPr>
        <w:widowControl w:val="0"/>
        <w:spacing w:line="276" w:lineRule="auto"/>
        <w:ind w:firstLine="720"/>
        <w:rPr>
          <w:rFonts w:ascii="Times New Roman" w:eastAsia="Times New Roman" w:hAnsi="Times New Roman" w:cs="Times New Roman"/>
          <w:color w:val="000000"/>
          <w:sz w:val="24"/>
          <w:szCs w:val="24"/>
          <w:lang w:bidi="lt-LT"/>
        </w:rPr>
      </w:pPr>
      <w:r w:rsidRPr="002739E4">
        <w:rPr>
          <w:rFonts w:ascii="Times New Roman" w:eastAsia="Calibri" w:hAnsi="Times New Roman" w:cs="Times New Roman"/>
          <w:color w:val="000000"/>
          <w:sz w:val="24"/>
          <w:szCs w:val="24"/>
          <w:lang w:eastAsia="en-US"/>
        </w:rPr>
        <w:t>34.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9F864B3" w14:textId="77777777" w:rsidR="002739E4" w:rsidRPr="002739E4" w:rsidRDefault="002739E4" w:rsidP="003F31CA">
      <w:pPr>
        <w:suppressAutoHyphens/>
        <w:spacing w:line="276" w:lineRule="auto"/>
        <w:ind w:firstLine="0"/>
        <w:rPr>
          <w:rFonts w:ascii="Times New Roman" w:eastAsia="Arial Unicode MS" w:hAnsi="Times New Roman" w:cs="Times New Roman"/>
          <w:color w:val="000000"/>
          <w:sz w:val="24"/>
          <w:szCs w:val="24"/>
        </w:rPr>
      </w:pPr>
    </w:p>
    <w:p w14:paraId="588C68E8"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X SKYRIUS</w:t>
      </w:r>
    </w:p>
    <w:p w14:paraId="1DA17DA6" w14:textId="77777777" w:rsidR="00B80E0A" w:rsidRDefault="00B80E0A" w:rsidP="003F31CA">
      <w:pPr>
        <w:spacing w:line="276" w:lineRule="auto"/>
        <w:ind w:firstLine="0"/>
        <w:jc w:val="center"/>
        <w:rPr>
          <w:rFonts w:ascii="Times New Roman" w:eastAsia="Times New Roman" w:hAnsi="Times New Roman" w:cs="Times New Roman"/>
          <w:b/>
          <w:sz w:val="24"/>
          <w:szCs w:val="20"/>
          <w:lang w:eastAsia="en-US"/>
        </w:rPr>
      </w:pPr>
      <w:r w:rsidRPr="00B80E0A">
        <w:rPr>
          <w:rFonts w:ascii="Times New Roman" w:eastAsia="Times New Roman" w:hAnsi="Times New Roman" w:cs="Times New Roman"/>
          <w:b/>
          <w:sz w:val="24"/>
          <w:szCs w:val="20"/>
          <w:lang w:eastAsia="en-US"/>
        </w:rPr>
        <w:t xml:space="preserve"> GINČŲ SPRENDIMO TVARKA</w:t>
      </w:r>
    </w:p>
    <w:p w14:paraId="5754925C" w14:textId="77777777" w:rsidR="00B80E0A" w:rsidRPr="00B80E0A" w:rsidRDefault="00B80E0A" w:rsidP="003F31CA">
      <w:pPr>
        <w:spacing w:line="276" w:lineRule="auto"/>
        <w:ind w:firstLine="0"/>
        <w:jc w:val="center"/>
        <w:rPr>
          <w:rFonts w:ascii="Times New Roman" w:eastAsia="Times New Roman" w:hAnsi="Times New Roman" w:cs="Times New Roman"/>
          <w:b/>
          <w:sz w:val="24"/>
          <w:szCs w:val="20"/>
          <w:lang w:eastAsia="en-US"/>
        </w:rPr>
      </w:pPr>
    </w:p>
    <w:p w14:paraId="171549F1" w14:textId="0CC4D8ED" w:rsidR="002739E4" w:rsidRPr="002739E4" w:rsidRDefault="002739E4" w:rsidP="003F31CA">
      <w:pPr>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 xml:space="preserve">35. </w:t>
      </w:r>
      <w:r w:rsidRPr="002739E4">
        <w:rPr>
          <w:rFonts w:ascii="Times New Roman" w:eastAsia="Calibri" w:hAnsi="Times New Roman" w:cs="Times New Roman"/>
          <w:color w:val="000000"/>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6C26491" w14:textId="77777777" w:rsidR="002739E4" w:rsidRPr="002739E4" w:rsidRDefault="002739E4" w:rsidP="003F31CA">
      <w:pPr>
        <w:suppressAutoHyphens/>
        <w:spacing w:line="276" w:lineRule="auto"/>
        <w:ind w:firstLine="0"/>
        <w:rPr>
          <w:rFonts w:ascii="Times New Roman" w:eastAsia="Arial Unicode MS" w:hAnsi="Times New Roman" w:cs="Times New Roman"/>
          <w:color w:val="000000"/>
          <w:sz w:val="24"/>
          <w:szCs w:val="24"/>
        </w:rPr>
      </w:pPr>
    </w:p>
    <w:p w14:paraId="74F6AB6D" w14:textId="6E69069E" w:rsidR="00B80E0A" w:rsidRPr="00B80E0A" w:rsidRDefault="00B80E0A" w:rsidP="003F31CA">
      <w:pPr>
        <w:spacing w:line="276" w:lineRule="auto"/>
        <w:ind w:firstLine="720"/>
        <w:jc w:val="center"/>
        <w:rPr>
          <w:rFonts w:ascii="Times New Roman" w:eastAsia="Calibri" w:hAnsi="Times New Roman" w:cs="Times New Roman"/>
          <w:b/>
          <w:bCs/>
          <w:sz w:val="24"/>
          <w:szCs w:val="24"/>
          <w:lang w:eastAsia="en-US"/>
        </w:rPr>
      </w:pPr>
      <w:r w:rsidRPr="00B80E0A">
        <w:rPr>
          <w:rFonts w:ascii="Times New Roman" w:eastAsia="Calibri" w:hAnsi="Times New Roman" w:cs="Times New Roman"/>
          <w:b/>
          <w:bCs/>
          <w:sz w:val="24"/>
          <w:szCs w:val="24"/>
          <w:lang w:eastAsia="en-US"/>
        </w:rPr>
        <w:t xml:space="preserve">XI SKYRIUS </w:t>
      </w:r>
    </w:p>
    <w:p w14:paraId="361B75B3" w14:textId="77777777" w:rsidR="00B80E0A" w:rsidRPr="00B80E0A" w:rsidRDefault="00B80E0A" w:rsidP="003F31CA">
      <w:pPr>
        <w:spacing w:line="276" w:lineRule="auto"/>
        <w:ind w:firstLine="720"/>
        <w:jc w:val="center"/>
        <w:rPr>
          <w:rFonts w:ascii="Times New Roman" w:eastAsia="Calibri" w:hAnsi="Times New Roman" w:cs="Times New Roman"/>
          <w:b/>
          <w:bCs/>
          <w:sz w:val="24"/>
          <w:szCs w:val="24"/>
          <w:lang w:eastAsia="en-US"/>
        </w:rPr>
      </w:pPr>
      <w:r w:rsidRPr="00B80E0A">
        <w:rPr>
          <w:rFonts w:ascii="Times New Roman" w:eastAsia="Calibri" w:hAnsi="Times New Roman" w:cs="Times New Roman"/>
          <w:b/>
          <w:bCs/>
          <w:sz w:val="24"/>
          <w:szCs w:val="24"/>
          <w:lang w:eastAsia="en-US"/>
        </w:rPr>
        <w:t xml:space="preserve">ASMENS DUOMENŲ APSAUGA </w:t>
      </w:r>
    </w:p>
    <w:p w14:paraId="21828229" w14:textId="77777777" w:rsidR="002739E4" w:rsidRPr="002739E4" w:rsidRDefault="002739E4" w:rsidP="003F31CA">
      <w:pPr>
        <w:suppressAutoHyphens/>
        <w:spacing w:line="276" w:lineRule="auto"/>
        <w:ind w:firstLine="0"/>
        <w:rPr>
          <w:rFonts w:ascii="Times New Roman" w:eastAsia="Arial Unicode MS" w:hAnsi="Times New Roman" w:cs="Times New Roman"/>
          <w:sz w:val="24"/>
          <w:szCs w:val="24"/>
        </w:rPr>
      </w:pPr>
    </w:p>
    <w:p w14:paraId="15409D3E" w14:textId="77777777" w:rsidR="00D16B28"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36.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DAA670D" w14:textId="77777777" w:rsidR="00D16B28"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37. Kiekviena Šalis kitos Šalies pateiktus 36 punkte nurodytus asmens duomenis saugos visą Sutarties galiojimo laikotarpį, o taip pat po jos pasibaigimo – tiek, kiek būtina pareikšti ar apsiginti nuo ieškinių ar kitų reikalavimų, įvykdyti Šaliai taikomuose teisės aktuose numatytas pareigas.</w:t>
      </w:r>
    </w:p>
    <w:p w14:paraId="142518F0" w14:textId="77777777" w:rsidR="00D16B28"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 xml:space="preserve">38. Kiekviena Šalis kitos Šalies pateiktus 36 punkte nurodytus asmens duomenis gali teikti  šiems duomenų gavėjams: techninės ir programinės įrangos, naudojamos asmens duomenų tvarkymui, ir su tuo susijusių paslaugos teikėjams, Šalies naudojamų informacinių ir ryšių technologijų priežiūrą ir aptarnavimą vykdantiems paslaugos teikėjams, kitiems duomenų gavėjams, kuriems asmens duomenys turi būti teikiami vadovaujantis Šaliai taikomais teisės aktų reikalavimais. Paslaugos teikėjas šios Sutarties 36 punkte nurodytus Užsakovo pateiktus asmens duomenis gali teikti asmenims, kuriuos jis turi teisę pasitelkti šios Sutarties vykdymui. </w:t>
      </w:r>
    </w:p>
    <w:p w14:paraId="04CE7011" w14:textId="51E7B9EB" w:rsidR="002739E4" w:rsidRDefault="002739E4" w:rsidP="003F31CA">
      <w:pPr>
        <w:tabs>
          <w:tab w:val="left" w:pos="709"/>
        </w:tabs>
        <w:suppressAutoHyphens/>
        <w:spacing w:line="276" w:lineRule="auto"/>
        <w:ind w:firstLine="72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39.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36 – 3</w:t>
      </w:r>
      <w:r w:rsidR="00D16B28">
        <w:rPr>
          <w:rFonts w:ascii="Times New Roman" w:eastAsia="Arial Unicode MS" w:hAnsi="Times New Roman" w:cs="Times New Roman"/>
          <w:sz w:val="24"/>
          <w:szCs w:val="24"/>
        </w:rPr>
        <w:t>8</w:t>
      </w:r>
      <w:r w:rsidRPr="002739E4">
        <w:rPr>
          <w:rFonts w:ascii="Times New Roman" w:eastAsia="Arial Unicode MS" w:hAnsi="Times New Roman" w:cs="Times New Roman"/>
          <w:sz w:val="24"/>
          <w:szCs w:val="24"/>
        </w:rPr>
        <w:t xml:space="preserve"> punktuose, ir pagal Bendrąjį duomenų apsaugos reglamentą (ES) 2016/679 turimas teises.</w:t>
      </w:r>
    </w:p>
    <w:p w14:paraId="54EE5DA9" w14:textId="77777777" w:rsidR="00C6712F" w:rsidRPr="002739E4" w:rsidRDefault="00C6712F" w:rsidP="003F31CA">
      <w:pPr>
        <w:suppressAutoHyphens/>
        <w:spacing w:line="276" w:lineRule="auto"/>
        <w:ind w:firstLine="0"/>
        <w:rPr>
          <w:rFonts w:ascii="Times New Roman" w:eastAsia="Arial Unicode MS" w:hAnsi="Times New Roman" w:cs="Times New Roman"/>
          <w:sz w:val="24"/>
          <w:szCs w:val="24"/>
        </w:rPr>
      </w:pPr>
    </w:p>
    <w:p w14:paraId="2BDE9A9E" w14:textId="14792FFE" w:rsidR="007F10DE" w:rsidRPr="007F10DE" w:rsidRDefault="007F10DE" w:rsidP="003F31CA">
      <w:pPr>
        <w:spacing w:line="276" w:lineRule="auto"/>
        <w:ind w:firstLine="720"/>
        <w:jc w:val="center"/>
        <w:rPr>
          <w:rFonts w:ascii="Times New Roman" w:eastAsia="Calibri" w:hAnsi="Times New Roman" w:cs="Times New Roman"/>
          <w:b/>
          <w:bCs/>
          <w:sz w:val="24"/>
          <w:szCs w:val="24"/>
          <w:lang w:eastAsia="en-US"/>
        </w:rPr>
      </w:pPr>
      <w:r w:rsidRPr="007F10DE">
        <w:rPr>
          <w:rFonts w:ascii="Times New Roman" w:eastAsia="Calibri" w:hAnsi="Times New Roman" w:cs="Times New Roman"/>
          <w:b/>
          <w:bCs/>
          <w:sz w:val="24"/>
          <w:szCs w:val="24"/>
          <w:lang w:eastAsia="en-US"/>
        </w:rPr>
        <w:t>X</w:t>
      </w:r>
      <w:r w:rsidR="00524CA2">
        <w:rPr>
          <w:rFonts w:ascii="Times New Roman" w:eastAsia="Calibri" w:hAnsi="Times New Roman" w:cs="Times New Roman"/>
          <w:b/>
          <w:bCs/>
          <w:sz w:val="24"/>
          <w:szCs w:val="24"/>
          <w:lang w:eastAsia="en-US"/>
        </w:rPr>
        <w:t>I</w:t>
      </w:r>
      <w:r w:rsidRPr="007F10DE">
        <w:rPr>
          <w:rFonts w:ascii="Times New Roman" w:eastAsia="Calibri" w:hAnsi="Times New Roman" w:cs="Times New Roman"/>
          <w:b/>
          <w:bCs/>
          <w:sz w:val="24"/>
          <w:szCs w:val="24"/>
          <w:lang w:eastAsia="en-US"/>
        </w:rPr>
        <w:t>I SKYRIUS</w:t>
      </w:r>
    </w:p>
    <w:p w14:paraId="15DE617D" w14:textId="77777777" w:rsidR="007F10DE" w:rsidRPr="007F10DE" w:rsidRDefault="007F10DE" w:rsidP="003F31CA">
      <w:pPr>
        <w:spacing w:line="276" w:lineRule="auto"/>
        <w:ind w:firstLine="720"/>
        <w:jc w:val="center"/>
        <w:rPr>
          <w:rFonts w:ascii="Times New Roman" w:eastAsia="Calibri" w:hAnsi="Times New Roman" w:cs="Times New Roman"/>
          <w:b/>
          <w:bCs/>
          <w:sz w:val="24"/>
          <w:szCs w:val="24"/>
          <w:lang w:eastAsia="en-US"/>
        </w:rPr>
      </w:pPr>
      <w:r w:rsidRPr="007F10DE">
        <w:rPr>
          <w:rFonts w:ascii="Times New Roman" w:eastAsia="Calibri" w:hAnsi="Times New Roman" w:cs="Times New Roman"/>
          <w:b/>
          <w:bCs/>
          <w:sz w:val="24"/>
          <w:szCs w:val="24"/>
          <w:lang w:eastAsia="en-US"/>
        </w:rPr>
        <w:t>NENUGALIMOS JĖGOS (FORCE MAJEURE) APLINKYBĖS</w:t>
      </w:r>
    </w:p>
    <w:p w14:paraId="0F4EB3D5" w14:textId="77777777" w:rsidR="007F10DE" w:rsidRPr="007F10DE" w:rsidRDefault="007F10DE" w:rsidP="003F31CA">
      <w:pPr>
        <w:tabs>
          <w:tab w:val="left" w:pos="684"/>
        </w:tabs>
        <w:spacing w:line="276" w:lineRule="auto"/>
        <w:ind w:firstLine="720"/>
        <w:rPr>
          <w:rFonts w:ascii="Times New Roman" w:eastAsia="Calibri" w:hAnsi="Times New Roman" w:cs="Times New Roman"/>
          <w:sz w:val="24"/>
          <w:szCs w:val="24"/>
          <w:lang w:eastAsia="en-US"/>
        </w:rPr>
      </w:pPr>
    </w:p>
    <w:p w14:paraId="5955A76D" w14:textId="5D5196E7" w:rsidR="007F10DE" w:rsidRPr="007F10DE" w:rsidRDefault="006A185F" w:rsidP="003F31CA">
      <w:pPr>
        <w:tabs>
          <w:tab w:val="left" w:pos="1276"/>
        </w:tabs>
        <w:spacing w:line="276"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40</w:t>
      </w:r>
      <w:r w:rsidR="007F10DE" w:rsidRPr="007F10DE">
        <w:rPr>
          <w:rFonts w:ascii="Times New Roman" w:eastAsia="Calibri" w:hAnsi="Times New Roman" w:cs="Times New Roman"/>
          <w:sz w:val="24"/>
          <w:szCs w:val="24"/>
          <w:lang w:eastAsia="en-US"/>
        </w:rPr>
        <w:t>.</w:t>
      </w:r>
      <w:r w:rsidR="007F10DE" w:rsidRPr="007F10DE">
        <w:rPr>
          <w:rFonts w:ascii="Times New Roman" w:eastAsia="Calibri" w:hAnsi="Times New Roman" w:cs="Times New Roman"/>
          <w:sz w:val="24"/>
          <w:szCs w:val="24"/>
          <w:lang w:eastAsia="en-US"/>
        </w:rPr>
        <w:tab/>
        <w:t>Šalis atleidžiama nuo atsakomybės už Paslaugų sutarties neįvykdymą, jeigu ji įrodo, kad Paslaugų sutartis neįvykdyta dėl aplinkybių, kurių ji negalėjo protingai kontroliuoti bei protingai numatyti Paslaugų sutarties sudarymo metu, ir kad negalėjo užkirsti kelio šių aplinkybių ar jų pasekmių atsiradimui (force majeure).</w:t>
      </w:r>
    </w:p>
    <w:p w14:paraId="4604F184" w14:textId="05490DAA" w:rsidR="007F10DE" w:rsidRPr="007F10DE" w:rsidRDefault="006A185F" w:rsidP="003F31CA">
      <w:pPr>
        <w:tabs>
          <w:tab w:val="left" w:pos="1276"/>
        </w:tabs>
        <w:spacing w:line="276"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r w:rsidR="007F10DE" w:rsidRPr="007F10DE">
        <w:rPr>
          <w:rFonts w:ascii="Times New Roman" w:eastAsia="Calibri" w:hAnsi="Times New Roman" w:cs="Times New Roman"/>
          <w:sz w:val="24"/>
          <w:szCs w:val="24"/>
          <w:lang w:eastAsia="en-US"/>
        </w:rPr>
        <w:t>.</w:t>
      </w:r>
      <w:r w:rsidR="007F10DE" w:rsidRPr="007F10DE">
        <w:rPr>
          <w:rFonts w:ascii="Times New Roman" w:eastAsia="Calibri" w:hAnsi="Times New Roman" w:cs="Times New Roman"/>
          <w:sz w:val="24"/>
          <w:szCs w:val="24"/>
          <w:lang w:eastAsia="en-US"/>
        </w:rPr>
        <w:tab/>
        <w:t>Šalis negalinti vykdyti pagal šią Paslaugų sutartį savo įsipareigojimų dėl nenugalimos jėgos aplinkybių veikimo privalo raštu apie tai pranešti kitai šaliai per dešimt dienų nuo tokių aplinkybių atsiradimo pradžios.</w:t>
      </w:r>
    </w:p>
    <w:p w14:paraId="46B22487" w14:textId="6BCCCF80" w:rsidR="007F10DE" w:rsidRPr="007F10DE" w:rsidRDefault="007F10DE" w:rsidP="003F31CA">
      <w:pPr>
        <w:tabs>
          <w:tab w:val="left" w:pos="1276"/>
        </w:tabs>
        <w:spacing w:line="276" w:lineRule="auto"/>
        <w:ind w:firstLine="720"/>
        <w:rPr>
          <w:rFonts w:ascii="Times New Roman" w:eastAsia="Calibri" w:hAnsi="Times New Roman" w:cs="Times New Roman"/>
          <w:sz w:val="24"/>
          <w:szCs w:val="24"/>
          <w:lang w:eastAsia="en-US"/>
        </w:rPr>
      </w:pPr>
      <w:r w:rsidRPr="007F10DE">
        <w:rPr>
          <w:rFonts w:ascii="Times New Roman" w:eastAsia="Calibri" w:hAnsi="Times New Roman" w:cs="Times New Roman"/>
          <w:sz w:val="24"/>
          <w:szCs w:val="24"/>
          <w:lang w:eastAsia="en-US"/>
        </w:rPr>
        <w:t>4</w:t>
      </w:r>
      <w:r w:rsidR="006A185F">
        <w:rPr>
          <w:rFonts w:ascii="Times New Roman" w:eastAsia="Calibri" w:hAnsi="Times New Roman" w:cs="Times New Roman"/>
          <w:sz w:val="24"/>
          <w:szCs w:val="24"/>
          <w:lang w:eastAsia="en-US"/>
        </w:rPr>
        <w:t>2</w:t>
      </w:r>
      <w:r w:rsidRPr="007F10DE">
        <w:rPr>
          <w:rFonts w:ascii="Times New Roman" w:eastAsia="Calibri" w:hAnsi="Times New Roman" w:cs="Times New Roman"/>
          <w:sz w:val="24"/>
          <w:szCs w:val="24"/>
          <w:lang w:eastAsia="en-US"/>
        </w:rPr>
        <w:t>.</w:t>
      </w:r>
      <w:r w:rsidRPr="007F10DE">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3B302523" w14:textId="02C770C0" w:rsidR="007F10DE" w:rsidRPr="007F10DE" w:rsidRDefault="007F10DE" w:rsidP="003F31CA">
      <w:pPr>
        <w:tabs>
          <w:tab w:val="left" w:pos="1276"/>
        </w:tabs>
        <w:spacing w:line="276" w:lineRule="auto"/>
        <w:ind w:firstLine="720"/>
        <w:rPr>
          <w:rFonts w:ascii="Times New Roman" w:eastAsia="Calibri" w:hAnsi="Times New Roman" w:cs="Times New Roman"/>
          <w:sz w:val="24"/>
          <w:szCs w:val="24"/>
          <w:lang w:eastAsia="en-US"/>
        </w:rPr>
      </w:pPr>
      <w:r w:rsidRPr="007F10DE">
        <w:rPr>
          <w:rFonts w:ascii="Times New Roman" w:eastAsia="Calibri" w:hAnsi="Times New Roman" w:cs="Times New Roman"/>
          <w:sz w:val="24"/>
          <w:szCs w:val="24"/>
          <w:lang w:eastAsia="en-US"/>
        </w:rPr>
        <w:t>4</w:t>
      </w:r>
      <w:r w:rsidR="006A185F">
        <w:rPr>
          <w:rFonts w:ascii="Times New Roman" w:eastAsia="Calibri" w:hAnsi="Times New Roman" w:cs="Times New Roman"/>
          <w:sz w:val="24"/>
          <w:szCs w:val="24"/>
          <w:lang w:eastAsia="en-US"/>
        </w:rPr>
        <w:t>3</w:t>
      </w:r>
      <w:r w:rsidRPr="007F10DE">
        <w:rPr>
          <w:rFonts w:ascii="Times New Roman" w:eastAsia="Calibri" w:hAnsi="Times New Roman" w:cs="Times New Roman"/>
          <w:sz w:val="24"/>
          <w:szCs w:val="24"/>
          <w:lang w:eastAsia="en-US"/>
        </w:rPr>
        <w:t>.</w:t>
      </w:r>
      <w:r w:rsidRPr="007F10DE">
        <w:rPr>
          <w:rFonts w:ascii="Times New Roman" w:eastAsia="Calibri" w:hAnsi="Times New Roman" w:cs="Times New Roman"/>
          <w:sz w:val="24"/>
          <w:szCs w:val="24"/>
          <w:lang w:eastAsia="en-US"/>
        </w:rPr>
        <w:tab/>
        <w:t>Jeigu yra nenugalimos jėgos (force majeure) aplinkybės, dėl kurių reikia sustabdyti Paslaugų atlikimą, tai jų atlikimo laikas turi būti pratęstas, kol tų aplinkybių nebeliks, pridedant pakankamą, bet ne didesnį kaip 35 dienų laikotarpį Paslaugoms atnaujinti.</w:t>
      </w:r>
    </w:p>
    <w:p w14:paraId="410D7E3D" w14:textId="1CD0CE58" w:rsidR="007F10DE" w:rsidRPr="007F10DE" w:rsidRDefault="007F10DE" w:rsidP="003F31CA">
      <w:pPr>
        <w:tabs>
          <w:tab w:val="left" w:pos="1276"/>
        </w:tabs>
        <w:spacing w:line="276" w:lineRule="auto"/>
        <w:ind w:firstLine="720"/>
        <w:rPr>
          <w:rFonts w:ascii="Times New Roman" w:eastAsia="Calibri" w:hAnsi="Times New Roman" w:cs="Times New Roman"/>
          <w:sz w:val="24"/>
          <w:szCs w:val="24"/>
          <w:lang w:eastAsia="en-US"/>
        </w:rPr>
      </w:pPr>
      <w:r w:rsidRPr="007F10DE">
        <w:rPr>
          <w:rFonts w:ascii="Times New Roman" w:eastAsia="Calibri" w:hAnsi="Times New Roman" w:cs="Times New Roman"/>
          <w:sz w:val="24"/>
          <w:szCs w:val="24"/>
          <w:lang w:eastAsia="en-US"/>
        </w:rPr>
        <w:t>4</w:t>
      </w:r>
      <w:r w:rsidR="006A185F">
        <w:rPr>
          <w:rFonts w:ascii="Times New Roman" w:eastAsia="Calibri" w:hAnsi="Times New Roman" w:cs="Times New Roman"/>
          <w:sz w:val="24"/>
          <w:szCs w:val="24"/>
          <w:lang w:eastAsia="en-US"/>
        </w:rPr>
        <w:t>4</w:t>
      </w:r>
      <w:r w:rsidRPr="007F10DE">
        <w:rPr>
          <w:rFonts w:ascii="Times New Roman" w:eastAsia="Calibri" w:hAnsi="Times New Roman" w:cs="Times New Roman"/>
          <w:sz w:val="24"/>
          <w:szCs w:val="24"/>
          <w:lang w:eastAsia="en-US"/>
        </w:rPr>
        <w:t>.</w:t>
      </w:r>
      <w:r w:rsidRPr="007F10DE">
        <w:rPr>
          <w:rFonts w:ascii="Times New Roman" w:eastAsia="Calibri" w:hAnsi="Times New Roman" w:cs="Times New Roman"/>
          <w:sz w:val="24"/>
          <w:szCs w:val="24"/>
          <w:lang w:eastAsia="en-US"/>
        </w:rPr>
        <w:tab/>
        <w:t>Nenugalimos jėgos aplinkybėms pasibaigus, toliau vykdomi Paslaugų sutartyje numatyti Šalių įsipareigojimai.</w:t>
      </w:r>
    </w:p>
    <w:p w14:paraId="3DB0D1C9" w14:textId="45A0D7B0" w:rsidR="007F10DE" w:rsidRPr="007F10DE" w:rsidRDefault="007F10DE" w:rsidP="003F31CA">
      <w:pPr>
        <w:tabs>
          <w:tab w:val="left" w:pos="1276"/>
        </w:tabs>
        <w:spacing w:line="276" w:lineRule="auto"/>
        <w:ind w:firstLine="720"/>
        <w:rPr>
          <w:rFonts w:ascii="Times New Roman" w:eastAsia="Calibri" w:hAnsi="Times New Roman" w:cs="Times New Roman"/>
          <w:sz w:val="24"/>
          <w:szCs w:val="24"/>
          <w:lang w:eastAsia="en-US"/>
        </w:rPr>
      </w:pPr>
      <w:r w:rsidRPr="007F10DE">
        <w:rPr>
          <w:rFonts w:ascii="Times New Roman" w:eastAsia="Calibri" w:hAnsi="Times New Roman" w:cs="Times New Roman"/>
          <w:sz w:val="24"/>
          <w:szCs w:val="24"/>
          <w:lang w:eastAsia="en-US"/>
        </w:rPr>
        <w:t>4</w:t>
      </w:r>
      <w:r w:rsidR="006A185F">
        <w:rPr>
          <w:rFonts w:ascii="Times New Roman" w:eastAsia="Calibri" w:hAnsi="Times New Roman" w:cs="Times New Roman"/>
          <w:sz w:val="24"/>
          <w:szCs w:val="24"/>
          <w:lang w:eastAsia="en-US"/>
        </w:rPr>
        <w:t>5</w:t>
      </w:r>
      <w:r w:rsidRPr="007F10DE">
        <w:rPr>
          <w:rFonts w:ascii="Times New Roman" w:eastAsia="Calibri" w:hAnsi="Times New Roman" w:cs="Times New Roman"/>
          <w:sz w:val="24"/>
          <w:szCs w:val="24"/>
          <w:lang w:eastAsia="en-US"/>
        </w:rPr>
        <w:t>.</w:t>
      </w:r>
      <w:r w:rsidRPr="007F10DE">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Paslaugos sutartį. Šiuo atveju nei viena iš šalių negali reikalauti atlyginti jos turėtus turtinius nuostolius.</w:t>
      </w:r>
    </w:p>
    <w:p w14:paraId="2DEC5AC5" w14:textId="77777777" w:rsidR="009F31DE" w:rsidRPr="002739E4" w:rsidRDefault="009F31DE" w:rsidP="003F31CA">
      <w:pPr>
        <w:suppressAutoHyphens/>
        <w:spacing w:line="276" w:lineRule="auto"/>
        <w:ind w:firstLine="0"/>
        <w:rPr>
          <w:rFonts w:ascii="Times New Roman" w:eastAsia="Arial Unicode MS" w:hAnsi="Times New Roman" w:cs="Times New Roman"/>
          <w:sz w:val="24"/>
          <w:szCs w:val="24"/>
        </w:rPr>
      </w:pPr>
    </w:p>
    <w:p w14:paraId="62E261C8" w14:textId="77777777" w:rsidR="00B80E0A" w:rsidRPr="00B80E0A" w:rsidRDefault="00B80E0A" w:rsidP="003F31CA">
      <w:pPr>
        <w:tabs>
          <w:tab w:val="num" w:pos="360"/>
          <w:tab w:val="left" w:pos="1080"/>
          <w:tab w:val="left" w:pos="1200"/>
        </w:tabs>
        <w:spacing w:line="276" w:lineRule="auto"/>
        <w:ind w:firstLine="1298"/>
        <w:jc w:val="center"/>
        <w:rPr>
          <w:rFonts w:ascii="Times New Roman" w:eastAsia="Times New Roman" w:hAnsi="Times New Roman" w:cs="Times New Roman"/>
          <w:b/>
          <w:color w:val="000000"/>
          <w:sz w:val="24"/>
          <w:szCs w:val="24"/>
          <w:lang w:eastAsia="en-US"/>
        </w:rPr>
      </w:pPr>
      <w:r w:rsidRPr="00B80E0A">
        <w:rPr>
          <w:rFonts w:ascii="Times New Roman" w:eastAsia="Times New Roman" w:hAnsi="Times New Roman" w:cs="Times New Roman"/>
          <w:b/>
          <w:color w:val="000000"/>
          <w:sz w:val="24"/>
          <w:szCs w:val="24"/>
          <w:lang w:eastAsia="en-US"/>
        </w:rPr>
        <w:t>XIII SKYRIUS</w:t>
      </w:r>
    </w:p>
    <w:p w14:paraId="21CE2873" w14:textId="77777777" w:rsidR="00B80E0A" w:rsidRPr="00B80E0A" w:rsidRDefault="00B80E0A" w:rsidP="003F31CA">
      <w:pPr>
        <w:tabs>
          <w:tab w:val="num" w:pos="360"/>
          <w:tab w:val="left" w:pos="1080"/>
          <w:tab w:val="left" w:pos="1200"/>
        </w:tabs>
        <w:spacing w:line="276" w:lineRule="auto"/>
        <w:ind w:firstLine="1298"/>
        <w:jc w:val="center"/>
        <w:rPr>
          <w:rFonts w:ascii="Times New Roman" w:eastAsia="Times New Roman" w:hAnsi="Times New Roman" w:cs="Times New Roman"/>
          <w:b/>
          <w:color w:val="000000"/>
          <w:sz w:val="24"/>
          <w:szCs w:val="24"/>
          <w:lang w:eastAsia="en-US"/>
        </w:rPr>
      </w:pPr>
      <w:r w:rsidRPr="00B80E0A">
        <w:rPr>
          <w:rFonts w:ascii="Times New Roman" w:eastAsia="Times New Roman" w:hAnsi="Times New Roman" w:cs="Times New Roman"/>
          <w:b/>
          <w:color w:val="000000"/>
          <w:sz w:val="24"/>
          <w:szCs w:val="24"/>
          <w:lang w:eastAsia="en-US"/>
        </w:rPr>
        <w:t xml:space="preserve"> KITOS NUOSTATOS</w:t>
      </w:r>
    </w:p>
    <w:p w14:paraId="7ECD55FD" w14:textId="77777777" w:rsidR="00D16B28" w:rsidRDefault="00D16B28" w:rsidP="003F31CA">
      <w:pPr>
        <w:suppressAutoHyphens/>
        <w:spacing w:line="276" w:lineRule="auto"/>
        <w:ind w:firstLine="0"/>
        <w:rPr>
          <w:rFonts w:ascii="Times New Roman" w:eastAsia="Arial Unicode MS" w:hAnsi="Times New Roman" w:cs="Times New Roman"/>
          <w:color w:val="000000"/>
          <w:sz w:val="24"/>
          <w:szCs w:val="24"/>
        </w:rPr>
      </w:pPr>
    </w:p>
    <w:p w14:paraId="29FAD6AA" w14:textId="1FD291B9" w:rsidR="00D16B28" w:rsidRDefault="002739E4" w:rsidP="003F31CA">
      <w:pPr>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4</w:t>
      </w:r>
      <w:r w:rsidR="006A185F">
        <w:rPr>
          <w:rFonts w:ascii="Times New Roman" w:eastAsia="Arial Unicode MS" w:hAnsi="Times New Roman" w:cs="Times New Roman"/>
          <w:color w:val="000000"/>
          <w:sz w:val="24"/>
          <w:szCs w:val="24"/>
        </w:rPr>
        <w:t>6</w:t>
      </w:r>
      <w:r w:rsidRPr="002739E4">
        <w:rPr>
          <w:rFonts w:ascii="Times New Roman" w:eastAsia="Arial Unicode MS" w:hAnsi="Times New Roman" w:cs="Times New Roman"/>
          <w:color w:val="000000"/>
          <w:sz w:val="24"/>
          <w:szCs w:val="24"/>
        </w:rPr>
        <w:t>. Sutarties sąlygos gali būti keičiamos tik vadovaujantis Viešųjų pirkimų įstatymo 89 straipsnio nuostatomis.</w:t>
      </w:r>
    </w:p>
    <w:p w14:paraId="4190028F" w14:textId="1C303E5D" w:rsidR="00D16B28" w:rsidRDefault="002739E4" w:rsidP="003F31CA">
      <w:pPr>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4</w:t>
      </w:r>
      <w:r w:rsidR="006A185F">
        <w:rPr>
          <w:rFonts w:ascii="Times New Roman" w:eastAsia="Arial Unicode MS" w:hAnsi="Times New Roman" w:cs="Times New Roman"/>
          <w:color w:val="000000"/>
          <w:sz w:val="24"/>
          <w:szCs w:val="24"/>
        </w:rPr>
        <w:t>7</w:t>
      </w:r>
      <w:r w:rsidRPr="002739E4">
        <w:rPr>
          <w:rFonts w:ascii="Times New Roman" w:eastAsia="Arial Unicode MS" w:hAnsi="Times New Roman" w:cs="Times New Roman"/>
          <w:color w:val="000000"/>
          <w:sz w:val="24"/>
          <w:szCs w:val="24"/>
        </w:rPr>
        <w:t>. Sutarties sąlygų keitimu nebus laikomas Sutarties sąlygų koregavimas joje numatytomis aplinkybėmis, jeigu šios aplinkybės nustatytos aiškiai ir nedviprasmiškai bei buvo pateiktos pirkimo sąlygose.</w:t>
      </w:r>
    </w:p>
    <w:p w14:paraId="14674AEF" w14:textId="6E768924" w:rsidR="00D16B28" w:rsidRDefault="002739E4" w:rsidP="003F31CA">
      <w:pPr>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Arial Unicode MS" w:hAnsi="Times New Roman" w:cs="Times New Roman"/>
          <w:color w:val="000000"/>
          <w:sz w:val="24"/>
          <w:szCs w:val="24"/>
        </w:rPr>
        <w:t>4</w:t>
      </w:r>
      <w:r w:rsidR="006A185F">
        <w:rPr>
          <w:rFonts w:ascii="Times New Roman" w:eastAsia="Arial Unicode MS" w:hAnsi="Times New Roman" w:cs="Times New Roman"/>
          <w:color w:val="000000"/>
          <w:sz w:val="24"/>
          <w:szCs w:val="24"/>
        </w:rPr>
        <w:t>8</w:t>
      </w:r>
      <w:r w:rsidRPr="002739E4">
        <w:rPr>
          <w:rFonts w:ascii="Times New Roman" w:eastAsia="Arial Unicode MS" w:hAnsi="Times New Roman" w:cs="Times New Roman"/>
          <w:color w:val="000000"/>
          <w:sz w:val="24"/>
          <w:szCs w:val="24"/>
        </w:rPr>
        <w:t>. Jeigu pirkimo vykdymo metu nebuvo tikrinama Teikėjo kvalifikacija dėl teisės verstis atitinkama veikla arba buvo tikrinama ne visa apimtimi, Teikėjas įsipareigoja Užsakovui, kad Sutartį vykdys tik tokią teisę turintys asmenys.</w:t>
      </w:r>
    </w:p>
    <w:p w14:paraId="06CBF7B0" w14:textId="1E93D082" w:rsidR="00D16B28" w:rsidRDefault="002739E4" w:rsidP="003F31CA">
      <w:pPr>
        <w:suppressAutoHyphens/>
        <w:spacing w:line="276" w:lineRule="auto"/>
        <w:ind w:firstLine="720"/>
        <w:rPr>
          <w:rFonts w:ascii="Times New Roman" w:eastAsia="Arial Unicode MS" w:hAnsi="Times New Roman" w:cs="Times New Roman"/>
          <w:color w:val="000000"/>
          <w:sz w:val="24"/>
          <w:szCs w:val="24"/>
        </w:rPr>
      </w:pPr>
      <w:r w:rsidRPr="002739E4">
        <w:rPr>
          <w:rFonts w:ascii="Times New Roman" w:eastAsia="Calibri" w:hAnsi="Times New Roman" w:cs="Times New Roman"/>
          <w:sz w:val="24"/>
          <w:szCs w:val="24"/>
        </w:rPr>
        <w:t>4</w:t>
      </w:r>
      <w:r w:rsidR="006A185F">
        <w:rPr>
          <w:rFonts w:ascii="Times New Roman" w:eastAsia="Calibri" w:hAnsi="Times New Roman" w:cs="Times New Roman"/>
          <w:sz w:val="24"/>
          <w:szCs w:val="24"/>
        </w:rPr>
        <w:t>9</w:t>
      </w:r>
      <w:r w:rsidRPr="002739E4">
        <w:rPr>
          <w:rFonts w:ascii="Times New Roman" w:eastAsia="Calibri" w:hAnsi="Times New Roman" w:cs="Times New Roman"/>
          <w:sz w:val="24"/>
          <w:szCs w:val="24"/>
        </w:rPr>
        <w:t>. Sutarčiai, iš jos kylantiems Šalių santykiams bei jų aiškinimui taikoma Lietuvos Respublikos teisė.</w:t>
      </w:r>
    </w:p>
    <w:p w14:paraId="2100E919" w14:textId="0681F0C4" w:rsidR="002739E4" w:rsidRPr="00D16B28" w:rsidRDefault="006A185F" w:rsidP="003F31CA">
      <w:pPr>
        <w:suppressAutoHyphens/>
        <w:spacing w:line="276" w:lineRule="auto"/>
        <w:ind w:firstLine="720"/>
        <w:rPr>
          <w:rFonts w:ascii="Times New Roman" w:eastAsia="Arial Unicode MS" w:hAnsi="Times New Roman" w:cs="Times New Roman"/>
          <w:color w:val="000000"/>
          <w:sz w:val="24"/>
          <w:szCs w:val="24"/>
        </w:rPr>
      </w:pPr>
      <w:r>
        <w:rPr>
          <w:rFonts w:ascii="Times New Roman" w:eastAsia="Calibri" w:hAnsi="Times New Roman" w:cs="Times New Roman"/>
          <w:sz w:val="24"/>
          <w:szCs w:val="24"/>
        </w:rPr>
        <w:t>50</w:t>
      </w:r>
      <w:r w:rsidR="002739E4" w:rsidRPr="002739E4">
        <w:rPr>
          <w:rFonts w:ascii="Times New Roman" w:eastAsia="Calibri" w:hAnsi="Times New Roman" w:cs="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035165D3" w14:textId="639FBF2F" w:rsidR="00D16B28" w:rsidRPr="00D16B28" w:rsidRDefault="006A185F" w:rsidP="003F31CA">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w:t>
      </w:r>
      <w:r w:rsidR="00D16B28" w:rsidRPr="00D16B28">
        <w:rPr>
          <w:rFonts w:ascii="Times New Roman" w:eastAsia="Times New Roman" w:hAnsi="Times New Roman" w:cs="Times New Roman"/>
          <w:sz w:val="24"/>
          <w:szCs w:val="24"/>
          <w:lang w:eastAsia="en-US"/>
        </w:rPr>
        <w:t xml:space="preserve">. </w:t>
      </w:r>
      <w:r w:rsidR="00D16B28" w:rsidRPr="00D16B28">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16B28" w:rsidRPr="00D16B28">
        <w:rPr>
          <w:rFonts w:ascii="Times New Roman" w:eastAsia="Times New Roman" w:hAnsi="Times New Roman" w:cs="Times New Roman"/>
          <w:sz w:val="24"/>
          <w:szCs w:val="24"/>
          <w:lang w:eastAsia="en-US"/>
        </w:rPr>
        <w:t xml:space="preserve">Ši Sutartis sudaryta lietuvių kalba, 2 (dviem) egzemplioriais, turinčiais vienodą teisinę galią –  po vieną kiekvienai Šaliai. </w:t>
      </w:r>
    </w:p>
    <w:p w14:paraId="6A78D4D1" w14:textId="6078C901" w:rsidR="00D16B28" w:rsidRDefault="006A185F" w:rsidP="003F31CA">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r w:rsidR="00D16B28" w:rsidRPr="00D16B28">
        <w:rPr>
          <w:rFonts w:ascii="Times New Roman" w:eastAsia="Times New Roman" w:hAnsi="Times New Roman" w:cs="Times New Roman"/>
          <w:sz w:val="24"/>
          <w:szCs w:val="24"/>
          <w:lang w:eastAsia="en-US"/>
        </w:rPr>
        <w:t xml:space="preserve">. </w:t>
      </w:r>
      <w:r w:rsidR="00D16B28" w:rsidRPr="00D16B28">
        <w:rPr>
          <w:rFonts w:ascii="Times New Roman" w:eastAsia="Times New Roman" w:hAnsi="Times New Roman" w:cs="Times New Roman"/>
          <w:b/>
          <w:bCs/>
          <w:sz w:val="24"/>
          <w:szCs w:val="24"/>
          <w:lang w:eastAsia="en-US"/>
        </w:rPr>
        <w:t>Asmenys atsakingi už sutarties įsipareigojimų tinkamą vykdymą:</w:t>
      </w:r>
    </w:p>
    <w:p w14:paraId="47A9A1A6" w14:textId="602B9F0B" w:rsidR="00D16B28" w:rsidRPr="003F31CA" w:rsidRDefault="006A185F" w:rsidP="003F31CA">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r w:rsidR="002739E4" w:rsidRPr="003F31CA">
        <w:rPr>
          <w:rFonts w:ascii="Times New Roman" w:eastAsia="Times New Roman" w:hAnsi="Times New Roman" w:cs="Times New Roman"/>
          <w:sz w:val="24"/>
          <w:szCs w:val="24"/>
          <w:lang w:eastAsia="en-US"/>
        </w:rPr>
        <w:t>.</w:t>
      </w:r>
      <w:r w:rsidR="00D16B28" w:rsidRPr="003F31CA">
        <w:rPr>
          <w:rFonts w:ascii="Times New Roman" w:eastAsia="Times New Roman" w:hAnsi="Times New Roman" w:cs="Times New Roman"/>
          <w:sz w:val="24"/>
          <w:szCs w:val="24"/>
          <w:lang w:eastAsia="en-US"/>
        </w:rPr>
        <w:t>1.</w:t>
      </w:r>
      <w:r w:rsidR="002739E4" w:rsidRPr="003F31CA">
        <w:rPr>
          <w:rFonts w:ascii="Times New Roman" w:eastAsia="Times New Roman" w:hAnsi="Times New Roman" w:cs="Times New Roman"/>
          <w:sz w:val="24"/>
          <w:szCs w:val="24"/>
          <w:lang w:eastAsia="en-US"/>
        </w:rPr>
        <w:t xml:space="preserve"> Užsakovas skiria už sutarties įsipareigojimų tinkamą vykdymą atsakingą asmenį:</w:t>
      </w:r>
      <w:r w:rsidR="007D700F" w:rsidRPr="003F31CA">
        <w:rPr>
          <w:rFonts w:ascii="Times New Roman" w:eastAsia="Times New Roman" w:hAnsi="Times New Roman" w:cs="Times New Roman"/>
          <w:sz w:val="24"/>
          <w:szCs w:val="24"/>
          <w:lang w:eastAsia="en-US"/>
        </w:rPr>
        <w:t xml:space="preserve"> Civilinės metrikacijos, informacinių technologijų ir komunikacijos skyriaus vedėją, Eligijų Steponavičių,</w:t>
      </w:r>
      <w:r w:rsidR="002739E4" w:rsidRPr="003F31CA">
        <w:rPr>
          <w:rFonts w:ascii="Times New Roman" w:eastAsia="Times New Roman" w:hAnsi="Times New Roman" w:cs="Times New Roman"/>
          <w:sz w:val="24"/>
          <w:szCs w:val="24"/>
          <w:lang w:eastAsia="en-US"/>
        </w:rPr>
        <w:t xml:space="preserve"> tel. </w:t>
      </w:r>
      <w:r w:rsidR="007D700F" w:rsidRPr="003F31CA">
        <w:rPr>
          <w:rFonts w:ascii="Times New Roman" w:eastAsia="Times New Roman" w:hAnsi="Times New Roman" w:cs="Times New Roman"/>
          <w:sz w:val="24"/>
          <w:szCs w:val="24"/>
          <w:lang w:eastAsia="en-US"/>
        </w:rPr>
        <w:t>+370 422 69 131, +370 662 44 880</w:t>
      </w:r>
      <w:r w:rsidR="002739E4" w:rsidRPr="003F31CA">
        <w:rPr>
          <w:rFonts w:ascii="Times New Roman" w:eastAsia="Times New Roman" w:hAnsi="Times New Roman" w:cs="Times New Roman"/>
          <w:sz w:val="24"/>
          <w:szCs w:val="24"/>
          <w:lang w:eastAsia="en-US"/>
        </w:rPr>
        <w:t xml:space="preserve">, el. paštas: </w:t>
      </w:r>
      <w:hyperlink r:id="rId12" w:history="1">
        <w:r w:rsidR="00D16B28" w:rsidRPr="003F31CA">
          <w:rPr>
            <w:rStyle w:val="Hipersaitas"/>
            <w:rFonts w:ascii="Times New Roman" w:eastAsia="Times New Roman" w:hAnsi="Times New Roman" w:cs="Times New Roman"/>
            <w:sz w:val="24"/>
            <w:szCs w:val="24"/>
            <w:lang w:eastAsia="en-US"/>
          </w:rPr>
          <w:t>eligijus.steponavicius@radviliskis.lt</w:t>
        </w:r>
      </w:hyperlink>
      <w:r w:rsidR="002739E4" w:rsidRPr="003F31CA">
        <w:rPr>
          <w:rFonts w:ascii="Times New Roman" w:eastAsia="Times New Roman" w:hAnsi="Times New Roman" w:cs="Times New Roman"/>
          <w:sz w:val="24"/>
          <w:szCs w:val="24"/>
          <w:lang w:eastAsia="en-US"/>
        </w:rPr>
        <w:t>.</w:t>
      </w:r>
    </w:p>
    <w:p w14:paraId="2ED7438C" w14:textId="08308981" w:rsidR="00D16B28" w:rsidRDefault="006A185F" w:rsidP="003F31CA">
      <w:pPr>
        <w:spacing w:line="276"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r w:rsidR="00D16B28" w:rsidRPr="003F31CA">
        <w:rPr>
          <w:rFonts w:ascii="Times New Roman" w:eastAsia="Times New Roman" w:hAnsi="Times New Roman" w:cs="Times New Roman"/>
          <w:sz w:val="24"/>
          <w:szCs w:val="24"/>
          <w:lang w:eastAsia="en-US"/>
        </w:rPr>
        <w:t>.2.</w:t>
      </w:r>
      <w:r w:rsidR="002739E4" w:rsidRPr="003F31CA">
        <w:rPr>
          <w:rFonts w:ascii="Times New Roman" w:eastAsia="Times New Roman" w:hAnsi="Times New Roman" w:cs="Times New Roman"/>
          <w:sz w:val="24"/>
          <w:szCs w:val="24"/>
          <w:lang w:eastAsia="en-US"/>
        </w:rPr>
        <w:t xml:space="preserve"> Teikėjas skiria už sutarties įsipareigojimų tinkamą vykdymą atsakingą asmenį: </w:t>
      </w:r>
      <w:r w:rsidR="003F31CA">
        <w:rPr>
          <w:rFonts w:ascii="Times New Roman" w:eastAsia="Times New Roman" w:hAnsi="Times New Roman" w:cs="Times New Roman"/>
          <w:sz w:val="24"/>
          <w:szCs w:val="24"/>
          <w:lang w:eastAsia="en-US"/>
        </w:rPr>
        <w:t>_____ (įrašyti pareigas, vardą, pavardę),</w:t>
      </w:r>
      <w:r w:rsidR="003F31CA" w:rsidRPr="003F31CA">
        <w:rPr>
          <w:rFonts w:ascii="Times New Roman" w:eastAsia="Times New Roman" w:hAnsi="Times New Roman" w:cs="Times New Roman"/>
          <w:sz w:val="24"/>
          <w:szCs w:val="24"/>
          <w:lang w:eastAsia="en-US"/>
        </w:rPr>
        <w:t xml:space="preserve"> tel.</w:t>
      </w:r>
      <w:r w:rsidR="003F31CA">
        <w:rPr>
          <w:rFonts w:ascii="Times New Roman" w:eastAsia="Times New Roman" w:hAnsi="Times New Roman" w:cs="Times New Roman"/>
          <w:sz w:val="24"/>
          <w:szCs w:val="24"/>
          <w:lang w:eastAsia="en-US"/>
        </w:rPr>
        <w:t xml:space="preserve"> ___________, </w:t>
      </w:r>
      <w:r w:rsidR="003F31CA" w:rsidRPr="003F31CA">
        <w:rPr>
          <w:rFonts w:ascii="Times New Roman" w:eastAsia="Times New Roman" w:hAnsi="Times New Roman" w:cs="Times New Roman"/>
          <w:sz w:val="24"/>
          <w:szCs w:val="24"/>
          <w:lang w:eastAsia="en-US"/>
        </w:rPr>
        <w:t>el. paštas:</w:t>
      </w:r>
      <w:r w:rsidR="003F31CA">
        <w:rPr>
          <w:rFonts w:ascii="Times New Roman" w:eastAsia="Times New Roman" w:hAnsi="Times New Roman" w:cs="Times New Roman"/>
          <w:sz w:val="24"/>
          <w:szCs w:val="24"/>
          <w:lang w:eastAsia="en-US"/>
        </w:rPr>
        <w:t xml:space="preserve"> _________.</w:t>
      </w:r>
    </w:p>
    <w:p w14:paraId="1B1227A3" w14:textId="2D5254FE" w:rsidR="002739E4" w:rsidRPr="002739E4" w:rsidRDefault="006A185F" w:rsidP="003F31CA">
      <w:pPr>
        <w:spacing w:line="276" w:lineRule="auto"/>
        <w:ind w:firstLine="720"/>
        <w:rPr>
          <w:rFonts w:ascii="Times New Roman" w:eastAsia="Times New Roman" w:hAnsi="Times New Roman" w:cs="Times New Roman"/>
          <w:sz w:val="24"/>
          <w:szCs w:val="24"/>
          <w:lang w:eastAsia="en-US"/>
        </w:rPr>
      </w:pPr>
      <w:r>
        <w:rPr>
          <w:rFonts w:ascii="Times New Roman" w:eastAsia="Arial Unicode MS" w:hAnsi="Times New Roman" w:cs="Times New Roman"/>
          <w:sz w:val="24"/>
          <w:szCs w:val="24"/>
          <w:lang w:eastAsia="en-US"/>
        </w:rPr>
        <w:t>53</w:t>
      </w:r>
      <w:r w:rsidR="002739E4" w:rsidRPr="002739E4">
        <w:rPr>
          <w:rFonts w:ascii="Times New Roman" w:eastAsia="Arial Unicode MS" w:hAnsi="Times New Roman" w:cs="Times New Roman"/>
          <w:sz w:val="24"/>
          <w:szCs w:val="24"/>
          <w:lang w:eastAsia="en-US"/>
        </w:rPr>
        <w:t xml:space="preserve">. </w:t>
      </w:r>
      <w:r w:rsidR="002739E4" w:rsidRPr="002739E4">
        <w:rPr>
          <w:rFonts w:ascii="Times New Roman" w:eastAsia="Calibri" w:hAnsi="Times New Roman" w:cs="Times New Roman"/>
          <w:sz w:val="24"/>
          <w:szCs w:val="24"/>
          <w:lang w:eastAsia="en-US"/>
        </w:rPr>
        <w:t>Šalys patvirtina, kad Sutartį perskaitė, suprato jos turinį ir pasekmes, priėmė ją kaip atitinkančią jų tikslus.</w:t>
      </w:r>
    </w:p>
    <w:p w14:paraId="22876B63" w14:textId="77777777" w:rsidR="002739E4" w:rsidRPr="009E0776" w:rsidRDefault="002739E4" w:rsidP="003F31CA">
      <w:pPr>
        <w:suppressAutoHyphens/>
        <w:spacing w:line="276" w:lineRule="auto"/>
        <w:ind w:firstLine="0"/>
        <w:rPr>
          <w:rFonts w:ascii="Times New Roman" w:eastAsia="Arial Unicode MS" w:hAnsi="Times New Roman" w:cs="Times New Roman"/>
          <w:sz w:val="24"/>
          <w:szCs w:val="24"/>
        </w:rPr>
      </w:pPr>
    </w:p>
    <w:p w14:paraId="2DF68733" w14:textId="613D674F" w:rsidR="00B80E0A" w:rsidRDefault="002739E4" w:rsidP="003F31CA">
      <w:pPr>
        <w:spacing w:line="276" w:lineRule="auto"/>
        <w:ind w:firstLine="0"/>
        <w:jc w:val="center"/>
        <w:outlineLvl w:val="0"/>
        <w:rPr>
          <w:rFonts w:ascii="Times New Roman" w:eastAsia="Arial Unicode MS" w:hAnsi="Times New Roman" w:cs="Times New Roman"/>
          <w:b/>
          <w:bCs/>
          <w:caps/>
          <w:spacing w:val="4"/>
          <w:sz w:val="24"/>
          <w:szCs w:val="24"/>
        </w:rPr>
      </w:pPr>
      <w:r w:rsidRPr="002739E4">
        <w:rPr>
          <w:rFonts w:ascii="Times New Roman" w:eastAsia="Arial Unicode MS" w:hAnsi="Times New Roman" w:cs="Times New Roman"/>
          <w:b/>
          <w:bCs/>
          <w:caps/>
          <w:spacing w:val="4"/>
          <w:sz w:val="24"/>
          <w:szCs w:val="24"/>
        </w:rPr>
        <w:t>XI</w:t>
      </w:r>
      <w:r w:rsidR="00524CA2">
        <w:rPr>
          <w:rFonts w:ascii="Times New Roman" w:eastAsia="Arial Unicode MS" w:hAnsi="Times New Roman" w:cs="Times New Roman"/>
          <w:b/>
          <w:bCs/>
          <w:caps/>
          <w:spacing w:val="4"/>
          <w:sz w:val="24"/>
          <w:szCs w:val="24"/>
        </w:rPr>
        <w:t>V</w:t>
      </w:r>
      <w:r w:rsidR="00B80E0A">
        <w:rPr>
          <w:rFonts w:ascii="Times New Roman" w:eastAsia="Arial Unicode MS" w:hAnsi="Times New Roman" w:cs="Times New Roman"/>
          <w:b/>
          <w:bCs/>
          <w:caps/>
          <w:spacing w:val="4"/>
          <w:sz w:val="24"/>
          <w:szCs w:val="24"/>
        </w:rPr>
        <w:t xml:space="preserve"> skyrius</w:t>
      </w:r>
    </w:p>
    <w:p w14:paraId="402F8045" w14:textId="497F268B" w:rsidR="002739E4" w:rsidRPr="002739E4" w:rsidRDefault="002739E4" w:rsidP="003F31CA">
      <w:pPr>
        <w:spacing w:line="276" w:lineRule="auto"/>
        <w:ind w:firstLine="0"/>
        <w:jc w:val="center"/>
        <w:outlineLvl w:val="0"/>
        <w:rPr>
          <w:rFonts w:ascii="Times New Roman" w:eastAsia="Arial Unicode MS" w:hAnsi="Times New Roman" w:cs="Times New Roman"/>
          <w:b/>
          <w:bCs/>
          <w:caps/>
          <w:spacing w:val="4"/>
          <w:sz w:val="24"/>
          <w:szCs w:val="24"/>
        </w:rPr>
      </w:pPr>
      <w:r w:rsidRPr="002739E4">
        <w:rPr>
          <w:rFonts w:ascii="Times New Roman" w:eastAsia="Arial Unicode MS" w:hAnsi="Times New Roman" w:cs="Times New Roman"/>
          <w:b/>
          <w:bCs/>
          <w:caps/>
          <w:spacing w:val="4"/>
          <w:sz w:val="24"/>
          <w:szCs w:val="24"/>
        </w:rPr>
        <w:t xml:space="preserve"> SUTARTIES PRIEDAS</w:t>
      </w:r>
    </w:p>
    <w:p w14:paraId="79589F98" w14:textId="77777777" w:rsidR="002739E4" w:rsidRPr="002739E4" w:rsidRDefault="002739E4" w:rsidP="003F31CA">
      <w:pPr>
        <w:suppressAutoHyphens/>
        <w:spacing w:line="276" w:lineRule="auto"/>
        <w:ind w:firstLine="0"/>
        <w:rPr>
          <w:rFonts w:ascii="Times New Roman" w:eastAsia="Arial Unicode MS" w:hAnsi="Times New Roman" w:cs="Times New Roman"/>
          <w:sz w:val="24"/>
          <w:szCs w:val="24"/>
        </w:rPr>
      </w:pPr>
      <w:r w:rsidRPr="002739E4">
        <w:rPr>
          <w:rFonts w:ascii="Times New Roman" w:eastAsia="Arial Unicode MS" w:hAnsi="Times New Roman" w:cs="Times New Roman"/>
          <w:sz w:val="24"/>
          <w:szCs w:val="24"/>
        </w:rPr>
        <w:tab/>
      </w:r>
    </w:p>
    <w:p w14:paraId="2C4B5241" w14:textId="202EB8A7" w:rsidR="00CF0F2A" w:rsidRDefault="006A185F" w:rsidP="003F31CA">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Calibri" w:hAnsi="Times New Roman" w:cs="Times New Roman"/>
          <w:sz w:val="24"/>
          <w:szCs w:val="22"/>
          <w:lang w:eastAsia="en-US"/>
        </w:rPr>
      </w:pPr>
      <w:r>
        <w:rPr>
          <w:rFonts w:ascii="Times New Roman" w:eastAsia="Arial Unicode MS" w:hAnsi="Times New Roman" w:cs="Times New Roman"/>
          <w:sz w:val="24"/>
          <w:szCs w:val="24"/>
          <w:lang w:eastAsia="en-US"/>
        </w:rPr>
        <w:t>54</w:t>
      </w:r>
      <w:r w:rsidR="001E696D" w:rsidRPr="001E696D">
        <w:rPr>
          <w:rFonts w:ascii="Times New Roman" w:eastAsia="Arial Unicode MS" w:hAnsi="Times New Roman" w:cs="Times New Roman"/>
          <w:sz w:val="24"/>
          <w:szCs w:val="24"/>
          <w:lang w:eastAsia="en-US"/>
        </w:rPr>
        <w:t>.</w:t>
      </w:r>
      <w:r w:rsidR="001E696D">
        <w:rPr>
          <w:rFonts w:ascii="Times New Roman" w:eastAsia="Calibri" w:hAnsi="Times New Roman" w:cs="Times New Roman"/>
          <w:sz w:val="24"/>
          <w:szCs w:val="22"/>
          <w:lang w:eastAsia="en-US"/>
        </w:rPr>
        <w:t xml:space="preserve"> </w:t>
      </w:r>
      <w:r w:rsidR="002739E4" w:rsidRPr="001E696D">
        <w:rPr>
          <w:rFonts w:ascii="Times New Roman" w:eastAsia="Calibri" w:hAnsi="Times New Roman" w:cs="Times New Roman"/>
          <w:sz w:val="24"/>
          <w:szCs w:val="22"/>
          <w:lang w:eastAsia="en-US"/>
        </w:rPr>
        <w:t>Sutartyje nurodyti priedai yra neatskiriama Sutarties dalis. Sutarties priedai:</w:t>
      </w:r>
    </w:p>
    <w:p w14:paraId="1AAE625F" w14:textId="20525DFA" w:rsidR="00CF0F2A" w:rsidRDefault="006A185F" w:rsidP="003F31CA">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54</w:t>
      </w:r>
      <w:r w:rsidR="001E696D">
        <w:rPr>
          <w:rFonts w:ascii="Times New Roman" w:eastAsia="Calibri" w:hAnsi="Times New Roman" w:cs="Times New Roman"/>
          <w:sz w:val="24"/>
          <w:szCs w:val="22"/>
          <w:lang w:eastAsia="en-US"/>
        </w:rPr>
        <w:t>.1. Priedas Nr. 1 Techninė specifikacija</w:t>
      </w:r>
      <w:r w:rsidR="00CF0F2A">
        <w:rPr>
          <w:rFonts w:ascii="Times New Roman" w:eastAsia="Calibri" w:hAnsi="Times New Roman" w:cs="Times New Roman"/>
          <w:sz w:val="24"/>
          <w:szCs w:val="22"/>
          <w:lang w:eastAsia="en-US"/>
        </w:rPr>
        <w:t>;</w:t>
      </w:r>
    </w:p>
    <w:p w14:paraId="7C9C60D9" w14:textId="1A5837AA" w:rsidR="009D10FB" w:rsidRPr="009D10FB" w:rsidRDefault="006A185F" w:rsidP="003F31CA">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Arial Unicode MS" w:hAnsi="Times New Roman" w:cs="Times New Roman"/>
          <w:sz w:val="24"/>
          <w:szCs w:val="24"/>
        </w:rPr>
      </w:pPr>
      <w:r>
        <w:rPr>
          <w:rFonts w:ascii="Times New Roman" w:eastAsia="Calibri" w:hAnsi="Times New Roman" w:cs="Times New Roman"/>
          <w:sz w:val="24"/>
          <w:szCs w:val="22"/>
          <w:lang w:eastAsia="en-US"/>
        </w:rPr>
        <w:t>54</w:t>
      </w:r>
      <w:r w:rsidR="00CF0F2A">
        <w:rPr>
          <w:rFonts w:ascii="Times New Roman" w:eastAsia="Calibri" w:hAnsi="Times New Roman" w:cs="Times New Roman"/>
          <w:sz w:val="24"/>
          <w:szCs w:val="22"/>
          <w:lang w:eastAsia="en-US"/>
        </w:rPr>
        <w:t xml:space="preserve">.2. </w:t>
      </w:r>
      <w:r w:rsidR="00CF0F2A" w:rsidRPr="002739E4">
        <w:rPr>
          <w:rFonts w:ascii="Times New Roman" w:eastAsia="Arial Unicode MS" w:hAnsi="Times New Roman" w:cs="Times New Roman"/>
          <w:sz w:val="24"/>
          <w:szCs w:val="24"/>
        </w:rPr>
        <w:t>Priedas Nr. 2 Teikėjo pasiūlymas;</w:t>
      </w:r>
    </w:p>
    <w:p w14:paraId="54A84297" w14:textId="0CEED2FE" w:rsidR="002739E4" w:rsidRDefault="006A185F" w:rsidP="007C40D1">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54</w:t>
      </w:r>
      <w:r w:rsidR="00CF0F2A">
        <w:rPr>
          <w:rFonts w:ascii="Times New Roman" w:eastAsia="Arial Unicode MS" w:hAnsi="Times New Roman" w:cs="Times New Roman"/>
          <w:sz w:val="24"/>
          <w:szCs w:val="24"/>
        </w:rPr>
        <w:t>.</w:t>
      </w:r>
      <w:r w:rsidR="009D10FB">
        <w:rPr>
          <w:rFonts w:ascii="Times New Roman" w:eastAsia="Arial Unicode MS" w:hAnsi="Times New Roman" w:cs="Times New Roman"/>
          <w:sz w:val="24"/>
          <w:szCs w:val="24"/>
        </w:rPr>
        <w:t>3</w:t>
      </w:r>
      <w:r w:rsidR="00CF0F2A">
        <w:rPr>
          <w:rFonts w:ascii="Times New Roman" w:eastAsia="Arial Unicode MS" w:hAnsi="Times New Roman" w:cs="Times New Roman"/>
          <w:sz w:val="24"/>
          <w:szCs w:val="24"/>
        </w:rPr>
        <w:t xml:space="preserve">. </w:t>
      </w:r>
      <w:r w:rsidR="007C40D1">
        <w:rPr>
          <w:rFonts w:ascii="Times New Roman" w:eastAsia="Arial Unicode MS" w:hAnsi="Times New Roman" w:cs="Times New Roman"/>
          <w:sz w:val="24"/>
          <w:szCs w:val="24"/>
        </w:rPr>
        <w:t>Priedas Nr. 3 Žmogaus palaikų perdavimo-priėmimo gabenti aktas</w:t>
      </w:r>
      <w:r w:rsidR="009D10FB">
        <w:rPr>
          <w:rFonts w:ascii="Times New Roman" w:eastAsia="Arial Unicode MS" w:hAnsi="Times New Roman" w:cs="Times New Roman"/>
          <w:sz w:val="24"/>
          <w:szCs w:val="24"/>
        </w:rPr>
        <w:t>;</w:t>
      </w:r>
    </w:p>
    <w:p w14:paraId="41AD436B" w14:textId="06222172" w:rsidR="009D10FB" w:rsidRDefault="006A185F" w:rsidP="003F31CA">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54</w:t>
      </w:r>
      <w:r w:rsidR="009D10FB">
        <w:rPr>
          <w:rFonts w:ascii="Times New Roman" w:eastAsia="Arial Unicode MS" w:hAnsi="Times New Roman" w:cs="Times New Roman"/>
          <w:sz w:val="24"/>
          <w:szCs w:val="24"/>
        </w:rPr>
        <w:t xml:space="preserve">.4. Priedas Nr. </w:t>
      </w:r>
      <w:r w:rsidR="007C40D1">
        <w:rPr>
          <w:rFonts w:ascii="Times New Roman" w:eastAsia="Arial Unicode MS" w:hAnsi="Times New Roman" w:cs="Times New Roman"/>
          <w:sz w:val="24"/>
          <w:szCs w:val="24"/>
        </w:rPr>
        <w:t>4</w:t>
      </w:r>
      <w:r w:rsidR="003B0B74">
        <w:rPr>
          <w:rFonts w:ascii="Times New Roman" w:eastAsia="Arial Unicode MS" w:hAnsi="Times New Roman" w:cs="Times New Roman"/>
          <w:sz w:val="24"/>
          <w:szCs w:val="24"/>
        </w:rPr>
        <w:t xml:space="preserve"> </w:t>
      </w:r>
      <w:r w:rsidR="007C40D1">
        <w:rPr>
          <w:rFonts w:ascii="Times New Roman" w:eastAsia="Arial Unicode MS" w:hAnsi="Times New Roman" w:cs="Times New Roman"/>
          <w:sz w:val="24"/>
          <w:szCs w:val="24"/>
        </w:rPr>
        <w:t>Atliktų paslaugų aktas</w:t>
      </w:r>
      <w:r w:rsidR="003B0B74">
        <w:rPr>
          <w:rFonts w:ascii="Times New Roman" w:eastAsia="Arial Unicode MS" w:hAnsi="Times New Roman" w:cs="Times New Roman"/>
          <w:sz w:val="24"/>
          <w:szCs w:val="24"/>
        </w:rPr>
        <w:t>.</w:t>
      </w:r>
    </w:p>
    <w:p w14:paraId="4F035530" w14:textId="77777777" w:rsidR="00507DA8" w:rsidRDefault="00507DA8" w:rsidP="003F31CA">
      <w:pPr>
        <w:pBdr>
          <w:top w:val="none" w:sz="96" w:space="0" w:color="FFFFFF" w:frame="1"/>
          <w:left w:val="none" w:sz="96" w:space="31" w:color="FFFFFF" w:frame="1"/>
          <w:bottom w:val="none" w:sz="96" w:space="26" w:color="FFFFFF" w:frame="1"/>
          <w:right w:val="none" w:sz="96" w:space="31" w:color="FFFFFF" w:frame="1"/>
          <w:bar w:val="none" w:sz="0" w:color="000000"/>
        </w:pBdr>
        <w:spacing w:line="276" w:lineRule="auto"/>
        <w:ind w:firstLine="720"/>
        <w:rPr>
          <w:rFonts w:ascii="Times New Roman" w:eastAsia="Arial Unicode MS" w:hAnsi="Times New Roman" w:cs="Times New Roman"/>
          <w:sz w:val="24"/>
          <w:szCs w:val="24"/>
        </w:rPr>
      </w:pPr>
    </w:p>
    <w:p w14:paraId="468DC951" w14:textId="0BB122CF" w:rsidR="00D16B28" w:rsidRPr="00D16B28" w:rsidRDefault="002739E4" w:rsidP="003F31CA">
      <w:pPr>
        <w:spacing w:line="276" w:lineRule="auto"/>
        <w:ind w:firstLine="1298"/>
        <w:jc w:val="center"/>
        <w:rPr>
          <w:rFonts w:ascii="Times New Roman" w:eastAsia="Times New Roman" w:hAnsi="Times New Roman" w:cs="Times New Roman"/>
          <w:b/>
          <w:sz w:val="24"/>
          <w:szCs w:val="24"/>
          <w:lang w:eastAsia="en-US"/>
        </w:rPr>
      </w:pPr>
      <w:r w:rsidRPr="002739E4">
        <w:rPr>
          <w:rFonts w:ascii="Times New Roman" w:eastAsia="Arial Unicode MS" w:hAnsi="Times New Roman" w:cs="Times New Roman"/>
          <w:b/>
          <w:bCs/>
          <w:caps/>
          <w:color w:val="434343"/>
          <w:spacing w:val="4"/>
          <w:sz w:val="24"/>
          <w:szCs w:val="24"/>
        </w:rPr>
        <w:tab/>
      </w:r>
      <w:r w:rsidR="00D16B28" w:rsidRPr="00D16B28">
        <w:rPr>
          <w:rFonts w:ascii="Times New Roman" w:eastAsia="Times New Roman" w:hAnsi="Times New Roman" w:cs="Times New Roman"/>
          <w:b/>
          <w:sz w:val="24"/>
          <w:szCs w:val="24"/>
          <w:lang w:eastAsia="en-US"/>
        </w:rPr>
        <w:t>XV SKYRIUS</w:t>
      </w:r>
    </w:p>
    <w:p w14:paraId="48710E54" w14:textId="77777777" w:rsidR="00D16B28" w:rsidRPr="00D16B28" w:rsidRDefault="00D16B28" w:rsidP="003F31CA">
      <w:pPr>
        <w:spacing w:line="276" w:lineRule="auto"/>
        <w:ind w:firstLine="1298"/>
        <w:jc w:val="center"/>
        <w:rPr>
          <w:rFonts w:ascii="Times New Roman" w:eastAsia="Times New Roman" w:hAnsi="Times New Roman" w:cs="Times New Roman"/>
          <w:b/>
          <w:sz w:val="24"/>
          <w:szCs w:val="24"/>
          <w:lang w:eastAsia="en-US"/>
        </w:rPr>
      </w:pPr>
      <w:r w:rsidRPr="00D16B28">
        <w:rPr>
          <w:rFonts w:ascii="Times New Roman" w:eastAsia="Times New Roman" w:hAnsi="Times New Roman" w:cs="Times New Roman"/>
          <w:b/>
          <w:sz w:val="24"/>
          <w:szCs w:val="24"/>
          <w:lang w:eastAsia="en-US"/>
        </w:rPr>
        <w:t xml:space="preserve"> ŠALIŲ JURIDINIAI ADRESAI, REKVIZITAI IR PARAŠAI</w:t>
      </w:r>
    </w:p>
    <w:p w14:paraId="560F821B" w14:textId="343F878E" w:rsidR="002739E4" w:rsidRPr="002739E4" w:rsidRDefault="002739E4" w:rsidP="00CF0F2A">
      <w:pPr>
        <w:spacing w:line="240" w:lineRule="auto"/>
        <w:ind w:firstLine="0"/>
        <w:jc w:val="left"/>
        <w:outlineLvl w:val="0"/>
        <w:rPr>
          <w:rFonts w:ascii="Times New Roman" w:eastAsia="Arial Unicode MS" w:hAnsi="Times New Roman" w:cs="Times New Roman"/>
          <w:b/>
          <w:bCs/>
          <w:caps/>
          <w:color w:val="434343"/>
          <w:spacing w:val="4"/>
          <w:sz w:val="24"/>
          <w:szCs w:val="24"/>
        </w:rPr>
      </w:pPr>
    </w:p>
    <w:p w14:paraId="2BFF2B30" w14:textId="77777777" w:rsidR="002739E4" w:rsidRPr="002739E4" w:rsidRDefault="002739E4" w:rsidP="00CF0F2A">
      <w:pPr>
        <w:spacing w:line="240" w:lineRule="auto"/>
        <w:ind w:firstLine="0"/>
        <w:outlineLvl w:val="0"/>
        <w:rPr>
          <w:rFonts w:ascii="Times New Roman" w:eastAsia="Times New Roman" w:hAnsi="Times New Roman" w:cs="Times New Roman"/>
          <w:b/>
          <w:bCs/>
          <w:caps/>
          <w:spacing w:val="4"/>
          <w:sz w:val="24"/>
          <w:szCs w:val="24"/>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0E3D8B" w:rsidRPr="000E3D8B" w14:paraId="5ABC54C3" w14:textId="77777777" w:rsidTr="00F5258E">
        <w:tc>
          <w:tcPr>
            <w:tcW w:w="5098" w:type="dxa"/>
          </w:tcPr>
          <w:p w14:paraId="716660BB" w14:textId="22B2D2BE" w:rsidR="000E3D8B" w:rsidRPr="000E3D8B" w:rsidRDefault="000E3D8B" w:rsidP="000E3D8B">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r w:rsidRPr="000E3D8B">
              <w:rPr>
                <w:rFonts w:ascii="Times New Roman" w:eastAsia="Times New Roman" w:hAnsi="Times New Roman" w:cs="Times New Roman"/>
                <w:b/>
                <w:sz w:val="24"/>
                <w:szCs w:val="24"/>
                <w:lang w:eastAsia="en-US"/>
              </w:rPr>
              <w:t>UŽSAKOVAS</w:t>
            </w:r>
          </w:p>
        </w:tc>
        <w:tc>
          <w:tcPr>
            <w:tcW w:w="284" w:type="dxa"/>
          </w:tcPr>
          <w:p w14:paraId="7F99D8CC" w14:textId="77777777" w:rsidR="000E3D8B" w:rsidRPr="000E3D8B" w:rsidRDefault="000E3D8B" w:rsidP="000E3D8B">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p>
        </w:tc>
        <w:tc>
          <w:tcPr>
            <w:tcW w:w="4246" w:type="dxa"/>
          </w:tcPr>
          <w:p w14:paraId="4C1EF57B" w14:textId="77777777" w:rsidR="000E3D8B" w:rsidRPr="000E3D8B" w:rsidRDefault="000E3D8B" w:rsidP="000E3D8B">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r w:rsidRPr="000E3D8B">
              <w:rPr>
                <w:rFonts w:ascii="Times New Roman" w:eastAsia="Times New Roman" w:hAnsi="Times New Roman" w:cs="Times New Roman"/>
                <w:b/>
                <w:sz w:val="24"/>
                <w:szCs w:val="24"/>
                <w:lang w:eastAsia="en-US"/>
              </w:rPr>
              <w:t>TEIKĖJAS</w:t>
            </w:r>
          </w:p>
        </w:tc>
      </w:tr>
      <w:tr w:rsidR="000E3D8B" w:rsidRPr="000E3D8B" w14:paraId="5B9F7072" w14:textId="77777777" w:rsidTr="00F5258E">
        <w:tc>
          <w:tcPr>
            <w:tcW w:w="5098" w:type="dxa"/>
          </w:tcPr>
          <w:p w14:paraId="060C97F5"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r w:rsidRPr="000E3D8B">
              <w:rPr>
                <w:rFonts w:ascii="Times New Roman" w:eastAsia="HG Mincho Light J" w:hAnsi="Times New Roman" w:cs="Times New Roman"/>
                <w:b/>
                <w:bCs/>
                <w:noProof/>
                <w:color w:val="000000"/>
                <w:sz w:val="24"/>
                <w:szCs w:val="24"/>
              </w:rPr>
              <w:t>Radviliškio rajono savivaldybės administracija</w:t>
            </w:r>
          </w:p>
        </w:tc>
        <w:tc>
          <w:tcPr>
            <w:tcW w:w="284" w:type="dxa"/>
          </w:tcPr>
          <w:p w14:paraId="2C2E40B0"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057459A3" w14:textId="4B9A175C" w:rsidR="000E3D8B" w:rsidRPr="009F31DE" w:rsidRDefault="00D16B28" w:rsidP="000E3D8B">
            <w:pPr>
              <w:tabs>
                <w:tab w:val="left" w:pos="284"/>
                <w:tab w:val="left" w:pos="851"/>
                <w:tab w:val="left" w:pos="4678"/>
                <w:tab w:val="left" w:pos="5245"/>
              </w:tabs>
              <w:rPr>
                <w:rFonts w:ascii="Times New Roman" w:eastAsia="Times New Roman" w:hAnsi="Times New Roman" w:cs="Times New Roman"/>
                <w:b/>
                <w:bCs/>
                <w:sz w:val="24"/>
                <w:szCs w:val="24"/>
                <w:lang w:eastAsia="en-US"/>
              </w:rPr>
            </w:pPr>
            <w:r>
              <w:rPr>
                <w:rFonts w:ascii="Times New Roman" w:eastAsia="Times New Roman" w:hAnsi="Times New Roman"/>
                <w:b/>
                <w:bCs/>
                <w:sz w:val="24"/>
                <w:szCs w:val="24"/>
              </w:rPr>
              <w:t>Pavadinimas</w:t>
            </w:r>
          </w:p>
        </w:tc>
      </w:tr>
      <w:tr w:rsidR="000E3D8B" w:rsidRPr="000E3D8B" w14:paraId="4ADF5AF4" w14:textId="77777777" w:rsidTr="00F5258E">
        <w:tc>
          <w:tcPr>
            <w:tcW w:w="5098" w:type="dxa"/>
          </w:tcPr>
          <w:p w14:paraId="0EA9A207" w14:textId="77777777" w:rsidR="000E3D8B" w:rsidRPr="000E3D8B" w:rsidRDefault="000E3D8B" w:rsidP="000E3D8B">
            <w:pPr>
              <w:tabs>
                <w:tab w:val="left" w:pos="284"/>
                <w:tab w:val="left" w:pos="851"/>
                <w:tab w:val="left" w:pos="4678"/>
                <w:tab w:val="left" w:pos="5245"/>
              </w:tabs>
              <w:rPr>
                <w:rFonts w:ascii="Times New Roman" w:eastAsia="HG Mincho Light J" w:hAnsi="Times New Roman" w:cs="Times New Roman"/>
                <w:noProof/>
                <w:color w:val="000000"/>
                <w:sz w:val="24"/>
                <w:szCs w:val="24"/>
              </w:rPr>
            </w:pPr>
            <w:r w:rsidRPr="000E3D8B">
              <w:rPr>
                <w:rFonts w:ascii="Times New Roman" w:eastAsia="HG Mincho Light J" w:hAnsi="Times New Roman" w:cs="Times New Roman"/>
                <w:noProof/>
                <w:color w:val="000000"/>
                <w:sz w:val="24"/>
                <w:szCs w:val="24"/>
              </w:rPr>
              <w:t>Adresas: Aušros a. 10, 82196 Radviliškis</w:t>
            </w:r>
          </w:p>
          <w:p w14:paraId="1CB9AD81" w14:textId="77777777"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Juridinio asmens kodas: 188726247</w:t>
            </w:r>
          </w:p>
          <w:p w14:paraId="1A41E1DE" w14:textId="77777777"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PVM mokėtojo kodas: LT887262410</w:t>
            </w:r>
          </w:p>
          <w:p w14:paraId="6C82B75F" w14:textId="77777777"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A. s.  Nr. LT477300010002570001</w:t>
            </w:r>
          </w:p>
          <w:p w14:paraId="6DC19A6A" w14:textId="5A7CF711"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Bankas: ,,Swedbank“</w:t>
            </w:r>
            <w:r w:rsidR="009F31DE">
              <w:rPr>
                <w:rFonts w:ascii="Times New Roman" w:eastAsia="Lucida Sans Unicode" w:hAnsi="Times New Roman" w:cs="Times New Roman"/>
                <w:noProof/>
                <w:sz w:val="24"/>
                <w:szCs w:val="24"/>
              </w:rPr>
              <w:t xml:space="preserve">, </w:t>
            </w:r>
            <w:r w:rsidR="009F31DE" w:rsidRPr="000E3D8B">
              <w:rPr>
                <w:rFonts w:ascii="Times New Roman" w:eastAsia="Lucida Sans Unicode" w:hAnsi="Times New Roman" w:cs="Times New Roman"/>
                <w:noProof/>
                <w:sz w:val="24"/>
                <w:szCs w:val="24"/>
              </w:rPr>
              <w:t>AB</w:t>
            </w:r>
          </w:p>
          <w:p w14:paraId="374DCBB8" w14:textId="65CA833F"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Tel. +370 422 69 004</w:t>
            </w:r>
          </w:p>
          <w:p w14:paraId="48C62AC3" w14:textId="6B5652DD"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r w:rsidRPr="000E3D8B">
              <w:rPr>
                <w:rFonts w:ascii="Times New Roman" w:eastAsia="Lucida Sans Unicode" w:hAnsi="Times New Roman" w:cs="Times New Roman"/>
                <w:noProof/>
                <w:sz w:val="24"/>
                <w:szCs w:val="24"/>
              </w:rPr>
              <w:t xml:space="preserve">El. p. </w:t>
            </w:r>
            <w:hyperlink r:id="rId13" w:history="1">
              <w:r w:rsidR="003F31CA" w:rsidRPr="004B15F4">
                <w:rPr>
                  <w:rStyle w:val="Hipersaitas"/>
                  <w:rFonts w:ascii="Times New Roman" w:eastAsia="Lucida Sans Unicode" w:hAnsi="Times New Roman" w:cs="Times New Roman"/>
                  <w:noProof/>
                  <w:sz w:val="24"/>
                  <w:szCs w:val="24"/>
                </w:rPr>
                <w:t>informacija@radviliskis.lt</w:t>
              </w:r>
            </w:hyperlink>
            <w:r w:rsidR="003F31CA">
              <w:rPr>
                <w:rFonts w:ascii="Times New Roman" w:eastAsia="Lucida Sans Unicode" w:hAnsi="Times New Roman" w:cs="Times New Roman"/>
                <w:noProof/>
                <w:sz w:val="24"/>
                <w:szCs w:val="24"/>
              </w:rPr>
              <w:t xml:space="preserve"> </w:t>
            </w:r>
          </w:p>
        </w:tc>
        <w:tc>
          <w:tcPr>
            <w:tcW w:w="284" w:type="dxa"/>
          </w:tcPr>
          <w:p w14:paraId="756364B6"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011B8D36" w14:textId="50459792" w:rsidR="000E3D8B" w:rsidRPr="000E3D8B" w:rsidRDefault="00D16B28" w:rsidP="000E3D8B">
            <w:pPr>
              <w:rPr>
                <w:rFonts w:ascii="Times New Roman" w:eastAsia="Lucida Sans Unicode" w:hAnsi="Times New Roman" w:cs="Times New Roman"/>
                <w:noProof/>
                <w:sz w:val="24"/>
                <w:szCs w:val="24"/>
              </w:rPr>
            </w:pPr>
            <w:r>
              <w:rPr>
                <w:rFonts w:ascii="Times New Roman" w:eastAsia="Times New Roman" w:hAnsi="Times New Roman"/>
                <w:sz w:val="24"/>
                <w:szCs w:val="24"/>
              </w:rPr>
              <w:t>Adresas:</w:t>
            </w:r>
          </w:p>
          <w:p w14:paraId="19050418" w14:textId="18D4A923"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 xml:space="preserve">Juridinio asmens kodas: </w:t>
            </w:r>
          </w:p>
          <w:p w14:paraId="707ADE64" w14:textId="3169692D"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PVM mokėtojo kodas:</w:t>
            </w:r>
            <w:r w:rsidR="009F31DE">
              <w:rPr>
                <w:rFonts w:ascii="Times New Roman" w:eastAsia="Lucida Sans Unicode" w:hAnsi="Times New Roman" w:cs="Times New Roman"/>
                <w:noProof/>
                <w:sz w:val="24"/>
                <w:szCs w:val="24"/>
              </w:rPr>
              <w:t xml:space="preserve"> </w:t>
            </w:r>
          </w:p>
          <w:p w14:paraId="34B28738" w14:textId="33F4A56F"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A. s.</w:t>
            </w:r>
            <w:r w:rsidR="009F31DE">
              <w:rPr>
                <w:rFonts w:ascii="Times New Roman" w:eastAsia="Lucida Sans Unicode" w:hAnsi="Times New Roman" w:cs="Times New Roman"/>
                <w:noProof/>
                <w:sz w:val="24"/>
                <w:szCs w:val="24"/>
              </w:rPr>
              <w:t xml:space="preserve"> </w:t>
            </w:r>
          </w:p>
          <w:p w14:paraId="3FFA4C55" w14:textId="4B7B751B"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Bankas:</w:t>
            </w:r>
            <w:r w:rsidR="009F31DE">
              <w:rPr>
                <w:rFonts w:ascii="Times New Roman" w:eastAsia="Lucida Sans Unicode" w:hAnsi="Times New Roman" w:cs="Times New Roman"/>
                <w:noProof/>
                <w:sz w:val="24"/>
                <w:szCs w:val="24"/>
              </w:rPr>
              <w:t xml:space="preserve"> </w:t>
            </w:r>
          </w:p>
          <w:p w14:paraId="39AE90F9" w14:textId="053DB1B4" w:rsidR="00D16B28" w:rsidRDefault="000E3D8B" w:rsidP="00D16B28">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Tel.</w:t>
            </w:r>
          </w:p>
          <w:p w14:paraId="2F7F8A09" w14:textId="2AD7028F" w:rsidR="000E3D8B" w:rsidRPr="000E3D8B" w:rsidRDefault="000E3D8B" w:rsidP="00D16B28">
            <w:pPr>
              <w:tabs>
                <w:tab w:val="left" w:pos="284"/>
                <w:tab w:val="left" w:pos="851"/>
                <w:tab w:val="left" w:pos="4678"/>
                <w:tab w:val="left" w:pos="5245"/>
              </w:tabs>
              <w:rPr>
                <w:rFonts w:ascii="Times New Roman" w:eastAsia="Times New Roman" w:hAnsi="Times New Roman" w:cs="Times New Roman"/>
                <w:sz w:val="24"/>
                <w:szCs w:val="24"/>
                <w:lang w:eastAsia="en-US"/>
              </w:rPr>
            </w:pPr>
            <w:r w:rsidRPr="000E3D8B">
              <w:rPr>
                <w:rFonts w:ascii="Times New Roman" w:eastAsia="Lucida Sans Unicode" w:hAnsi="Times New Roman" w:cs="Times New Roman"/>
                <w:noProof/>
                <w:sz w:val="24"/>
                <w:szCs w:val="24"/>
              </w:rPr>
              <w:t>El. p</w:t>
            </w:r>
            <w:r w:rsidR="00C4362C">
              <w:rPr>
                <w:rFonts w:ascii="Times New Roman" w:eastAsia="Lucida Sans Unicode" w:hAnsi="Times New Roman" w:cs="Times New Roman"/>
                <w:noProof/>
                <w:sz w:val="24"/>
                <w:szCs w:val="24"/>
              </w:rPr>
              <w:t xml:space="preserve">. </w:t>
            </w:r>
          </w:p>
        </w:tc>
      </w:tr>
      <w:tr w:rsidR="000E3D8B" w:rsidRPr="000E3D8B" w14:paraId="7BF3F44D" w14:textId="77777777" w:rsidTr="00F5258E">
        <w:tc>
          <w:tcPr>
            <w:tcW w:w="5098" w:type="dxa"/>
          </w:tcPr>
          <w:p w14:paraId="75B11AC1" w14:textId="77777777"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p>
          <w:p w14:paraId="265C4F55"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r w:rsidRPr="000E3D8B">
              <w:rPr>
                <w:rFonts w:ascii="Times New Roman" w:eastAsia="Lucida Sans Unicode" w:hAnsi="Times New Roman" w:cs="Times New Roman"/>
                <w:noProof/>
                <w:sz w:val="24"/>
                <w:szCs w:val="24"/>
              </w:rPr>
              <w:t>Administracijos direktorė</w:t>
            </w:r>
          </w:p>
        </w:tc>
        <w:tc>
          <w:tcPr>
            <w:tcW w:w="284" w:type="dxa"/>
          </w:tcPr>
          <w:p w14:paraId="3E5C350A"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726B8D35" w14:textId="77777777" w:rsidR="000E3D8B" w:rsidRP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p>
          <w:p w14:paraId="23151C86" w14:textId="2D3CDCC8" w:rsidR="000E3D8B" w:rsidRPr="000E3D8B" w:rsidRDefault="00D16B28"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r>
              <w:rPr>
                <w:rFonts w:ascii="Times New Roman" w:eastAsia="Lucida Sans Unicode" w:hAnsi="Times New Roman" w:cs="Times New Roman"/>
                <w:noProof/>
                <w:sz w:val="24"/>
                <w:szCs w:val="24"/>
              </w:rPr>
              <w:t>Atstovo</w:t>
            </w:r>
            <w:r w:rsidR="007F10DE">
              <w:rPr>
                <w:rFonts w:ascii="Times New Roman" w:eastAsia="Lucida Sans Unicode" w:hAnsi="Times New Roman" w:cs="Times New Roman"/>
                <w:noProof/>
                <w:sz w:val="24"/>
                <w:szCs w:val="24"/>
              </w:rPr>
              <w:t xml:space="preserve"> pareigos</w:t>
            </w:r>
          </w:p>
        </w:tc>
      </w:tr>
      <w:tr w:rsidR="000E3D8B" w:rsidRPr="000E3D8B" w14:paraId="5FFC6A17" w14:textId="77777777" w:rsidTr="00F5258E">
        <w:tc>
          <w:tcPr>
            <w:tcW w:w="5098" w:type="dxa"/>
          </w:tcPr>
          <w:p w14:paraId="794A4F13" w14:textId="77777777" w:rsidR="000E3D8B" w:rsidRDefault="000E3D8B" w:rsidP="000E3D8B">
            <w:pPr>
              <w:tabs>
                <w:tab w:val="left" w:pos="284"/>
                <w:tab w:val="left" w:pos="851"/>
                <w:tab w:val="left" w:pos="4678"/>
                <w:tab w:val="left" w:pos="5245"/>
              </w:tabs>
              <w:rPr>
                <w:rFonts w:ascii="Times New Roman" w:eastAsia="Lucida Sans Unicode" w:hAnsi="Times New Roman" w:cs="Times New Roman"/>
                <w:noProof/>
                <w:sz w:val="24"/>
                <w:szCs w:val="24"/>
              </w:rPr>
            </w:pPr>
            <w:r w:rsidRPr="000E3D8B">
              <w:rPr>
                <w:rFonts w:ascii="Times New Roman" w:eastAsia="Lucida Sans Unicode" w:hAnsi="Times New Roman" w:cs="Times New Roman"/>
                <w:noProof/>
                <w:sz w:val="24"/>
                <w:szCs w:val="24"/>
              </w:rPr>
              <w:t>Eglė Ivanauskytė</w:t>
            </w:r>
          </w:p>
          <w:p w14:paraId="58F033F1" w14:textId="77777777" w:rsidR="009F31DE" w:rsidRPr="000E3D8B" w:rsidRDefault="009F31DE" w:rsidP="000E3D8B">
            <w:pPr>
              <w:tabs>
                <w:tab w:val="left" w:pos="284"/>
                <w:tab w:val="left" w:pos="851"/>
                <w:tab w:val="left" w:pos="4678"/>
                <w:tab w:val="left" w:pos="5245"/>
              </w:tabs>
              <w:rPr>
                <w:rFonts w:ascii="Times New Roman" w:eastAsia="Lucida Sans Unicode" w:hAnsi="Times New Roman" w:cs="Times New Roman"/>
                <w:noProof/>
                <w:sz w:val="24"/>
                <w:szCs w:val="24"/>
              </w:rPr>
            </w:pPr>
          </w:p>
        </w:tc>
        <w:tc>
          <w:tcPr>
            <w:tcW w:w="284" w:type="dxa"/>
          </w:tcPr>
          <w:p w14:paraId="12059C11" w14:textId="77777777" w:rsidR="000E3D8B" w:rsidRPr="000E3D8B" w:rsidRDefault="000E3D8B" w:rsidP="000E3D8B">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7C40E0C9" w14:textId="6DB88959" w:rsidR="000E3D8B" w:rsidRPr="000E3D8B" w:rsidRDefault="007F10DE" w:rsidP="000E3D8B">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r>
      <w:tr w:rsidR="000E3D8B" w:rsidRPr="000E3D8B" w14:paraId="26672D61" w14:textId="77777777" w:rsidTr="00F5258E">
        <w:tc>
          <w:tcPr>
            <w:tcW w:w="5098" w:type="dxa"/>
            <w:tcBorders>
              <w:bottom w:val="single" w:sz="4" w:space="0" w:color="auto"/>
            </w:tcBorders>
          </w:tcPr>
          <w:p w14:paraId="717EE3EC" w14:textId="23F3DEA8" w:rsidR="000E3D8B" w:rsidRPr="007F10DE" w:rsidRDefault="007F10DE" w:rsidP="007F10DE">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 xml:space="preserve">                                                                        </w:t>
            </w:r>
            <w:r w:rsidRPr="007F10DE">
              <w:rPr>
                <w:rFonts w:ascii="Times New Roman" w:eastAsia="Lucida Sans Unicode" w:hAnsi="Times New Roman" w:cs="Times New Roman"/>
                <w:noProof/>
                <w:sz w:val="24"/>
                <w:szCs w:val="24"/>
              </w:rPr>
              <w:t>A.</w:t>
            </w:r>
            <w:r>
              <w:rPr>
                <w:rFonts w:ascii="Times New Roman" w:eastAsia="Lucida Sans Unicode" w:hAnsi="Times New Roman" w:cs="Times New Roman"/>
                <w:noProof/>
                <w:sz w:val="24"/>
                <w:szCs w:val="24"/>
              </w:rPr>
              <w:t xml:space="preserve"> </w:t>
            </w:r>
            <w:r w:rsidRPr="007F10DE">
              <w:rPr>
                <w:rFonts w:ascii="Times New Roman" w:eastAsia="Lucida Sans Unicode" w:hAnsi="Times New Roman" w:cs="Times New Roman"/>
                <w:noProof/>
                <w:sz w:val="24"/>
                <w:szCs w:val="24"/>
              </w:rPr>
              <w:t>V.</w:t>
            </w:r>
          </w:p>
        </w:tc>
        <w:tc>
          <w:tcPr>
            <w:tcW w:w="284" w:type="dxa"/>
          </w:tcPr>
          <w:p w14:paraId="2BFAC055" w14:textId="77777777" w:rsidR="000E3D8B" w:rsidRPr="000E3D8B" w:rsidRDefault="000E3D8B" w:rsidP="007F10DE">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Borders>
              <w:bottom w:val="single" w:sz="4" w:space="0" w:color="auto"/>
            </w:tcBorders>
          </w:tcPr>
          <w:p w14:paraId="4DB1506C" w14:textId="7FE66ADC" w:rsidR="000E3D8B" w:rsidRPr="007F10DE" w:rsidRDefault="007F10DE" w:rsidP="007F10DE">
            <w:pPr>
              <w:tabs>
                <w:tab w:val="left" w:pos="284"/>
                <w:tab w:val="left" w:pos="851"/>
                <w:tab w:val="left" w:pos="4678"/>
                <w:tab w:val="left" w:pos="5245"/>
              </w:tabs>
              <w:rPr>
                <w:rFonts w:ascii="Times New Roman" w:eastAsia="Lucida Sans Unicode" w:hAnsi="Times New Roman" w:cs="Times New Roman"/>
                <w:noProof/>
                <w:sz w:val="24"/>
                <w:szCs w:val="24"/>
              </w:rPr>
            </w:pPr>
            <w:r w:rsidRPr="007F10DE">
              <w:rPr>
                <w:rFonts w:ascii="Times New Roman" w:eastAsia="Lucida Sans Unicode" w:hAnsi="Times New Roman" w:cs="Times New Roman"/>
                <w:noProof/>
                <w:sz w:val="24"/>
                <w:szCs w:val="24"/>
              </w:rPr>
              <w:t xml:space="preserve">  </w:t>
            </w:r>
            <w:r>
              <w:rPr>
                <w:rFonts w:ascii="Times New Roman" w:eastAsia="Lucida Sans Unicode" w:hAnsi="Times New Roman" w:cs="Times New Roman"/>
                <w:noProof/>
                <w:sz w:val="24"/>
                <w:szCs w:val="24"/>
              </w:rPr>
              <w:t xml:space="preserve">                                                        A. </w:t>
            </w:r>
            <w:r w:rsidRPr="007F10DE">
              <w:rPr>
                <w:rFonts w:ascii="Times New Roman" w:eastAsia="Lucida Sans Unicode" w:hAnsi="Times New Roman" w:cs="Times New Roman"/>
                <w:noProof/>
                <w:sz w:val="24"/>
                <w:szCs w:val="24"/>
              </w:rPr>
              <w:t>V.</w:t>
            </w:r>
          </w:p>
        </w:tc>
      </w:tr>
      <w:tr w:rsidR="009F31DE" w:rsidRPr="007F10DE" w14:paraId="44297FBC" w14:textId="77777777" w:rsidTr="00C8153E">
        <w:tc>
          <w:tcPr>
            <w:tcW w:w="9628" w:type="dxa"/>
            <w:gridSpan w:val="3"/>
          </w:tcPr>
          <w:p w14:paraId="7B848062" w14:textId="6D0225C1" w:rsidR="009F31DE" w:rsidRPr="007F10DE" w:rsidRDefault="006257B6" w:rsidP="007F10DE">
            <w:pPr>
              <w:tabs>
                <w:tab w:val="left" w:pos="284"/>
                <w:tab w:val="left" w:pos="851"/>
                <w:tab w:val="left" w:pos="4678"/>
                <w:tab w:val="left" w:pos="5245"/>
              </w:tabs>
              <w:jc w:val="both"/>
              <w:rPr>
                <w:rFonts w:eastAsiaTheme="minorEastAsia"/>
                <w:i/>
                <w:iCs/>
                <w:sz w:val="20"/>
                <w:szCs w:val="20"/>
                <w:lang w:eastAsia="lt-LT"/>
              </w:rPr>
            </w:pPr>
            <w:r w:rsidRPr="007F10DE">
              <w:rPr>
                <w:rFonts w:eastAsiaTheme="minorEastAsia"/>
                <w:i/>
                <w:iCs/>
                <w:sz w:val="20"/>
                <w:szCs w:val="20"/>
                <w:lang w:eastAsia="lt-LT"/>
              </w:rPr>
              <w:br w:type="page"/>
            </w:r>
            <w:r w:rsidR="007F10DE">
              <w:rPr>
                <w:rFonts w:eastAsiaTheme="minorEastAsia"/>
                <w:i/>
                <w:iCs/>
                <w:sz w:val="20"/>
                <w:szCs w:val="20"/>
                <w:lang w:eastAsia="lt-LT"/>
              </w:rPr>
              <w:t xml:space="preserve">                                          </w:t>
            </w:r>
            <w:r w:rsidR="007F10DE" w:rsidRPr="007F10DE">
              <w:rPr>
                <w:rFonts w:eastAsiaTheme="minorEastAsia"/>
                <w:i/>
                <w:iCs/>
                <w:sz w:val="20"/>
                <w:szCs w:val="20"/>
                <w:lang w:eastAsia="lt-LT"/>
              </w:rPr>
              <w:t>(parašas)                                                                                                  (parašas)</w:t>
            </w:r>
          </w:p>
          <w:p w14:paraId="5E8C3711" w14:textId="2E027E99" w:rsidR="007F10DE" w:rsidRPr="007F10DE" w:rsidRDefault="007F10DE" w:rsidP="007F10DE">
            <w:pPr>
              <w:tabs>
                <w:tab w:val="left" w:pos="284"/>
                <w:tab w:val="left" w:pos="851"/>
                <w:tab w:val="left" w:pos="4678"/>
                <w:tab w:val="left" w:pos="5245"/>
              </w:tabs>
              <w:jc w:val="center"/>
              <w:rPr>
                <w:rFonts w:ascii="Times New Roman" w:eastAsia="Lucida Sans Unicode" w:hAnsi="Times New Roman" w:cs="Times New Roman"/>
                <w:i/>
                <w:iCs/>
                <w:noProof/>
                <w:sz w:val="20"/>
                <w:szCs w:val="20"/>
              </w:rPr>
            </w:pPr>
            <w:r>
              <w:rPr>
                <w:rFonts w:ascii="Times New Roman" w:eastAsia="Lucida Sans Unicode" w:hAnsi="Times New Roman" w:cs="Times New Roman"/>
                <w:i/>
                <w:iCs/>
                <w:noProof/>
                <w:sz w:val="20"/>
                <w:szCs w:val="20"/>
              </w:rPr>
              <w:t xml:space="preserve">      </w:t>
            </w:r>
            <w:r w:rsidRPr="007F10DE">
              <w:rPr>
                <w:rFonts w:ascii="Times New Roman" w:eastAsia="Lucida Sans Unicode" w:hAnsi="Times New Roman" w:cs="Times New Roman"/>
                <w:i/>
                <w:iCs/>
                <w:noProof/>
                <w:sz w:val="20"/>
                <w:szCs w:val="20"/>
              </w:rPr>
              <w:t>(data)                                                                                              (data)</w:t>
            </w:r>
          </w:p>
        </w:tc>
      </w:tr>
    </w:tbl>
    <w:p w14:paraId="3F8A17B9" w14:textId="77777777" w:rsidR="002739E4" w:rsidRDefault="002739E4" w:rsidP="009F31DE">
      <w:pPr>
        <w:suppressAutoHyphens/>
        <w:spacing w:line="240" w:lineRule="auto"/>
        <w:ind w:firstLine="0"/>
        <w:rPr>
          <w:rFonts w:ascii="Times New Roman" w:eastAsia="Arial Unicode MS" w:hAnsi="Times New Roman" w:cs="Times New Roman"/>
          <w:color w:val="000000"/>
          <w:sz w:val="24"/>
          <w:szCs w:val="24"/>
          <w:lang w:eastAsia="en-US"/>
        </w:rPr>
      </w:pPr>
    </w:p>
    <w:p w14:paraId="04CF2192" w14:textId="77777777" w:rsidR="004E2CB6" w:rsidRPr="004E2CB6" w:rsidRDefault="004E2CB6" w:rsidP="004E2CB6">
      <w:pPr>
        <w:rPr>
          <w:rFonts w:ascii="Times New Roman" w:eastAsia="Arial Unicode MS" w:hAnsi="Times New Roman" w:cs="Times New Roman"/>
          <w:sz w:val="24"/>
          <w:szCs w:val="24"/>
          <w:lang w:eastAsia="en-US"/>
        </w:rPr>
      </w:pPr>
    </w:p>
    <w:p w14:paraId="6A9D7B80" w14:textId="77777777" w:rsidR="004E2CB6" w:rsidRPr="004E2CB6" w:rsidRDefault="004E2CB6" w:rsidP="004E2CB6">
      <w:pPr>
        <w:rPr>
          <w:rFonts w:ascii="Times New Roman" w:eastAsia="Arial Unicode MS" w:hAnsi="Times New Roman" w:cs="Times New Roman"/>
          <w:sz w:val="24"/>
          <w:szCs w:val="24"/>
          <w:lang w:eastAsia="en-US"/>
        </w:rPr>
      </w:pPr>
    </w:p>
    <w:p w14:paraId="79B1249D" w14:textId="77777777" w:rsidR="004E2CB6" w:rsidRPr="004E2CB6" w:rsidRDefault="004E2CB6" w:rsidP="004E2CB6">
      <w:pPr>
        <w:rPr>
          <w:rFonts w:ascii="Times New Roman" w:eastAsia="Arial Unicode MS" w:hAnsi="Times New Roman" w:cs="Times New Roman"/>
          <w:sz w:val="24"/>
          <w:szCs w:val="24"/>
          <w:lang w:eastAsia="en-US"/>
        </w:rPr>
      </w:pPr>
    </w:p>
    <w:p w14:paraId="118D163D" w14:textId="77777777" w:rsidR="004E2CB6" w:rsidRPr="004E2CB6" w:rsidRDefault="004E2CB6" w:rsidP="004E2CB6">
      <w:pPr>
        <w:rPr>
          <w:rFonts w:ascii="Times New Roman" w:eastAsia="Arial Unicode MS" w:hAnsi="Times New Roman" w:cs="Times New Roman"/>
          <w:sz w:val="24"/>
          <w:szCs w:val="24"/>
          <w:lang w:eastAsia="en-US"/>
        </w:rPr>
      </w:pPr>
    </w:p>
    <w:p w14:paraId="0E415A84" w14:textId="77777777" w:rsidR="004E2CB6" w:rsidRPr="004E2CB6" w:rsidRDefault="004E2CB6" w:rsidP="004E2CB6">
      <w:pPr>
        <w:rPr>
          <w:rFonts w:ascii="Times New Roman" w:eastAsia="Arial Unicode MS" w:hAnsi="Times New Roman" w:cs="Times New Roman"/>
          <w:sz w:val="24"/>
          <w:szCs w:val="24"/>
          <w:lang w:eastAsia="en-US"/>
        </w:rPr>
      </w:pPr>
    </w:p>
    <w:p w14:paraId="5E9D2A41" w14:textId="77777777" w:rsidR="004E2CB6" w:rsidRPr="004E2CB6" w:rsidRDefault="004E2CB6" w:rsidP="004E2CB6">
      <w:pPr>
        <w:rPr>
          <w:rFonts w:ascii="Times New Roman" w:eastAsia="Arial Unicode MS" w:hAnsi="Times New Roman" w:cs="Times New Roman"/>
          <w:sz w:val="24"/>
          <w:szCs w:val="24"/>
          <w:lang w:eastAsia="en-US"/>
        </w:rPr>
      </w:pPr>
    </w:p>
    <w:p w14:paraId="742508CF" w14:textId="77777777" w:rsidR="004E2CB6" w:rsidRPr="004E2CB6" w:rsidRDefault="004E2CB6" w:rsidP="004E2CB6">
      <w:pPr>
        <w:rPr>
          <w:rFonts w:ascii="Times New Roman" w:eastAsia="Arial Unicode MS" w:hAnsi="Times New Roman" w:cs="Times New Roman"/>
          <w:sz w:val="24"/>
          <w:szCs w:val="24"/>
          <w:lang w:eastAsia="en-US"/>
        </w:rPr>
      </w:pPr>
    </w:p>
    <w:p w14:paraId="02C21AF2" w14:textId="77777777" w:rsidR="004E2CB6" w:rsidRPr="004E2CB6" w:rsidRDefault="004E2CB6" w:rsidP="004E2CB6">
      <w:pPr>
        <w:rPr>
          <w:rFonts w:ascii="Times New Roman" w:eastAsia="Arial Unicode MS" w:hAnsi="Times New Roman" w:cs="Times New Roman"/>
          <w:sz w:val="24"/>
          <w:szCs w:val="24"/>
          <w:lang w:eastAsia="en-US"/>
        </w:rPr>
      </w:pPr>
    </w:p>
    <w:p w14:paraId="1D16DF4A" w14:textId="77777777" w:rsidR="004E2CB6" w:rsidRPr="004E2CB6" w:rsidRDefault="004E2CB6" w:rsidP="004E2CB6">
      <w:pPr>
        <w:rPr>
          <w:rFonts w:ascii="Times New Roman" w:eastAsia="Arial Unicode MS" w:hAnsi="Times New Roman" w:cs="Times New Roman"/>
          <w:sz w:val="24"/>
          <w:szCs w:val="24"/>
          <w:lang w:eastAsia="en-US"/>
        </w:rPr>
      </w:pPr>
    </w:p>
    <w:p w14:paraId="19E21F97" w14:textId="77777777" w:rsidR="004E2CB6" w:rsidRPr="004E2CB6" w:rsidRDefault="004E2CB6" w:rsidP="004E2CB6">
      <w:pPr>
        <w:rPr>
          <w:rFonts w:ascii="Times New Roman" w:eastAsia="Arial Unicode MS" w:hAnsi="Times New Roman" w:cs="Times New Roman"/>
          <w:sz w:val="24"/>
          <w:szCs w:val="24"/>
          <w:lang w:eastAsia="en-US"/>
        </w:rPr>
      </w:pPr>
    </w:p>
    <w:p w14:paraId="1BFC50B9" w14:textId="77777777" w:rsidR="004E2CB6" w:rsidRPr="004E2CB6" w:rsidRDefault="004E2CB6" w:rsidP="004E2CB6">
      <w:pPr>
        <w:rPr>
          <w:rFonts w:ascii="Times New Roman" w:eastAsia="Arial Unicode MS" w:hAnsi="Times New Roman" w:cs="Times New Roman"/>
          <w:sz w:val="24"/>
          <w:szCs w:val="24"/>
          <w:lang w:eastAsia="en-US"/>
        </w:rPr>
      </w:pPr>
    </w:p>
    <w:p w14:paraId="6B1FBF30" w14:textId="77777777" w:rsidR="004E2CB6" w:rsidRDefault="004E2CB6" w:rsidP="004E2CB6">
      <w:pPr>
        <w:rPr>
          <w:rFonts w:ascii="Times New Roman" w:eastAsia="Arial Unicode MS" w:hAnsi="Times New Roman" w:cs="Times New Roman"/>
          <w:color w:val="000000"/>
          <w:sz w:val="24"/>
          <w:szCs w:val="24"/>
          <w:lang w:eastAsia="en-US"/>
        </w:rPr>
      </w:pPr>
    </w:p>
    <w:p w14:paraId="7DBCA8CE" w14:textId="77777777" w:rsidR="004E2CB6" w:rsidRPr="004E2CB6" w:rsidRDefault="004E2CB6" w:rsidP="004E2CB6">
      <w:pPr>
        <w:rPr>
          <w:rFonts w:ascii="Times New Roman" w:eastAsia="Arial Unicode MS" w:hAnsi="Times New Roman" w:cs="Times New Roman"/>
          <w:sz w:val="24"/>
          <w:szCs w:val="24"/>
          <w:lang w:eastAsia="en-US"/>
        </w:rPr>
      </w:pPr>
    </w:p>
    <w:p w14:paraId="5DC7E0C3" w14:textId="23A1F7AF" w:rsidR="004E2CB6" w:rsidRDefault="004E2CB6" w:rsidP="004E2CB6">
      <w:pPr>
        <w:tabs>
          <w:tab w:val="left" w:pos="4470"/>
        </w:tabs>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ab/>
      </w:r>
    </w:p>
    <w:p w14:paraId="184DF0B9" w14:textId="77777777" w:rsidR="004E2CB6" w:rsidRDefault="004E2CB6" w:rsidP="004E2CB6">
      <w:pPr>
        <w:tabs>
          <w:tab w:val="left" w:pos="4470"/>
        </w:tabs>
        <w:rPr>
          <w:rFonts w:ascii="Times New Roman" w:eastAsia="Arial Unicode MS" w:hAnsi="Times New Roman" w:cs="Times New Roman"/>
          <w:color w:val="000000"/>
          <w:sz w:val="24"/>
          <w:szCs w:val="24"/>
          <w:lang w:eastAsia="en-US"/>
        </w:rPr>
      </w:pPr>
    </w:p>
    <w:p w14:paraId="150B7DA9" w14:textId="2D62F1CE" w:rsidR="003A36EB" w:rsidRPr="007C40D1" w:rsidRDefault="004E2CB6" w:rsidP="003A36EB">
      <w:pPr>
        <w:suppressAutoHyphens/>
        <w:ind w:firstLine="5954"/>
        <w:rPr>
          <w:rFonts w:ascii="Times New Roman" w:eastAsia="Arial Unicode MS" w:hAnsi="Times New Roman" w:cs="Times New Roman"/>
          <w:b/>
          <w:bCs/>
          <w:sz w:val="24"/>
          <w:szCs w:val="24"/>
          <w:lang w:eastAsia="en-US"/>
        </w:rPr>
      </w:pPr>
      <w:r w:rsidRPr="00A10041">
        <w:rPr>
          <w:rFonts w:ascii="Times New Roman" w:eastAsia="Arial Unicode MS" w:hAnsi="Times New Roman" w:cs="Times New Roman"/>
          <w:sz w:val="24"/>
          <w:szCs w:val="24"/>
          <w:lang w:eastAsia="en-US"/>
        </w:rPr>
        <w:tab/>
      </w:r>
      <w:r w:rsidR="003A36EB" w:rsidRPr="007C40D1">
        <w:rPr>
          <w:rFonts w:ascii="Times New Roman" w:eastAsia="Arial Unicode MS" w:hAnsi="Times New Roman" w:cs="Times New Roman"/>
          <w:b/>
          <w:bCs/>
          <w:sz w:val="24"/>
          <w:szCs w:val="24"/>
          <w:lang w:eastAsia="en-US"/>
        </w:rPr>
        <w:t>Sutarties priedas Nr. 3</w:t>
      </w:r>
    </w:p>
    <w:p w14:paraId="545E8DF8" w14:textId="408A4F28" w:rsidR="004E2CB6" w:rsidRPr="00A10041" w:rsidRDefault="004E2CB6" w:rsidP="00D14442">
      <w:pPr>
        <w:suppressAutoHyphens/>
        <w:spacing w:line="240" w:lineRule="auto"/>
        <w:ind w:firstLine="5954"/>
        <w:rPr>
          <w:rFonts w:ascii="Times New Roman" w:hAnsi="Times New Roman" w:cs="Times New Roman"/>
          <w:sz w:val="24"/>
          <w:szCs w:val="24"/>
          <w:lang w:eastAsia="zh-CN"/>
        </w:rPr>
      </w:pPr>
      <w:r w:rsidRPr="00A10041">
        <w:rPr>
          <w:rFonts w:ascii="Times New Roman" w:hAnsi="Times New Roman" w:cs="Times New Roman"/>
          <w:sz w:val="24"/>
          <w:szCs w:val="24"/>
          <w:lang w:eastAsia="zh-CN"/>
        </w:rPr>
        <w:t>Žmogaus palaikų gabenimo</w:t>
      </w:r>
    </w:p>
    <w:p w14:paraId="4A79360A" w14:textId="77777777" w:rsidR="004E2CB6" w:rsidRPr="00A10041" w:rsidRDefault="004E2CB6" w:rsidP="00D14442">
      <w:pPr>
        <w:suppressAutoHyphens/>
        <w:spacing w:line="240" w:lineRule="auto"/>
        <w:ind w:firstLine="5954"/>
        <w:rPr>
          <w:rFonts w:ascii="Times New Roman" w:hAnsi="Times New Roman" w:cs="Times New Roman"/>
          <w:sz w:val="24"/>
          <w:szCs w:val="24"/>
          <w:lang w:eastAsia="zh-CN"/>
        </w:rPr>
      </w:pPr>
      <w:r w:rsidRPr="00A10041">
        <w:rPr>
          <w:rFonts w:ascii="Times New Roman" w:hAnsi="Times New Roman" w:cs="Times New Roman"/>
          <w:sz w:val="24"/>
          <w:szCs w:val="24"/>
          <w:lang w:eastAsia="zh-CN"/>
        </w:rPr>
        <w:t>patologinės anatomijos tyrimams ar</w:t>
      </w:r>
    </w:p>
    <w:p w14:paraId="271AFA65" w14:textId="77777777" w:rsidR="004E2CB6" w:rsidRPr="00A10041" w:rsidRDefault="004E2CB6" w:rsidP="00D14442">
      <w:pPr>
        <w:suppressAutoHyphens/>
        <w:spacing w:line="240" w:lineRule="auto"/>
        <w:ind w:firstLine="5954"/>
        <w:rPr>
          <w:rFonts w:ascii="Times New Roman" w:hAnsi="Times New Roman" w:cs="Times New Roman"/>
          <w:sz w:val="24"/>
          <w:szCs w:val="24"/>
          <w:lang w:eastAsia="zh-CN"/>
        </w:rPr>
      </w:pPr>
      <w:r w:rsidRPr="00A10041">
        <w:rPr>
          <w:rFonts w:ascii="Times New Roman" w:hAnsi="Times New Roman" w:cs="Times New Roman"/>
          <w:sz w:val="24"/>
          <w:szCs w:val="24"/>
          <w:lang w:eastAsia="zh-CN"/>
        </w:rPr>
        <w:t>teismo medicinos ekspertizėms</w:t>
      </w:r>
    </w:p>
    <w:p w14:paraId="5104C996" w14:textId="77777777" w:rsidR="004E2CB6" w:rsidRPr="00A10041" w:rsidRDefault="004E2CB6" w:rsidP="00D14442">
      <w:pPr>
        <w:suppressAutoHyphens/>
        <w:spacing w:line="240" w:lineRule="auto"/>
        <w:ind w:firstLine="5954"/>
        <w:rPr>
          <w:rFonts w:ascii="Times New Roman" w:hAnsi="Times New Roman" w:cs="Times New Roman"/>
          <w:sz w:val="24"/>
          <w:szCs w:val="24"/>
          <w:lang w:eastAsia="zh-CN"/>
        </w:rPr>
      </w:pPr>
      <w:r w:rsidRPr="00A10041">
        <w:rPr>
          <w:rFonts w:ascii="Times New Roman" w:hAnsi="Times New Roman" w:cs="Times New Roman"/>
          <w:sz w:val="24"/>
          <w:szCs w:val="24"/>
          <w:lang w:eastAsia="zh-CN"/>
        </w:rPr>
        <w:t xml:space="preserve">ir tyrimams tvarkos aprašo </w:t>
      </w:r>
    </w:p>
    <w:p w14:paraId="3FB6519D" w14:textId="77777777" w:rsidR="004E2CB6" w:rsidRPr="00A10041" w:rsidRDefault="004E2CB6" w:rsidP="00D14442">
      <w:pPr>
        <w:suppressAutoHyphens/>
        <w:spacing w:line="240" w:lineRule="auto"/>
        <w:ind w:firstLine="5954"/>
        <w:rPr>
          <w:rFonts w:ascii="Times New Roman" w:hAnsi="Times New Roman" w:cs="Times New Roman"/>
          <w:b/>
          <w:caps/>
          <w:sz w:val="24"/>
          <w:szCs w:val="24"/>
          <w:lang w:eastAsia="zh-CN"/>
        </w:rPr>
      </w:pPr>
      <w:r w:rsidRPr="00A10041">
        <w:rPr>
          <w:rFonts w:ascii="Times New Roman" w:hAnsi="Times New Roman" w:cs="Times New Roman"/>
          <w:sz w:val="24"/>
          <w:szCs w:val="24"/>
          <w:lang w:eastAsia="zh-CN"/>
        </w:rPr>
        <w:t xml:space="preserve">priedas </w:t>
      </w:r>
    </w:p>
    <w:p w14:paraId="537A488F" w14:textId="77777777" w:rsidR="003A36EB" w:rsidRDefault="003A36EB" w:rsidP="00A10041">
      <w:pPr>
        <w:suppressAutoHyphens/>
        <w:jc w:val="right"/>
        <w:rPr>
          <w:rFonts w:ascii="Times New Roman" w:hAnsi="Times New Roman" w:cs="Times New Roman"/>
          <w:bCs/>
          <w:caps/>
          <w:sz w:val="24"/>
          <w:szCs w:val="24"/>
          <w:lang w:eastAsia="zh-CN"/>
        </w:rPr>
      </w:pPr>
    </w:p>
    <w:p w14:paraId="5065D0DF" w14:textId="25E9A7E7" w:rsidR="004E2CB6" w:rsidRPr="00A10041" w:rsidRDefault="004E2CB6" w:rsidP="00A10041">
      <w:pPr>
        <w:suppressAutoHyphens/>
        <w:jc w:val="right"/>
        <w:rPr>
          <w:rFonts w:ascii="Times New Roman" w:hAnsi="Times New Roman" w:cs="Times New Roman"/>
          <w:bCs/>
          <w:caps/>
          <w:sz w:val="24"/>
          <w:szCs w:val="24"/>
          <w:lang w:eastAsia="zh-CN"/>
        </w:rPr>
      </w:pPr>
    </w:p>
    <w:p w14:paraId="6D0AD6DF" w14:textId="77777777" w:rsidR="004E2CB6" w:rsidRPr="00A10041" w:rsidRDefault="004E2CB6" w:rsidP="004E2CB6">
      <w:pPr>
        <w:suppressAutoHyphens/>
        <w:jc w:val="center"/>
        <w:rPr>
          <w:rFonts w:ascii="Times New Roman" w:hAnsi="Times New Roman" w:cs="Times New Roman"/>
          <w:b/>
          <w:caps/>
          <w:sz w:val="24"/>
          <w:szCs w:val="24"/>
          <w:u w:val="single"/>
          <w:lang w:eastAsia="zh-CN"/>
        </w:rPr>
      </w:pPr>
      <w:r w:rsidRPr="00A10041">
        <w:rPr>
          <w:rFonts w:ascii="Times New Roman" w:hAnsi="Times New Roman" w:cs="Times New Roman"/>
          <w:b/>
          <w:caps/>
          <w:sz w:val="24"/>
          <w:szCs w:val="24"/>
          <w:lang w:eastAsia="zh-CN"/>
        </w:rPr>
        <w:t>Žmogaus palaikų perdavimo−priėmimo gabenti aktas</w:t>
      </w:r>
    </w:p>
    <w:p w14:paraId="53E21D60" w14:textId="77777777" w:rsidR="004E2CB6" w:rsidRPr="00A10041" w:rsidRDefault="004E2CB6" w:rsidP="004E2CB6">
      <w:pPr>
        <w:suppressAutoHyphens/>
        <w:rPr>
          <w:rFonts w:ascii="Times New Roman" w:hAnsi="Times New Roman" w:cs="Times New Roman"/>
          <w:b/>
          <w:caps/>
          <w:sz w:val="24"/>
          <w:szCs w:val="24"/>
          <w:u w:val="single"/>
          <w:lang w:eastAsia="zh-CN"/>
        </w:rPr>
      </w:pPr>
    </w:p>
    <w:p w14:paraId="248DC92A" w14:textId="77777777" w:rsidR="004E2CB6" w:rsidRPr="00A10041" w:rsidRDefault="004E2CB6" w:rsidP="004E2CB6">
      <w:pPr>
        <w:suppressAutoHyphens/>
        <w:jc w:val="center"/>
        <w:rPr>
          <w:rFonts w:ascii="Times New Roman" w:hAnsi="Times New Roman" w:cs="Times New Roman"/>
          <w:caps/>
          <w:sz w:val="24"/>
          <w:szCs w:val="24"/>
          <w:vertAlign w:val="superscript"/>
          <w:lang w:eastAsia="zh-CN"/>
        </w:rPr>
      </w:pPr>
      <w:r w:rsidRPr="00A10041">
        <w:rPr>
          <w:rFonts w:ascii="Times New Roman" w:hAnsi="Times New Roman" w:cs="Times New Roman"/>
          <w:caps/>
          <w:sz w:val="24"/>
          <w:szCs w:val="24"/>
          <w:vertAlign w:val="superscript"/>
          <w:lang w:eastAsia="zh-CN"/>
        </w:rPr>
        <w:t>_________________________________________________</w:t>
      </w:r>
    </w:p>
    <w:p w14:paraId="6E6B0933" w14:textId="77777777" w:rsidR="004E2CB6" w:rsidRPr="00A10041" w:rsidRDefault="004E2CB6" w:rsidP="004E2CB6">
      <w:pPr>
        <w:suppressAutoHyphens/>
        <w:jc w:val="center"/>
        <w:rPr>
          <w:rFonts w:ascii="Times New Roman" w:hAnsi="Times New Roman" w:cs="Times New Roman"/>
          <w:b/>
          <w:sz w:val="24"/>
          <w:szCs w:val="24"/>
          <w:vertAlign w:val="superscript"/>
          <w:lang w:eastAsia="zh-CN"/>
        </w:rPr>
      </w:pPr>
      <w:r w:rsidRPr="00A10041">
        <w:rPr>
          <w:rFonts w:ascii="Times New Roman" w:hAnsi="Times New Roman" w:cs="Times New Roman"/>
          <w:caps/>
          <w:sz w:val="24"/>
          <w:szCs w:val="24"/>
          <w:vertAlign w:val="superscript"/>
          <w:lang w:eastAsia="zh-CN"/>
        </w:rPr>
        <w:t>(</w:t>
      </w:r>
      <w:r w:rsidRPr="00A10041">
        <w:rPr>
          <w:rFonts w:ascii="Times New Roman" w:hAnsi="Times New Roman" w:cs="Times New Roman"/>
          <w:sz w:val="24"/>
          <w:szCs w:val="24"/>
          <w:vertAlign w:val="superscript"/>
          <w:lang w:eastAsia="zh-CN"/>
        </w:rPr>
        <w:t>data</w:t>
      </w:r>
      <w:r w:rsidRPr="00A10041">
        <w:rPr>
          <w:rFonts w:ascii="Times New Roman" w:hAnsi="Times New Roman" w:cs="Times New Roman"/>
          <w:caps/>
          <w:sz w:val="24"/>
          <w:szCs w:val="24"/>
          <w:vertAlign w:val="superscript"/>
          <w:lang w:eastAsia="zh-CN"/>
        </w:rPr>
        <w:t>)</w:t>
      </w:r>
    </w:p>
    <w:p w14:paraId="1B4CEB88" w14:textId="77777777" w:rsidR="004E2CB6" w:rsidRPr="003A36EB" w:rsidRDefault="004E2CB6" w:rsidP="004E2CB6">
      <w:pPr>
        <w:suppressAutoHyphens/>
        <w:ind w:left="-142" w:firstLine="248"/>
        <w:rPr>
          <w:rFonts w:ascii="Times New Roman" w:hAnsi="Times New Roman" w:cs="Times New Roman"/>
          <w:sz w:val="24"/>
          <w:szCs w:val="24"/>
          <w:vertAlign w:val="superscript"/>
          <w:lang w:eastAsia="zh-CN"/>
        </w:rPr>
      </w:pPr>
      <w:r w:rsidRPr="003A36EB">
        <w:rPr>
          <w:rFonts w:ascii="Times New Roman" w:hAnsi="Times New Roman" w:cs="Times New Roman"/>
          <w:b/>
          <w:sz w:val="24"/>
          <w:szCs w:val="24"/>
          <w:vertAlign w:val="superscript"/>
          <w:lang w:eastAsia="zh-CN"/>
        </w:rPr>
        <w:t xml:space="preserve">A dalis </w:t>
      </w:r>
      <w:r w:rsidRPr="003A36EB">
        <w:rPr>
          <w:rFonts w:ascii="Times New Roman" w:hAnsi="Times New Roman" w:cs="Times New Roman"/>
          <w:sz w:val="24"/>
          <w:szCs w:val="24"/>
          <w:vertAlign w:val="superscript"/>
          <w:lang w:eastAsia="zh-CN"/>
        </w:rPr>
        <w:t>(Pildo žmogaus palaikus perduodančios tarnybos darbuotojas)</w:t>
      </w:r>
    </w:p>
    <w:tbl>
      <w:tblPr>
        <w:tblW w:w="0" w:type="auto"/>
        <w:tblInd w:w="108" w:type="dxa"/>
        <w:tblLayout w:type="fixed"/>
        <w:tblLook w:val="0000" w:firstRow="0" w:lastRow="0" w:firstColumn="0" w:lastColumn="0" w:noHBand="0" w:noVBand="0"/>
      </w:tblPr>
      <w:tblGrid>
        <w:gridCol w:w="3441"/>
        <w:gridCol w:w="5367"/>
      </w:tblGrid>
      <w:tr w:rsidR="004E2CB6" w:rsidRPr="003A36EB" w14:paraId="24167BE7" w14:textId="77777777" w:rsidTr="00D14442">
        <w:trPr>
          <w:trHeight w:val="108"/>
        </w:trPr>
        <w:tc>
          <w:tcPr>
            <w:tcW w:w="8808" w:type="dxa"/>
            <w:gridSpan w:val="2"/>
            <w:tcBorders>
              <w:top w:val="single" w:sz="12" w:space="0" w:color="000000"/>
              <w:left w:val="single" w:sz="12" w:space="0" w:color="000000"/>
              <w:bottom w:val="single" w:sz="2" w:space="0" w:color="000000"/>
              <w:right w:val="single" w:sz="12" w:space="0" w:color="000000"/>
            </w:tcBorders>
          </w:tcPr>
          <w:p w14:paraId="70F47993" w14:textId="77777777" w:rsidR="004E2CB6" w:rsidRPr="003A36EB" w:rsidRDefault="004E2CB6" w:rsidP="009B69F0">
            <w:pPr>
              <w:suppressAutoHyphens/>
              <w:snapToGrid w:val="0"/>
              <w:rPr>
                <w:rFonts w:ascii="Times New Roman" w:hAnsi="Times New Roman" w:cs="Times New Roman"/>
                <w:sz w:val="24"/>
                <w:szCs w:val="24"/>
                <w:vertAlign w:val="superscript"/>
                <w:lang w:eastAsia="zh-CN"/>
              </w:rPr>
            </w:pPr>
          </w:p>
          <w:p w14:paraId="6DE8ECF1" w14:textId="77777777" w:rsidR="004E2CB6" w:rsidRPr="003A36EB" w:rsidRDefault="004E2CB6" w:rsidP="009B69F0">
            <w:pPr>
              <w:suppressAutoHyphens/>
              <w:rPr>
                <w:rFonts w:ascii="Times New Roman" w:hAnsi="Times New Roman" w:cs="Times New Roman"/>
                <w:sz w:val="24"/>
                <w:szCs w:val="24"/>
                <w:vertAlign w:val="superscript"/>
                <w:lang w:eastAsia="zh-CN"/>
              </w:rPr>
            </w:pPr>
          </w:p>
          <w:p w14:paraId="1BD6D329" w14:textId="77777777" w:rsidR="004E2CB6" w:rsidRPr="003A36EB" w:rsidRDefault="004E2CB6" w:rsidP="009B69F0">
            <w:pPr>
              <w:suppressAutoHyphens/>
              <w:rPr>
                <w:rFonts w:ascii="Times New Roman" w:hAnsi="Times New Roman" w:cs="Times New Roman"/>
                <w:sz w:val="24"/>
                <w:szCs w:val="24"/>
                <w:vertAlign w:val="superscript"/>
                <w:lang w:eastAsia="zh-CN"/>
              </w:rPr>
            </w:pPr>
          </w:p>
          <w:p w14:paraId="1B6F9E3E" w14:textId="77777777" w:rsidR="004E2CB6" w:rsidRPr="003A36EB" w:rsidRDefault="004E2CB6" w:rsidP="009B69F0">
            <w:pPr>
              <w:suppressAutoHyphens/>
              <w:rPr>
                <w:rFonts w:ascii="Times New Roman" w:hAnsi="Times New Roman" w:cs="Times New Roman"/>
                <w:sz w:val="24"/>
                <w:szCs w:val="24"/>
                <w:lang w:eastAsia="zh-CN"/>
              </w:rPr>
            </w:pPr>
          </w:p>
        </w:tc>
      </w:tr>
      <w:tr w:rsidR="004E2CB6" w:rsidRPr="003A36EB" w14:paraId="38FB03FF" w14:textId="77777777" w:rsidTr="00D14442">
        <w:trPr>
          <w:trHeight w:val="213"/>
        </w:trPr>
        <w:tc>
          <w:tcPr>
            <w:tcW w:w="8808" w:type="dxa"/>
            <w:gridSpan w:val="2"/>
            <w:tcBorders>
              <w:top w:val="single" w:sz="2" w:space="0" w:color="000000"/>
              <w:left w:val="single" w:sz="12" w:space="0" w:color="000000"/>
              <w:bottom w:val="single" w:sz="4" w:space="0" w:color="000000"/>
              <w:right w:val="single" w:sz="12" w:space="0" w:color="000000"/>
            </w:tcBorders>
          </w:tcPr>
          <w:p w14:paraId="0D9C1C6C"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sz w:val="24"/>
                <w:szCs w:val="24"/>
                <w:lang w:eastAsia="zh-CN"/>
              </w:rPr>
              <w:t>(Asmens sveikatos priežiūros įstaigos pavadinimas, tel. Nr.)</w:t>
            </w:r>
          </w:p>
        </w:tc>
      </w:tr>
      <w:tr w:rsidR="004E2CB6" w:rsidRPr="003A36EB" w14:paraId="361E3D85" w14:textId="77777777" w:rsidTr="00D14442">
        <w:trPr>
          <w:trHeight w:val="582"/>
        </w:trPr>
        <w:tc>
          <w:tcPr>
            <w:tcW w:w="3441" w:type="dxa"/>
            <w:tcBorders>
              <w:top w:val="single" w:sz="2" w:space="0" w:color="000000"/>
              <w:left w:val="single" w:sz="12" w:space="0" w:color="000000"/>
              <w:bottom w:val="single" w:sz="4" w:space="0" w:color="000000"/>
            </w:tcBorders>
          </w:tcPr>
          <w:p w14:paraId="10D52049" w14:textId="77777777" w:rsidR="004E2CB6" w:rsidRPr="003A36EB" w:rsidRDefault="004E2CB6" w:rsidP="009B69F0">
            <w:pPr>
              <w:suppressAutoHyphens/>
              <w:rPr>
                <w:rFonts w:ascii="Times New Roman" w:hAnsi="Times New Roman" w:cs="Times New Roman"/>
                <w:b/>
                <w:sz w:val="24"/>
                <w:szCs w:val="24"/>
                <w:lang w:eastAsia="zh-CN"/>
              </w:rPr>
            </w:pPr>
            <w:r w:rsidRPr="003A36EB">
              <w:rPr>
                <w:rFonts w:ascii="Times New Roman" w:hAnsi="Times New Roman" w:cs="Times New Roman"/>
                <w:b/>
                <w:sz w:val="24"/>
                <w:szCs w:val="24"/>
                <w:lang w:eastAsia="zh-CN"/>
              </w:rPr>
              <w:t xml:space="preserve">Mirusiojo vardas ir pavardė, </w:t>
            </w:r>
          </w:p>
          <w:p w14:paraId="5B445168"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gim. data arba spėjamas amžius</w:t>
            </w:r>
          </w:p>
        </w:tc>
        <w:tc>
          <w:tcPr>
            <w:tcW w:w="5367" w:type="dxa"/>
            <w:tcBorders>
              <w:top w:val="single" w:sz="2" w:space="0" w:color="000000"/>
              <w:left w:val="single" w:sz="2" w:space="0" w:color="000000"/>
              <w:bottom w:val="single" w:sz="2" w:space="0" w:color="000000"/>
              <w:right w:val="single" w:sz="12" w:space="0" w:color="000000"/>
            </w:tcBorders>
          </w:tcPr>
          <w:p w14:paraId="66F3E828"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1350F456" w14:textId="77777777" w:rsidTr="00D14442">
        <w:trPr>
          <w:trHeight w:val="582"/>
        </w:trPr>
        <w:tc>
          <w:tcPr>
            <w:tcW w:w="3441" w:type="dxa"/>
            <w:tcBorders>
              <w:top w:val="single" w:sz="2" w:space="0" w:color="000000"/>
              <w:left w:val="single" w:sz="12" w:space="0" w:color="000000"/>
              <w:bottom w:val="single" w:sz="4" w:space="0" w:color="000000"/>
            </w:tcBorders>
          </w:tcPr>
          <w:p w14:paraId="412ADBE0"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 xml:space="preserve">Žmogaus palaikų perdavimo vieta </w:t>
            </w:r>
            <w:r w:rsidRPr="003A36EB">
              <w:rPr>
                <w:rFonts w:ascii="Times New Roman" w:hAnsi="Times New Roman" w:cs="Times New Roman"/>
                <w:sz w:val="24"/>
                <w:szCs w:val="24"/>
                <w:lang w:eastAsia="zh-CN"/>
              </w:rPr>
              <w:t>(nurodomas miestas, gatvė ar vietovė, adresas)</w:t>
            </w:r>
          </w:p>
        </w:tc>
        <w:tc>
          <w:tcPr>
            <w:tcW w:w="5367" w:type="dxa"/>
            <w:tcBorders>
              <w:top w:val="single" w:sz="2" w:space="0" w:color="000000"/>
              <w:left w:val="single" w:sz="2" w:space="0" w:color="000000"/>
              <w:bottom w:val="single" w:sz="2" w:space="0" w:color="000000"/>
              <w:right w:val="single" w:sz="12" w:space="0" w:color="000000"/>
            </w:tcBorders>
          </w:tcPr>
          <w:p w14:paraId="244201EF"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0BB7E94A" w14:textId="77777777" w:rsidTr="00D14442">
        <w:trPr>
          <w:trHeight w:val="796"/>
        </w:trPr>
        <w:tc>
          <w:tcPr>
            <w:tcW w:w="3441" w:type="dxa"/>
            <w:tcBorders>
              <w:top w:val="single" w:sz="2" w:space="0" w:color="000000"/>
              <w:left w:val="single" w:sz="12" w:space="0" w:color="000000"/>
              <w:bottom w:val="single" w:sz="4" w:space="0" w:color="000000"/>
            </w:tcBorders>
          </w:tcPr>
          <w:p w14:paraId="23BA37CC"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 xml:space="preserve">Žmogaus palaikų perdavimo gabenti data ir laikas </w:t>
            </w:r>
            <w:r w:rsidRPr="003A36EB">
              <w:rPr>
                <w:rFonts w:ascii="Times New Roman" w:hAnsi="Times New Roman" w:cs="Times New Roman"/>
                <w:sz w:val="24"/>
                <w:szCs w:val="24"/>
                <w:lang w:eastAsia="zh-CN"/>
              </w:rPr>
              <w:t>(val. ir min.)</w:t>
            </w:r>
          </w:p>
        </w:tc>
        <w:tc>
          <w:tcPr>
            <w:tcW w:w="5367" w:type="dxa"/>
            <w:tcBorders>
              <w:top w:val="single" w:sz="2" w:space="0" w:color="000000"/>
              <w:left w:val="single" w:sz="2" w:space="0" w:color="000000"/>
              <w:bottom w:val="single" w:sz="2" w:space="0" w:color="000000"/>
              <w:right w:val="single" w:sz="12" w:space="0" w:color="000000"/>
            </w:tcBorders>
          </w:tcPr>
          <w:p w14:paraId="39FB5B8F" w14:textId="77777777" w:rsidR="004E2CB6" w:rsidRPr="003A36EB" w:rsidRDefault="004E2CB6" w:rsidP="009B69F0">
            <w:pPr>
              <w:suppressAutoHyphens/>
              <w:snapToGrid w:val="0"/>
              <w:rPr>
                <w:rFonts w:ascii="Times New Roman" w:hAnsi="Times New Roman" w:cs="Times New Roman"/>
                <w:b/>
                <w:sz w:val="24"/>
                <w:szCs w:val="24"/>
                <w:lang w:eastAsia="zh-CN"/>
              </w:rPr>
            </w:pPr>
          </w:p>
          <w:p w14:paraId="7AF45D9A" w14:textId="77777777" w:rsidR="004E2CB6" w:rsidRPr="003A36EB" w:rsidRDefault="004E2CB6" w:rsidP="009B69F0">
            <w:pPr>
              <w:suppressAutoHyphens/>
              <w:rPr>
                <w:rFonts w:ascii="Times New Roman" w:hAnsi="Times New Roman" w:cs="Times New Roman"/>
                <w:sz w:val="24"/>
                <w:szCs w:val="24"/>
                <w:lang w:eastAsia="zh-CN"/>
              </w:rPr>
            </w:pPr>
          </w:p>
        </w:tc>
      </w:tr>
      <w:tr w:rsidR="004E2CB6" w:rsidRPr="003A36EB" w14:paraId="4D621FDE" w14:textId="77777777" w:rsidTr="00D14442">
        <w:trPr>
          <w:trHeight w:val="245"/>
        </w:trPr>
        <w:tc>
          <w:tcPr>
            <w:tcW w:w="8808" w:type="dxa"/>
            <w:gridSpan w:val="2"/>
            <w:tcBorders>
              <w:top w:val="single" w:sz="4" w:space="0" w:color="000000"/>
              <w:left w:val="single" w:sz="12" w:space="0" w:color="000000"/>
              <w:bottom w:val="single" w:sz="4" w:space="0" w:color="000000"/>
              <w:right w:val="single" w:sz="12" w:space="0" w:color="000000"/>
            </w:tcBorders>
          </w:tcPr>
          <w:p w14:paraId="297D779A"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Priedai ir pastabos</w:t>
            </w:r>
          </w:p>
        </w:tc>
      </w:tr>
      <w:tr w:rsidR="004E2CB6" w:rsidRPr="003A36EB" w14:paraId="0CBC5CE3" w14:textId="77777777" w:rsidTr="00D14442">
        <w:trPr>
          <w:trHeight w:val="580"/>
        </w:trPr>
        <w:tc>
          <w:tcPr>
            <w:tcW w:w="3441" w:type="dxa"/>
            <w:tcBorders>
              <w:top w:val="single" w:sz="4" w:space="0" w:color="000000"/>
              <w:left w:val="single" w:sz="12" w:space="0" w:color="000000"/>
              <w:bottom w:val="single" w:sz="2" w:space="0" w:color="000000"/>
            </w:tcBorders>
          </w:tcPr>
          <w:p w14:paraId="486D6815"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Perduodami dokumentai</w:t>
            </w:r>
          </w:p>
          <w:p w14:paraId="283EBEB4" w14:textId="77777777" w:rsidR="004E2CB6" w:rsidRPr="003A36EB" w:rsidRDefault="004E2CB6" w:rsidP="009B69F0">
            <w:pPr>
              <w:suppressAutoHyphens/>
              <w:ind w:firstLine="62"/>
              <w:rPr>
                <w:rFonts w:ascii="Times New Roman" w:hAnsi="Times New Roman" w:cs="Times New Roman"/>
                <w:sz w:val="24"/>
                <w:szCs w:val="24"/>
                <w:lang w:eastAsia="zh-CN"/>
              </w:rPr>
            </w:pPr>
            <w:r w:rsidRPr="003A36EB">
              <w:rPr>
                <w:rFonts w:ascii="Times New Roman" w:hAnsi="Times New Roman" w:cs="Times New Roman"/>
                <w:sz w:val="24"/>
                <w:szCs w:val="24"/>
                <w:lang w:eastAsia="zh-CN"/>
              </w:rPr>
              <w:t>(lydimieji, asmens tapatybės, medicinos ir kt.)</w:t>
            </w:r>
          </w:p>
        </w:tc>
        <w:tc>
          <w:tcPr>
            <w:tcW w:w="5367" w:type="dxa"/>
            <w:tcBorders>
              <w:top w:val="single" w:sz="4" w:space="0" w:color="000000"/>
              <w:left w:val="single" w:sz="2" w:space="0" w:color="000000"/>
              <w:bottom w:val="single" w:sz="2" w:space="0" w:color="000000"/>
              <w:right w:val="single" w:sz="12" w:space="0" w:color="000000"/>
            </w:tcBorders>
          </w:tcPr>
          <w:p w14:paraId="0A26C766"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2ECA2B0C" w14:textId="77777777" w:rsidTr="00D14442">
        <w:trPr>
          <w:trHeight w:val="580"/>
        </w:trPr>
        <w:tc>
          <w:tcPr>
            <w:tcW w:w="3441" w:type="dxa"/>
            <w:tcBorders>
              <w:top w:val="single" w:sz="4" w:space="0" w:color="000000"/>
              <w:left w:val="single" w:sz="12" w:space="0" w:color="000000"/>
              <w:bottom w:val="single" w:sz="2" w:space="0" w:color="000000"/>
            </w:tcBorders>
          </w:tcPr>
          <w:p w14:paraId="31443939"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 xml:space="preserve">Perduodami vertingi ir kt. daiktai </w:t>
            </w:r>
            <w:r w:rsidRPr="003A36EB">
              <w:rPr>
                <w:rFonts w:ascii="Times New Roman" w:hAnsi="Times New Roman" w:cs="Times New Roman"/>
                <w:sz w:val="24"/>
                <w:szCs w:val="24"/>
                <w:lang w:eastAsia="zh-CN"/>
              </w:rPr>
              <w:t>(brangiųjų metalų papuošalai, žiedai, kiti gaminiai, pinigai ir t. t.)</w:t>
            </w:r>
          </w:p>
        </w:tc>
        <w:tc>
          <w:tcPr>
            <w:tcW w:w="5367" w:type="dxa"/>
            <w:tcBorders>
              <w:top w:val="single" w:sz="4" w:space="0" w:color="000000"/>
              <w:left w:val="single" w:sz="2" w:space="0" w:color="000000"/>
              <w:bottom w:val="single" w:sz="2" w:space="0" w:color="000000"/>
              <w:right w:val="single" w:sz="12" w:space="0" w:color="000000"/>
            </w:tcBorders>
          </w:tcPr>
          <w:p w14:paraId="2154017F"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7416708B" w14:textId="77777777" w:rsidTr="00D14442">
        <w:trPr>
          <w:trHeight w:val="824"/>
        </w:trPr>
        <w:tc>
          <w:tcPr>
            <w:tcW w:w="3441" w:type="dxa"/>
            <w:tcBorders>
              <w:top w:val="single" w:sz="4" w:space="0" w:color="000000"/>
              <w:left w:val="single" w:sz="12" w:space="0" w:color="000000"/>
              <w:bottom w:val="single" w:sz="2" w:space="0" w:color="000000"/>
            </w:tcBorders>
          </w:tcPr>
          <w:p w14:paraId="1CE230E5"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Pastabos apie žmogaus palaikų būklę</w:t>
            </w:r>
            <w:r w:rsidRPr="003A36EB">
              <w:rPr>
                <w:rFonts w:ascii="Times New Roman" w:hAnsi="Times New Roman" w:cs="Times New Roman"/>
                <w:sz w:val="24"/>
                <w:szCs w:val="24"/>
                <w:lang w:eastAsia="zh-CN"/>
              </w:rPr>
              <w:t xml:space="preserve"> (pomirtinis irimas, galimas infekcijos pavojus – </w:t>
            </w:r>
            <w:r w:rsidRPr="003A36EB">
              <w:rPr>
                <w:rFonts w:ascii="Times New Roman" w:hAnsi="Times New Roman" w:cs="Times New Roman"/>
                <w:sz w:val="24"/>
                <w:szCs w:val="24"/>
                <w:lang w:eastAsia="zh-CN"/>
              </w:rPr>
              <w:lastRenderedPageBreak/>
              <w:t xml:space="preserve">TBC, AIDS, kt., parazitai (utelės, blusos, kt.) </w:t>
            </w:r>
          </w:p>
        </w:tc>
        <w:tc>
          <w:tcPr>
            <w:tcW w:w="5367" w:type="dxa"/>
            <w:tcBorders>
              <w:top w:val="single" w:sz="4" w:space="0" w:color="000000"/>
              <w:left w:val="single" w:sz="2" w:space="0" w:color="000000"/>
              <w:bottom w:val="single" w:sz="2" w:space="0" w:color="000000"/>
              <w:right w:val="single" w:sz="12" w:space="0" w:color="000000"/>
            </w:tcBorders>
          </w:tcPr>
          <w:p w14:paraId="2C7A8A3F"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1D138572" w14:textId="77777777" w:rsidTr="00D14442">
        <w:trPr>
          <w:trHeight w:val="824"/>
        </w:trPr>
        <w:tc>
          <w:tcPr>
            <w:tcW w:w="3441" w:type="dxa"/>
            <w:tcBorders>
              <w:top w:val="single" w:sz="4" w:space="0" w:color="000000"/>
              <w:left w:val="single" w:sz="12" w:space="0" w:color="000000"/>
              <w:bottom w:val="single" w:sz="2" w:space="0" w:color="000000"/>
            </w:tcBorders>
          </w:tcPr>
          <w:p w14:paraId="1BE886A6"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Kita svarbi informacija, pastabos</w:t>
            </w:r>
          </w:p>
        </w:tc>
        <w:tc>
          <w:tcPr>
            <w:tcW w:w="5367" w:type="dxa"/>
            <w:tcBorders>
              <w:top w:val="single" w:sz="4" w:space="0" w:color="000000"/>
              <w:left w:val="single" w:sz="2" w:space="0" w:color="000000"/>
              <w:bottom w:val="single" w:sz="2" w:space="0" w:color="000000"/>
              <w:right w:val="single" w:sz="12" w:space="0" w:color="000000"/>
            </w:tcBorders>
          </w:tcPr>
          <w:p w14:paraId="42825569"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2EDA34A6" w14:textId="77777777" w:rsidTr="00D14442">
        <w:trPr>
          <w:trHeight w:val="104"/>
        </w:trPr>
        <w:tc>
          <w:tcPr>
            <w:tcW w:w="3441" w:type="dxa"/>
            <w:tcBorders>
              <w:top w:val="single" w:sz="2" w:space="0" w:color="000000"/>
              <w:left w:val="single" w:sz="12" w:space="0" w:color="000000"/>
              <w:bottom w:val="single" w:sz="12" w:space="0" w:color="000000"/>
            </w:tcBorders>
          </w:tcPr>
          <w:p w14:paraId="10F33A43"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 xml:space="preserve">Įstaigos (padalinio), į kurią nukreipiami gabenti žmogaus palaikai, pavadinimas ir adresas, tel. Nr. </w:t>
            </w:r>
          </w:p>
        </w:tc>
        <w:tc>
          <w:tcPr>
            <w:tcW w:w="5367" w:type="dxa"/>
            <w:tcBorders>
              <w:top w:val="single" w:sz="2" w:space="0" w:color="000000"/>
              <w:left w:val="single" w:sz="2" w:space="0" w:color="000000"/>
              <w:bottom w:val="single" w:sz="12" w:space="0" w:color="000000"/>
              <w:right w:val="single" w:sz="12" w:space="0" w:color="000000"/>
            </w:tcBorders>
          </w:tcPr>
          <w:p w14:paraId="5E0ED9A1" w14:textId="77777777" w:rsidR="004E2CB6" w:rsidRPr="003A36EB" w:rsidRDefault="004E2CB6" w:rsidP="009B69F0">
            <w:pPr>
              <w:suppressAutoHyphens/>
              <w:snapToGrid w:val="0"/>
              <w:rPr>
                <w:rFonts w:ascii="Times New Roman" w:hAnsi="Times New Roman" w:cs="Times New Roman"/>
                <w:b/>
                <w:sz w:val="24"/>
                <w:szCs w:val="24"/>
                <w:vertAlign w:val="superscript"/>
                <w:lang w:eastAsia="zh-CN"/>
              </w:rPr>
            </w:pPr>
          </w:p>
          <w:p w14:paraId="7ABFE5A7" w14:textId="77777777" w:rsidR="004E2CB6" w:rsidRPr="003A36EB" w:rsidRDefault="004E2CB6" w:rsidP="009B69F0">
            <w:pPr>
              <w:suppressAutoHyphens/>
              <w:rPr>
                <w:rFonts w:ascii="Times New Roman" w:hAnsi="Times New Roman" w:cs="Times New Roman"/>
                <w:sz w:val="24"/>
                <w:szCs w:val="24"/>
                <w:lang w:eastAsia="zh-CN"/>
              </w:rPr>
            </w:pPr>
          </w:p>
        </w:tc>
      </w:tr>
    </w:tbl>
    <w:p w14:paraId="04229D40" w14:textId="77777777" w:rsidR="004E2CB6" w:rsidRPr="003A36EB" w:rsidRDefault="004E2CB6" w:rsidP="004E2CB6">
      <w:pPr>
        <w:suppressAutoHyphens/>
        <w:rPr>
          <w:rFonts w:ascii="Times New Roman" w:hAnsi="Times New Roman" w:cs="Times New Roman"/>
          <w:sz w:val="24"/>
          <w:szCs w:val="24"/>
          <w:vertAlign w:val="superscript"/>
          <w:lang w:eastAsia="zh-CN"/>
        </w:rPr>
      </w:pPr>
    </w:p>
    <w:p w14:paraId="3EF744AA" w14:textId="77777777" w:rsidR="004E2CB6" w:rsidRPr="003A36EB" w:rsidRDefault="004E2CB6" w:rsidP="004E2CB6">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vertAlign w:val="superscript"/>
          <w:lang w:eastAsia="zh-CN"/>
        </w:rPr>
        <w:t>Žmogaus palaikus gabenti perdavė:</w:t>
      </w:r>
    </w:p>
    <w:p w14:paraId="2F12123D" w14:textId="77777777" w:rsidR="004E2CB6" w:rsidRPr="003A36EB" w:rsidRDefault="004E2CB6" w:rsidP="004E2CB6">
      <w:pPr>
        <w:tabs>
          <w:tab w:val="left" w:pos="3828"/>
        </w:tabs>
        <w:suppressAutoHyphens/>
        <w:rPr>
          <w:rFonts w:ascii="Times New Roman" w:hAnsi="Times New Roman" w:cs="Times New Roman"/>
          <w:sz w:val="24"/>
          <w:szCs w:val="24"/>
          <w:vertAlign w:val="superscript"/>
          <w:lang w:eastAsia="zh-CN"/>
        </w:rPr>
      </w:pPr>
      <w:r w:rsidRPr="003A36EB">
        <w:rPr>
          <w:rFonts w:ascii="Times New Roman" w:hAnsi="Times New Roman" w:cs="Times New Roman"/>
          <w:sz w:val="24"/>
          <w:szCs w:val="24"/>
          <w:lang w:eastAsia="zh-CN"/>
        </w:rPr>
        <w:t>______________________________</w:t>
      </w:r>
      <w:r w:rsidRPr="003A36EB">
        <w:rPr>
          <w:rFonts w:ascii="Times New Roman" w:hAnsi="Times New Roman" w:cs="Times New Roman"/>
          <w:sz w:val="24"/>
          <w:szCs w:val="24"/>
          <w:lang w:eastAsia="zh-CN"/>
        </w:rPr>
        <w:tab/>
        <w:t xml:space="preserve">    ________________                ______________________ </w:t>
      </w:r>
      <w:r w:rsidRPr="003A36EB">
        <w:rPr>
          <w:rFonts w:ascii="Times New Roman" w:hAnsi="Times New Roman" w:cs="Times New Roman"/>
          <w:sz w:val="24"/>
          <w:szCs w:val="24"/>
          <w:vertAlign w:val="superscript"/>
          <w:lang w:eastAsia="zh-CN"/>
        </w:rPr>
        <w:t xml:space="preserve"> </w:t>
      </w:r>
    </w:p>
    <w:p w14:paraId="635277E3" w14:textId="77777777" w:rsidR="004E2CB6" w:rsidRPr="003A36EB" w:rsidRDefault="004E2CB6" w:rsidP="004E2CB6">
      <w:pPr>
        <w:tabs>
          <w:tab w:val="left" w:pos="3828"/>
        </w:tabs>
        <w:suppressAutoHyphens/>
        <w:rPr>
          <w:rFonts w:ascii="Times New Roman" w:hAnsi="Times New Roman" w:cs="Times New Roman"/>
          <w:sz w:val="24"/>
          <w:szCs w:val="24"/>
          <w:vertAlign w:val="superscript"/>
          <w:lang w:eastAsia="zh-CN"/>
        </w:rPr>
      </w:pPr>
      <w:r w:rsidRPr="003A36EB">
        <w:rPr>
          <w:rFonts w:ascii="Times New Roman" w:hAnsi="Times New Roman" w:cs="Times New Roman"/>
          <w:sz w:val="24"/>
          <w:szCs w:val="24"/>
          <w:vertAlign w:val="superscript"/>
          <w:lang w:eastAsia="zh-CN"/>
        </w:rPr>
        <w:t xml:space="preserve">(žmogaus palaikus perdavusio                                                                  (parašas)                                                                    (vardas, pavardė) </w:t>
      </w:r>
    </w:p>
    <w:p w14:paraId="6DCE3579" w14:textId="77777777" w:rsidR="004E2CB6" w:rsidRPr="003A36EB" w:rsidRDefault="004E2CB6" w:rsidP="004E2CB6">
      <w:pPr>
        <w:suppressAutoHyphens/>
        <w:rPr>
          <w:rFonts w:ascii="Times New Roman" w:hAnsi="Times New Roman" w:cs="Times New Roman"/>
          <w:sz w:val="24"/>
          <w:szCs w:val="24"/>
          <w:vertAlign w:val="superscript"/>
          <w:lang w:eastAsia="zh-CN"/>
        </w:rPr>
      </w:pPr>
      <w:r w:rsidRPr="003A36EB">
        <w:rPr>
          <w:rFonts w:ascii="Times New Roman" w:hAnsi="Times New Roman" w:cs="Times New Roman"/>
          <w:sz w:val="24"/>
          <w:szCs w:val="24"/>
          <w:vertAlign w:val="superscript"/>
          <w:lang w:eastAsia="zh-CN"/>
        </w:rPr>
        <w:t xml:space="preserve">asmens sveikatos priežiūros įstaigos  darbuotojo pareigos)      </w:t>
      </w:r>
    </w:p>
    <w:p w14:paraId="1AE66662" w14:textId="77777777" w:rsidR="004E2CB6" w:rsidRPr="003A36EB" w:rsidRDefault="004E2CB6" w:rsidP="004E2CB6">
      <w:pPr>
        <w:suppressAutoHyphens/>
        <w:ind w:firstLine="62"/>
        <w:rPr>
          <w:rFonts w:ascii="Times New Roman" w:hAnsi="Times New Roman" w:cs="Times New Roman"/>
          <w:sz w:val="24"/>
          <w:szCs w:val="24"/>
          <w:lang w:eastAsia="zh-CN"/>
        </w:rPr>
      </w:pPr>
      <w:r w:rsidRPr="003A36EB">
        <w:rPr>
          <w:rFonts w:ascii="Times New Roman" w:hAnsi="Times New Roman" w:cs="Times New Roman"/>
          <w:b/>
          <w:sz w:val="24"/>
          <w:szCs w:val="24"/>
          <w:vertAlign w:val="superscript"/>
          <w:lang w:eastAsia="zh-CN"/>
        </w:rPr>
        <w:t>Žmogaus palaikus gabenti priėmė:</w:t>
      </w:r>
    </w:p>
    <w:p w14:paraId="13F28829" w14:textId="77777777" w:rsidR="004E2CB6" w:rsidRPr="003A36EB" w:rsidRDefault="004E2CB6" w:rsidP="004E2CB6">
      <w:pPr>
        <w:tabs>
          <w:tab w:val="left" w:pos="3828"/>
          <w:tab w:val="left" w:pos="5812"/>
        </w:tabs>
        <w:suppressAutoHyphens/>
        <w:rPr>
          <w:rFonts w:ascii="Times New Roman" w:hAnsi="Times New Roman" w:cs="Times New Roman"/>
          <w:sz w:val="24"/>
          <w:szCs w:val="24"/>
          <w:lang w:eastAsia="zh-CN"/>
        </w:rPr>
      </w:pPr>
      <w:r w:rsidRPr="003A36EB">
        <w:rPr>
          <w:rFonts w:ascii="Times New Roman" w:hAnsi="Times New Roman" w:cs="Times New Roman"/>
          <w:sz w:val="24"/>
          <w:szCs w:val="24"/>
          <w:lang w:eastAsia="zh-CN"/>
        </w:rPr>
        <w:t>_____________________________</w:t>
      </w:r>
      <w:r w:rsidRPr="003A36EB">
        <w:rPr>
          <w:rFonts w:ascii="Times New Roman" w:hAnsi="Times New Roman" w:cs="Times New Roman"/>
          <w:sz w:val="24"/>
          <w:szCs w:val="24"/>
          <w:lang w:eastAsia="zh-CN"/>
        </w:rPr>
        <w:tab/>
        <w:t xml:space="preserve">    ________________  _______________________  </w:t>
      </w:r>
    </w:p>
    <w:p w14:paraId="5A5E361B" w14:textId="77777777" w:rsidR="004E2CB6" w:rsidRPr="003A36EB" w:rsidRDefault="004E2CB6" w:rsidP="004E2CB6">
      <w:pPr>
        <w:tabs>
          <w:tab w:val="left" w:pos="3828"/>
          <w:tab w:val="left" w:pos="5812"/>
        </w:tabs>
        <w:suppressAutoHyphens/>
        <w:rPr>
          <w:rFonts w:ascii="Times New Roman" w:hAnsi="Times New Roman" w:cs="Times New Roman"/>
          <w:sz w:val="24"/>
          <w:szCs w:val="24"/>
          <w:lang w:eastAsia="zh-CN"/>
        </w:rPr>
      </w:pPr>
      <w:r w:rsidRPr="003A36EB">
        <w:rPr>
          <w:rFonts w:ascii="Times New Roman" w:hAnsi="Times New Roman" w:cs="Times New Roman"/>
          <w:sz w:val="24"/>
          <w:szCs w:val="24"/>
          <w:vertAlign w:val="superscript"/>
          <w:lang w:eastAsia="zh-CN"/>
        </w:rPr>
        <w:t xml:space="preserve"> (laidojimo paslaugų teikėjo pavadinimas, adresas, tel. Nr., </w:t>
      </w:r>
      <w:r w:rsidRPr="003A36EB">
        <w:rPr>
          <w:rFonts w:ascii="Times New Roman" w:hAnsi="Times New Roman" w:cs="Times New Roman"/>
          <w:sz w:val="24"/>
          <w:szCs w:val="24"/>
          <w:vertAlign w:val="superscript"/>
          <w:lang w:eastAsia="zh-CN"/>
        </w:rPr>
        <w:tab/>
        <w:t xml:space="preserve">                (parašas)</w:t>
      </w:r>
      <w:r w:rsidRPr="003A36EB">
        <w:rPr>
          <w:rFonts w:ascii="Times New Roman" w:hAnsi="Times New Roman" w:cs="Times New Roman"/>
          <w:sz w:val="24"/>
          <w:szCs w:val="24"/>
          <w:vertAlign w:val="superscript"/>
          <w:lang w:eastAsia="zh-CN"/>
        </w:rPr>
        <w:tab/>
      </w:r>
      <w:r w:rsidRPr="003A36EB">
        <w:rPr>
          <w:rFonts w:ascii="Times New Roman" w:hAnsi="Times New Roman" w:cs="Times New Roman"/>
          <w:sz w:val="24"/>
          <w:szCs w:val="24"/>
          <w:vertAlign w:val="superscript"/>
          <w:lang w:eastAsia="zh-CN"/>
        </w:rPr>
        <w:tab/>
        <w:t>(vardas, pavardė)</w:t>
      </w:r>
      <w:r w:rsidRPr="003A36EB">
        <w:rPr>
          <w:rFonts w:ascii="Times New Roman" w:hAnsi="Times New Roman" w:cs="Times New Roman"/>
          <w:sz w:val="24"/>
          <w:szCs w:val="24"/>
          <w:lang w:eastAsia="zh-CN"/>
        </w:rPr>
        <w:t xml:space="preserve">   </w:t>
      </w:r>
    </w:p>
    <w:p w14:paraId="6B4E7FE6" w14:textId="77777777" w:rsidR="004E2CB6" w:rsidRPr="003A36EB" w:rsidRDefault="004E2CB6" w:rsidP="004E2CB6">
      <w:pPr>
        <w:tabs>
          <w:tab w:val="left" w:pos="3828"/>
          <w:tab w:val="left" w:pos="5812"/>
        </w:tabs>
        <w:suppressAutoHyphens/>
        <w:rPr>
          <w:rFonts w:ascii="Times New Roman" w:hAnsi="Times New Roman" w:cs="Times New Roman"/>
          <w:sz w:val="24"/>
          <w:szCs w:val="24"/>
          <w:vertAlign w:val="superscript"/>
          <w:lang w:eastAsia="zh-CN"/>
        </w:rPr>
      </w:pPr>
      <w:r w:rsidRPr="003A36EB">
        <w:rPr>
          <w:rFonts w:ascii="Times New Roman" w:hAnsi="Times New Roman" w:cs="Times New Roman"/>
          <w:sz w:val="24"/>
          <w:szCs w:val="24"/>
          <w:vertAlign w:val="superscript"/>
          <w:lang w:eastAsia="zh-CN"/>
        </w:rPr>
        <w:t xml:space="preserve">žmogaus palaikus gabenti priėmusio darbuotojo pareigos, tel. Nr.) </w:t>
      </w:r>
    </w:p>
    <w:p w14:paraId="3D8D8F71" w14:textId="77777777" w:rsidR="004E2CB6" w:rsidRPr="003A36EB" w:rsidRDefault="004E2CB6" w:rsidP="004E2CB6">
      <w:pPr>
        <w:tabs>
          <w:tab w:val="left" w:pos="3828"/>
          <w:tab w:val="left" w:pos="5812"/>
        </w:tabs>
        <w:suppressAutoHyphens/>
        <w:rPr>
          <w:rFonts w:ascii="Times New Roman" w:hAnsi="Times New Roman" w:cs="Times New Roman"/>
          <w:sz w:val="24"/>
          <w:szCs w:val="24"/>
          <w:lang w:val="x-none" w:eastAsia="zh-CN"/>
        </w:rPr>
      </w:pPr>
    </w:p>
    <w:p w14:paraId="7AC4C9AC" w14:textId="77777777" w:rsidR="004E2CB6" w:rsidRPr="003A36EB" w:rsidRDefault="004E2CB6" w:rsidP="004E2CB6">
      <w:pPr>
        <w:suppressAutoHyphens/>
        <w:rPr>
          <w:rFonts w:ascii="Times New Roman" w:hAnsi="Times New Roman" w:cs="Times New Roman"/>
          <w:b/>
          <w:sz w:val="24"/>
          <w:szCs w:val="24"/>
          <w:u w:val="single"/>
          <w:lang w:eastAsia="zh-CN"/>
        </w:rPr>
      </w:pPr>
    </w:p>
    <w:p w14:paraId="6A79D3B4" w14:textId="77777777" w:rsidR="004E2CB6" w:rsidRPr="003A36EB" w:rsidRDefault="004E2CB6" w:rsidP="004E2CB6">
      <w:pPr>
        <w:suppressAutoHyphens/>
        <w:rPr>
          <w:rFonts w:ascii="Times New Roman" w:hAnsi="Times New Roman" w:cs="Times New Roman"/>
          <w:sz w:val="24"/>
          <w:szCs w:val="24"/>
          <w:lang w:eastAsia="zh-CN"/>
        </w:rPr>
      </w:pPr>
      <w:r w:rsidRPr="003A36EB">
        <w:rPr>
          <w:rFonts w:ascii="Times New Roman" w:hAnsi="Times New Roman" w:cs="Times New Roman"/>
          <w:b/>
          <w:sz w:val="24"/>
          <w:szCs w:val="24"/>
          <w:lang w:eastAsia="zh-CN"/>
        </w:rPr>
        <w:t xml:space="preserve">B dalis </w:t>
      </w:r>
      <w:r w:rsidRPr="003A36EB">
        <w:rPr>
          <w:rFonts w:ascii="Times New Roman" w:hAnsi="Times New Roman" w:cs="Times New Roman"/>
          <w:sz w:val="24"/>
          <w:szCs w:val="24"/>
          <w:lang w:eastAsia="zh-CN"/>
        </w:rPr>
        <w:t>(P</w:t>
      </w:r>
      <w:r w:rsidRPr="003A36EB">
        <w:rPr>
          <w:rFonts w:ascii="Times New Roman" w:hAnsi="Times New Roman" w:cs="Times New Roman"/>
          <w:bCs/>
          <w:sz w:val="24"/>
          <w:szCs w:val="24"/>
          <w:lang w:eastAsia="zh-CN"/>
        </w:rPr>
        <w:t>ildoma žmogaus palaikus tirti priėmusioje asmens sveikatos priežiūros įstaigoje)</w:t>
      </w:r>
    </w:p>
    <w:tbl>
      <w:tblPr>
        <w:tblW w:w="0" w:type="auto"/>
        <w:tblInd w:w="-15" w:type="dxa"/>
        <w:tblLayout w:type="fixed"/>
        <w:tblLook w:val="0000" w:firstRow="0" w:lastRow="0" w:firstColumn="0" w:lastColumn="0" w:noHBand="0" w:noVBand="0"/>
      </w:tblPr>
      <w:tblGrid>
        <w:gridCol w:w="2850"/>
        <w:gridCol w:w="6364"/>
      </w:tblGrid>
      <w:tr w:rsidR="004E2CB6" w:rsidRPr="003A36EB" w14:paraId="288A0E46" w14:textId="77777777" w:rsidTr="00D14442">
        <w:trPr>
          <w:cantSplit/>
          <w:trHeight w:val="480"/>
        </w:trPr>
        <w:tc>
          <w:tcPr>
            <w:tcW w:w="9214" w:type="dxa"/>
            <w:gridSpan w:val="2"/>
            <w:tcBorders>
              <w:top w:val="single" w:sz="12" w:space="0" w:color="000000"/>
              <w:left w:val="single" w:sz="12" w:space="0" w:color="000000"/>
              <w:bottom w:val="single" w:sz="2" w:space="0" w:color="000000"/>
              <w:right w:val="single" w:sz="12" w:space="0" w:color="000000"/>
            </w:tcBorders>
          </w:tcPr>
          <w:p w14:paraId="5EBB82EB" w14:textId="77777777" w:rsidR="004E2CB6" w:rsidRPr="003A36EB" w:rsidRDefault="004E2CB6" w:rsidP="009B69F0">
            <w:pPr>
              <w:suppressAutoHyphens/>
              <w:snapToGrid w:val="0"/>
              <w:rPr>
                <w:rFonts w:ascii="Times New Roman" w:hAnsi="Times New Roman" w:cs="Times New Roman"/>
                <w:sz w:val="24"/>
                <w:szCs w:val="24"/>
                <w:lang w:eastAsia="zh-CN"/>
              </w:rPr>
            </w:pPr>
          </w:p>
          <w:p w14:paraId="5A9A6C1A" w14:textId="77777777" w:rsidR="004E2CB6" w:rsidRPr="003A36EB" w:rsidRDefault="004E2CB6" w:rsidP="009B69F0">
            <w:pPr>
              <w:suppressAutoHyphens/>
              <w:rPr>
                <w:rFonts w:ascii="Times New Roman" w:hAnsi="Times New Roman" w:cs="Times New Roman"/>
                <w:sz w:val="24"/>
                <w:szCs w:val="24"/>
                <w:lang w:eastAsia="zh-CN"/>
              </w:rPr>
            </w:pPr>
          </w:p>
          <w:p w14:paraId="71320F83" w14:textId="77777777" w:rsidR="004E2CB6" w:rsidRPr="003A36EB" w:rsidRDefault="004E2CB6" w:rsidP="009B69F0">
            <w:pPr>
              <w:suppressAutoHyphens/>
              <w:rPr>
                <w:rFonts w:ascii="Times New Roman" w:hAnsi="Times New Roman" w:cs="Times New Roman"/>
                <w:sz w:val="24"/>
                <w:szCs w:val="24"/>
                <w:lang w:eastAsia="zh-CN"/>
              </w:rPr>
            </w:pPr>
          </w:p>
        </w:tc>
      </w:tr>
      <w:tr w:rsidR="004E2CB6" w:rsidRPr="003A36EB" w14:paraId="1C1FC2C6" w14:textId="77777777" w:rsidTr="00D14442">
        <w:trPr>
          <w:cantSplit/>
          <w:trHeight w:val="258"/>
        </w:trPr>
        <w:tc>
          <w:tcPr>
            <w:tcW w:w="9214" w:type="dxa"/>
            <w:gridSpan w:val="2"/>
            <w:tcBorders>
              <w:top w:val="single" w:sz="2" w:space="0" w:color="000000"/>
              <w:left w:val="single" w:sz="12" w:space="0" w:color="000000"/>
              <w:bottom w:val="single" w:sz="2" w:space="0" w:color="000000"/>
              <w:right w:val="single" w:sz="12" w:space="0" w:color="000000"/>
            </w:tcBorders>
          </w:tcPr>
          <w:p w14:paraId="53526CAB"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sz w:val="24"/>
                <w:szCs w:val="24"/>
                <w:lang w:eastAsia="zh-CN"/>
              </w:rPr>
              <w:t>(Žmogaus palaikus patologinės anatomijos tyrimui priėmusios asmens sveikatos priežiūros įstaigos pavadinimas, adresas, tel. Nr.)</w:t>
            </w:r>
          </w:p>
        </w:tc>
      </w:tr>
      <w:tr w:rsidR="004E2CB6" w:rsidRPr="003A36EB" w14:paraId="5EAF8C14" w14:textId="77777777" w:rsidTr="00D14442">
        <w:tblPrEx>
          <w:tblCellMar>
            <w:left w:w="0" w:type="dxa"/>
            <w:right w:w="0" w:type="dxa"/>
          </w:tblCellMar>
        </w:tblPrEx>
        <w:trPr>
          <w:cantSplit/>
          <w:trHeight w:val="433"/>
        </w:trPr>
        <w:tc>
          <w:tcPr>
            <w:tcW w:w="2850" w:type="dxa"/>
            <w:tcBorders>
              <w:top w:val="single" w:sz="2" w:space="0" w:color="000000"/>
              <w:left w:val="single" w:sz="12" w:space="0" w:color="000000"/>
              <w:bottom w:val="single" w:sz="2" w:space="0" w:color="000000"/>
            </w:tcBorders>
          </w:tcPr>
          <w:p w14:paraId="097FF9EE" w14:textId="77777777" w:rsidR="004E2CB6" w:rsidRPr="003A36EB" w:rsidRDefault="004E2CB6" w:rsidP="009B69F0">
            <w:pPr>
              <w:suppressAutoHyphens/>
              <w:rPr>
                <w:rFonts w:ascii="Times New Roman" w:hAnsi="Times New Roman" w:cs="Times New Roman"/>
                <w:sz w:val="24"/>
                <w:szCs w:val="24"/>
                <w:lang w:eastAsia="zh-CN"/>
              </w:rPr>
            </w:pPr>
            <w:r w:rsidRPr="003A36EB">
              <w:rPr>
                <w:rFonts w:ascii="Times New Roman" w:hAnsi="Times New Roman" w:cs="Times New Roman"/>
                <w:b/>
                <w:bCs/>
                <w:sz w:val="24"/>
                <w:szCs w:val="24"/>
                <w:lang w:eastAsia="zh-CN"/>
              </w:rPr>
              <w:t>Žmogaus palaikų priėmimo data ir laikas (val. ir min.), priėmimo registro Nr.</w:t>
            </w:r>
          </w:p>
        </w:tc>
        <w:tc>
          <w:tcPr>
            <w:tcW w:w="6364" w:type="dxa"/>
            <w:tcBorders>
              <w:top w:val="single" w:sz="2" w:space="0" w:color="000000"/>
              <w:left w:val="single" w:sz="2" w:space="0" w:color="000000"/>
              <w:bottom w:val="single" w:sz="2" w:space="0" w:color="000000"/>
              <w:right w:val="single" w:sz="12" w:space="0" w:color="000000"/>
            </w:tcBorders>
          </w:tcPr>
          <w:p w14:paraId="0DA3C454" w14:textId="77777777" w:rsidR="004E2CB6" w:rsidRPr="003A36EB" w:rsidRDefault="004E2CB6" w:rsidP="009B69F0">
            <w:pPr>
              <w:suppressAutoHyphens/>
              <w:snapToGrid w:val="0"/>
              <w:rPr>
                <w:rFonts w:ascii="Times New Roman" w:hAnsi="Times New Roman" w:cs="Times New Roman"/>
                <w:sz w:val="24"/>
                <w:szCs w:val="24"/>
                <w:lang w:eastAsia="zh-CN"/>
              </w:rPr>
            </w:pPr>
          </w:p>
        </w:tc>
      </w:tr>
      <w:tr w:rsidR="004E2CB6" w:rsidRPr="003A36EB" w14:paraId="418AB309" w14:textId="77777777" w:rsidTr="00D14442">
        <w:trPr>
          <w:cantSplit/>
          <w:trHeight w:val="544"/>
        </w:trPr>
        <w:tc>
          <w:tcPr>
            <w:tcW w:w="9214" w:type="dxa"/>
            <w:gridSpan w:val="2"/>
            <w:tcBorders>
              <w:top w:val="single" w:sz="2" w:space="0" w:color="000000"/>
              <w:left w:val="single" w:sz="12" w:space="0" w:color="000000"/>
              <w:bottom w:val="single" w:sz="2" w:space="0" w:color="000000"/>
              <w:right w:val="single" w:sz="12" w:space="0" w:color="000000"/>
            </w:tcBorders>
          </w:tcPr>
          <w:p w14:paraId="0F9DB2A3" w14:textId="77777777" w:rsidR="004E2CB6" w:rsidRPr="003A36EB" w:rsidRDefault="004E2CB6" w:rsidP="009B69F0">
            <w:pPr>
              <w:suppressAutoHyphens/>
              <w:rPr>
                <w:rFonts w:ascii="Times New Roman" w:hAnsi="Times New Roman" w:cs="Times New Roman"/>
                <w:b/>
                <w:sz w:val="24"/>
                <w:szCs w:val="24"/>
                <w:lang w:eastAsia="zh-CN"/>
              </w:rPr>
            </w:pPr>
            <w:r w:rsidRPr="003A36EB">
              <w:rPr>
                <w:rFonts w:ascii="Times New Roman" w:hAnsi="Times New Roman" w:cs="Times New Roman"/>
                <w:b/>
                <w:sz w:val="24"/>
                <w:szCs w:val="24"/>
                <w:lang w:eastAsia="zh-CN"/>
              </w:rPr>
              <w:t xml:space="preserve">Pastabos: </w:t>
            </w:r>
          </w:p>
          <w:p w14:paraId="2FDAC2C0" w14:textId="77777777" w:rsidR="004E2CB6" w:rsidRPr="003A36EB" w:rsidRDefault="004E2CB6" w:rsidP="009B69F0">
            <w:pPr>
              <w:suppressAutoHyphens/>
              <w:rPr>
                <w:rFonts w:ascii="Times New Roman" w:hAnsi="Times New Roman" w:cs="Times New Roman"/>
                <w:b/>
                <w:sz w:val="24"/>
                <w:szCs w:val="24"/>
                <w:lang w:eastAsia="zh-CN"/>
              </w:rPr>
            </w:pPr>
          </w:p>
          <w:p w14:paraId="766E07AE" w14:textId="77777777" w:rsidR="004E2CB6" w:rsidRPr="003A36EB" w:rsidRDefault="004E2CB6" w:rsidP="009B69F0">
            <w:pPr>
              <w:suppressAutoHyphens/>
              <w:rPr>
                <w:rFonts w:ascii="Times New Roman" w:hAnsi="Times New Roman" w:cs="Times New Roman"/>
                <w:b/>
                <w:sz w:val="24"/>
                <w:szCs w:val="24"/>
                <w:lang w:eastAsia="zh-CN"/>
              </w:rPr>
            </w:pPr>
          </w:p>
          <w:p w14:paraId="7629866F" w14:textId="77777777" w:rsidR="004E2CB6" w:rsidRPr="003A36EB" w:rsidRDefault="004E2CB6" w:rsidP="009B69F0">
            <w:pPr>
              <w:suppressAutoHyphens/>
              <w:rPr>
                <w:rFonts w:ascii="Times New Roman" w:hAnsi="Times New Roman" w:cs="Times New Roman"/>
                <w:b/>
                <w:sz w:val="24"/>
                <w:szCs w:val="24"/>
                <w:lang w:eastAsia="zh-CN"/>
              </w:rPr>
            </w:pPr>
          </w:p>
          <w:p w14:paraId="321743A4" w14:textId="77777777" w:rsidR="004E2CB6" w:rsidRPr="003A36EB" w:rsidRDefault="004E2CB6" w:rsidP="009B69F0">
            <w:pPr>
              <w:suppressAutoHyphens/>
              <w:rPr>
                <w:rFonts w:ascii="Times New Roman" w:hAnsi="Times New Roman" w:cs="Times New Roman"/>
                <w:sz w:val="24"/>
                <w:szCs w:val="24"/>
                <w:lang w:eastAsia="zh-CN"/>
              </w:rPr>
            </w:pPr>
          </w:p>
        </w:tc>
      </w:tr>
      <w:tr w:rsidR="004E2CB6" w:rsidRPr="00A10041" w14:paraId="6D1E95E4" w14:textId="77777777" w:rsidTr="00D14442">
        <w:trPr>
          <w:cantSplit/>
          <w:trHeight w:val="994"/>
        </w:trPr>
        <w:tc>
          <w:tcPr>
            <w:tcW w:w="9214" w:type="dxa"/>
            <w:gridSpan w:val="2"/>
            <w:tcBorders>
              <w:top w:val="single" w:sz="2" w:space="0" w:color="000000"/>
              <w:left w:val="single" w:sz="12" w:space="0" w:color="000000"/>
              <w:bottom w:val="single" w:sz="12" w:space="0" w:color="000000"/>
              <w:right w:val="single" w:sz="12" w:space="0" w:color="000000"/>
            </w:tcBorders>
          </w:tcPr>
          <w:p w14:paraId="01032C8D" w14:textId="77777777" w:rsidR="004E2CB6" w:rsidRPr="00A10041" w:rsidRDefault="004E2CB6" w:rsidP="009B69F0">
            <w:pPr>
              <w:suppressAutoHyphens/>
              <w:snapToGrid w:val="0"/>
              <w:rPr>
                <w:rFonts w:ascii="Times New Roman" w:hAnsi="Times New Roman" w:cs="Times New Roman"/>
                <w:sz w:val="24"/>
                <w:szCs w:val="24"/>
                <w:lang w:eastAsia="zh-CN"/>
              </w:rPr>
            </w:pPr>
          </w:p>
          <w:p w14:paraId="71D0CD40" w14:textId="77777777" w:rsidR="004E2CB6" w:rsidRPr="00A10041" w:rsidRDefault="004E2CB6" w:rsidP="009B69F0">
            <w:pPr>
              <w:suppressAutoHyphens/>
              <w:rPr>
                <w:rFonts w:ascii="Times New Roman" w:hAnsi="Times New Roman" w:cs="Times New Roman"/>
                <w:sz w:val="24"/>
                <w:szCs w:val="24"/>
                <w:vertAlign w:val="superscript"/>
                <w:lang w:eastAsia="zh-CN"/>
              </w:rPr>
            </w:pPr>
            <w:r w:rsidRPr="00A10041">
              <w:rPr>
                <w:rFonts w:ascii="Times New Roman" w:hAnsi="Times New Roman" w:cs="Times New Roman"/>
                <w:sz w:val="24"/>
                <w:szCs w:val="24"/>
                <w:lang w:eastAsia="zh-CN"/>
              </w:rPr>
              <w:t>___________________________     ____________        _____________________                             ____________________</w:t>
            </w:r>
            <w:r w:rsidRPr="00A10041">
              <w:rPr>
                <w:rFonts w:ascii="Times New Roman" w:hAnsi="Times New Roman" w:cs="Times New Roman"/>
                <w:sz w:val="24"/>
                <w:szCs w:val="24"/>
                <w:vertAlign w:val="superscript"/>
                <w:lang w:eastAsia="zh-CN"/>
              </w:rPr>
              <w:t xml:space="preserve">       </w:t>
            </w:r>
          </w:p>
          <w:p w14:paraId="725EFAA6" w14:textId="77777777" w:rsidR="004E2CB6" w:rsidRPr="00A10041" w:rsidRDefault="004E2CB6" w:rsidP="009B69F0">
            <w:pPr>
              <w:suppressAutoHyphens/>
              <w:rPr>
                <w:rFonts w:ascii="Times New Roman" w:hAnsi="Times New Roman" w:cs="Times New Roman"/>
                <w:sz w:val="24"/>
                <w:szCs w:val="24"/>
                <w:lang w:eastAsia="zh-CN"/>
              </w:rPr>
            </w:pPr>
            <w:r w:rsidRPr="00A10041">
              <w:rPr>
                <w:rFonts w:ascii="Times New Roman" w:hAnsi="Times New Roman" w:cs="Times New Roman"/>
                <w:sz w:val="24"/>
                <w:szCs w:val="24"/>
                <w:vertAlign w:val="superscript"/>
                <w:lang w:eastAsia="zh-CN"/>
              </w:rPr>
              <w:t>(žmogaus palaikus priėmusio atsakingo darbuotojo pareigos)                     (parašas)                                                             (vardas, pavardė)</w:t>
            </w:r>
            <w:r w:rsidRPr="00A10041">
              <w:rPr>
                <w:rFonts w:ascii="Times New Roman" w:hAnsi="Times New Roman" w:cs="Times New Roman"/>
                <w:sz w:val="24"/>
                <w:szCs w:val="24"/>
                <w:lang w:eastAsia="zh-CN"/>
              </w:rPr>
              <w:t xml:space="preserve">  </w:t>
            </w:r>
          </w:p>
          <w:p w14:paraId="40C294FC" w14:textId="77777777" w:rsidR="004E2CB6" w:rsidRPr="00A10041" w:rsidRDefault="004E2CB6" w:rsidP="009B69F0">
            <w:pPr>
              <w:suppressAutoHyphens/>
              <w:rPr>
                <w:rFonts w:ascii="Times New Roman" w:hAnsi="Times New Roman" w:cs="Times New Roman"/>
                <w:sz w:val="24"/>
                <w:szCs w:val="24"/>
                <w:vertAlign w:val="superscript"/>
                <w:lang w:eastAsia="zh-CN"/>
              </w:rPr>
            </w:pPr>
          </w:p>
          <w:p w14:paraId="03DA69EF" w14:textId="77777777" w:rsidR="004E2CB6" w:rsidRPr="00A10041" w:rsidRDefault="004E2CB6" w:rsidP="009B69F0">
            <w:pPr>
              <w:suppressAutoHyphens/>
              <w:rPr>
                <w:rFonts w:ascii="Times New Roman" w:hAnsi="Times New Roman" w:cs="Times New Roman"/>
                <w:sz w:val="24"/>
                <w:szCs w:val="24"/>
                <w:lang w:eastAsia="zh-CN"/>
              </w:rPr>
            </w:pPr>
            <w:r w:rsidRPr="00A10041">
              <w:rPr>
                <w:rFonts w:ascii="Times New Roman" w:hAnsi="Times New Roman" w:cs="Times New Roman"/>
                <w:sz w:val="24"/>
                <w:szCs w:val="24"/>
                <w:lang w:eastAsia="zh-CN"/>
              </w:rPr>
              <w:t xml:space="preserve">___________________________ </w:t>
            </w:r>
            <w:r w:rsidRPr="00A10041">
              <w:rPr>
                <w:rFonts w:ascii="Times New Roman" w:hAnsi="Times New Roman" w:cs="Times New Roman"/>
                <w:sz w:val="24"/>
                <w:szCs w:val="24"/>
                <w:lang w:eastAsia="zh-CN"/>
              </w:rPr>
              <w:tab/>
              <w:t xml:space="preserve">  ____________ _____________________                                 </w:t>
            </w:r>
            <w:r w:rsidRPr="00A10041">
              <w:rPr>
                <w:rFonts w:ascii="Times New Roman" w:hAnsi="Times New Roman" w:cs="Times New Roman"/>
                <w:sz w:val="24"/>
                <w:szCs w:val="24"/>
                <w:vertAlign w:val="superscript"/>
                <w:lang w:eastAsia="zh-CN"/>
              </w:rPr>
              <w:t xml:space="preserve"> (laidojimo paslaugų teikėjo darbuotojo pareigos)</w:t>
            </w:r>
            <w:r w:rsidRPr="00A10041">
              <w:rPr>
                <w:rFonts w:ascii="Times New Roman" w:hAnsi="Times New Roman" w:cs="Times New Roman"/>
                <w:sz w:val="24"/>
                <w:szCs w:val="24"/>
                <w:lang w:eastAsia="zh-CN"/>
              </w:rPr>
              <w:t xml:space="preserve">      </w:t>
            </w:r>
            <w:r w:rsidRPr="00A10041">
              <w:rPr>
                <w:rFonts w:ascii="Times New Roman" w:hAnsi="Times New Roman" w:cs="Times New Roman"/>
                <w:sz w:val="24"/>
                <w:szCs w:val="24"/>
                <w:vertAlign w:val="superscript"/>
                <w:lang w:eastAsia="zh-CN"/>
              </w:rPr>
              <w:t xml:space="preserve">                     (parašas)                                                                        (vardas, pavardė)</w:t>
            </w:r>
            <w:r w:rsidRPr="00A10041">
              <w:rPr>
                <w:rFonts w:ascii="Times New Roman" w:hAnsi="Times New Roman" w:cs="Times New Roman"/>
                <w:sz w:val="24"/>
                <w:szCs w:val="24"/>
                <w:lang w:eastAsia="zh-CN"/>
              </w:rPr>
              <w:t xml:space="preserve">  </w:t>
            </w:r>
          </w:p>
        </w:tc>
      </w:tr>
    </w:tbl>
    <w:p w14:paraId="49694224" w14:textId="77777777" w:rsidR="004E2CB6" w:rsidRPr="00A10041" w:rsidRDefault="004E2CB6" w:rsidP="004E2CB6">
      <w:pPr>
        <w:suppressAutoHyphens/>
        <w:rPr>
          <w:rFonts w:ascii="Times New Roman" w:hAnsi="Times New Roman" w:cs="Times New Roman"/>
          <w:sz w:val="24"/>
          <w:szCs w:val="24"/>
          <w:lang w:eastAsia="zh-CN"/>
        </w:rPr>
      </w:pPr>
    </w:p>
    <w:p w14:paraId="661B31B9" w14:textId="77777777" w:rsidR="004E2CB6" w:rsidRPr="00A10041" w:rsidRDefault="004E2CB6" w:rsidP="004E2CB6">
      <w:pPr>
        <w:suppressAutoHyphens/>
        <w:rPr>
          <w:rFonts w:ascii="Times New Roman" w:hAnsi="Times New Roman" w:cs="Times New Roman"/>
          <w:sz w:val="24"/>
          <w:szCs w:val="24"/>
          <w:lang w:eastAsia="zh-CN"/>
        </w:rPr>
      </w:pPr>
    </w:p>
    <w:p w14:paraId="3C4F6D75" w14:textId="77777777" w:rsidR="004E2CB6" w:rsidRPr="00A10041" w:rsidRDefault="004E2CB6" w:rsidP="004E2CB6">
      <w:pPr>
        <w:suppressAutoHyphens/>
        <w:rPr>
          <w:rFonts w:ascii="Times New Roman" w:hAnsi="Times New Roman" w:cs="Times New Roman"/>
          <w:sz w:val="24"/>
          <w:szCs w:val="24"/>
          <w:lang w:eastAsia="zh-CN"/>
        </w:rPr>
      </w:pPr>
    </w:p>
    <w:p w14:paraId="4E2706E2" w14:textId="77777777" w:rsidR="004E2CB6" w:rsidRPr="00A10041" w:rsidRDefault="004E2CB6" w:rsidP="004E2CB6">
      <w:pPr>
        <w:suppressAutoHyphens/>
        <w:rPr>
          <w:rFonts w:ascii="Times New Roman" w:hAnsi="Times New Roman" w:cs="Times New Roman"/>
          <w:sz w:val="24"/>
          <w:szCs w:val="24"/>
          <w:lang w:eastAsia="zh-CN"/>
        </w:rPr>
      </w:pPr>
    </w:p>
    <w:p w14:paraId="4A3FDCB9" w14:textId="77777777" w:rsidR="004E2CB6" w:rsidRPr="00A10041" w:rsidRDefault="004E2CB6" w:rsidP="004E2CB6">
      <w:pPr>
        <w:suppressAutoHyphens/>
        <w:jc w:val="center"/>
        <w:rPr>
          <w:rFonts w:ascii="Times New Roman" w:hAnsi="Times New Roman" w:cs="Times New Roman"/>
          <w:sz w:val="24"/>
          <w:szCs w:val="24"/>
          <w:lang w:eastAsia="zh-CN"/>
        </w:rPr>
      </w:pPr>
    </w:p>
    <w:p w14:paraId="1801155C" w14:textId="0F039022" w:rsidR="004E2CB6" w:rsidRPr="004E2CB6" w:rsidRDefault="004E2CB6" w:rsidP="004E2CB6">
      <w:pPr>
        <w:tabs>
          <w:tab w:val="left" w:pos="4470"/>
        </w:tabs>
        <w:rPr>
          <w:rFonts w:ascii="Times New Roman" w:eastAsia="Arial Unicode MS" w:hAnsi="Times New Roman" w:cs="Times New Roman"/>
          <w:sz w:val="24"/>
          <w:szCs w:val="24"/>
          <w:lang w:eastAsia="en-US"/>
        </w:rPr>
        <w:sectPr w:rsidR="004E2CB6" w:rsidRPr="004E2CB6" w:rsidSect="00BB6425">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8D55C8" w14:paraId="391E0D84" w14:textId="77777777" w:rsidTr="006E21B3">
        <w:trPr>
          <w:trHeight w:val="255"/>
        </w:trPr>
        <w:tc>
          <w:tcPr>
            <w:tcW w:w="14791" w:type="dxa"/>
            <w:gridSpan w:val="2"/>
            <w:noWrap/>
            <w:vAlign w:val="bottom"/>
            <w:hideMark/>
          </w:tcPr>
          <w:p w14:paraId="63CB3401" w14:textId="77777777" w:rsidR="00150D99" w:rsidRDefault="006E21B3" w:rsidP="0024136C">
            <w:pPr>
              <w:spacing w:line="240" w:lineRule="auto"/>
              <w:ind w:firstLine="0"/>
              <w:jc w:val="right"/>
              <w:rPr>
                <w:rFonts w:ascii="Times New Roman" w:eastAsia="Calibri" w:hAnsi="Times New Roman" w:cs="Times New Roman"/>
                <w:sz w:val="24"/>
                <w:szCs w:val="22"/>
                <w:lang w:eastAsia="en-US"/>
              </w:rPr>
            </w:pPr>
            <w:bookmarkStart w:id="4" w:name="_Hlk2752491"/>
            <w:r w:rsidRPr="008D55C8">
              <w:rPr>
                <w:rFonts w:ascii="Times New Roman" w:eastAsia="Calibri" w:hAnsi="Times New Roman" w:cs="Times New Roman"/>
                <w:sz w:val="24"/>
                <w:szCs w:val="22"/>
                <w:lang w:eastAsia="en-US"/>
              </w:rPr>
              <w:lastRenderedPageBreak/>
              <w:br w:type="page"/>
            </w:r>
          </w:p>
          <w:p w14:paraId="20A64CA7" w14:textId="7CA7453E" w:rsidR="006E21B3" w:rsidRPr="008D55C8" w:rsidRDefault="006E21B3" w:rsidP="0024136C">
            <w:pPr>
              <w:spacing w:line="240" w:lineRule="auto"/>
              <w:ind w:firstLine="0"/>
              <w:jc w:val="right"/>
              <w:rPr>
                <w:rFonts w:ascii="Times New Roman" w:eastAsia="Times New Roman" w:hAnsi="Times New Roman" w:cs="Times New Roman"/>
                <w:sz w:val="24"/>
                <w:szCs w:val="24"/>
                <w:lang w:eastAsia="en-US"/>
              </w:rPr>
            </w:pPr>
            <w:r w:rsidRPr="008D55C8">
              <w:rPr>
                <w:rFonts w:ascii="Times New Roman" w:eastAsia="Times New Roman" w:hAnsi="Times New Roman" w:cs="Times New Roman"/>
                <w:sz w:val="24"/>
                <w:szCs w:val="20"/>
                <w:lang w:eastAsia="en-US"/>
              </w:rPr>
              <w:t xml:space="preserve">Sutarties priedas Nr. </w:t>
            </w:r>
            <w:r w:rsidR="00791290">
              <w:rPr>
                <w:rFonts w:ascii="Times New Roman" w:eastAsia="Times New Roman" w:hAnsi="Times New Roman" w:cs="Times New Roman"/>
                <w:sz w:val="24"/>
                <w:szCs w:val="20"/>
                <w:lang w:eastAsia="en-US"/>
              </w:rPr>
              <w:t>4</w:t>
            </w:r>
          </w:p>
          <w:p w14:paraId="2E8C358E" w14:textId="101A1B27" w:rsidR="00883C0B" w:rsidRPr="00883C0B" w:rsidRDefault="00883C0B" w:rsidP="00883C0B">
            <w:pPr>
              <w:spacing w:after="160" w:line="259" w:lineRule="auto"/>
              <w:ind w:firstLine="0"/>
              <w:jc w:val="center"/>
              <w:rPr>
                <w:rFonts w:ascii="Times New Roman" w:eastAsia="Calibri" w:hAnsi="Times New Roman" w:cs="Times New Roman"/>
                <w:b/>
                <w:sz w:val="28"/>
                <w:szCs w:val="28"/>
                <w:lang w:eastAsia="en-US"/>
              </w:rPr>
            </w:pPr>
            <w:r w:rsidRPr="00883C0B">
              <w:rPr>
                <w:rFonts w:ascii="Times New Roman" w:eastAsia="Calibri" w:hAnsi="Times New Roman" w:cs="Times New Roman"/>
                <w:b/>
                <w:sz w:val="28"/>
                <w:szCs w:val="28"/>
                <w:lang w:eastAsia="en-US"/>
              </w:rPr>
              <w:t xml:space="preserve">Atliktų </w:t>
            </w:r>
            <w:r w:rsidR="000E3D8B">
              <w:rPr>
                <w:rFonts w:ascii="Times New Roman" w:eastAsia="Calibri" w:hAnsi="Times New Roman" w:cs="Times New Roman"/>
                <w:b/>
                <w:sz w:val="28"/>
                <w:szCs w:val="28"/>
                <w:lang w:eastAsia="en-US"/>
              </w:rPr>
              <w:t>paslaugų</w:t>
            </w:r>
            <w:r w:rsidRPr="00883C0B">
              <w:rPr>
                <w:rFonts w:ascii="Times New Roman" w:eastAsia="Calibri" w:hAnsi="Times New Roman" w:cs="Times New Roman"/>
                <w:b/>
                <w:sz w:val="28"/>
                <w:szCs w:val="28"/>
                <w:lang w:eastAsia="en-US"/>
              </w:rPr>
              <w:t xml:space="preserve"> aktas</w:t>
            </w:r>
          </w:p>
          <w:tbl>
            <w:tblPr>
              <w:tblStyle w:val="Lentelstinklelis"/>
              <w:tblW w:w="14170" w:type="dxa"/>
              <w:tblInd w:w="0" w:type="dxa"/>
              <w:tblLook w:val="04A0" w:firstRow="1" w:lastRow="0" w:firstColumn="1" w:lastColumn="0" w:noHBand="0" w:noVBand="1"/>
            </w:tblPr>
            <w:tblGrid>
              <w:gridCol w:w="704"/>
              <w:gridCol w:w="3294"/>
              <w:gridCol w:w="1667"/>
              <w:gridCol w:w="2694"/>
              <w:gridCol w:w="1636"/>
              <w:gridCol w:w="1999"/>
              <w:gridCol w:w="2176"/>
            </w:tblGrid>
            <w:tr w:rsidR="00883C0B" w:rsidRPr="00883C0B" w14:paraId="12ABB530" w14:textId="77777777" w:rsidTr="008E0E11">
              <w:tc>
                <w:tcPr>
                  <w:tcW w:w="704" w:type="dxa"/>
                  <w:vAlign w:val="center"/>
                </w:tcPr>
                <w:p w14:paraId="53EF4A39"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Eil. Nr.</w:t>
                  </w:r>
                </w:p>
              </w:tc>
              <w:tc>
                <w:tcPr>
                  <w:tcW w:w="3294" w:type="dxa"/>
                  <w:vAlign w:val="center"/>
                </w:tcPr>
                <w:p w14:paraId="1DFF4B0B"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Žuvusiojo vardas, pavardė ar neatpažintas</w:t>
                  </w:r>
                </w:p>
              </w:tc>
              <w:tc>
                <w:tcPr>
                  <w:tcW w:w="1667" w:type="dxa"/>
                  <w:vAlign w:val="center"/>
                </w:tcPr>
                <w:p w14:paraId="65EEB2C5"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Iškvietimo data ir laikas</w:t>
                  </w:r>
                </w:p>
              </w:tc>
              <w:tc>
                <w:tcPr>
                  <w:tcW w:w="2694" w:type="dxa"/>
                  <w:vAlign w:val="center"/>
                </w:tcPr>
                <w:p w14:paraId="114D1E3D"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Tikslus įvykio adresas</w:t>
                  </w:r>
                </w:p>
              </w:tc>
              <w:tc>
                <w:tcPr>
                  <w:tcW w:w="1636" w:type="dxa"/>
                  <w:vAlign w:val="center"/>
                </w:tcPr>
                <w:p w14:paraId="568DC880"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Atvykimo laikas</w:t>
                  </w:r>
                </w:p>
              </w:tc>
              <w:tc>
                <w:tcPr>
                  <w:tcW w:w="1999" w:type="dxa"/>
                  <w:vAlign w:val="center"/>
                </w:tcPr>
                <w:p w14:paraId="1851B523"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Kvietusio pareigūno vardas, pavardė, pareigos ir parašas</w:t>
                  </w:r>
                </w:p>
              </w:tc>
              <w:tc>
                <w:tcPr>
                  <w:tcW w:w="2176" w:type="dxa"/>
                  <w:vAlign w:val="center"/>
                </w:tcPr>
                <w:p w14:paraId="119EC301" w14:textId="77777777" w:rsidR="00883C0B" w:rsidRPr="00883C0B" w:rsidRDefault="00883C0B" w:rsidP="00883C0B">
                  <w:pPr>
                    <w:ind w:firstLine="0"/>
                    <w:jc w:val="center"/>
                    <w:rPr>
                      <w:rFonts w:eastAsia="Calibri" w:hAnsi="Times New Roman" w:cs="Times New Roman"/>
                      <w:b/>
                      <w:sz w:val="24"/>
                      <w:szCs w:val="24"/>
                    </w:rPr>
                  </w:pPr>
                  <w:r w:rsidRPr="00883C0B">
                    <w:rPr>
                      <w:rFonts w:eastAsia="Calibri" w:hAnsi="Times New Roman" w:cs="Times New Roman"/>
                      <w:b/>
                      <w:sz w:val="24"/>
                      <w:szCs w:val="24"/>
                    </w:rPr>
                    <w:t>Mirusiojo kūną (dalis) priėmusios įstaigos pavadinimas, darbuotojo vardas, pavardė, pareigos, parašas</w:t>
                  </w:r>
                </w:p>
              </w:tc>
            </w:tr>
            <w:tr w:rsidR="00883C0B" w:rsidRPr="00883C0B" w14:paraId="120853C9" w14:textId="77777777" w:rsidTr="008E0E11">
              <w:tc>
                <w:tcPr>
                  <w:tcW w:w="704" w:type="dxa"/>
                </w:tcPr>
                <w:p w14:paraId="6052B246"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5F8E1E57"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6A2ED38F"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2176FAA1"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6C79B89E"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14AC8634"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39A535A8"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611DD986" w14:textId="77777777" w:rsidTr="008E0E11">
              <w:tc>
                <w:tcPr>
                  <w:tcW w:w="704" w:type="dxa"/>
                </w:tcPr>
                <w:p w14:paraId="6483131E"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13816295"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65AFAB32"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1F47786E"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13E3D095"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25C59595"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28084A79"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1834373F" w14:textId="77777777" w:rsidTr="008E0E11">
              <w:tc>
                <w:tcPr>
                  <w:tcW w:w="704" w:type="dxa"/>
                </w:tcPr>
                <w:p w14:paraId="512ED427"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0C8DBA48"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34301507"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33A38237"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22C73533"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4F50A85D"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6457D285"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59A44581" w14:textId="77777777" w:rsidTr="008E0E11">
              <w:tc>
                <w:tcPr>
                  <w:tcW w:w="704" w:type="dxa"/>
                </w:tcPr>
                <w:p w14:paraId="26383A30"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561D1628"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34E7EAC0"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4025A902"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7FD182B8"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2390DA9C"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071F5FA1"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7017B6F1" w14:textId="77777777" w:rsidTr="008E0E11">
              <w:tc>
                <w:tcPr>
                  <w:tcW w:w="704" w:type="dxa"/>
                </w:tcPr>
                <w:p w14:paraId="0E0B518A"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6343CF48"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3B73E72E"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6878AA5F"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782CF678"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6FF85260"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247D2596"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1187BE29" w14:textId="77777777" w:rsidTr="008E0E11">
              <w:tc>
                <w:tcPr>
                  <w:tcW w:w="704" w:type="dxa"/>
                </w:tcPr>
                <w:p w14:paraId="58D23861"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13C9D2C2"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40A71712"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652CE906"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06F48312"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6D54EEA0"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6E536CF4" w14:textId="77777777" w:rsidR="00883C0B" w:rsidRPr="00883C0B" w:rsidRDefault="00883C0B" w:rsidP="00883C0B">
                  <w:pPr>
                    <w:ind w:firstLine="0"/>
                    <w:jc w:val="center"/>
                    <w:rPr>
                      <w:rFonts w:eastAsia="Calibri" w:hAnsi="Times New Roman" w:cs="Times New Roman"/>
                      <w:sz w:val="22"/>
                      <w:szCs w:val="22"/>
                    </w:rPr>
                  </w:pPr>
                </w:p>
              </w:tc>
            </w:tr>
            <w:tr w:rsidR="00883C0B" w:rsidRPr="00883C0B" w14:paraId="12F44C0F" w14:textId="77777777" w:rsidTr="008E0E11">
              <w:tc>
                <w:tcPr>
                  <w:tcW w:w="704" w:type="dxa"/>
                </w:tcPr>
                <w:p w14:paraId="1F96E591" w14:textId="77777777" w:rsidR="00883C0B" w:rsidRPr="00883C0B" w:rsidRDefault="00883C0B" w:rsidP="00883C0B">
                  <w:pPr>
                    <w:ind w:firstLine="0"/>
                    <w:jc w:val="center"/>
                    <w:rPr>
                      <w:rFonts w:eastAsia="Calibri" w:hAnsi="Times New Roman" w:cs="Times New Roman"/>
                      <w:sz w:val="22"/>
                      <w:szCs w:val="22"/>
                    </w:rPr>
                  </w:pPr>
                </w:p>
              </w:tc>
              <w:tc>
                <w:tcPr>
                  <w:tcW w:w="3294" w:type="dxa"/>
                </w:tcPr>
                <w:p w14:paraId="7AF1A7C4" w14:textId="77777777" w:rsidR="00883C0B" w:rsidRPr="00883C0B" w:rsidRDefault="00883C0B" w:rsidP="00883C0B">
                  <w:pPr>
                    <w:ind w:firstLine="0"/>
                    <w:jc w:val="center"/>
                    <w:rPr>
                      <w:rFonts w:eastAsia="Calibri" w:hAnsi="Times New Roman" w:cs="Times New Roman"/>
                      <w:sz w:val="22"/>
                      <w:szCs w:val="22"/>
                    </w:rPr>
                  </w:pPr>
                </w:p>
              </w:tc>
              <w:tc>
                <w:tcPr>
                  <w:tcW w:w="1667" w:type="dxa"/>
                </w:tcPr>
                <w:p w14:paraId="23BDFDF8" w14:textId="77777777" w:rsidR="00883C0B" w:rsidRPr="00883C0B" w:rsidRDefault="00883C0B" w:rsidP="00883C0B">
                  <w:pPr>
                    <w:ind w:firstLine="0"/>
                    <w:jc w:val="center"/>
                    <w:rPr>
                      <w:rFonts w:eastAsia="Calibri" w:hAnsi="Times New Roman" w:cs="Times New Roman"/>
                      <w:sz w:val="22"/>
                      <w:szCs w:val="22"/>
                    </w:rPr>
                  </w:pPr>
                </w:p>
              </w:tc>
              <w:tc>
                <w:tcPr>
                  <w:tcW w:w="2694" w:type="dxa"/>
                </w:tcPr>
                <w:p w14:paraId="4AC4DEFF" w14:textId="77777777" w:rsidR="00883C0B" w:rsidRPr="00883C0B" w:rsidRDefault="00883C0B" w:rsidP="00883C0B">
                  <w:pPr>
                    <w:ind w:firstLine="0"/>
                    <w:jc w:val="center"/>
                    <w:rPr>
                      <w:rFonts w:eastAsia="Calibri" w:hAnsi="Times New Roman" w:cs="Times New Roman"/>
                      <w:sz w:val="22"/>
                      <w:szCs w:val="22"/>
                    </w:rPr>
                  </w:pPr>
                </w:p>
              </w:tc>
              <w:tc>
                <w:tcPr>
                  <w:tcW w:w="1636" w:type="dxa"/>
                </w:tcPr>
                <w:p w14:paraId="7DABB68C" w14:textId="77777777" w:rsidR="00883C0B" w:rsidRPr="00883C0B" w:rsidRDefault="00883C0B" w:rsidP="00883C0B">
                  <w:pPr>
                    <w:ind w:firstLine="0"/>
                    <w:jc w:val="center"/>
                    <w:rPr>
                      <w:rFonts w:eastAsia="Calibri" w:hAnsi="Times New Roman" w:cs="Times New Roman"/>
                      <w:sz w:val="22"/>
                      <w:szCs w:val="22"/>
                    </w:rPr>
                  </w:pPr>
                </w:p>
              </w:tc>
              <w:tc>
                <w:tcPr>
                  <w:tcW w:w="1999" w:type="dxa"/>
                </w:tcPr>
                <w:p w14:paraId="3F8717DD" w14:textId="77777777" w:rsidR="00883C0B" w:rsidRPr="00883C0B" w:rsidRDefault="00883C0B" w:rsidP="00883C0B">
                  <w:pPr>
                    <w:ind w:firstLine="0"/>
                    <w:jc w:val="center"/>
                    <w:rPr>
                      <w:rFonts w:eastAsia="Calibri" w:hAnsi="Times New Roman" w:cs="Times New Roman"/>
                      <w:sz w:val="22"/>
                      <w:szCs w:val="22"/>
                    </w:rPr>
                  </w:pPr>
                </w:p>
              </w:tc>
              <w:tc>
                <w:tcPr>
                  <w:tcW w:w="2176" w:type="dxa"/>
                </w:tcPr>
                <w:p w14:paraId="3CAB4EA1" w14:textId="77777777" w:rsidR="00883C0B" w:rsidRPr="00883C0B" w:rsidRDefault="00883C0B" w:rsidP="00883C0B">
                  <w:pPr>
                    <w:ind w:firstLine="0"/>
                    <w:jc w:val="center"/>
                    <w:rPr>
                      <w:rFonts w:eastAsia="Calibri" w:hAnsi="Times New Roman" w:cs="Times New Roman"/>
                      <w:sz w:val="22"/>
                      <w:szCs w:val="22"/>
                    </w:rPr>
                  </w:pPr>
                </w:p>
              </w:tc>
            </w:tr>
          </w:tbl>
          <w:p w14:paraId="41169F8F" w14:textId="77777777" w:rsidR="00883C0B" w:rsidRPr="00883C0B" w:rsidRDefault="00883C0B" w:rsidP="00883C0B">
            <w:pPr>
              <w:spacing w:after="160" w:line="259" w:lineRule="auto"/>
              <w:ind w:firstLine="0"/>
              <w:jc w:val="center"/>
              <w:rPr>
                <w:rFonts w:ascii="Times New Roman" w:eastAsia="Calibri" w:hAnsi="Times New Roman" w:cs="Times New Roman"/>
                <w:sz w:val="22"/>
                <w:szCs w:val="22"/>
                <w:lang w:eastAsia="en-US"/>
              </w:rPr>
            </w:pPr>
          </w:p>
          <w:p w14:paraId="1BF40F10" w14:textId="54906788" w:rsidR="00883C0B" w:rsidRPr="00883C0B" w:rsidRDefault="00883C0B" w:rsidP="00883C0B">
            <w:pPr>
              <w:tabs>
                <w:tab w:val="left" w:pos="645"/>
                <w:tab w:val="center" w:pos="7001"/>
              </w:tabs>
              <w:spacing w:after="160" w:line="259" w:lineRule="auto"/>
              <w:ind w:firstLine="0"/>
              <w:jc w:val="left"/>
              <w:rPr>
                <w:rFonts w:ascii="Times New Roman" w:eastAsia="Calibri" w:hAnsi="Times New Roman" w:cs="Times New Roman"/>
                <w:sz w:val="24"/>
                <w:szCs w:val="24"/>
                <w:lang w:eastAsia="en-US"/>
              </w:rPr>
            </w:pPr>
            <w:r w:rsidRPr="00883C0B">
              <w:rPr>
                <w:rFonts w:ascii="Times New Roman" w:eastAsia="Calibri" w:hAnsi="Times New Roman" w:cs="Times New Roman"/>
                <w:sz w:val="22"/>
                <w:szCs w:val="22"/>
                <w:lang w:eastAsia="en-US"/>
              </w:rPr>
              <w:t xml:space="preserve">           </w:t>
            </w:r>
            <w:r w:rsidRPr="00883C0B">
              <w:rPr>
                <w:rFonts w:ascii="Times New Roman" w:eastAsia="Calibri" w:hAnsi="Times New Roman" w:cs="Times New Roman"/>
                <w:sz w:val="24"/>
                <w:szCs w:val="24"/>
                <w:lang w:eastAsia="en-US"/>
              </w:rPr>
              <w:t>Teikėjo atstovas</w:t>
            </w:r>
            <w:r w:rsidRPr="00883C0B">
              <w:rPr>
                <w:rFonts w:ascii="Times New Roman" w:eastAsia="Calibri" w:hAnsi="Times New Roman" w:cs="Times New Roman"/>
                <w:sz w:val="24"/>
                <w:szCs w:val="24"/>
                <w:lang w:eastAsia="en-US"/>
              </w:rPr>
              <w:tab/>
              <w:t xml:space="preserve">                                                                            Užsakovo atstovas</w:t>
            </w:r>
          </w:p>
          <w:p w14:paraId="7CF291AE" w14:textId="4A022EE4" w:rsidR="00883C0B" w:rsidRPr="00883C0B" w:rsidRDefault="00BB16AB" w:rsidP="00883C0B">
            <w:pPr>
              <w:tabs>
                <w:tab w:val="left" w:pos="1050"/>
                <w:tab w:val="center" w:pos="7001"/>
              </w:tabs>
              <w:spacing w:after="160" w:line="259" w:lineRule="auto"/>
              <w:ind w:firstLine="0"/>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Pavadinimas</w:t>
            </w:r>
            <w:r w:rsidR="00883C0B" w:rsidRPr="00883C0B">
              <w:rPr>
                <w:rFonts w:ascii="Times New Roman" w:eastAsia="Calibri" w:hAnsi="Times New Roman" w:cs="Times New Roman"/>
                <w:b/>
                <w:bCs/>
                <w:sz w:val="24"/>
                <w:szCs w:val="24"/>
                <w:lang w:eastAsia="en-US"/>
              </w:rPr>
              <w:t xml:space="preserve">           </w:t>
            </w:r>
            <w:r w:rsidR="00883C0B" w:rsidRPr="00883C0B">
              <w:rPr>
                <w:rFonts w:ascii="Times New Roman" w:eastAsia="Calibri" w:hAnsi="Times New Roman" w:cs="Times New Roman"/>
                <w:sz w:val="24"/>
                <w:szCs w:val="24"/>
                <w:lang w:eastAsia="en-US"/>
              </w:rPr>
              <w:t xml:space="preserve">                                                                            </w:t>
            </w:r>
            <w:r w:rsidR="00883C0B" w:rsidRPr="00883C0B">
              <w:rPr>
                <w:rFonts w:ascii="Times New Roman" w:eastAsia="Calibri" w:hAnsi="Times New Roman" w:cs="Times New Roman"/>
                <w:b/>
                <w:bCs/>
                <w:sz w:val="24"/>
                <w:szCs w:val="24"/>
                <w:lang w:eastAsia="en-US"/>
              </w:rPr>
              <w:t>Radviliškio rajono savivaldybės administracija</w:t>
            </w:r>
          </w:p>
          <w:p w14:paraId="00CBBB3F" w14:textId="77777777" w:rsidR="00883C0B" w:rsidRPr="00883C0B" w:rsidRDefault="00883C0B" w:rsidP="00883C0B">
            <w:pPr>
              <w:spacing w:after="160" w:line="259" w:lineRule="auto"/>
              <w:ind w:firstLine="0"/>
              <w:jc w:val="left"/>
              <w:rPr>
                <w:rFonts w:ascii="Times New Roman" w:eastAsia="Calibri" w:hAnsi="Times New Roman" w:cs="Times New Roman"/>
                <w:sz w:val="24"/>
                <w:szCs w:val="24"/>
                <w:lang w:eastAsia="en-US"/>
              </w:rPr>
            </w:pPr>
          </w:p>
          <w:p w14:paraId="22DB1D41" w14:textId="77777777" w:rsidR="00883C0B" w:rsidRPr="00883C0B" w:rsidRDefault="00883C0B" w:rsidP="00883C0B">
            <w:pPr>
              <w:spacing w:after="160" w:line="259" w:lineRule="auto"/>
              <w:ind w:firstLine="0"/>
              <w:jc w:val="left"/>
              <w:rPr>
                <w:rFonts w:ascii="Times New Roman" w:eastAsia="Calibri" w:hAnsi="Times New Roman" w:cs="Times New Roman"/>
                <w:sz w:val="24"/>
                <w:szCs w:val="24"/>
                <w:lang w:eastAsia="en-US"/>
              </w:rPr>
            </w:pPr>
          </w:p>
          <w:p w14:paraId="4AFE1763" w14:textId="77777777" w:rsidR="00883C0B" w:rsidRPr="00883C0B" w:rsidRDefault="00883C0B" w:rsidP="00883C0B">
            <w:pPr>
              <w:numPr>
                <w:ilvl w:val="0"/>
                <w:numId w:val="16"/>
              </w:numPr>
              <w:spacing w:after="160" w:line="259" w:lineRule="auto"/>
              <w:contextualSpacing/>
              <w:jc w:val="left"/>
              <w:rPr>
                <w:rFonts w:ascii="Times New Roman" w:eastAsia="Calibri" w:hAnsi="Times New Roman" w:cs="Times New Roman"/>
                <w:sz w:val="24"/>
                <w:szCs w:val="24"/>
                <w:lang w:eastAsia="en-US"/>
              </w:rPr>
            </w:pPr>
            <w:r w:rsidRPr="00883C0B">
              <w:rPr>
                <w:rFonts w:ascii="Times New Roman" w:eastAsia="Calibri" w:hAnsi="Times New Roman" w:cs="Times New Roman"/>
                <w:sz w:val="24"/>
                <w:szCs w:val="24"/>
                <w:lang w:eastAsia="en-US"/>
              </w:rPr>
              <w:t>V.                                                                                                                         A.  V.</w:t>
            </w:r>
          </w:p>
          <w:p w14:paraId="2630CC65" w14:textId="3D5BC3FB" w:rsidR="00883C0B" w:rsidRPr="008D55C8" w:rsidRDefault="00883C0B" w:rsidP="006E21B3">
            <w:pPr>
              <w:spacing w:line="240" w:lineRule="auto"/>
              <w:ind w:firstLine="0"/>
              <w:jc w:val="center"/>
              <w:rPr>
                <w:rFonts w:ascii="Times New Roman" w:eastAsia="Times New Roman" w:hAnsi="Times New Roman" w:cs="Times New Roman"/>
                <w:sz w:val="24"/>
                <w:szCs w:val="24"/>
                <w:lang w:eastAsia="en-US"/>
              </w:rPr>
            </w:pPr>
          </w:p>
        </w:tc>
      </w:tr>
      <w:tr w:rsidR="006E21B3" w:rsidRPr="008D55C8" w14:paraId="099B69BB" w14:textId="77777777" w:rsidTr="006E21B3">
        <w:trPr>
          <w:gridAfter w:val="1"/>
          <w:wAfter w:w="8564" w:type="dxa"/>
          <w:trHeight w:val="255"/>
        </w:trPr>
        <w:tc>
          <w:tcPr>
            <w:tcW w:w="6227" w:type="dxa"/>
            <w:noWrap/>
            <w:vAlign w:val="bottom"/>
          </w:tcPr>
          <w:p w14:paraId="50F95E17" w14:textId="77777777" w:rsidR="006E21B3" w:rsidRPr="008D55C8" w:rsidRDefault="006E21B3" w:rsidP="006E21B3">
            <w:pPr>
              <w:spacing w:line="240" w:lineRule="auto"/>
              <w:ind w:firstLine="0"/>
              <w:jc w:val="left"/>
              <w:rPr>
                <w:rFonts w:ascii="Times New Roman" w:eastAsia="Times New Roman" w:hAnsi="Times New Roman" w:cs="Times New Roman"/>
                <w:sz w:val="18"/>
                <w:szCs w:val="18"/>
                <w:lang w:eastAsia="en-US"/>
              </w:rPr>
            </w:pPr>
          </w:p>
        </w:tc>
      </w:tr>
      <w:bookmarkEnd w:id="1"/>
      <w:bookmarkEnd w:id="4"/>
    </w:tbl>
    <w:p w14:paraId="1EC29C34" w14:textId="77777777" w:rsidR="006E21B3" w:rsidRDefault="006E21B3" w:rsidP="0024136C">
      <w:pPr>
        <w:spacing w:line="240" w:lineRule="auto"/>
        <w:ind w:firstLine="0"/>
        <w:jc w:val="right"/>
        <w:rPr>
          <w:rFonts w:ascii="Times New Roman" w:eastAsia="Times New Roman" w:hAnsi="Times New Roman" w:cs="Times New Roman"/>
          <w:sz w:val="24"/>
          <w:szCs w:val="24"/>
          <w:lang w:eastAsia="en-US"/>
        </w:rPr>
      </w:pPr>
    </w:p>
    <w:p w14:paraId="433F5EBC" w14:textId="77777777" w:rsidR="006241F8" w:rsidRDefault="006241F8" w:rsidP="0024136C">
      <w:pPr>
        <w:spacing w:line="240" w:lineRule="auto"/>
        <w:ind w:firstLine="0"/>
        <w:jc w:val="right"/>
        <w:rPr>
          <w:rFonts w:ascii="Times New Roman" w:eastAsia="Times New Roman" w:hAnsi="Times New Roman" w:cs="Times New Roman"/>
          <w:sz w:val="24"/>
          <w:szCs w:val="24"/>
          <w:lang w:eastAsia="en-US"/>
        </w:rPr>
      </w:pPr>
    </w:p>
    <w:p w14:paraId="4779E716" w14:textId="77777777" w:rsidR="006241F8" w:rsidRDefault="006241F8" w:rsidP="0024136C">
      <w:pPr>
        <w:spacing w:line="240" w:lineRule="auto"/>
        <w:ind w:firstLine="0"/>
        <w:jc w:val="right"/>
        <w:rPr>
          <w:rFonts w:ascii="Times New Roman" w:eastAsia="Times New Roman" w:hAnsi="Times New Roman" w:cs="Times New Roman"/>
          <w:sz w:val="24"/>
          <w:szCs w:val="24"/>
          <w:lang w:eastAsia="en-US"/>
        </w:rPr>
      </w:pPr>
    </w:p>
    <w:p w14:paraId="0A07162F" w14:textId="77777777" w:rsidR="006241F8" w:rsidRDefault="006241F8" w:rsidP="00507DA8">
      <w:pPr>
        <w:spacing w:line="240" w:lineRule="auto"/>
        <w:ind w:firstLine="0"/>
        <w:rPr>
          <w:rFonts w:ascii="Times New Roman" w:eastAsia="Times New Roman" w:hAnsi="Times New Roman" w:cs="Times New Roman"/>
          <w:sz w:val="24"/>
          <w:szCs w:val="24"/>
          <w:lang w:eastAsia="en-US"/>
        </w:rPr>
      </w:pPr>
    </w:p>
    <w:p w14:paraId="659DAFE4" w14:textId="77777777" w:rsidR="006241F8" w:rsidRDefault="006241F8" w:rsidP="0024136C">
      <w:pPr>
        <w:spacing w:line="240" w:lineRule="auto"/>
        <w:ind w:firstLine="0"/>
        <w:jc w:val="right"/>
        <w:rPr>
          <w:rFonts w:ascii="Times New Roman" w:eastAsia="Times New Roman" w:hAnsi="Times New Roman" w:cs="Times New Roman"/>
          <w:sz w:val="24"/>
          <w:szCs w:val="24"/>
          <w:lang w:eastAsia="en-US"/>
        </w:rPr>
      </w:pPr>
    </w:p>
    <w:p w14:paraId="3CDC69E0" w14:textId="77777777" w:rsidR="006241F8" w:rsidRPr="008D55C8" w:rsidRDefault="006241F8" w:rsidP="0024136C">
      <w:pPr>
        <w:spacing w:line="240" w:lineRule="auto"/>
        <w:ind w:firstLine="0"/>
        <w:jc w:val="right"/>
        <w:rPr>
          <w:rFonts w:ascii="Times New Roman" w:eastAsia="Times New Roman" w:hAnsi="Times New Roman" w:cs="Times New Roman"/>
          <w:sz w:val="24"/>
          <w:szCs w:val="24"/>
          <w:lang w:eastAsia="en-US"/>
        </w:rPr>
      </w:pPr>
    </w:p>
    <w:sectPr w:rsidR="006241F8" w:rsidRPr="008D55C8" w:rsidSect="00BB6425">
      <w:headerReference w:type="default" r:id="rId14"/>
      <w:footerReference w:type="default" r:id="rId15"/>
      <w:headerReference w:type="first" r:id="rId16"/>
      <w:footerReference w:type="first" r:id="rId17"/>
      <w:pgSz w:w="16838" w:h="11906" w:orient="landscape" w:code="9"/>
      <w:pgMar w:top="1134"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7B39" w14:textId="77777777" w:rsidR="005A3634" w:rsidRDefault="005A3634" w:rsidP="00D05666">
      <w:r>
        <w:separator/>
      </w:r>
    </w:p>
  </w:endnote>
  <w:endnote w:type="continuationSeparator" w:id="0">
    <w:p w14:paraId="52930340" w14:textId="77777777" w:rsidR="005A3634" w:rsidRDefault="005A3634" w:rsidP="00D05666">
      <w:r>
        <w:continuationSeparator/>
      </w:r>
    </w:p>
  </w:endnote>
  <w:endnote w:type="continuationNotice" w:id="1">
    <w:p w14:paraId="663F4262" w14:textId="77777777" w:rsidR="005A3634" w:rsidRDefault="005A3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E480" w14:textId="77777777" w:rsidR="005A3634" w:rsidRDefault="005A3634" w:rsidP="00D05666">
      <w:r>
        <w:separator/>
      </w:r>
    </w:p>
  </w:footnote>
  <w:footnote w:type="continuationSeparator" w:id="0">
    <w:p w14:paraId="16829997" w14:textId="77777777" w:rsidR="005A3634" w:rsidRDefault="005A3634" w:rsidP="00D05666">
      <w:r>
        <w:continuationSeparator/>
      </w:r>
    </w:p>
  </w:footnote>
  <w:footnote w:type="continuationNotice" w:id="1">
    <w:p w14:paraId="729E824B" w14:textId="77777777" w:rsidR="005A3634" w:rsidRDefault="005A36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F65B74"/>
    <w:multiLevelType w:val="hybridMultilevel"/>
    <w:tmpl w:val="4C443CFA"/>
    <w:lvl w:ilvl="0" w:tplc="79589F3C">
      <w:start w:val="1"/>
      <w:numFmt w:val="upperLetter"/>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3" w15:restartNumberingAfterBreak="0">
    <w:nsid w:val="21656374"/>
    <w:multiLevelType w:val="hybridMultilevel"/>
    <w:tmpl w:val="CF3E1D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BC4F39"/>
    <w:multiLevelType w:val="hybridMultilevel"/>
    <w:tmpl w:val="3E56D234"/>
    <w:lvl w:ilvl="0" w:tplc="80EC65BC">
      <w:start w:val="1"/>
      <w:numFmt w:val="upperLetter"/>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D418C2"/>
    <w:multiLevelType w:val="multilevel"/>
    <w:tmpl w:val="E78EC936"/>
    <w:lvl w:ilvl="0">
      <w:start w:val="5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A94446D"/>
    <w:multiLevelType w:val="hybridMultilevel"/>
    <w:tmpl w:val="9D8A5DCE"/>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DE11F0"/>
    <w:multiLevelType w:val="multilevel"/>
    <w:tmpl w:val="C4C697BA"/>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594105A"/>
    <w:multiLevelType w:val="hybridMultilevel"/>
    <w:tmpl w:val="795EAF50"/>
    <w:lvl w:ilvl="0" w:tplc="C94C245E">
      <w:start w:val="1"/>
      <w:numFmt w:val="upperLetter"/>
      <w:lvlText w:val="%1."/>
      <w:lvlJc w:val="left"/>
      <w:pPr>
        <w:ind w:left="4620" w:hanging="360"/>
      </w:pPr>
      <w:rPr>
        <w:rFonts w:hint="default"/>
      </w:rPr>
    </w:lvl>
    <w:lvl w:ilvl="1" w:tplc="04270019" w:tentative="1">
      <w:start w:val="1"/>
      <w:numFmt w:val="lowerLetter"/>
      <w:lvlText w:val="%2."/>
      <w:lvlJc w:val="left"/>
      <w:pPr>
        <w:ind w:left="5340" w:hanging="360"/>
      </w:pPr>
    </w:lvl>
    <w:lvl w:ilvl="2" w:tplc="0427001B" w:tentative="1">
      <w:start w:val="1"/>
      <w:numFmt w:val="lowerRoman"/>
      <w:lvlText w:val="%3."/>
      <w:lvlJc w:val="right"/>
      <w:pPr>
        <w:ind w:left="6060" w:hanging="180"/>
      </w:pPr>
    </w:lvl>
    <w:lvl w:ilvl="3" w:tplc="0427000F" w:tentative="1">
      <w:start w:val="1"/>
      <w:numFmt w:val="decimal"/>
      <w:lvlText w:val="%4."/>
      <w:lvlJc w:val="left"/>
      <w:pPr>
        <w:ind w:left="6780" w:hanging="360"/>
      </w:pPr>
    </w:lvl>
    <w:lvl w:ilvl="4" w:tplc="04270019" w:tentative="1">
      <w:start w:val="1"/>
      <w:numFmt w:val="lowerLetter"/>
      <w:lvlText w:val="%5."/>
      <w:lvlJc w:val="left"/>
      <w:pPr>
        <w:ind w:left="7500" w:hanging="360"/>
      </w:pPr>
    </w:lvl>
    <w:lvl w:ilvl="5" w:tplc="0427001B" w:tentative="1">
      <w:start w:val="1"/>
      <w:numFmt w:val="lowerRoman"/>
      <w:lvlText w:val="%6."/>
      <w:lvlJc w:val="right"/>
      <w:pPr>
        <w:ind w:left="8220" w:hanging="180"/>
      </w:pPr>
    </w:lvl>
    <w:lvl w:ilvl="6" w:tplc="0427000F" w:tentative="1">
      <w:start w:val="1"/>
      <w:numFmt w:val="decimal"/>
      <w:lvlText w:val="%7."/>
      <w:lvlJc w:val="left"/>
      <w:pPr>
        <w:ind w:left="8940" w:hanging="360"/>
      </w:pPr>
    </w:lvl>
    <w:lvl w:ilvl="7" w:tplc="04270019" w:tentative="1">
      <w:start w:val="1"/>
      <w:numFmt w:val="lowerLetter"/>
      <w:lvlText w:val="%8."/>
      <w:lvlJc w:val="left"/>
      <w:pPr>
        <w:ind w:left="9660" w:hanging="360"/>
      </w:pPr>
    </w:lvl>
    <w:lvl w:ilvl="8" w:tplc="0427001B" w:tentative="1">
      <w:start w:val="1"/>
      <w:numFmt w:val="lowerRoman"/>
      <w:lvlText w:val="%9."/>
      <w:lvlJc w:val="right"/>
      <w:pPr>
        <w:ind w:left="10380" w:hanging="180"/>
      </w:pPr>
    </w:lvl>
  </w:abstractNum>
  <w:abstractNum w:abstractNumId="17"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6"/>
  </w:num>
  <w:num w:numId="4" w16cid:durableId="219707255">
    <w:abstractNumId w:val="18"/>
  </w:num>
  <w:num w:numId="5" w16cid:durableId="1652252092">
    <w:abstractNumId w:val="4"/>
  </w:num>
  <w:num w:numId="6" w16cid:durableId="963148996">
    <w:abstractNumId w:val="0"/>
  </w:num>
  <w:num w:numId="7" w16cid:durableId="817724215">
    <w:abstractNumId w:val="7"/>
  </w:num>
  <w:num w:numId="8" w16cid:durableId="1476410157">
    <w:abstractNumId w:val="15"/>
  </w:num>
  <w:num w:numId="9" w16cid:durableId="1624074669">
    <w:abstractNumId w:val="12"/>
  </w:num>
  <w:num w:numId="10" w16cid:durableId="1415740606">
    <w:abstractNumId w:val="14"/>
  </w:num>
  <w:num w:numId="11" w16cid:durableId="1424522750">
    <w:abstractNumId w:val="17"/>
  </w:num>
  <w:num w:numId="12" w16cid:durableId="1220899317">
    <w:abstractNumId w:val="10"/>
  </w:num>
  <w:num w:numId="13" w16cid:durableId="1505054394">
    <w:abstractNumId w:val="8"/>
  </w:num>
  <w:num w:numId="14" w16cid:durableId="196549571">
    <w:abstractNumId w:val="9"/>
  </w:num>
  <w:num w:numId="15" w16cid:durableId="140389994">
    <w:abstractNumId w:val="11"/>
  </w:num>
  <w:num w:numId="16" w16cid:durableId="990063766">
    <w:abstractNumId w:val="5"/>
  </w:num>
  <w:num w:numId="17" w16cid:durableId="1433011005">
    <w:abstractNumId w:val="16"/>
  </w:num>
  <w:num w:numId="18" w16cid:durableId="1155219404">
    <w:abstractNumId w:val="2"/>
  </w:num>
  <w:num w:numId="19" w16cid:durableId="61645166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57AF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0C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A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D8B"/>
    <w:rsid w:val="000E430C"/>
    <w:rsid w:val="000E44F1"/>
    <w:rsid w:val="000E4D68"/>
    <w:rsid w:val="000E5999"/>
    <w:rsid w:val="000E6130"/>
    <w:rsid w:val="000E6657"/>
    <w:rsid w:val="000E681E"/>
    <w:rsid w:val="000E6B99"/>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D99"/>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89"/>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B726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96D"/>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06"/>
    <w:rsid w:val="00207E02"/>
    <w:rsid w:val="00207FAC"/>
    <w:rsid w:val="00210DD6"/>
    <w:rsid w:val="00212882"/>
    <w:rsid w:val="00212C25"/>
    <w:rsid w:val="002135C6"/>
    <w:rsid w:val="002140C5"/>
    <w:rsid w:val="002148E7"/>
    <w:rsid w:val="00214A30"/>
    <w:rsid w:val="00214D4B"/>
    <w:rsid w:val="00214E2F"/>
    <w:rsid w:val="00214E99"/>
    <w:rsid w:val="002155DD"/>
    <w:rsid w:val="00216137"/>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D3"/>
    <w:rsid w:val="00231166"/>
    <w:rsid w:val="00233169"/>
    <w:rsid w:val="00234717"/>
    <w:rsid w:val="00234920"/>
    <w:rsid w:val="0023505D"/>
    <w:rsid w:val="00235284"/>
    <w:rsid w:val="00235A59"/>
    <w:rsid w:val="002374F8"/>
    <w:rsid w:val="00237EA0"/>
    <w:rsid w:val="00237EB4"/>
    <w:rsid w:val="0024136C"/>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9E4"/>
    <w:rsid w:val="00273A1F"/>
    <w:rsid w:val="00273F59"/>
    <w:rsid w:val="00274B64"/>
    <w:rsid w:val="00274C8A"/>
    <w:rsid w:val="0027575B"/>
    <w:rsid w:val="00275B72"/>
    <w:rsid w:val="00276A15"/>
    <w:rsid w:val="00277655"/>
    <w:rsid w:val="0027793D"/>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A00F7"/>
    <w:rsid w:val="002A06E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30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E3"/>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2DD"/>
    <w:rsid w:val="00397706"/>
    <w:rsid w:val="00397E1C"/>
    <w:rsid w:val="003A050E"/>
    <w:rsid w:val="003A050F"/>
    <w:rsid w:val="003A1229"/>
    <w:rsid w:val="003A15A3"/>
    <w:rsid w:val="003A1945"/>
    <w:rsid w:val="003A20CF"/>
    <w:rsid w:val="003A2F4F"/>
    <w:rsid w:val="003A30C5"/>
    <w:rsid w:val="003A36C5"/>
    <w:rsid w:val="003A36EB"/>
    <w:rsid w:val="003A3C99"/>
    <w:rsid w:val="003A441C"/>
    <w:rsid w:val="003A65F9"/>
    <w:rsid w:val="003A6756"/>
    <w:rsid w:val="003A6BC4"/>
    <w:rsid w:val="003B0093"/>
    <w:rsid w:val="003B03D1"/>
    <w:rsid w:val="003B0B74"/>
    <w:rsid w:val="003B12DE"/>
    <w:rsid w:val="003B2617"/>
    <w:rsid w:val="003B26CD"/>
    <w:rsid w:val="003B3729"/>
    <w:rsid w:val="003B39F9"/>
    <w:rsid w:val="003B3D2C"/>
    <w:rsid w:val="003B5568"/>
    <w:rsid w:val="003B6389"/>
    <w:rsid w:val="003B6924"/>
    <w:rsid w:val="003B7004"/>
    <w:rsid w:val="003B7634"/>
    <w:rsid w:val="003C018A"/>
    <w:rsid w:val="003C0632"/>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80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197"/>
    <w:rsid w:val="003F139A"/>
    <w:rsid w:val="003F1531"/>
    <w:rsid w:val="003F18FD"/>
    <w:rsid w:val="003F246A"/>
    <w:rsid w:val="003F2587"/>
    <w:rsid w:val="003F25CB"/>
    <w:rsid w:val="003F2E3E"/>
    <w:rsid w:val="003F31CA"/>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6EE5"/>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D2B"/>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CB6"/>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DA8"/>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FB"/>
    <w:rsid w:val="005209A8"/>
    <w:rsid w:val="005211CB"/>
    <w:rsid w:val="00521A8B"/>
    <w:rsid w:val="00522200"/>
    <w:rsid w:val="00522732"/>
    <w:rsid w:val="00523654"/>
    <w:rsid w:val="0052470F"/>
    <w:rsid w:val="00524CA2"/>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8C1"/>
    <w:rsid w:val="00533C4A"/>
    <w:rsid w:val="005357BB"/>
    <w:rsid w:val="00536E98"/>
    <w:rsid w:val="005377B5"/>
    <w:rsid w:val="005379E7"/>
    <w:rsid w:val="00540094"/>
    <w:rsid w:val="00540C9A"/>
    <w:rsid w:val="0054132A"/>
    <w:rsid w:val="00541A24"/>
    <w:rsid w:val="005420ED"/>
    <w:rsid w:val="0054231A"/>
    <w:rsid w:val="00542748"/>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34"/>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9E5"/>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C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1F8"/>
    <w:rsid w:val="006242E9"/>
    <w:rsid w:val="00624348"/>
    <w:rsid w:val="006250F6"/>
    <w:rsid w:val="006257B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BA"/>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B5"/>
    <w:rsid w:val="00651301"/>
    <w:rsid w:val="00651664"/>
    <w:rsid w:val="00651E2B"/>
    <w:rsid w:val="00653069"/>
    <w:rsid w:val="00653A37"/>
    <w:rsid w:val="006541EB"/>
    <w:rsid w:val="006545F9"/>
    <w:rsid w:val="006553EF"/>
    <w:rsid w:val="00656E18"/>
    <w:rsid w:val="00656F8A"/>
    <w:rsid w:val="00657EEC"/>
    <w:rsid w:val="00660155"/>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85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9D8"/>
    <w:rsid w:val="006B4B0E"/>
    <w:rsid w:val="006B4D7E"/>
    <w:rsid w:val="006B5492"/>
    <w:rsid w:val="006B5692"/>
    <w:rsid w:val="006B56F2"/>
    <w:rsid w:val="006C176F"/>
    <w:rsid w:val="006C18B2"/>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932"/>
    <w:rsid w:val="006E21B3"/>
    <w:rsid w:val="006E28D7"/>
    <w:rsid w:val="006E2957"/>
    <w:rsid w:val="006E2B14"/>
    <w:rsid w:val="006E42EC"/>
    <w:rsid w:val="006E533D"/>
    <w:rsid w:val="006E6883"/>
    <w:rsid w:val="006E75C7"/>
    <w:rsid w:val="006E7679"/>
    <w:rsid w:val="006F1F4B"/>
    <w:rsid w:val="006F2F71"/>
    <w:rsid w:val="006F453B"/>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B83"/>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5B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1B4"/>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90"/>
    <w:rsid w:val="007912DE"/>
    <w:rsid w:val="00791E5B"/>
    <w:rsid w:val="00791FC9"/>
    <w:rsid w:val="0079488E"/>
    <w:rsid w:val="007948D0"/>
    <w:rsid w:val="007976F5"/>
    <w:rsid w:val="007A059A"/>
    <w:rsid w:val="007A0F1C"/>
    <w:rsid w:val="007A130B"/>
    <w:rsid w:val="007A4AAA"/>
    <w:rsid w:val="007A50A9"/>
    <w:rsid w:val="007A5BDA"/>
    <w:rsid w:val="007A769D"/>
    <w:rsid w:val="007A7D55"/>
    <w:rsid w:val="007A7E8A"/>
    <w:rsid w:val="007B0FD3"/>
    <w:rsid w:val="007B12FF"/>
    <w:rsid w:val="007B185F"/>
    <w:rsid w:val="007B2A01"/>
    <w:rsid w:val="007B2E75"/>
    <w:rsid w:val="007B39E1"/>
    <w:rsid w:val="007B4DFE"/>
    <w:rsid w:val="007B6219"/>
    <w:rsid w:val="007B6AEC"/>
    <w:rsid w:val="007C0612"/>
    <w:rsid w:val="007C0697"/>
    <w:rsid w:val="007C2045"/>
    <w:rsid w:val="007C348D"/>
    <w:rsid w:val="007C3B9B"/>
    <w:rsid w:val="007C40D1"/>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00F"/>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DE"/>
    <w:rsid w:val="007F1A0D"/>
    <w:rsid w:val="007F1B2E"/>
    <w:rsid w:val="007F1B84"/>
    <w:rsid w:val="007F2173"/>
    <w:rsid w:val="007F3812"/>
    <w:rsid w:val="007F3D95"/>
    <w:rsid w:val="007F47E7"/>
    <w:rsid w:val="007F4F75"/>
    <w:rsid w:val="007F5196"/>
    <w:rsid w:val="007F6402"/>
    <w:rsid w:val="007F65C2"/>
    <w:rsid w:val="007F6F26"/>
    <w:rsid w:val="007F7397"/>
    <w:rsid w:val="007F75BB"/>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6A2"/>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C8A"/>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0B"/>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2B7"/>
    <w:rsid w:val="008A2970"/>
    <w:rsid w:val="008A3657"/>
    <w:rsid w:val="008A37DA"/>
    <w:rsid w:val="008A3A6F"/>
    <w:rsid w:val="008A3C76"/>
    <w:rsid w:val="008A4F3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0A4"/>
    <w:rsid w:val="008D55C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6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5BCD"/>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9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0FB"/>
    <w:rsid w:val="009D184C"/>
    <w:rsid w:val="009D2E13"/>
    <w:rsid w:val="009D2F4F"/>
    <w:rsid w:val="009D41AE"/>
    <w:rsid w:val="009D57A5"/>
    <w:rsid w:val="009D7222"/>
    <w:rsid w:val="009D7294"/>
    <w:rsid w:val="009D7770"/>
    <w:rsid w:val="009D779F"/>
    <w:rsid w:val="009E0776"/>
    <w:rsid w:val="009E1FFB"/>
    <w:rsid w:val="009E20B7"/>
    <w:rsid w:val="009E2403"/>
    <w:rsid w:val="009E2820"/>
    <w:rsid w:val="009E3D03"/>
    <w:rsid w:val="009E401C"/>
    <w:rsid w:val="009E43D5"/>
    <w:rsid w:val="009E46BC"/>
    <w:rsid w:val="009E4CDE"/>
    <w:rsid w:val="009F31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63"/>
    <w:rsid w:val="00A00765"/>
    <w:rsid w:val="00A0136C"/>
    <w:rsid w:val="00A01B3A"/>
    <w:rsid w:val="00A02524"/>
    <w:rsid w:val="00A025CF"/>
    <w:rsid w:val="00A033EB"/>
    <w:rsid w:val="00A0346A"/>
    <w:rsid w:val="00A0430F"/>
    <w:rsid w:val="00A04ACA"/>
    <w:rsid w:val="00A065A2"/>
    <w:rsid w:val="00A10041"/>
    <w:rsid w:val="00A10489"/>
    <w:rsid w:val="00A10DB9"/>
    <w:rsid w:val="00A10FCA"/>
    <w:rsid w:val="00A113C1"/>
    <w:rsid w:val="00A11E57"/>
    <w:rsid w:val="00A1297F"/>
    <w:rsid w:val="00A130D3"/>
    <w:rsid w:val="00A13EAF"/>
    <w:rsid w:val="00A144B6"/>
    <w:rsid w:val="00A147C9"/>
    <w:rsid w:val="00A14833"/>
    <w:rsid w:val="00A1514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2"/>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5DA"/>
    <w:rsid w:val="00A90309"/>
    <w:rsid w:val="00A90821"/>
    <w:rsid w:val="00A90C03"/>
    <w:rsid w:val="00A90FE7"/>
    <w:rsid w:val="00A91483"/>
    <w:rsid w:val="00A92611"/>
    <w:rsid w:val="00A92E56"/>
    <w:rsid w:val="00A934E0"/>
    <w:rsid w:val="00A94866"/>
    <w:rsid w:val="00A94C88"/>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02E"/>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A67"/>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8A2"/>
    <w:rsid w:val="00AE422D"/>
    <w:rsid w:val="00AE5294"/>
    <w:rsid w:val="00AE55E5"/>
    <w:rsid w:val="00AE5913"/>
    <w:rsid w:val="00AE60D1"/>
    <w:rsid w:val="00AE6583"/>
    <w:rsid w:val="00AF0AB7"/>
    <w:rsid w:val="00AF1844"/>
    <w:rsid w:val="00AF2399"/>
    <w:rsid w:val="00AF2695"/>
    <w:rsid w:val="00AF3747"/>
    <w:rsid w:val="00AF412A"/>
    <w:rsid w:val="00AF42F9"/>
    <w:rsid w:val="00AF5CF4"/>
    <w:rsid w:val="00AF6074"/>
    <w:rsid w:val="00AF62E6"/>
    <w:rsid w:val="00AF6844"/>
    <w:rsid w:val="00AF76C1"/>
    <w:rsid w:val="00AF7D3F"/>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B4D"/>
    <w:rsid w:val="00B3287D"/>
    <w:rsid w:val="00B33394"/>
    <w:rsid w:val="00B33EAC"/>
    <w:rsid w:val="00B349C5"/>
    <w:rsid w:val="00B34FE6"/>
    <w:rsid w:val="00B3551C"/>
    <w:rsid w:val="00B359A7"/>
    <w:rsid w:val="00B35B28"/>
    <w:rsid w:val="00B35C67"/>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2C1E"/>
    <w:rsid w:val="00B741D0"/>
    <w:rsid w:val="00B74438"/>
    <w:rsid w:val="00B744D7"/>
    <w:rsid w:val="00B7494D"/>
    <w:rsid w:val="00B7560A"/>
    <w:rsid w:val="00B75AF1"/>
    <w:rsid w:val="00B7632D"/>
    <w:rsid w:val="00B76501"/>
    <w:rsid w:val="00B76FA2"/>
    <w:rsid w:val="00B7716A"/>
    <w:rsid w:val="00B772DE"/>
    <w:rsid w:val="00B80039"/>
    <w:rsid w:val="00B80E0A"/>
    <w:rsid w:val="00B81E4A"/>
    <w:rsid w:val="00B8281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6AB"/>
    <w:rsid w:val="00BB174C"/>
    <w:rsid w:val="00BB2F46"/>
    <w:rsid w:val="00BB3B0E"/>
    <w:rsid w:val="00BB3FAC"/>
    <w:rsid w:val="00BB45B4"/>
    <w:rsid w:val="00BB45DF"/>
    <w:rsid w:val="00BB4A57"/>
    <w:rsid w:val="00BB5270"/>
    <w:rsid w:val="00BB54F0"/>
    <w:rsid w:val="00BB6425"/>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7F"/>
    <w:rsid w:val="00C3734E"/>
    <w:rsid w:val="00C373EA"/>
    <w:rsid w:val="00C37E50"/>
    <w:rsid w:val="00C42315"/>
    <w:rsid w:val="00C42A0E"/>
    <w:rsid w:val="00C4362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5D"/>
    <w:rsid w:val="00C665FD"/>
    <w:rsid w:val="00C66E3C"/>
    <w:rsid w:val="00C6712F"/>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1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58B"/>
    <w:rsid w:val="00CB3E24"/>
    <w:rsid w:val="00CB46BF"/>
    <w:rsid w:val="00CB5907"/>
    <w:rsid w:val="00CB5C1D"/>
    <w:rsid w:val="00CB5CA0"/>
    <w:rsid w:val="00CB5FF7"/>
    <w:rsid w:val="00CB607B"/>
    <w:rsid w:val="00CB6B3C"/>
    <w:rsid w:val="00CB70A1"/>
    <w:rsid w:val="00CB748D"/>
    <w:rsid w:val="00CB7CA2"/>
    <w:rsid w:val="00CB7F9E"/>
    <w:rsid w:val="00CC045F"/>
    <w:rsid w:val="00CC0C98"/>
    <w:rsid w:val="00CC0E46"/>
    <w:rsid w:val="00CC1E27"/>
    <w:rsid w:val="00CC24E8"/>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DB4"/>
    <w:rsid w:val="00CE6713"/>
    <w:rsid w:val="00CE7939"/>
    <w:rsid w:val="00CF0529"/>
    <w:rsid w:val="00CF06D5"/>
    <w:rsid w:val="00CF0F2A"/>
    <w:rsid w:val="00CF126B"/>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442"/>
    <w:rsid w:val="00D1581F"/>
    <w:rsid w:val="00D159D2"/>
    <w:rsid w:val="00D1609F"/>
    <w:rsid w:val="00D16B28"/>
    <w:rsid w:val="00D16DF2"/>
    <w:rsid w:val="00D17439"/>
    <w:rsid w:val="00D20B5F"/>
    <w:rsid w:val="00D22226"/>
    <w:rsid w:val="00D2324F"/>
    <w:rsid w:val="00D232F1"/>
    <w:rsid w:val="00D25782"/>
    <w:rsid w:val="00D26F9A"/>
    <w:rsid w:val="00D278FA"/>
    <w:rsid w:val="00D3069A"/>
    <w:rsid w:val="00D31FE9"/>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AD"/>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3E8"/>
    <w:rsid w:val="00DB5CA5"/>
    <w:rsid w:val="00DB6D53"/>
    <w:rsid w:val="00DB7AB5"/>
    <w:rsid w:val="00DB7E29"/>
    <w:rsid w:val="00DB7F65"/>
    <w:rsid w:val="00DB7F9E"/>
    <w:rsid w:val="00DC0229"/>
    <w:rsid w:val="00DC1269"/>
    <w:rsid w:val="00DC18B0"/>
    <w:rsid w:val="00DC1AF4"/>
    <w:rsid w:val="00DC2956"/>
    <w:rsid w:val="00DC2EC0"/>
    <w:rsid w:val="00DC3044"/>
    <w:rsid w:val="00DC3291"/>
    <w:rsid w:val="00DC35BA"/>
    <w:rsid w:val="00DC3961"/>
    <w:rsid w:val="00DC3A1D"/>
    <w:rsid w:val="00DC3D76"/>
    <w:rsid w:val="00DC3F3B"/>
    <w:rsid w:val="00DC4BE0"/>
    <w:rsid w:val="00DC51F7"/>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593"/>
    <w:rsid w:val="00E076BB"/>
    <w:rsid w:val="00E078A0"/>
    <w:rsid w:val="00E10068"/>
    <w:rsid w:val="00E10741"/>
    <w:rsid w:val="00E110DE"/>
    <w:rsid w:val="00E11EE6"/>
    <w:rsid w:val="00E1204F"/>
    <w:rsid w:val="00E121DF"/>
    <w:rsid w:val="00E12502"/>
    <w:rsid w:val="00E1329C"/>
    <w:rsid w:val="00E13E63"/>
    <w:rsid w:val="00E13ED2"/>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CB3"/>
    <w:rsid w:val="00F33516"/>
    <w:rsid w:val="00F33852"/>
    <w:rsid w:val="00F342E4"/>
    <w:rsid w:val="00F34532"/>
    <w:rsid w:val="00F346E3"/>
    <w:rsid w:val="00F34725"/>
    <w:rsid w:val="00F3565B"/>
    <w:rsid w:val="00F368F7"/>
    <w:rsid w:val="00F36BDE"/>
    <w:rsid w:val="00F36FD8"/>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404"/>
    <w:rsid w:val="00F84093"/>
    <w:rsid w:val="00F84C15"/>
    <w:rsid w:val="00F852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D97"/>
    <w:rsid w:val="00FA144D"/>
    <w:rsid w:val="00FA2925"/>
    <w:rsid w:val="00FA36EB"/>
    <w:rsid w:val="00FA4B39"/>
    <w:rsid w:val="00FA55E2"/>
    <w:rsid w:val="00FA56CE"/>
    <w:rsid w:val="00FA659D"/>
    <w:rsid w:val="00FA675B"/>
    <w:rsid w:val="00FA7142"/>
    <w:rsid w:val="00FA73C5"/>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BF3"/>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E3D8B"/>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gijus.steponavicius@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3403</Words>
  <Characters>19403</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Snieguolė Kadžiulienė</cp:lastModifiedBy>
  <cp:revision>11</cp:revision>
  <cp:lastPrinted>2026-03-03T14:39:00Z</cp:lastPrinted>
  <dcterms:created xsi:type="dcterms:W3CDTF">2026-03-04T09:32:00Z</dcterms:created>
  <dcterms:modified xsi:type="dcterms:W3CDTF">2026-03-04T12:42:00Z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