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674A65D6" w14:textId="215EE79D" w:rsidR="00052B76" w:rsidRDefault="003054A8" w:rsidP="00A73C79">
      <w:pPr>
        <w:tabs>
          <w:tab w:val="left" w:pos="8137"/>
        </w:tabs>
        <w:spacing w:after="0" w:line="240" w:lineRule="auto"/>
        <w:ind w:firstLine="142"/>
        <w:jc w:val="center"/>
        <w:rPr>
          <w:rFonts w:ascii="Times New Roman" w:hAnsi="Times New Roman" w:cs="Times New Roman"/>
          <w:b/>
          <w:sz w:val="24"/>
          <w:szCs w:val="24"/>
        </w:rPr>
      </w:pPr>
      <w:r w:rsidRPr="003054A8">
        <w:rPr>
          <w:rFonts w:ascii="Times New Roman" w:hAnsi="Times New Roman" w:cs="Times New Roman"/>
          <w:b/>
          <w:bCs/>
          <w:iCs/>
          <w:sz w:val="24"/>
          <w:szCs w:val="24"/>
        </w:rPr>
        <w:t xml:space="preserve">DĖL </w:t>
      </w:r>
      <w:r w:rsidR="000F3107" w:rsidRPr="003F2D97">
        <w:rPr>
          <w:rFonts w:ascii="Times New Roman" w:hAnsi="Times New Roman" w:cs="Times New Roman"/>
          <w:b/>
          <w:sz w:val="24"/>
          <w:szCs w:val="24"/>
        </w:rPr>
        <w:t xml:space="preserve">PRIEDANGŲ, ESANČIŲ ALYTAUS RAJONE, </w:t>
      </w:r>
      <w:r w:rsidR="006357DC" w:rsidRPr="006357DC">
        <w:rPr>
          <w:rFonts w:ascii="Times New Roman" w:hAnsi="Times New Roman" w:cs="Times New Roman"/>
          <w:b/>
          <w:sz w:val="24"/>
          <w:szCs w:val="24"/>
        </w:rPr>
        <w:t>KAPITALINIO</w:t>
      </w:r>
      <w:r w:rsidR="000F3107" w:rsidRPr="003F2D97">
        <w:rPr>
          <w:rFonts w:ascii="Times New Roman" w:hAnsi="Times New Roman" w:cs="Times New Roman"/>
          <w:b/>
          <w:sz w:val="24"/>
          <w:szCs w:val="24"/>
        </w:rPr>
        <w:t xml:space="preserve"> REMONTO DARB</w:t>
      </w:r>
      <w:r w:rsidR="000F3107">
        <w:rPr>
          <w:rFonts w:ascii="Times New Roman" w:hAnsi="Times New Roman" w:cs="Times New Roman"/>
          <w:b/>
          <w:sz w:val="24"/>
          <w:szCs w:val="24"/>
        </w:rPr>
        <w:t>Ų</w:t>
      </w:r>
    </w:p>
    <w:p w14:paraId="3C2998A4" w14:textId="047DC064" w:rsidR="003054A8" w:rsidRPr="003054A8" w:rsidRDefault="00052B76" w:rsidP="00052B76">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3054A8" w:rsidRPr="003054A8" w14:paraId="5CFEDBC2"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841"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841"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841"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73C79">
        <w:trPr>
          <w:trHeight w:val="287"/>
        </w:trPr>
        <w:tc>
          <w:tcPr>
            <w:tcW w:w="6804"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841"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841"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p w14:paraId="4091BFB1" w14:textId="05DC2567" w:rsidR="00C75F40" w:rsidRPr="000F3107" w:rsidRDefault="00C75F40" w:rsidP="00C75F40">
      <w:pPr>
        <w:spacing w:after="0"/>
        <w:rPr>
          <w:rFonts w:ascii="Times New Roman" w:hAnsi="Times New Roman" w:cs="Times New Roman"/>
          <w:b/>
          <w:sz w:val="24"/>
          <w:szCs w:val="24"/>
        </w:rPr>
      </w:pPr>
      <w:r w:rsidRPr="000F3107">
        <w:rPr>
          <w:rFonts w:ascii="Times New Roman" w:hAnsi="Times New Roman" w:cs="Times New Roman"/>
          <w:b/>
          <w:sz w:val="24"/>
          <w:szCs w:val="24"/>
        </w:rPr>
        <w:t>I pirkimo dalis:</w:t>
      </w:r>
    </w:p>
    <w:tbl>
      <w:tblPr>
        <w:tblpPr w:leftFromText="180" w:rightFromText="180" w:vertAnchor="text" w:horzAnchor="margin" w:tblpY="78"/>
        <w:tblW w:w="9634" w:type="dxa"/>
        <w:tblLook w:val="04A0" w:firstRow="1" w:lastRow="0" w:firstColumn="1" w:lastColumn="0" w:noHBand="0" w:noVBand="1"/>
      </w:tblPr>
      <w:tblGrid>
        <w:gridCol w:w="562"/>
        <w:gridCol w:w="7513"/>
        <w:gridCol w:w="1559"/>
      </w:tblGrid>
      <w:tr w:rsidR="00C75F40" w:rsidRPr="00A83201" w14:paraId="27549976" w14:textId="77777777" w:rsidTr="000F3107">
        <w:trPr>
          <w:trHeight w:val="275"/>
        </w:trPr>
        <w:tc>
          <w:tcPr>
            <w:tcW w:w="562" w:type="dxa"/>
            <w:tcBorders>
              <w:top w:val="single" w:sz="4" w:space="0" w:color="auto"/>
              <w:left w:val="single" w:sz="4" w:space="0" w:color="auto"/>
              <w:bottom w:val="single" w:sz="4" w:space="0" w:color="auto"/>
              <w:right w:val="single" w:sz="4" w:space="0" w:color="auto"/>
            </w:tcBorders>
            <w:hideMark/>
          </w:tcPr>
          <w:p w14:paraId="3273BC8C" w14:textId="77777777" w:rsidR="00C75F40" w:rsidRPr="00A83201" w:rsidRDefault="00C75F40" w:rsidP="00CC103E">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513" w:type="dxa"/>
            <w:tcBorders>
              <w:top w:val="single" w:sz="4" w:space="0" w:color="auto"/>
              <w:left w:val="single" w:sz="4" w:space="0" w:color="auto"/>
              <w:bottom w:val="single" w:sz="4" w:space="0" w:color="auto"/>
              <w:right w:val="single" w:sz="4" w:space="0" w:color="auto"/>
            </w:tcBorders>
            <w:hideMark/>
          </w:tcPr>
          <w:p w14:paraId="1D151922" w14:textId="77777777" w:rsidR="00C75F40" w:rsidRPr="00A83201" w:rsidRDefault="00C75F40" w:rsidP="00CC103E">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4D71F1C3" w14:textId="77777777" w:rsidR="00C75F40" w:rsidRPr="00A83201" w:rsidRDefault="00C75F40" w:rsidP="00CC103E">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75F40" w:rsidRPr="00A83201" w14:paraId="3F4999F1" w14:textId="77777777" w:rsidTr="000F3107">
        <w:trPr>
          <w:trHeight w:val="131"/>
        </w:trPr>
        <w:tc>
          <w:tcPr>
            <w:tcW w:w="562" w:type="dxa"/>
            <w:tcBorders>
              <w:top w:val="single" w:sz="4" w:space="0" w:color="auto"/>
              <w:left w:val="single" w:sz="4" w:space="0" w:color="auto"/>
              <w:bottom w:val="single" w:sz="4" w:space="0" w:color="auto"/>
              <w:right w:val="single" w:sz="4" w:space="0" w:color="auto"/>
            </w:tcBorders>
            <w:hideMark/>
          </w:tcPr>
          <w:p w14:paraId="7390129D" w14:textId="77777777" w:rsidR="00C75F40" w:rsidRPr="00A83201" w:rsidRDefault="00C75F40" w:rsidP="00CC103E">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14:paraId="79270D90" w14:textId="5FCB9DDF" w:rsidR="00C75F40" w:rsidRPr="006357DC" w:rsidRDefault="006357DC" w:rsidP="00CC103E">
            <w:pPr>
              <w:spacing w:after="0" w:line="240" w:lineRule="auto"/>
              <w:jc w:val="both"/>
              <w:rPr>
                <w:rFonts w:ascii="Times New Roman" w:hAnsi="Times New Roman" w:cs="Times New Roman"/>
                <w:sz w:val="24"/>
                <w:szCs w:val="24"/>
              </w:rPr>
            </w:pPr>
            <w:r w:rsidRPr="006357DC">
              <w:rPr>
                <w:rFonts w:ascii="Times New Roman" w:hAnsi="Times New Roman"/>
                <w:color w:val="000000"/>
                <w:sz w:val="24"/>
                <w:szCs w:val="24"/>
              </w:rPr>
              <w:t>Dainavos g. 7, Miroslavas, Alytaus r., priedangos kapitalinio remonto darbai</w:t>
            </w:r>
          </w:p>
        </w:tc>
        <w:tc>
          <w:tcPr>
            <w:tcW w:w="1559" w:type="dxa"/>
            <w:tcBorders>
              <w:top w:val="single" w:sz="4" w:space="0" w:color="auto"/>
              <w:left w:val="single" w:sz="4" w:space="0" w:color="auto"/>
              <w:bottom w:val="single" w:sz="4" w:space="0" w:color="auto"/>
              <w:right w:val="single" w:sz="4" w:space="0" w:color="auto"/>
            </w:tcBorders>
          </w:tcPr>
          <w:p w14:paraId="6A404951" w14:textId="77777777" w:rsidR="00C75F40" w:rsidRPr="00A83201" w:rsidRDefault="00C75F40" w:rsidP="00CC103E">
            <w:pPr>
              <w:spacing w:after="0"/>
              <w:rPr>
                <w:rFonts w:ascii="Times New Roman" w:hAnsi="Times New Roman" w:cs="Times New Roman"/>
                <w:sz w:val="24"/>
                <w:szCs w:val="24"/>
              </w:rPr>
            </w:pPr>
          </w:p>
        </w:tc>
      </w:tr>
      <w:tr w:rsidR="00C75F40" w:rsidRPr="00A83201" w14:paraId="20A0E701" w14:textId="77777777" w:rsidTr="000F3107">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05A39383" w14:textId="77777777" w:rsidR="00C75F40" w:rsidRPr="00A83201" w:rsidRDefault="00C75F40"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559" w:type="dxa"/>
            <w:tcBorders>
              <w:top w:val="single" w:sz="4" w:space="0" w:color="auto"/>
              <w:left w:val="single" w:sz="4" w:space="0" w:color="auto"/>
              <w:bottom w:val="single" w:sz="4" w:space="0" w:color="auto"/>
              <w:right w:val="single" w:sz="4" w:space="0" w:color="auto"/>
            </w:tcBorders>
          </w:tcPr>
          <w:p w14:paraId="6F5EBDB6" w14:textId="77777777" w:rsidR="00C75F40" w:rsidRPr="00A83201" w:rsidRDefault="00C75F40" w:rsidP="00CC103E">
            <w:pPr>
              <w:spacing w:after="0"/>
              <w:rPr>
                <w:rFonts w:ascii="Times New Roman" w:hAnsi="Times New Roman" w:cs="Times New Roman"/>
                <w:sz w:val="24"/>
                <w:szCs w:val="24"/>
              </w:rPr>
            </w:pPr>
          </w:p>
        </w:tc>
      </w:tr>
      <w:tr w:rsidR="00C75F40" w:rsidRPr="00A83201" w14:paraId="5EC931B1" w14:textId="77777777" w:rsidTr="000F3107">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57CADCD1" w14:textId="77777777" w:rsidR="00C75F40" w:rsidRPr="00A83201" w:rsidRDefault="00C75F40"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1C861465" w14:textId="77777777" w:rsidR="00C75F40" w:rsidRPr="00A83201" w:rsidRDefault="00C75F40" w:rsidP="00CC103E">
            <w:pPr>
              <w:spacing w:after="0"/>
              <w:rPr>
                <w:rFonts w:ascii="Times New Roman" w:hAnsi="Times New Roman" w:cs="Times New Roman"/>
                <w:sz w:val="24"/>
                <w:szCs w:val="24"/>
              </w:rPr>
            </w:pPr>
          </w:p>
        </w:tc>
      </w:tr>
    </w:tbl>
    <w:p w14:paraId="67844CAF" w14:textId="77777777" w:rsidR="00C75F40" w:rsidRDefault="00C75F40" w:rsidP="00C75F40">
      <w:pPr>
        <w:tabs>
          <w:tab w:val="left" w:pos="426"/>
        </w:tabs>
        <w:spacing w:after="0"/>
        <w:ind w:right="-143"/>
        <w:rPr>
          <w:rFonts w:ascii="Times New Roman" w:hAnsi="Times New Roman" w:cs="Times New Roman"/>
          <w:sz w:val="24"/>
          <w:szCs w:val="24"/>
        </w:rPr>
      </w:pPr>
    </w:p>
    <w:p w14:paraId="1D311ECF" w14:textId="4BD23495" w:rsidR="0067234A" w:rsidRPr="000F3107" w:rsidRDefault="0067234A" w:rsidP="0067234A">
      <w:pPr>
        <w:spacing w:after="0"/>
        <w:rPr>
          <w:rFonts w:ascii="Times New Roman" w:hAnsi="Times New Roman" w:cs="Times New Roman"/>
          <w:b/>
          <w:sz w:val="24"/>
          <w:szCs w:val="24"/>
        </w:rPr>
      </w:pPr>
      <w:r w:rsidRPr="000F3107">
        <w:rPr>
          <w:rFonts w:ascii="Times New Roman" w:hAnsi="Times New Roman" w:cs="Times New Roman"/>
          <w:b/>
          <w:sz w:val="24"/>
          <w:szCs w:val="24"/>
        </w:rPr>
        <w:t>II pirkimo dalis:</w:t>
      </w:r>
    </w:p>
    <w:tbl>
      <w:tblPr>
        <w:tblpPr w:leftFromText="180" w:rightFromText="180" w:vertAnchor="text" w:horzAnchor="margin" w:tblpY="78"/>
        <w:tblW w:w="9634" w:type="dxa"/>
        <w:tblLook w:val="04A0" w:firstRow="1" w:lastRow="0" w:firstColumn="1" w:lastColumn="0" w:noHBand="0" w:noVBand="1"/>
      </w:tblPr>
      <w:tblGrid>
        <w:gridCol w:w="562"/>
        <w:gridCol w:w="7513"/>
        <w:gridCol w:w="1559"/>
      </w:tblGrid>
      <w:tr w:rsidR="0067234A" w:rsidRPr="00A83201" w14:paraId="0E7F8550" w14:textId="77777777" w:rsidTr="000F3107">
        <w:trPr>
          <w:trHeight w:val="275"/>
        </w:trPr>
        <w:tc>
          <w:tcPr>
            <w:tcW w:w="562" w:type="dxa"/>
            <w:tcBorders>
              <w:top w:val="single" w:sz="4" w:space="0" w:color="auto"/>
              <w:left w:val="single" w:sz="4" w:space="0" w:color="auto"/>
              <w:bottom w:val="single" w:sz="4" w:space="0" w:color="auto"/>
              <w:right w:val="single" w:sz="4" w:space="0" w:color="auto"/>
            </w:tcBorders>
            <w:hideMark/>
          </w:tcPr>
          <w:p w14:paraId="0077B528"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513" w:type="dxa"/>
            <w:tcBorders>
              <w:top w:val="single" w:sz="4" w:space="0" w:color="auto"/>
              <w:left w:val="single" w:sz="4" w:space="0" w:color="auto"/>
              <w:bottom w:val="single" w:sz="4" w:space="0" w:color="auto"/>
              <w:right w:val="single" w:sz="4" w:space="0" w:color="auto"/>
            </w:tcBorders>
            <w:hideMark/>
          </w:tcPr>
          <w:p w14:paraId="0B6D7DBA"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027CF2E9"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67234A" w:rsidRPr="00A83201" w14:paraId="0779C90B" w14:textId="77777777" w:rsidTr="000F3107">
        <w:trPr>
          <w:trHeight w:val="131"/>
        </w:trPr>
        <w:tc>
          <w:tcPr>
            <w:tcW w:w="562" w:type="dxa"/>
            <w:tcBorders>
              <w:top w:val="single" w:sz="4" w:space="0" w:color="auto"/>
              <w:left w:val="single" w:sz="4" w:space="0" w:color="auto"/>
              <w:bottom w:val="single" w:sz="4" w:space="0" w:color="auto"/>
              <w:right w:val="single" w:sz="4" w:space="0" w:color="auto"/>
            </w:tcBorders>
            <w:hideMark/>
          </w:tcPr>
          <w:p w14:paraId="4D2A13C9" w14:textId="77777777" w:rsidR="0067234A" w:rsidRPr="00A83201" w:rsidRDefault="0067234A" w:rsidP="00CC103E">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14:paraId="6245E451" w14:textId="0BAD31C2" w:rsidR="0067234A" w:rsidRPr="006357DC" w:rsidRDefault="006357DC" w:rsidP="00CC103E">
            <w:pPr>
              <w:spacing w:after="0" w:line="240" w:lineRule="auto"/>
              <w:jc w:val="both"/>
              <w:rPr>
                <w:rFonts w:ascii="Times New Roman" w:hAnsi="Times New Roman" w:cs="Times New Roman"/>
                <w:sz w:val="24"/>
                <w:szCs w:val="24"/>
              </w:rPr>
            </w:pPr>
            <w:r w:rsidRPr="006357DC">
              <w:rPr>
                <w:rFonts w:ascii="Times New Roman" w:hAnsi="Times New Roman" w:cs="Times New Roman"/>
                <w:sz w:val="24"/>
                <w:szCs w:val="24"/>
              </w:rPr>
              <w:t>Vytauto g. 83, Simnas, Alytaus r., priedangos kapitalinio remonto darbai</w:t>
            </w:r>
          </w:p>
        </w:tc>
        <w:tc>
          <w:tcPr>
            <w:tcW w:w="1559" w:type="dxa"/>
            <w:tcBorders>
              <w:top w:val="single" w:sz="4" w:space="0" w:color="auto"/>
              <w:left w:val="single" w:sz="4" w:space="0" w:color="auto"/>
              <w:bottom w:val="single" w:sz="4" w:space="0" w:color="auto"/>
              <w:right w:val="single" w:sz="4" w:space="0" w:color="auto"/>
            </w:tcBorders>
          </w:tcPr>
          <w:p w14:paraId="2E54D4F0" w14:textId="77777777" w:rsidR="0067234A" w:rsidRPr="00A83201" w:rsidRDefault="0067234A" w:rsidP="00CC103E">
            <w:pPr>
              <w:spacing w:after="0"/>
              <w:rPr>
                <w:rFonts w:ascii="Times New Roman" w:hAnsi="Times New Roman" w:cs="Times New Roman"/>
                <w:sz w:val="24"/>
                <w:szCs w:val="24"/>
              </w:rPr>
            </w:pPr>
          </w:p>
        </w:tc>
      </w:tr>
      <w:tr w:rsidR="0067234A" w:rsidRPr="00A83201" w14:paraId="030EBC4C" w14:textId="77777777" w:rsidTr="000F3107">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662253E8"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559" w:type="dxa"/>
            <w:tcBorders>
              <w:top w:val="single" w:sz="4" w:space="0" w:color="auto"/>
              <w:left w:val="single" w:sz="4" w:space="0" w:color="auto"/>
              <w:bottom w:val="single" w:sz="4" w:space="0" w:color="auto"/>
              <w:right w:val="single" w:sz="4" w:space="0" w:color="auto"/>
            </w:tcBorders>
          </w:tcPr>
          <w:p w14:paraId="4DF9CBDD" w14:textId="77777777" w:rsidR="0067234A" w:rsidRPr="00A83201" w:rsidRDefault="0067234A" w:rsidP="00CC103E">
            <w:pPr>
              <w:spacing w:after="0"/>
              <w:rPr>
                <w:rFonts w:ascii="Times New Roman" w:hAnsi="Times New Roman" w:cs="Times New Roman"/>
                <w:sz w:val="24"/>
                <w:szCs w:val="24"/>
              </w:rPr>
            </w:pPr>
          </w:p>
        </w:tc>
      </w:tr>
      <w:tr w:rsidR="0067234A" w:rsidRPr="00A83201" w14:paraId="37798438" w14:textId="77777777" w:rsidTr="000F3107">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675A6F5F"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136F7F76" w14:textId="77777777" w:rsidR="0067234A" w:rsidRPr="00A83201" w:rsidRDefault="0067234A" w:rsidP="00CC103E">
            <w:pPr>
              <w:spacing w:after="0"/>
              <w:rPr>
                <w:rFonts w:ascii="Times New Roman" w:hAnsi="Times New Roman" w:cs="Times New Roman"/>
                <w:sz w:val="24"/>
                <w:szCs w:val="24"/>
              </w:rPr>
            </w:pPr>
          </w:p>
        </w:tc>
      </w:tr>
    </w:tbl>
    <w:p w14:paraId="3768345F" w14:textId="77777777" w:rsidR="0067234A" w:rsidRDefault="0067234A" w:rsidP="0067234A">
      <w:pPr>
        <w:spacing w:after="0"/>
        <w:rPr>
          <w:rFonts w:ascii="Times New Roman" w:hAnsi="Times New Roman" w:cs="Times New Roman"/>
          <w:bCs/>
          <w:sz w:val="24"/>
          <w:szCs w:val="24"/>
        </w:rPr>
      </w:pPr>
    </w:p>
    <w:p w14:paraId="475D1C9C" w14:textId="2A346735" w:rsidR="0067234A" w:rsidRPr="000F3107" w:rsidRDefault="0067234A" w:rsidP="0067234A">
      <w:pPr>
        <w:spacing w:after="0"/>
        <w:rPr>
          <w:rFonts w:ascii="Times New Roman" w:hAnsi="Times New Roman" w:cs="Times New Roman"/>
          <w:b/>
          <w:sz w:val="24"/>
          <w:szCs w:val="24"/>
        </w:rPr>
      </w:pPr>
      <w:r w:rsidRPr="000F3107">
        <w:rPr>
          <w:rFonts w:ascii="Times New Roman" w:hAnsi="Times New Roman" w:cs="Times New Roman"/>
          <w:b/>
          <w:sz w:val="24"/>
          <w:szCs w:val="24"/>
        </w:rPr>
        <w:lastRenderedPageBreak/>
        <w:t>III pirkimo dalis:</w:t>
      </w:r>
    </w:p>
    <w:tbl>
      <w:tblPr>
        <w:tblpPr w:leftFromText="180" w:rightFromText="180" w:vertAnchor="text" w:horzAnchor="margin" w:tblpY="78"/>
        <w:tblW w:w="9634" w:type="dxa"/>
        <w:tblLook w:val="04A0" w:firstRow="1" w:lastRow="0" w:firstColumn="1" w:lastColumn="0" w:noHBand="0" w:noVBand="1"/>
      </w:tblPr>
      <w:tblGrid>
        <w:gridCol w:w="562"/>
        <w:gridCol w:w="7513"/>
        <w:gridCol w:w="1559"/>
      </w:tblGrid>
      <w:tr w:rsidR="0067234A" w:rsidRPr="00A83201" w14:paraId="2F3AEBAF" w14:textId="77777777" w:rsidTr="000F3107">
        <w:trPr>
          <w:trHeight w:val="275"/>
        </w:trPr>
        <w:tc>
          <w:tcPr>
            <w:tcW w:w="562" w:type="dxa"/>
            <w:tcBorders>
              <w:top w:val="single" w:sz="4" w:space="0" w:color="auto"/>
              <w:left w:val="single" w:sz="4" w:space="0" w:color="auto"/>
              <w:bottom w:val="single" w:sz="4" w:space="0" w:color="auto"/>
              <w:right w:val="single" w:sz="4" w:space="0" w:color="auto"/>
            </w:tcBorders>
            <w:hideMark/>
          </w:tcPr>
          <w:p w14:paraId="5A1F5786"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513" w:type="dxa"/>
            <w:tcBorders>
              <w:top w:val="single" w:sz="4" w:space="0" w:color="auto"/>
              <w:left w:val="single" w:sz="4" w:space="0" w:color="auto"/>
              <w:bottom w:val="single" w:sz="4" w:space="0" w:color="auto"/>
              <w:right w:val="single" w:sz="4" w:space="0" w:color="auto"/>
            </w:tcBorders>
            <w:hideMark/>
          </w:tcPr>
          <w:p w14:paraId="7F6D9B20"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2AE50699"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67234A" w:rsidRPr="00A83201" w14:paraId="0E07D8E8" w14:textId="77777777" w:rsidTr="000F3107">
        <w:trPr>
          <w:trHeight w:val="131"/>
        </w:trPr>
        <w:tc>
          <w:tcPr>
            <w:tcW w:w="562" w:type="dxa"/>
            <w:tcBorders>
              <w:top w:val="single" w:sz="4" w:space="0" w:color="auto"/>
              <w:left w:val="single" w:sz="4" w:space="0" w:color="auto"/>
              <w:bottom w:val="single" w:sz="4" w:space="0" w:color="auto"/>
              <w:right w:val="single" w:sz="4" w:space="0" w:color="auto"/>
            </w:tcBorders>
            <w:hideMark/>
          </w:tcPr>
          <w:p w14:paraId="027052B9" w14:textId="77777777" w:rsidR="0067234A" w:rsidRPr="006D696E" w:rsidRDefault="0067234A" w:rsidP="00CC103E">
            <w:pPr>
              <w:spacing w:after="100" w:afterAutospacing="1"/>
              <w:rPr>
                <w:rFonts w:ascii="Times New Roman" w:hAnsi="Times New Roman" w:cs="Times New Roman"/>
                <w:sz w:val="24"/>
                <w:szCs w:val="24"/>
              </w:rPr>
            </w:pPr>
            <w:r w:rsidRPr="006D696E">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14:paraId="2A2234E3" w14:textId="43AF7042" w:rsidR="0067234A" w:rsidRPr="006357DC" w:rsidRDefault="006357DC" w:rsidP="00CC103E">
            <w:pPr>
              <w:spacing w:after="0" w:line="240" w:lineRule="auto"/>
              <w:jc w:val="both"/>
              <w:rPr>
                <w:rFonts w:ascii="Times New Roman" w:hAnsi="Times New Roman" w:cs="Times New Roman"/>
                <w:sz w:val="24"/>
                <w:szCs w:val="24"/>
              </w:rPr>
            </w:pPr>
            <w:r w:rsidRPr="006357DC">
              <w:rPr>
                <w:rFonts w:ascii="Times New Roman" w:hAnsi="Times New Roman" w:cs="Times New Roman"/>
                <w:sz w:val="24"/>
                <w:szCs w:val="24"/>
              </w:rPr>
              <w:t xml:space="preserve">Mokyklos g. 5, </w:t>
            </w:r>
            <w:proofErr w:type="spellStart"/>
            <w:r w:rsidRPr="006357DC">
              <w:rPr>
                <w:rFonts w:ascii="Times New Roman" w:hAnsi="Times New Roman" w:cs="Times New Roman"/>
                <w:sz w:val="24"/>
                <w:szCs w:val="24"/>
              </w:rPr>
              <w:t>Alovė</w:t>
            </w:r>
            <w:proofErr w:type="spellEnd"/>
            <w:r w:rsidRPr="006357DC">
              <w:rPr>
                <w:rFonts w:ascii="Times New Roman" w:hAnsi="Times New Roman" w:cs="Times New Roman"/>
                <w:sz w:val="24"/>
                <w:szCs w:val="24"/>
              </w:rPr>
              <w:t>, Alytaus r., priedangos kapitalinio remonto darba</w:t>
            </w:r>
            <w:r w:rsidRPr="006357DC">
              <w:rPr>
                <w:rFonts w:ascii="Times New Roman" w:hAnsi="Times New Roman" w:cs="Times New Roman"/>
                <w:sz w:val="24"/>
                <w:szCs w:val="24"/>
              </w:rPr>
              <w:t>i</w:t>
            </w:r>
          </w:p>
        </w:tc>
        <w:tc>
          <w:tcPr>
            <w:tcW w:w="1559" w:type="dxa"/>
            <w:tcBorders>
              <w:top w:val="single" w:sz="4" w:space="0" w:color="auto"/>
              <w:left w:val="single" w:sz="4" w:space="0" w:color="auto"/>
              <w:bottom w:val="single" w:sz="4" w:space="0" w:color="auto"/>
              <w:right w:val="single" w:sz="4" w:space="0" w:color="auto"/>
            </w:tcBorders>
          </w:tcPr>
          <w:p w14:paraId="7D53AC59" w14:textId="77777777" w:rsidR="0067234A" w:rsidRPr="00A83201" w:rsidRDefault="0067234A" w:rsidP="00CC103E">
            <w:pPr>
              <w:spacing w:after="0"/>
              <w:rPr>
                <w:rFonts w:ascii="Times New Roman" w:hAnsi="Times New Roman" w:cs="Times New Roman"/>
                <w:sz w:val="24"/>
                <w:szCs w:val="24"/>
              </w:rPr>
            </w:pPr>
          </w:p>
        </w:tc>
      </w:tr>
      <w:tr w:rsidR="0067234A" w:rsidRPr="00A83201" w14:paraId="44110183" w14:textId="77777777" w:rsidTr="000F3107">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5E18F872"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559" w:type="dxa"/>
            <w:tcBorders>
              <w:top w:val="single" w:sz="4" w:space="0" w:color="auto"/>
              <w:left w:val="single" w:sz="4" w:space="0" w:color="auto"/>
              <w:bottom w:val="single" w:sz="4" w:space="0" w:color="auto"/>
              <w:right w:val="single" w:sz="4" w:space="0" w:color="auto"/>
            </w:tcBorders>
          </w:tcPr>
          <w:p w14:paraId="7F002825" w14:textId="77777777" w:rsidR="0067234A" w:rsidRPr="00A83201" w:rsidRDefault="0067234A" w:rsidP="00CC103E">
            <w:pPr>
              <w:spacing w:after="0"/>
              <w:rPr>
                <w:rFonts w:ascii="Times New Roman" w:hAnsi="Times New Roman" w:cs="Times New Roman"/>
                <w:sz w:val="24"/>
                <w:szCs w:val="24"/>
              </w:rPr>
            </w:pPr>
          </w:p>
        </w:tc>
      </w:tr>
      <w:tr w:rsidR="0067234A" w:rsidRPr="00A83201" w14:paraId="3EFD1EA5" w14:textId="77777777" w:rsidTr="000F3107">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5B73D1FC"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054B90C2" w14:textId="77777777" w:rsidR="0067234A" w:rsidRPr="00A83201" w:rsidRDefault="0067234A" w:rsidP="00CC103E">
            <w:pPr>
              <w:spacing w:after="0"/>
              <w:rPr>
                <w:rFonts w:ascii="Times New Roman" w:hAnsi="Times New Roman" w:cs="Times New Roman"/>
                <w:sz w:val="24"/>
                <w:szCs w:val="24"/>
              </w:rPr>
            </w:pPr>
          </w:p>
        </w:tc>
      </w:tr>
    </w:tbl>
    <w:p w14:paraId="71540D5E" w14:textId="77777777" w:rsidR="00C75F40" w:rsidRPr="003054A8" w:rsidRDefault="00C75F40" w:rsidP="00A73C79">
      <w:pPr>
        <w:spacing w:after="0"/>
        <w:ind w:right="-1"/>
        <w:jc w:val="both"/>
        <w:rPr>
          <w:rFonts w:ascii="Times New Roman" w:hAnsi="Times New Roman" w:cs="Times New Roman"/>
          <w:bCs/>
          <w:sz w:val="24"/>
          <w:szCs w:val="24"/>
        </w:rPr>
      </w:pPr>
    </w:p>
    <w:p w14:paraId="53875174" w14:textId="3D71B709" w:rsidR="003054A8" w:rsidRPr="003054A8" w:rsidRDefault="003054A8" w:rsidP="00A73C79">
      <w:pPr>
        <w:tabs>
          <w:tab w:val="left" w:pos="426"/>
        </w:tabs>
        <w:spacing w:after="0"/>
        <w:ind w:right="-1"/>
        <w:jc w:val="both"/>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5C99BB4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036EF99D" w14:textId="6E05B3F5"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4C84F76F" w14:textId="77777777" w:rsidR="00052B76" w:rsidRPr="003054A8" w:rsidRDefault="00052B76" w:rsidP="00A73C79">
      <w:pPr>
        <w:spacing w:after="0"/>
        <w:jc w:val="both"/>
        <w:rPr>
          <w:rFonts w:ascii="Times New Roman" w:hAnsi="Times New Roman" w:cs="Times New Roman"/>
          <w:sz w:val="24"/>
          <w:szCs w:val="24"/>
        </w:rPr>
      </w:pP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2B56ABB4" w14:textId="77777777" w:rsidR="00052B76" w:rsidRDefault="00052B76" w:rsidP="00A73C79">
      <w:pPr>
        <w:tabs>
          <w:tab w:val="left" w:pos="284"/>
        </w:tabs>
        <w:spacing w:after="0"/>
        <w:jc w:val="both"/>
        <w:rPr>
          <w:rFonts w:ascii="Times New Roman" w:hAnsi="Times New Roman" w:cs="Times New Roman"/>
          <w:sz w:val="24"/>
          <w:szCs w:val="24"/>
        </w:rPr>
      </w:pPr>
    </w:p>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 xml:space="preserve">Pasirašydamas </w:t>
      </w:r>
      <w:proofErr w:type="spellStart"/>
      <w:r w:rsidRPr="003054A8">
        <w:rPr>
          <w:rFonts w:ascii="Times New Roman" w:hAnsi="Times New Roman" w:cs="Times New Roman"/>
          <w:sz w:val="24"/>
          <w:szCs w:val="24"/>
        </w:rPr>
        <w:t>CVP</w:t>
      </w:r>
      <w:proofErr w:type="spellEnd"/>
      <w:r w:rsidRPr="003054A8">
        <w:rPr>
          <w:rFonts w:ascii="Times New Roman" w:hAnsi="Times New Roman" w:cs="Times New Roman"/>
          <w:sz w:val="24"/>
          <w:szCs w:val="24"/>
        </w:rPr>
        <w:t xml:space="preserve"> </w:t>
      </w:r>
      <w:proofErr w:type="spellStart"/>
      <w:r w:rsidRPr="003054A8">
        <w:rPr>
          <w:rFonts w:ascii="Times New Roman" w:hAnsi="Times New Roman" w:cs="Times New Roman"/>
          <w:sz w:val="24"/>
          <w:szCs w:val="24"/>
        </w:rPr>
        <w:t>IS</w:t>
      </w:r>
      <w:proofErr w:type="spellEnd"/>
      <w:r w:rsidRPr="003054A8">
        <w:rPr>
          <w:rFonts w:ascii="Times New Roman" w:hAnsi="Times New Roman" w:cs="Times New Roman"/>
          <w:sz w:val="24"/>
          <w:szCs w:val="24"/>
        </w:rPr>
        <w:t xml:space="preserve"> priemonėmis pateiktą pasiūlymą, patvirtinu, kad dokumentų skaitmeninės kopijos ir elektroninėmis priemonėmis pateikti duomenys yra tikri.</w:t>
      </w:r>
    </w:p>
    <w:p w14:paraId="7049A88A" w14:textId="77777777" w:rsidR="003054A8" w:rsidRPr="003054A8" w:rsidRDefault="003054A8" w:rsidP="00A73C79">
      <w:pPr>
        <w:spacing w:after="0"/>
        <w:jc w:val="both"/>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61AB8"/>
    <w:rsid w:val="000F3107"/>
    <w:rsid w:val="003054A8"/>
    <w:rsid w:val="003D7C58"/>
    <w:rsid w:val="00405AC3"/>
    <w:rsid w:val="00445A56"/>
    <w:rsid w:val="005F1C40"/>
    <w:rsid w:val="0060228D"/>
    <w:rsid w:val="006357DC"/>
    <w:rsid w:val="006674A9"/>
    <w:rsid w:val="0067234A"/>
    <w:rsid w:val="006D696E"/>
    <w:rsid w:val="00877E76"/>
    <w:rsid w:val="00A4755D"/>
    <w:rsid w:val="00A73C79"/>
    <w:rsid w:val="00C5389B"/>
    <w:rsid w:val="00C75F40"/>
    <w:rsid w:val="00D50E01"/>
    <w:rsid w:val="00E007EF"/>
    <w:rsid w:val="00E46B51"/>
    <w:rsid w:val="00F90C75"/>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3402</Words>
  <Characters>1940</Characters>
  <Application>Microsoft Office Word</Application>
  <DocSecurity>0</DocSecurity>
  <Lines>16</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16</cp:revision>
  <dcterms:created xsi:type="dcterms:W3CDTF">2025-02-12T09:41:00Z</dcterms:created>
  <dcterms:modified xsi:type="dcterms:W3CDTF">2026-02-06T09:32:00Z</dcterms:modified>
</cp:coreProperties>
</file>