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396B28" w:rsidRDefault="001A625D" w:rsidP="001912E2">
          <w:pPr>
            <w:spacing w:after="120" w:line="240" w:lineRule="auto"/>
            <w:ind w:left="567" w:firstLine="0"/>
            <w:contextualSpacing/>
            <w:jc w:val="center"/>
            <w:rPr>
              <w:rFonts w:cstheme="minorHAnsi"/>
              <w:b/>
              <w:bCs/>
              <w:color w:val="00B050"/>
              <w:sz w:val="28"/>
              <w:szCs w:val="28"/>
            </w:rPr>
          </w:pPr>
        </w:p>
        <w:p w14:paraId="7BC71C44" w14:textId="0A5BFFB7" w:rsidR="000E13BE" w:rsidRDefault="000E13BE" w:rsidP="000E13BE">
          <w:pPr>
            <w:spacing w:after="120" w:line="240" w:lineRule="auto"/>
            <w:ind w:left="567" w:firstLine="0"/>
            <w:contextualSpacing/>
            <w:jc w:val="center"/>
            <w:rPr>
              <w:rFonts w:cstheme="minorHAnsi"/>
              <w:b/>
              <w:bCs/>
              <w:sz w:val="28"/>
              <w:szCs w:val="28"/>
            </w:rPr>
          </w:pPr>
          <w:r>
            <w:rPr>
              <w:rFonts w:cstheme="minorHAnsi"/>
              <w:b/>
              <w:bCs/>
              <w:sz w:val="28"/>
              <w:szCs w:val="28"/>
            </w:rPr>
            <w:t>VŠĮ RASEINIŲ NEĮGALIŲJŲ UŽIMTUMO IR  PASLAUGŲ CENTRAS</w:t>
          </w:r>
        </w:p>
        <w:p w14:paraId="75082C9C" w14:textId="77777777" w:rsidR="000E13BE" w:rsidRDefault="000E13BE" w:rsidP="000E13BE">
          <w:pPr>
            <w:spacing w:after="120" w:line="240" w:lineRule="auto"/>
            <w:ind w:left="567" w:firstLine="0"/>
            <w:contextualSpacing/>
            <w:jc w:val="center"/>
            <w:rPr>
              <w:rFonts w:cstheme="minorHAnsi"/>
              <w:b/>
              <w:bCs/>
              <w:sz w:val="28"/>
              <w:szCs w:val="28"/>
            </w:rPr>
          </w:pPr>
        </w:p>
        <w:p w14:paraId="1E01A9BF" w14:textId="77777777" w:rsidR="000E13BE" w:rsidRDefault="000E13BE" w:rsidP="000E13BE">
          <w:pPr>
            <w:spacing w:after="120" w:line="240" w:lineRule="auto"/>
            <w:ind w:left="567" w:firstLine="0"/>
            <w:contextualSpacing/>
            <w:jc w:val="center"/>
            <w:rPr>
              <w:rFonts w:cstheme="minorHAnsi"/>
              <w:b/>
              <w:bCs/>
              <w:sz w:val="28"/>
              <w:szCs w:val="28"/>
            </w:rPr>
          </w:pPr>
        </w:p>
        <w:p w14:paraId="7ECAE449" w14:textId="77777777" w:rsidR="000E13BE" w:rsidRDefault="000E13BE" w:rsidP="000E13BE">
          <w:pPr>
            <w:spacing w:after="120" w:line="240" w:lineRule="auto"/>
            <w:ind w:left="567" w:firstLine="0"/>
            <w:contextualSpacing/>
            <w:jc w:val="center"/>
            <w:rPr>
              <w:rFonts w:cstheme="minorHAnsi"/>
              <w:b/>
              <w:bCs/>
              <w:sz w:val="28"/>
              <w:szCs w:val="28"/>
            </w:rPr>
          </w:pPr>
        </w:p>
        <w:p w14:paraId="735B278A" w14:textId="77777777" w:rsidR="000E13BE" w:rsidRDefault="000E13BE" w:rsidP="000E13BE">
          <w:pPr>
            <w:spacing w:after="120" w:line="240" w:lineRule="auto"/>
            <w:ind w:left="567" w:firstLine="0"/>
            <w:contextualSpacing/>
            <w:jc w:val="center"/>
            <w:rPr>
              <w:rFonts w:cstheme="minorHAnsi"/>
              <w:b/>
              <w:bCs/>
              <w:sz w:val="28"/>
              <w:szCs w:val="28"/>
            </w:rPr>
          </w:pPr>
        </w:p>
        <w:p w14:paraId="6E979DC7" w14:textId="77777777" w:rsidR="000E13BE" w:rsidRDefault="000E13BE" w:rsidP="000E13BE">
          <w:pPr>
            <w:spacing w:after="120" w:line="240" w:lineRule="auto"/>
            <w:ind w:left="567" w:firstLine="0"/>
            <w:contextualSpacing/>
            <w:jc w:val="center"/>
            <w:rPr>
              <w:rFonts w:cstheme="minorHAnsi"/>
              <w:b/>
              <w:bCs/>
              <w:sz w:val="28"/>
              <w:szCs w:val="28"/>
            </w:rPr>
          </w:pPr>
        </w:p>
        <w:p w14:paraId="36E5417A" w14:textId="77777777" w:rsidR="000E13BE" w:rsidRDefault="000E13BE" w:rsidP="000E13BE">
          <w:pPr>
            <w:spacing w:after="120" w:line="240" w:lineRule="auto"/>
            <w:ind w:left="567" w:firstLine="0"/>
            <w:contextualSpacing/>
            <w:jc w:val="center"/>
            <w:rPr>
              <w:rFonts w:cstheme="minorHAnsi"/>
              <w:b/>
              <w:bCs/>
              <w:sz w:val="28"/>
              <w:szCs w:val="28"/>
            </w:rPr>
          </w:pPr>
        </w:p>
        <w:p w14:paraId="1FF1B56A" w14:textId="498CBAC0" w:rsidR="000E13BE" w:rsidRPr="001A2892" w:rsidRDefault="000E13BE" w:rsidP="000E13BE">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Pr="00E43391">
            <w:rPr>
              <w:rFonts w:cstheme="minorHAnsi"/>
              <w:b/>
              <w:bCs/>
              <w:sz w:val="28"/>
              <w:szCs w:val="28"/>
            </w:rPr>
            <w:t>SOCIALINIŲ DIRBTUVIŲ PATALPŲ</w:t>
          </w:r>
          <w:r>
            <w:rPr>
              <w:rFonts w:cstheme="minorHAnsi"/>
              <w:b/>
              <w:bCs/>
              <w:sz w:val="28"/>
              <w:szCs w:val="28"/>
            </w:rPr>
            <w:t xml:space="preserve"> </w:t>
          </w:r>
          <w:r w:rsidRPr="00E43391">
            <w:rPr>
              <w:rFonts w:cstheme="minorHAnsi"/>
              <w:b/>
              <w:bCs/>
              <w:sz w:val="28"/>
              <w:szCs w:val="28"/>
            </w:rPr>
            <w:t>REMONTAS“</w:t>
          </w:r>
        </w:p>
        <w:p w14:paraId="16C97675" w14:textId="77777777" w:rsidR="000E13BE" w:rsidRPr="001A2892" w:rsidRDefault="000E13BE" w:rsidP="000E13BE">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76C6D435" w14:textId="49D21CE7" w:rsidR="00FC63B8" w:rsidRPr="004939D6" w:rsidDel="00FC63B8" w:rsidRDefault="000E13BE" w:rsidP="000E13BE">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Versija Nr.</w:t>
          </w:r>
          <w:r w:rsidRPr="00E43391">
            <w:rPr>
              <w:rFonts w:cstheme="minorHAnsi"/>
              <w:b/>
              <w:bCs/>
              <w:sz w:val="28"/>
              <w:szCs w:val="28"/>
            </w:rPr>
            <w:t xml:space="preserve"> 1</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BFC9890"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731C7277" w14:textId="6B5B5F40"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sidR="00141003">
                  <w:rPr>
                    <w:noProof/>
                    <w:webHidden/>
                  </w:rPr>
                  <w:t>1</w:t>
                </w:r>
                <w:r>
                  <w:rPr>
                    <w:noProof/>
                    <w:webHidden/>
                  </w:rPr>
                  <w:fldChar w:fldCharType="end"/>
                </w:r>
              </w:hyperlink>
            </w:p>
            <w:p w14:paraId="256025CF" w14:textId="6F708818"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A64C46">
                  <w:rPr>
                    <w:noProof/>
                    <w:webHidden/>
                  </w:rPr>
                  <w:t>2</w:t>
                </w:r>
              </w:hyperlink>
            </w:p>
            <w:p w14:paraId="7497434C" w14:textId="720BB52B"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sidR="00A64C46">
                  <w:rPr>
                    <w:noProof/>
                    <w:webHidden/>
                  </w:rPr>
                  <w:t>2</w:t>
                </w:r>
              </w:hyperlink>
            </w:p>
            <w:p w14:paraId="69FDB74A" w14:textId="0E3C4155"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sidR="00A64C46">
                  <w:rPr>
                    <w:noProof/>
                    <w:webHidden/>
                  </w:rPr>
                  <w:t>2</w:t>
                </w:r>
              </w:hyperlink>
            </w:p>
            <w:p w14:paraId="456D7550" w14:textId="62864AC1"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sidR="00A64C46">
                  <w:rPr>
                    <w:noProof/>
                    <w:webHidden/>
                  </w:rPr>
                  <w:t>3</w:t>
                </w:r>
              </w:hyperlink>
            </w:p>
            <w:p w14:paraId="133A5954" w14:textId="7FE4BA5B"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sidR="00A64C46">
                  <w:rPr>
                    <w:noProof/>
                    <w:webHidden/>
                  </w:rPr>
                  <w:t>3</w:t>
                </w:r>
              </w:hyperlink>
            </w:p>
            <w:p w14:paraId="4081A822" w14:textId="2F9BF5A0"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sidR="00A64C46">
                  <w:rPr>
                    <w:noProof/>
                    <w:webHidden/>
                  </w:rPr>
                  <w:t>3</w:t>
                </w:r>
              </w:hyperlink>
            </w:p>
            <w:p w14:paraId="491BF82B" w14:textId="3D55EF21"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sidR="00A64C46">
                  <w:rPr>
                    <w:noProof/>
                    <w:webHidden/>
                  </w:rPr>
                  <w:t>3</w:t>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6BAFC488" w:rsidR="007A5047" w:rsidRPr="00041762" w:rsidRDefault="007A5047" w:rsidP="00BD4247">
          <w:pPr>
            <w:rPr>
              <w:rFonts w:cstheme="minorHAnsi"/>
            </w:rPr>
          </w:pPr>
          <w:r w:rsidRPr="00041762">
            <w:rPr>
              <w:rFonts w:cstheme="minorHAnsi"/>
            </w:rPr>
            <w:t>1 priedas –</w:t>
          </w:r>
          <w:r>
            <w:rPr>
              <w:rFonts w:cstheme="minorHAnsi"/>
            </w:rPr>
            <w:t xml:space="preserve"> </w:t>
          </w:r>
          <w:r w:rsidR="005219A7">
            <w:rPr>
              <w:rFonts w:cstheme="minorHAnsi"/>
            </w:rPr>
            <w:t>Darbų kiekių žiniaraštis</w:t>
          </w:r>
          <w:r>
            <w:rPr>
              <w:rFonts w:cstheme="minorHAnsi"/>
            </w:rPr>
            <w:t>;</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41450077" w14:textId="6D832164" w:rsidR="00F969AB" w:rsidRDefault="00F969AB" w:rsidP="00AF6E59">
          <w:pPr>
            <w:rPr>
              <w:rFonts w:cstheme="minorHAnsi"/>
            </w:rPr>
          </w:pPr>
          <w:r>
            <w:rPr>
              <w:rFonts w:cstheme="minorHAnsi"/>
            </w:rPr>
            <w:t>6</w:t>
          </w:r>
          <w:r w:rsidRPr="00AA05AD">
            <w:rPr>
              <w:rFonts w:cstheme="minorHAnsi"/>
            </w:rPr>
            <w:t xml:space="preserve"> priedas </w:t>
          </w:r>
          <w:r>
            <w:rPr>
              <w:rFonts w:cstheme="minorHAnsi"/>
            </w:rPr>
            <w:t xml:space="preserve">- </w:t>
          </w:r>
          <w:r w:rsidR="005353CE" w:rsidRPr="001141BF">
            <w:rPr>
              <w:rFonts w:cstheme="minorHAnsi"/>
            </w:rPr>
            <w:t>Tiekėjų kvalifikacijos reikalavimai ir reikalaujami kokybės bei aplinkos apsaugos vadybos sistemų standartai (jei taikoma)</w:t>
          </w:r>
          <w:r w:rsidR="005353CE">
            <w:rPr>
              <w:rFonts w:cstheme="minorHAnsi"/>
            </w:rPr>
            <w:t>;</w:t>
          </w:r>
        </w:p>
        <w:p w14:paraId="45598471" w14:textId="21D205C0" w:rsidR="002A6211" w:rsidRDefault="004458A6" w:rsidP="005353CE">
          <w:pPr>
            <w:spacing w:line="240" w:lineRule="auto"/>
            <w:rPr>
              <w:rFonts w:cstheme="minorHAnsi"/>
            </w:rPr>
          </w:pPr>
          <w:r>
            <w:rPr>
              <w:rFonts w:cstheme="minorHAnsi"/>
            </w:rPr>
            <w:t>7</w:t>
          </w:r>
          <w:r w:rsidR="002A6211">
            <w:rPr>
              <w:rFonts w:cstheme="minorHAnsi"/>
            </w:rPr>
            <w:t xml:space="preserve"> priedas – Aplinkos apsaugos kriterijai</w:t>
          </w:r>
          <w:r w:rsidR="00A01EFB">
            <w:rPr>
              <w:rFonts w:cstheme="minorHAnsi"/>
            </w:rPr>
            <w:t>;</w:t>
          </w:r>
        </w:p>
        <w:p w14:paraId="5AA4DA0F" w14:textId="77777777" w:rsidR="005353CE" w:rsidRDefault="005353CE" w:rsidP="00AF6E59">
          <w:pPr>
            <w:rPr>
              <w:rFonts w:cstheme="minorHAnsi"/>
            </w:rPr>
          </w:pPr>
        </w:p>
        <w:p w14:paraId="2075A262" w14:textId="77777777" w:rsidR="005353CE" w:rsidRPr="00041762" w:rsidRDefault="005353CE"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50FBC201" w14:textId="435FB459" w:rsidR="008A41DE" w:rsidRDefault="008A41DE" w:rsidP="00C46978">
          <w:pPr>
            <w:tabs>
              <w:tab w:val="left" w:pos="2892"/>
            </w:tabs>
            <w:rPr>
              <w:noProof/>
            </w:rPr>
            <w:sectPr w:rsidR="008A41DE" w:rsidSect="00C46978">
              <w:footerReference w:type="default" r:id="rId11"/>
              <w:footerReference w:type="first" r:id="rId12"/>
              <w:pgSz w:w="12240" w:h="15840"/>
              <w:pgMar w:top="1134" w:right="567" w:bottom="1134" w:left="1701" w:header="720" w:footer="720" w:gutter="0"/>
              <w:pgNumType w:start="1"/>
              <w:cols w:space="720"/>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1AC43BD" w:rsidR="00FB3C75" w:rsidRPr="005219A7" w:rsidRDefault="005219A7" w:rsidP="005219A7">
      <w:pPr>
        <w:pStyle w:val="Sraopastraipa"/>
        <w:numPr>
          <w:ilvl w:val="1"/>
          <w:numId w:val="8"/>
        </w:numPr>
        <w:spacing w:line="240" w:lineRule="auto"/>
        <w:ind w:left="0" w:firstLine="709"/>
        <w:rPr>
          <w:rFonts w:cstheme="minorHAnsi"/>
        </w:rPr>
      </w:pPr>
      <w:r w:rsidRPr="006B1A30">
        <w:rPr>
          <w:rFonts w:cstheme="minorHAnsi"/>
        </w:rPr>
        <w:t xml:space="preserve">Perkančioji organizacija – </w:t>
      </w:r>
      <w:r w:rsidRPr="00E43391">
        <w:rPr>
          <w:rFonts w:cstheme="minorHAnsi"/>
        </w:rPr>
        <w:t xml:space="preserve">VšĮ Raseinių neįgaliųjų užimtumo ir paslaugų centras, </w:t>
      </w:r>
      <w:r w:rsidRPr="006B1A30">
        <w:rPr>
          <w:rFonts w:cstheme="minorHAnsi"/>
        </w:rPr>
        <w:t xml:space="preserve">juridinio asmens kodas </w:t>
      </w:r>
      <w:r w:rsidRPr="00E43391">
        <w:rPr>
          <w:rFonts w:cstheme="minorHAnsi"/>
        </w:rPr>
        <w:t>172770637</w:t>
      </w:r>
      <w:r w:rsidRPr="006B1A30">
        <w:rPr>
          <w:rFonts w:cstheme="minorHAnsi"/>
        </w:rPr>
        <w:t xml:space="preserve">, adresas </w:t>
      </w:r>
      <w:r w:rsidRPr="00E43391">
        <w:rPr>
          <w:rFonts w:cstheme="minorHAnsi"/>
        </w:rPr>
        <w:t>Kalnų g. 15A, LT-60136 Raseiniai</w:t>
      </w:r>
      <w:r w:rsidRPr="006B1A30">
        <w:rPr>
          <w:rFonts w:cstheme="minorHAnsi"/>
        </w:rPr>
        <w:t xml:space="preserve">, darbo laikas </w:t>
      </w:r>
      <w:r w:rsidRPr="00E43391">
        <w:rPr>
          <w:rFonts w:cstheme="minorHAnsi"/>
        </w:rPr>
        <w:t xml:space="preserve">8:00 – 17:00. </w:t>
      </w:r>
      <w:r w:rsidRPr="006B1A30">
        <w:rPr>
          <w:rFonts w:cstheme="minorHAnsi"/>
        </w:rPr>
        <w:t>Perkančioji organizacija nėra PVM mokėtojas.</w:t>
      </w:r>
    </w:p>
    <w:p w14:paraId="43304316" w14:textId="357370B7" w:rsidR="00020DD7" w:rsidRPr="00905F9E" w:rsidRDefault="0022704F" w:rsidP="00833A0E">
      <w:pPr>
        <w:pStyle w:val="Sraopastraipa"/>
        <w:numPr>
          <w:ilvl w:val="1"/>
          <w:numId w:val="8"/>
        </w:numPr>
        <w:spacing w:line="240" w:lineRule="auto"/>
        <w:ind w:left="0" w:firstLine="710"/>
        <w:rPr>
          <w:rFonts w:cstheme="minorHAnsi"/>
        </w:rPr>
      </w:pPr>
      <w:r w:rsidRPr="0022704F">
        <w:rPr>
          <w:rFonts w:eastAsia="Calibri" w:cstheme="minorHAnsi"/>
          <w:iCs/>
        </w:rPr>
        <w:t xml:space="preserve">Perkančiosios organizacijos kontaktiniai asmenys: </w:t>
      </w:r>
      <w:r w:rsidRPr="0022704F">
        <w:rPr>
          <w:rFonts w:eastAsia="Calibri" w:cstheme="minorHAnsi"/>
          <w:b/>
        </w:rPr>
        <w:t>dėl klausimų, susijusių su pirkimo objektu</w:t>
      </w:r>
      <w:r w:rsidR="00017B4C">
        <w:rPr>
          <w:rFonts w:eastAsia="Calibri" w:cstheme="minorHAnsi"/>
          <w:b/>
        </w:rPr>
        <w:t xml:space="preserve"> ir</w:t>
      </w:r>
      <w:r w:rsidRPr="0022704F">
        <w:rPr>
          <w:rFonts w:eastAsia="Calibri" w:cstheme="minorHAnsi"/>
        </w:rPr>
        <w:t xml:space="preserve"> </w:t>
      </w:r>
      <w:r w:rsidRPr="0022704F">
        <w:rPr>
          <w:rFonts w:eastAsia="Calibri" w:cstheme="minorHAnsi"/>
          <w:b/>
          <w:bCs/>
        </w:rPr>
        <w:t xml:space="preserve">dėl klausimų, susijusių su viešojo pirkimo procedūromis – </w:t>
      </w:r>
      <w:r w:rsidR="00FA49DA" w:rsidRPr="00E43391">
        <w:rPr>
          <w:rFonts w:cstheme="minorHAnsi"/>
        </w:rPr>
        <w:t>VšĮ Raseinių neįgaliųjų užimtumo ir paslaugų centr</w:t>
      </w:r>
      <w:r w:rsidR="00FA49DA">
        <w:rPr>
          <w:rFonts w:cstheme="minorHAnsi"/>
        </w:rPr>
        <w:t xml:space="preserve">o </w:t>
      </w:r>
      <w:r w:rsidR="00FA49DA">
        <w:rPr>
          <w:rFonts w:eastAsia="Calibri" w:cstheme="minorHAnsi"/>
          <w:bCs/>
        </w:rPr>
        <w:t>direktorė Asta Stanaitienė</w:t>
      </w:r>
      <w:r w:rsidRPr="0022704F">
        <w:rPr>
          <w:rFonts w:eastAsia="Calibri" w:cstheme="minorHAnsi"/>
          <w:bCs/>
        </w:rPr>
        <w:t xml:space="preserve"> </w:t>
      </w:r>
      <w:r w:rsidRPr="0022704F">
        <w:rPr>
          <w:rFonts w:eastAsia="Calibri" w:cstheme="minorHAnsi"/>
        </w:rPr>
        <w:t>tel. (0 4</w:t>
      </w:r>
      <w:r w:rsidR="00FA49DA">
        <w:rPr>
          <w:rFonts w:eastAsia="Calibri" w:cstheme="minorHAnsi"/>
        </w:rPr>
        <w:t>28</w:t>
      </w:r>
      <w:r w:rsidRPr="0022704F">
        <w:rPr>
          <w:rFonts w:eastAsia="Calibri" w:cstheme="minorHAnsi"/>
        </w:rPr>
        <w:t xml:space="preserve">) </w:t>
      </w:r>
      <w:r w:rsidR="00FA49DA">
        <w:rPr>
          <w:rFonts w:eastAsia="Calibri" w:cstheme="minorHAnsi"/>
        </w:rPr>
        <w:t>70640</w:t>
      </w:r>
      <w:r w:rsidRPr="0022704F">
        <w:rPr>
          <w:rFonts w:eastAsia="Calibri" w:cstheme="minorHAnsi"/>
        </w:rPr>
        <w:t xml:space="preserve">, el. p. </w:t>
      </w:r>
      <w:proofErr w:type="spellStart"/>
      <w:r w:rsidR="00FA49DA">
        <w:rPr>
          <w:rFonts w:eastAsia="Calibri" w:cstheme="minorHAnsi"/>
        </w:rPr>
        <w:t>info</w:t>
      </w:r>
      <w:proofErr w:type="spellEnd"/>
      <w:r w:rsidR="00FA49DA">
        <w:rPr>
          <w:rFonts w:eastAsia="Calibri" w:cstheme="minorHAnsi"/>
          <w:lang w:val="en-US"/>
        </w:rPr>
        <w:t>@rnupc.lt.</w:t>
      </w:r>
    </w:p>
    <w:p w14:paraId="5E2D2E8C" w14:textId="08E4E05B" w:rsidR="00133CA7" w:rsidRPr="004939D6"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AE3FA7">
        <w:rPr>
          <w:rFonts w:cstheme="minorHAnsi"/>
          <w:color w:val="000000" w:themeColor="text1"/>
        </w:rPr>
        <w:t xml:space="preserve"> </w:t>
      </w:r>
      <w:r w:rsidR="00AE3FA7" w:rsidRPr="00AE3FA7">
        <w:rPr>
          <w:rFonts w:cstheme="minorHAnsi"/>
          <w:color w:val="000000" w:themeColor="text1"/>
        </w:rPr>
        <w:t>(toliau – CPO LT),</w:t>
      </w:r>
      <w:r w:rsidR="00733C25" w:rsidRPr="00733C25">
        <w:rPr>
          <w:rFonts w:cstheme="minorHAnsi"/>
          <w:color w:val="000000" w:themeColor="text1"/>
        </w:rPr>
        <w:t xml:space="preserve"> </w:t>
      </w:r>
      <w:r w:rsidR="00FA49DA">
        <w:rPr>
          <w:rFonts w:cstheme="minorHAnsi"/>
          <w:color w:val="000000" w:themeColor="text1"/>
        </w:rPr>
        <w:t>nes</w:t>
      </w:r>
      <w:r w:rsidR="00733C25" w:rsidRPr="00733C25">
        <w:rPr>
          <w:rFonts w:cstheme="minorHAnsi"/>
          <w:color w:val="000000" w:themeColor="text1"/>
        </w:rPr>
        <w:t xml:space="preserve"> CPO LT kataloge </w:t>
      </w:r>
      <w:r w:rsidR="00FA49DA">
        <w:rPr>
          <w:rFonts w:cstheme="minorHAnsi"/>
          <w:color w:val="000000" w:themeColor="text1"/>
        </w:rPr>
        <w:t>nėra</w:t>
      </w:r>
      <w:r w:rsidR="00733C25" w:rsidRPr="00733C25">
        <w:rPr>
          <w:rFonts w:cstheme="minorHAnsi"/>
          <w:color w:val="000000" w:themeColor="text1"/>
        </w:rPr>
        <w:t xml:space="preserve"> siūlom</w:t>
      </w:r>
      <w:r w:rsidR="00FA49DA">
        <w:rPr>
          <w:rFonts w:cstheme="minorHAnsi"/>
          <w:color w:val="000000" w:themeColor="text1"/>
        </w:rPr>
        <w:t>o</w:t>
      </w:r>
      <w:r w:rsidR="00733C25" w:rsidRPr="00733C25">
        <w:rPr>
          <w:rFonts w:cstheme="minorHAnsi"/>
          <w:color w:val="000000" w:themeColor="text1"/>
        </w:rPr>
        <w:t xml:space="preserve"> pirkimo objekt</w:t>
      </w:r>
      <w:r w:rsidR="00FA49DA">
        <w:rPr>
          <w:rFonts w:cstheme="minorHAnsi"/>
          <w:color w:val="000000" w:themeColor="text1"/>
        </w:rPr>
        <w:t xml:space="preserve">o. </w:t>
      </w:r>
    </w:p>
    <w:p w14:paraId="3885CC96" w14:textId="11C442A1" w:rsidR="00133CA7" w:rsidRPr="006C2FDA" w:rsidRDefault="00091F01" w:rsidP="00833A0E">
      <w:pPr>
        <w:pStyle w:val="Sraopastraipa"/>
        <w:numPr>
          <w:ilvl w:val="1"/>
          <w:numId w:val="8"/>
        </w:numPr>
        <w:spacing w:line="240" w:lineRule="auto"/>
        <w:ind w:left="0" w:firstLine="710"/>
        <w:rPr>
          <w:rFonts w:cstheme="minorHAnsi"/>
        </w:rPr>
      </w:pPr>
      <w:r w:rsidRPr="006C2FD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6C2FDA">
            <w:t>nėra</w:t>
          </w:r>
        </w:sdtContent>
      </w:sdt>
      <w:r w:rsidR="00A100C8" w:rsidRPr="006C2FDA" w:rsidDel="00A100C8">
        <w:rPr>
          <w:rFonts w:cstheme="minorHAnsi"/>
        </w:rPr>
        <w:t xml:space="preserve"> </w:t>
      </w:r>
      <w:r w:rsidRPr="006C2FDA">
        <w:rPr>
          <w:rFonts w:cstheme="minorHAnsi"/>
        </w:rPr>
        <w:t xml:space="preserve">sudaroma. </w:t>
      </w:r>
    </w:p>
    <w:p w14:paraId="4B22FD58" w14:textId="65B82454" w:rsidR="00217FA9" w:rsidRPr="006C2FDA" w:rsidRDefault="00D459E3" w:rsidP="00DE4952">
      <w:pPr>
        <w:pStyle w:val="Sraopastraipa"/>
        <w:numPr>
          <w:ilvl w:val="1"/>
          <w:numId w:val="8"/>
        </w:numPr>
        <w:tabs>
          <w:tab w:val="left" w:pos="710"/>
        </w:tabs>
        <w:spacing w:line="240" w:lineRule="auto"/>
        <w:ind w:left="0" w:firstLine="709"/>
      </w:pPr>
      <w:r w:rsidRPr="006C2FDA">
        <w:t xml:space="preserve">Atliekamas žaliasis pirkimas. Pirkimas vykdomas vadovaujantis </w:t>
      </w:r>
      <w:hyperlink r:id="rId13" w:history="1">
        <w:r w:rsidR="009B66AB" w:rsidRPr="006C2FDA">
          <w:rPr>
            <w:rStyle w:val="Hipersaitas"/>
            <w:rFonts w:cstheme="minorHAnsi"/>
          </w:rPr>
          <w:t>Lietuvos Respublikos aplinkos ministro 2011 m. birželio 28 d. įsakymu Nr. D1-508 „Dėl aplinkos apsaugos kriterijų taikymo, vykdant žaliuosius pirkimus, tvarkos aprašo patvirtinimo“</w:t>
        </w:r>
      </w:hyperlink>
      <w:r w:rsidR="00924419" w:rsidRPr="00EF36DA">
        <w:rPr>
          <w:b/>
          <w:bCs/>
        </w:rPr>
        <w:t xml:space="preserve"> </w:t>
      </w:r>
      <w:r w:rsidR="00DE4952">
        <w:rPr>
          <w:b/>
          <w:bCs/>
        </w:rPr>
        <w:t xml:space="preserve">4 punkto </w:t>
      </w:r>
      <w:r w:rsidR="00217FA9" w:rsidRPr="00EF36DA">
        <w:rPr>
          <w:b/>
          <w:bCs/>
        </w:rPr>
        <w:t xml:space="preserve">4.1 </w:t>
      </w:r>
      <w:r w:rsidR="00EF36DA" w:rsidRPr="00EF36DA">
        <w:rPr>
          <w:b/>
        </w:rPr>
        <w:t>ir 4.3</w:t>
      </w:r>
      <w:r w:rsidR="00DE4952">
        <w:rPr>
          <w:b/>
        </w:rPr>
        <w:t xml:space="preserve"> papunkčiais. </w:t>
      </w:r>
      <w:r w:rsidR="00EF36DA" w:rsidRPr="004939D6">
        <w:t>Aplinkos apaugos kriterijai</w:t>
      </w:r>
      <w:r w:rsidR="00EF36DA">
        <w:t xml:space="preserve"> dėl 4.1 p. nustatyti 8 priede (Aplinkos apsaugos kriterijai), dėl </w:t>
      </w:r>
      <w:r w:rsidR="00EF36DA" w:rsidRPr="004939D6">
        <w:t xml:space="preserve"> </w:t>
      </w:r>
      <w:r w:rsidR="00EF36DA">
        <w:t xml:space="preserve">4.3 p. </w:t>
      </w:r>
      <w:r w:rsidR="00DE4952">
        <w:t>4 priede (Sutarties projektas</w:t>
      </w:r>
      <w:r w:rsidR="00EF36DA">
        <w:t>)</w:t>
      </w:r>
      <w:r w:rsidR="00EF36DA" w:rsidRPr="005B6670">
        <w:t xml:space="preserve">. </w:t>
      </w:r>
    </w:p>
    <w:p w14:paraId="58B4D3E2" w14:textId="63E841D9" w:rsidR="00BD290E" w:rsidRPr="006C2FDA" w:rsidRDefault="00B1192A" w:rsidP="00833A0E">
      <w:pPr>
        <w:pStyle w:val="Sraopastraipa"/>
        <w:numPr>
          <w:ilvl w:val="1"/>
          <w:numId w:val="8"/>
        </w:numPr>
        <w:tabs>
          <w:tab w:val="left" w:pos="1134"/>
        </w:tabs>
        <w:spacing w:line="240" w:lineRule="auto"/>
        <w:ind w:left="0" w:firstLine="710"/>
        <w:rPr>
          <w:color w:val="00B050"/>
        </w:rPr>
      </w:pPr>
      <w:r w:rsidRPr="006C2FDA">
        <w:t>Šiame pirkime socialiniai kriterijai</w:t>
      </w:r>
      <w:r w:rsidR="0048754A" w:rsidRPr="006C2FDA">
        <w:t xml:space="preserve"> </w:t>
      </w:r>
      <w:bookmarkStart w:id="9" w:name="_Hlk163547301"/>
      <w:r w:rsidR="0048754A" w:rsidRPr="006C2FDA">
        <w:t>netaikomi.</w:t>
      </w:r>
    </w:p>
    <w:bookmarkEnd w:id="9"/>
    <w:p w14:paraId="15179C0E" w14:textId="0594DE9E" w:rsidR="00257685" w:rsidRPr="006C2FDA" w:rsidRDefault="4B7098B6" w:rsidP="00833A0E">
      <w:pPr>
        <w:pStyle w:val="Sraopastraipa"/>
        <w:numPr>
          <w:ilvl w:val="1"/>
          <w:numId w:val="8"/>
        </w:numPr>
        <w:spacing w:line="240" w:lineRule="auto"/>
        <w:ind w:left="0" w:firstLine="710"/>
        <w:rPr>
          <w:rFonts w:cstheme="minorHAnsi"/>
        </w:rPr>
      </w:pPr>
      <w:r w:rsidRPr="006C2FDA">
        <w:rPr>
          <w:rFonts w:eastAsia="Arial" w:cstheme="minorHAnsi"/>
        </w:rPr>
        <w:t>Bendrosios</w:t>
      </w:r>
      <w:r w:rsidR="00931CA2" w:rsidRPr="006C2FDA">
        <w:rPr>
          <w:rFonts w:eastAsia="Arial" w:cstheme="minorHAnsi"/>
        </w:rPr>
        <w:t xml:space="preserve"> pirkimo</w:t>
      </w:r>
      <w:r w:rsidRPr="006C2FDA">
        <w:rPr>
          <w:rFonts w:eastAsia="Arial" w:cstheme="minorHAnsi"/>
        </w:rPr>
        <w:t xml:space="preserve"> sąlygos yra neatskiriama ši</w:t>
      </w:r>
      <w:r w:rsidR="00931CA2" w:rsidRPr="006C2FDA">
        <w:rPr>
          <w:rFonts w:eastAsia="Arial" w:cstheme="minorHAnsi"/>
        </w:rPr>
        <w:t>ų</w:t>
      </w:r>
      <w:r w:rsidRPr="006C2FDA">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0" w:name="_Toc19942179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2281B11"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D13D5" w:rsidRPr="008C7F53">
        <w:rPr>
          <w:rFonts w:eastAsia="Calibri" w:cstheme="minorHAnsi"/>
        </w:rPr>
        <w:t>Socialinių dirbtuvių patalpų remonto darbus, BVŽP kodas 45454000-4</w:t>
      </w:r>
      <w:r w:rsidR="00487FDE">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 xml:space="preserve">Pirkimo objektas į dalis </w:t>
      </w:r>
      <w:r w:rsidR="00FB3C75" w:rsidRPr="00861213">
        <w:rPr>
          <w:rFonts w:cstheme="minorHAnsi"/>
          <w:b/>
          <w:bCs/>
        </w:rPr>
        <w:t>neskaidomas</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p>
    <w:p w14:paraId="2B9FCCA2" w14:textId="1964153D"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AC40E5" w:rsidRPr="00AC40E5">
        <w:rPr>
          <w:rFonts w:cstheme="minorHAnsi"/>
        </w:rPr>
        <w:t>ar kituose pirkimo dokumentuose</w:t>
      </w:r>
      <w:r w:rsidR="00AC40E5">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0099E5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AC40E5" w:rsidRPr="00AC40E5">
        <w:t xml:space="preserve"> </w:t>
      </w:r>
      <w:r w:rsidR="00AC40E5" w:rsidRPr="00AC40E5">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1"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FCFE275" w14:textId="77777777" w:rsidR="00A319E9" w:rsidRPr="00A319E9" w:rsidRDefault="005D280D" w:rsidP="00A319E9">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5353CE">
        <w:rPr>
          <w:rFonts w:cstheme="minorHAnsi"/>
        </w:rPr>
        <w:t>subtiekėjų</w:t>
      </w:r>
      <w:r w:rsidR="00487FDE" w:rsidRPr="005353CE">
        <w:rPr>
          <w:rFonts w:cstheme="minorHAnsi"/>
        </w:rPr>
        <w:t xml:space="preserve"> (jeigu taikoma)</w:t>
      </w:r>
      <w:r w:rsidR="00A857C4" w:rsidRPr="005353CE">
        <w:rPr>
          <w:rFonts w:cstheme="minorHAnsi"/>
        </w:rPr>
        <w:t>,</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5EE404BD" w14:textId="7F10F51F" w:rsidR="005353CE" w:rsidRDefault="005353CE" w:rsidP="00F77A5D">
      <w:pPr>
        <w:spacing w:line="240" w:lineRule="auto"/>
        <w:ind w:firstLine="709"/>
        <w:rPr>
          <w:rFonts w:cstheme="minorHAnsi"/>
        </w:rPr>
      </w:pPr>
      <w:r>
        <w:rPr>
          <w:rFonts w:cstheme="minorHAnsi"/>
        </w:rPr>
        <w:t xml:space="preserve">3.2. </w:t>
      </w:r>
      <w:r w:rsidRPr="005353CE">
        <w:rPr>
          <w:rFonts w:cstheme="minorHAnsi"/>
        </w:rPr>
        <w:t xml:space="preserve">Tiekėjams </w:t>
      </w:r>
      <w:r w:rsidRPr="005353CE">
        <w:rPr>
          <w:rFonts w:cstheme="minorHAnsi"/>
          <w:b/>
        </w:rPr>
        <w:t>nustatomi kvalifikacijos reikalavimai</w:t>
      </w:r>
      <w:r w:rsidRPr="005353CE">
        <w:rPr>
          <w:rFonts w:cstheme="minorHAnsi"/>
        </w:rPr>
        <w:t>, ir (arba) reikalavimai dėl kokybės vadybos sistemos ir (arba) aplinkos apsaugos vadybos sistemos standartų laikymosi ir jų atitiktį patvirtinantys dokumentai nurodyti specialiųjų pirkimo sąlygų 6 priede. Tiekėjas, teikdamas pasiūlymą, įsipareigoja, kad sutartį vykdys tik teisę verstis atitinkama veikla turintys asmenys.</w:t>
      </w:r>
    </w:p>
    <w:p w14:paraId="52D80500" w14:textId="2829991F"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2"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8D6C5C">
      <w:pPr>
        <w:pStyle w:val="Sraopastraipa"/>
        <w:numPr>
          <w:ilvl w:val="1"/>
          <w:numId w:val="7"/>
        </w:numPr>
        <w:spacing w:line="240" w:lineRule="auto"/>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3" w:name="_Toc199421802"/>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30AC477A" w14:textId="4BA44B23" w:rsidR="00DA7529" w:rsidRPr="00041762" w:rsidRDefault="00DA7529" w:rsidP="002D5B64">
      <w:pPr>
        <w:pStyle w:val="Sraopastraipa"/>
        <w:numPr>
          <w:ilvl w:val="1"/>
          <w:numId w:val="7"/>
        </w:numPr>
        <w:spacing w:line="240" w:lineRule="auto"/>
        <w:ind w:left="284" w:firstLine="357"/>
        <w:rPr>
          <w:rFonts w:cstheme="minorHAnsi"/>
        </w:rPr>
      </w:pPr>
      <w:r w:rsidRPr="00DA7529">
        <w:rPr>
          <w:rFonts w:cstheme="minorHAnsi"/>
          <w:color w:val="7030A0"/>
        </w:rPr>
        <w:t xml:space="preserve"> </w:t>
      </w:r>
      <w:r w:rsidR="00A319E9" w:rsidRPr="00A319E9">
        <w:rPr>
          <w:rFonts w:cstheme="minorHAnsi"/>
        </w:rPr>
        <w:t>Tiekėjo pasiūlymą sudaro CVP IS pateikiamų ir žemiau nurodytų dokumentų visuma</w:t>
      </w:r>
      <w:r w:rsidRPr="00041762">
        <w:rPr>
          <w:rFonts w:cstheme="minorHAnsi"/>
        </w:rPr>
        <w:t>:</w:t>
      </w:r>
    </w:p>
    <w:p w14:paraId="42752441" w14:textId="050ED81F" w:rsidR="008B12C0" w:rsidRPr="003A3247" w:rsidRDefault="005964CC" w:rsidP="002D5B64">
      <w:pPr>
        <w:pStyle w:val="Sraopastraipa"/>
        <w:numPr>
          <w:ilvl w:val="2"/>
          <w:numId w:val="7"/>
        </w:numPr>
        <w:spacing w:line="240" w:lineRule="auto"/>
        <w:ind w:left="284" w:firstLine="357"/>
        <w:rPr>
          <w:rFonts w:cstheme="minorHAnsi"/>
        </w:rPr>
      </w:pPr>
      <w:r w:rsidRPr="00041762">
        <w:rPr>
          <w:rFonts w:cstheme="minorHAnsi"/>
        </w:rPr>
        <w:t xml:space="preserve"> </w:t>
      </w:r>
      <w:r w:rsidR="005A5204" w:rsidRPr="003A3247">
        <w:rPr>
          <w:rFonts w:cstheme="minorHAnsi"/>
        </w:rPr>
        <w:t xml:space="preserve">tiekėjo pasiūlymas, parengtas pagal </w:t>
      </w:r>
      <w:r w:rsidR="00820787" w:rsidRPr="003A3247">
        <w:rPr>
          <w:rFonts w:cstheme="minorHAnsi"/>
        </w:rPr>
        <w:t>s</w:t>
      </w:r>
      <w:r w:rsidR="00D85943" w:rsidRPr="003A3247">
        <w:rPr>
          <w:rFonts w:cstheme="minorHAnsi"/>
        </w:rPr>
        <w:t>pecialiųjų</w:t>
      </w:r>
      <w:r w:rsidR="00892829" w:rsidRPr="003A3247">
        <w:rPr>
          <w:rFonts w:cstheme="minorHAnsi"/>
        </w:rPr>
        <w:t xml:space="preserve"> pirkimo sąlygų 3</w:t>
      </w:r>
      <w:r w:rsidR="00D85943" w:rsidRPr="003A3247">
        <w:rPr>
          <w:rFonts w:cstheme="minorHAnsi"/>
        </w:rPr>
        <w:t xml:space="preserve"> </w:t>
      </w:r>
      <w:r w:rsidR="008339CC" w:rsidRPr="003A3247">
        <w:rPr>
          <w:rFonts w:cstheme="minorHAnsi"/>
        </w:rPr>
        <w:t xml:space="preserve">priede </w:t>
      </w:r>
      <w:r w:rsidR="005A5204" w:rsidRPr="003A3247">
        <w:rPr>
          <w:rFonts w:cstheme="minorHAnsi"/>
        </w:rPr>
        <w:t>pateiktą pasiūlymo formą</w:t>
      </w:r>
      <w:r w:rsidR="002B40CB" w:rsidRPr="003A3247">
        <w:rPr>
          <w:rFonts w:cstheme="minorHAnsi"/>
        </w:rPr>
        <w:t xml:space="preserve"> i</w:t>
      </w:r>
      <w:r w:rsidR="00E2456B" w:rsidRPr="003A3247">
        <w:rPr>
          <w:rFonts w:cstheme="minorHAnsi"/>
        </w:rPr>
        <w:t>r pasiūlymo formoje nurodyti ir kiti, tiekėjo nuomone, būtini dokumentai (jų kopijos)</w:t>
      </w:r>
      <w:r w:rsidR="00EB055F" w:rsidRPr="003A3247">
        <w:rPr>
          <w:rFonts w:cstheme="minorHAnsi"/>
        </w:rPr>
        <w:t>;</w:t>
      </w:r>
    </w:p>
    <w:p w14:paraId="09B8C61D" w14:textId="66022092" w:rsidR="00DA7529" w:rsidRPr="003A3247" w:rsidRDefault="00EB055F" w:rsidP="002D5B64">
      <w:pPr>
        <w:pStyle w:val="Sraopastraipa"/>
        <w:numPr>
          <w:ilvl w:val="2"/>
          <w:numId w:val="7"/>
        </w:numPr>
        <w:spacing w:line="240" w:lineRule="auto"/>
        <w:ind w:left="284" w:firstLine="357"/>
        <w:rPr>
          <w:rFonts w:cstheme="minorHAnsi"/>
        </w:rPr>
      </w:pPr>
      <w:r w:rsidRPr="003A3247">
        <w:rPr>
          <w:rFonts w:cstheme="minorHAnsi"/>
        </w:rPr>
        <w:t>jei pirkime dalyvauja ūkio subjektų grupė jungtinės veiklos sutarties pagrindu</w:t>
      </w:r>
      <w:r w:rsidR="002B40CB" w:rsidRPr="003A3247">
        <w:rPr>
          <w:rFonts w:cstheme="minorHAnsi"/>
        </w:rPr>
        <w:t xml:space="preserve"> - jungtinės veiklos sutarties kopija</w:t>
      </w:r>
      <w:r w:rsidRPr="003A3247">
        <w:rPr>
          <w:rFonts w:cstheme="minorHAnsi"/>
        </w:rPr>
        <w:t>;</w:t>
      </w:r>
    </w:p>
    <w:p w14:paraId="45D01666" w14:textId="33BB0B76" w:rsidR="006573A3" w:rsidRDefault="00141003" w:rsidP="002D5B64">
      <w:pPr>
        <w:pStyle w:val="Sraopastraipa"/>
        <w:numPr>
          <w:ilvl w:val="2"/>
          <w:numId w:val="7"/>
        </w:numPr>
        <w:tabs>
          <w:tab w:val="left" w:pos="1418"/>
        </w:tabs>
        <w:spacing w:line="240" w:lineRule="auto"/>
        <w:ind w:left="284" w:firstLine="357"/>
        <w:rPr>
          <w:rFonts w:cstheme="minorHAnsi"/>
        </w:rPr>
      </w:pPr>
      <w:r w:rsidRPr="003A3247">
        <w:rPr>
          <w:rFonts w:cstheme="minorHAnsi"/>
        </w:rPr>
        <w:t xml:space="preserve"> </w:t>
      </w:r>
      <w:r w:rsidR="0065081A" w:rsidRPr="003A3247">
        <w:rPr>
          <w:rFonts w:cstheme="minorHAnsi"/>
        </w:rPr>
        <w:t>jei tiekėjas pasitelkia ūkio subjektus, kurių pajėgumais remiasi</w:t>
      </w:r>
      <w:r w:rsidR="00A71B83" w:rsidRPr="003A3247">
        <w:rPr>
          <w:rFonts w:cstheme="minorHAnsi"/>
        </w:rPr>
        <w:t xml:space="preserve"> </w:t>
      </w:r>
      <w:r w:rsidR="006573A3" w:rsidRPr="003A3247">
        <w:rPr>
          <w:rFonts w:cstheme="minorHAnsi"/>
        </w:rPr>
        <w:t xml:space="preserve">(įskaitant </w:t>
      </w:r>
      <w:proofErr w:type="spellStart"/>
      <w:r w:rsidR="006573A3" w:rsidRPr="003A3247">
        <w:rPr>
          <w:rFonts w:cstheme="minorHAnsi"/>
        </w:rPr>
        <w:t>kvazisubtiekėjus</w:t>
      </w:r>
      <w:proofErr w:type="spellEnd"/>
      <w:r w:rsidR="006573A3" w:rsidRPr="003A3247">
        <w:rPr>
          <w:rFonts w:cstheme="minorHAnsi"/>
        </w:rPr>
        <w:t>)</w:t>
      </w:r>
      <w:r w:rsidR="0065081A" w:rsidRPr="003A3247">
        <w:rPr>
          <w:rFonts w:cstheme="minorHAnsi"/>
        </w:rPr>
        <w:t xml:space="preserve"> – įrodymai, kad šie ištekliai bus prieinami per visą sutartinių įsipareigojimų vykdymo laikotarpį </w:t>
      </w:r>
      <w:r w:rsidR="00A71B83" w:rsidRPr="003A3247">
        <w:rPr>
          <w:rFonts w:cstheme="minorHAnsi"/>
        </w:rPr>
        <w:t>(</w:t>
      </w:r>
      <w:r w:rsidR="0065081A" w:rsidRPr="003A3247">
        <w:rPr>
          <w:rFonts w:cstheme="minorHAnsi"/>
        </w:rPr>
        <w:t>ketinimų protokolai</w:t>
      </w:r>
      <w:r w:rsidR="00A71B83" w:rsidRPr="003A3247">
        <w:rPr>
          <w:rFonts w:cstheme="minorHAnsi"/>
        </w:rPr>
        <w:t>,</w:t>
      </w:r>
      <w:r w:rsidR="0065081A" w:rsidRPr="003A3247">
        <w:rPr>
          <w:rFonts w:cstheme="minorHAnsi"/>
        </w:rPr>
        <w:t xml:space="preserve"> dvišalės sutartys</w:t>
      </w:r>
      <w:r w:rsidR="006573A3" w:rsidRPr="003A3247">
        <w:rPr>
          <w:rFonts w:cstheme="minorHAnsi"/>
        </w:rPr>
        <w:t xml:space="preserve">, sutikimai </w:t>
      </w:r>
      <w:r w:rsidR="00A71B83" w:rsidRPr="003A3247">
        <w:rPr>
          <w:rFonts w:cstheme="minorHAnsi"/>
        </w:rPr>
        <w:t>ar kiti dokumentai)</w:t>
      </w:r>
      <w:r w:rsidR="005353CE">
        <w:rPr>
          <w:rFonts w:cstheme="minorHAnsi"/>
        </w:rPr>
        <w:t>;</w:t>
      </w:r>
    </w:p>
    <w:p w14:paraId="29B384B6" w14:textId="1E215B58" w:rsidR="005353CE" w:rsidRDefault="005353CE" w:rsidP="002D5B64">
      <w:pPr>
        <w:pStyle w:val="Sraopastraipa"/>
        <w:numPr>
          <w:ilvl w:val="2"/>
          <w:numId w:val="7"/>
        </w:numPr>
        <w:tabs>
          <w:tab w:val="left" w:pos="1418"/>
        </w:tabs>
        <w:spacing w:line="240" w:lineRule="auto"/>
        <w:ind w:left="284" w:firstLine="357"/>
        <w:rPr>
          <w:rFonts w:cstheme="minorHAnsi"/>
        </w:rPr>
      </w:pPr>
      <w:r>
        <w:rPr>
          <w:rFonts w:cstheme="minorHAnsi"/>
        </w:rPr>
        <w:t>užpildyt</w:t>
      </w:r>
      <w:r w:rsidR="00B609C7">
        <w:rPr>
          <w:rFonts w:cstheme="minorHAnsi"/>
        </w:rPr>
        <w:t>a</w:t>
      </w:r>
      <w:r>
        <w:rPr>
          <w:rFonts w:cstheme="minorHAnsi"/>
        </w:rPr>
        <w:t xml:space="preserve"> specialiųjų pirkimo sąlygų 7 priede pateikt</w:t>
      </w:r>
      <w:r w:rsidR="00C6621F">
        <w:rPr>
          <w:rFonts w:cstheme="minorHAnsi"/>
        </w:rPr>
        <w:t>a</w:t>
      </w:r>
      <w:r>
        <w:rPr>
          <w:rFonts w:cstheme="minorHAnsi"/>
        </w:rPr>
        <w:t xml:space="preserve"> Specialistų sąrašo form</w:t>
      </w:r>
      <w:r w:rsidR="00C6621F">
        <w:rPr>
          <w:rFonts w:cstheme="minorHAnsi"/>
        </w:rPr>
        <w:t>a</w:t>
      </w:r>
      <w:r>
        <w:rPr>
          <w:rFonts w:cstheme="minorHAnsi"/>
        </w:rPr>
        <w:t>.</w:t>
      </w:r>
    </w:p>
    <w:p w14:paraId="1A14CC36" w14:textId="3F274A0E" w:rsidR="003A3247" w:rsidRPr="003A3247" w:rsidRDefault="003A3247" w:rsidP="002D5B64">
      <w:pPr>
        <w:spacing w:line="240" w:lineRule="auto"/>
        <w:ind w:left="284" w:firstLine="357"/>
      </w:pPr>
      <w:r w:rsidRPr="003A3247">
        <w:rPr>
          <w:rFonts w:cstheme="minorHAnsi"/>
        </w:rPr>
        <w:t xml:space="preserve">5.2. </w:t>
      </w:r>
      <w:r w:rsidRPr="009B35D2">
        <w:t>Perkančioji organizacija nereikalauja, kad pasiūlymas būtų pasirašytas.</w:t>
      </w:r>
    </w:p>
    <w:p w14:paraId="25741C16" w14:textId="765E4A3F" w:rsidR="00EB0E73" w:rsidRPr="00F70558" w:rsidRDefault="00456F36" w:rsidP="002D5B64">
      <w:pPr>
        <w:pStyle w:val="Sraopastraipa"/>
        <w:spacing w:line="240" w:lineRule="auto"/>
        <w:ind w:left="284" w:firstLine="357"/>
        <w:rPr>
          <w:rFonts w:cstheme="minorHAnsi"/>
        </w:rPr>
      </w:pPr>
      <w:r>
        <w:rPr>
          <w:rFonts w:eastAsia="Arial" w:cstheme="minorHAnsi"/>
        </w:rPr>
        <w:t>5.</w:t>
      </w:r>
      <w:r w:rsidR="003A3247">
        <w:rPr>
          <w:rFonts w:eastAsia="Arial" w:cstheme="minorHAnsi"/>
        </w:rPr>
        <w:t>3</w:t>
      </w:r>
      <w:r>
        <w:rPr>
          <w:rFonts w:eastAsia="Arial" w:cstheme="minorHAnsi"/>
        </w:rPr>
        <w:t xml:space="preserve">. </w:t>
      </w:r>
      <w:r w:rsidR="00A319E9" w:rsidRPr="00A319E9">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juridinių/fizinių asmenų atestaciją/išsilavinimą patvirtinantiems dokumentams, prekių gamintojų nuorodoms, kur informacija gali būti pateikiama lietuvių </w:t>
      </w:r>
      <w:r w:rsidR="00A319E9">
        <w:rPr>
          <w:rFonts w:eastAsia="Arial" w:cstheme="minorHAnsi"/>
        </w:rPr>
        <w:t>ir/</w:t>
      </w:r>
      <w:r w:rsidR="00A319E9" w:rsidRPr="00A319E9">
        <w:rPr>
          <w:rFonts w:eastAsia="Arial" w:cstheme="minorHAnsi"/>
        </w:rPr>
        <w:t>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0A3724A4" w:rsidR="0032046A" w:rsidRPr="00F70558" w:rsidRDefault="00AB0036" w:rsidP="002D5B64">
      <w:pPr>
        <w:pStyle w:val="Sraopastraipa"/>
        <w:spacing w:line="240" w:lineRule="auto"/>
        <w:ind w:left="284" w:firstLine="357"/>
        <w:rPr>
          <w:rFonts w:cstheme="minorHAnsi"/>
        </w:rPr>
      </w:pPr>
      <w:r w:rsidRPr="00F70558">
        <w:rPr>
          <w:rFonts w:cstheme="minorHAnsi"/>
        </w:rPr>
        <w:t>5.</w:t>
      </w:r>
      <w:r w:rsidR="003A3247">
        <w:rPr>
          <w:rFonts w:cstheme="minorHAnsi"/>
        </w:rPr>
        <w:t>4</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5DAE715" w:rsidR="006A6A5B" w:rsidRPr="00041762" w:rsidRDefault="00AB0036" w:rsidP="002D5B64">
      <w:pPr>
        <w:pStyle w:val="Sraopastraipa"/>
        <w:spacing w:after="160" w:line="240" w:lineRule="auto"/>
        <w:ind w:left="284" w:firstLine="357"/>
        <w:rPr>
          <w:rFonts w:eastAsia="Arial"/>
        </w:rPr>
      </w:pPr>
      <w:r w:rsidRPr="00F70558">
        <w:rPr>
          <w:rFonts w:eastAsia="Arial" w:cstheme="minorHAnsi"/>
        </w:rPr>
        <w:t>5.</w:t>
      </w:r>
      <w:r w:rsidR="003A3247">
        <w:rPr>
          <w:rFonts w:eastAsia="Arial" w:cstheme="minorHAnsi"/>
        </w:rPr>
        <w:t>5</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2D5B64">
      <w:pPr>
        <w:pStyle w:val="Sraopastraipa"/>
        <w:spacing w:after="160" w:line="240" w:lineRule="auto"/>
        <w:ind w:left="284" w:firstLine="357"/>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5BF00031" w14:textId="2F76A6C3"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5E84F4B" w14:textId="77777777" w:rsidR="00337643" w:rsidRPr="004802BB" w:rsidRDefault="00337643"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5" w:name="_Toc15392775"/>
      <w:bookmarkStart w:id="16" w:name="_Toc199421804"/>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B870A5" w:rsidRPr="00A738FD">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4236641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w:t>
      </w:r>
      <w:r w:rsidR="00C4291B" w:rsidRPr="00337643">
        <w:rPr>
          <w:rFonts w:eastAsia="Calibri" w:cstheme="minorHAnsi"/>
        </w:rPr>
        <w:t xml:space="preserve">kurios </w:t>
      </w:r>
      <w:r w:rsidR="00C4291B" w:rsidRPr="00337643">
        <w:rPr>
          <w:rFonts w:eastAsia="Calibri" w:cstheme="minorHAnsi"/>
          <w:b/>
          <w:bCs/>
        </w:rPr>
        <w:t>kaina mažiausia</w:t>
      </w:r>
      <w:r w:rsidR="00831133" w:rsidRPr="00337643">
        <w:rPr>
          <w:rFonts w:eastAsia="Calibri" w:cstheme="minorHAnsi"/>
        </w:rPr>
        <w:t>,</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97DC4CB"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w:t>
      </w:r>
      <w:r w:rsidR="00337643">
        <w:rPr>
          <w:rStyle w:val="normaltextrun"/>
          <w:rFonts w:ascii="Calibri" w:hAnsi="Calibri" w:cs="Calibri"/>
          <w:b/>
          <w:bCs/>
          <w:color w:val="00000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9421805"/>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8.1</w:t>
      </w:r>
      <w:r w:rsidRPr="00337643">
        <w:rPr>
          <w:color w:val="000000" w:themeColor="text1"/>
        </w:rPr>
        <w:t xml:space="preserve">. </w:t>
      </w:r>
      <w:r w:rsidR="00D83C57" w:rsidRPr="00337643">
        <w:rPr>
          <w:color w:val="000000" w:themeColor="text1"/>
        </w:rPr>
        <w:t>Ši pirkimo procedūra atliekama siekiant sudaryti sutartį su tiekėju, kurio pasiūlymas, vadovaujantis pirkimo sąlygose</w:t>
      </w:r>
      <w:r w:rsidR="00D83C57" w:rsidRPr="00337643">
        <w:rPr>
          <w:color w:val="0070C0"/>
        </w:rPr>
        <w:t xml:space="preserve"> </w:t>
      </w:r>
      <w:r w:rsidR="00D83C57" w:rsidRPr="00337643">
        <w:rPr>
          <w:color w:val="000000" w:themeColor="text1"/>
        </w:rPr>
        <w:t>nustatyta tvarka, bus pripažintas laimėjęs</w:t>
      </w:r>
      <w:r w:rsidR="00A738FD" w:rsidRPr="00337643">
        <w:rPr>
          <w:color w:val="000000" w:themeColor="text1"/>
        </w:rPr>
        <w:t xml:space="preserve">. </w:t>
      </w:r>
      <w:r w:rsidR="00D83C57" w:rsidRPr="00337643">
        <w:t>Sutarties sąlygos pateikiamos</w:t>
      </w:r>
      <w:r w:rsidR="00F56579" w:rsidRPr="00337643">
        <w:t xml:space="preserve"> specialiųjų pirkimo sąlygų</w:t>
      </w:r>
      <w:r w:rsidR="00D83C57" w:rsidRPr="00337643">
        <w:t xml:space="preserve"> </w:t>
      </w:r>
      <w:r w:rsidR="00892829" w:rsidRPr="00337643">
        <w:rPr>
          <w:rFonts w:cstheme="minorHAnsi"/>
        </w:rPr>
        <w:t>4</w:t>
      </w:r>
      <w:r w:rsidR="00F56579" w:rsidRPr="00337643">
        <w:rPr>
          <w:rFonts w:cstheme="minorHAnsi"/>
        </w:rPr>
        <w:t xml:space="preserve"> priede.</w:t>
      </w:r>
      <w:r w:rsidR="00F56579" w:rsidRPr="00861213">
        <w:rPr>
          <w:rFonts w:cstheme="minorHAnsi"/>
        </w:rPr>
        <w:t xml:space="preserv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03B23222" w14:textId="45C38FCC" w:rsidR="004511E9" w:rsidRPr="00414B3E" w:rsidRDefault="004511E9" w:rsidP="004511E9">
      <w:pPr>
        <w:pStyle w:val="Betarp"/>
        <w:spacing w:line="300" w:lineRule="auto"/>
        <w:ind w:firstLine="0"/>
        <w:rPr>
          <w:rFonts w:ascii="Calibri" w:eastAsiaTheme="minorHAnsi" w:hAnsi="Calibri" w:cs="Calibri"/>
          <w:color w:val="FF0000"/>
        </w:rPr>
      </w:pPr>
    </w:p>
    <w:p w14:paraId="663A020A" w14:textId="790659F0" w:rsidR="004511E9" w:rsidRPr="005353CE" w:rsidRDefault="004511E9" w:rsidP="007B5C1D">
      <w:pPr>
        <w:pStyle w:val="Sraopastraipa"/>
        <w:spacing w:line="240" w:lineRule="auto"/>
        <w:ind w:left="0" w:firstLine="709"/>
        <w:rPr>
          <w:rFonts w:eastAsia="Times New Roman" w:cstheme="minorHAnsi"/>
          <w:color w:val="FF0000"/>
        </w:rPr>
      </w:pPr>
      <w:r w:rsidRPr="005353CE">
        <w:rPr>
          <w:rFonts w:cstheme="minorHAnsi"/>
          <w:color w:val="000000" w:themeColor="text1"/>
        </w:rPr>
        <w:t xml:space="preserve">9.1. Šio pirkimo metu </w:t>
      </w:r>
      <w:r w:rsidR="005353CE" w:rsidRPr="002D5B64">
        <w:rPr>
          <w:rFonts w:cstheme="minorHAnsi"/>
          <w:b/>
          <w:color w:val="000000" w:themeColor="text1"/>
        </w:rPr>
        <w:t>ne</w:t>
      </w:r>
      <w:r w:rsidRPr="002D5B64">
        <w:rPr>
          <w:rFonts w:cstheme="minorHAnsi"/>
          <w:b/>
          <w:color w:val="000000" w:themeColor="text1"/>
        </w:rPr>
        <w:t>bus deramasi</w:t>
      </w:r>
      <w:r w:rsidRPr="005353CE">
        <w:rPr>
          <w:rFonts w:cstheme="minorHAnsi"/>
          <w:color w:val="000000" w:themeColor="text1"/>
        </w:rPr>
        <w:t xml:space="preserve"> dėl pasiūlymo kainos. </w:t>
      </w:r>
    </w:p>
    <w:p w14:paraId="1DFF7932" w14:textId="627058E0" w:rsidR="001679BC" w:rsidRDefault="004511E9" w:rsidP="007B5C1D">
      <w:pPr>
        <w:spacing w:line="240" w:lineRule="auto"/>
        <w:rPr>
          <w:rFonts w:cstheme="minorHAnsi"/>
          <w:bCs/>
          <w:color w:val="000000"/>
          <w:shd w:val="clear" w:color="auto" w:fill="FFFFFF"/>
        </w:rPr>
      </w:pPr>
      <w:r w:rsidRPr="005353CE">
        <w:rPr>
          <w:rFonts w:cstheme="minorHAnsi"/>
          <w:bCs/>
          <w:color w:val="000000"/>
        </w:rPr>
        <w:t xml:space="preserve">9.2. </w:t>
      </w:r>
      <w:bookmarkStart w:id="22" w:name="_Hlk210744161"/>
      <w:bookmarkStart w:id="23" w:name="_Hlk211603559"/>
      <w:bookmarkStart w:id="24" w:name="_Hlk210744351"/>
      <w:r w:rsidRPr="005353CE">
        <w:rPr>
          <w:rFonts w:cstheme="minorHAnsi"/>
          <w:bCs/>
          <w:color w:val="000000"/>
          <w:shd w:val="clear" w:color="auto" w:fill="FFFFFF"/>
        </w:rPr>
        <w:t>CPO objekto apžiūros neorganizuos.  Tiekėjai savarankiškai patys gali vykti į objekto apžiūrą</w:t>
      </w:r>
      <w:bookmarkEnd w:id="22"/>
      <w:r w:rsidRPr="005353CE">
        <w:rPr>
          <w:rFonts w:cstheme="minorHAnsi"/>
          <w:bCs/>
          <w:color w:val="000000"/>
          <w:shd w:val="clear" w:color="auto" w:fill="FFFFFF"/>
        </w:rPr>
        <w:t xml:space="preserve">, apžiūros laiką </w:t>
      </w:r>
      <w:r w:rsidRPr="000C4D26">
        <w:rPr>
          <w:rFonts w:cstheme="minorHAnsi"/>
          <w:bCs/>
          <w:color w:val="000000"/>
          <w:shd w:val="clear" w:color="auto" w:fill="FFFFFF"/>
        </w:rPr>
        <w:t>susiderinant su objekto kontaktiniu asmeniu</w:t>
      </w:r>
      <w:r w:rsidR="00414B3E" w:rsidRPr="000C4D26">
        <w:rPr>
          <w:rFonts w:cstheme="minorHAnsi"/>
          <w:bCs/>
          <w:color w:val="000000"/>
          <w:shd w:val="clear" w:color="auto" w:fill="FFFFFF"/>
        </w:rPr>
        <w:t xml:space="preserve"> </w:t>
      </w:r>
      <w:r w:rsidR="003D13D5" w:rsidRPr="00E43391">
        <w:rPr>
          <w:rFonts w:cstheme="minorHAnsi"/>
        </w:rPr>
        <w:t>VšĮ Raseinių neįgaliųjų užimtumo ir paslaugų centr</w:t>
      </w:r>
      <w:r w:rsidR="003D13D5">
        <w:rPr>
          <w:rFonts w:cstheme="minorHAnsi"/>
        </w:rPr>
        <w:t xml:space="preserve">o </w:t>
      </w:r>
      <w:r w:rsidR="003D13D5">
        <w:rPr>
          <w:rFonts w:eastAsia="Calibri" w:cstheme="minorHAnsi"/>
          <w:bCs/>
        </w:rPr>
        <w:t>direktor</w:t>
      </w:r>
      <w:r w:rsidR="003D13D5">
        <w:rPr>
          <w:rFonts w:eastAsia="Calibri" w:cstheme="minorHAnsi"/>
          <w:bCs/>
        </w:rPr>
        <w:t>e</w:t>
      </w:r>
      <w:r w:rsidR="003D13D5">
        <w:rPr>
          <w:rFonts w:eastAsia="Calibri" w:cstheme="minorHAnsi"/>
          <w:bCs/>
        </w:rPr>
        <w:t xml:space="preserve"> Asta Stanaitienė</w:t>
      </w:r>
      <w:r w:rsidR="003D13D5" w:rsidRPr="0022704F">
        <w:rPr>
          <w:rFonts w:eastAsia="Calibri" w:cstheme="minorHAnsi"/>
          <w:bCs/>
        </w:rPr>
        <w:t xml:space="preserve"> </w:t>
      </w:r>
      <w:r w:rsidR="003D13D5" w:rsidRPr="0022704F">
        <w:rPr>
          <w:rFonts w:eastAsia="Calibri" w:cstheme="minorHAnsi"/>
        </w:rPr>
        <w:t>tel. (0 4</w:t>
      </w:r>
      <w:r w:rsidR="003D13D5">
        <w:rPr>
          <w:rFonts w:eastAsia="Calibri" w:cstheme="minorHAnsi"/>
        </w:rPr>
        <w:t>28</w:t>
      </w:r>
      <w:r w:rsidR="003D13D5" w:rsidRPr="0022704F">
        <w:rPr>
          <w:rFonts w:eastAsia="Calibri" w:cstheme="minorHAnsi"/>
        </w:rPr>
        <w:t xml:space="preserve">) </w:t>
      </w:r>
      <w:r w:rsidR="003D13D5">
        <w:rPr>
          <w:rFonts w:eastAsia="Calibri" w:cstheme="minorHAnsi"/>
        </w:rPr>
        <w:t>70640</w:t>
      </w:r>
      <w:r w:rsidR="003D13D5" w:rsidRPr="0022704F">
        <w:rPr>
          <w:rFonts w:eastAsia="Calibri" w:cstheme="minorHAnsi"/>
        </w:rPr>
        <w:t xml:space="preserve">, el. p. </w:t>
      </w:r>
      <w:proofErr w:type="spellStart"/>
      <w:r w:rsidR="003D13D5">
        <w:rPr>
          <w:rFonts w:eastAsia="Calibri" w:cstheme="minorHAnsi"/>
        </w:rPr>
        <w:t>info</w:t>
      </w:r>
      <w:proofErr w:type="spellEnd"/>
      <w:r w:rsidR="003D13D5">
        <w:rPr>
          <w:rFonts w:eastAsia="Calibri" w:cstheme="minorHAnsi"/>
          <w:lang w:val="en-US"/>
        </w:rPr>
        <w:t>@rnupc.lt.</w:t>
      </w:r>
      <w:r w:rsidRPr="000C4D26">
        <w:rPr>
          <w:rFonts w:cstheme="minorHAnsi"/>
          <w:bCs/>
        </w:rPr>
        <w:t xml:space="preserve"> </w:t>
      </w:r>
      <w:r w:rsidRPr="000C4D26">
        <w:rPr>
          <w:rFonts w:cstheme="minorHAnsi"/>
          <w:bCs/>
          <w:color w:val="000000"/>
          <w:shd w:val="clear" w:color="auto" w:fill="FFFFFF"/>
        </w:rPr>
        <w:t xml:space="preserve">Objektą galima apžiūrėti ne vėliau kaip likus </w:t>
      </w:r>
      <w:r w:rsidR="003D13D5">
        <w:rPr>
          <w:rFonts w:cstheme="minorHAnsi"/>
          <w:bCs/>
          <w:color w:val="000000"/>
          <w:shd w:val="clear" w:color="auto" w:fill="FFFFFF"/>
        </w:rPr>
        <w:t>3</w:t>
      </w:r>
      <w:r w:rsidRPr="000C4D26">
        <w:rPr>
          <w:rFonts w:cstheme="minorHAnsi"/>
          <w:bCs/>
          <w:color w:val="000000"/>
          <w:shd w:val="clear" w:color="auto" w:fill="FFFFFF"/>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w:t>
      </w:r>
      <w:r w:rsidRPr="005353CE">
        <w:rPr>
          <w:rFonts w:cstheme="minorHAnsi"/>
          <w:bCs/>
          <w:color w:val="000000"/>
          <w:shd w:val="clear" w:color="auto" w:fill="FFFFFF"/>
        </w:rPr>
        <w:t xml:space="preserve"> Tiekėjas po apžiūros galės teikti klausimus CPO CVP IS susirašinėjimo priemonėmis ne vėliau </w:t>
      </w:r>
      <w:r w:rsidRPr="000C4D26">
        <w:rPr>
          <w:rFonts w:cstheme="minorHAnsi"/>
          <w:bCs/>
          <w:color w:val="000000"/>
          <w:shd w:val="clear" w:color="auto" w:fill="FFFFFF"/>
        </w:rPr>
        <w:t xml:space="preserve">kaip likus </w:t>
      </w:r>
      <w:r w:rsidR="000A374D" w:rsidRPr="000C4D26">
        <w:rPr>
          <w:rFonts w:cstheme="minorHAnsi"/>
          <w:bCs/>
          <w:color w:val="000000"/>
          <w:shd w:val="clear" w:color="auto" w:fill="FFFFFF"/>
        </w:rPr>
        <w:t>2</w:t>
      </w:r>
      <w:r w:rsidRPr="000C4D26">
        <w:rPr>
          <w:rFonts w:cstheme="minorHAnsi"/>
          <w:bCs/>
          <w:color w:val="000000"/>
          <w:shd w:val="clear" w:color="auto" w:fill="FFFFFF"/>
        </w:rPr>
        <w:t xml:space="preserve"> darbo dienoms iki</w:t>
      </w:r>
      <w:r w:rsidRPr="005353CE">
        <w:rPr>
          <w:rFonts w:cstheme="minorHAnsi"/>
          <w:bCs/>
          <w:color w:val="000000"/>
          <w:shd w:val="clear" w:color="auto" w:fill="FFFFFF"/>
        </w:rPr>
        <w:t xml:space="preserve"> pasiūlymų pateikimo termino pabaigos (neįskaitant paskutinės pasiūlymo pateikimo dienos), o CPO į gautus klausimus dėl objekto apžiūros atsakys CVP IS susirašinėjimo priemonėmis šių pirkimo sąlygų  nustatyta tvarka. Atsakymų į gautus klausimus dėl objektų apžiūros pateikimas </w:t>
      </w:r>
      <w:r w:rsidRPr="005353CE">
        <w:rPr>
          <w:rFonts w:cstheme="minorHAnsi"/>
          <w:bCs/>
          <w:color w:val="000000"/>
          <w:shd w:val="clear" w:color="auto" w:fill="FFFFFF"/>
        </w:rPr>
        <w:lastRenderedPageBreak/>
        <w:t>prilyginamas pirkimo dokumentų paaiškinimui, patikslinimui, jie laikomi neatsiejama pirkimo dokumentų dalimi ir jais turi būti vadovaujamasi teikiant pasiūlymus.</w:t>
      </w:r>
      <w:bookmarkEnd w:id="23"/>
      <w:bookmarkEnd w:id="24"/>
    </w:p>
    <w:p w14:paraId="762E9976" w14:textId="74C24A49" w:rsidR="00A64C46" w:rsidRDefault="00A64C46" w:rsidP="007B5C1D">
      <w:pPr>
        <w:spacing w:line="240" w:lineRule="auto"/>
        <w:rPr>
          <w:rFonts w:cstheme="minorHAnsi"/>
          <w:bCs/>
        </w:rPr>
      </w:pPr>
    </w:p>
    <w:p w14:paraId="5CA8CDA0" w14:textId="52E55DBF" w:rsidR="00A64C46" w:rsidRDefault="00A64C46" w:rsidP="007B5C1D">
      <w:pPr>
        <w:spacing w:line="240" w:lineRule="auto"/>
        <w:rPr>
          <w:rFonts w:cstheme="minorHAnsi"/>
          <w:bCs/>
        </w:rPr>
      </w:pPr>
    </w:p>
    <w:p w14:paraId="444A546F" w14:textId="7295FD50" w:rsidR="00A64C46" w:rsidRDefault="00A64C46" w:rsidP="007B5C1D">
      <w:pPr>
        <w:spacing w:line="240" w:lineRule="auto"/>
        <w:rPr>
          <w:rFonts w:cstheme="minorHAnsi"/>
          <w:bCs/>
        </w:rPr>
      </w:pPr>
    </w:p>
    <w:p w14:paraId="7F23E1D7" w14:textId="1E9BF802" w:rsidR="00A64C46" w:rsidRDefault="00A64C46" w:rsidP="007B5C1D">
      <w:pPr>
        <w:spacing w:line="240" w:lineRule="auto"/>
        <w:rPr>
          <w:rFonts w:cstheme="minorHAnsi"/>
          <w:bCs/>
        </w:rPr>
      </w:pPr>
    </w:p>
    <w:p w14:paraId="608624CA" w14:textId="153E3ED7" w:rsidR="00A64C46" w:rsidRDefault="00A64C46" w:rsidP="007B5C1D">
      <w:pPr>
        <w:spacing w:line="240" w:lineRule="auto"/>
        <w:rPr>
          <w:rFonts w:cstheme="minorHAnsi"/>
          <w:bCs/>
        </w:rPr>
      </w:pPr>
    </w:p>
    <w:p w14:paraId="0FFD6F56" w14:textId="08A4F6AF" w:rsidR="00A64C46" w:rsidRDefault="00A64C46" w:rsidP="007B5C1D">
      <w:pPr>
        <w:spacing w:line="240" w:lineRule="auto"/>
        <w:rPr>
          <w:rFonts w:cstheme="minorHAnsi"/>
          <w:bCs/>
        </w:rPr>
      </w:pPr>
    </w:p>
    <w:p w14:paraId="3B985325" w14:textId="5DBA756D" w:rsidR="00A64C46" w:rsidRDefault="00A64C46" w:rsidP="007B5C1D">
      <w:pPr>
        <w:spacing w:line="240" w:lineRule="auto"/>
        <w:rPr>
          <w:rFonts w:cstheme="minorHAnsi"/>
          <w:bCs/>
        </w:rPr>
      </w:pPr>
    </w:p>
    <w:p w14:paraId="5537BF46" w14:textId="56B1B0C0" w:rsidR="00A64C46" w:rsidRDefault="00A64C46" w:rsidP="007B5C1D">
      <w:pPr>
        <w:spacing w:line="240" w:lineRule="auto"/>
        <w:rPr>
          <w:rFonts w:cstheme="minorHAnsi"/>
          <w:bCs/>
        </w:rPr>
      </w:pPr>
    </w:p>
    <w:p w14:paraId="79D6AB29" w14:textId="3B7135F0" w:rsidR="00A64C46" w:rsidRDefault="00A64C46" w:rsidP="007B5C1D">
      <w:pPr>
        <w:spacing w:line="240" w:lineRule="auto"/>
        <w:rPr>
          <w:rFonts w:cstheme="minorHAnsi"/>
          <w:bCs/>
        </w:rPr>
      </w:pPr>
    </w:p>
    <w:p w14:paraId="012EFD5A" w14:textId="02BA0BEA" w:rsidR="00A64C46" w:rsidRDefault="00A64C46" w:rsidP="007B5C1D">
      <w:pPr>
        <w:spacing w:line="240" w:lineRule="auto"/>
        <w:rPr>
          <w:rFonts w:cstheme="minorHAnsi"/>
          <w:bCs/>
        </w:rPr>
      </w:pPr>
    </w:p>
    <w:p w14:paraId="3667B58D" w14:textId="43ACA146" w:rsidR="00A64C46" w:rsidRDefault="00A64C46" w:rsidP="007B5C1D">
      <w:pPr>
        <w:spacing w:line="240" w:lineRule="auto"/>
        <w:rPr>
          <w:rFonts w:cstheme="minorHAnsi"/>
          <w:bCs/>
        </w:rPr>
      </w:pPr>
    </w:p>
    <w:p w14:paraId="50B3CAC1" w14:textId="1C761D2A" w:rsidR="00A64C46" w:rsidRDefault="00A64C46" w:rsidP="007B5C1D">
      <w:pPr>
        <w:spacing w:line="240" w:lineRule="auto"/>
        <w:rPr>
          <w:rFonts w:cstheme="minorHAnsi"/>
          <w:bCs/>
        </w:rPr>
      </w:pPr>
    </w:p>
    <w:p w14:paraId="7A499FEF" w14:textId="75897F32" w:rsidR="00A64C46" w:rsidRDefault="00A64C46" w:rsidP="007B5C1D">
      <w:pPr>
        <w:spacing w:line="240" w:lineRule="auto"/>
        <w:rPr>
          <w:rFonts w:cstheme="minorHAnsi"/>
          <w:bCs/>
        </w:rPr>
      </w:pPr>
    </w:p>
    <w:p w14:paraId="36E1863E" w14:textId="04E7D3B7" w:rsidR="00A64C46" w:rsidRDefault="00A64C46" w:rsidP="007B5C1D">
      <w:pPr>
        <w:spacing w:line="240" w:lineRule="auto"/>
        <w:rPr>
          <w:rFonts w:cstheme="minorHAnsi"/>
          <w:bCs/>
        </w:rPr>
      </w:pPr>
    </w:p>
    <w:p w14:paraId="4CB1C921" w14:textId="5B7DD2ED" w:rsidR="00A64C46" w:rsidRDefault="00A64C46" w:rsidP="007B5C1D">
      <w:pPr>
        <w:spacing w:line="240" w:lineRule="auto"/>
        <w:rPr>
          <w:rFonts w:cstheme="minorHAnsi"/>
          <w:bCs/>
        </w:rPr>
      </w:pPr>
    </w:p>
    <w:p w14:paraId="0511A312" w14:textId="10A99C45" w:rsidR="00A64C46" w:rsidRDefault="00A64C46" w:rsidP="007B5C1D">
      <w:pPr>
        <w:spacing w:line="240" w:lineRule="auto"/>
        <w:rPr>
          <w:rFonts w:cstheme="minorHAnsi"/>
          <w:bCs/>
        </w:rPr>
      </w:pPr>
    </w:p>
    <w:p w14:paraId="55DCB56B" w14:textId="0F28A61C" w:rsidR="00A64C46" w:rsidRDefault="00A64C46" w:rsidP="007B5C1D">
      <w:pPr>
        <w:spacing w:line="240" w:lineRule="auto"/>
        <w:rPr>
          <w:rFonts w:cstheme="minorHAnsi"/>
          <w:bCs/>
        </w:rPr>
      </w:pPr>
    </w:p>
    <w:p w14:paraId="25794AA7" w14:textId="3931B146" w:rsidR="00A64C46" w:rsidRDefault="00A64C46" w:rsidP="007B5C1D">
      <w:pPr>
        <w:spacing w:line="240" w:lineRule="auto"/>
        <w:rPr>
          <w:rFonts w:cstheme="minorHAnsi"/>
          <w:bCs/>
        </w:rPr>
      </w:pPr>
    </w:p>
    <w:p w14:paraId="426AA4A5" w14:textId="103B1C18" w:rsidR="00A64C46" w:rsidRDefault="00A64C46" w:rsidP="007B5C1D">
      <w:pPr>
        <w:spacing w:line="240" w:lineRule="auto"/>
        <w:rPr>
          <w:rFonts w:cstheme="minorHAnsi"/>
          <w:bCs/>
        </w:rPr>
      </w:pPr>
    </w:p>
    <w:p w14:paraId="46B18981" w14:textId="23F4E9F7" w:rsidR="00A64C46" w:rsidRDefault="00A64C46" w:rsidP="007B5C1D">
      <w:pPr>
        <w:spacing w:line="240" w:lineRule="auto"/>
        <w:rPr>
          <w:rFonts w:cstheme="minorHAnsi"/>
          <w:bCs/>
        </w:rPr>
      </w:pPr>
    </w:p>
    <w:p w14:paraId="05C062E1" w14:textId="409E036B" w:rsidR="00A64C46" w:rsidRDefault="00A64C46" w:rsidP="007B5C1D">
      <w:pPr>
        <w:spacing w:line="240" w:lineRule="auto"/>
        <w:rPr>
          <w:rFonts w:cstheme="minorHAnsi"/>
          <w:bCs/>
        </w:rPr>
      </w:pPr>
    </w:p>
    <w:p w14:paraId="08F5E3C3" w14:textId="5C2F52AE" w:rsidR="00A64C46" w:rsidRDefault="00A64C46" w:rsidP="007B5C1D">
      <w:pPr>
        <w:spacing w:line="240" w:lineRule="auto"/>
        <w:rPr>
          <w:rFonts w:cstheme="minorHAnsi"/>
          <w:bCs/>
        </w:rPr>
      </w:pPr>
    </w:p>
    <w:p w14:paraId="1E83C8CF" w14:textId="40BB80BF" w:rsidR="00A64C46" w:rsidRDefault="00A64C46" w:rsidP="007B5C1D">
      <w:pPr>
        <w:spacing w:line="240" w:lineRule="auto"/>
        <w:rPr>
          <w:rFonts w:cstheme="minorHAnsi"/>
          <w:bCs/>
        </w:rPr>
      </w:pPr>
    </w:p>
    <w:p w14:paraId="7446E72A" w14:textId="5F1F36E8" w:rsidR="00A64C46" w:rsidRDefault="00A64C46" w:rsidP="007B5C1D">
      <w:pPr>
        <w:spacing w:line="240" w:lineRule="auto"/>
        <w:rPr>
          <w:rFonts w:cstheme="minorHAnsi"/>
          <w:bCs/>
        </w:rPr>
      </w:pPr>
    </w:p>
    <w:p w14:paraId="4B8A5DD6" w14:textId="163EC8BD" w:rsidR="00A64C46" w:rsidRDefault="00A64C46" w:rsidP="007B5C1D">
      <w:pPr>
        <w:spacing w:line="240" w:lineRule="auto"/>
        <w:rPr>
          <w:rFonts w:cstheme="minorHAnsi"/>
          <w:bCs/>
        </w:rPr>
      </w:pPr>
    </w:p>
    <w:p w14:paraId="01A7C704" w14:textId="1C8A9B74" w:rsidR="00A64C46" w:rsidRDefault="00A64C46" w:rsidP="007B5C1D">
      <w:pPr>
        <w:spacing w:line="240" w:lineRule="auto"/>
        <w:rPr>
          <w:rFonts w:cstheme="minorHAnsi"/>
          <w:bCs/>
        </w:rPr>
      </w:pPr>
    </w:p>
    <w:p w14:paraId="0C7A710F" w14:textId="5050091A" w:rsidR="00A64C46" w:rsidRDefault="00A64C46" w:rsidP="007B5C1D">
      <w:pPr>
        <w:spacing w:line="240" w:lineRule="auto"/>
        <w:rPr>
          <w:rFonts w:cstheme="minorHAnsi"/>
          <w:bCs/>
        </w:rPr>
      </w:pPr>
    </w:p>
    <w:p w14:paraId="297A18EE" w14:textId="4C1B2299" w:rsidR="00A64C46" w:rsidRDefault="00A64C46" w:rsidP="007B5C1D">
      <w:pPr>
        <w:spacing w:line="240" w:lineRule="auto"/>
        <w:rPr>
          <w:rFonts w:cstheme="minorHAnsi"/>
          <w:bCs/>
        </w:rPr>
      </w:pPr>
    </w:p>
    <w:p w14:paraId="480B3401" w14:textId="70D6DDD5" w:rsidR="00A64C46" w:rsidRDefault="00A64C46" w:rsidP="007B5C1D">
      <w:pPr>
        <w:spacing w:line="240" w:lineRule="auto"/>
        <w:rPr>
          <w:rFonts w:cstheme="minorHAnsi"/>
          <w:bCs/>
        </w:rPr>
      </w:pPr>
    </w:p>
    <w:p w14:paraId="7E091B8D" w14:textId="3E72F512" w:rsidR="00A64C46" w:rsidRDefault="00A64C46" w:rsidP="007B5C1D">
      <w:pPr>
        <w:spacing w:line="240" w:lineRule="auto"/>
        <w:rPr>
          <w:rFonts w:cstheme="minorHAnsi"/>
          <w:bCs/>
        </w:rPr>
      </w:pPr>
    </w:p>
    <w:p w14:paraId="5B308F53" w14:textId="70F7508C" w:rsidR="00A64C46" w:rsidRDefault="00A64C46" w:rsidP="007B5C1D">
      <w:pPr>
        <w:spacing w:line="240" w:lineRule="auto"/>
        <w:rPr>
          <w:rFonts w:cstheme="minorHAnsi"/>
          <w:bCs/>
        </w:rPr>
      </w:pPr>
    </w:p>
    <w:p w14:paraId="5AD9EC31" w14:textId="7546EBD7" w:rsidR="00A64C46" w:rsidRDefault="00A64C46" w:rsidP="007B5C1D">
      <w:pPr>
        <w:spacing w:line="240" w:lineRule="auto"/>
        <w:rPr>
          <w:rFonts w:cstheme="minorHAnsi"/>
          <w:bCs/>
        </w:rPr>
      </w:pPr>
    </w:p>
    <w:p w14:paraId="3CD2815B" w14:textId="72B94969" w:rsidR="00A64C46" w:rsidRDefault="00A64C46" w:rsidP="007B5C1D">
      <w:pPr>
        <w:spacing w:line="240" w:lineRule="auto"/>
        <w:rPr>
          <w:rFonts w:cstheme="minorHAnsi"/>
          <w:bCs/>
        </w:rPr>
      </w:pPr>
    </w:p>
    <w:p w14:paraId="49423AAE" w14:textId="0CD1F0AB" w:rsidR="00A64C46" w:rsidRDefault="00A64C46" w:rsidP="007B5C1D">
      <w:pPr>
        <w:spacing w:line="240" w:lineRule="auto"/>
        <w:rPr>
          <w:rFonts w:cstheme="minorHAnsi"/>
          <w:bCs/>
        </w:rPr>
      </w:pPr>
    </w:p>
    <w:p w14:paraId="6D0A8039" w14:textId="46E5FC13" w:rsidR="00A64C46" w:rsidRDefault="00A64C46" w:rsidP="007B5C1D">
      <w:pPr>
        <w:spacing w:line="240" w:lineRule="auto"/>
        <w:rPr>
          <w:rFonts w:cstheme="minorHAnsi"/>
          <w:bCs/>
        </w:rPr>
      </w:pPr>
    </w:p>
    <w:p w14:paraId="00043801" w14:textId="3CE51C56" w:rsidR="00A64C46" w:rsidRDefault="00A64C46" w:rsidP="007B5C1D">
      <w:pPr>
        <w:spacing w:line="240" w:lineRule="auto"/>
        <w:rPr>
          <w:rFonts w:cstheme="minorHAnsi"/>
          <w:bCs/>
        </w:rPr>
      </w:pPr>
    </w:p>
    <w:p w14:paraId="3C7CDBE5" w14:textId="1D0CC0ED" w:rsidR="00A64C46" w:rsidRDefault="00A64C46" w:rsidP="007B5C1D">
      <w:pPr>
        <w:spacing w:line="240" w:lineRule="auto"/>
        <w:rPr>
          <w:rFonts w:cstheme="minorHAnsi"/>
          <w:bCs/>
        </w:rPr>
      </w:pPr>
    </w:p>
    <w:p w14:paraId="0D520AAF" w14:textId="1F709319" w:rsidR="00A64C46" w:rsidRDefault="00A64C46" w:rsidP="007B5C1D">
      <w:pPr>
        <w:spacing w:line="240" w:lineRule="auto"/>
        <w:rPr>
          <w:rFonts w:cstheme="minorHAnsi"/>
          <w:bCs/>
        </w:rPr>
      </w:pPr>
    </w:p>
    <w:p w14:paraId="3CC7F069" w14:textId="5D5ECD2D" w:rsidR="00A64C46" w:rsidRDefault="00A64C46" w:rsidP="007B5C1D">
      <w:pPr>
        <w:spacing w:line="240" w:lineRule="auto"/>
        <w:rPr>
          <w:rFonts w:cstheme="minorHAnsi"/>
          <w:bCs/>
        </w:rPr>
      </w:pPr>
    </w:p>
    <w:p w14:paraId="18F219CE" w14:textId="1AD4C13D" w:rsidR="00A64C46" w:rsidRDefault="00A64C46" w:rsidP="007B5C1D">
      <w:pPr>
        <w:spacing w:line="240" w:lineRule="auto"/>
        <w:rPr>
          <w:rFonts w:cstheme="minorHAnsi"/>
          <w:bCs/>
        </w:rPr>
      </w:pPr>
    </w:p>
    <w:p w14:paraId="6F060CFC" w14:textId="562D18DB" w:rsidR="00A64C46" w:rsidRDefault="00A64C46" w:rsidP="007B5C1D">
      <w:pPr>
        <w:spacing w:line="240" w:lineRule="auto"/>
        <w:rPr>
          <w:rFonts w:cstheme="minorHAnsi"/>
          <w:bCs/>
        </w:rPr>
      </w:pPr>
    </w:p>
    <w:p w14:paraId="1B1F6666" w14:textId="1EA80C8E" w:rsidR="00A64C46" w:rsidRDefault="00A64C46" w:rsidP="007B5C1D">
      <w:pPr>
        <w:spacing w:line="240" w:lineRule="auto"/>
        <w:rPr>
          <w:rFonts w:cstheme="minorHAnsi"/>
          <w:bCs/>
        </w:rPr>
      </w:pPr>
    </w:p>
    <w:p w14:paraId="2FF67196" w14:textId="1C7064B5" w:rsidR="00A64C46" w:rsidRDefault="00A64C46" w:rsidP="007B5C1D">
      <w:pPr>
        <w:spacing w:line="240" w:lineRule="auto"/>
        <w:rPr>
          <w:rFonts w:cstheme="minorHAnsi"/>
          <w:bCs/>
        </w:rPr>
      </w:pPr>
    </w:p>
    <w:p w14:paraId="1ED425BC" w14:textId="4BB856B1" w:rsidR="00A64C46" w:rsidRDefault="00A64C46" w:rsidP="007B5C1D">
      <w:pPr>
        <w:spacing w:line="240" w:lineRule="auto"/>
        <w:rPr>
          <w:rFonts w:cstheme="minorHAnsi"/>
          <w:bCs/>
        </w:rPr>
      </w:pPr>
    </w:p>
    <w:p w14:paraId="79E2A362" w14:textId="06A2D3B3" w:rsidR="00A64C46" w:rsidRDefault="00A64C46" w:rsidP="007B5C1D">
      <w:pPr>
        <w:spacing w:line="240" w:lineRule="auto"/>
        <w:rPr>
          <w:rFonts w:cstheme="minorHAnsi"/>
          <w:bCs/>
        </w:rPr>
      </w:pPr>
    </w:p>
    <w:p w14:paraId="2FA03F7D" w14:textId="31B06080" w:rsidR="00A64C46" w:rsidRDefault="00A64C46" w:rsidP="007B5C1D">
      <w:pPr>
        <w:spacing w:line="240" w:lineRule="auto"/>
        <w:rPr>
          <w:rFonts w:cstheme="minorHAnsi"/>
          <w:bCs/>
        </w:rPr>
      </w:pPr>
    </w:p>
    <w:p w14:paraId="5672C9EB" w14:textId="0CB917C9" w:rsidR="00A64C46" w:rsidRDefault="00A64C46" w:rsidP="007B5C1D">
      <w:pPr>
        <w:spacing w:line="240" w:lineRule="auto"/>
        <w:rPr>
          <w:rFonts w:cstheme="minorHAnsi"/>
          <w:bCs/>
        </w:rPr>
      </w:pPr>
    </w:p>
    <w:p w14:paraId="33D24493" w14:textId="77777777" w:rsidR="00A64C46" w:rsidRPr="007B5C1D" w:rsidRDefault="00A64C46" w:rsidP="007B5C1D">
      <w:pPr>
        <w:spacing w:line="240" w:lineRule="auto"/>
        <w:rPr>
          <w:rFonts w:cstheme="minorHAnsi"/>
          <w:bCs/>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8AB2BC6" w:rsidR="00CF4B8C" w:rsidRPr="00CB237B" w:rsidRDefault="002D5B64"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34244885" w:rsidR="00561DBB" w:rsidRPr="00BF1724" w:rsidRDefault="002D5B64" w:rsidP="007F3648">
      <w:pPr>
        <w:pStyle w:val="Betarp"/>
      </w:pPr>
      <w:r>
        <w:t>Centrinė p</w:t>
      </w:r>
      <w:r w:rsidR="00561DBB" w:rsidRPr="00BF1724">
        <w:t xml:space="preserve">erkančioji organizacija,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Pr="00F87DE6" w:rsidRDefault="00586C8C" w:rsidP="00041762">
      <w:pPr>
        <w:spacing w:line="200" w:lineRule="auto"/>
        <w:ind w:firstLine="0"/>
        <w:jc w:val="right"/>
        <w:rPr>
          <w:rFonts w:eastAsia="Arial" w:cstheme="minorHAnsi"/>
        </w:rPr>
      </w:pPr>
      <w:r w:rsidRPr="00F87DE6">
        <w:rPr>
          <w:rFonts w:eastAsia="Arial" w:cstheme="minorHAnsi"/>
        </w:rPr>
        <w:lastRenderedPageBreak/>
        <w:t xml:space="preserve">Pirkimo sąlygų </w:t>
      </w:r>
      <w:r w:rsidR="005F30AD" w:rsidRPr="00F87DE6">
        <w:rPr>
          <w:rFonts w:eastAsia="Arial" w:cstheme="minorHAnsi"/>
        </w:rPr>
        <w:t>5</w:t>
      </w:r>
      <w:r w:rsidRPr="00F87DE6">
        <w:rPr>
          <w:rFonts w:eastAsia="Arial" w:cstheme="minorHAnsi"/>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w:t>
            </w:r>
            <w:r w:rsidRPr="004F1A11">
              <w:rPr>
                <w:rFonts w:asciiTheme="minorHAnsi" w:hAnsiTheme="minorHAnsi" w:cstheme="minorHAnsi"/>
                <w:sz w:val="21"/>
                <w:szCs w:val="21"/>
                <w:shd w:val="clear" w:color="auto" w:fill="FFFFFF"/>
              </w:rPr>
              <w:lastRenderedPageBreak/>
              <w:t xml:space="preserve">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4D366EDD" w:rsidR="00586C8C" w:rsidRPr="004F1A11" w:rsidRDefault="00B31106" w:rsidP="00637FDF">
            <w:pPr>
              <w:ind w:firstLine="0"/>
              <w:rPr>
                <w:rFonts w:asciiTheme="minorHAnsi" w:hAnsiTheme="minorHAnsi" w:cstheme="minorHAnsi"/>
                <w:sz w:val="21"/>
                <w:szCs w:val="21"/>
              </w:rPr>
            </w:pPr>
            <w:r w:rsidRPr="00B31106">
              <w:rPr>
                <w:rFonts w:asciiTheme="minorHAnsi" w:hAnsiTheme="minorHAnsi" w:cstheme="minorHAnsi"/>
                <w:sz w:val="21"/>
                <w:szCs w:val="21"/>
              </w:rPr>
              <w:t>Jeigu  perkančioji organizacija per nustatytą terminą neišnagrinėja jai pateiktos pretenzijos, dalyvis turi teisę pateikti prašymą ar pareikšti ieškinį teismui per (išskyrus</w:t>
            </w:r>
            <w:r w:rsidR="00C6621F">
              <w:rPr>
                <w:rFonts w:asciiTheme="minorHAnsi" w:hAnsiTheme="minorHAnsi" w:cstheme="minorHAnsi"/>
                <w:sz w:val="21"/>
                <w:szCs w:val="21"/>
              </w:rPr>
              <w:t xml:space="preserve"> VPĮ 102 str. 3 d ir VPĮ 102 str. 4 d.</w:t>
            </w:r>
            <w:r w:rsidRPr="00B31106">
              <w:rPr>
                <w:rFonts w:asciiTheme="minorHAnsi" w:hAnsiTheme="minorHAnsi" w:cstheme="minorHAnsi"/>
                <w:sz w:val="21"/>
                <w:szCs w:val="21"/>
              </w:rPr>
              <w:t>)</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6F575F6F" w:rsidR="00586C8C" w:rsidRDefault="00586C8C" w:rsidP="00586C8C">
      <w:pPr>
        <w:spacing w:line="200" w:lineRule="auto"/>
        <w:ind w:firstLine="0"/>
        <w:rPr>
          <w:rFonts w:ascii="Arial" w:eastAsia="Arial" w:hAnsi="Arial" w:cs="Arial"/>
        </w:rPr>
      </w:pPr>
    </w:p>
    <w:p w14:paraId="05F51605" w14:textId="265A787D" w:rsidR="00D70759" w:rsidRDefault="00D70759" w:rsidP="00586C8C">
      <w:pPr>
        <w:spacing w:line="200" w:lineRule="auto"/>
        <w:ind w:firstLine="0"/>
        <w:rPr>
          <w:rFonts w:ascii="Arial" w:eastAsia="Arial" w:hAnsi="Arial" w:cs="Arial"/>
        </w:rPr>
      </w:pPr>
    </w:p>
    <w:p w14:paraId="77CD0F80" w14:textId="77777777" w:rsidR="00D70759" w:rsidRDefault="00D70759"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49872521"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EE4432" w14:textId="699B1F89" w:rsidR="008E33D7" w:rsidRDefault="00112F92" w:rsidP="008E33D7">
      <w:pPr>
        <w:spacing w:line="240" w:lineRule="auto"/>
        <w:ind w:left="7314" w:firstLine="0"/>
        <w:rPr>
          <w:rFonts w:cstheme="minorHAnsi"/>
        </w:rPr>
      </w:pPr>
      <w:r w:rsidRPr="00AA05AD">
        <w:rPr>
          <w:rFonts w:cstheme="minorHAnsi"/>
        </w:rPr>
        <w:t xml:space="preserve">Pirkimo sąlygų </w:t>
      </w:r>
      <w:bookmarkStart w:id="25" w:name="_Hlk220339080"/>
      <w:r w:rsidR="005F30AD">
        <w:rPr>
          <w:rFonts w:cstheme="minorHAnsi"/>
        </w:rPr>
        <w:t>6</w:t>
      </w:r>
      <w:r w:rsidRPr="00AA05AD">
        <w:rPr>
          <w:rFonts w:cstheme="minorHAnsi"/>
        </w:rPr>
        <w:t xml:space="preserve"> priedas </w:t>
      </w:r>
      <w:bookmarkEnd w:id="25"/>
      <w:r w:rsidR="005353CE" w:rsidRPr="00AA05AD">
        <w:rPr>
          <w:rFonts w:cstheme="minorHAnsi"/>
        </w:rPr>
        <w:t>„</w:t>
      </w:r>
      <w:bookmarkStart w:id="26" w:name="_Hlk199423099"/>
      <w:r w:rsidR="005353CE" w:rsidRPr="00AA05AD">
        <w:rPr>
          <w:rFonts w:cstheme="minorHAnsi"/>
        </w:rPr>
        <w:t>Tiekėjų kvalifikacijos reikalavimai ir reikalaujami kokybės bei aplinkos apsaugos vadybos sistemų standartai</w:t>
      </w:r>
      <w:bookmarkEnd w:id="26"/>
      <w:r w:rsidR="005353CE" w:rsidRPr="00AA05AD">
        <w:rPr>
          <w:rFonts w:cstheme="minorHAnsi"/>
        </w:rPr>
        <w:t>“</w:t>
      </w:r>
    </w:p>
    <w:p w14:paraId="7F15BBAF" w14:textId="77777777" w:rsidR="005353CE" w:rsidRPr="008E33D7" w:rsidRDefault="005353CE" w:rsidP="008E33D7">
      <w:pPr>
        <w:spacing w:line="240" w:lineRule="auto"/>
        <w:ind w:left="7314" w:firstLine="0"/>
        <w:rPr>
          <w:rFonts w:cstheme="minorHAnsi"/>
        </w:rPr>
      </w:pPr>
    </w:p>
    <w:p w14:paraId="2E9D90EB" w14:textId="18FD8EF0" w:rsidR="005353CE" w:rsidRDefault="005353CE" w:rsidP="005353CE">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CBC9EFC" w14:textId="77777777" w:rsidR="007B5C1D" w:rsidRDefault="007B5C1D" w:rsidP="007B5C1D">
      <w:pPr>
        <w:spacing w:line="240" w:lineRule="auto"/>
        <w:ind w:firstLine="567"/>
        <w:rPr>
          <w:rFonts w:eastAsia="Arial" w:cstheme="minorHAnsi"/>
        </w:rPr>
      </w:pPr>
    </w:p>
    <w:p w14:paraId="6E992C54" w14:textId="3B2BF0CE" w:rsidR="007B5C1D" w:rsidRDefault="007B5C1D" w:rsidP="007B5C1D">
      <w:pPr>
        <w:spacing w:line="240" w:lineRule="auto"/>
        <w:ind w:firstLine="567"/>
        <w:rPr>
          <w:rFonts w:eastAsia="Arial" w:cstheme="minorHAnsi"/>
        </w:rPr>
      </w:pPr>
      <w:r w:rsidRPr="00384076">
        <w:rPr>
          <w:rFonts w:eastAsia="Arial" w:cstheme="minorHAnsi"/>
        </w:rPr>
        <w:t>1.Tiekėjo kvalifikacija turi atitikti šiame priede nustatytus reikalavimus kvalifikacijai</w:t>
      </w:r>
      <w:r>
        <w:rPr>
          <w:rFonts w:eastAsia="Arial" w:cstheme="minorHAnsi"/>
        </w:rPr>
        <w:t>.</w:t>
      </w:r>
    </w:p>
    <w:tbl>
      <w:tblPr>
        <w:tblStyle w:val="TableGrid31"/>
        <w:tblpPr w:leftFromText="180" w:rightFromText="180" w:vertAnchor="page" w:horzAnchor="margin" w:tblpY="4102"/>
        <w:tblW w:w="5000" w:type="pct"/>
        <w:tblLook w:val="04A0" w:firstRow="1" w:lastRow="0" w:firstColumn="1" w:lastColumn="0" w:noHBand="0" w:noVBand="1"/>
      </w:tblPr>
      <w:tblGrid>
        <w:gridCol w:w="1450"/>
        <w:gridCol w:w="3153"/>
        <w:gridCol w:w="3455"/>
        <w:gridCol w:w="2732"/>
      </w:tblGrid>
      <w:tr w:rsidR="007B5C1D" w:rsidRPr="008E33D7" w14:paraId="3E2804DC" w14:textId="77777777" w:rsidTr="007B5C1D">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8D3366" w14:textId="77777777" w:rsidR="007B5C1D" w:rsidRPr="008E33D7" w:rsidRDefault="007B5C1D" w:rsidP="007B5C1D">
            <w:pPr>
              <w:spacing w:before="60" w:after="60" w:line="256" w:lineRule="auto"/>
              <w:ind w:firstLine="0"/>
              <w:jc w:val="left"/>
              <w:rPr>
                <w:rFonts w:asciiTheme="minorHAnsi" w:eastAsiaTheme="minorEastAsia" w:hAnsiTheme="minorHAnsi" w:cstheme="minorHAnsi"/>
                <w:b/>
                <w:bCs/>
                <w:sz w:val="21"/>
                <w:szCs w:val="21"/>
              </w:rPr>
            </w:pPr>
            <w:r w:rsidRPr="008E33D7">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FF9CD2F" w14:textId="77777777" w:rsidR="007B5C1D" w:rsidRPr="008E33D7" w:rsidRDefault="007B5C1D" w:rsidP="007B5C1D">
            <w:pPr>
              <w:spacing w:before="60" w:after="60" w:line="256" w:lineRule="auto"/>
              <w:ind w:firstLine="0"/>
              <w:jc w:val="left"/>
              <w:rPr>
                <w:rFonts w:asciiTheme="minorHAnsi" w:eastAsiaTheme="minorEastAsia" w:hAnsiTheme="minorHAnsi" w:cstheme="minorBidi"/>
                <w:b/>
                <w:bCs/>
                <w:sz w:val="21"/>
                <w:szCs w:val="21"/>
              </w:rPr>
            </w:pPr>
            <w:r w:rsidRPr="008E33D7">
              <w:rPr>
                <w:rFonts w:asciiTheme="minorHAnsi" w:eastAsiaTheme="minorEastAsia" w:hAnsiTheme="minorHAnsi" w:cstheme="minorBid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416B1A"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B694EC"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Subjektas, kuris turi atitikti reikalavimą</w:t>
            </w:r>
          </w:p>
          <w:p w14:paraId="247BD85C" w14:textId="77777777" w:rsidR="007B5C1D" w:rsidRPr="008E33D7" w:rsidRDefault="007B5C1D" w:rsidP="007B5C1D">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8E33D7">
              <w:rPr>
                <w:rFonts w:asciiTheme="minorHAnsi" w:eastAsiaTheme="minorHAnsi" w:hAnsiTheme="minorHAnsi" w:cstheme="minorHAnsi"/>
                <w:color w:val="7030A0"/>
                <w:sz w:val="21"/>
                <w:szCs w:val="21"/>
                <w:lang w:eastAsia="en-US"/>
              </w:rPr>
              <w:t>[</w:t>
            </w:r>
            <w:r w:rsidRPr="008E33D7">
              <w:rPr>
                <w:rFonts w:asciiTheme="minorHAnsi" w:eastAsiaTheme="minorEastAsia" w:hAnsiTheme="minorHAnsi" w:cstheme="minorHAnsi"/>
                <w:i/>
                <w:iCs/>
                <w:color w:val="7030A0"/>
                <w:sz w:val="21"/>
                <w:szCs w:val="21"/>
              </w:rPr>
              <w:t>aprašoma prie kiekvieno reikalavimo atskirai]</w:t>
            </w:r>
          </w:p>
        </w:tc>
      </w:tr>
      <w:tr w:rsidR="007B5C1D" w:rsidRPr="008E33D7" w14:paraId="24596F49"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31AF"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1BE2C"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Teisė verstis veikla</w:t>
            </w:r>
          </w:p>
        </w:tc>
      </w:tr>
      <w:tr w:rsidR="007B5C1D" w:rsidRPr="008E33D7" w14:paraId="7F4C9A3D" w14:textId="77777777" w:rsidTr="007B5C1D">
        <w:trPr>
          <w:trHeight w:val="132"/>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EFA12" w14:textId="77777777" w:rsidR="007B5C1D" w:rsidRPr="008E33D7" w:rsidRDefault="007B5C1D" w:rsidP="007B5C1D">
            <w:pPr>
              <w:spacing w:before="60" w:after="60" w:line="257" w:lineRule="auto"/>
              <w:contextualSpacing/>
              <w:jc w:val="right"/>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79C4101" w14:textId="12BF59BF" w:rsidR="007B5C1D" w:rsidRPr="008E33D7" w:rsidRDefault="003D13D5" w:rsidP="007B5C1D">
            <w:pPr>
              <w:autoSpaceDE w:val="0"/>
              <w:autoSpaceDN w:val="0"/>
              <w:adjustRightInd w:val="0"/>
              <w:ind w:firstLine="0"/>
              <w:rPr>
                <w:rFonts w:asciiTheme="minorHAnsi" w:eastAsiaTheme="minorEastAsia" w:hAnsiTheme="minorHAnsi" w:cstheme="minorHAnsi"/>
                <w:color w:val="000000"/>
                <w:sz w:val="21"/>
                <w:szCs w:val="21"/>
              </w:rPr>
            </w:pPr>
            <w:r>
              <w:rPr>
                <w:rFonts w:asciiTheme="minorHAnsi" w:eastAsiaTheme="minorEastAsia" w:hAnsiTheme="minorHAnsi" w:cstheme="minorHAnsi"/>
                <w:color w:val="000000"/>
                <w:sz w:val="21"/>
                <w:szCs w:val="21"/>
              </w:rPr>
              <w:t>Reikalavimas nekeliamas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076B39C" w14:textId="77777777" w:rsidR="007B5C1D" w:rsidRPr="005133F7" w:rsidRDefault="007B5C1D" w:rsidP="007B5C1D">
            <w:pPr>
              <w:ind w:firstLine="0"/>
              <w:rPr>
                <w:rFonts w:asciiTheme="minorHAnsi" w:eastAsiaTheme="minorEastAsia" w:hAnsiTheme="minorHAnsi" w:cstheme="minorHAnsi"/>
                <w:color w:val="000000"/>
                <w:sz w:val="21"/>
                <w:szCs w:val="21"/>
              </w:rPr>
            </w:pPr>
          </w:p>
          <w:p w14:paraId="04D51EE6" w14:textId="77777777" w:rsidR="007B5C1D" w:rsidRPr="005133F7" w:rsidRDefault="007B5C1D" w:rsidP="007B5C1D">
            <w:pPr>
              <w:tabs>
                <w:tab w:val="left" w:pos="344"/>
                <w:tab w:val="left" w:pos="1665"/>
              </w:tabs>
              <w:ind w:firstLine="0"/>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0C02"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r>
              <w:rPr>
                <w:rFonts w:asciiTheme="minorHAnsi" w:eastAsiaTheme="minorEastAsia" w:hAnsiTheme="minorHAnsi" w:cstheme="minorHAnsi"/>
                <w:color w:val="000000"/>
                <w:sz w:val="21"/>
                <w:szCs w:val="21"/>
              </w:rPr>
              <w:t xml:space="preserve"> </w:t>
            </w:r>
          </w:p>
        </w:tc>
      </w:tr>
      <w:tr w:rsidR="007B5C1D" w:rsidRPr="008E33D7" w14:paraId="5EC90F40"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1D8E" w14:textId="77777777" w:rsidR="007B5C1D" w:rsidRPr="008E33D7" w:rsidRDefault="007B5C1D" w:rsidP="007B5C1D">
            <w:pPr>
              <w:spacing w:before="60" w:after="60" w:line="257" w:lineRule="auto"/>
              <w:contextualSpacing/>
              <w:jc w:val="center"/>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368B31E"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2AC5A46"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D0C6"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15FD4B3E"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FA7E"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915C"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Finansinis</w:t>
            </w:r>
            <w:r w:rsidRPr="008E33D7">
              <w:rPr>
                <w:rFonts w:asciiTheme="minorHAnsi" w:eastAsiaTheme="minorEastAsia" w:hAnsiTheme="minorHAnsi" w:cstheme="minorHAnsi"/>
                <w:color w:val="000000"/>
                <w:sz w:val="21"/>
                <w:szCs w:val="21"/>
              </w:rPr>
              <w:t xml:space="preserve"> </w:t>
            </w:r>
            <w:r w:rsidRPr="008E33D7">
              <w:rPr>
                <w:rFonts w:asciiTheme="minorHAnsi" w:eastAsiaTheme="minorEastAsia" w:hAnsiTheme="minorHAnsi" w:cstheme="minorHAnsi"/>
                <w:b/>
                <w:bCs/>
                <w:color w:val="000000"/>
                <w:sz w:val="21"/>
                <w:szCs w:val="21"/>
              </w:rPr>
              <w:t>ir ekonominis pajėgumas</w:t>
            </w:r>
          </w:p>
        </w:tc>
      </w:tr>
      <w:tr w:rsidR="007B5C1D" w:rsidRPr="008E33D7" w14:paraId="5D99D42B"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54AE" w14:textId="77777777" w:rsidR="007B5C1D" w:rsidRPr="008E33D7" w:rsidRDefault="007B5C1D" w:rsidP="007B5C1D">
            <w:pPr>
              <w:numPr>
                <w:ilvl w:val="1"/>
                <w:numId w:val="9"/>
              </w:numPr>
              <w:spacing w:before="60" w:after="60" w:line="257" w:lineRule="auto"/>
              <w:ind w:left="357" w:hanging="357"/>
              <w:contextualSpacing/>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28951CD" w14:textId="0515C4A4" w:rsidR="007B5C1D" w:rsidRPr="008E33D7" w:rsidRDefault="003D13D5" w:rsidP="003D13D5">
            <w:pPr>
              <w:autoSpaceDE w:val="0"/>
              <w:autoSpaceDN w:val="0"/>
              <w:adjustRightInd w:val="0"/>
              <w:spacing w:line="300" w:lineRule="auto"/>
              <w:ind w:firstLine="0"/>
              <w:rPr>
                <w:rFonts w:asciiTheme="minorHAnsi" w:eastAsiaTheme="minorEastAsia" w:hAnsiTheme="minorHAnsi" w:cstheme="minorHAnsi"/>
                <w:color w:val="000000"/>
                <w:sz w:val="21"/>
                <w:szCs w:val="21"/>
              </w:rPr>
            </w:pPr>
            <w:r>
              <w:rPr>
                <w:rFonts w:asciiTheme="minorHAnsi" w:eastAsiaTheme="minorEastAsia" w:hAnsiTheme="minorHAnsi" w:cstheme="minorHAnsi"/>
                <w:color w:val="000000"/>
                <w:sz w:val="21"/>
                <w:szCs w:val="21"/>
              </w:rPr>
              <w:t>Reikalavimas nekeliamas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9142753"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56CC0"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76B217D7"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D6E54" w14:textId="77777777" w:rsidR="007B5C1D" w:rsidRPr="008E33D7" w:rsidRDefault="007B5C1D" w:rsidP="007B5C1D">
            <w:pPr>
              <w:spacing w:before="60" w:after="60" w:line="257" w:lineRule="auto"/>
              <w:jc w:val="center"/>
              <w:rPr>
                <w:rFonts w:asciiTheme="minorHAnsi" w:eastAsiaTheme="minorHAnsi" w:hAnsiTheme="minorHAnsi" w:cstheme="minorHAnsi"/>
                <w:sz w:val="21"/>
                <w:szCs w:val="21"/>
              </w:rPr>
            </w:pPr>
            <w:r w:rsidRPr="008E33D7">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E2E7E43"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AE79A1"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CCC30" w14:textId="77777777" w:rsidR="007B5C1D" w:rsidRPr="008E33D7" w:rsidRDefault="007B5C1D" w:rsidP="007B5C1D">
            <w:pPr>
              <w:autoSpaceDE w:val="0"/>
              <w:autoSpaceDN w:val="0"/>
              <w:adjustRightInd w:val="0"/>
              <w:spacing w:line="300" w:lineRule="auto"/>
              <w:rPr>
                <w:rFonts w:asciiTheme="minorHAnsi" w:eastAsiaTheme="minorEastAsia" w:hAnsiTheme="minorHAnsi" w:cstheme="minorHAnsi"/>
                <w:color w:val="000000"/>
                <w:sz w:val="21"/>
                <w:szCs w:val="21"/>
              </w:rPr>
            </w:pPr>
          </w:p>
        </w:tc>
      </w:tr>
      <w:tr w:rsidR="007B5C1D" w:rsidRPr="008E33D7" w14:paraId="6273EE37"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97B1C" w14:textId="77777777" w:rsidR="007B5C1D" w:rsidRPr="008E33D7" w:rsidRDefault="007B5C1D" w:rsidP="007B5C1D">
            <w:pPr>
              <w:numPr>
                <w:ilvl w:val="0"/>
                <w:numId w:val="9"/>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9926" w14:textId="77777777" w:rsidR="007B5C1D" w:rsidRPr="008E33D7" w:rsidRDefault="007B5C1D" w:rsidP="007B5C1D">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8E33D7">
              <w:rPr>
                <w:rFonts w:asciiTheme="minorHAnsi" w:eastAsiaTheme="minorEastAsia" w:hAnsiTheme="minorHAnsi" w:cstheme="minorHAnsi"/>
                <w:b/>
                <w:bCs/>
                <w:color w:val="000000"/>
                <w:sz w:val="21"/>
                <w:szCs w:val="21"/>
              </w:rPr>
              <w:t>Techninis ir profesinis pajėgumas</w:t>
            </w:r>
          </w:p>
        </w:tc>
      </w:tr>
      <w:tr w:rsidR="00E0207B" w:rsidRPr="004C4967" w14:paraId="253A45EE"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6A2A8" w14:textId="77777777" w:rsidR="00E0207B" w:rsidRPr="004C4967" w:rsidRDefault="00E0207B" w:rsidP="00E0207B">
            <w:pPr>
              <w:numPr>
                <w:ilvl w:val="1"/>
                <w:numId w:val="9"/>
              </w:numPr>
              <w:spacing w:before="60" w:after="60" w:line="257" w:lineRule="auto"/>
              <w:ind w:left="357" w:hanging="357"/>
              <w:contextualSpacing/>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B002581" w14:textId="16040784" w:rsidR="00E0207B" w:rsidRPr="004C4967" w:rsidRDefault="003D13D5" w:rsidP="003D13D5">
            <w:pPr>
              <w:autoSpaceDE w:val="0"/>
              <w:autoSpaceDN w:val="0"/>
              <w:adjustRightInd w:val="0"/>
              <w:spacing w:line="300" w:lineRule="auto"/>
              <w:ind w:firstLine="0"/>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Reikalavimas nekeliamas</w:t>
            </w:r>
          </w:p>
          <w:p w14:paraId="7FABA40B"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76C146A2"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6FBFB2CE"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283B6FB7"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0B398218" w14:textId="77777777" w:rsidR="00E0207B" w:rsidRPr="004C4967" w:rsidRDefault="00E0207B" w:rsidP="00E0207B">
            <w:pPr>
              <w:autoSpaceDE w:val="0"/>
              <w:autoSpaceDN w:val="0"/>
              <w:adjustRightInd w:val="0"/>
              <w:spacing w:line="300" w:lineRule="auto"/>
              <w:rPr>
                <w:rFonts w:asciiTheme="minorHAnsi" w:eastAsiaTheme="minorEastAsia" w:hAnsiTheme="minorHAnsi" w:cstheme="minorHAnsi"/>
                <w:color w:val="000000" w:themeColor="text1"/>
                <w:sz w:val="21"/>
                <w:szCs w:val="21"/>
              </w:rPr>
            </w:pPr>
          </w:p>
          <w:p w14:paraId="4623466A" w14:textId="77777777" w:rsidR="00E0207B" w:rsidRPr="004C4967" w:rsidRDefault="00E0207B" w:rsidP="00E0207B">
            <w:pPr>
              <w:autoSpaceDE w:val="0"/>
              <w:autoSpaceDN w:val="0"/>
              <w:adjustRightInd w:val="0"/>
              <w:spacing w:line="300" w:lineRule="auto"/>
              <w:ind w:firstLine="0"/>
              <w:rPr>
                <w:rFonts w:asciiTheme="minorHAnsi" w:eastAsiaTheme="minorEastAsia" w:hAnsiTheme="minorHAnsi" w:cstheme="minorHAnsi"/>
                <w:color w:val="000000" w:themeColor="text1"/>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07D3184" w14:textId="458A7DEA" w:rsidR="00E0207B" w:rsidRPr="004C4967" w:rsidRDefault="00E0207B" w:rsidP="00E0207B">
            <w:pPr>
              <w:ind w:firstLine="0"/>
              <w:rPr>
                <w:rFonts w:asciiTheme="minorHAnsi" w:hAnsiTheme="minorHAnsi" w:cstheme="minorHAnsi"/>
                <w:color w:val="000000" w:themeColor="text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13EFD" w14:textId="3433D38C" w:rsidR="00E0207B" w:rsidRPr="004C4967" w:rsidRDefault="00E0207B" w:rsidP="00E0207B">
            <w:pPr>
              <w:ind w:firstLine="0"/>
              <w:contextualSpacing/>
              <w:rPr>
                <w:rFonts w:asciiTheme="minorHAnsi" w:eastAsiaTheme="minorEastAsia" w:hAnsiTheme="minorHAnsi" w:cstheme="minorHAnsi"/>
                <w:color w:val="000000"/>
                <w:sz w:val="21"/>
                <w:szCs w:val="21"/>
              </w:rPr>
            </w:pPr>
          </w:p>
        </w:tc>
      </w:tr>
      <w:tr w:rsidR="00E0207B" w:rsidRPr="004C4967" w14:paraId="4D75ABE2" w14:textId="77777777" w:rsidTr="007B5C1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6956" w14:textId="77777777" w:rsidR="00E0207B" w:rsidRPr="004C4967" w:rsidRDefault="00E0207B" w:rsidP="00E0207B">
            <w:pPr>
              <w:numPr>
                <w:ilvl w:val="1"/>
                <w:numId w:val="9"/>
              </w:numPr>
              <w:spacing w:before="60" w:after="60" w:line="257" w:lineRule="auto"/>
              <w:ind w:left="357" w:hanging="357"/>
              <w:contextualSpacing/>
              <w:jc w:val="right"/>
              <w:rPr>
                <w:rFonts w:asciiTheme="minorHAnsi" w:eastAsiaTheme="minorHAnsi" w:hAnsiTheme="minorHAnsi" w:cs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9500CF1" w14:textId="77777777" w:rsidR="00E0207B" w:rsidRPr="004C4967" w:rsidRDefault="00E0207B" w:rsidP="00E0207B">
            <w:pPr>
              <w:tabs>
                <w:tab w:val="left" w:pos="175"/>
              </w:tabs>
              <w:ind w:firstLine="0"/>
              <w:rPr>
                <w:rFonts w:asciiTheme="minorHAnsi" w:hAnsiTheme="minorHAnsi" w:cstheme="minorHAnsi"/>
                <w:color w:val="000000" w:themeColor="text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F0D4767" w14:textId="77777777" w:rsidR="00E0207B" w:rsidRPr="004C4967" w:rsidRDefault="00E0207B" w:rsidP="00E0207B">
            <w:pPr>
              <w:ind w:firstLine="0"/>
              <w:rPr>
                <w:rFonts w:asciiTheme="minorHAnsi" w:hAnsiTheme="minorHAnsi" w:cstheme="minorHAnsi"/>
                <w:color w:val="000000" w:themeColor="text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909B1" w14:textId="405E1E3C" w:rsidR="00E0207B" w:rsidRPr="004C4967" w:rsidRDefault="00E0207B" w:rsidP="00E0207B">
            <w:pPr>
              <w:ind w:firstLine="0"/>
              <w:contextualSpacing/>
              <w:rPr>
                <w:rFonts w:asciiTheme="minorHAnsi" w:hAnsiTheme="minorHAnsi" w:cstheme="minorHAnsi"/>
              </w:rPr>
            </w:pPr>
          </w:p>
        </w:tc>
      </w:tr>
    </w:tbl>
    <w:p w14:paraId="10688D3F" w14:textId="68FBE869" w:rsidR="00112F92" w:rsidRPr="007B5C1D" w:rsidRDefault="00000000" w:rsidP="007B5C1D">
      <w:pPr>
        <w:spacing w:line="240" w:lineRule="auto"/>
        <w:ind w:firstLine="567"/>
        <w:rPr>
          <w:rFonts w:eastAsia="Calibri"/>
          <w:b/>
          <w:bCs/>
          <w:lang w:eastAsia="en-US"/>
        </w:rPr>
      </w:pPr>
      <w:sdt>
        <w:sdtPr>
          <w:rPr>
            <w:rFonts w:cstheme="minorHAnsi"/>
          </w:rPr>
          <w:tag w:val="goog_rdk_129"/>
          <w:id w:val="-1599392971"/>
          <w:placeholder>
            <w:docPart w:val="DefaultPlaceholder_1081868574"/>
          </w:placeholder>
          <w:showingPlcHdr/>
        </w:sdtPr>
        <w:sdtContent/>
      </w:sdt>
      <w:bookmarkStart w:id="27" w:name="_heading=h.3rdcrjn" w:colFirst="0" w:colLast="0"/>
      <w:bookmarkEnd w:id="27"/>
    </w:p>
    <w:p w14:paraId="35DD77BB" w14:textId="77777777" w:rsidR="004C4967" w:rsidRPr="009B55EC" w:rsidRDefault="004C4967" w:rsidP="004C4967">
      <w:pPr>
        <w:widowControl w:val="0"/>
        <w:tabs>
          <w:tab w:val="left" w:pos="1134"/>
          <w:tab w:val="left" w:pos="1418"/>
        </w:tabs>
        <w:ind w:firstLine="720"/>
        <w:contextualSpacing/>
        <w:rPr>
          <w:b/>
          <w:bCs/>
          <w:i/>
          <w:color w:val="000000" w:themeColor="text1"/>
        </w:rPr>
      </w:pPr>
      <w:r w:rsidRPr="009B55EC">
        <w:rPr>
          <w:b/>
          <w:bCs/>
          <w:i/>
          <w:color w:val="000000" w:themeColor="text1"/>
        </w:rPr>
        <w:t>Pastabos:</w:t>
      </w:r>
    </w:p>
    <w:p w14:paraId="0C46FF6D" w14:textId="15C1C63F" w:rsidR="004C4967" w:rsidRPr="009B55EC" w:rsidRDefault="004C4967" w:rsidP="004C4967">
      <w:pPr>
        <w:widowControl w:val="0"/>
        <w:tabs>
          <w:tab w:val="left" w:pos="1134"/>
          <w:tab w:val="left" w:pos="1418"/>
        </w:tabs>
        <w:ind w:firstLine="720"/>
        <w:contextualSpacing/>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Pr>
          <w:b/>
          <w:bCs/>
          <w:i/>
        </w:rPr>
        <w:t>CPO</w:t>
      </w:r>
      <w:r w:rsidRPr="009B55EC">
        <w:rPr>
          <w:b/>
          <w:bCs/>
          <w:i/>
        </w:rPr>
        <w:t xml:space="preserve"> turėtų galimybę tiesiogiai </w:t>
      </w:r>
      <w:r w:rsidRPr="00986375">
        <w:rPr>
          <w:b/>
          <w:bCs/>
          <w:i/>
        </w:rPr>
        <w:t xml:space="preserve">ir neatlygintinai prisijungusi susipažinti su reikalaujamais dokumentais ir (ar) informacija iki </w:t>
      </w:r>
      <w:r w:rsidRPr="00986375">
        <w:rPr>
          <w:b/>
          <w:bCs/>
          <w:i/>
          <w:iCs/>
        </w:rPr>
        <w:t>Sutarties sudarymo</w:t>
      </w:r>
      <w:r>
        <w:rPr>
          <w:b/>
          <w:bCs/>
          <w:i/>
        </w:rPr>
        <w:t>.</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1200B340" w14:textId="77777777" w:rsidR="00414B47" w:rsidRPr="00414B47" w:rsidRDefault="00414B47" w:rsidP="00414B47">
      <w:bookmarkStart w:id="28" w:name="_heading=h.26in1rg" w:colFirst="0" w:colLast="0"/>
      <w:bookmarkStart w:id="29" w:name="ketvpriedas"/>
      <w:bookmarkStart w:id="30" w:name="_Toc85439812"/>
      <w:bookmarkEnd w:id="28"/>
    </w:p>
    <w:p w14:paraId="320C9656" w14:textId="5EB5726B" w:rsidR="00312C98" w:rsidRPr="004458A6" w:rsidRDefault="00312C98" w:rsidP="004458A6">
      <w:pPr>
        <w:tabs>
          <w:tab w:val="left" w:pos="3195"/>
          <w:tab w:val="center" w:pos="4819"/>
        </w:tabs>
        <w:spacing w:after="200" w:line="276" w:lineRule="auto"/>
        <w:ind w:firstLine="0"/>
        <w:rPr>
          <w:rFonts w:cstheme="minorHAnsi"/>
        </w:rPr>
      </w:pPr>
    </w:p>
    <w:p w14:paraId="45932C40" w14:textId="3A156A64" w:rsidR="00312C98" w:rsidRDefault="00312C98" w:rsidP="00A040B5"/>
    <w:p w14:paraId="58AE7FCA" w14:textId="77777777" w:rsidR="00312C98" w:rsidRDefault="00312C98" w:rsidP="00E2213B">
      <w:pPr>
        <w:ind w:firstLine="0"/>
      </w:pPr>
    </w:p>
    <w:p w14:paraId="5A8C994B" w14:textId="5EE1C03D" w:rsidR="0076510C" w:rsidRDefault="0076510C" w:rsidP="00041762">
      <w:pPr>
        <w:ind w:firstLine="0"/>
      </w:pPr>
    </w:p>
    <w:p w14:paraId="54363B23" w14:textId="7C033314" w:rsidR="00483B9F" w:rsidRPr="00414B47" w:rsidRDefault="00414B47" w:rsidP="00414B47">
      <w:pPr>
        <w:spacing w:line="240" w:lineRule="auto"/>
        <w:ind w:left="7314" w:firstLine="0"/>
        <w:rPr>
          <w:rFonts w:cstheme="minorHAnsi"/>
        </w:rPr>
      </w:pPr>
      <w:bookmarkStart w:id="31" w:name="_Hlk221887848"/>
      <w:r>
        <w:rPr>
          <w:rFonts w:cstheme="minorHAnsi"/>
        </w:rPr>
        <w:t>P</w:t>
      </w:r>
      <w:r w:rsidRPr="002E1129">
        <w:rPr>
          <w:rFonts w:cstheme="minorHAnsi"/>
        </w:rPr>
        <w:t xml:space="preserve">irkimo sąlygų </w:t>
      </w:r>
      <w:r w:rsidR="004458A6">
        <w:rPr>
          <w:rFonts w:cstheme="minorHAnsi"/>
        </w:rPr>
        <w:t>7</w:t>
      </w:r>
      <w:r w:rsidRPr="002E1129">
        <w:rPr>
          <w:rFonts w:cstheme="minorHAnsi"/>
        </w:rPr>
        <w:t xml:space="preserve"> priedas </w:t>
      </w:r>
      <w:r w:rsidRPr="00AC0420">
        <w:rPr>
          <w:rFonts w:cstheme="minorHAnsi"/>
        </w:rPr>
        <w:t>„</w:t>
      </w:r>
      <w:r>
        <w:rPr>
          <w:rFonts w:cstheme="minorHAnsi"/>
        </w:rPr>
        <w:t xml:space="preserve">Aplinkos apsaugos </w:t>
      </w:r>
      <w:r w:rsidR="00A77ABF">
        <w:rPr>
          <w:rFonts w:cstheme="minorHAnsi"/>
        </w:rPr>
        <w:t>kriterijai</w:t>
      </w:r>
      <w:r>
        <w:rPr>
          <w:rFonts w:cstheme="minorHAnsi"/>
        </w:rPr>
        <w:t>“</w:t>
      </w:r>
    </w:p>
    <w:p w14:paraId="7B6D4FBA" w14:textId="7B15EB45" w:rsidR="00414B47" w:rsidRPr="00107C6F" w:rsidRDefault="00414B47" w:rsidP="00414B47">
      <w:pPr>
        <w:pStyle w:val="prastasiniatinklio"/>
        <w:widowControl w:val="0"/>
        <w:jc w:val="center"/>
        <w:rPr>
          <w:rFonts w:cstheme="minorHAnsi"/>
          <w:b/>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47739116"/>
      <w:bookmarkEnd w:id="29"/>
      <w:bookmarkEnd w:id="30"/>
      <w:r w:rsidRPr="00107C6F">
        <w:rPr>
          <w:rFonts w:cstheme="minorHAnsi"/>
          <w:b/>
        </w:rPr>
        <w:t xml:space="preserve">APLINKOS APSAUGOS </w:t>
      </w:r>
      <w:r w:rsidR="00A77ABF" w:rsidRPr="00107C6F">
        <w:rPr>
          <w:rFonts w:cstheme="minorHAnsi"/>
          <w:b/>
        </w:rPr>
        <w:t>KRITERIJAI</w:t>
      </w:r>
    </w:p>
    <w:p w14:paraId="04AE5082" w14:textId="77777777" w:rsidR="00465808" w:rsidRPr="00107C6F" w:rsidRDefault="00465808" w:rsidP="00465808">
      <w:pPr>
        <w:widowControl w:val="0"/>
        <w:tabs>
          <w:tab w:val="left" w:pos="993"/>
          <w:tab w:val="left" w:pos="1134"/>
        </w:tabs>
        <w:spacing w:line="240" w:lineRule="auto"/>
        <w:ind w:firstLine="709"/>
        <w:rPr>
          <w:rFonts w:cstheme="minorHAnsi"/>
        </w:rPr>
      </w:pPr>
      <w:r w:rsidRPr="00107C6F">
        <w:rPr>
          <w:rFonts w:cstheme="minorHAnsi"/>
          <w:color w:val="000000" w:themeColor="text1"/>
        </w:rPr>
        <w:t xml:space="preserve">Vadovaujantis </w:t>
      </w:r>
      <w:hyperlink r:id="rId14" w:history="1">
        <w:r w:rsidRPr="00107C6F">
          <w:rPr>
            <w:rStyle w:val="Hipersaitas"/>
            <w:rFonts w:cstheme="minorHAnsi"/>
          </w:rPr>
          <w:t>Aplinkos apsaugos kriterijų taikymo, vykdant žaliuosius pirkimus, tvarkos aprašo, patvirtinto Lietuvos Respublikos aplinkos ministro 2011 m. birželio 28 d. įsakymu Nr. D1-508</w:t>
        </w:r>
      </w:hyperlink>
      <w:r w:rsidRPr="00107C6F">
        <w:rPr>
          <w:rFonts w:cstheme="minorHAnsi"/>
        </w:rPr>
        <w:t xml:space="preserve">  (toliau – Aprašas) šis pirkimas laikomas </w:t>
      </w:r>
      <w:r w:rsidRPr="00107C6F">
        <w:rPr>
          <w:rFonts w:cstheme="minorHAnsi"/>
          <w:b/>
          <w:bCs/>
        </w:rPr>
        <w:t>žaliuoju pirkimu,</w:t>
      </w:r>
      <w:r w:rsidRPr="00107C6F">
        <w:rPr>
          <w:rFonts w:cstheme="minorHAnsi"/>
        </w:rPr>
        <w:t xml:space="preserve"> nes vadovaujantis:</w:t>
      </w:r>
    </w:p>
    <w:p w14:paraId="1BFBF0BB" w14:textId="21CB7C6E" w:rsidR="00465808" w:rsidRPr="00107C6F" w:rsidRDefault="00465808" w:rsidP="00465808">
      <w:pPr>
        <w:widowControl w:val="0"/>
        <w:tabs>
          <w:tab w:val="left" w:pos="993"/>
          <w:tab w:val="left" w:pos="1134"/>
        </w:tabs>
        <w:spacing w:line="240" w:lineRule="auto"/>
        <w:ind w:firstLine="709"/>
        <w:rPr>
          <w:rFonts w:cstheme="minorHAnsi"/>
        </w:rPr>
      </w:pPr>
      <w:r w:rsidRPr="00107C6F">
        <w:rPr>
          <w:rFonts w:cstheme="minorHAnsi"/>
          <w:b/>
        </w:rPr>
        <w:t xml:space="preserve">Aprašo 4.1. p. </w:t>
      </w:r>
      <w:r w:rsidRPr="00107C6F">
        <w:rPr>
          <w:rFonts w:cstheme="minorHAnsi"/>
        </w:rPr>
        <w:t xml:space="preserve">– perkami darbų sudėtyje esančios statybinės medžiagos (mediena ir jos produktai, dažai) yra </w:t>
      </w:r>
      <w:r w:rsidRPr="00107C6F">
        <w:rPr>
          <w:rFonts w:cstheme="minorHAnsi"/>
          <w:b/>
          <w:bCs/>
        </w:rPr>
        <w:t>Produktų</w:t>
      </w:r>
      <w:r w:rsidRPr="00107C6F">
        <w:rPr>
          <w:rFonts w:cstheme="minorHAnsi"/>
        </w:rPr>
        <w:t xml:space="preserve">, kurių viešiesiems pirkimams taikytini minimalūs aplinkos apsaugos kriterijai, sąraše (Aprašo 2 priedo </w:t>
      </w:r>
      <w:r w:rsidRPr="00107C6F">
        <w:rPr>
          <w:rFonts w:cstheme="minorHAnsi"/>
          <w:b/>
          <w:bCs/>
        </w:rPr>
        <w:t xml:space="preserve">XIII skyrius 17 p. </w:t>
      </w:r>
      <w:r w:rsidRPr="00107C6F">
        <w:rPr>
          <w:rFonts w:cstheme="minorHAnsi"/>
        </w:rPr>
        <w:t>(dažams)</w:t>
      </w:r>
      <w:r w:rsidRPr="00107C6F">
        <w:rPr>
          <w:rFonts w:cstheme="minorHAnsi"/>
          <w:b/>
          <w:bCs/>
        </w:rPr>
        <w:t>:</w:t>
      </w:r>
      <w:bookmarkStart w:id="40" w:name="_Hlk157497925"/>
    </w:p>
    <w:p w14:paraId="4F22772F" w14:textId="0451726A" w:rsidR="00414B47" w:rsidRPr="00107C6F" w:rsidRDefault="00414B47" w:rsidP="00465808">
      <w:pPr>
        <w:pStyle w:val="Sraopastraipa"/>
        <w:widowControl w:val="0"/>
        <w:tabs>
          <w:tab w:val="left" w:pos="1276"/>
        </w:tabs>
        <w:ind w:left="0" w:firstLine="709"/>
        <w:rPr>
          <w:rFonts w:cstheme="minorHAnsi"/>
          <w:b/>
          <w:bCs/>
          <w:color w:val="FF0000"/>
        </w:rPr>
      </w:pPr>
      <w:r w:rsidRPr="00107C6F">
        <w:rPr>
          <w:rFonts w:cstheme="minorHAnsi"/>
          <w:b/>
          <w:bCs/>
        </w:rPr>
        <w:t xml:space="preserve">Aprašo </w:t>
      </w:r>
      <w:r w:rsidRPr="00107C6F">
        <w:rPr>
          <w:rFonts w:cstheme="minorHAnsi"/>
          <w:b/>
          <w:bCs/>
          <w:color w:val="000000"/>
        </w:rPr>
        <w:t>XIII skyrius (Statybinės medžiagos) 17 p. Dažai:</w:t>
      </w:r>
    </w:p>
    <w:p w14:paraId="4667BDBF" w14:textId="77777777" w:rsidR="000E550A" w:rsidRPr="00107C6F" w:rsidRDefault="000E550A" w:rsidP="00465808">
      <w:pPr>
        <w:spacing w:line="240" w:lineRule="auto"/>
        <w:ind w:firstLine="709"/>
        <w:rPr>
          <w:rFonts w:eastAsia="Times New Roman" w:cstheme="minorHAnsi"/>
          <w:color w:val="000000"/>
        </w:rPr>
      </w:pPr>
      <w:bookmarkStart w:id="41" w:name="part_1458655f31a8430987755beed16af2d5"/>
      <w:bookmarkStart w:id="42" w:name="part_74ed78eb3c97430a9960b4263f97e677"/>
      <w:bookmarkEnd w:id="41"/>
      <w:bookmarkEnd w:id="42"/>
      <w:r w:rsidRPr="00107C6F">
        <w:rPr>
          <w:rFonts w:eastAsia="Times New Roman" w:cstheme="minorHAnsi"/>
          <w:color w:val="000000"/>
        </w:rPr>
        <w:t xml:space="preserve">17.1. paruoštų naudoti patalpų vidaus ir išorės dažų produkte lakiųjų organinių junginių (LOJ), kurių pradinė virimo temperatūra, esant standartiniam 101,3 </w:t>
      </w:r>
      <w:proofErr w:type="spellStart"/>
      <w:r w:rsidRPr="00107C6F">
        <w:rPr>
          <w:rFonts w:eastAsia="Times New Roman" w:cstheme="minorHAnsi"/>
          <w:color w:val="000000"/>
        </w:rPr>
        <w:t>kPa</w:t>
      </w:r>
      <w:proofErr w:type="spellEnd"/>
      <w:r w:rsidRPr="00107C6F">
        <w:rPr>
          <w:rFonts w:eastAsia="Times New Roman" w:cstheme="minorHAnsi"/>
          <w:color w:val="000000"/>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191"/>
        <w:gridCol w:w="6237"/>
        <w:gridCol w:w="2127"/>
      </w:tblGrid>
      <w:tr w:rsidR="000E550A" w:rsidRPr="00107C6F" w14:paraId="2B471CDB" w14:textId="77777777" w:rsidTr="000E550A">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73051"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5446F"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F01D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LOJ ribinė vertė, g/l (įskaitant vandenį)</w:t>
            </w:r>
          </w:p>
        </w:tc>
      </w:tr>
      <w:tr w:rsidR="000E550A" w:rsidRPr="00107C6F" w14:paraId="6AF8DFB4"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ABF6B"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FE5F1D"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939CF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439A9546"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AFCE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2B4A474"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159FA6"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60</w:t>
            </w:r>
          </w:p>
        </w:tc>
      </w:tr>
      <w:tr w:rsidR="000E550A" w:rsidRPr="00107C6F" w14:paraId="73C16FF8"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D737A"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823C904"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E3730D"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30</w:t>
            </w:r>
          </w:p>
        </w:tc>
      </w:tr>
      <w:tr w:rsidR="000E550A" w:rsidRPr="00107C6F" w14:paraId="5F938507"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16A6A"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E8C3EF2"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57ACF9"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20521EEA"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33CB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F1C9318"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43C10E"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75</w:t>
            </w:r>
          </w:p>
        </w:tc>
      </w:tr>
      <w:tr w:rsidR="000E550A" w:rsidRPr="00107C6F" w14:paraId="64D03C43"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AEF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5DDA0F5"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74C5AC"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15BFCC57"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4BBF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1CAF215"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B5C7D3"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75</w:t>
            </w:r>
          </w:p>
        </w:tc>
      </w:tr>
      <w:tr w:rsidR="000E550A" w:rsidRPr="00107C6F" w14:paraId="0AF7CE1A"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ED22F"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5A25833"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01E719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70CFD803"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A69AD"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7A4EE76"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5CEBD2"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15</w:t>
            </w:r>
          </w:p>
        </w:tc>
      </w:tr>
      <w:tr w:rsidR="000E550A" w:rsidRPr="00107C6F" w14:paraId="7BBEBC5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EEDB0"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1169DB" w14:textId="77777777" w:rsidR="000E550A" w:rsidRPr="00107C6F" w:rsidRDefault="000E550A" w:rsidP="00465808">
            <w:pPr>
              <w:spacing w:line="240" w:lineRule="auto"/>
              <w:ind w:firstLine="709"/>
              <w:jc w:val="left"/>
              <w:rPr>
                <w:rFonts w:eastAsia="Times New Roman" w:cstheme="minorHAnsi"/>
              </w:rPr>
            </w:pPr>
            <w:proofErr w:type="spellStart"/>
            <w:r w:rsidRPr="00107C6F">
              <w:rPr>
                <w:rFonts w:eastAsia="Times New Roman" w:cstheme="minorHAnsi"/>
              </w:rPr>
              <w:t>Vienkomponentės</w:t>
            </w:r>
            <w:proofErr w:type="spellEnd"/>
            <w:r w:rsidRPr="00107C6F">
              <w:rPr>
                <w:rFonts w:eastAsia="Times New Roman" w:cstheme="minorHAnsi"/>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16C635"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100</w:t>
            </w:r>
          </w:p>
        </w:tc>
      </w:tr>
      <w:tr w:rsidR="000E550A" w:rsidRPr="00107C6F" w14:paraId="5DCCAA0C"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39D4"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3F66217" w14:textId="77777777" w:rsidR="000E550A" w:rsidRPr="00107C6F" w:rsidRDefault="000E550A" w:rsidP="00465808">
            <w:pPr>
              <w:spacing w:line="240" w:lineRule="auto"/>
              <w:ind w:firstLine="709"/>
              <w:jc w:val="left"/>
              <w:rPr>
                <w:rFonts w:eastAsia="Times New Roman" w:cstheme="minorHAnsi"/>
              </w:rPr>
            </w:pPr>
            <w:proofErr w:type="spellStart"/>
            <w:r w:rsidRPr="00107C6F">
              <w:rPr>
                <w:rFonts w:eastAsia="Times New Roman" w:cstheme="minorHAnsi"/>
              </w:rPr>
              <w:t>Dvikomponentės</w:t>
            </w:r>
            <w:proofErr w:type="spellEnd"/>
            <w:r w:rsidRPr="00107C6F">
              <w:rPr>
                <w:rFonts w:eastAsia="Times New Roman" w:cstheme="minorHAnsi"/>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1DF1A8"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100</w:t>
            </w:r>
          </w:p>
        </w:tc>
      </w:tr>
      <w:tr w:rsidR="000E550A" w:rsidRPr="00107C6F" w14:paraId="047D163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47D7B"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46E9979"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027CDE"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90</w:t>
            </w:r>
          </w:p>
        </w:tc>
      </w:tr>
      <w:tr w:rsidR="000E550A" w:rsidRPr="00107C6F" w14:paraId="68784CC0" w14:textId="77777777" w:rsidTr="000E550A">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8D221"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C3219A6" w14:textId="77777777" w:rsidR="000E550A" w:rsidRPr="00107C6F" w:rsidRDefault="000E550A" w:rsidP="00465808">
            <w:pPr>
              <w:spacing w:line="240" w:lineRule="auto"/>
              <w:ind w:firstLine="709"/>
              <w:jc w:val="left"/>
              <w:rPr>
                <w:rFonts w:eastAsia="Times New Roman" w:cstheme="minorHAnsi"/>
              </w:rPr>
            </w:pPr>
            <w:r w:rsidRPr="00107C6F">
              <w:rPr>
                <w:rFonts w:eastAsia="Times New Roman" w:cstheme="minorHAnsi"/>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0ED118" w14:textId="77777777" w:rsidR="000E550A" w:rsidRPr="00107C6F" w:rsidRDefault="000E550A" w:rsidP="00465808">
            <w:pPr>
              <w:spacing w:line="240" w:lineRule="auto"/>
              <w:ind w:firstLine="709"/>
              <w:jc w:val="center"/>
              <w:rPr>
                <w:rFonts w:eastAsia="Times New Roman" w:cstheme="minorHAnsi"/>
              </w:rPr>
            </w:pPr>
            <w:r w:rsidRPr="00107C6F">
              <w:rPr>
                <w:rFonts w:eastAsia="Times New Roman" w:cstheme="minorHAnsi"/>
              </w:rPr>
              <w:t>80</w:t>
            </w:r>
          </w:p>
        </w:tc>
      </w:tr>
    </w:tbl>
    <w:p w14:paraId="49EA11B1" w14:textId="4A8E8AC7" w:rsidR="000E550A" w:rsidRPr="00107C6F" w:rsidRDefault="000E550A" w:rsidP="00465808">
      <w:pPr>
        <w:pStyle w:val="Default"/>
        <w:widowControl w:val="0"/>
        <w:ind w:firstLine="709"/>
        <w:jc w:val="both"/>
        <w:rPr>
          <w:rFonts w:asciiTheme="minorHAnsi" w:hAnsiTheme="minorHAnsi" w:cstheme="minorHAnsi"/>
          <w:sz w:val="21"/>
          <w:szCs w:val="21"/>
        </w:rPr>
      </w:pPr>
      <w:r w:rsidRPr="00107C6F">
        <w:rPr>
          <w:rFonts w:asciiTheme="minorHAnsi" w:hAnsiTheme="minorHAnsi" w:cstheme="minorHAnsi"/>
          <w:iCs/>
          <w:color w:val="auto"/>
          <w:sz w:val="21"/>
          <w:szCs w:val="21"/>
        </w:rPr>
        <w:t>Galimi atitiktį įrodantys dokumenta</w:t>
      </w:r>
      <w:r w:rsidRPr="00107C6F">
        <w:rPr>
          <w:rFonts w:asciiTheme="minorHAnsi" w:hAnsiTheme="minorHAnsi" w:cstheme="minorHAnsi"/>
          <w:iCs/>
          <w:color w:val="000000" w:themeColor="text1"/>
          <w:sz w:val="21"/>
          <w:szCs w:val="21"/>
        </w:rPr>
        <w:t>i</w:t>
      </w:r>
      <w:r w:rsidRPr="00107C6F">
        <w:rPr>
          <w:rFonts w:asciiTheme="minorHAnsi" w:hAnsiTheme="minorHAnsi" w:cstheme="minorHAnsi"/>
          <w:iCs/>
          <w:color w:val="auto"/>
          <w:sz w:val="21"/>
          <w:szCs w:val="21"/>
        </w:rPr>
        <w:t xml:space="preserve">: </w:t>
      </w:r>
      <w:r w:rsidRPr="00107C6F">
        <w:rPr>
          <w:rFonts w:asciiTheme="minorHAnsi" w:hAnsiTheme="minorHAnsi" w:cstheme="minorHAnsi"/>
          <w:sz w:val="21"/>
          <w:szCs w:val="21"/>
        </w:rPr>
        <w:t xml:space="preserve">a) Ekologinis ženklas </w:t>
      </w:r>
      <w:proofErr w:type="spellStart"/>
      <w:r w:rsidRPr="00107C6F">
        <w:rPr>
          <w:rFonts w:asciiTheme="minorHAnsi" w:hAnsiTheme="minorHAnsi" w:cstheme="minorHAnsi"/>
          <w:sz w:val="21"/>
          <w:szCs w:val="21"/>
        </w:rPr>
        <w:t>European</w:t>
      </w:r>
      <w:proofErr w:type="spellEnd"/>
      <w:r w:rsidRPr="00107C6F">
        <w:rPr>
          <w:rFonts w:asciiTheme="minorHAnsi" w:hAnsiTheme="minorHAnsi" w:cstheme="minorHAnsi"/>
          <w:sz w:val="21"/>
          <w:szCs w:val="21"/>
        </w:rPr>
        <w:t xml:space="preserve"> </w:t>
      </w:r>
      <w:proofErr w:type="spellStart"/>
      <w:r w:rsidRPr="00107C6F">
        <w:rPr>
          <w:rFonts w:asciiTheme="minorHAnsi" w:hAnsiTheme="minorHAnsi" w:cstheme="minorHAnsi"/>
          <w:sz w:val="21"/>
          <w:szCs w:val="21"/>
        </w:rPr>
        <w:t>Ecolabel</w:t>
      </w:r>
      <w:proofErr w:type="spellEnd"/>
      <w:r w:rsidRPr="00107C6F">
        <w:rPr>
          <w:rFonts w:asciiTheme="minorHAnsi" w:hAnsiTheme="minorHAnsi" w:cstheme="minorHAnsi"/>
          <w:sz w:val="21"/>
          <w:szCs w:val="21"/>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6E4AFEAC" w14:textId="16714CAC" w:rsidR="000E550A" w:rsidRPr="00107C6F" w:rsidRDefault="00414B47" w:rsidP="00465808">
      <w:pPr>
        <w:spacing w:line="240" w:lineRule="auto"/>
        <w:ind w:firstLine="709"/>
        <w:rPr>
          <w:rFonts w:eastAsia="Times New Roman" w:cstheme="minorHAnsi"/>
          <w:color w:val="000000"/>
        </w:rPr>
      </w:pPr>
      <w:r w:rsidRPr="00107C6F">
        <w:rPr>
          <w:rFonts w:cstheme="minorHAnsi"/>
        </w:rPr>
        <w:t xml:space="preserve">17.2. </w:t>
      </w:r>
      <w:r w:rsidR="000E550A" w:rsidRPr="00107C6F">
        <w:rPr>
          <w:rFonts w:eastAsia="Times New Roman" w:cstheme="minorHAnsi"/>
          <w:color w:val="000000"/>
        </w:rPr>
        <w:t>patalpų vidaus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3F284F6" w14:textId="716AE5AF" w:rsidR="000E550A" w:rsidRPr="00107C6F" w:rsidRDefault="000E550A" w:rsidP="00465808">
      <w:pPr>
        <w:spacing w:line="240" w:lineRule="auto"/>
        <w:ind w:firstLine="709"/>
        <w:rPr>
          <w:rFonts w:eastAsia="Times New Roman" w:cstheme="minorHAnsi"/>
          <w:color w:val="000000"/>
        </w:rPr>
      </w:pPr>
      <w:r w:rsidRPr="00107C6F">
        <w:rPr>
          <w:rFonts w:cstheme="minorHAnsi"/>
          <w:iCs/>
        </w:rPr>
        <w:lastRenderedPageBreak/>
        <w:t>Galimi atitiktį įrodantys dokumenta</w:t>
      </w:r>
      <w:r w:rsidRPr="00107C6F">
        <w:rPr>
          <w:rFonts w:cstheme="minorHAnsi"/>
          <w:iCs/>
          <w:color w:val="000000" w:themeColor="text1"/>
        </w:rPr>
        <w:t>i</w:t>
      </w:r>
      <w:r w:rsidRPr="00107C6F">
        <w:rPr>
          <w:rFonts w:cstheme="minorHAnsi"/>
          <w:iCs/>
        </w:rPr>
        <w:t xml:space="preserve">: </w:t>
      </w:r>
      <w:r w:rsidRPr="00107C6F">
        <w:rPr>
          <w:rFonts w:cstheme="minorHAnsi"/>
        </w:rPr>
        <w:t xml:space="preserve">a) Ekologinis ženklas </w:t>
      </w:r>
      <w:proofErr w:type="spellStart"/>
      <w:r w:rsidRPr="00107C6F">
        <w:rPr>
          <w:rFonts w:cstheme="minorHAnsi"/>
        </w:rPr>
        <w:t>European</w:t>
      </w:r>
      <w:proofErr w:type="spellEnd"/>
      <w:r w:rsidRPr="00107C6F">
        <w:rPr>
          <w:rFonts w:cstheme="minorHAnsi"/>
        </w:rPr>
        <w:t xml:space="preserve"> </w:t>
      </w:r>
      <w:proofErr w:type="spellStart"/>
      <w:r w:rsidRPr="00107C6F">
        <w:rPr>
          <w:rFonts w:cstheme="minorHAnsi"/>
        </w:rPr>
        <w:t>Ecolabel</w:t>
      </w:r>
      <w:proofErr w:type="spellEnd"/>
      <w:r w:rsidRPr="00107C6F">
        <w:rPr>
          <w:rFonts w:cstheme="minorHAnsi"/>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p>
    <w:p w14:paraId="4E18FDB3" w14:textId="77777777" w:rsidR="000E550A" w:rsidRPr="00107C6F" w:rsidRDefault="000E550A" w:rsidP="00465808">
      <w:pPr>
        <w:spacing w:line="240" w:lineRule="auto"/>
        <w:ind w:firstLine="709"/>
        <w:jc w:val="center"/>
        <w:rPr>
          <w:rFonts w:eastAsia="Times New Roman" w:cstheme="minorHAnsi"/>
          <w:color w:val="000000"/>
        </w:rPr>
      </w:pPr>
      <w:r w:rsidRPr="00107C6F">
        <w:rPr>
          <w:rFonts w:eastAsia="Times New Roman" w:cstheme="minorHAnsi"/>
          <w:b/>
          <w:bCs/>
          <w:color w:val="000000"/>
        </w:rPr>
        <w:t> </w:t>
      </w:r>
    </w:p>
    <w:bookmarkEnd w:id="40"/>
    <w:p w14:paraId="6DA85601" w14:textId="77777777" w:rsidR="00465808" w:rsidRPr="00107C6F" w:rsidRDefault="00465808" w:rsidP="00465808">
      <w:pPr>
        <w:ind w:firstLine="709"/>
        <w:rPr>
          <w:rFonts w:cstheme="minorHAnsi"/>
          <w:b/>
          <w:bCs/>
          <w:color w:val="000000" w:themeColor="text1"/>
        </w:rPr>
      </w:pPr>
      <w:r w:rsidRPr="00107C6F">
        <w:rPr>
          <w:rFonts w:cstheme="minorHAnsi"/>
          <w:b/>
        </w:rPr>
        <w:t xml:space="preserve">Atitiktį aukščiau nurodytiems AAK Perkančioji organizacija reikalaus aplinkos apsaugos kriterijus pagrindžiančių dokumentų iš tiekėjo </w:t>
      </w:r>
      <w:bookmarkStart w:id="43" w:name="_Hlk221884155"/>
      <w:r w:rsidRPr="00107C6F">
        <w:rPr>
          <w:rFonts w:cstheme="minorHAnsi"/>
          <w:b/>
        </w:rPr>
        <w:t>prieš pradedant darbus objekto vietoje</w:t>
      </w:r>
      <w:r w:rsidRPr="00107C6F">
        <w:rPr>
          <w:rFonts w:eastAsia="Calibri" w:cstheme="minorHAnsi"/>
          <w:b/>
          <w:bCs/>
        </w:rPr>
        <w:t xml:space="preserve"> pasirašius patalpų perdavimo-priėmimo aktą</w:t>
      </w:r>
      <w:r w:rsidRPr="00107C6F">
        <w:rPr>
          <w:rFonts w:cstheme="minorHAnsi"/>
          <w:b/>
        </w:rPr>
        <w:t xml:space="preserve">. </w:t>
      </w:r>
      <w:bookmarkEnd w:id="43"/>
      <w:r w:rsidRPr="00107C6F">
        <w:rPr>
          <w:rFonts w:cstheme="minorHAnsi"/>
          <w:b/>
          <w:bCs/>
          <w:color w:val="000000" w:themeColor="text1"/>
        </w:rPr>
        <w:t>Užsakovui nustačius, kad Rangovas nesilaiko bet kurio aukščiau nurodyto AAK, Rangovas privalo sumokėti Užsakovui Sutartyje nurodytą baudą.</w:t>
      </w:r>
    </w:p>
    <w:bookmarkEnd w:id="31"/>
    <w:p w14:paraId="7D7D5C1C" w14:textId="77777777" w:rsidR="00414B47" w:rsidRPr="00107C6F" w:rsidRDefault="00414B47" w:rsidP="00465808">
      <w:pPr>
        <w:pStyle w:val="Sraopastraipa"/>
        <w:widowControl w:val="0"/>
        <w:tabs>
          <w:tab w:val="left" w:pos="1276"/>
        </w:tabs>
        <w:ind w:left="0" w:firstLine="709"/>
        <w:rPr>
          <w:rFonts w:cstheme="minorHAnsi"/>
          <w:b/>
          <w:bCs/>
          <w:color w:val="FF0000"/>
        </w:rPr>
      </w:pPr>
    </w:p>
    <w:p w14:paraId="4D439109" w14:textId="77777777" w:rsidR="00414B47" w:rsidRPr="00107C6F" w:rsidRDefault="00414B47" w:rsidP="00465808">
      <w:pPr>
        <w:ind w:firstLine="709"/>
        <w:rPr>
          <w:rFonts w:cstheme="minorHAnsi"/>
        </w:rPr>
      </w:pPr>
    </w:p>
    <w:p w14:paraId="3DB23246" w14:textId="77777777" w:rsidR="00C70E3A" w:rsidRPr="00107C6F" w:rsidRDefault="00C70E3A" w:rsidP="00465808">
      <w:pPr>
        <w:ind w:firstLine="709"/>
        <w:jc w:val="left"/>
        <w:rPr>
          <w:rFonts w:eastAsia="Arial" w:cstheme="minorHAnsi"/>
          <w:b/>
          <w:smallCaps/>
        </w:rPr>
      </w:pPr>
    </w:p>
    <w:p w14:paraId="50A0619A" w14:textId="77777777" w:rsidR="008E1CA3" w:rsidRPr="00107C6F" w:rsidRDefault="008E1CA3" w:rsidP="00465808">
      <w:pPr>
        <w:ind w:firstLine="709"/>
        <w:jc w:val="center"/>
        <w:rPr>
          <w:rFonts w:eastAsia="Arial" w:cstheme="minorHAnsi"/>
        </w:rPr>
      </w:pPr>
      <w:bookmarkStart w:id="44" w:name="_Pirkimo_sąlygų_2"/>
      <w:bookmarkStart w:id="45" w:name="_Pirkimo_sąlygų_3"/>
      <w:bookmarkEnd w:id="32"/>
      <w:bookmarkEnd w:id="33"/>
      <w:bookmarkEnd w:id="34"/>
      <w:bookmarkEnd w:id="35"/>
      <w:bookmarkEnd w:id="36"/>
      <w:bookmarkEnd w:id="37"/>
      <w:bookmarkEnd w:id="38"/>
      <w:bookmarkEnd w:id="44"/>
      <w:bookmarkEnd w:id="45"/>
      <w:r w:rsidRPr="00107C6F">
        <w:rPr>
          <w:rFonts w:eastAsia="Arial" w:cstheme="minorHAnsi"/>
        </w:rPr>
        <w:t>__________</w:t>
      </w:r>
    </w:p>
    <w:p w14:paraId="1E7DCE7E" w14:textId="77777777" w:rsidR="00E078A0" w:rsidRPr="00107C6F" w:rsidRDefault="00E078A0" w:rsidP="00465808">
      <w:pPr>
        <w:spacing w:line="240" w:lineRule="auto"/>
        <w:ind w:firstLine="709"/>
        <w:rPr>
          <w:rFonts w:cstheme="minorHAnsi"/>
        </w:rPr>
      </w:pPr>
    </w:p>
    <w:p w14:paraId="3B35D96C" w14:textId="77777777" w:rsidR="00E078A0" w:rsidRPr="00107C6F" w:rsidRDefault="00E078A0" w:rsidP="00465808">
      <w:pPr>
        <w:spacing w:line="240" w:lineRule="auto"/>
        <w:ind w:left="7314" w:firstLine="709"/>
        <w:rPr>
          <w:rFonts w:cstheme="minorHAnsi"/>
        </w:rPr>
      </w:pPr>
    </w:p>
    <w:bookmarkEnd w:id="39"/>
    <w:p w14:paraId="69A20E3E" w14:textId="77777777" w:rsidR="00E078A0" w:rsidRPr="00A54EAE" w:rsidRDefault="00E078A0" w:rsidP="007D6542">
      <w:pPr>
        <w:spacing w:line="240" w:lineRule="auto"/>
        <w:ind w:left="7314" w:firstLine="0"/>
        <w:rPr>
          <w:rFonts w:cstheme="minorHAnsi"/>
        </w:rPr>
      </w:pPr>
    </w:p>
    <w:sectPr w:rsidR="00E078A0" w:rsidRPr="00A54EAE" w:rsidSect="00C46978">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DA91" w14:textId="77777777" w:rsidR="0090284E" w:rsidRDefault="0090284E" w:rsidP="00D05666">
      <w:r>
        <w:separator/>
      </w:r>
    </w:p>
  </w:endnote>
  <w:endnote w:type="continuationSeparator" w:id="0">
    <w:p w14:paraId="7E335B05" w14:textId="77777777" w:rsidR="0090284E" w:rsidRDefault="0090284E" w:rsidP="00D05666">
      <w:r>
        <w:continuationSeparator/>
      </w:r>
    </w:p>
  </w:endnote>
  <w:endnote w:type="continuationNotice" w:id="1">
    <w:p w14:paraId="5FA33DD6" w14:textId="77777777" w:rsidR="0090284E" w:rsidRDefault="009028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0E1C" w14:textId="245708BE" w:rsidR="00C46978" w:rsidRDefault="00C46978">
    <w:pPr>
      <w:pStyle w:val="Porat"/>
      <w:jc w:val="center"/>
    </w:pPr>
  </w:p>
  <w:p w14:paraId="787EA5C0" w14:textId="77777777" w:rsidR="00C46978" w:rsidRDefault="00C469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857C" w14:textId="0059FFE2" w:rsidR="00C46978" w:rsidRDefault="00C46978">
    <w:pPr>
      <w:pStyle w:val="Porat"/>
      <w:jc w:val="center"/>
    </w:pPr>
  </w:p>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4F31" w14:textId="0CFDF9C6" w:rsidR="00C46978" w:rsidRDefault="00C46978">
    <w:pPr>
      <w:pStyle w:val="Porat"/>
      <w:jc w:val="center"/>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AD98" w14:textId="77777777" w:rsidR="0090284E" w:rsidRDefault="0090284E" w:rsidP="00D05666">
      <w:r>
        <w:separator/>
      </w:r>
    </w:p>
  </w:footnote>
  <w:footnote w:type="continuationSeparator" w:id="0">
    <w:p w14:paraId="78C45A03" w14:textId="77777777" w:rsidR="0090284E" w:rsidRDefault="0090284E" w:rsidP="00D05666">
      <w:r>
        <w:continuationSeparator/>
      </w:r>
    </w:p>
  </w:footnote>
  <w:footnote w:type="continuationNotice" w:id="1">
    <w:p w14:paraId="5D251A81" w14:textId="77777777" w:rsidR="0090284E" w:rsidRDefault="009028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7B0B9F"/>
    <w:multiLevelType w:val="hybridMultilevel"/>
    <w:tmpl w:val="5440A62E"/>
    <w:lvl w:ilvl="0" w:tplc="7BAE448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99C82DF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6024663">
    <w:abstractNumId w:val="1"/>
  </w:num>
  <w:num w:numId="2" w16cid:durableId="392311416">
    <w:abstractNumId w:val="12"/>
  </w:num>
  <w:num w:numId="3" w16cid:durableId="1339625249">
    <w:abstractNumId w:val="6"/>
  </w:num>
  <w:num w:numId="4" w16cid:durableId="1818641695">
    <w:abstractNumId w:val="15"/>
  </w:num>
  <w:num w:numId="5" w16cid:durableId="1306007609">
    <w:abstractNumId w:val="3"/>
  </w:num>
  <w:num w:numId="6" w16cid:durableId="1108115115">
    <w:abstractNumId w:val="0"/>
  </w:num>
  <w:num w:numId="7" w16cid:durableId="1910533023">
    <w:abstractNumId w:val="7"/>
  </w:num>
  <w:num w:numId="8" w16cid:durableId="1256749798">
    <w:abstractNumId w:val="14"/>
  </w:num>
  <w:num w:numId="9" w16cid:durableId="2125269584">
    <w:abstractNumId w:val="13"/>
  </w:num>
  <w:num w:numId="10" w16cid:durableId="1058435522">
    <w:abstractNumId w:val="11"/>
  </w:num>
  <w:num w:numId="11" w16cid:durableId="1902448243">
    <w:abstractNumId w:val="10"/>
  </w:num>
  <w:num w:numId="12" w16cid:durableId="247349943">
    <w:abstractNumId w:val="8"/>
  </w:num>
  <w:num w:numId="13" w16cid:durableId="1685595749">
    <w:abstractNumId w:val="9"/>
  </w:num>
  <w:num w:numId="14" w16cid:durableId="93329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3026131">
    <w:abstractNumId w:val="4"/>
  </w:num>
  <w:num w:numId="16" w16cid:durableId="124691670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BFF"/>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98B"/>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754"/>
    <w:rsid w:val="00085478"/>
    <w:rsid w:val="000855FF"/>
    <w:rsid w:val="00085609"/>
    <w:rsid w:val="000859C8"/>
    <w:rsid w:val="00085A4A"/>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4D"/>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5DA3"/>
    <w:rsid w:val="000B6976"/>
    <w:rsid w:val="000B7223"/>
    <w:rsid w:val="000C006A"/>
    <w:rsid w:val="000C017C"/>
    <w:rsid w:val="000C02F3"/>
    <w:rsid w:val="000C12E1"/>
    <w:rsid w:val="000C1AE5"/>
    <w:rsid w:val="000C1F59"/>
    <w:rsid w:val="000C2217"/>
    <w:rsid w:val="000C25AE"/>
    <w:rsid w:val="000C29CF"/>
    <w:rsid w:val="000C3F71"/>
    <w:rsid w:val="000C4D26"/>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3BE"/>
    <w:rsid w:val="000E13DF"/>
    <w:rsid w:val="000E1743"/>
    <w:rsid w:val="000E266E"/>
    <w:rsid w:val="000E2FD9"/>
    <w:rsid w:val="000E31D4"/>
    <w:rsid w:val="000E3448"/>
    <w:rsid w:val="000E37BD"/>
    <w:rsid w:val="000E430C"/>
    <w:rsid w:val="000E4D68"/>
    <w:rsid w:val="000E550A"/>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A44"/>
    <w:rsid w:val="00105DAD"/>
    <w:rsid w:val="001072BE"/>
    <w:rsid w:val="00107A04"/>
    <w:rsid w:val="00107C6F"/>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17FA9"/>
    <w:rsid w:val="00220350"/>
    <w:rsid w:val="00220B88"/>
    <w:rsid w:val="002211A8"/>
    <w:rsid w:val="00221235"/>
    <w:rsid w:val="00221CC0"/>
    <w:rsid w:val="00222418"/>
    <w:rsid w:val="00223247"/>
    <w:rsid w:val="00223614"/>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8D9"/>
    <w:rsid w:val="00237EA0"/>
    <w:rsid w:val="00237EB4"/>
    <w:rsid w:val="002415C7"/>
    <w:rsid w:val="0024180E"/>
    <w:rsid w:val="002418CE"/>
    <w:rsid w:val="0024200F"/>
    <w:rsid w:val="0024210E"/>
    <w:rsid w:val="002421D1"/>
    <w:rsid w:val="002428AC"/>
    <w:rsid w:val="00242987"/>
    <w:rsid w:val="002430AE"/>
    <w:rsid w:val="00243470"/>
    <w:rsid w:val="00243FDB"/>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A45"/>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AC1"/>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11"/>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5B6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98"/>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6C8"/>
    <w:rsid w:val="00331673"/>
    <w:rsid w:val="00331ED1"/>
    <w:rsid w:val="003321B2"/>
    <w:rsid w:val="0033276B"/>
    <w:rsid w:val="003328D9"/>
    <w:rsid w:val="00333BFA"/>
    <w:rsid w:val="00334EB8"/>
    <w:rsid w:val="0033575F"/>
    <w:rsid w:val="00335A01"/>
    <w:rsid w:val="00335DA5"/>
    <w:rsid w:val="00335E25"/>
    <w:rsid w:val="00336B1D"/>
    <w:rsid w:val="00337643"/>
    <w:rsid w:val="003406FD"/>
    <w:rsid w:val="00340882"/>
    <w:rsid w:val="003408F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76"/>
    <w:rsid w:val="003849A9"/>
    <w:rsid w:val="00384F5A"/>
    <w:rsid w:val="00386A7C"/>
    <w:rsid w:val="003878F0"/>
    <w:rsid w:val="003903FB"/>
    <w:rsid w:val="0039114B"/>
    <w:rsid w:val="003918AE"/>
    <w:rsid w:val="00392458"/>
    <w:rsid w:val="0039299B"/>
    <w:rsid w:val="003943EC"/>
    <w:rsid w:val="00394B3D"/>
    <w:rsid w:val="00394C27"/>
    <w:rsid w:val="00396B28"/>
    <w:rsid w:val="0039724D"/>
    <w:rsid w:val="00397706"/>
    <w:rsid w:val="00397E1C"/>
    <w:rsid w:val="00397EA9"/>
    <w:rsid w:val="003A050E"/>
    <w:rsid w:val="003A050F"/>
    <w:rsid w:val="003A1229"/>
    <w:rsid w:val="003A15A3"/>
    <w:rsid w:val="003A20CF"/>
    <w:rsid w:val="003A2F4F"/>
    <w:rsid w:val="003A30C5"/>
    <w:rsid w:val="003A324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0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D5"/>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3E"/>
    <w:rsid w:val="00414B4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3BA"/>
    <w:rsid w:val="00436C5B"/>
    <w:rsid w:val="00440394"/>
    <w:rsid w:val="00440809"/>
    <w:rsid w:val="00440E78"/>
    <w:rsid w:val="00441581"/>
    <w:rsid w:val="004419AE"/>
    <w:rsid w:val="00441A29"/>
    <w:rsid w:val="00441ACD"/>
    <w:rsid w:val="00443DE5"/>
    <w:rsid w:val="00443FA8"/>
    <w:rsid w:val="00443FC2"/>
    <w:rsid w:val="00443FEB"/>
    <w:rsid w:val="00444DC8"/>
    <w:rsid w:val="0044540D"/>
    <w:rsid w:val="004458A6"/>
    <w:rsid w:val="00446913"/>
    <w:rsid w:val="00446C3F"/>
    <w:rsid w:val="00447B36"/>
    <w:rsid w:val="00447D54"/>
    <w:rsid w:val="00450767"/>
    <w:rsid w:val="00450E09"/>
    <w:rsid w:val="004511A8"/>
    <w:rsid w:val="004511E9"/>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AE"/>
    <w:rsid w:val="0046580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87FD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0F81"/>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96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41"/>
    <w:rsid w:val="00506996"/>
    <w:rsid w:val="005070CC"/>
    <w:rsid w:val="005070F4"/>
    <w:rsid w:val="005107DF"/>
    <w:rsid w:val="005110A6"/>
    <w:rsid w:val="0051113D"/>
    <w:rsid w:val="005122FE"/>
    <w:rsid w:val="0051270F"/>
    <w:rsid w:val="00512760"/>
    <w:rsid w:val="00512E53"/>
    <w:rsid w:val="0051329C"/>
    <w:rsid w:val="005133F7"/>
    <w:rsid w:val="0051416C"/>
    <w:rsid w:val="00514B6E"/>
    <w:rsid w:val="0051508F"/>
    <w:rsid w:val="00515C55"/>
    <w:rsid w:val="00515E63"/>
    <w:rsid w:val="00515ED0"/>
    <w:rsid w:val="0051611C"/>
    <w:rsid w:val="00516DF5"/>
    <w:rsid w:val="00517008"/>
    <w:rsid w:val="005209A8"/>
    <w:rsid w:val="00520CD2"/>
    <w:rsid w:val="005211CB"/>
    <w:rsid w:val="005219A7"/>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34"/>
    <w:rsid w:val="00533C4A"/>
    <w:rsid w:val="005353C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1A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B9"/>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49"/>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04C"/>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01"/>
    <w:rsid w:val="0069058D"/>
    <w:rsid w:val="006912EA"/>
    <w:rsid w:val="00692635"/>
    <w:rsid w:val="00693C7B"/>
    <w:rsid w:val="00694911"/>
    <w:rsid w:val="006966D7"/>
    <w:rsid w:val="00696EED"/>
    <w:rsid w:val="006A02C4"/>
    <w:rsid w:val="006A0320"/>
    <w:rsid w:val="006A0559"/>
    <w:rsid w:val="006A0817"/>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2FDA"/>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EC"/>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3C2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8E8"/>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965"/>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909"/>
    <w:rsid w:val="007A5BDA"/>
    <w:rsid w:val="007A5EC0"/>
    <w:rsid w:val="007A6EAB"/>
    <w:rsid w:val="007A769D"/>
    <w:rsid w:val="007A7D55"/>
    <w:rsid w:val="007A7E8A"/>
    <w:rsid w:val="007B12FF"/>
    <w:rsid w:val="007B185F"/>
    <w:rsid w:val="007B273C"/>
    <w:rsid w:val="007B2A01"/>
    <w:rsid w:val="007B2E75"/>
    <w:rsid w:val="007B39E1"/>
    <w:rsid w:val="007B4DFE"/>
    <w:rsid w:val="007B5C1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3A"/>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815"/>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41"/>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126"/>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1CA3"/>
    <w:rsid w:val="008E2035"/>
    <w:rsid w:val="008E3081"/>
    <w:rsid w:val="008E31B9"/>
    <w:rsid w:val="008E33D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84E"/>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419"/>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B7A"/>
    <w:rsid w:val="00941625"/>
    <w:rsid w:val="0094210F"/>
    <w:rsid w:val="009425A7"/>
    <w:rsid w:val="00942B80"/>
    <w:rsid w:val="00942BCA"/>
    <w:rsid w:val="009438E2"/>
    <w:rsid w:val="00943B00"/>
    <w:rsid w:val="00946722"/>
    <w:rsid w:val="0094708F"/>
    <w:rsid w:val="009502F5"/>
    <w:rsid w:val="0095251F"/>
    <w:rsid w:val="00952A6D"/>
    <w:rsid w:val="00952CC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16"/>
    <w:rsid w:val="00A00765"/>
    <w:rsid w:val="00A0136C"/>
    <w:rsid w:val="00A01B3A"/>
    <w:rsid w:val="00A01EFB"/>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E9"/>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46"/>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77ABF"/>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8D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80"/>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73E"/>
    <w:rsid w:val="00B15CDC"/>
    <w:rsid w:val="00B16439"/>
    <w:rsid w:val="00B16562"/>
    <w:rsid w:val="00B176FD"/>
    <w:rsid w:val="00B17941"/>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06"/>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9C7"/>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8"/>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697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21F"/>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535"/>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751"/>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87682"/>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6E"/>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FE5"/>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952"/>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07B"/>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3B"/>
    <w:rsid w:val="00E2216E"/>
    <w:rsid w:val="00E2272C"/>
    <w:rsid w:val="00E2456B"/>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91"/>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3C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1F9"/>
    <w:rsid w:val="00EA6573"/>
    <w:rsid w:val="00EA6E8F"/>
    <w:rsid w:val="00EA7D1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A3"/>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1E"/>
    <w:rsid w:val="00EF3105"/>
    <w:rsid w:val="00EF32CF"/>
    <w:rsid w:val="00EF36DA"/>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E6"/>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9DA"/>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7D1"/>
    <w:rsid w:val="00FB38BB"/>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89"/>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 w:type="table" w:customStyle="1" w:styleId="TableGrid31">
    <w:name w:val="Table Grid31"/>
    <w:basedOn w:val="prastojilentel"/>
    <w:next w:val="Lentelstinklelis"/>
    <w:uiPriority w:val="39"/>
    <w:rsid w:val="008E33D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35E25"/>
    <w:pPr>
      <w:spacing w:line="240" w:lineRule="auto"/>
      <w:ind w:firstLine="0"/>
      <w:jc w:val="left"/>
    </w:pPr>
    <w:rPr>
      <w:rFonts w:ascii="Calibri" w:eastAsiaTheme="minorHAnsi" w:hAnsi="Calibri" w:cs="Calibri"/>
      <w:sz w:val="22"/>
      <w:szCs w:val="22"/>
    </w:rPr>
  </w:style>
  <w:style w:type="paragraph" w:customStyle="1" w:styleId="Default">
    <w:name w:val="Default"/>
    <w:rsid w:val="00414B47"/>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 w:type="table" w:styleId="Lentelstinklelisviesus">
    <w:name w:val="Grid Table Light"/>
    <w:basedOn w:val="prastojilentel"/>
    <w:uiPriority w:val="40"/>
    <w:rsid w:val="00414B47"/>
    <w:pPr>
      <w:spacing w:line="240" w:lineRule="auto"/>
      <w:ind w:firstLine="0"/>
      <w:jc w:val="left"/>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E74891"/>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95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99545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78583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7106">
      <w:bodyDiv w:val="1"/>
      <w:marLeft w:val="0"/>
      <w:marRight w:val="0"/>
      <w:marTop w:val="0"/>
      <w:marBottom w:val="0"/>
      <w:divBdr>
        <w:top w:val="none" w:sz="0" w:space="0" w:color="auto"/>
        <w:left w:val="none" w:sz="0" w:space="0" w:color="auto"/>
        <w:bottom w:val="none" w:sz="0" w:space="0" w:color="auto"/>
        <w:right w:val="none" w:sz="0" w:space="0" w:color="auto"/>
      </w:divBdr>
      <w:divsChild>
        <w:div w:id="618684551">
          <w:marLeft w:val="0"/>
          <w:marRight w:val="0"/>
          <w:marTop w:val="0"/>
          <w:marBottom w:val="0"/>
          <w:divBdr>
            <w:top w:val="none" w:sz="0" w:space="0" w:color="auto"/>
            <w:left w:val="none" w:sz="0" w:space="0" w:color="auto"/>
            <w:bottom w:val="none" w:sz="0" w:space="0" w:color="auto"/>
            <w:right w:val="none" w:sz="0" w:space="0" w:color="auto"/>
          </w:divBdr>
        </w:div>
        <w:div w:id="90580214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173197">
      <w:bodyDiv w:val="1"/>
      <w:marLeft w:val="0"/>
      <w:marRight w:val="0"/>
      <w:marTop w:val="0"/>
      <w:marBottom w:val="0"/>
      <w:divBdr>
        <w:top w:val="none" w:sz="0" w:space="0" w:color="auto"/>
        <w:left w:val="none" w:sz="0" w:space="0" w:color="auto"/>
        <w:bottom w:val="none" w:sz="0" w:space="0" w:color="auto"/>
        <w:right w:val="none" w:sz="0" w:space="0" w:color="auto"/>
      </w:divBdr>
    </w:div>
    <w:div w:id="12225228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4185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43FDB"/>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A36B0"/>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A25E11-4009-42FD-8C22-B8472DFF737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13026</Words>
  <Characters>7426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xXx</cp:lastModifiedBy>
  <cp:revision>8</cp:revision>
  <cp:lastPrinted>2021-11-03T05:49:00Z</cp:lastPrinted>
  <dcterms:created xsi:type="dcterms:W3CDTF">2026-03-02T12:46:00Z</dcterms:created>
  <dcterms:modified xsi:type="dcterms:W3CDTF">2026-03-02T13:17:00Z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