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760" w:rsidRPr="00584946" w:rsidRDefault="00966760" w:rsidP="00966760">
      <w:pPr>
        <w:jc w:val="both"/>
        <w:rPr>
          <w:sz w:val="24"/>
          <w:szCs w:val="24"/>
        </w:rPr>
      </w:pPr>
      <w:r>
        <w:rPr>
          <w:color w:val="00241A"/>
          <w:sz w:val="24"/>
          <w:szCs w:val="24"/>
          <w:shd w:val="clear" w:color="auto" w:fill="FFFFFF"/>
        </w:rPr>
        <w:t xml:space="preserve">Tiekėjams prisijungusiems prie pirkimo                                                                               </w:t>
      </w:r>
    </w:p>
    <w:p w:rsidR="00966760" w:rsidRDefault="00966760" w:rsidP="00966760">
      <w:pPr>
        <w:rPr>
          <w:sz w:val="24"/>
          <w:szCs w:val="24"/>
        </w:rPr>
      </w:pPr>
    </w:p>
    <w:p w:rsidR="00966760" w:rsidRDefault="00966760" w:rsidP="00966760">
      <w:pPr>
        <w:rPr>
          <w:b/>
          <w:sz w:val="24"/>
          <w:szCs w:val="24"/>
        </w:rPr>
      </w:pPr>
      <w:r>
        <w:rPr>
          <w:b/>
          <w:sz w:val="24"/>
          <w:szCs w:val="24"/>
        </w:rPr>
        <w:t>DĖL ATSAKYMO Į PAKLAUSIMUS</w:t>
      </w:r>
    </w:p>
    <w:p w:rsidR="00966760" w:rsidRDefault="00966760" w:rsidP="00966760">
      <w:pPr>
        <w:rPr>
          <w:b/>
          <w:sz w:val="24"/>
          <w:szCs w:val="24"/>
        </w:rPr>
      </w:pPr>
    </w:p>
    <w:p w:rsidR="00966760" w:rsidRDefault="00966760" w:rsidP="00966760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Mykolo Romerio universiteto Viešojo pirkimo komisija, sudaryta 2026 m. vasario 25 d. rektoriaus įsakymu Nr. 1I-39 „Dėl viešojo pirkimo komisijos </w:t>
      </w:r>
      <w:r>
        <w:rPr>
          <w:bCs/>
          <w:sz w:val="24"/>
          <w:szCs w:val="24"/>
        </w:rPr>
        <w:t>Kontaktinio mokymo savaitės organizavimo paslaugoms</w:t>
      </w:r>
      <w:r>
        <w:rPr>
          <w:sz w:val="24"/>
          <w:szCs w:val="24"/>
        </w:rPr>
        <w:t xml:space="preserve"> nupirkti sudarymo“ (toliau – Viešojo pirkimo komisija), vykdo viešąjį pirkimą supaprastinto atviro konkurso būdu „</w:t>
      </w:r>
      <w:r>
        <w:rPr>
          <w:bCs/>
          <w:sz w:val="24"/>
          <w:szCs w:val="24"/>
        </w:rPr>
        <w:t>Kontaktinio mokymo savaitės organizavimo paslaugos</w:t>
      </w:r>
      <w:r>
        <w:rPr>
          <w:sz w:val="24"/>
          <w:szCs w:val="24"/>
        </w:rPr>
        <w:t xml:space="preserve">“, pirkimo Nr. </w:t>
      </w:r>
      <w:r>
        <w:rPr>
          <w:bCs/>
          <w:sz w:val="24"/>
          <w:szCs w:val="24"/>
        </w:rPr>
        <w:t>6713845</w:t>
      </w:r>
      <w:r>
        <w:rPr>
          <w:sz w:val="24"/>
          <w:szCs w:val="24"/>
        </w:rPr>
        <w:t xml:space="preserve"> (toliau – Pirkimas).</w:t>
      </w:r>
    </w:p>
    <w:p w:rsidR="00966760" w:rsidRDefault="00966760" w:rsidP="00966760">
      <w:pPr>
        <w:rPr>
          <w:sz w:val="24"/>
          <w:szCs w:val="24"/>
        </w:rPr>
      </w:pPr>
      <w:r>
        <w:rPr>
          <w:sz w:val="24"/>
          <w:szCs w:val="24"/>
        </w:rPr>
        <w:tab/>
        <w:t>Viešojo pirkimo komisija 2026 m. kovo 3 d. gavo tiekėj</w:t>
      </w:r>
      <w:r w:rsidR="009A3418">
        <w:rPr>
          <w:sz w:val="24"/>
          <w:szCs w:val="24"/>
        </w:rPr>
        <w:t>ų</w:t>
      </w:r>
      <w:bookmarkStart w:id="0" w:name="_GoBack"/>
      <w:bookmarkEnd w:id="0"/>
      <w:r>
        <w:rPr>
          <w:sz w:val="24"/>
          <w:szCs w:val="24"/>
        </w:rPr>
        <w:t xml:space="preserve"> paklausimus ir teikia atsakymus:</w:t>
      </w:r>
    </w:p>
    <w:p w:rsidR="00966760" w:rsidRDefault="00966760" w:rsidP="00966760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3"/>
        <w:gridCol w:w="4556"/>
        <w:gridCol w:w="4379"/>
      </w:tblGrid>
      <w:tr w:rsidR="00966760" w:rsidRPr="00085E65" w:rsidTr="00EE00D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760" w:rsidRPr="00085E65" w:rsidRDefault="00966760" w:rsidP="00EE00D0">
            <w:pPr>
              <w:jc w:val="center"/>
              <w:rPr>
                <w:b/>
                <w:sz w:val="24"/>
                <w:szCs w:val="24"/>
              </w:rPr>
            </w:pPr>
            <w:r w:rsidRPr="00085E65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760" w:rsidRPr="00085E65" w:rsidRDefault="00966760" w:rsidP="00EE00D0">
            <w:pPr>
              <w:jc w:val="center"/>
              <w:rPr>
                <w:b/>
                <w:sz w:val="24"/>
                <w:szCs w:val="24"/>
              </w:rPr>
            </w:pPr>
            <w:r w:rsidRPr="00085E65">
              <w:rPr>
                <w:b/>
                <w:sz w:val="24"/>
                <w:szCs w:val="24"/>
              </w:rPr>
              <w:t>Klausimas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760" w:rsidRPr="00085E65" w:rsidRDefault="00966760" w:rsidP="00EE00D0">
            <w:pPr>
              <w:jc w:val="center"/>
              <w:rPr>
                <w:b/>
                <w:sz w:val="24"/>
                <w:szCs w:val="24"/>
              </w:rPr>
            </w:pPr>
            <w:r w:rsidRPr="00085E65">
              <w:rPr>
                <w:b/>
                <w:sz w:val="24"/>
                <w:szCs w:val="24"/>
              </w:rPr>
              <w:t>Atsakymas</w:t>
            </w:r>
          </w:p>
        </w:tc>
      </w:tr>
      <w:tr w:rsidR="00966760" w:rsidTr="00EE00D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760" w:rsidRDefault="00966760" w:rsidP="00EE0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760" w:rsidRPr="003961A5" w:rsidRDefault="00966760" w:rsidP="00EE00D0">
            <w:pPr>
              <w:spacing w:line="360" w:lineRule="auto"/>
              <w:rPr>
                <w:sz w:val="24"/>
                <w:szCs w:val="24"/>
              </w:rPr>
            </w:pPr>
            <w:r w:rsidRPr="003961A5">
              <w:rPr>
                <w:sz w:val="24"/>
                <w:szCs w:val="24"/>
              </w:rPr>
              <w:t xml:space="preserve">Ruošiant pasiūlymą ir surenkant iš visų centre bei 2 km. spinduliu esančių viešbučių kainas dėl apgyvendinimo paslaugų teikimo sužinojome, kad nurodytu atstumu nėra nei vieno 4 žvaigždučių viešbučio, kuris turėtų 60 laisvų vienviečių kambarių nurodytomis datomis. </w:t>
            </w:r>
            <w:r w:rsidRPr="003961A5">
              <w:rPr>
                <w:sz w:val="24"/>
                <w:szCs w:val="24"/>
              </w:rPr>
              <w:br/>
              <w:t xml:space="preserve">Atsižvelgiant į tai, rinkoje nėra nei vieno viešbučio, kuris galėtų priimti visus 60 renginio dalyvių, prašome techninės užduoties 3.1. punkte nurodytą reikalavimą pakoreguoti ir leisti dalyvius apgyvendinti 2-juose keturių žvaigždučių viešbučiuose (po 30 dalyvių kiekviename). </w:t>
            </w:r>
            <w:r w:rsidRPr="003961A5">
              <w:rPr>
                <w:sz w:val="24"/>
                <w:szCs w:val="24"/>
              </w:rPr>
              <w:br/>
              <w:t xml:space="preserve">Atkreipiame dėmesį, kad Perkančiosios organizacijos renginio dienomis (tą savaitę) Vilniuje vyksta daug didelių renginių: Pink </w:t>
            </w:r>
            <w:proofErr w:type="spellStart"/>
            <w:r w:rsidRPr="003961A5">
              <w:rPr>
                <w:sz w:val="24"/>
                <w:szCs w:val="24"/>
              </w:rPr>
              <w:t>soup</w:t>
            </w:r>
            <w:proofErr w:type="spellEnd"/>
            <w:r w:rsidRPr="003961A5">
              <w:rPr>
                <w:sz w:val="24"/>
                <w:szCs w:val="24"/>
              </w:rPr>
              <w:t xml:space="preserve"> </w:t>
            </w:r>
            <w:proofErr w:type="spellStart"/>
            <w:r w:rsidRPr="003961A5">
              <w:rPr>
                <w:sz w:val="24"/>
                <w:szCs w:val="24"/>
              </w:rPr>
              <w:t>festas</w:t>
            </w:r>
            <w:proofErr w:type="spellEnd"/>
            <w:r w:rsidRPr="003961A5">
              <w:rPr>
                <w:sz w:val="24"/>
                <w:szCs w:val="24"/>
              </w:rPr>
              <w:t xml:space="preserve">, Skamba </w:t>
            </w:r>
            <w:proofErr w:type="spellStart"/>
            <w:r w:rsidRPr="003961A5">
              <w:rPr>
                <w:sz w:val="24"/>
                <w:szCs w:val="24"/>
              </w:rPr>
              <w:t>skamba</w:t>
            </w:r>
            <w:proofErr w:type="spellEnd"/>
            <w:r w:rsidRPr="003961A5">
              <w:rPr>
                <w:sz w:val="24"/>
                <w:szCs w:val="24"/>
              </w:rPr>
              <w:t xml:space="preserve"> </w:t>
            </w:r>
            <w:proofErr w:type="spellStart"/>
            <w:r w:rsidRPr="003961A5">
              <w:rPr>
                <w:sz w:val="24"/>
                <w:szCs w:val="24"/>
              </w:rPr>
              <w:t>kankliai</w:t>
            </w:r>
            <w:proofErr w:type="spellEnd"/>
            <w:r w:rsidRPr="003961A5">
              <w:rPr>
                <w:sz w:val="24"/>
                <w:szCs w:val="24"/>
              </w:rPr>
              <w:t xml:space="preserve">, </w:t>
            </w:r>
            <w:proofErr w:type="spellStart"/>
            <w:r w:rsidRPr="003961A5">
              <w:rPr>
                <w:sz w:val="24"/>
                <w:szCs w:val="24"/>
              </w:rPr>
              <w:t>Nato</w:t>
            </w:r>
            <w:proofErr w:type="spellEnd"/>
            <w:r w:rsidRPr="003961A5">
              <w:rPr>
                <w:sz w:val="24"/>
                <w:szCs w:val="24"/>
              </w:rPr>
              <w:t xml:space="preserve"> konferencija ir dar </w:t>
            </w:r>
            <w:proofErr w:type="spellStart"/>
            <w:r w:rsidRPr="003961A5">
              <w:rPr>
                <w:sz w:val="24"/>
                <w:szCs w:val="24"/>
              </w:rPr>
              <w:t>Lewis</w:t>
            </w:r>
            <w:proofErr w:type="spellEnd"/>
            <w:r w:rsidRPr="003961A5">
              <w:rPr>
                <w:sz w:val="24"/>
                <w:szCs w:val="24"/>
              </w:rPr>
              <w:t xml:space="preserve"> </w:t>
            </w:r>
            <w:proofErr w:type="spellStart"/>
            <w:r w:rsidRPr="003961A5">
              <w:rPr>
                <w:sz w:val="24"/>
                <w:szCs w:val="24"/>
              </w:rPr>
              <w:t>Capaldi</w:t>
            </w:r>
            <w:proofErr w:type="spellEnd"/>
            <w:r w:rsidRPr="003961A5">
              <w:rPr>
                <w:sz w:val="24"/>
                <w:szCs w:val="24"/>
              </w:rPr>
              <w:t xml:space="preserve"> koncertas Vingio parke, todėl užsienio svečių viešbučiuose yra labai gausu. Informacija gauta iš šių viešbučių (Neringa neturi laisvų, </w:t>
            </w:r>
            <w:proofErr w:type="spellStart"/>
            <w:r w:rsidRPr="003961A5">
              <w:rPr>
                <w:sz w:val="24"/>
                <w:szCs w:val="24"/>
              </w:rPr>
              <w:lastRenderedPageBreak/>
              <w:t>Hiltonas</w:t>
            </w:r>
            <w:proofErr w:type="spellEnd"/>
            <w:r w:rsidRPr="003961A5">
              <w:rPr>
                <w:sz w:val="24"/>
                <w:szCs w:val="24"/>
              </w:rPr>
              <w:t xml:space="preserve">, </w:t>
            </w:r>
            <w:proofErr w:type="spellStart"/>
            <w:r w:rsidRPr="003961A5">
              <w:rPr>
                <w:sz w:val="24"/>
                <w:szCs w:val="24"/>
              </w:rPr>
              <w:t>Courtyardas</w:t>
            </w:r>
            <w:proofErr w:type="spellEnd"/>
            <w:r w:rsidRPr="003961A5">
              <w:rPr>
                <w:sz w:val="24"/>
                <w:szCs w:val="24"/>
              </w:rPr>
              <w:t xml:space="preserve">, AC </w:t>
            </w:r>
            <w:proofErr w:type="spellStart"/>
            <w:r w:rsidRPr="003961A5">
              <w:rPr>
                <w:sz w:val="24"/>
                <w:szCs w:val="24"/>
              </w:rPr>
              <w:t>Marriott</w:t>
            </w:r>
            <w:proofErr w:type="spellEnd"/>
            <w:r w:rsidRPr="003961A5">
              <w:rPr>
                <w:sz w:val="24"/>
                <w:szCs w:val="24"/>
              </w:rPr>
              <w:t xml:space="preserve">, Artis, </w:t>
            </w:r>
            <w:proofErr w:type="spellStart"/>
            <w:r w:rsidRPr="003961A5">
              <w:rPr>
                <w:sz w:val="24"/>
                <w:szCs w:val="24"/>
              </w:rPr>
              <w:t>Ratonda</w:t>
            </w:r>
            <w:proofErr w:type="spellEnd"/>
            <w:r w:rsidRPr="003961A5">
              <w:rPr>
                <w:sz w:val="24"/>
                <w:szCs w:val="24"/>
              </w:rPr>
              <w:t xml:space="preserve">, </w:t>
            </w:r>
            <w:proofErr w:type="spellStart"/>
            <w:r w:rsidRPr="003961A5">
              <w:rPr>
                <w:sz w:val="24"/>
                <w:szCs w:val="24"/>
              </w:rPr>
              <w:t>Novotel</w:t>
            </w:r>
            <w:proofErr w:type="spellEnd"/>
            <w:r w:rsidRPr="003961A5">
              <w:rPr>
                <w:sz w:val="24"/>
                <w:szCs w:val="24"/>
              </w:rPr>
              <w:t xml:space="preserve">, </w:t>
            </w:r>
            <w:proofErr w:type="spellStart"/>
            <w:r w:rsidRPr="003961A5">
              <w:rPr>
                <w:sz w:val="24"/>
                <w:szCs w:val="24"/>
              </w:rPr>
              <w:t>Radisson</w:t>
            </w:r>
            <w:proofErr w:type="spellEnd"/>
            <w:r w:rsidRPr="003961A5">
              <w:rPr>
                <w:sz w:val="24"/>
                <w:szCs w:val="24"/>
              </w:rPr>
              <w:t xml:space="preserve"> </w:t>
            </w:r>
            <w:proofErr w:type="spellStart"/>
            <w:r w:rsidRPr="003961A5">
              <w:rPr>
                <w:sz w:val="24"/>
                <w:szCs w:val="24"/>
              </w:rPr>
              <w:t>Blu</w:t>
            </w:r>
            <w:proofErr w:type="spellEnd"/>
            <w:r w:rsidRPr="003961A5">
              <w:rPr>
                <w:sz w:val="24"/>
                <w:szCs w:val="24"/>
              </w:rPr>
              <w:t xml:space="preserve"> Lietuva gali atiduoti paskutinius 30-40 kambarių), o kiti viešbučiai yra per maži, kad galėtų suteikti vakarienių paslaugas jų restoranuose 60 asmenų. </w:t>
            </w:r>
            <w:r w:rsidRPr="003961A5">
              <w:rPr>
                <w:sz w:val="24"/>
                <w:szCs w:val="24"/>
              </w:rPr>
              <w:br/>
              <w:t xml:space="preserve">Jeigu būtų aišku, kad paskutinę naktį iš 28 į 29 d. nakvos tik 30 asmenų, tuomet reikalavimą dar galėtų atitikti viešbutis </w:t>
            </w:r>
            <w:proofErr w:type="spellStart"/>
            <w:r w:rsidRPr="003961A5">
              <w:rPr>
                <w:sz w:val="24"/>
                <w:szCs w:val="24"/>
              </w:rPr>
              <w:t>Hiltonas</w:t>
            </w:r>
            <w:proofErr w:type="spellEnd"/>
            <w:r w:rsidRPr="003961A5">
              <w:rPr>
                <w:sz w:val="24"/>
                <w:szCs w:val="24"/>
              </w:rPr>
              <w:t xml:space="preserve">, nes jis 26-28 d. vienintelis gali skirti 60 kambarių, o paskutinę naktį iš 28 į 29 d. turi tik 30 laisvų kambarių. </w:t>
            </w:r>
            <w:r w:rsidRPr="003961A5">
              <w:rPr>
                <w:sz w:val="24"/>
                <w:szCs w:val="24"/>
              </w:rPr>
              <w:br/>
              <w:t xml:space="preserve">Atsižvelgiant į tai, kad dalyviai bet kuriuo atveju būtų vežami užsakytais autobusais iš viešbučio, tai autobusui sustoti ir paimti dalyvius iš dviejų viešbučių esančių netoli vienas kito nėra </w:t>
            </w:r>
            <w:proofErr w:type="spellStart"/>
            <w:r w:rsidRPr="003961A5">
              <w:rPr>
                <w:sz w:val="24"/>
                <w:szCs w:val="24"/>
              </w:rPr>
              <w:t>logistiškai</w:t>
            </w:r>
            <w:proofErr w:type="spellEnd"/>
            <w:r w:rsidRPr="003961A5">
              <w:rPr>
                <w:sz w:val="24"/>
                <w:szCs w:val="24"/>
              </w:rPr>
              <w:t xml:space="preserve"> sudėtinga. </w:t>
            </w:r>
            <w:r w:rsidRPr="003961A5">
              <w:rPr>
                <w:sz w:val="24"/>
                <w:szCs w:val="24"/>
              </w:rPr>
              <w:br/>
              <w:t>Atsižvelgdami į tai, prašome Perkančiosios organizacijos patikslinti reikalavimą dėl visų dalyvių apgyvendinimo viename viešbutyje ir leisti juos apgyvendinti dvejuose viešbučiuose, o kiekvieno vakaro vakarienes organizuojant vieno viešbučio restorane visiems 60 dalyvių kartu.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760" w:rsidRDefault="00966760" w:rsidP="00EE00D0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Viešojo pirkimo komisija priėmė sprendimą patikslinti Supaprastinto viešojo pirkimo kontaktinio mokymo savaitės organizavimo paslaugų atvirto konkurso specialiosios sąlygų 2 priedo „Techninė specifikacija: reikalavimai kontaktinio mokymo savaitės organizavimui“ 3.1. p. 3 dalį ir jį išdėstyti taip:</w:t>
            </w:r>
          </w:p>
          <w:p w:rsidR="00966760" w:rsidRDefault="00966760" w:rsidP="00EE00D0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„Apgyvendinimo paslaugos kontaktinio mokymo savaitės dalyviams turi būti suteiktos ne daugiau kaip 2 (dviejuose) viešbučiuose, atitinkančiuose visus techninėje specifikacijoje nurodytus reikalavimus“. </w:t>
            </w:r>
          </w:p>
        </w:tc>
      </w:tr>
      <w:tr w:rsidR="00966760" w:rsidTr="00EE00D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760" w:rsidRDefault="00966760" w:rsidP="00EE0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760" w:rsidRPr="003961A5" w:rsidRDefault="00966760" w:rsidP="00EE00D0">
            <w:pPr>
              <w:spacing w:line="360" w:lineRule="auto"/>
              <w:rPr>
                <w:sz w:val="24"/>
                <w:szCs w:val="24"/>
              </w:rPr>
            </w:pPr>
            <w:r w:rsidRPr="003961A5">
              <w:rPr>
                <w:sz w:val="24"/>
                <w:szCs w:val="24"/>
              </w:rPr>
              <w:t xml:space="preserve">TS 2 p. Dalyvių transportavimas iš </w:t>
            </w:r>
            <w:proofErr w:type="spellStart"/>
            <w:r w:rsidRPr="003961A5">
              <w:rPr>
                <w:sz w:val="24"/>
                <w:szCs w:val="24"/>
              </w:rPr>
              <w:t>vešbučio</w:t>
            </w:r>
            <w:proofErr w:type="spellEnd"/>
            <w:r w:rsidRPr="003961A5">
              <w:rPr>
                <w:sz w:val="24"/>
                <w:szCs w:val="24"/>
              </w:rPr>
              <w:t xml:space="preserve"> į MRU ir atgal minimas kiekvieną dieną, tuo tarpu TS 3.3 p. paminėta tik viena diena - 05.27 d. Patikslinkite prašau ar dalyvių transportavimas bus reikalingas kiekvieną dieną? 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760" w:rsidRDefault="00966760" w:rsidP="00EE00D0">
            <w:pPr>
              <w:spacing w:line="360" w:lineRule="auto"/>
              <w:ind w:firstLine="567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Dalyvių transportavimas reikalingas kiekvieną dieną. </w:t>
            </w:r>
          </w:p>
        </w:tc>
      </w:tr>
    </w:tbl>
    <w:p w:rsidR="00966760" w:rsidRDefault="00966760" w:rsidP="00966760">
      <w:pPr>
        <w:rPr>
          <w:sz w:val="24"/>
          <w:szCs w:val="24"/>
        </w:rPr>
      </w:pPr>
    </w:p>
    <w:p w:rsidR="00966760" w:rsidRDefault="00966760" w:rsidP="00966760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AF24AE">
        <w:rPr>
          <w:b/>
          <w:sz w:val="24"/>
          <w:szCs w:val="24"/>
        </w:rPr>
        <w:t>Viešojo pirkimo komisija informuoja, kad</w:t>
      </w:r>
      <w:r>
        <w:rPr>
          <w:b/>
          <w:sz w:val="24"/>
          <w:szCs w:val="24"/>
        </w:rPr>
        <w:t xml:space="preserve"> nukeliamas pasiūlymų pateikimo terminas ir</w:t>
      </w:r>
      <w:r w:rsidRPr="00AF24AE">
        <w:rPr>
          <w:b/>
          <w:sz w:val="24"/>
          <w:szCs w:val="24"/>
        </w:rPr>
        <w:t xml:space="preserve"> susipažinimas su pasiūlymais vyks 2026 m. kovo 23 d. 10:00 val. CVP IS priemonėmis. </w:t>
      </w:r>
      <w:r>
        <w:rPr>
          <w:b/>
          <w:sz w:val="24"/>
          <w:szCs w:val="24"/>
        </w:rPr>
        <w:t xml:space="preserve">                                 </w:t>
      </w:r>
    </w:p>
    <w:p w:rsidR="00966760" w:rsidRDefault="00966760" w:rsidP="0096676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Viešojo pirkimo komisija</w:t>
      </w:r>
    </w:p>
    <w:sectPr w:rsidR="0096676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760"/>
    <w:rsid w:val="00966760"/>
    <w:rsid w:val="009A3418"/>
    <w:rsid w:val="00CF24C9"/>
    <w:rsid w:val="00FE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213A5"/>
  <w15:chartTrackingRefBased/>
  <w15:docId w15:val="{EE4D7D79-CA39-46E4-87A0-788BF306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6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6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2310</Words>
  <Characters>1317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Mykolo Romerio Universitetas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Lodaitė</dc:creator>
  <cp:keywords/>
  <dc:description/>
  <cp:lastModifiedBy>Giedrė Lodaitė</cp:lastModifiedBy>
  <cp:revision>2</cp:revision>
  <dcterms:created xsi:type="dcterms:W3CDTF">2026-03-05T07:41:00Z</dcterms:created>
  <dcterms:modified xsi:type="dcterms:W3CDTF">2026-03-05T08:05:00Z</dcterms:modified>
</cp:coreProperties>
</file>