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3051" w14:textId="77777777" w:rsidR="00916E37" w:rsidRPr="008E4A7C" w:rsidRDefault="00916E37" w:rsidP="00916E37">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Specialiųjų pirkimo sąlygų</w:t>
      </w:r>
    </w:p>
    <w:p w14:paraId="2D6A54E9" w14:textId="6D6B081E" w:rsidR="00916E37" w:rsidRPr="008E4A7C" w:rsidRDefault="00916E37" w:rsidP="00AD1FD5">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 xml:space="preserve">Priedas Nr. </w:t>
      </w:r>
      <w:r w:rsidR="005230BE" w:rsidRPr="008E4A7C">
        <w:rPr>
          <w:color w:val="000000" w:themeColor="text1"/>
          <w:sz w:val="24"/>
          <w:szCs w:val="24"/>
        </w:rPr>
        <w:t>3</w:t>
      </w:r>
      <w:r w:rsidRPr="008E4A7C">
        <w:rPr>
          <w:color w:val="000000" w:themeColor="text1"/>
          <w:sz w:val="24"/>
          <w:szCs w:val="24"/>
        </w:rPr>
        <w:t xml:space="preserve"> </w:t>
      </w:r>
      <w:r w:rsidRPr="008E4A7C">
        <w:rPr>
          <w:sz w:val="24"/>
          <w:szCs w:val="24"/>
        </w:rPr>
        <w:t>„</w:t>
      </w:r>
      <w:r w:rsidR="00AD1FD5" w:rsidRPr="008E4A7C">
        <w:rPr>
          <w:color w:val="000000" w:themeColor="text1"/>
          <w:sz w:val="24"/>
          <w:szCs w:val="24"/>
        </w:rPr>
        <w:t>Tiekėjų kvalifikacijos reikalavimai</w:t>
      </w:r>
      <w:r w:rsidRPr="008E4A7C">
        <w:rPr>
          <w:color w:val="000000" w:themeColor="text1"/>
          <w:sz w:val="24"/>
          <w:szCs w:val="24"/>
        </w:rPr>
        <w:t>“</w:t>
      </w:r>
    </w:p>
    <w:p w14:paraId="0E05EA7C" w14:textId="77777777" w:rsidR="00916E37" w:rsidRPr="008E4A7C" w:rsidRDefault="00916E37" w:rsidP="00916E37">
      <w:pPr>
        <w:spacing w:after="0" w:line="240" w:lineRule="auto"/>
        <w:ind w:left="360"/>
        <w:rPr>
          <w:rFonts w:eastAsia="Times New Roman" w:cs="Times New Roman"/>
          <w:szCs w:val="24"/>
          <w:lang w:eastAsia="en-US"/>
        </w:rPr>
      </w:pPr>
    </w:p>
    <w:p w14:paraId="14014A87" w14:textId="0979AF6A" w:rsidR="00916E37" w:rsidRDefault="008E4A7C" w:rsidP="00DC6121">
      <w:pPr>
        <w:pStyle w:val="Pagrindinistekstas"/>
        <w:keepNext w:val="0"/>
        <w:suppressAutoHyphens w:val="0"/>
        <w:spacing w:before="0" w:after="0"/>
        <w:ind w:left="0"/>
        <w:jc w:val="center"/>
        <w:rPr>
          <w:b/>
          <w:bCs/>
          <w:sz w:val="24"/>
          <w:szCs w:val="24"/>
        </w:rPr>
      </w:pPr>
      <w:r w:rsidRPr="008E4A7C">
        <w:rPr>
          <w:rFonts w:eastAsiaTheme="minorHAnsi"/>
          <w:b/>
          <w:bCs/>
          <w:sz w:val="24"/>
          <w:szCs w:val="24"/>
        </w:rPr>
        <w:t xml:space="preserve">TIEKĖJŲ </w:t>
      </w:r>
      <w:r w:rsidRPr="008E4A7C">
        <w:rPr>
          <w:b/>
          <w:bCs/>
          <w:sz w:val="24"/>
          <w:szCs w:val="24"/>
        </w:rPr>
        <w:t>KVALIFIKACIJOS REIKALAVIMAI BEI REIKALAUJAMI DOKUMENTAI IR INFORMACIJA, PATVIRTINANTYS ŠIUOS REIKALAVIMUS</w:t>
      </w:r>
    </w:p>
    <w:p w14:paraId="1C4B3918" w14:textId="66D32AC9" w:rsidR="00505980" w:rsidRPr="00505980" w:rsidRDefault="00505980" w:rsidP="00505980">
      <w:pPr>
        <w:pStyle w:val="Pagrindinistekstas"/>
        <w:keepNext w:val="0"/>
        <w:suppressAutoHyphens w:val="0"/>
        <w:spacing w:before="0" w:after="0"/>
        <w:ind w:left="0"/>
        <w:jc w:val="left"/>
        <w:rPr>
          <w:b/>
          <w:bCs/>
          <w:sz w:val="24"/>
          <w:szCs w:val="24"/>
          <w:lang w:val="lt-LT"/>
        </w:rPr>
      </w:pPr>
      <w:r>
        <w:rPr>
          <w:b/>
          <w:bCs/>
          <w:sz w:val="24"/>
          <w:szCs w:val="24"/>
          <w:lang w:val="en-US"/>
        </w:rPr>
        <w:t xml:space="preserve">1 </w:t>
      </w:r>
      <w:proofErr w:type="spellStart"/>
      <w:r>
        <w:rPr>
          <w:b/>
          <w:bCs/>
          <w:sz w:val="24"/>
          <w:szCs w:val="24"/>
          <w:lang w:val="en-US"/>
        </w:rPr>
        <w:t>Lentel</w:t>
      </w:r>
      <w:proofErr w:type="spellEnd"/>
      <w:r>
        <w:rPr>
          <w:b/>
          <w:bCs/>
          <w:sz w:val="24"/>
          <w:szCs w:val="24"/>
          <w:lang w:val="lt-LT"/>
        </w:rPr>
        <w:t>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3978"/>
        <w:gridCol w:w="4678"/>
      </w:tblGrid>
      <w:tr w:rsidR="00916E37" w:rsidRPr="008E4A7C" w14:paraId="1E1E1019" w14:textId="77777777" w:rsidTr="006F0D9B">
        <w:trPr>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1094C85B" w14:textId="77777777" w:rsidR="00916E37" w:rsidRPr="008E4A7C" w:rsidRDefault="00916E37">
            <w:pPr>
              <w:pStyle w:val="Pagrindinistekstas"/>
              <w:spacing w:line="256" w:lineRule="auto"/>
              <w:ind w:left="29" w:hanging="29"/>
              <w:jc w:val="center"/>
              <w:rPr>
                <w:b/>
                <w:sz w:val="24"/>
                <w:szCs w:val="24"/>
              </w:rPr>
            </w:pPr>
            <w:r w:rsidRPr="008E4A7C">
              <w:rPr>
                <w:b/>
                <w:sz w:val="24"/>
                <w:szCs w:val="24"/>
              </w:rPr>
              <w:t xml:space="preserve">Eil. </w:t>
            </w:r>
            <w:proofErr w:type="spellStart"/>
            <w:r w:rsidRPr="008E4A7C">
              <w:rPr>
                <w:b/>
                <w:sz w:val="24"/>
                <w:szCs w:val="24"/>
              </w:rPr>
              <w:t>nr.</w:t>
            </w:r>
            <w:proofErr w:type="spellEnd"/>
          </w:p>
        </w:tc>
        <w:tc>
          <w:tcPr>
            <w:tcW w:w="3978" w:type="dxa"/>
            <w:tcBorders>
              <w:top w:val="single" w:sz="4" w:space="0" w:color="auto"/>
              <w:left w:val="single" w:sz="4" w:space="0" w:color="auto"/>
              <w:bottom w:val="single" w:sz="4" w:space="0" w:color="auto"/>
              <w:right w:val="single" w:sz="4" w:space="0" w:color="auto"/>
            </w:tcBorders>
            <w:vAlign w:val="center"/>
            <w:hideMark/>
          </w:tcPr>
          <w:p w14:paraId="36D6FE16" w14:textId="77777777" w:rsidR="00916E37" w:rsidRPr="008E4A7C" w:rsidRDefault="00916E37">
            <w:pPr>
              <w:pStyle w:val="Pagrindinistekstas"/>
              <w:spacing w:line="256" w:lineRule="auto"/>
              <w:ind w:left="2"/>
              <w:jc w:val="center"/>
              <w:rPr>
                <w:b/>
                <w:sz w:val="24"/>
                <w:szCs w:val="24"/>
              </w:rPr>
            </w:pPr>
            <w:r w:rsidRPr="008E4A7C">
              <w:rPr>
                <w:b/>
                <w:sz w:val="24"/>
                <w:szCs w:val="24"/>
              </w:rPr>
              <w:t>Kvalifikacijos reikalavimai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0DE6037" w14:textId="77777777" w:rsidR="00916E37" w:rsidRPr="008E4A7C" w:rsidRDefault="00916E37">
            <w:pPr>
              <w:pStyle w:val="Pagrindinistekstas"/>
              <w:spacing w:line="256" w:lineRule="auto"/>
              <w:ind w:left="71"/>
              <w:jc w:val="center"/>
              <w:rPr>
                <w:b/>
                <w:sz w:val="24"/>
                <w:szCs w:val="24"/>
              </w:rPr>
            </w:pPr>
            <w:r w:rsidRPr="008E4A7C">
              <w:rPr>
                <w:b/>
                <w:sz w:val="24"/>
                <w:szCs w:val="24"/>
              </w:rPr>
              <w:t>Dokumentai ir informacija, kuriuos turi pateikti tiekėjai, siekiantys įrodyti, kad jų kvalifikacija atitinka keliamus reikalavimus</w:t>
            </w:r>
          </w:p>
        </w:tc>
      </w:tr>
      <w:tr w:rsidR="00916E37" w:rsidRPr="008E4A7C" w14:paraId="2C210F34" w14:textId="77777777" w:rsidTr="006F0D9B">
        <w:trPr>
          <w:trHeight w:val="566"/>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025C5B23" w14:textId="1951F613" w:rsidR="00916E37" w:rsidRPr="008E4A7C" w:rsidRDefault="00910086">
            <w:pPr>
              <w:pStyle w:val="Pagrindinistekstas"/>
              <w:spacing w:line="256" w:lineRule="auto"/>
              <w:jc w:val="center"/>
              <w:rPr>
                <w:b/>
                <w:sz w:val="24"/>
                <w:szCs w:val="24"/>
                <w:lang w:val="lt-LT"/>
              </w:rPr>
            </w:pPr>
            <w:r w:rsidRPr="008E4A7C">
              <w:rPr>
                <w:b/>
                <w:i/>
                <w:color w:val="000000" w:themeColor="text1"/>
                <w:sz w:val="24"/>
                <w:szCs w:val="24"/>
              </w:rPr>
              <w:t>Finansinis ir ekonominis pajėgumas</w:t>
            </w:r>
          </w:p>
        </w:tc>
      </w:tr>
      <w:tr w:rsidR="00916E37" w:rsidRPr="008E4A7C" w14:paraId="6326BDE5" w14:textId="77777777" w:rsidTr="006F0D9B">
        <w:trPr>
          <w:trHeight w:val="677"/>
        </w:trPr>
        <w:tc>
          <w:tcPr>
            <w:tcW w:w="1120" w:type="dxa"/>
            <w:tcBorders>
              <w:top w:val="single" w:sz="4" w:space="0" w:color="auto"/>
              <w:left w:val="single" w:sz="4" w:space="0" w:color="auto"/>
              <w:bottom w:val="single" w:sz="4" w:space="0" w:color="auto"/>
              <w:right w:val="single" w:sz="4" w:space="0" w:color="auto"/>
            </w:tcBorders>
            <w:hideMark/>
          </w:tcPr>
          <w:p w14:paraId="0B510E4B" w14:textId="76CFD482" w:rsidR="00916E37" w:rsidRPr="008E4A7C" w:rsidRDefault="00910086" w:rsidP="00910086">
            <w:pPr>
              <w:jc w:val="both"/>
              <w:rPr>
                <w:rFonts w:cs="Times New Roman"/>
                <w:szCs w:val="24"/>
              </w:rPr>
            </w:pPr>
            <w:r w:rsidRPr="008E4A7C">
              <w:rPr>
                <w:rFonts w:cs="Times New Roman"/>
                <w:szCs w:val="24"/>
              </w:rPr>
              <w:t>1</w:t>
            </w:r>
            <w:r w:rsidR="00916E37" w:rsidRPr="008E4A7C">
              <w:rPr>
                <w:rFonts w:cs="Times New Roman"/>
                <w:szCs w:val="24"/>
              </w:rPr>
              <w:t>.1.</w:t>
            </w:r>
          </w:p>
        </w:tc>
        <w:tc>
          <w:tcPr>
            <w:tcW w:w="3978" w:type="dxa"/>
            <w:tcBorders>
              <w:top w:val="single" w:sz="4" w:space="0" w:color="auto"/>
              <w:left w:val="single" w:sz="4" w:space="0" w:color="auto"/>
              <w:bottom w:val="single" w:sz="4" w:space="0" w:color="auto"/>
              <w:right w:val="single" w:sz="4" w:space="0" w:color="auto"/>
            </w:tcBorders>
            <w:hideMark/>
          </w:tcPr>
          <w:p w14:paraId="7D520239" w14:textId="278BD944" w:rsidR="00910086" w:rsidRPr="008E4A7C" w:rsidRDefault="00910086" w:rsidP="00910086">
            <w:pPr>
              <w:jc w:val="both"/>
              <w:rPr>
                <w:rFonts w:cs="Times New Roman"/>
                <w:color w:val="000000" w:themeColor="text1"/>
                <w:szCs w:val="24"/>
              </w:rPr>
            </w:pPr>
            <w:r w:rsidRPr="008E4A7C">
              <w:rPr>
                <w:rFonts w:cs="Times New Roman"/>
                <w:color w:val="000000" w:themeColor="text1"/>
                <w:szCs w:val="24"/>
              </w:rPr>
              <w:t xml:space="preserve">Tiekėjo metinės visos veiklos pajamos per paskutinius 1 (vienerius) finansinius metus (jeigu ūkio subjektas įregistruotas vėliau arba veiklą pradėjo vėliau, – nuo ūkio subjekto įregistravimo arba veiklos pradžios) yra ne mažesnės kaip </w:t>
            </w:r>
            <w:r w:rsidR="00BB6C66" w:rsidRPr="008E4A7C">
              <w:rPr>
                <w:rFonts w:cs="Times New Roman"/>
                <w:color w:val="000000" w:themeColor="text1"/>
                <w:szCs w:val="24"/>
              </w:rPr>
              <w:t>1 000 000</w:t>
            </w:r>
            <w:r w:rsidRPr="008E4A7C">
              <w:rPr>
                <w:rFonts w:cs="Times New Roman"/>
                <w:color w:val="000000" w:themeColor="text1"/>
                <w:szCs w:val="24"/>
              </w:rPr>
              <w:t xml:space="preserve"> Eur.</w:t>
            </w:r>
          </w:p>
          <w:p w14:paraId="5B4F4D23" w14:textId="5DAAD248" w:rsidR="00916E37" w:rsidRPr="008E4A7C" w:rsidRDefault="00916E37" w:rsidP="00910086">
            <w:pPr>
              <w:jc w:val="both"/>
              <w:rPr>
                <w:rFonts w:cs="Times New Roman"/>
                <w:szCs w:val="24"/>
                <w:shd w:val="clear" w:color="auto" w:fill="FFFFFF"/>
              </w:rPr>
            </w:pPr>
          </w:p>
        </w:tc>
        <w:tc>
          <w:tcPr>
            <w:tcW w:w="4678" w:type="dxa"/>
            <w:tcBorders>
              <w:top w:val="single" w:sz="4" w:space="0" w:color="auto"/>
              <w:left w:val="single" w:sz="4" w:space="0" w:color="auto"/>
              <w:bottom w:val="single" w:sz="4" w:space="0" w:color="auto"/>
              <w:right w:val="single" w:sz="4" w:space="0" w:color="auto"/>
            </w:tcBorders>
            <w:hideMark/>
          </w:tcPr>
          <w:p w14:paraId="2CCDF868" w14:textId="77777777" w:rsidR="00910086" w:rsidRPr="008E4A7C" w:rsidRDefault="00910086" w:rsidP="00910086">
            <w:pPr>
              <w:jc w:val="both"/>
              <w:rPr>
                <w:rFonts w:cs="Times New Roman"/>
                <w:b/>
                <w:i/>
                <w:color w:val="000000" w:themeColor="text1"/>
                <w:szCs w:val="24"/>
              </w:rPr>
            </w:pPr>
            <w:r w:rsidRPr="008E4A7C">
              <w:rPr>
                <w:rFonts w:cs="Times New Roman"/>
                <w:b/>
                <w:i/>
                <w:color w:val="000000" w:themeColor="text1"/>
                <w:szCs w:val="24"/>
              </w:rPr>
              <w:t>Tiekėjas turi pateikti:</w:t>
            </w:r>
          </w:p>
          <w:p w14:paraId="74BF6CCB" w14:textId="02260AF3" w:rsidR="00910086" w:rsidRPr="008E4A7C" w:rsidRDefault="00910086" w:rsidP="00910086">
            <w:pPr>
              <w:jc w:val="both"/>
              <w:rPr>
                <w:rFonts w:cs="Times New Roman"/>
                <w:color w:val="000000" w:themeColor="text1"/>
                <w:szCs w:val="24"/>
              </w:rPr>
            </w:pPr>
            <w:r w:rsidRPr="008E4A7C">
              <w:rPr>
                <w:rFonts w:cs="Times New Roman"/>
                <w:color w:val="000000" w:themeColor="text1"/>
                <w:szCs w:val="24"/>
              </w:rPr>
              <w:t>paskutinių 1 (vienerių) finansinių metų ūkio subjekto (jeigu ūkio subjektas įregistruotas vėliau arba veiklą pradėjo vėliau, – nuo ūkio subjekto įregistravimo arba veiklos pradžios) finansinių ataskaitų rinkinys su auditoriaus išvada (tais atvejais, kai auditas atliktas) ar jo ištrauka, jeigu šalies, kurioje registruotas subjektas,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EBD9EBB" w14:textId="77777777" w:rsidR="00910086" w:rsidRPr="008E4A7C" w:rsidRDefault="00910086" w:rsidP="00910086">
            <w:pPr>
              <w:jc w:val="both"/>
              <w:rPr>
                <w:rFonts w:cs="Times New Roman"/>
                <w:color w:val="000000" w:themeColor="text1"/>
                <w:szCs w:val="24"/>
              </w:rPr>
            </w:pPr>
            <w:r w:rsidRPr="008E4A7C">
              <w:rPr>
                <w:rFonts w:cs="Times New Roman"/>
                <w:color w:val="000000" w:themeColor="text1"/>
                <w:szCs w:val="24"/>
              </w:rPr>
              <w:t>Jeigu tiekėjas dėl pateisinamų priežasčių negali pateikti pirkimo vykdytojo reikalaujamų jo finansinį ir ekonominį pajėgumą įrodančių dokumentų, jis turi teisę pateikti kitus Perkančiajai organizacijai priimtinus dokumentus.</w:t>
            </w:r>
          </w:p>
          <w:p w14:paraId="469527DA" w14:textId="61DB1553" w:rsidR="00916E37" w:rsidRPr="008E4A7C" w:rsidRDefault="00916E37">
            <w:pPr>
              <w:pStyle w:val="Pagrindinistekstas"/>
              <w:spacing w:line="256" w:lineRule="auto"/>
              <w:ind w:left="0"/>
              <w:rPr>
                <w:sz w:val="24"/>
                <w:szCs w:val="24"/>
                <w:lang w:val="lt-LT"/>
              </w:rPr>
            </w:pPr>
          </w:p>
        </w:tc>
      </w:tr>
      <w:tr w:rsidR="00DE088D" w:rsidRPr="008E4A7C" w14:paraId="05C78E32" w14:textId="77777777" w:rsidTr="000B1083">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13F0AF06" w14:textId="77777777" w:rsidR="00DE088D" w:rsidRPr="008E4A7C" w:rsidRDefault="00DE088D" w:rsidP="00DE088D">
            <w:pPr>
              <w:pStyle w:val="Sraopastraipa"/>
              <w:numPr>
                <w:ilvl w:val="0"/>
                <w:numId w:val="32"/>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jeigu pasiūlymą teikia ūkio subjektų grupė – reikalavimą turi atitikti visi kartu (pajėgumai sumuojami);</w:t>
            </w:r>
          </w:p>
          <w:p w14:paraId="13774695" w14:textId="77777777" w:rsidR="00DE088D" w:rsidRPr="008E4A7C" w:rsidRDefault="00DE088D" w:rsidP="00DE088D">
            <w:pPr>
              <w:pStyle w:val="Sraopastraipa"/>
              <w:numPr>
                <w:ilvl w:val="0"/>
                <w:numId w:val="32"/>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tiekėjas gali remtis kitų ūkio subjektų pajėgumais: reikalavimą turi atitikti visi kartu (šių ūkio subjektų pajėgumai sumuojami su tiekėjo pajėgumais);</w:t>
            </w:r>
          </w:p>
          <w:p w14:paraId="61DB8DF4" w14:textId="77777777" w:rsidR="00DE088D" w:rsidRPr="008E4A7C" w:rsidRDefault="00DE088D" w:rsidP="00DE088D">
            <w:pPr>
              <w:pStyle w:val="Sraopastraipa"/>
              <w:numPr>
                <w:ilvl w:val="0"/>
                <w:numId w:val="31"/>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p>
          <w:p w14:paraId="3EE1C2F3" w14:textId="77777777" w:rsidR="00DE088D" w:rsidRPr="008E4A7C" w:rsidRDefault="00DE088D" w:rsidP="00DE088D">
            <w:pPr>
              <w:pStyle w:val="Sraopastraipa"/>
              <w:numPr>
                <w:ilvl w:val="0"/>
                <w:numId w:val="31"/>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subtiekėjams šis reikalavimas nenustatomas.</w:t>
            </w:r>
          </w:p>
          <w:p w14:paraId="11946A88" w14:textId="77777777" w:rsidR="00DE088D" w:rsidRPr="008E4A7C" w:rsidRDefault="00DE088D" w:rsidP="00910086">
            <w:pPr>
              <w:jc w:val="both"/>
              <w:rPr>
                <w:rFonts w:cs="Times New Roman"/>
                <w:b/>
                <w:i/>
                <w:color w:val="000000" w:themeColor="text1"/>
                <w:szCs w:val="24"/>
              </w:rPr>
            </w:pPr>
          </w:p>
        </w:tc>
      </w:tr>
      <w:tr w:rsidR="00910086" w:rsidRPr="008E4A7C" w14:paraId="2D0836AE" w14:textId="77777777" w:rsidTr="006F0D9B">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39CC975B" w14:textId="77777777" w:rsidR="00DE088D" w:rsidRPr="008E4A7C" w:rsidRDefault="00DE088D" w:rsidP="00DE088D">
            <w:pPr>
              <w:pStyle w:val="Sraopastraipa"/>
              <w:numPr>
                <w:ilvl w:val="0"/>
                <w:numId w:val="37"/>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u w:val="single"/>
                <w:bdr w:val="none" w:sz="0" w:space="0" w:color="auto" w:frame="1"/>
                <w:lang w:eastAsia="lt-LT"/>
              </w:rPr>
              <w:lastRenderedPageBreak/>
              <w:t>Tiekėjas, kiekvienas tiekėjų grupės narys</w:t>
            </w:r>
            <w:r w:rsidRPr="008E4A7C">
              <w:rPr>
                <w:rFonts w:eastAsia="Arial Unicode MS" w:cs="Times New Roman"/>
                <w:i/>
                <w:iCs/>
                <w:szCs w:val="24"/>
                <w:bdr w:val="none" w:sz="0" w:space="0" w:color="auto" w:frame="1"/>
                <w:lang w:eastAsia="lt-LT"/>
              </w:rPr>
              <w:t xml:space="preserve">, jeigu pasiūlymą teikia ūkio subjektų grupė, </w:t>
            </w:r>
            <w:r w:rsidRPr="008E4A7C">
              <w:rPr>
                <w:rFonts w:eastAsia="Arial Unicode MS" w:cs="Times New Roman"/>
                <w:i/>
                <w:iCs/>
                <w:szCs w:val="24"/>
                <w:u w:val="single"/>
                <w:bdr w:val="none" w:sz="0" w:space="0" w:color="auto" w:frame="1"/>
                <w:lang w:eastAsia="lt-LT"/>
              </w:rPr>
              <w:t>ūkio subjektas, kurio pajėgumais remiasi tiekėjas,</w:t>
            </w:r>
            <w:r w:rsidRPr="008E4A7C">
              <w:rPr>
                <w:rFonts w:eastAsia="Arial Unicode MS" w:cs="Times New Roman"/>
                <w:i/>
                <w:iCs/>
                <w:szCs w:val="24"/>
                <w:bdr w:val="none" w:sz="0" w:space="0" w:color="auto" w:frame="1"/>
                <w:lang w:eastAsia="lt-LT"/>
              </w:rPr>
              <w:t xml:space="preserve"> pagal jų prisiimamus įsipareigojimus pirkimo sutarčiai vykdyti.</w:t>
            </w:r>
          </w:p>
          <w:p w14:paraId="78D753ED" w14:textId="77777777" w:rsidR="00DE088D" w:rsidRPr="008E4A7C" w:rsidRDefault="00DE088D" w:rsidP="00DE088D">
            <w:pPr>
              <w:pStyle w:val="Sraopastraipa"/>
              <w:numPr>
                <w:ilvl w:val="0"/>
                <w:numId w:val="37"/>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bdr w:val="none" w:sz="0" w:space="0" w:color="auto" w:frame="1"/>
                <w:lang w:eastAsia="lt-LT"/>
              </w:rPr>
              <w:t>Tiekėjas gali remtis kitų ūkio subjektų pajėgumais tik tuomet, kai tie subjektai, kurių pajėgumais buvo pasiremta, patys atliks darbus, kuriems reikia jų pajėgumų.</w:t>
            </w:r>
          </w:p>
          <w:p w14:paraId="77BBA215" w14:textId="77777777" w:rsidR="00DE088D" w:rsidRPr="008E4A7C" w:rsidRDefault="00DE088D" w:rsidP="00DE088D">
            <w:pPr>
              <w:pStyle w:val="Sraopastraipa"/>
              <w:numPr>
                <w:ilvl w:val="0"/>
                <w:numId w:val="37"/>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bdr w:val="none" w:sz="0" w:space="0" w:color="auto" w:frame="1"/>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7098B297" w14:textId="77777777" w:rsidR="00910086" w:rsidRPr="008E4A7C" w:rsidRDefault="00910086" w:rsidP="00DE088D">
            <w:pPr>
              <w:suppressAutoHyphens w:val="0"/>
              <w:spacing w:after="0" w:line="257" w:lineRule="atLeast"/>
              <w:jc w:val="both"/>
              <w:rPr>
                <w:rStyle w:val="normaltextrun"/>
                <w:rFonts w:cs="Times New Roman"/>
                <w:szCs w:val="24"/>
                <w:shd w:val="clear" w:color="auto" w:fill="FFFFFF"/>
              </w:rPr>
            </w:pPr>
          </w:p>
        </w:tc>
      </w:tr>
      <w:tr w:rsidR="00910086" w:rsidRPr="008E4A7C" w14:paraId="58A88A8D" w14:textId="77777777" w:rsidTr="006F0D9B">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3AB8A541" w14:textId="097CF741" w:rsidR="00910086" w:rsidRPr="008E4A7C" w:rsidRDefault="00910086" w:rsidP="003F6DCA">
            <w:pPr>
              <w:pStyle w:val="Sraopastraipa"/>
              <w:suppressAutoHyphens w:val="0"/>
              <w:spacing w:after="0" w:line="257" w:lineRule="atLeast"/>
              <w:ind w:left="1309"/>
              <w:jc w:val="center"/>
              <w:rPr>
                <w:rFonts w:cs="Times New Roman"/>
                <w:b/>
                <w:bCs/>
                <w:i/>
                <w:iCs/>
                <w:color w:val="000000" w:themeColor="text1"/>
                <w:szCs w:val="24"/>
              </w:rPr>
            </w:pPr>
            <w:r w:rsidRPr="008E4A7C">
              <w:rPr>
                <w:rStyle w:val="normaltextrun"/>
                <w:rFonts w:cs="Times New Roman"/>
                <w:b/>
                <w:bCs/>
                <w:i/>
                <w:iCs/>
                <w:szCs w:val="24"/>
                <w:shd w:val="clear" w:color="auto" w:fill="FFFFFF"/>
              </w:rPr>
              <w:t>Techninis ir profesinis pajėgumas</w:t>
            </w:r>
          </w:p>
        </w:tc>
      </w:tr>
      <w:tr w:rsidR="00916E37" w:rsidRPr="008E4A7C" w14:paraId="1D86FDC3" w14:textId="77777777" w:rsidTr="006F0D9B">
        <w:trPr>
          <w:trHeight w:val="677"/>
        </w:trPr>
        <w:tc>
          <w:tcPr>
            <w:tcW w:w="1120" w:type="dxa"/>
            <w:tcBorders>
              <w:top w:val="single" w:sz="4" w:space="0" w:color="auto"/>
              <w:left w:val="single" w:sz="4" w:space="0" w:color="auto"/>
              <w:bottom w:val="single" w:sz="4" w:space="0" w:color="auto"/>
              <w:right w:val="single" w:sz="4" w:space="0" w:color="auto"/>
            </w:tcBorders>
            <w:hideMark/>
          </w:tcPr>
          <w:p w14:paraId="6506A949" w14:textId="71EFCF9E" w:rsidR="00916E37" w:rsidRPr="008E4A7C" w:rsidRDefault="00910086">
            <w:pPr>
              <w:jc w:val="center"/>
              <w:rPr>
                <w:rFonts w:cs="Times New Roman"/>
                <w:szCs w:val="24"/>
              </w:rPr>
            </w:pPr>
            <w:r w:rsidRPr="008E4A7C">
              <w:rPr>
                <w:rFonts w:cs="Times New Roman"/>
                <w:szCs w:val="24"/>
              </w:rPr>
              <w:t>1</w:t>
            </w:r>
            <w:r w:rsidR="00916E37" w:rsidRPr="008E4A7C">
              <w:rPr>
                <w:rFonts w:cs="Times New Roman"/>
                <w:szCs w:val="24"/>
              </w:rPr>
              <w:t>.</w:t>
            </w:r>
            <w:r w:rsidR="008E4A7C" w:rsidRPr="008E4A7C">
              <w:rPr>
                <w:rFonts w:cs="Times New Roman"/>
                <w:szCs w:val="24"/>
                <w:lang w:val="en-US"/>
              </w:rPr>
              <w:t>2</w:t>
            </w:r>
            <w:r w:rsidR="00916E37" w:rsidRPr="008E4A7C">
              <w:rPr>
                <w:rFonts w:cs="Times New Roman"/>
                <w:szCs w:val="24"/>
              </w:rPr>
              <w:t>.</w:t>
            </w:r>
          </w:p>
        </w:tc>
        <w:tc>
          <w:tcPr>
            <w:tcW w:w="3978" w:type="dxa"/>
            <w:tcBorders>
              <w:top w:val="single" w:sz="4" w:space="0" w:color="auto"/>
              <w:left w:val="single" w:sz="4" w:space="0" w:color="auto"/>
              <w:bottom w:val="single" w:sz="4" w:space="0" w:color="auto"/>
              <w:right w:val="single" w:sz="4" w:space="0" w:color="auto"/>
            </w:tcBorders>
          </w:tcPr>
          <w:p w14:paraId="18B6FF55" w14:textId="55FEC4AA" w:rsidR="00FA1E0E" w:rsidRPr="008E4A7C" w:rsidRDefault="00D90044" w:rsidP="00FA1E0E">
            <w:pPr>
              <w:pStyle w:val="Pagrindinistekstas"/>
              <w:spacing w:line="256" w:lineRule="auto"/>
              <w:ind w:left="50"/>
              <w:rPr>
                <w:iCs/>
                <w:sz w:val="24"/>
                <w:szCs w:val="24"/>
                <w:lang w:val="lt-LT"/>
              </w:rPr>
            </w:pPr>
            <w:r w:rsidRPr="008E4A7C">
              <w:rPr>
                <w:iCs/>
                <w:sz w:val="24"/>
                <w:szCs w:val="24"/>
              </w:rPr>
              <w:t>Tiekėjas (tiekėjų grupės partneriai kartu) per paskutinius 5 metus iki pasiūlymų pateikimo termino pabaigos savo jėgomis pagal vieną sutartį ar kelias sutartis yra tinkamai atlikęs statybos ir (arba) rekonstravimo, ir (arba) kapitalinio</w:t>
            </w:r>
            <w:r w:rsidR="008E4A7C" w:rsidRPr="008E4A7C">
              <w:rPr>
                <w:iCs/>
                <w:sz w:val="24"/>
                <w:szCs w:val="24"/>
                <w:lang w:val="lt-LT"/>
              </w:rPr>
              <w:t xml:space="preserve"> ir (</w:t>
            </w:r>
            <w:r w:rsidR="00BB6C66" w:rsidRPr="008E4A7C">
              <w:rPr>
                <w:iCs/>
                <w:sz w:val="24"/>
                <w:szCs w:val="24"/>
              </w:rPr>
              <w:t>ar</w:t>
            </w:r>
            <w:r w:rsidR="008E4A7C" w:rsidRPr="008E4A7C">
              <w:rPr>
                <w:iCs/>
                <w:sz w:val="24"/>
                <w:szCs w:val="24"/>
                <w:lang w:val="lt-LT"/>
              </w:rPr>
              <w:t>ba)</w:t>
            </w:r>
            <w:r w:rsidR="00BB6C66" w:rsidRPr="008E4A7C">
              <w:rPr>
                <w:iCs/>
                <w:sz w:val="24"/>
                <w:szCs w:val="24"/>
              </w:rPr>
              <w:t xml:space="preserve"> paprastojo</w:t>
            </w:r>
            <w:r w:rsidRPr="008E4A7C">
              <w:rPr>
                <w:iCs/>
                <w:sz w:val="24"/>
                <w:szCs w:val="24"/>
              </w:rPr>
              <w:t xml:space="preserve"> remonto darbus ypatingų</w:t>
            </w:r>
            <w:r w:rsidR="00BB6C66" w:rsidRPr="008E4A7C">
              <w:rPr>
                <w:iCs/>
                <w:sz w:val="24"/>
                <w:szCs w:val="24"/>
              </w:rPr>
              <w:t xml:space="preserve"> ar neypatingų</w:t>
            </w:r>
            <w:r w:rsidRPr="008E4A7C">
              <w:rPr>
                <w:iCs/>
                <w:sz w:val="24"/>
                <w:szCs w:val="24"/>
              </w:rPr>
              <w:t xml:space="preserve"> </w:t>
            </w:r>
            <w:r w:rsidR="00DF2FF4">
              <w:rPr>
                <w:iCs/>
                <w:sz w:val="24"/>
                <w:szCs w:val="24"/>
                <w:lang w:val="lt-LT"/>
              </w:rPr>
              <w:t xml:space="preserve">ar nesudėtingų </w:t>
            </w:r>
            <w:r w:rsidRPr="008E4A7C">
              <w:rPr>
                <w:iCs/>
                <w:sz w:val="24"/>
                <w:szCs w:val="24"/>
              </w:rPr>
              <w:t>statinių kategorijai priskiriamų statinių grupė</w:t>
            </w:r>
            <w:r w:rsidR="003F6DCA" w:rsidRPr="008E4A7C">
              <w:rPr>
                <w:iCs/>
                <w:sz w:val="24"/>
                <w:szCs w:val="24"/>
                <w:lang w:val="lt-LT"/>
              </w:rPr>
              <w:t>j</w:t>
            </w:r>
            <w:r w:rsidR="003F6DCA" w:rsidRPr="008E4A7C">
              <w:rPr>
                <w:iCs/>
                <w:sz w:val="24"/>
                <w:szCs w:val="24"/>
              </w:rPr>
              <w:t>e</w:t>
            </w:r>
            <w:r w:rsidRPr="008E4A7C">
              <w:rPr>
                <w:iCs/>
                <w:sz w:val="24"/>
                <w:szCs w:val="24"/>
              </w:rPr>
              <w:t xml:space="preserve"> </w:t>
            </w:r>
            <w:r w:rsidR="00702639" w:rsidRPr="008E4A7C">
              <w:rPr>
                <w:iCs/>
                <w:sz w:val="24"/>
                <w:szCs w:val="24"/>
                <w:lang w:val="lt-LT"/>
              </w:rPr>
              <w:t>negyvenamieji</w:t>
            </w:r>
            <w:r w:rsidR="008E4A7C" w:rsidRPr="008E4A7C">
              <w:rPr>
                <w:iCs/>
                <w:sz w:val="24"/>
                <w:szCs w:val="24"/>
                <w:lang w:val="lt-LT"/>
              </w:rPr>
              <w:t xml:space="preserve"> ir (arba) gyvenamieji</w:t>
            </w:r>
            <w:r w:rsidR="00702639" w:rsidRPr="008E4A7C">
              <w:rPr>
                <w:iCs/>
                <w:sz w:val="24"/>
                <w:szCs w:val="24"/>
                <w:lang w:val="lt-LT"/>
              </w:rPr>
              <w:t xml:space="preserve"> pastatai</w:t>
            </w:r>
            <w:r w:rsidRPr="008E4A7C">
              <w:rPr>
                <w:iCs/>
                <w:sz w:val="24"/>
                <w:szCs w:val="24"/>
              </w:rPr>
              <w:t xml:space="preserve">, </w:t>
            </w:r>
            <w:r w:rsidR="00DE088D" w:rsidRPr="008E4A7C">
              <w:rPr>
                <w:rFonts w:eastAsia="Arial Unicode MS"/>
                <w:sz w:val="24"/>
                <w:szCs w:val="24"/>
                <w:bdr w:val="none" w:sz="0" w:space="0" w:color="auto" w:frame="1"/>
                <w:lang w:val="lt-LT"/>
              </w:rPr>
              <w:t>kuri</w:t>
            </w:r>
            <w:r w:rsidR="005B1F7B" w:rsidRPr="008E4A7C">
              <w:rPr>
                <w:rFonts w:eastAsia="Arial Unicode MS"/>
                <w:sz w:val="24"/>
                <w:szCs w:val="24"/>
                <w:bdr w:val="none" w:sz="0" w:space="0" w:color="auto" w:frame="1"/>
                <w:lang w:val="lt-LT"/>
              </w:rPr>
              <w:t>os (-</w:t>
            </w:r>
            <w:proofErr w:type="spellStart"/>
            <w:r w:rsidR="005B1F7B" w:rsidRPr="008E4A7C">
              <w:rPr>
                <w:rFonts w:eastAsia="Arial Unicode MS"/>
                <w:sz w:val="24"/>
                <w:szCs w:val="24"/>
                <w:bdr w:val="none" w:sz="0" w:space="0" w:color="auto" w:frame="1"/>
                <w:lang w:val="lt-LT"/>
              </w:rPr>
              <w:t>i</w:t>
            </w:r>
            <w:r w:rsidR="00DE088D" w:rsidRPr="008E4A7C">
              <w:rPr>
                <w:rFonts w:eastAsia="Arial Unicode MS"/>
                <w:sz w:val="24"/>
                <w:szCs w:val="24"/>
                <w:bdr w:val="none" w:sz="0" w:space="0" w:color="auto" w:frame="1"/>
                <w:lang w:val="lt-LT"/>
              </w:rPr>
              <w:t>ų</w:t>
            </w:r>
            <w:proofErr w:type="spellEnd"/>
            <w:r w:rsidR="00DE088D" w:rsidRPr="008E4A7C">
              <w:rPr>
                <w:rFonts w:eastAsia="Arial Unicode MS"/>
                <w:sz w:val="24"/>
                <w:szCs w:val="24"/>
                <w:bdr w:val="none" w:sz="0" w:space="0" w:color="auto" w:frame="1"/>
                <w:lang w:val="lt-LT"/>
              </w:rPr>
              <w:t xml:space="preserve"> </w:t>
            </w:r>
            <w:r w:rsidR="005B1F7B" w:rsidRPr="008E4A7C">
              <w:rPr>
                <w:rFonts w:eastAsia="Arial Unicode MS"/>
                <w:sz w:val="24"/>
                <w:szCs w:val="24"/>
                <w:bdr w:val="none" w:sz="0" w:space="0" w:color="auto" w:frame="1"/>
                <w:lang w:val="lt-LT"/>
              </w:rPr>
              <w:t>) v</w:t>
            </w:r>
            <w:proofErr w:type="spellStart"/>
            <w:r w:rsidRPr="008E4A7C">
              <w:rPr>
                <w:iCs/>
                <w:sz w:val="24"/>
                <w:szCs w:val="24"/>
              </w:rPr>
              <w:t>ertė</w:t>
            </w:r>
            <w:proofErr w:type="spellEnd"/>
            <w:r w:rsidRPr="008E4A7C">
              <w:rPr>
                <w:iCs/>
                <w:sz w:val="24"/>
                <w:szCs w:val="24"/>
              </w:rPr>
              <w:t xml:space="preserve"> ne mažesnė kaip </w:t>
            </w:r>
            <w:r w:rsidR="00DF2FF4" w:rsidRPr="00DF2FF4">
              <w:rPr>
                <w:iCs/>
                <w:sz w:val="24"/>
                <w:szCs w:val="24"/>
                <w:lang w:val="lt-LT"/>
              </w:rPr>
              <w:t>45</w:t>
            </w:r>
            <w:r w:rsidR="005F2377" w:rsidRPr="008E4A7C">
              <w:rPr>
                <w:iCs/>
                <w:sz w:val="24"/>
                <w:szCs w:val="24"/>
                <w:lang w:val="lt-LT"/>
              </w:rPr>
              <w:t>0 000,00</w:t>
            </w:r>
            <w:r w:rsidRPr="008E4A7C">
              <w:rPr>
                <w:iCs/>
                <w:sz w:val="24"/>
                <w:szCs w:val="24"/>
              </w:rPr>
              <w:t xml:space="preserve"> EUR be PVM</w:t>
            </w:r>
            <w:r w:rsidR="00FA1E0E" w:rsidRPr="008E4A7C">
              <w:rPr>
                <w:iCs/>
                <w:sz w:val="24"/>
                <w:szCs w:val="24"/>
                <w:lang w:val="lt-LT"/>
              </w:rPr>
              <w:t>.</w:t>
            </w:r>
          </w:p>
          <w:p w14:paraId="527AC2E6" w14:textId="4CA6DA28" w:rsidR="00916E37" w:rsidRPr="008E4A7C" w:rsidRDefault="00D90044" w:rsidP="00D90044">
            <w:pPr>
              <w:pStyle w:val="Pagrindinistekstas"/>
              <w:spacing w:line="256" w:lineRule="auto"/>
              <w:ind w:left="50"/>
              <w:rPr>
                <w:iCs/>
                <w:sz w:val="24"/>
                <w:szCs w:val="24"/>
              </w:rPr>
            </w:pPr>
            <w:r w:rsidRPr="008E4A7C">
              <w:rPr>
                <w:iCs/>
                <w:sz w:val="24"/>
                <w:szCs w:val="24"/>
              </w:rPr>
              <w:t xml:space="preserve">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w:t>
            </w:r>
            <w:r w:rsidRPr="008E4A7C">
              <w:rPr>
                <w:iCs/>
                <w:sz w:val="24"/>
                <w:szCs w:val="24"/>
              </w:rPr>
              <w:lastRenderedPageBreak/>
              <w:t>termino pabaigos įvykdytų darbų dalies vertė.</w:t>
            </w:r>
          </w:p>
          <w:p w14:paraId="4A93CF97" w14:textId="77777777" w:rsidR="00916E37" w:rsidRPr="008E4A7C" w:rsidRDefault="00916E37">
            <w:pPr>
              <w:autoSpaceDE w:val="0"/>
              <w:autoSpaceDN w:val="0"/>
              <w:ind w:firstLine="7"/>
              <w:jc w:val="both"/>
              <w:rPr>
                <w:rFonts w:cs="Times New Roman"/>
                <w:szCs w:val="24"/>
              </w:rPr>
            </w:pPr>
          </w:p>
        </w:tc>
        <w:tc>
          <w:tcPr>
            <w:tcW w:w="4678" w:type="dxa"/>
            <w:tcBorders>
              <w:top w:val="single" w:sz="4" w:space="0" w:color="auto"/>
              <w:left w:val="single" w:sz="4" w:space="0" w:color="auto"/>
              <w:bottom w:val="single" w:sz="4" w:space="0" w:color="auto"/>
              <w:right w:val="single" w:sz="4" w:space="0" w:color="auto"/>
            </w:tcBorders>
            <w:hideMark/>
          </w:tcPr>
          <w:p w14:paraId="05F46120" w14:textId="77777777" w:rsidR="003F6DCA" w:rsidRPr="008E4A7C" w:rsidRDefault="003F6DCA" w:rsidP="003F6DCA">
            <w:pPr>
              <w:jc w:val="both"/>
              <w:rPr>
                <w:rFonts w:cs="Times New Roman"/>
                <w:b/>
                <w:i/>
                <w:color w:val="000000" w:themeColor="text1"/>
                <w:szCs w:val="24"/>
              </w:rPr>
            </w:pPr>
            <w:r w:rsidRPr="008E4A7C">
              <w:rPr>
                <w:rFonts w:cs="Times New Roman"/>
                <w:b/>
                <w:i/>
                <w:color w:val="000000" w:themeColor="text1"/>
                <w:szCs w:val="24"/>
              </w:rPr>
              <w:lastRenderedPageBreak/>
              <w:t>Tiekėjas turi pateikti:</w:t>
            </w:r>
          </w:p>
          <w:p w14:paraId="175C1F18" w14:textId="2EF5F00C"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 xml:space="preserve">1. </w:t>
            </w:r>
            <w:r w:rsidR="00215109" w:rsidRPr="008E4A7C">
              <w:rPr>
                <w:rFonts w:eastAsia="Arial Unicode MS"/>
                <w:bdr w:val="none" w:sz="0" w:space="0" w:color="auto" w:frame="1"/>
              </w:rPr>
              <w:t xml:space="preserve">Per paskutinius 5 metus atliktų darbų sąrašas </w:t>
            </w:r>
            <w:r w:rsidR="00215109" w:rsidRPr="008E4A7C">
              <w:rPr>
                <w:rStyle w:val="normaltextrun"/>
                <w:lang w:eastAsia="en-US"/>
              </w:rPr>
              <w:t>(</w:t>
            </w:r>
            <w:r w:rsidR="008E4A7C" w:rsidRPr="008E4A7C">
              <w:rPr>
                <w:rStyle w:val="normaltextrun"/>
                <w:lang w:eastAsia="en-US"/>
              </w:rPr>
              <w:t>9</w:t>
            </w:r>
            <w:r w:rsidR="00215109" w:rsidRPr="008E4A7C">
              <w:rPr>
                <w:rStyle w:val="normaltextrun"/>
                <w:lang w:eastAsia="en-US"/>
              </w:rPr>
              <w:t xml:space="preserve"> priedas)</w:t>
            </w:r>
            <w:r w:rsidR="00215109" w:rsidRPr="008E4A7C">
              <w:rPr>
                <w:rFonts w:eastAsia="Arial Unicode MS"/>
                <w:bdr w:val="none" w:sz="0" w:space="0" w:color="auto" w:frame="1"/>
              </w:rPr>
              <w:t xml:space="preserve"> kartu su užsakovų (tiek viešųjų, tiek privačiųjų) pažymomis, kuriose nurodoma, kokie statybos darbai buvo atlikti, kokia jų vertė, kad svarbiausių darbų atlikimas ir galutiniai rezultatai buvo tinkami.</w:t>
            </w:r>
          </w:p>
          <w:p w14:paraId="44219DCE" w14:textId="49AC4127"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2. Užsakovų pažymos apie tai, kad statybos ir (arba) rekonstravimo, ir (arba) kapitalinio</w:t>
            </w:r>
            <w:r w:rsidR="00551D24" w:rsidRPr="008E4A7C">
              <w:rPr>
                <w:rStyle w:val="normaltextrun"/>
                <w:lang w:eastAsia="en-US"/>
              </w:rPr>
              <w:t>, ir</w:t>
            </w:r>
            <w:r w:rsidR="008E4A7C" w:rsidRPr="008E4A7C">
              <w:rPr>
                <w:rStyle w:val="normaltextrun"/>
                <w:lang w:eastAsia="en-US"/>
              </w:rPr>
              <w:t xml:space="preserve"> </w:t>
            </w:r>
            <w:r w:rsidR="008E4A7C" w:rsidRPr="008E4A7C">
              <w:rPr>
                <w:rStyle w:val="normaltextrun"/>
              </w:rPr>
              <w:t>(</w:t>
            </w:r>
            <w:r w:rsidR="00551D24" w:rsidRPr="008E4A7C">
              <w:rPr>
                <w:rStyle w:val="normaltextrun"/>
                <w:lang w:eastAsia="en-US"/>
              </w:rPr>
              <w:t>ar</w:t>
            </w:r>
            <w:r w:rsidR="008E4A7C" w:rsidRPr="008E4A7C">
              <w:rPr>
                <w:rStyle w:val="normaltextrun"/>
                <w:lang w:eastAsia="en-US"/>
              </w:rPr>
              <w:t>b</w:t>
            </w:r>
            <w:r w:rsidR="008E4A7C" w:rsidRPr="008E4A7C">
              <w:rPr>
                <w:rStyle w:val="normaltextrun"/>
              </w:rPr>
              <w:t>a)</w:t>
            </w:r>
            <w:r w:rsidR="00551D24" w:rsidRPr="008E4A7C">
              <w:rPr>
                <w:rStyle w:val="normaltextrun"/>
                <w:lang w:eastAsia="en-US"/>
              </w:rPr>
              <w:t xml:space="preserve"> paprastojo </w:t>
            </w:r>
            <w:r w:rsidRPr="008E4A7C">
              <w:rPr>
                <w:rStyle w:val="normaltextrun"/>
                <w:lang w:eastAsia="en-US"/>
              </w:rPr>
              <w:t xml:space="preserve">remonto darbų atlikimas ir galutiniai rezultatai </w:t>
            </w:r>
            <w:r w:rsidR="00702639" w:rsidRPr="008E4A7C">
              <w:rPr>
                <w:rStyle w:val="normaltextrun"/>
                <w:lang w:eastAsia="en-US"/>
              </w:rPr>
              <w:t>statybos ir (arba) rekonstravimo, ir (arba) kapitalinio</w:t>
            </w:r>
            <w:r w:rsidR="00551D24" w:rsidRPr="008E4A7C">
              <w:rPr>
                <w:rStyle w:val="normaltextrun"/>
                <w:lang w:eastAsia="en-US"/>
              </w:rPr>
              <w:t>, ir (arba) paprastojo</w:t>
            </w:r>
            <w:r w:rsidR="00702639" w:rsidRPr="008E4A7C">
              <w:rPr>
                <w:rStyle w:val="normaltextrun"/>
                <w:lang w:eastAsia="en-US"/>
              </w:rPr>
              <w:t xml:space="preserve"> remonto darbų ypatingų </w:t>
            </w:r>
            <w:r w:rsidR="00551D24" w:rsidRPr="008E4A7C">
              <w:rPr>
                <w:rStyle w:val="normaltextrun"/>
                <w:lang w:eastAsia="en-US"/>
              </w:rPr>
              <w:t>ir</w:t>
            </w:r>
            <w:r w:rsidR="008E4A7C" w:rsidRPr="008E4A7C">
              <w:rPr>
                <w:rStyle w:val="normaltextrun"/>
                <w:lang w:eastAsia="en-US"/>
              </w:rPr>
              <w:t xml:space="preserve"> (</w:t>
            </w:r>
            <w:r w:rsidR="00551D24" w:rsidRPr="008E4A7C">
              <w:rPr>
                <w:rStyle w:val="normaltextrun"/>
                <w:lang w:eastAsia="en-US"/>
              </w:rPr>
              <w:t>ar</w:t>
            </w:r>
            <w:r w:rsidR="008E4A7C" w:rsidRPr="008E4A7C">
              <w:rPr>
                <w:rStyle w:val="normaltextrun"/>
                <w:lang w:eastAsia="en-US"/>
              </w:rPr>
              <w:t>b</w:t>
            </w:r>
            <w:r w:rsidR="008E4A7C" w:rsidRPr="008E4A7C">
              <w:rPr>
                <w:rStyle w:val="normaltextrun"/>
              </w:rPr>
              <w:t>a)</w:t>
            </w:r>
            <w:r w:rsidR="00551D24" w:rsidRPr="008E4A7C">
              <w:rPr>
                <w:rStyle w:val="normaltextrun"/>
                <w:lang w:eastAsia="en-US"/>
              </w:rPr>
              <w:t xml:space="preserve"> neypatingų </w:t>
            </w:r>
            <w:r w:rsidR="00DF2FF4">
              <w:rPr>
                <w:rStyle w:val="normaltextrun"/>
                <w:lang w:eastAsia="en-US"/>
              </w:rPr>
              <w:t>i</w:t>
            </w:r>
            <w:r w:rsidR="00DF2FF4">
              <w:rPr>
                <w:rStyle w:val="normaltextrun"/>
              </w:rPr>
              <w:t xml:space="preserve">r (arba) nesudėtingų) </w:t>
            </w:r>
            <w:r w:rsidR="00702639" w:rsidRPr="008E4A7C">
              <w:rPr>
                <w:rStyle w:val="normaltextrun"/>
                <w:lang w:eastAsia="en-US"/>
              </w:rPr>
              <w:t>statinių kategorijai priskiriamų statinių g</w:t>
            </w:r>
            <w:r w:rsidR="00702639" w:rsidRPr="008E4A7C">
              <w:rPr>
                <w:rStyle w:val="normaltextrun"/>
              </w:rPr>
              <w:t xml:space="preserve">rupėje negyvenamieji </w:t>
            </w:r>
            <w:r w:rsidR="008E4A7C" w:rsidRPr="008E4A7C">
              <w:rPr>
                <w:rStyle w:val="normaltextrun"/>
              </w:rPr>
              <w:t xml:space="preserve">ir (arba) gyvenamieji </w:t>
            </w:r>
            <w:r w:rsidR="00702639" w:rsidRPr="008E4A7C">
              <w:rPr>
                <w:rStyle w:val="normaltextrun"/>
              </w:rPr>
              <w:t>pastatai</w:t>
            </w:r>
            <w:r w:rsidR="00702639" w:rsidRPr="008E4A7C">
              <w:rPr>
                <w:rStyle w:val="normaltextrun"/>
                <w:lang w:eastAsia="en-US"/>
              </w:rPr>
              <w:t xml:space="preserve"> </w:t>
            </w:r>
            <w:r w:rsidR="003F6DCA" w:rsidRPr="008E4A7C">
              <w:rPr>
                <w:rStyle w:val="normaltextrun"/>
                <w:lang w:eastAsia="en-US"/>
              </w:rPr>
              <w:t>d</w:t>
            </w:r>
            <w:r w:rsidR="003F6DCA" w:rsidRPr="008E4A7C">
              <w:rPr>
                <w:rStyle w:val="normaltextrun"/>
              </w:rPr>
              <w:t xml:space="preserve">arbai </w:t>
            </w:r>
            <w:r w:rsidRPr="008E4A7C">
              <w:rPr>
                <w:rStyle w:val="normaltextrun"/>
                <w:lang w:eastAsia="en-US"/>
              </w:rPr>
              <w:t xml:space="preserve">buvo tinkami. </w:t>
            </w:r>
          </w:p>
          <w:p w14:paraId="58AFC99E" w14:textId="77777777"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 xml:space="preserve">Pažymose turi būti nurodyta: </w:t>
            </w:r>
          </w:p>
          <w:p w14:paraId="266168D8" w14:textId="4B6C7D87" w:rsidR="003F6DCA"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 xml:space="preserve">- </w:t>
            </w:r>
            <w:r w:rsidR="003F6DCA" w:rsidRPr="008E4A7C">
              <w:rPr>
                <w:rStyle w:val="normaltextrun"/>
                <w:lang w:eastAsia="en-US"/>
              </w:rPr>
              <w:t>s</w:t>
            </w:r>
            <w:r w:rsidR="003F6DCA" w:rsidRPr="008E4A7C">
              <w:rPr>
                <w:rStyle w:val="normaltextrun"/>
              </w:rPr>
              <w:t xml:space="preserve">tatinių kategorija, grupė ir </w:t>
            </w:r>
            <w:r w:rsidR="008E4A7C" w:rsidRPr="008E4A7C">
              <w:rPr>
                <w:rStyle w:val="normaltextrun"/>
              </w:rPr>
              <w:t xml:space="preserve">pastatų </w:t>
            </w:r>
            <w:r w:rsidR="003F6DCA" w:rsidRPr="008E4A7C">
              <w:rPr>
                <w:rStyle w:val="normaltextrun"/>
              </w:rPr>
              <w:t>paskirti</w:t>
            </w:r>
            <w:r w:rsidR="008E4A7C" w:rsidRPr="008E4A7C">
              <w:rPr>
                <w:rStyle w:val="normaltextrun"/>
              </w:rPr>
              <w:t>e</w:t>
            </w:r>
            <w:r w:rsidR="003F6DCA" w:rsidRPr="008E4A7C">
              <w:rPr>
                <w:rStyle w:val="normaltextrun"/>
              </w:rPr>
              <w:t>s</w:t>
            </w:r>
            <w:r w:rsidR="008E4A7C" w:rsidRPr="008E4A7C">
              <w:rPr>
                <w:rStyle w:val="normaltextrun"/>
              </w:rPr>
              <w:t xml:space="preserve"> grupė</w:t>
            </w:r>
            <w:r w:rsidR="003F6DCA" w:rsidRPr="008E4A7C">
              <w:rPr>
                <w:rStyle w:val="normaltextrun"/>
              </w:rPr>
              <w:t>;</w:t>
            </w:r>
          </w:p>
          <w:p w14:paraId="6AD68DCF" w14:textId="52022BEF" w:rsidR="00FA1E0E" w:rsidRPr="008E4A7C" w:rsidRDefault="003F6DCA" w:rsidP="00FA1E0E">
            <w:pPr>
              <w:pStyle w:val="paragraph"/>
              <w:tabs>
                <w:tab w:val="left" w:pos="677"/>
              </w:tabs>
              <w:spacing w:after="0" w:line="256" w:lineRule="auto"/>
              <w:jc w:val="both"/>
              <w:textAlignment w:val="baseline"/>
              <w:rPr>
                <w:rStyle w:val="normaltextrun"/>
                <w:lang w:eastAsia="en-US"/>
              </w:rPr>
            </w:pPr>
            <w:r w:rsidRPr="008E4A7C">
              <w:rPr>
                <w:rStyle w:val="normaltextrun"/>
              </w:rPr>
              <w:t xml:space="preserve">- </w:t>
            </w:r>
            <w:r w:rsidR="00FA1E0E" w:rsidRPr="008E4A7C">
              <w:rPr>
                <w:rStyle w:val="normaltextrun"/>
                <w:lang w:eastAsia="en-US"/>
              </w:rPr>
              <w:t>darbų atlikimo vieta;</w:t>
            </w:r>
          </w:p>
          <w:p w14:paraId="440B2F1E" w14:textId="77777777"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lastRenderedPageBreak/>
              <w:t>- atliktų darbų vertė (EUR be PVM);</w:t>
            </w:r>
          </w:p>
          <w:p w14:paraId="7C1B618B" w14:textId="77777777"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 xml:space="preserve">- darbų vykdymo pradžios ir pabaigos datos; </w:t>
            </w:r>
          </w:p>
          <w:p w14:paraId="492916D4" w14:textId="417A14EC" w:rsidR="00023F85" w:rsidRPr="008E4A7C" w:rsidRDefault="00FA1E0E" w:rsidP="00FA1E0E">
            <w:pPr>
              <w:pStyle w:val="paragraph"/>
              <w:tabs>
                <w:tab w:val="left" w:pos="677"/>
              </w:tabs>
              <w:spacing w:before="0" w:beforeAutospacing="0" w:after="0" w:afterAutospacing="0" w:line="256" w:lineRule="auto"/>
              <w:jc w:val="both"/>
              <w:textAlignment w:val="baseline"/>
              <w:rPr>
                <w:rStyle w:val="normaltextrun"/>
                <w:lang w:eastAsia="en-US"/>
              </w:rPr>
            </w:pPr>
            <w:r w:rsidRPr="008E4A7C">
              <w:rPr>
                <w:rStyle w:val="normaltextrun"/>
                <w:lang w:eastAsia="en-US"/>
              </w:rPr>
              <w:t>- informacija apie tai, ar darbai buvo atlikti ir užbaigti tinkamai.</w:t>
            </w:r>
          </w:p>
          <w:p w14:paraId="2B921045" w14:textId="5FE122D1" w:rsidR="00916E37" w:rsidRPr="008E4A7C" w:rsidRDefault="00916E37">
            <w:pPr>
              <w:pStyle w:val="Pagrindinistekstas"/>
              <w:tabs>
                <w:tab w:val="left" w:pos="321"/>
              </w:tabs>
              <w:spacing w:line="256" w:lineRule="auto"/>
              <w:ind w:left="17" w:hanging="17"/>
              <w:rPr>
                <w:sz w:val="24"/>
                <w:szCs w:val="24"/>
              </w:rPr>
            </w:pPr>
          </w:p>
        </w:tc>
      </w:tr>
      <w:tr w:rsidR="00215109" w:rsidRPr="008E4A7C" w14:paraId="34D07D1D" w14:textId="77777777" w:rsidTr="000B1083">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0E220841" w14:textId="77777777" w:rsidR="00215109" w:rsidRPr="008E4A7C" w:rsidRDefault="00215109" w:rsidP="00215109">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8E4A7C">
              <w:rPr>
                <w:rStyle w:val="normaltextrun"/>
                <w:i/>
                <w:iCs/>
                <w:lang w:eastAsia="en-US"/>
              </w:rPr>
              <w:lastRenderedPageBreak/>
              <w:t>jeigu pasiūlymą teikia ūkio subjektų grupė – reikalavimą turi atitikti visi ūkio subjektų grupės nariai kartu (ūkio subjektų grupės narių turima patirtis sumuojama), atsižvelgiant į jų prisiimamus įsipareigojimus;</w:t>
            </w:r>
          </w:p>
          <w:p w14:paraId="4AA361DB" w14:textId="77777777" w:rsidR="00215109" w:rsidRPr="008E4A7C" w:rsidRDefault="00215109" w:rsidP="00215109">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8E4A7C">
              <w:rPr>
                <w:rStyle w:val="normaltextrun"/>
                <w:i/>
                <w:iCs/>
                <w:lang w:eastAsia="en-US"/>
              </w:rPr>
              <w:t>tiekėjas gali remtis kitų ūkio subjektų pajėgumais tik tuo atveju, jeigu tie subjektai patys vykdys tą pirkimo sutarties dalį, kuriai reikia jų turimų pajėgumų;</w:t>
            </w:r>
          </w:p>
          <w:p w14:paraId="78EDE9E5" w14:textId="77777777" w:rsidR="00215109" w:rsidRPr="008E4A7C" w:rsidRDefault="00215109" w:rsidP="00215109">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8E4A7C">
              <w:rPr>
                <w:rStyle w:val="normaltextrun"/>
                <w:i/>
                <w:iCs/>
                <w:lang w:eastAsia="en-US"/>
              </w:rPr>
              <w:t>subtiekėjams šis reikalavimas nenustatomas.</w:t>
            </w:r>
          </w:p>
          <w:p w14:paraId="3778EAB2" w14:textId="5A32E024" w:rsidR="00215109" w:rsidRPr="008E4A7C" w:rsidRDefault="00215109" w:rsidP="00215109">
            <w:pPr>
              <w:jc w:val="both"/>
              <w:rPr>
                <w:rFonts w:cs="Times New Roman"/>
                <w:b/>
                <w:i/>
                <w:color w:val="000000" w:themeColor="text1"/>
                <w:szCs w:val="24"/>
              </w:rPr>
            </w:pPr>
            <w:r w:rsidRPr="008E4A7C">
              <w:rPr>
                <w:rStyle w:val="normaltextrun"/>
                <w:rFonts w:cs="Times New Roman"/>
                <w:i/>
                <w:iCs/>
                <w:szCs w:val="24"/>
                <w:lang w:eastAsia="en-U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bl>
    <w:p w14:paraId="6D83D339" w14:textId="77777777" w:rsidR="00916E37" w:rsidRPr="008E4A7C" w:rsidRDefault="00916E37" w:rsidP="00916E37">
      <w:pPr>
        <w:tabs>
          <w:tab w:val="left" w:pos="360"/>
        </w:tabs>
        <w:suppressAutoHyphens w:val="0"/>
        <w:spacing w:after="0" w:line="240" w:lineRule="auto"/>
        <w:jc w:val="both"/>
        <w:rPr>
          <w:rFonts w:eastAsia="Times New Roman" w:cs="Times New Roman"/>
          <w:szCs w:val="24"/>
          <w:lang w:eastAsia="en-US"/>
        </w:rPr>
      </w:pPr>
    </w:p>
    <w:sectPr w:rsidR="00916E37" w:rsidRPr="008E4A7C"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829F" w14:textId="77777777" w:rsidR="00E460FC" w:rsidRDefault="00E460FC" w:rsidP="009704AF">
      <w:pPr>
        <w:spacing w:after="0" w:line="240" w:lineRule="auto"/>
      </w:pPr>
      <w:r>
        <w:separator/>
      </w:r>
    </w:p>
  </w:endnote>
  <w:endnote w:type="continuationSeparator" w:id="0">
    <w:p w14:paraId="359E035F" w14:textId="77777777" w:rsidR="00E460FC" w:rsidRDefault="00E460FC"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DE83" w14:textId="77777777" w:rsidR="00E460FC" w:rsidRDefault="00E460FC" w:rsidP="009704AF">
      <w:pPr>
        <w:spacing w:after="0" w:line="240" w:lineRule="auto"/>
      </w:pPr>
      <w:r>
        <w:separator/>
      </w:r>
    </w:p>
  </w:footnote>
  <w:footnote w:type="continuationSeparator" w:id="0">
    <w:p w14:paraId="1436C1E6" w14:textId="77777777" w:rsidR="00E460FC" w:rsidRDefault="00E460FC"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CA4520"/>
    <w:multiLevelType w:val="multilevel"/>
    <w:tmpl w:val="2F0C5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145E0"/>
    <w:multiLevelType w:val="hybridMultilevel"/>
    <w:tmpl w:val="DAE2A20C"/>
    <w:lvl w:ilvl="0" w:tplc="371486B2">
      <w:start w:val="1"/>
      <w:numFmt w:val="bullet"/>
      <w:lvlText w:val="-"/>
      <w:lvlJc w:val="left"/>
      <w:pPr>
        <w:ind w:left="1352"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6F31E39"/>
    <w:multiLevelType w:val="multilevel"/>
    <w:tmpl w:val="507E4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8"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6F1DBE"/>
    <w:multiLevelType w:val="hybridMultilevel"/>
    <w:tmpl w:val="E5208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BBE5632"/>
    <w:multiLevelType w:val="hybridMultilevel"/>
    <w:tmpl w:val="0D142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C35FC4"/>
    <w:multiLevelType w:val="hybridMultilevel"/>
    <w:tmpl w:val="53DA6122"/>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0"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5F05D94"/>
    <w:multiLevelType w:val="hybridMultilevel"/>
    <w:tmpl w:val="0E9CF95C"/>
    <w:lvl w:ilvl="0" w:tplc="04270001">
      <w:start w:val="1"/>
      <w:numFmt w:val="bullet"/>
      <w:lvlText w:val=""/>
      <w:lvlJc w:val="left"/>
      <w:pPr>
        <w:ind w:left="1309" w:hanging="360"/>
      </w:pPr>
      <w:rPr>
        <w:rFonts w:ascii="Symbol" w:hAnsi="Symbol" w:hint="default"/>
      </w:rPr>
    </w:lvl>
    <w:lvl w:ilvl="1" w:tplc="D5221982">
      <w:numFmt w:val="bullet"/>
      <w:lvlText w:val="·"/>
      <w:lvlJc w:val="left"/>
      <w:pPr>
        <w:ind w:left="2029" w:hanging="360"/>
      </w:pPr>
      <w:rPr>
        <w:rFonts w:ascii="Times New Roman" w:eastAsia="Times New Roman" w:hAnsi="Times New Roman" w:cs="Times New Roman"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4"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8"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9"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F7D6C49"/>
    <w:multiLevelType w:val="multilevel"/>
    <w:tmpl w:val="071E4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863C53"/>
    <w:multiLevelType w:val="hybridMultilevel"/>
    <w:tmpl w:val="880E0022"/>
    <w:lvl w:ilvl="0" w:tplc="890AD4FE">
      <w:start w:val="1"/>
      <w:numFmt w:val="decimal"/>
      <w:lvlText w:val="%1."/>
      <w:lvlJc w:val="left"/>
      <w:pPr>
        <w:ind w:left="353" w:hanging="360"/>
      </w:pPr>
      <w:rPr>
        <w:sz w:val="18"/>
        <w:szCs w:val="18"/>
      </w:rPr>
    </w:lvl>
    <w:lvl w:ilvl="1" w:tplc="04270019">
      <w:start w:val="1"/>
      <w:numFmt w:val="lowerLetter"/>
      <w:lvlText w:val="%2."/>
      <w:lvlJc w:val="left"/>
      <w:pPr>
        <w:ind w:left="1073" w:hanging="360"/>
      </w:pPr>
    </w:lvl>
    <w:lvl w:ilvl="2" w:tplc="0427001B">
      <w:start w:val="1"/>
      <w:numFmt w:val="lowerRoman"/>
      <w:lvlText w:val="%3."/>
      <w:lvlJc w:val="right"/>
      <w:pPr>
        <w:ind w:left="1793" w:hanging="180"/>
      </w:pPr>
    </w:lvl>
    <w:lvl w:ilvl="3" w:tplc="0427000F">
      <w:start w:val="1"/>
      <w:numFmt w:val="decimal"/>
      <w:lvlText w:val="%4."/>
      <w:lvlJc w:val="left"/>
      <w:pPr>
        <w:ind w:left="2513" w:hanging="360"/>
      </w:pPr>
    </w:lvl>
    <w:lvl w:ilvl="4" w:tplc="04270019">
      <w:start w:val="1"/>
      <w:numFmt w:val="lowerLetter"/>
      <w:lvlText w:val="%5."/>
      <w:lvlJc w:val="left"/>
      <w:pPr>
        <w:ind w:left="3233" w:hanging="360"/>
      </w:pPr>
    </w:lvl>
    <w:lvl w:ilvl="5" w:tplc="0427001B">
      <w:start w:val="1"/>
      <w:numFmt w:val="lowerRoman"/>
      <w:lvlText w:val="%6."/>
      <w:lvlJc w:val="right"/>
      <w:pPr>
        <w:ind w:left="3953" w:hanging="180"/>
      </w:pPr>
    </w:lvl>
    <w:lvl w:ilvl="6" w:tplc="0427000F">
      <w:start w:val="1"/>
      <w:numFmt w:val="decimal"/>
      <w:lvlText w:val="%7."/>
      <w:lvlJc w:val="left"/>
      <w:pPr>
        <w:ind w:left="4673" w:hanging="360"/>
      </w:pPr>
    </w:lvl>
    <w:lvl w:ilvl="7" w:tplc="04270019">
      <w:start w:val="1"/>
      <w:numFmt w:val="lowerLetter"/>
      <w:lvlText w:val="%8."/>
      <w:lvlJc w:val="left"/>
      <w:pPr>
        <w:ind w:left="5393" w:hanging="360"/>
      </w:pPr>
    </w:lvl>
    <w:lvl w:ilvl="8" w:tplc="0427001B">
      <w:start w:val="1"/>
      <w:numFmt w:val="lowerRoman"/>
      <w:lvlText w:val="%9."/>
      <w:lvlJc w:val="right"/>
      <w:pPr>
        <w:ind w:left="6113" w:hanging="180"/>
      </w:pPr>
    </w:lvl>
  </w:abstractNum>
  <w:abstractNum w:abstractNumId="3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05352D"/>
    <w:multiLevelType w:val="hybridMultilevel"/>
    <w:tmpl w:val="39C6D1F2"/>
    <w:lvl w:ilvl="0" w:tplc="E3168654">
      <w:start w:val="1"/>
      <w:numFmt w:val="decimal"/>
      <w:lvlText w:val="%1."/>
      <w:lvlJc w:val="left"/>
      <w:pPr>
        <w:ind w:left="720" w:hanging="360"/>
      </w:pPr>
      <w:rPr>
        <w:rFonts w:eastAsia="Calibri"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7A413D"/>
    <w:multiLevelType w:val="hybridMultilevel"/>
    <w:tmpl w:val="EAB0E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0"/>
  </w:num>
  <w:num w:numId="4">
    <w:abstractNumId w:val="31"/>
  </w:num>
  <w:num w:numId="5">
    <w:abstractNumId w:val="28"/>
  </w:num>
  <w:num w:numId="6">
    <w:abstractNumId w:val="9"/>
  </w:num>
  <w:num w:numId="7">
    <w:abstractNumId w:val="2"/>
  </w:num>
  <w:num w:numId="8">
    <w:abstractNumId w:val="3"/>
  </w:num>
  <w:num w:numId="9">
    <w:abstractNumId w:val="32"/>
  </w:num>
  <w:num w:numId="10">
    <w:abstractNumId w:val="20"/>
  </w:num>
  <w:num w:numId="11">
    <w:abstractNumId w:val="34"/>
  </w:num>
  <w:num w:numId="12">
    <w:abstractNumId w:val="29"/>
  </w:num>
  <w:num w:numId="13">
    <w:abstractNumId w:val="16"/>
  </w:num>
  <w:num w:numId="14">
    <w:abstractNumId w:val="27"/>
  </w:num>
  <w:num w:numId="15">
    <w:abstractNumId w:val="36"/>
  </w:num>
  <w:num w:numId="16">
    <w:abstractNumId w:val="12"/>
  </w:num>
  <w:num w:numId="17">
    <w:abstractNumId w:val="26"/>
  </w:num>
  <w:num w:numId="18">
    <w:abstractNumId w:val="24"/>
  </w:num>
  <w:num w:numId="19">
    <w:abstractNumId w:val="22"/>
  </w:num>
  <w:num w:numId="20">
    <w:abstractNumId w:val="1"/>
  </w:num>
  <w:num w:numId="21">
    <w:abstractNumId w:val="11"/>
  </w:num>
  <w:num w:numId="22">
    <w:abstractNumId w:val="25"/>
  </w:num>
  <w:num w:numId="23">
    <w:abstractNumId w:val="15"/>
  </w:num>
  <w:num w:numId="24">
    <w:abstractNumId w:val="10"/>
  </w:num>
  <w:num w:numId="25">
    <w:abstractNumId w:val="7"/>
  </w:num>
  <w:num w:numId="26">
    <w:abstractNumId w:val="23"/>
  </w:num>
  <w:num w:numId="27">
    <w:abstractNumId w:val="37"/>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4"/>
  </w:num>
  <w:num w:numId="32">
    <w:abstractNumId w:val="21"/>
  </w:num>
  <w:num w:numId="33">
    <w:abstractNumId w:val="19"/>
  </w:num>
  <w:num w:numId="34">
    <w:abstractNumId w:val="18"/>
  </w:num>
  <w:num w:numId="35">
    <w:abstractNumId w:val="5"/>
  </w:num>
  <w:num w:numId="36">
    <w:abstractNumId w:val="5"/>
  </w:num>
  <w:num w:numId="37">
    <w:abstractNumId w:val="13"/>
  </w:num>
  <w:num w:numId="38">
    <w:abstractNumId w:val="38"/>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6"/>
  </w:num>
  <w:num w:numId="42">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235A"/>
    <w:rsid w:val="0000546D"/>
    <w:rsid w:val="00005810"/>
    <w:rsid w:val="00014A8B"/>
    <w:rsid w:val="000153A5"/>
    <w:rsid w:val="00017853"/>
    <w:rsid w:val="00020266"/>
    <w:rsid w:val="000219F7"/>
    <w:rsid w:val="00022A47"/>
    <w:rsid w:val="00022AE9"/>
    <w:rsid w:val="000233BC"/>
    <w:rsid w:val="00023F85"/>
    <w:rsid w:val="0002409F"/>
    <w:rsid w:val="00027E0C"/>
    <w:rsid w:val="00030EE6"/>
    <w:rsid w:val="0003188F"/>
    <w:rsid w:val="00032841"/>
    <w:rsid w:val="00033DE8"/>
    <w:rsid w:val="00035088"/>
    <w:rsid w:val="000374CD"/>
    <w:rsid w:val="00041056"/>
    <w:rsid w:val="0004247E"/>
    <w:rsid w:val="00045243"/>
    <w:rsid w:val="000506EC"/>
    <w:rsid w:val="00050810"/>
    <w:rsid w:val="000510A7"/>
    <w:rsid w:val="00051E08"/>
    <w:rsid w:val="000525C0"/>
    <w:rsid w:val="00054AC7"/>
    <w:rsid w:val="00061264"/>
    <w:rsid w:val="000621ED"/>
    <w:rsid w:val="000637C9"/>
    <w:rsid w:val="000658B1"/>
    <w:rsid w:val="000667DC"/>
    <w:rsid w:val="0007020B"/>
    <w:rsid w:val="0007234F"/>
    <w:rsid w:val="0007236C"/>
    <w:rsid w:val="00072549"/>
    <w:rsid w:val="000738E8"/>
    <w:rsid w:val="00076C69"/>
    <w:rsid w:val="000779C7"/>
    <w:rsid w:val="00083570"/>
    <w:rsid w:val="000853F3"/>
    <w:rsid w:val="000867FD"/>
    <w:rsid w:val="0009369D"/>
    <w:rsid w:val="00096F78"/>
    <w:rsid w:val="000A0731"/>
    <w:rsid w:val="000A1931"/>
    <w:rsid w:val="000A2690"/>
    <w:rsid w:val="000A6DC1"/>
    <w:rsid w:val="000A7F76"/>
    <w:rsid w:val="000B0333"/>
    <w:rsid w:val="000B1083"/>
    <w:rsid w:val="000B2968"/>
    <w:rsid w:val="000B363A"/>
    <w:rsid w:val="000B53EB"/>
    <w:rsid w:val="000C02D4"/>
    <w:rsid w:val="000C04C8"/>
    <w:rsid w:val="000C1CFB"/>
    <w:rsid w:val="000C7CA6"/>
    <w:rsid w:val="000D0AF4"/>
    <w:rsid w:val="000D1E81"/>
    <w:rsid w:val="000D1F89"/>
    <w:rsid w:val="000D41A1"/>
    <w:rsid w:val="000D4DD7"/>
    <w:rsid w:val="000D6767"/>
    <w:rsid w:val="000D69BF"/>
    <w:rsid w:val="000D7EBC"/>
    <w:rsid w:val="000E0A60"/>
    <w:rsid w:val="000E4691"/>
    <w:rsid w:val="000E4723"/>
    <w:rsid w:val="000E5AF5"/>
    <w:rsid w:val="000E6748"/>
    <w:rsid w:val="000E768D"/>
    <w:rsid w:val="000F0640"/>
    <w:rsid w:val="000F0980"/>
    <w:rsid w:val="000F102F"/>
    <w:rsid w:val="000F1572"/>
    <w:rsid w:val="000F2035"/>
    <w:rsid w:val="000F56F4"/>
    <w:rsid w:val="000F5DDC"/>
    <w:rsid w:val="000F6011"/>
    <w:rsid w:val="000F75EF"/>
    <w:rsid w:val="00103697"/>
    <w:rsid w:val="0010494C"/>
    <w:rsid w:val="00104D21"/>
    <w:rsid w:val="001054A3"/>
    <w:rsid w:val="00106D77"/>
    <w:rsid w:val="001075FF"/>
    <w:rsid w:val="0010788F"/>
    <w:rsid w:val="00107CE7"/>
    <w:rsid w:val="001116FC"/>
    <w:rsid w:val="00111C3B"/>
    <w:rsid w:val="00112143"/>
    <w:rsid w:val="0011254B"/>
    <w:rsid w:val="0011298C"/>
    <w:rsid w:val="001141C2"/>
    <w:rsid w:val="001163CE"/>
    <w:rsid w:val="00120590"/>
    <w:rsid w:val="00123AAE"/>
    <w:rsid w:val="00125A1B"/>
    <w:rsid w:val="001366CD"/>
    <w:rsid w:val="00137728"/>
    <w:rsid w:val="00140047"/>
    <w:rsid w:val="00140584"/>
    <w:rsid w:val="00143042"/>
    <w:rsid w:val="00143EDE"/>
    <w:rsid w:val="00145496"/>
    <w:rsid w:val="00147482"/>
    <w:rsid w:val="0014798F"/>
    <w:rsid w:val="00147F0E"/>
    <w:rsid w:val="0015165A"/>
    <w:rsid w:val="001518CE"/>
    <w:rsid w:val="00151D1D"/>
    <w:rsid w:val="00152692"/>
    <w:rsid w:val="0015596A"/>
    <w:rsid w:val="00163A53"/>
    <w:rsid w:val="00163B43"/>
    <w:rsid w:val="00166D17"/>
    <w:rsid w:val="00170FD6"/>
    <w:rsid w:val="00171B72"/>
    <w:rsid w:val="0017396E"/>
    <w:rsid w:val="00182110"/>
    <w:rsid w:val="00182211"/>
    <w:rsid w:val="00183008"/>
    <w:rsid w:val="00184D41"/>
    <w:rsid w:val="00184F51"/>
    <w:rsid w:val="00187193"/>
    <w:rsid w:val="00190A7A"/>
    <w:rsid w:val="00191422"/>
    <w:rsid w:val="00191845"/>
    <w:rsid w:val="00196BBF"/>
    <w:rsid w:val="001972D2"/>
    <w:rsid w:val="001A2799"/>
    <w:rsid w:val="001A2A45"/>
    <w:rsid w:val="001A3F57"/>
    <w:rsid w:val="001A6858"/>
    <w:rsid w:val="001A6BD7"/>
    <w:rsid w:val="001B50ED"/>
    <w:rsid w:val="001B610E"/>
    <w:rsid w:val="001C1F4F"/>
    <w:rsid w:val="001C291C"/>
    <w:rsid w:val="001C3226"/>
    <w:rsid w:val="001C361B"/>
    <w:rsid w:val="001C38A1"/>
    <w:rsid w:val="001C4464"/>
    <w:rsid w:val="001C4E1F"/>
    <w:rsid w:val="001C53FD"/>
    <w:rsid w:val="001C5EA6"/>
    <w:rsid w:val="001D1FC8"/>
    <w:rsid w:val="001D262D"/>
    <w:rsid w:val="001D3C5D"/>
    <w:rsid w:val="001D451E"/>
    <w:rsid w:val="001D5E95"/>
    <w:rsid w:val="001E180C"/>
    <w:rsid w:val="001E280A"/>
    <w:rsid w:val="001E7D30"/>
    <w:rsid w:val="001F03ED"/>
    <w:rsid w:val="001F4AF1"/>
    <w:rsid w:val="002022EE"/>
    <w:rsid w:val="002032C1"/>
    <w:rsid w:val="002052F4"/>
    <w:rsid w:val="00206955"/>
    <w:rsid w:val="00210454"/>
    <w:rsid w:val="00211FC9"/>
    <w:rsid w:val="00213DD1"/>
    <w:rsid w:val="00215109"/>
    <w:rsid w:val="0021546D"/>
    <w:rsid w:val="002158F3"/>
    <w:rsid w:val="0021629B"/>
    <w:rsid w:val="00216E21"/>
    <w:rsid w:val="0022207A"/>
    <w:rsid w:val="00222581"/>
    <w:rsid w:val="00222C00"/>
    <w:rsid w:val="00223A12"/>
    <w:rsid w:val="00223EBF"/>
    <w:rsid w:val="0022468D"/>
    <w:rsid w:val="0022478C"/>
    <w:rsid w:val="00226784"/>
    <w:rsid w:val="00231BCF"/>
    <w:rsid w:val="0023359D"/>
    <w:rsid w:val="00235610"/>
    <w:rsid w:val="00237C0A"/>
    <w:rsid w:val="002449E0"/>
    <w:rsid w:val="002454F0"/>
    <w:rsid w:val="0024653A"/>
    <w:rsid w:val="00247990"/>
    <w:rsid w:val="002507B5"/>
    <w:rsid w:val="00250ECB"/>
    <w:rsid w:val="002620D6"/>
    <w:rsid w:val="00262F23"/>
    <w:rsid w:val="00263B1C"/>
    <w:rsid w:val="00267D79"/>
    <w:rsid w:val="00271D3B"/>
    <w:rsid w:val="002733B7"/>
    <w:rsid w:val="00275551"/>
    <w:rsid w:val="002759CD"/>
    <w:rsid w:val="00280BF3"/>
    <w:rsid w:val="002822A4"/>
    <w:rsid w:val="002864FC"/>
    <w:rsid w:val="002908BC"/>
    <w:rsid w:val="0029139E"/>
    <w:rsid w:val="00291AF1"/>
    <w:rsid w:val="00295A82"/>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510D"/>
    <w:rsid w:val="002C6BAE"/>
    <w:rsid w:val="002C6E93"/>
    <w:rsid w:val="002D057A"/>
    <w:rsid w:val="002D305F"/>
    <w:rsid w:val="002D4009"/>
    <w:rsid w:val="002D4F22"/>
    <w:rsid w:val="002D598A"/>
    <w:rsid w:val="002D7543"/>
    <w:rsid w:val="002E11FA"/>
    <w:rsid w:val="002E1DC7"/>
    <w:rsid w:val="002E3A61"/>
    <w:rsid w:val="002E3C73"/>
    <w:rsid w:val="002E3D23"/>
    <w:rsid w:val="002E4260"/>
    <w:rsid w:val="002E4F63"/>
    <w:rsid w:val="002E5806"/>
    <w:rsid w:val="002E7E88"/>
    <w:rsid w:val="002F31A6"/>
    <w:rsid w:val="002F36C6"/>
    <w:rsid w:val="002F69A7"/>
    <w:rsid w:val="00300221"/>
    <w:rsid w:val="003017AE"/>
    <w:rsid w:val="003025E3"/>
    <w:rsid w:val="003037DA"/>
    <w:rsid w:val="00305371"/>
    <w:rsid w:val="003076BE"/>
    <w:rsid w:val="003103F3"/>
    <w:rsid w:val="0031086E"/>
    <w:rsid w:val="0031237D"/>
    <w:rsid w:val="003149EA"/>
    <w:rsid w:val="00316E20"/>
    <w:rsid w:val="00317905"/>
    <w:rsid w:val="00321DF5"/>
    <w:rsid w:val="00321F27"/>
    <w:rsid w:val="0032392D"/>
    <w:rsid w:val="003241CC"/>
    <w:rsid w:val="003251D8"/>
    <w:rsid w:val="00325856"/>
    <w:rsid w:val="00330707"/>
    <w:rsid w:val="00330FA5"/>
    <w:rsid w:val="00332A0E"/>
    <w:rsid w:val="00336FE8"/>
    <w:rsid w:val="00341494"/>
    <w:rsid w:val="00343B33"/>
    <w:rsid w:val="00344007"/>
    <w:rsid w:val="00346790"/>
    <w:rsid w:val="0034722E"/>
    <w:rsid w:val="003536CB"/>
    <w:rsid w:val="00353DFE"/>
    <w:rsid w:val="00356F4E"/>
    <w:rsid w:val="0035708D"/>
    <w:rsid w:val="00360FF3"/>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0DAF"/>
    <w:rsid w:val="003B38C6"/>
    <w:rsid w:val="003B3AB4"/>
    <w:rsid w:val="003B476E"/>
    <w:rsid w:val="003B4C37"/>
    <w:rsid w:val="003B504D"/>
    <w:rsid w:val="003B618B"/>
    <w:rsid w:val="003B7060"/>
    <w:rsid w:val="003B7345"/>
    <w:rsid w:val="003B7EB1"/>
    <w:rsid w:val="003C0BBD"/>
    <w:rsid w:val="003C13BF"/>
    <w:rsid w:val="003C1DDD"/>
    <w:rsid w:val="003C23E4"/>
    <w:rsid w:val="003C2885"/>
    <w:rsid w:val="003C2E82"/>
    <w:rsid w:val="003C4578"/>
    <w:rsid w:val="003D0143"/>
    <w:rsid w:val="003D0ACF"/>
    <w:rsid w:val="003D1D16"/>
    <w:rsid w:val="003D25E4"/>
    <w:rsid w:val="003D2B04"/>
    <w:rsid w:val="003D521B"/>
    <w:rsid w:val="003D6BD6"/>
    <w:rsid w:val="003D7CAC"/>
    <w:rsid w:val="003E316F"/>
    <w:rsid w:val="003E42EE"/>
    <w:rsid w:val="003E5AEB"/>
    <w:rsid w:val="003E777C"/>
    <w:rsid w:val="003F23C7"/>
    <w:rsid w:val="003F3727"/>
    <w:rsid w:val="003F5155"/>
    <w:rsid w:val="003F5E09"/>
    <w:rsid w:val="003F6808"/>
    <w:rsid w:val="003F6D53"/>
    <w:rsid w:val="003F6DCA"/>
    <w:rsid w:val="003F795E"/>
    <w:rsid w:val="003F7ABE"/>
    <w:rsid w:val="003F7E7A"/>
    <w:rsid w:val="003F7EEE"/>
    <w:rsid w:val="0040160A"/>
    <w:rsid w:val="00402BE3"/>
    <w:rsid w:val="004052C0"/>
    <w:rsid w:val="004112DB"/>
    <w:rsid w:val="004135BC"/>
    <w:rsid w:val="00413903"/>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DF6"/>
    <w:rsid w:val="00456F62"/>
    <w:rsid w:val="0046113B"/>
    <w:rsid w:val="004614ED"/>
    <w:rsid w:val="004624BD"/>
    <w:rsid w:val="00463D48"/>
    <w:rsid w:val="00464508"/>
    <w:rsid w:val="00465289"/>
    <w:rsid w:val="004652B0"/>
    <w:rsid w:val="00465305"/>
    <w:rsid w:val="00465983"/>
    <w:rsid w:val="0046609D"/>
    <w:rsid w:val="004701B9"/>
    <w:rsid w:val="0047283A"/>
    <w:rsid w:val="00472FC6"/>
    <w:rsid w:val="004740B6"/>
    <w:rsid w:val="0048124A"/>
    <w:rsid w:val="00483B74"/>
    <w:rsid w:val="00486070"/>
    <w:rsid w:val="00491B0A"/>
    <w:rsid w:val="00493AC5"/>
    <w:rsid w:val="004951FE"/>
    <w:rsid w:val="004A0410"/>
    <w:rsid w:val="004A3E3B"/>
    <w:rsid w:val="004A4174"/>
    <w:rsid w:val="004A5C65"/>
    <w:rsid w:val="004B314D"/>
    <w:rsid w:val="004B453C"/>
    <w:rsid w:val="004B5B65"/>
    <w:rsid w:val="004B7731"/>
    <w:rsid w:val="004C0D74"/>
    <w:rsid w:val="004C10A6"/>
    <w:rsid w:val="004C204A"/>
    <w:rsid w:val="004C2176"/>
    <w:rsid w:val="004C24D9"/>
    <w:rsid w:val="004C40B0"/>
    <w:rsid w:val="004C554A"/>
    <w:rsid w:val="004C7806"/>
    <w:rsid w:val="004D08EF"/>
    <w:rsid w:val="004D11F4"/>
    <w:rsid w:val="004D204D"/>
    <w:rsid w:val="004D2548"/>
    <w:rsid w:val="004D4737"/>
    <w:rsid w:val="004D487E"/>
    <w:rsid w:val="004D49AE"/>
    <w:rsid w:val="004E0C9A"/>
    <w:rsid w:val="004E1B29"/>
    <w:rsid w:val="004E6D66"/>
    <w:rsid w:val="004E6DD2"/>
    <w:rsid w:val="004F1DA0"/>
    <w:rsid w:val="004F4400"/>
    <w:rsid w:val="004F4CB6"/>
    <w:rsid w:val="004F5FBC"/>
    <w:rsid w:val="0050047D"/>
    <w:rsid w:val="00501D95"/>
    <w:rsid w:val="00501DAE"/>
    <w:rsid w:val="00502763"/>
    <w:rsid w:val="0050417E"/>
    <w:rsid w:val="00505980"/>
    <w:rsid w:val="00506645"/>
    <w:rsid w:val="00507AC3"/>
    <w:rsid w:val="00507C8E"/>
    <w:rsid w:val="0051288C"/>
    <w:rsid w:val="00512CD3"/>
    <w:rsid w:val="00515161"/>
    <w:rsid w:val="005161EC"/>
    <w:rsid w:val="005174A7"/>
    <w:rsid w:val="00520AC6"/>
    <w:rsid w:val="005230BE"/>
    <w:rsid w:val="00523ABE"/>
    <w:rsid w:val="005244B3"/>
    <w:rsid w:val="005333BE"/>
    <w:rsid w:val="00534867"/>
    <w:rsid w:val="005356FE"/>
    <w:rsid w:val="0054064D"/>
    <w:rsid w:val="0054191C"/>
    <w:rsid w:val="005436A2"/>
    <w:rsid w:val="00544A04"/>
    <w:rsid w:val="00546620"/>
    <w:rsid w:val="005474E2"/>
    <w:rsid w:val="00547615"/>
    <w:rsid w:val="00551D24"/>
    <w:rsid w:val="00553E72"/>
    <w:rsid w:val="00555672"/>
    <w:rsid w:val="00556D9F"/>
    <w:rsid w:val="00557459"/>
    <w:rsid w:val="00563BEC"/>
    <w:rsid w:val="00564B22"/>
    <w:rsid w:val="005658E4"/>
    <w:rsid w:val="0056741A"/>
    <w:rsid w:val="00580F51"/>
    <w:rsid w:val="005813B2"/>
    <w:rsid w:val="00581967"/>
    <w:rsid w:val="0058212A"/>
    <w:rsid w:val="005823E0"/>
    <w:rsid w:val="005833E1"/>
    <w:rsid w:val="00583777"/>
    <w:rsid w:val="00583895"/>
    <w:rsid w:val="00583D18"/>
    <w:rsid w:val="00590411"/>
    <w:rsid w:val="005915D8"/>
    <w:rsid w:val="005921DB"/>
    <w:rsid w:val="00592831"/>
    <w:rsid w:val="005933B3"/>
    <w:rsid w:val="00594F7B"/>
    <w:rsid w:val="00595D5E"/>
    <w:rsid w:val="005A2955"/>
    <w:rsid w:val="005A42BA"/>
    <w:rsid w:val="005A45A2"/>
    <w:rsid w:val="005A46C0"/>
    <w:rsid w:val="005A4AB3"/>
    <w:rsid w:val="005A6382"/>
    <w:rsid w:val="005A6B69"/>
    <w:rsid w:val="005A6E5B"/>
    <w:rsid w:val="005B1F7B"/>
    <w:rsid w:val="005B2A98"/>
    <w:rsid w:val="005B40DA"/>
    <w:rsid w:val="005B6354"/>
    <w:rsid w:val="005B6AE9"/>
    <w:rsid w:val="005B73C6"/>
    <w:rsid w:val="005B7508"/>
    <w:rsid w:val="005C1B39"/>
    <w:rsid w:val="005C47A3"/>
    <w:rsid w:val="005C56A1"/>
    <w:rsid w:val="005D0A07"/>
    <w:rsid w:val="005D22F6"/>
    <w:rsid w:val="005D2C21"/>
    <w:rsid w:val="005D31BA"/>
    <w:rsid w:val="005D62A6"/>
    <w:rsid w:val="005D73F6"/>
    <w:rsid w:val="005E3412"/>
    <w:rsid w:val="005E47ED"/>
    <w:rsid w:val="005E58E8"/>
    <w:rsid w:val="005E5E92"/>
    <w:rsid w:val="005E5FCE"/>
    <w:rsid w:val="005E69F5"/>
    <w:rsid w:val="005E78C9"/>
    <w:rsid w:val="005E78FF"/>
    <w:rsid w:val="005E7FF9"/>
    <w:rsid w:val="005F03C0"/>
    <w:rsid w:val="005F22CD"/>
    <w:rsid w:val="005F2377"/>
    <w:rsid w:val="005F2ADB"/>
    <w:rsid w:val="005F2C5A"/>
    <w:rsid w:val="005F5BD8"/>
    <w:rsid w:val="005F5D14"/>
    <w:rsid w:val="006002EF"/>
    <w:rsid w:val="00601E52"/>
    <w:rsid w:val="00601FC3"/>
    <w:rsid w:val="006030E6"/>
    <w:rsid w:val="006039B8"/>
    <w:rsid w:val="0060458D"/>
    <w:rsid w:val="00606BEC"/>
    <w:rsid w:val="0061062B"/>
    <w:rsid w:val="00610744"/>
    <w:rsid w:val="00610B59"/>
    <w:rsid w:val="00611486"/>
    <w:rsid w:val="0061152E"/>
    <w:rsid w:val="00613F32"/>
    <w:rsid w:val="00614EA2"/>
    <w:rsid w:val="006171FB"/>
    <w:rsid w:val="00617D22"/>
    <w:rsid w:val="00617E16"/>
    <w:rsid w:val="0062373E"/>
    <w:rsid w:val="00623BB7"/>
    <w:rsid w:val="00630D8D"/>
    <w:rsid w:val="0063379D"/>
    <w:rsid w:val="0063465A"/>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B9B"/>
    <w:rsid w:val="00675E99"/>
    <w:rsid w:val="006764D5"/>
    <w:rsid w:val="00676E4A"/>
    <w:rsid w:val="00686252"/>
    <w:rsid w:val="00686649"/>
    <w:rsid w:val="00687627"/>
    <w:rsid w:val="0069231D"/>
    <w:rsid w:val="00694AAE"/>
    <w:rsid w:val="006956F5"/>
    <w:rsid w:val="006A21F2"/>
    <w:rsid w:val="006A3179"/>
    <w:rsid w:val="006A47B3"/>
    <w:rsid w:val="006A55D6"/>
    <w:rsid w:val="006A6759"/>
    <w:rsid w:val="006A7A9D"/>
    <w:rsid w:val="006B2ED1"/>
    <w:rsid w:val="006B6F5B"/>
    <w:rsid w:val="006B7E27"/>
    <w:rsid w:val="006C0702"/>
    <w:rsid w:val="006C1E55"/>
    <w:rsid w:val="006C3A00"/>
    <w:rsid w:val="006C3EFB"/>
    <w:rsid w:val="006C51A4"/>
    <w:rsid w:val="006C7B98"/>
    <w:rsid w:val="006D0FD1"/>
    <w:rsid w:val="006D232F"/>
    <w:rsid w:val="006D2612"/>
    <w:rsid w:val="006D2AA5"/>
    <w:rsid w:val="006D2C54"/>
    <w:rsid w:val="006D58EC"/>
    <w:rsid w:val="006D5D71"/>
    <w:rsid w:val="006D6105"/>
    <w:rsid w:val="006D7A83"/>
    <w:rsid w:val="006D7E47"/>
    <w:rsid w:val="006E0ADB"/>
    <w:rsid w:val="006E0C53"/>
    <w:rsid w:val="006E1BE6"/>
    <w:rsid w:val="006E3413"/>
    <w:rsid w:val="006E386D"/>
    <w:rsid w:val="006E576C"/>
    <w:rsid w:val="006E5BFC"/>
    <w:rsid w:val="006E6263"/>
    <w:rsid w:val="006F0D9B"/>
    <w:rsid w:val="006F2138"/>
    <w:rsid w:val="006F242C"/>
    <w:rsid w:val="006F264E"/>
    <w:rsid w:val="006F31F2"/>
    <w:rsid w:val="006F38BC"/>
    <w:rsid w:val="006F4735"/>
    <w:rsid w:val="006F5C6A"/>
    <w:rsid w:val="006F5F9B"/>
    <w:rsid w:val="00702639"/>
    <w:rsid w:val="007049F1"/>
    <w:rsid w:val="00705390"/>
    <w:rsid w:val="00710054"/>
    <w:rsid w:val="0071140A"/>
    <w:rsid w:val="00713705"/>
    <w:rsid w:val="00714701"/>
    <w:rsid w:val="0071502F"/>
    <w:rsid w:val="00716EFB"/>
    <w:rsid w:val="007204CB"/>
    <w:rsid w:val="00721C6D"/>
    <w:rsid w:val="007239EC"/>
    <w:rsid w:val="00723EB6"/>
    <w:rsid w:val="007251AA"/>
    <w:rsid w:val="007265CF"/>
    <w:rsid w:val="0072701B"/>
    <w:rsid w:val="00727204"/>
    <w:rsid w:val="00727513"/>
    <w:rsid w:val="00730B23"/>
    <w:rsid w:val="007327DF"/>
    <w:rsid w:val="00732BB0"/>
    <w:rsid w:val="0073484B"/>
    <w:rsid w:val="007365CF"/>
    <w:rsid w:val="00736ABA"/>
    <w:rsid w:val="00736DA3"/>
    <w:rsid w:val="00737DE5"/>
    <w:rsid w:val="00741C1B"/>
    <w:rsid w:val="00743308"/>
    <w:rsid w:val="0074498A"/>
    <w:rsid w:val="00744CE5"/>
    <w:rsid w:val="007470D5"/>
    <w:rsid w:val="007535DD"/>
    <w:rsid w:val="0075799B"/>
    <w:rsid w:val="00760598"/>
    <w:rsid w:val="00760E36"/>
    <w:rsid w:val="00761CEC"/>
    <w:rsid w:val="00766B50"/>
    <w:rsid w:val="00767892"/>
    <w:rsid w:val="00770BCC"/>
    <w:rsid w:val="00771B4A"/>
    <w:rsid w:val="00774355"/>
    <w:rsid w:val="00774980"/>
    <w:rsid w:val="00776F2E"/>
    <w:rsid w:val="007808BD"/>
    <w:rsid w:val="00781E56"/>
    <w:rsid w:val="0078539D"/>
    <w:rsid w:val="007864B5"/>
    <w:rsid w:val="007931D6"/>
    <w:rsid w:val="00793B39"/>
    <w:rsid w:val="00796BE9"/>
    <w:rsid w:val="00797667"/>
    <w:rsid w:val="007A45EC"/>
    <w:rsid w:val="007A55F5"/>
    <w:rsid w:val="007A569A"/>
    <w:rsid w:val="007A67D2"/>
    <w:rsid w:val="007B25CF"/>
    <w:rsid w:val="007B2C00"/>
    <w:rsid w:val="007B4D27"/>
    <w:rsid w:val="007B589F"/>
    <w:rsid w:val="007B6C7C"/>
    <w:rsid w:val="007B6EB9"/>
    <w:rsid w:val="007C11E1"/>
    <w:rsid w:val="007C36D6"/>
    <w:rsid w:val="007C7737"/>
    <w:rsid w:val="007D0FA9"/>
    <w:rsid w:val="007D0FB1"/>
    <w:rsid w:val="007D2879"/>
    <w:rsid w:val="007D4449"/>
    <w:rsid w:val="007D52A4"/>
    <w:rsid w:val="007D6B08"/>
    <w:rsid w:val="007D7361"/>
    <w:rsid w:val="007E1C46"/>
    <w:rsid w:val="007E212C"/>
    <w:rsid w:val="007E262D"/>
    <w:rsid w:val="007E3AC2"/>
    <w:rsid w:val="007E42AD"/>
    <w:rsid w:val="007E6F9F"/>
    <w:rsid w:val="007F0034"/>
    <w:rsid w:val="007F2420"/>
    <w:rsid w:val="007F6D0D"/>
    <w:rsid w:val="00800C38"/>
    <w:rsid w:val="008022C3"/>
    <w:rsid w:val="0080230A"/>
    <w:rsid w:val="00803769"/>
    <w:rsid w:val="00803D1B"/>
    <w:rsid w:val="00806796"/>
    <w:rsid w:val="00813A59"/>
    <w:rsid w:val="00813FF7"/>
    <w:rsid w:val="00817FF4"/>
    <w:rsid w:val="008202E2"/>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3631"/>
    <w:rsid w:val="0085517C"/>
    <w:rsid w:val="00855AD8"/>
    <w:rsid w:val="00855F6F"/>
    <w:rsid w:val="00855F9B"/>
    <w:rsid w:val="00856D77"/>
    <w:rsid w:val="00862AD6"/>
    <w:rsid w:val="00863B2E"/>
    <w:rsid w:val="008643FB"/>
    <w:rsid w:val="00866D4F"/>
    <w:rsid w:val="00872A38"/>
    <w:rsid w:val="008737B0"/>
    <w:rsid w:val="0087750D"/>
    <w:rsid w:val="00882F55"/>
    <w:rsid w:val="00883528"/>
    <w:rsid w:val="00883619"/>
    <w:rsid w:val="0088437A"/>
    <w:rsid w:val="00884AF3"/>
    <w:rsid w:val="008878F3"/>
    <w:rsid w:val="00890A2A"/>
    <w:rsid w:val="00891278"/>
    <w:rsid w:val="0089455D"/>
    <w:rsid w:val="00896AD5"/>
    <w:rsid w:val="00896E09"/>
    <w:rsid w:val="008A0FAB"/>
    <w:rsid w:val="008A171B"/>
    <w:rsid w:val="008A3080"/>
    <w:rsid w:val="008A61A3"/>
    <w:rsid w:val="008B142E"/>
    <w:rsid w:val="008B4391"/>
    <w:rsid w:val="008B61FC"/>
    <w:rsid w:val="008B6364"/>
    <w:rsid w:val="008B7230"/>
    <w:rsid w:val="008C0D1D"/>
    <w:rsid w:val="008C1203"/>
    <w:rsid w:val="008C1ABD"/>
    <w:rsid w:val="008C2EF9"/>
    <w:rsid w:val="008C478C"/>
    <w:rsid w:val="008C4D5F"/>
    <w:rsid w:val="008D0546"/>
    <w:rsid w:val="008D0F22"/>
    <w:rsid w:val="008D2669"/>
    <w:rsid w:val="008D327D"/>
    <w:rsid w:val="008D55B1"/>
    <w:rsid w:val="008D61DA"/>
    <w:rsid w:val="008E16FC"/>
    <w:rsid w:val="008E20A7"/>
    <w:rsid w:val="008E21D2"/>
    <w:rsid w:val="008E4A7C"/>
    <w:rsid w:val="008E6C55"/>
    <w:rsid w:val="008E6D2C"/>
    <w:rsid w:val="008F095B"/>
    <w:rsid w:val="008F34AD"/>
    <w:rsid w:val="008F37B8"/>
    <w:rsid w:val="008F3BDE"/>
    <w:rsid w:val="008F4D6F"/>
    <w:rsid w:val="008F5476"/>
    <w:rsid w:val="008F7DBA"/>
    <w:rsid w:val="00904BF8"/>
    <w:rsid w:val="0090697F"/>
    <w:rsid w:val="00907EEF"/>
    <w:rsid w:val="00910086"/>
    <w:rsid w:val="00910EAB"/>
    <w:rsid w:val="00913655"/>
    <w:rsid w:val="009162FC"/>
    <w:rsid w:val="00916354"/>
    <w:rsid w:val="00916E37"/>
    <w:rsid w:val="00916F5D"/>
    <w:rsid w:val="00916F5F"/>
    <w:rsid w:val="00920BD8"/>
    <w:rsid w:val="00924261"/>
    <w:rsid w:val="0093426A"/>
    <w:rsid w:val="00935509"/>
    <w:rsid w:val="00935C36"/>
    <w:rsid w:val="00936936"/>
    <w:rsid w:val="009369AA"/>
    <w:rsid w:val="009373F6"/>
    <w:rsid w:val="00942CDB"/>
    <w:rsid w:val="00943B63"/>
    <w:rsid w:val="00944BD8"/>
    <w:rsid w:val="0094569F"/>
    <w:rsid w:val="00946132"/>
    <w:rsid w:val="00947696"/>
    <w:rsid w:val="0094792B"/>
    <w:rsid w:val="00947FDC"/>
    <w:rsid w:val="00955C15"/>
    <w:rsid w:val="00955EFC"/>
    <w:rsid w:val="00963A31"/>
    <w:rsid w:val="00966CF6"/>
    <w:rsid w:val="009677E0"/>
    <w:rsid w:val="009702BD"/>
    <w:rsid w:val="009704AF"/>
    <w:rsid w:val="00972943"/>
    <w:rsid w:val="00974607"/>
    <w:rsid w:val="00975459"/>
    <w:rsid w:val="00980BD3"/>
    <w:rsid w:val="00981561"/>
    <w:rsid w:val="0098325D"/>
    <w:rsid w:val="00983B6D"/>
    <w:rsid w:val="00984934"/>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A7410"/>
    <w:rsid w:val="009B459E"/>
    <w:rsid w:val="009B6A8A"/>
    <w:rsid w:val="009C109C"/>
    <w:rsid w:val="009C2BD2"/>
    <w:rsid w:val="009C2E33"/>
    <w:rsid w:val="009C30BE"/>
    <w:rsid w:val="009C3D34"/>
    <w:rsid w:val="009C50CB"/>
    <w:rsid w:val="009C643F"/>
    <w:rsid w:val="009C7D5B"/>
    <w:rsid w:val="009D088E"/>
    <w:rsid w:val="009D163D"/>
    <w:rsid w:val="009D3041"/>
    <w:rsid w:val="009D46ED"/>
    <w:rsid w:val="009D7F39"/>
    <w:rsid w:val="009E05E8"/>
    <w:rsid w:val="009E0A56"/>
    <w:rsid w:val="009E154E"/>
    <w:rsid w:val="009E17C0"/>
    <w:rsid w:val="009E1C14"/>
    <w:rsid w:val="009E3BEF"/>
    <w:rsid w:val="009E6252"/>
    <w:rsid w:val="009E6EBE"/>
    <w:rsid w:val="009E74F2"/>
    <w:rsid w:val="009F0635"/>
    <w:rsid w:val="009F14E2"/>
    <w:rsid w:val="009F46A5"/>
    <w:rsid w:val="009F4D55"/>
    <w:rsid w:val="00A0156D"/>
    <w:rsid w:val="00A015B4"/>
    <w:rsid w:val="00A03EDA"/>
    <w:rsid w:val="00A07732"/>
    <w:rsid w:val="00A103AB"/>
    <w:rsid w:val="00A10F64"/>
    <w:rsid w:val="00A124BD"/>
    <w:rsid w:val="00A136C4"/>
    <w:rsid w:val="00A1474F"/>
    <w:rsid w:val="00A20FEE"/>
    <w:rsid w:val="00A21071"/>
    <w:rsid w:val="00A21380"/>
    <w:rsid w:val="00A23A5C"/>
    <w:rsid w:val="00A25FF2"/>
    <w:rsid w:val="00A35222"/>
    <w:rsid w:val="00A41AA9"/>
    <w:rsid w:val="00A422FD"/>
    <w:rsid w:val="00A426F6"/>
    <w:rsid w:val="00A42F4C"/>
    <w:rsid w:val="00A434B7"/>
    <w:rsid w:val="00A472E3"/>
    <w:rsid w:val="00A50465"/>
    <w:rsid w:val="00A50D61"/>
    <w:rsid w:val="00A52606"/>
    <w:rsid w:val="00A55551"/>
    <w:rsid w:val="00A55DFC"/>
    <w:rsid w:val="00A57FFD"/>
    <w:rsid w:val="00A60893"/>
    <w:rsid w:val="00A6175D"/>
    <w:rsid w:val="00A62829"/>
    <w:rsid w:val="00A633EE"/>
    <w:rsid w:val="00A63742"/>
    <w:rsid w:val="00A6692D"/>
    <w:rsid w:val="00A705EC"/>
    <w:rsid w:val="00A70FDB"/>
    <w:rsid w:val="00A730A2"/>
    <w:rsid w:val="00A76F7C"/>
    <w:rsid w:val="00A80AA7"/>
    <w:rsid w:val="00A82815"/>
    <w:rsid w:val="00A82D9C"/>
    <w:rsid w:val="00A853F3"/>
    <w:rsid w:val="00A8561B"/>
    <w:rsid w:val="00A85E52"/>
    <w:rsid w:val="00A87847"/>
    <w:rsid w:val="00A87B84"/>
    <w:rsid w:val="00A96116"/>
    <w:rsid w:val="00A97E24"/>
    <w:rsid w:val="00AA131E"/>
    <w:rsid w:val="00AA1577"/>
    <w:rsid w:val="00AA2032"/>
    <w:rsid w:val="00AA5DF5"/>
    <w:rsid w:val="00AA647D"/>
    <w:rsid w:val="00AB17F8"/>
    <w:rsid w:val="00AB23C9"/>
    <w:rsid w:val="00AB3488"/>
    <w:rsid w:val="00AB5DB0"/>
    <w:rsid w:val="00AB6580"/>
    <w:rsid w:val="00AB7E60"/>
    <w:rsid w:val="00AC0047"/>
    <w:rsid w:val="00AC0F11"/>
    <w:rsid w:val="00AC26B6"/>
    <w:rsid w:val="00AC3CCC"/>
    <w:rsid w:val="00AC6C16"/>
    <w:rsid w:val="00AD0901"/>
    <w:rsid w:val="00AD0F43"/>
    <w:rsid w:val="00AD1FD5"/>
    <w:rsid w:val="00AD2958"/>
    <w:rsid w:val="00AD2DFF"/>
    <w:rsid w:val="00AD525A"/>
    <w:rsid w:val="00AD6C58"/>
    <w:rsid w:val="00AE067B"/>
    <w:rsid w:val="00AE3B77"/>
    <w:rsid w:val="00AE617F"/>
    <w:rsid w:val="00AE6BDC"/>
    <w:rsid w:val="00AE70E7"/>
    <w:rsid w:val="00AF13E7"/>
    <w:rsid w:val="00AF1F2D"/>
    <w:rsid w:val="00AF2098"/>
    <w:rsid w:val="00AF2A9F"/>
    <w:rsid w:val="00AF3E41"/>
    <w:rsid w:val="00AF44B3"/>
    <w:rsid w:val="00AF4DEA"/>
    <w:rsid w:val="00AF79EC"/>
    <w:rsid w:val="00B100D1"/>
    <w:rsid w:val="00B103DD"/>
    <w:rsid w:val="00B1130A"/>
    <w:rsid w:val="00B1538D"/>
    <w:rsid w:val="00B155F1"/>
    <w:rsid w:val="00B24031"/>
    <w:rsid w:val="00B25621"/>
    <w:rsid w:val="00B25BEB"/>
    <w:rsid w:val="00B260FE"/>
    <w:rsid w:val="00B2694E"/>
    <w:rsid w:val="00B32355"/>
    <w:rsid w:val="00B343D8"/>
    <w:rsid w:val="00B36328"/>
    <w:rsid w:val="00B37A37"/>
    <w:rsid w:val="00B404D2"/>
    <w:rsid w:val="00B47760"/>
    <w:rsid w:val="00B47830"/>
    <w:rsid w:val="00B50884"/>
    <w:rsid w:val="00B50CA1"/>
    <w:rsid w:val="00B51BE8"/>
    <w:rsid w:val="00B534EA"/>
    <w:rsid w:val="00B5442C"/>
    <w:rsid w:val="00B54EBF"/>
    <w:rsid w:val="00B60A7D"/>
    <w:rsid w:val="00B61343"/>
    <w:rsid w:val="00B62A67"/>
    <w:rsid w:val="00B67E15"/>
    <w:rsid w:val="00B7104B"/>
    <w:rsid w:val="00B712C0"/>
    <w:rsid w:val="00B71F26"/>
    <w:rsid w:val="00B7508D"/>
    <w:rsid w:val="00B77ACF"/>
    <w:rsid w:val="00B821A4"/>
    <w:rsid w:val="00B84C74"/>
    <w:rsid w:val="00B86DB6"/>
    <w:rsid w:val="00B90965"/>
    <w:rsid w:val="00B90DA9"/>
    <w:rsid w:val="00B92A0F"/>
    <w:rsid w:val="00BA015C"/>
    <w:rsid w:val="00BA0DD8"/>
    <w:rsid w:val="00BA1258"/>
    <w:rsid w:val="00BA5D4E"/>
    <w:rsid w:val="00BA7974"/>
    <w:rsid w:val="00BB08F5"/>
    <w:rsid w:val="00BB1AC4"/>
    <w:rsid w:val="00BB4168"/>
    <w:rsid w:val="00BB5548"/>
    <w:rsid w:val="00BB55D2"/>
    <w:rsid w:val="00BB5715"/>
    <w:rsid w:val="00BB6C66"/>
    <w:rsid w:val="00BB6E13"/>
    <w:rsid w:val="00BB7323"/>
    <w:rsid w:val="00BC0184"/>
    <w:rsid w:val="00BC05BE"/>
    <w:rsid w:val="00BC2975"/>
    <w:rsid w:val="00BD197D"/>
    <w:rsid w:val="00BD3570"/>
    <w:rsid w:val="00BE1FF9"/>
    <w:rsid w:val="00BE2EA0"/>
    <w:rsid w:val="00BE4AF1"/>
    <w:rsid w:val="00BE58C1"/>
    <w:rsid w:val="00BF3277"/>
    <w:rsid w:val="00BF3D22"/>
    <w:rsid w:val="00BF46DE"/>
    <w:rsid w:val="00BF66B9"/>
    <w:rsid w:val="00BF7245"/>
    <w:rsid w:val="00C00ADE"/>
    <w:rsid w:val="00C024FA"/>
    <w:rsid w:val="00C12362"/>
    <w:rsid w:val="00C14232"/>
    <w:rsid w:val="00C1458C"/>
    <w:rsid w:val="00C150DF"/>
    <w:rsid w:val="00C15D6A"/>
    <w:rsid w:val="00C15F27"/>
    <w:rsid w:val="00C16655"/>
    <w:rsid w:val="00C17C79"/>
    <w:rsid w:val="00C22B46"/>
    <w:rsid w:val="00C22C32"/>
    <w:rsid w:val="00C2357C"/>
    <w:rsid w:val="00C238FB"/>
    <w:rsid w:val="00C24F97"/>
    <w:rsid w:val="00C2567A"/>
    <w:rsid w:val="00C25E46"/>
    <w:rsid w:val="00C26F3C"/>
    <w:rsid w:val="00C32117"/>
    <w:rsid w:val="00C32D53"/>
    <w:rsid w:val="00C32EE8"/>
    <w:rsid w:val="00C33084"/>
    <w:rsid w:val="00C33F88"/>
    <w:rsid w:val="00C35517"/>
    <w:rsid w:val="00C358CB"/>
    <w:rsid w:val="00C35AA0"/>
    <w:rsid w:val="00C45BF7"/>
    <w:rsid w:val="00C46A65"/>
    <w:rsid w:val="00C51126"/>
    <w:rsid w:val="00C526AA"/>
    <w:rsid w:val="00C535E9"/>
    <w:rsid w:val="00C568D1"/>
    <w:rsid w:val="00C56F93"/>
    <w:rsid w:val="00C6116A"/>
    <w:rsid w:val="00C614DF"/>
    <w:rsid w:val="00C62CED"/>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96FA3"/>
    <w:rsid w:val="00CA0090"/>
    <w:rsid w:val="00CA0DC8"/>
    <w:rsid w:val="00CA3017"/>
    <w:rsid w:val="00CA4CC5"/>
    <w:rsid w:val="00CA5600"/>
    <w:rsid w:val="00CB0179"/>
    <w:rsid w:val="00CB3174"/>
    <w:rsid w:val="00CB56D6"/>
    <w:rsid w:val="00CB717A"/>
    <w:rsid w:val="00CB78B0"/>
    <w:rsid w:val="00CB7EFF"/>
    <w:rsid w:val="00CC1048"/>
    <w:rsid w:val="00CC1CA1"/>
    <w:rsid w:val="00CC58DD"/>
    <w:rsid w:val="00CC6B58"/>
    <w:rsid w:val="00CC7188"/>
    <w:rsid w:val="00CC7741"/>
    <w:rsid w:val="00CD009F"/>
    <w:rsid w:val="00CD0AF5"/>
    <w:rsid w:val="00CD10EC"/>
    <w:rsid w:val="00CD48F8"/>
    <w:rsid w:val="00CD4997"/>
    <w:rsid w:val="00CD6428"/>
    <w:rsid w:val="00CD6915"/>
    <w:rsid w:val="00CD77E6"/>
    <w:rsid w:val="00CE1243"/>
    <w:rsid w:val="00CE1CFC"/>
    <w:rsid w:val="00CE2868"/>
    <w:rsid w:val="00CE3075"/>
    <w:rsid w:val="00CE363E"/>
    <w:rsid w:val="00CE5EE9"/>
    <w:rsid w:val="00CE713B"/>
    <w:rsid w:val="00CE761E"/>
    <w:rsid w:val="00CF015C"/>
    <w:rsid w:val="00CF03D2"/>
    <w:rsid w:val="00CF0B74"/>
    <w:rsid w:val="00CF2699"/>
    <w:rsid w:val="00CF77D9"/>
    <w:rsid w:val="00CF79E2"/>
    <w:rsid w:val="00D011A1"/>
    <w:rsid w:val="00D018DB"/>
    <w:rsid w:val="00D040F3"/>
    <w:rsid w:val="00D0441B"/>
    <w:rsid w:val="00D047E5"/>
    <w:rsid w:val="00D068F2"/>
    <w:rsid w:val="00D12966"/>
    <w:rsid w:val="00D16678"/>
    <w:rsid w:val="00D170D8"/>
    <w:rsid w:val="00D20D32"/>
    <w:rsid w:val="00D21A3E"/>
    <w:rsid w:val="00D2220D"/>
    <w:rsid w:val="00D2464D"/>
    <w:rsid w:val="00D26F8D"/>
    <w:rsid w:val="00D27E16"/>
    <w:rsid w:val="00D3012D"/>
    <w:rsid w:val="00D32556"/>
    <w:rsid w:val="00D33141"/>
    <w:rsid w:val="00D33465"/>
    <w:rsid w:val="00D3367B"/>
    <w:rsid w:val="00D3414D"/>
    <w:rsid w:val="00D35EEF"/>
    <w:rsid w:val="00D43420"/>
    <w:rsid w:val="00D4360C"/>
    <w:rsid w:val="00D449A6"/>
    <w:rsid w:val="00D44F60"/>
    <w:rsid w:val="00D468A4"/>
    <w:rsid w:val="00D50CC7"/>
    <w:rsid w:val="00D531E2"/>
    <w:rsid w:val="00D54BF6"/>
    <w:rsid w:val="00D55C56"/>
    <w:rsid w:val="00D56FC0"/>
    <w:rsid w:val="00D5749C"/>
    <w:rsid w:val="00D60C6F"/>
    <w:rsid w:val="00D637EF"/>
    <w:rsid w:val="00D644E4"/>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044"/>
    <w:rsid w:val="00D90393"/>
    <w:rsid w:val="00D97933"/>
    <w:rsid w:val="00DA1632"/>
    <w:rsid w:val="00DA23E0"/>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121"/>
    <w:rsid w:val="00DC68DE"/>
    <w:rsid w:val="00DC6CAE"/>
    <w:rsid w:val="00DC7656"/>
    <w:rsid w:val="00DD0103"/>
    <w:rsid w:val="00DD0F29"/>
    <w:rsid w:val="00DD27EB"/>
    <w:rsid w:val="00DD2BFC"/>
    <w:rsid w:val="00DD4FC0"/>
    <w:rsid w:val="00DD576D"/>
    <w:rsid w:val="00DD579E"/>
    <w:rsid w:val="00DD5A5F"/>
    <w:rsid w:val="00DD5B55"/>
    <w:rsid w:val="00DD601F"/>
    <w:rsid w:val="00DD67E0"/>
    <w:rsid w:val="00DD75FA"/>
    <w:rsid w:val="00DE00ED"/>
    <w:rsid w:val="00DE088D"/>
    <w:rsid w:val="00DE3FEC"/>
    <w:rsid w:val="00DE54A9"/>
    <w:rsid w:val="00DE61D8"/>
    <w:rsid w:val="00DF2FF4"/>
    <w:rsid w:val="00DF546A"/>
    <w:rsid w:val="00E03A45"/>
    <w:rsid w:val="00E04CBE"/>
    <w:rsid w:val="00E0546A"/>
    <w:rsid w:val="00E058C9"/>
    <w:rsid w:val="00E07553"/>
    <w:rsid w:val="00E10396"/>
    <w:rsid w:val="00E16428"/>
    <w:rsid w:val="00E1682D"/>
    <w:rsid w:val="00E16AAC"/>
    <w:rsid w:val="00E21BCC"/>
    <w:rsid w:val="00E23F5E"/>
    <w:rsid w:val="00E25254"/>
    <w:rsid w:val="00E26357"/>
    <w:rsid w:val="00E306DF"/>
    <w:rsid w:val="00E31456"/>
    <w:rsid w:val="00E3178C"/>
    <w:rsid w:val="00E35FB7"/>
    <w:rsid w:val="00E405DB"/>
    <w:rsid w:val="00E4085F"/>
    <w:rsid w:val="00E41671"/>
    <w:rsid w:val="00E429F8"/>
    <w:rsid w:val="00E43B4D"/>
    <w:rsid w:val="00E460FC"/>
    <w:rsid w:val="00E51203"/>
    <w:rsid w:val="00E51D07"/>
    <w:rsid w:val="00E52449"/>
    <w:rsid w:val="00E525D9"/>
    <w:rsid w:val="00E6034A"/>
    <w:rsid w:val="00E62D6E"/>
    <w:rsid w:val="00E64442"/>
    <w:rsid w:val="00E70DB2"/>
    <w:rsid w:val="00E70EE7"/>
    <w:rsid w:val="00E72E7C"/>
    <w:rsid w:val="00E738C1"/>
    <w:rsid w:val="00E74D0D"/>
    <w:rsid w:val="00E809D1"/>
    <w:rsid w:val="00E816A2"/>
    <w:rsid w:val="00E839E3"/>
    <w:rsid w:val="00E84CC7"/>
    <w:rsid w:val="00E87353"/>
    <w:rsid w:val="00E92AC6"/>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2DF"/>
    <w:rsid w:val="00EC5D13"/>
    <w:rsid w:val="00EC72E0"/>
    <w:rsid w:val="00ED1791"/>
    <w:rsid w:val="00ED5571"/>
    <w:rsid w:val="00ED5EC9"/>
    <w:rsid w:val="00ED75CB"/>
    <w:rsid w:val="00EE0248"/>
    <w:rsid w:val="00EE1382"/>
    <w:rsid w:val="00EE2E81"/>
    <w:rsid w:val="00EE30E2"/>
    <w:rsid w:val="00EE3B7D"/>
    <w:rsid w:val="00EE4272"/>
    <w:rsid w:val="00EE7196"/>
    <w:rsid w:val="00EF13A9"/>
    <w:rsid w:val="00EF369A"/>
    <w:rsid w:val="00EF4A42"/>
    <w:rsid w:val="00F00070"/>
    <w:rsid w:val="00F006B7"/>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0532"/>
    <w:rsid w:val="00F33C17"/>
    <w:rsid w:val="00F33C4D"/>
    <w:rsid w:val="00F33F17"/>
    <w:rsid w:val="00F34B09"/>
    <w:rsid w:val="00F35368"/>
    <w:rsid w:val="00F4080C"/>
    <w:rsid w:val="00F41601"/>
    <w:rsid w:val="00F41E99"/>
    <w:rsid w:val="00F442C4"/>
    <w:rsid w:val="00F4583C"/>
    <w:rsid w:val="00F4641F"/>
    <w:rsid w:val="00F4649B"/>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6E8"/>
    <w:rsid w:val="00F90DEF"/>
    <w:rsid w:val="00F9150E"/>
    <w:rsid w:val="00F960C6"/>
    <w:rsid w:val="00FA1D69"/>
    <w:rsid w:val="00FA1E0E"/>
    <w:rsid w:val="00FA6084"/>
    <w:rsid w:val="00FA753F"/>
    <w:rsid w:val="00FB3C14"/>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0D8B"/>
    <w:rsid w:val="00FE32B4"/>
    <w:rsid w:val="00FE38D8"/>
    <w:rsid w:val="00FE46D6"/>
    <w:rsid w:val="00FE4D4D"/>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4130E006-4109-4319-B957-0375A344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916E3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916E37"/>
  </w:style>
  <w:style w:type="table" w:customStyle="1" w:styleId="TableGrid1">
    <w:name w:val="Table Grid1"/>
    <w:basedOn w:val="prastojilentel"/>
    <w:uiPriority w:val="99"/>
    <w:rsid w:val="008E4A7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156001086">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50768222">
      <w:bodyDiv w:val="1"/>
      <w:marLeft w:val="0"/>
      <w:marRight w:val="0"/>
      <w:marTop w:val="0"/>
      <w:marBottom w:val="0"/>
      <w:divBdr>
        <w:top w:val="none" w:sz="0" w:space="0" w:color="auto"/>
        <w:left w:val="none" w:sz="0" w:space="0" w:color="auto"/>
        <w:bottom w:val="none" w:sz="0" w:space="0" w:color="auto"/>
        <w:right w:val="none" w:sz="0" w:space="0" w:color="auto"/>
      </w:divBdr>
    </w:div>
    <w:div w:id="693847909">
      <w:bodyDiv w:val="1"/>
      <w:marLeft w:val="0"/>
      <w:marRight w:val="0"/>
      <w:marTop w:val="0"/>
      <w:marBottom w:val="0"/>
      <w:divBdr>
        <w:top w:val="none" w:sz="0" w:space="0" w:color="auto"/>
        <w:left w:val="none" w:sz="0" w:space="0" w:color="auto"/>
        <w:bottom w:val="none" w:sz="0" w:space="0" w:color="auto"/>
        <w:right w:val="none" w:sz="0" w:space="0" w:color="auto"/>
      </w:divBdr>
    </w:div>
    <w:div w:id="897085005">
      <w:bodyDiv w:val="1"/>
      <w:marLeft w:val="0"/>
      <w:marRight w:val="0"/>
      <w:marTop w:val="0"/>
      <w:marBottom w:val="0"/>
      <w:divBdr>
        <w:top w:val="none" w:sz="0" w:space="0" w:color="auto"/>
        <w:left w:val="none" w:sz="0" w:space="0" w:color="auto"/>
        <w:bottom w:val="none" w:sz="0" w:space="0" w:color="auto"/>
        <w:right w:val="none" w:sz="0" w:space="0" w:color="auto"/>
      </w:divBdr>
    </w:div>
    <w:div w:id="1004623178">
      <w:bodyDiv w:val="1"/>
      <w:marLeft w:val="0"/>
      <w:marRight w:val="0"/>
      <w:marTop w:val="0"/>
      <w:marBottom w:val="0"/>
      <w:divBdr>
        <w:top w:val="none" w:sz="0" w:space="0" w:color="auto"/>
        <w:left w:val="none" w:sz="0" w:space="0" w:color="auto"/>
        <w:bottom w:val="none" w:sz="0" w:space="0" w:color="auto"/>
        <w:right w:val="none" w:sz="0" w:space="0" w:color="auto"/>
      </w:divBdr>
    </w:div>
    <w:div w:id="1202134211">
      <w:bodyDiv w:val="1"/>
      <w:marLeft w:val="0"/>
      <w:marRight w:val="0"/>
      <w:marTop w:val="0"/>
      <w:marBottom w:val="0"/>
      <w:divBdr>
        <w:top w:val="none" w:sz="0" w:space="0" w:color="auto"/>
        <w:left w:val="none" w:sz="0" w:space="0" w:color="auto"/>
        <w:bottom w:val="none" w:sz="0" w:space="0" w:color="auto"/>
        <w:right w:val="none" w:sz="0" w:space="0" w:color="auto"/>
      </w:divBdr>
    </w:div>
    <w:div w:id="1206021951">
      <w:bodyDiv w:val="1"/>
      <w:marLeft w:val="0"/>
      <w:marRight w:val="0"/>
      <w:marTop w:val="0"/>
      <w:marBottom w:val="0"/>
      <w:divBdr>
        <w:top w:val="none" w:sz="0" w:space="0" w:color="auto"/>
        <w:left w:val="none" w:sz="0" w:space="0" w:color="auto"/>
        <w:bottom w:val="none" w:sz="0" w:space="0" w:color="auto"/>
        <w:right w:val="none" w:sz="0" w:space="0" w:color="auto"/>
      </w:divBdr>
    </w:div>
    <w:div w:id="1325628024">
      <w:bodyDiv w:val="1"/>
      <w:marLeft w:val="0"/>
      <w:marRight w:val="0"/>
      <w:marTop w:val="0"/>
      <w:marBottom w:val="0"/>
      <w:divBdr>
        <w:top w:val="none" w:sz="0" w:space="0" w:color="auto"/>
        <w:left w:val="none" w:sz="0" w:space="0" w:color="auto"/>
        <w:bottom w:val="none" w:sz="0" w:space="0" w:color="auto"/>
        <w:right w:val="none" w:sz="0" w:space="0" w:color="auto"/>
      </w:divBdr>
    </w:div>
    <w:div w:id="1360358138">
      <w:bodyDiv w:val="1"/>
      <w:marLeft w:val="0"/>
      <w:marRight w:val="0"/>
      <w:marTop w:val="0"/>
      <w:marBottom w:val="0"/>
      <w:divBdr>
        <w:top w:val="none" w:sz="0" w:space="0" w:color="auto"/>
        <w:left w:val="none" w:sz="0" w:space="0" w:color="auto"/>
        <w:bottom w:val="none" w:sz="0" w:space="0" w:color="auto"/>
        <w:right w:val="none" w:sz="0" w:space="0" w:color="auto"/>
      </w:divBdr>
    </w:div>
    <w:div w:id="1682051129">
      <w:bodyDiv w:val="1"/>
      <w:marLeft w:val="0"/>
      <w:marRight w:val="0"/>
      <w:marTop w:val="0"/>
      <w:marBottom w:val="0"/>
      <w:divBdr>
        <w:top w:val="none" w:sz="0" w:space="0" w:color="auto"/>
        <w:left w:val="none" w:sz="0" w:space="0" w:color="auto"/>
        <w:bottom w:val="none" w:sz="0" w:space="0" w:color="auto"/>
        <w:right w:val="none" w:sz="0" w:space="0" w:color="auto"/>
      </w:divBdr>
    </w:div>
    <w:div w:id="196846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3695</Words>
  <Characters>2107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13</cp:revision>
  <cp:lastPrinted>2025-07-07T12:52:00Z</cp:lastPrinted>
  <dcterms:created xsi:type="dcterms:W3CDTF">2025-09-17T01:43:00Z</dcterms:created>
  <dcterms:modified xsi:type="dcterms:W3CDTF">2026-02-17T05:13:00Z</dcterms:modified>
</cp:coreProperties>
</file>