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692E" w14:textId="649B1F71" w:rsidR="00C80955" w:rsidRPr="00541A5F" w:rsidRDefault="003063B2" w:rsidP="00C80955">
      <w:pPr>
        <w:jc w:val="right"/>
      </w:pPr>
      <w:r>
        <w:t xml:space="preserve">                                                                   </w:t>
      </w:r>
      <w:r w:rsidR="00C80955" w:rsidRPr="00541A5F">
        <w:t xml:space="preserve">Specialiųjų pirkimo sąlygų </w:t>
      </w:r>
      <w:r w:rsidR="00C80955">
        <w:t>7</w:t>
      </w:r>
      <w:r w:rsidR="00C80955" w:rsidRPr="00541A5F">
        <w:t xml:space="preserve"> priedas</w:t>
      </w:r>
    </w:p>
    <w:p w14:paraId="6AD35C1D" w14:textId="77D29D4F" w:rsidR="00833E70" w:rsidRDefault="003063B2" w:rsidP="00D35DDE">
      <w:pPr>
        <w:pStyle w:val="Antrat1"/>
        <w:rPr>
          <w:b w:val="0"/>
          <w:sz w:val="22"/>
          <w:szCs w:val="22"/>
          <w:lang w:eastAsia="en-US"/>
        </w:rPr>
      </w:pPr>
      <w:r>
        <w:t xml:space="preserve"> </w:t>
      </w:r>
    </w:p>
    <w:p w14:paraId="52E172A0" w14:textId="483D1820" w:rsidR="0085629E" w:rsidRDefault="00931B0D" w:rsidP="0085629E">
      <w:pPr>
        <w:jc w:val="center"/>
        <w:rPr>
          <w:b/>
          <w:sz w:val="22"/>
          <w:szCs w:val="22"/>
          <w:lang w:eastAsia="en-US"/>
        </w:rPr>
      </w:pPr>
      <w:r w:rsidRPr="007C3E32">
        <w:rPr>
          <w:b/>
          <w:sz w:val="22"/>
          <w:szCs w:val="22"/>
          <w:lang w:eastAsia="en-US"/>
        </w:rPr>
        <w:t>PASIŪLYMAS</w:t>
      </w:r>
    </w:p>
    <w:p w14:paraId="13EF9833" w14:textId="7AD4DAF9" w:rsidR="0085629E" w:rsidRPr="00CB7C12" w:rsidRDefault="00931B0D" w:rsidP="0085629E">
      <w:pPr>
        <w:jc w:val="center"/>
        <w:rPr>
          <w:rFonts w:eastAsia="Calibri"/>
          <w:b/>
          <w:bCs/>
          <w:sz w:val="22"/>
          <w:szCs w:val="22"/>
          <w:lang w:val="pt-BR"/>
        </w:rPr>
      </w:pPr>
      <w:r w:rsidRPr="007C3E32">
        <w:rPr>
          <w:b/>
          <w:sz w:val="22"/>
          <w:szCs w:val="22"/>
          <w:lang w:eastAsia="en-US"/>
        </w:rPr>
        <w:t xml:space="preserve"> </w:t>
      </w:r>
      <w:r w:rsidR="0085629E" w:rsidRPr="00CB7C12">
        <w:rPr>
          <w:rFonts w:eastAsia="Calibri"/>
          <w:b/>
          <w:bCs/>
          <w:sz w:val="22"/>
          <w:szCs w:val="22"/>
          <w:lang w:val="pt-BR"/>
        </w:rPr>
        <w:t xml:space="preserve">SUPAPRASTINTO ATVIRO KONKURSO </w:t>
      </w:r>
    </w:p>
    <w:p w14:paraId="69AE92FF" w14:textId="77777777" w:rsidR="0085629E" w:rsidRPr="00CB7C12" w:rsidRDefault="0085629E" w:rsidP="0085629E">
      <w:pPr>
        <w:jc w:val="center"/>
        <w:rPr>
          <w:rFonts w:eastAsia="Calibri"/>
          <w:b/>
          <w:bCs/>
          <w:sz w:val="22"/>
          <w:szCs w:val="22"/>
          <w:lang w:val="pt-BR"/>
        </w:rPr>
      </w:pPr>
      <w:r w:rsidRPr="00CB7C12">
        <w:rPr>
          <w:rFonts w:eastAsia="Calibri"/>
          <w:b/>
          <w:bCs/>
          <w:sz w:val="22"/>
          <w:szCs w:val="22"/>
          <w:lang w:val="pt-BR"/>
        </w:rPr>
        <w:t xml:space="preserve">TRANSPORTO PRIEMONIŲ ATSARGINIŲ DALIŲ PIRKIMAS </w:t>
      </w:r>
    </w:p>
    <w:p w14:paraId="6C111646" w14:textId="77777777" w:rsidR="005E0275" w:rsidRPr="007C3E32" w:rsidRDefault="005E0275" w:rsidP="005E0275">
      <w:pPr>
        <w:jc w:val="center"/>
        <w:rPr>
          <w:sz w:val="22"/>
          <w:szCs w:val="22"/>
          <w:lang w:eastAsia="en-US"/>
        </w:rPr>
      </w:pPr>
      <w:r w:rsidRPr="007C3E32">
        <w:rPr>
          <w:sz w:val="22"/>
          <w:szCs w:val="22"/>
          <w:lang w:eastAsia="en-US"/>
        </w:rPr>
        <w:t>_____________</w:t>
      </w:r>
    </w:p>
    <w:p w14:paraId="66906BBF" w14:textId="77777777" w:rsidR="005E0275" w:rsidRPr="007C3E32" w:rsidRDefault="005E0275" w:rsidP="005E0275">
      <w:pPr>
        <w:jc w:val="center"/>
        <w:rPr>
          <w:sz w:val="22"/>
          <w:szCs w:val="22"/>
          <w:lang w:eastAsia="en-US"/>
        </w:rPr>
      </w:pPr>
      <w:r w:rsidRPr="007C3E32">
        <w:rPr>
          <w:sz w:val="22"/>
          <w:szCs w:val="22"/>
          <w:lang w:eastAsia="en-US"/>
        </w:rPr>
        <w:t>(Data)</w:t>
      </w:r>
    </w:p>
    <w:p w14:paraId="4D826304" w14:textId="77777777" w:rsidR="005E0275" w:rsidRPr="007C3E32" w:rsidRDefault="005E0275" w:rsidP="005E0275">
      <w:pPr>
        <w:jc w:val="center"/>
        <w:rPr>
          <w:sz w:val="22"/>
          <w:szCs w:val="22"/>
          <w:lang w:eastAsia="en-US"/>
        </w:rPr>
      </w:pPr>
      <w:r w:rsidRPr="007C3E32">
        <w:rPr>
          <w:sz w:val="22"/>
          <w:szCs w:val="22"/>
          <w:lang w:eastAsia="en-US"/>
        </w:rPr>
        <w:t>______________</w:t>
      </w:r>
    </w:p>
    <w:p w14:paraId="1E1D681F" w14:textId="77777777" w:rsidR="005E0275" w:rsidRPr="007C3E32" w:rsidRDefault="005E0275" w:rsidP="005E0275">
      <w:pPr>
        <w:jc w:val="center"/>
        <w:rPr>
          <w:sz w:val="22"/>
          <w:szCs w:val="22"/>
          <w:lang w:eastAsia="en-US"/>
        </w:rPr>
      </w:pPr>
      <w:r w:rsidRPr="007C3E32">
        <w:rPr>
          <w:sz w:val="22"/>
          <w:szCs w:val="22"/>
          <w:lang w:eastAsia="en-US"/>
        </w:rPr>
        <w:t>(Sudarymo vieta)</w:t>
      </w:r>
    </w:p>
    <w:p w14:paraId="693034AB" w14:textId="77777777" w:rsidR="00A03145" w:rsidRPr="007C3E32" w:rsidRDefault="00A03145" w:rsidP="00A03145">
      <w:pPr>
        <w:ind w:right="413" w:firstLine="567"/>
        <w:jc w:val="both"/>
        <w:rPr>
          <w:sz w:val="22"/>
          <w:szCs w:val="22"/>
          <w:lang w:eastAsia="en-US"/>
        </w:rPr>
      </w:pPr>
    </w:p>
    <w:p w14:paraId="796161EE" w14:textId="77777777" w:rsidR="00A03145" w:rsidRPr="007C3E32" w:rsidRDefault="00A03145" w:rsidP="00A03145">
      <w:pPr>
        <w:ind w:right="413" w:firstLine="567"/>
        <w:jc w:val="both"/>
        <w:rPr>
          <w:color w:val="000000"/>
          <w:sz w:val="22"/>
          <w:szCs w:val="22"/>
          <w:lang w:eastAsia="en-US"/>
        </w:rPr>
      </w:pPr>
      <w:r w:rsidRPr="007C3E32">
        <w:rPr>
          <w:color w:val="000000"/>
          <w:sz w:val="22"/>
          <w:szCs w:val="22"/>
          <w:lang w:eastAsia="en-US"/>
        </w:rPr>
        <w:t xml:space="preserve">Mes _________________________________________________ </w:t>
      </w:r>
    </w:p>
    <w:p w14:paraId="27F6D130" w14:textId="77777777" w:rsidR="00A03145" w:rsidRPr="007C3E32" w:rsidRDefault="00A03145" w:rsidP="00A03145">
      <w:pPr>
        <w:ind w:right="413" w:firstLine="567"/>
        <w:jc w:val="both"/>
        <w:rPr>
          <w:i/>
          <w:iCs/>
          <w:color w:val="000000"/>
          <w:sz w:val="22"/>
          <w:szCs w:val="22"/>
          <w:lang w:eastAsia="en-US"/>
        </w:rPr>
      </w:pPr>
      <w:r w:rsidRPr="007C3E32">
        <w:rPr>
          <w:i/>
          <w:iCs/>
          <w:color w:val="000000"/>
          <w:sz w:val="22"/>
          <w:szCs w:val="22"/>
          <w:lang w:eastAsia="en-US"/>
        </w:rPr>
        <w:t>(tiekėjo pavadinimas)</w:t>
      </w:r>
    </w:p>
    <w:p w14:paraId="42C3DD4D" w14:textId="77777777" w:rsidR="00A03145" w:rsidRPr="007C3E32" w:rsidRDefault="00A03145" w:rsidP="00D75815">
      <w:pPr>
        <w:ind w:right="-1" w:firstLine="567"/>
        <w:jc w:val="both"/>
        <w:rPr>
          <w:sz w:val="22"/>
          <w:szCs w:val="22"/>
        </w:rPr>
      </w:pPr>
      <w:r w:rsidRPr="007C3E32">
        <w:rPr>
          <w:sz w:val="22"/>
          <w:szCs w:val="22"/>
        </w:rPr>
        <w:t>šiuo pasiūlymu patvirtiname, kad mūsų pasiūlyme pateikta informacija yra teisinga ir apima viską, ko reikia tinkamam pirkimo sutarties įvykdymui.</w:t>
      </w:r>
    </w:p>
    <w:p w14:paraId="6F0DBC05" w14:textId="77777777" w:rsidR="00A03145" w:rsidRPr="007C3E32" w:rsidRDefault="00A03145" w:rsidP="00A03145">
      <w:pPr>
        <w:jc w:val="right"/>
        <w:rPr>
          <w:i/>
          <w:sz w:val="22"/>
          <w:szCs w:val="22"/>
        </w:rPr>
      </w:pPr>
      <w:bookmarkStart w:id="0" w:name="_Hlk117771053"/>
      <w:r w:rsidRPr="007C3E32">
        <w:rPr>
          <w:i/>
          <w:sz w:val="22"/>
          <w:szCs w:val="22"/>
        </w:rPr>
        <w:t>1 lentelė</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578"/>
      </w:tblGrid>
      <w:tr w:rsidR="005E0275" w:rsidRPr="007C3E32" w14:paraId="7D6A94C4" w14:textId="77777777" w:rsidTr="00A03145">
        <w:tc>
          <w:tcPr>
            <w:tcW w:w="5070" w:type="dxa"/>
          </w:tcPr>
          <w:p w14:paraId="7CF2FEFA" w14:textId="77777777" w:rsidR="005E0275" w:rsidRPr="007C3E32" w:rsidRDefault="005E0275" w:rsidP="00C111C9">
            <w:pPr>
              <w:jc w:val="both"/>
              <w:rPr>
                <w:sz w:val="22"/>
                <w:szCs w:val="22"/>
              </w:rPr>
            </w:pPr>
            <w:bookmarkStart w:id="1" w:name="_Hlk93058129"/>
            <w:bookmarkEnd w:id="0"/>
            <w:r w:rsidRPr="007C3E32">
              <w:rPr>
                <w:sz w:val="22"/>
                <w:szCs w:val="22"/>
              </w:rPr>
              <w:t>Tiekėjo pavadinimas</w:t>
            </w:r>
          </w:p>
        </w:tc>
        <w:tc>
          <w:tcPr>
            <w:tcW w:w="4578" w:type="dxa"/>
          </w:tcPr>
          <w:p w14:paraId="112CC412" w14:textId="77777777" w:rsidR="005E0275" w:rsidRPr="007C3E32" w:rsidRDefault="005E0275" w:rsidP="005E0275">
            <w:pPr>
              <w:jc w:val="both"/>
              <w:rPr>
                <w:sz w:val="22"/>
                <w:szCs w:val="22"/>
              </w:rPr>
            </w:pPr>
          </w:p>
        </w:tc>
      </w:tr>
      <w:tr w:rsidR="005E0275" w:rsidRPr="007C3E32" w14:paraId="4C036F8F" w14:textId="77777777" w:rsidTr="00A03145">
        <w:tc>
          <w:tcPr>
            <w:tcW w:w="5070" w:type="dxa"/>
          </w:tcPr>
          <w:p w14:paraId="7CDA262D" w14:textId="77777777" w:rsidR="005E0275" w:rsidRPr="007C3E32" w:rsidRDefault="005E0275" w:rsidP="00C111C9">
            <w:pPr>
              <w:jc w:val="both"/>
              <w:rPr>
                <w:sz w:val="22"/>
                <w:szCs w:val="22"/>
              </w:rPr>
            </w:pPr>
            <w:r w:rsidRPr="007C3E32">
              <w:rPr>
                <w:sz w:val="22"/>
                <w:szCs w:val="22"/>
              </w:rPr>
              <w:t>Tiekėjo įmonės kodas</w:t>
            </w:r>
          </w:p>
        </w:tc>
        <w:tc>
          <w:tcPr>
            <w:tcW w:w="4578" w:type="dxa"/>
          </w:tcPr>
          <w:p w14:paraId="57F779AB" w14:textId="77777777" w:rsidR="005E0275" w:rsidRPr="007C3E32" w:rsidRDefault="005E0275" w:rsidP="005E0275">
            <w:pPr>
              <w:jc w:val="both"/>
              <w:rPr>
                <w:sz w:val="22"/>
                <w:szCs w:val="22"/>
              </w:rPr>
            </w:pPr>
          </w:p>
        </w:tc>
      </w:tr>
      <w:tr w:rsidR="005E0275" w:rsidRPr="007C3E32" w14:paraId="18131808" w14:textId="77777777" w:rsidTr="00A03145">
        <w:tc>
          <w:tcPr>
            <w:tcW w:w="5070" w:type="dxa"/>
          </w:tcPr>
          <w:p w14:paraId="3ADBA401" w14:textId="77777777" w:rsidR="005E0275" w:rsidRPr="007C3E32" w:rsidRDefault="005E0275" w:rsidP="002375B5">
            <w:pPr>
              <w:jc w:val="both"/>
              <w:rPr>
                <w:sz w:val="22"/>
                <w:szCs w:val="22"/>
              </w:rPr>
            </w:pPr>
            <w:r w:rsidRPr="007C3E32">
              <w:rPr>
                <w:sz w:val="22"/>
                <w:szCs w:val="22"/>
              </w:rPr>
              <w:t>Tiekėjo adresas</w:t>
            </w:r>
            <w:r w:rsidR="002375B5" w:rsidRPr="007C3E32">
              <w:rPr>
                <w:sz w:val="22"/>
                <w:szCs w:val="22"/>
              </w:rPr>
              <w:t xml:space="preserve"> </w:t>
            </w:r>
            <w:r w:rsidR="002375B5" w:rsidRPr="007C3E32">
              <w:rPr>
                <w:i/>
                <w:sz w:val="22"/>
                <w:szCs w:val="22"/>
              </w:rPr>
              <w:t>(jei skiriasi, taip pat nurodyti ir adresą korespondencijai)</w:t>
            </w:r>
          </w:p>
        </w:tc>
        <w:tc>
          <w:tcPr>
            <w:tcW w:w="4578" w:type="dxa"/>
          </w:tcPr>
          <w:p w14:paraId="172F9926" w14:textId="77777777" w:rsidR="005E0275" w:rsidRPr="007C3E32" w:rsidRDefault="005E0275" w:rsidP="005E0275">
            <w:pPr>
              <w:jc w:val="both"/>
              <w:rPr>
                <w:sz w:val="22"/>
                <w:szCs w:val="22"/>
              </w:rPr>
            </w:pPr>
          </w:p>
        </w:tc>
      </w:tr>
      <w:bookmarkEnd w:id="1"/>
      <w:tr w:rsidR="005E0275" w:rsidRPr="007C3E32" w14:paraId="68C4BF81" w14:textId="77777777" w:rsidTr="00A03145">
        <w:tc>
          <w:tcPr>
            <w:tcW w:w="5070" w:type="dxa"/>
          </w:tcPr>
          <w:p w14:paraId="2F8D9A7D" w14:textId="77777777" w:rsidR="005E0275" w:rsidRPr="007C3E32" w:rsidRDefault="005E0275" w:rsidP="005E0275">
            <w:pPr>
              <w:jc w:val="both"/>
              <w:rPr>
                <w:sz w:val="22"/>
                <w:szCs w:val="22"/>
              </w:rPr>
            </w:pPr>
            <w:r w:rsidRPr="007C3E32">
              <w:rPr>
                <w:sz w:val="22"/>
                <w:szCs w:val="22"/>
              </w:rPr>
              <w:t>Telefono numeris</w:t>
            </w:r>
          </w:p>
        </w:tc>
        <w:tc>
          <w:tcPr>
            <w:tcW w:w="4578" w:type="dxa"/>
          </w:tcPr>
          <w:p w14:paraId="666C6DFF" w14:textId="77777777" w:rsidR="005E0275" w:rsidRPr="007C3E32" w:rsidRDefault="005E0275" w:rsidP="005E0275">
            <w:pPr>
              <w:jc w:val="both"/>
              <w:rPr>
                <w:sz w:val="22"/>
                <w:szCs w:val="22"/>
              </w:rPr>
            </w:pPr>
          </w:p>
        </w:tc>
      </w:tr>
      <w:tr w:rsidR="005E0275" w:rsidRPr="007C3E32" w14:paraId="379DF699" w14:textId="77777777" w:rsidTr="00A03145">
        <w:tc>
          <w:tcPr>
            <w:tcW w:w="5070" w:type="dxa"/>
          </w:tcPr>
          <w:p w14:paraId="5EF398F8" w14:textId="77777777" w:rsidR="005E0275" w:rsidRPr="007C3E32" w:rsidRDefault="005E0275" w:rsidP="005E0275">
            <w:pPr>
              <w:jc w:val="both"/>
              <w:rPr>
                <w:sz w:val="22"/>
                <w:szCs w:val="22"/>
              </w:rPr>
            </w:pPr>
            <w:r w:rsidRPr="007C3E32">
              <w:rPr>
                <w:sz w:val="22"/>
                <w:szCs w:val="22"/>
              </w:rPr>
              <w:t>El. pašto adresas</w:t>
            </w:r>
          </w:p>
        </w:tc>
        <w:tc>
          <w:tcPr>
            <w:tcW w:w="4578" w:type="dxa"/>
          </w:tcPr>
          <w:p w14:paraId="42404B85" w14:textId="77777777" w:rsidR="005E0275" w:rsidRPr="007C3E32" w:rsidRDefault="005E0275" w:rsidP="005E0275">
            <w:pPr>
              <w:jc w:val="both"/>
              <w:rPr>
                <w:sz w:val="22"/>
                <w:szCs w:val="22"/>
              </w:rPr>
            </w:pPr>
          </w:p>
        </w:tc>
      </w:tr>
      <w:tr w:rsidR="00094280" w:rsidRPr="007C3E32" w14:paraId="4EF16292" w14:textId="77777777" w:rsidTr="00094280">
        <w:tc>
          <w:tcPr>
            <w:tcW w:w="5070" w:type="dxa"/>
            <w:tcBorders>
              <w:top w:val="single" w:sz="4" w:space="0" w:color="auto"/>
              <w:left w:val="single" w:sz="4" w:space="0" w:color="auto"/>
              <w:bottom w:val="single" w:sz="4" w:space="0" w:color="auto"/>
              <w:right w:val="single" w:sz="4" w:space="0" w:color="auto"/>
            </w:tcBorders>
          </w:tcPr>
          <w:p w14:paraId="420A17C9" w14:textId="77777777" w:rsidR="00094280" w:rsidRPr="007C3E32" w:rsidRDefault="00094280" w:rsidP="000C1F0F">
            <w:pPr>
              <w:jc w:val="both"/>
              <w:rPr>
                <w:sz w:val="22"/>
                <w:szCs w:val="22"/>
              </w:rPr>
            </w:pPr>
            <w:bookmarkStart w:id="2" w:name="_Hlk93041791"/>
            <w:r w:rsidRPr="007C3E32">
              <w:rPr>
                <w:sz w:val="22"/>
                <w:szCs w:val="22"/>
              </w:rPr>
              <w:t xml:space="preserve">Pasiūlymo pasirašymui Tiekėjo įgalioto asmens vardas, pavardė, pareigos, teisinis atstovavimo pagrindas, pagal kurį asmuo pasirašo </w:t>
            </w:r>
            <w:r w:rsidRPr="007C3E32">
              <w:rPr>
                <w:i/>
                <w:sz w:val="22"/>
                <w:szCs w:val="22"/>
              </w:rPr>
              <w:t>(pildoma jei Pasiūlymą pasirašo įgaliotas asmuo)</w:t>
            </w:r>
          </w:p>
        </w:tc>
        <w:tc>
          <w:tcPr>
            <w:tcW w:w="4578" w:type="dxa"/>
            <w:tcBorders>
              <w:top w:val="single" w:sz="4" w:space="0" w:color="auto"/>
              <w:left w:val="single" w:sz="4" w:space="0" w:color="auto"/>
              <w:bottom w:val="single" w:sz="4" w:space="0" w:color="auto"/>
              <w:right w:val="single" w:sz="4" w:space="0" w:color="auto"/>
            </w:tcBorders>
          </w:tcPr>
          <w:p w14:paraId="183F4972" w14:textId="77777777" w:rsidR="00094280" w:rsidRPr="007C3E32" w:rsidRDefault="00094280" w:rsidP="000C1F0F">
            <w:pPr>
              <w:jc w:val="both"/>
              <w:rPr>
                <w:sz w:val="22"/>
                <w:szCs w:val="22"/>
              </w:rPr>
            </w:pPr>
          </w:p>
        </w:tc>
      </w:tr>
    </w:tbl>
    <w:p w14:paraId="1D5F51CF" w14:textId="77777777" w:rsidR="002375B5" w:rsidRPr="007C3E32" w:rsidRDefault="00236B6C" w:rsidP="00236B6C">
      <w:pPr>
        <w:jc w:val="both"/>
        <w:rPr>
          <w:i/>
          <w:iCs/>
          <w:color w:val="000000"/>
          <w:sz w:val="22"/>
          <w:szCs w:val="22"/>
        </w:rPr>
      </w:pPr>
      <w:r w:rsidRPr="007C3E32">
        <w:rPr>
          <w:i/>
          <w:iCs/>
          <w:color w:val="000000"/>
          <w:sz w:val="22"/>
          <w:szCs w:val="22"/>
        </w:rPr>
        <w:t>Pastab</w:t>
      </w:r>
      <w:r w:rsidR="00D75815" w:rsidRPr="007C3E32">
        <w:rPr>
          <w:i/>
          <w:iCs/>
          <w:color w:val="000000"/>
          <w:sz w:val="22"/>
          <w:szCs w:val="22"/>
        </w:rPr>
        <w:t>a</w:t>
      </w:r>
      <w:r w:rsidRPr="007C3E32">
        <w:rPr>
          <w:i/>
          <w:iCs/>
          <w:color w:val="000000"/>
          <w:sz w:val="22"/>
          <w:szCs w:val="22"/>
        </w:rPr>
        <w:t>:</w:t>
      </w:r>
      <w:bookmarkEnd w:id="2"/>
      <w:r w:rsidR="00D75815" w:rsidRPr="007C3E32">
        <w:rPr>
          <w:i/>
          <w:iCs/>
          <w:color w:val="000000"/>
          <w:sz w:val="22"/>
          <w:szCs w:val="22"/>
        </w:rPr>
        <w:t xml:space="preserve"> </w:t>
      </w:r>
      <w:r w:rsidR="002375B5" w:rsidRPr="007C3E32">
        <w:rPr>
          <w:i/>
          <w:iCs/>
          <w:sz w:val="22"/>
          <w:szCs w:val="22"/>
        </w:rPr>
        <w:t>Tiekėjas turi nurodyti jo įgalioto asmens pagrindą, pagal kurį jis atstovauja Tiekėjo įmonę (pavyzdžiui, jeigu Tiekėjo įgaliotas asmuo yra ne įmonės vadovas, turėtų būti nurodyta, pagal kokį įgaliojimą tas asmuo atstovauja įmonę).</w:t>
      </w:r>
    </w:p>
    <w:p w14:paraId="6CD232B6" w14:textId="77777777" w:rsidR="00094280" w:rsidRPr="007C3E32" w:rsidRDefault="00094280" w:rsidP="002375B5">
      <w:pPr>
        <w:ind w:firstLine="720"/>
        <w:jc w:val="both"/>
        <w:rPr>
          <w:sz w:val="22"/>
          <w:szCs w:val="22"/>
          <w:lang w:eastAsia="en-US"/>
        </w:rPr>
      </w:pPr>
    </w:p>
    <w:p w14:paraId="56F05904" w14:textId="77777777" w:rsidR="00094280" w:rsidRPr="007C3E32" w:rsidRDefault="002375B5" w:rsidP="002375B5">
      <w:pPr>
        <w:ind w:firstLine="720"/>
        <w:jc w:val="both"/>
        <w:rPr>
          <w:sz w:val="22"/>
          <w:szCs w:val="22"/>
          <w:lang w:eastAsia="en-US"/>
        </w:rPr>
      </w:pPr>
      <w:r w:rsidRPr="007C3E32">
        <w:rPr>
          <w:sz w:val="22"/>
          <w:szCs w:val="22"/>
          <w:lang w:eastAsia="en-US"/>
        </w:rPr>
        <w:t xml:space="preserve">Pažymime, kad pateikdami savo </w:t>
      </w:r>
      <w:r w:rsidR="00094280" w:rsidRPr="007C3E32">
        <w:rPr>
          <w:sz w:val="22"/>
          <w:szCs w:val="22"/>
          <w:lang w:eastAsia="en-US"/>
        </w:rPr>
        <w:t>p</w:t>
      </w:r>
      <w:r w:rsidRPr="007C3E32">
        <w:rPr>
          <w:sz w:val="22"/>
          <w:szCs w:val="22"/>
          <w:lang w:eastAsia="en-US"/>
        </w:rPr>
        <w:t xml:space="preserve">asiūlymą, sutinkame su </w:t>
      </w:r>
      <w:r w:rsidR="00094280" w:rsidRPr="007C3E32">
        <w:rPr>
          <w:sz w:val="22"/>
          <w:szCs w:val="22"/>
          <w:lang w:eastAsia="en-US"/>
        </w:rPr>
        <w:t>p</w:t>
      </w:r>
      <w:r w:rsidRPr="007C3E32">
        <w:rPr>
          <w:sz w:val="22"/>
          <w:szCs w:val="22"/>
          <w:lang w:eastAsia="en-US"/>
        </w:rPr>
        <w:t xml:space="preserve">irkimo sąlygose nustatytomis tolesnėmis </w:t>
      </w:r>
      <w:r w:rsidR="00094280" w:rsidRPr="007C3E32">
        <w:rPr>
          <w:sz w:val="22"/>
          <w:szCs w:val="22"/>
          <w:lang w:eastAsia="en-US"/>
        </w:rPr>
        <w:t>p</w:t>
      </w:r>
      <w:r w:rsidRPr="007C3E32">
        <w:rPr>
          <w:sz w:val="22"/>
          <w:szCs w:val="22"/>
          <w:lang w:eastAsia="en-US"/>
        </w:rPr>
        <w:t xml:space="preserve">irkimo procedūromis, būsimos </w:t>
      </w:r>
      <w:r w:rsidR="00094280" w:rsidRPr="007C3E32">
        <w:rPr>
          <w:sz w:val="22"/>
          <w:szCs w:val="22"/>
          <w:lang w:eastAsia="en-US"/>
        </w:rPr>
        <w:t>s</w:t>
      </w:r>
      <w:r w:rsidRPr="007C3E32">
        <w:rPr>
          <w:sz w:val="22"/>
          <w:szCs w:val="22"/>
          <w:lang w:eastAsia="en-US"/>
        </w:rPr>
        <w:t>utarties sąlygomis</w:t>
      </w:r>
      <w:r w:rsidR="00094280" w:rsidRPr="007C3E32">
        <w:rPr>
          <w:sz w:val="22"/>
          <w:szCs w:val="22"/>
          <w:lang w:eastAsia="en-US"/>
        </w:rPr>
        <w:t>.</w:t>
      </w:r>
    </w:p>
    <w:p w14:paraId="5D93D3AE" w14:textId="77777777" w:rsidR="00094280" w:rsidRPr="007C3E32" w:rsidRDefault="00094280" w:rsidP="002375B5">
      <w:pPr>
        <w:ind w:firstLine="720"/>
        <w:jc w:val="both"/>
        <w:rPr>
          <w:sz w:val="22"/>
          <w:szCs w:val="22"/>
          <w:lang w:eastAsia="en-US"/>
        </w:rPr>
      </w:pPr>
    </w:p>
    <w:p w14:paraId="0B2CA344" w14:textId="77777777" w:rsidR="00094280" w:rsidRPr="007C3E32" w:rsidRDefault="002375B5" w:rsidP="002375B5">
      <w:pPr>
        <w:ind w:firstLine="720"/>
        <w:jc w:val="both"/>
        <w:rPr>
          <w:sz w:val="22"/>
          <w:szCs w:val="22"/>
          <w:lang w:eastAsia="en-US"/>
        </w:rPr>
      </w:pPr>
      <w:r w:rsidRPr="007C3E32">
        <w:rPr>
          <w:sz w:val="22"/>
          <w:szCs w:val="22"/>
          <w:lang w:eastAsia="en-US"/>
        </w:rPr>
        <w:t xml:space="preserve">Patvirtiname, kad atidžiai perskaitėme visus </w:t>
      </w:r>
      <w:r w:rsidR="00094280" w:rsidRPr="007C3E32">
        <w:rPr>
          <w:sz w:val="22"/>
          <w:szCs w:val="22"/>
          <w:lang w:eastAsia="en-US"/>
        </w:rPr>
        <w:t>p</w:t>
      </w:r>
      <w:r w:rsidRPr="007C3E32">
        <w:rPr>
          <w:sz w:val="22"/>
          <w:szCs w:val="22"/>
          <w:lang w:eastAsia="en-US"/>
        </w:rPr>
        <w:t>irkimo sąlygų</w:t>
      </w:r>
      <w:r w:rsidR="004F304C" w:rsidRPr="007C3E32">
        <w:rPr>
          <w:sz w:val="22"/>
          <w:szCs w:val="22"/>
          <w:lang w:eastAsia="en-US"/>
        </w:rPr>
        <w:t xml:space="preserve"> </w:t>
      </w:r>
      <w:r w:rsidRPr="007C3E32">
        <w:rPr>
          <w:sz w:val="22"/>
          <w:szCs w:val="22"/>
          <w:lang w:eastAsia="en-US"/>
        </w:rPr>
        <w:t xml:space="preserve">reikalavimus, mūsų </w:t>
      </w:r>
      <w:r w:rsidR="00094280" w:rsidRPr="007C3E32">
        <w:rPr>
          <w:sz w:val="22"/>
          <w:szCs w:val="22"/>
          <w:lang w:eastAsia="en-US"/>
        </w:rPr>
        <w:t>p</w:t>
      </w:r>
      <w:r w:rsidRPr="007C3E32">
        <w:rPr>
          <w:sz w:val="22"/>
          <w:szCs w:val="22"/>
          <w:lang w:eastAsia="en-US"/>
        </w:rPr>
        <w:t>asiūlymas juos visiškai atitinka ir</w:t>
      </w:r>
      <w:r w:rsidR="00094280" w:rsidRPr="007C3E32">
        <w:rPr>
          <w:sz w:val="22"/>
          <w:szCs w:val="22"/>
          <w:lang w:eastAsia="en-US"/>
        </w:rPr>
        <w:t xml:space="preserve">, laimėjimo atveju, </w:t>
      </w:r>
      <w:r w:rsidRPr="007C3E32">
        <w:rPr>
          <w:sz w:val="22"/>
          <w:szCs w:val="22"/>
          <w:lang w:eastAsia="en-US"/>
        </w:rPr>
        <w:t xml:space="preserve">įsipareigojame jų laikytis vykdydami </w:t>
      </w:r>
      <w:r w:rsidR="00094280" w:rsidRPr="007C3E32">
        <w:rPr>
          <w:sz w:val="22"/>
          <w:szCs w:val="22"/>
          <w:lang w:eastAsia="en-US"/>
        </w:rPr>
        <w:t>s</w:t>
      </w:r>
      <w:r w:rsidRPr="007C3E32">
        <w:rPr>
          <w:sz w:val="22"/>
          <w:szCs w:val="22"/>
          <w:lang w:eastAsia="en-US"/>
        </w:rPr>
        <w:t xml:space="preserve">utartį. Taip pat įsipareigojame laikytis ir kitų Lietuvos Respublikoje galiojančių ir </w:t>
      </w:r>
      <w:r w:rsidR="00094280" w:rsidRPr="007C3E32">
        <w:rPr>
          <w:sz w:val="22"/>
          <w:szCs w:val="22"/>
          <w:lang w:eastAsia="en-US"/>
        </w:rPr>
        <w:t>p</w:t>
      </w:r>
      <w:r w:rsidRPr="007C3E32">
        <w:rPr>
          <w:sz w:val="22"/>
          <w:szCs w:val="22"/>
          <w:lang w:eastAsia="en-US"/>
        </w:rPr>
        <w:t xml:space="preserve">irkimo objektui bei </w:t>
      </w:r>
      <w:r w:rsidR="00094280" w:rsidRPr="007C3E32">
        <w:rPr>
          <w:sz w:val="22"/>
          <w:szCs w:val="22"/>
          <w:lang w:eastAsia="en-US"/>
        </w:rPr>
        <w:t>s</w:t>
      </w:r>
      <w:r w:rsidRPr="007C3E32">
        <w:rPr>
          <w:sz w:val="22"/>
          <w:szCs w:val="22"/>
          <w:lang w:eastAsia="en-US"/>
        </w:rPr>
        <w:t>utarčiai taikomų teisės aktų reikalavimų.</w:t>
      </w:r>
    </w:p>
    <w:p w14:paraId="4A800E24" w14:textId="77777777" w:rsidR="000D73C0" w:rsidRPr="007C3E32" w:rsidRDefault="000D73C0" w:rsidP="002375B5">
      <w:pPr>
        <w:ind w:firstLine="720"/>
        <w:jc w:val="both"/>
        <w:rPr>
          <w:sz w:val="22"/>
          <w:szCs w:val="22"/>
          <w:lang w:eastAsia="en-US"/>
        </w:rPr>
      </w:pPr>
    </w:p>
    <w:p w14:paraId="2DAB5BE3" w14:textId="03A1216F" w:rsidR="003872F6" w:rsidRPr="007C3E32" w:rsidRDefault="005E0275" w:rsidP="00A03145">
      <w:pPr>
        <w:tabs>
          <w:tab w:val="left" w:pos="540"/>
        </w:tabs>
        <w:ind w:right="104" w:firstLine="567"/>
        <w:jc w:val="both"/>
        <w:rPr>
          <w:sz w:val="22"/>
          <w:szCs w:val="22"/>
        </w:rPr>
      </w:pPr>
      <w:r w:rsidRPr="007C3E32">
        <w:rPr>
          <w:sz w:val="22"/>
          <w:szCs w:val="22"/>
          <w:lang w:eastAsia="en-US"/>
        </w:rPr>
        <w:t>M</w:t>
      </w:r>
      <w:r w:rsidR="005A3BEC" w:rsidRPr="007C3E32">
        <w:rPr>
          <w:sz w:val="22"/>
          <w:szCs w:val="22"/>
          <w:lang w:eastAsia="en-US"/>
        </w:rPr>
        <w:t xml:space="preserve">es siūlome pirkimo </w:t>
      </w:r>
      <w:r w:rsidR="00094280" w:rsidRPr="007C3E32">
        <w:rPr>
          <w:sz w:val="22"/>
          <w:szCs w:val="22"/>
          <w:lang w:eastAsia="en-US"/>
        </w:rPr>
        <w:t xml:space="preserve">sąlygų </w:t>
      </w:r>
      <w:r w:rsidR="005A3BEC" w:rsidRPr="007C3E32">
        <w:rPr>
          <w:sz w:val="22"/>
          <w:szCs w:val="22"/>
          <w:lang w:eastAsia="en-US"/>
        </w:rPr>
        <w:t>reikalavimus atitinkančias P</w:t>
      </w:r>
      <w:r w:rsidR="003D454A">
        <w:rPr>
          <w:sz w:val="22"/>
          <w:szCs w:val="22"/>
          <w:lang w:eastAsia="en-US"/>
        </w:rPr>
        <w:t xml:space="preserve">rekes patiekti </w:t>
      </w:r>
      <w:r w:rsidR="005A3BEC" w:rsidRPr="007C3E32">
        <w:rPr>
          <w:sz w:val="22"/>
          <w:szCs w:val="22"/>
          <w:lang w:eastAsia="en-US"/>
        </w:rPr>
        <w:t>už</w:t>
      </w:r>
      <w:r w:rsidR="002B2598" w:rsidRPr="007C3E32">
        <w:rPr>
          <w:sz w:val="22"/>
          <w:szCs w:val="22"/>
          <w:lang w:eastAsia="en-US"/>
        </w:rPr>
        <w:t xml:space="preserve"> jų fiksuot</w:t>
      </w:r>
      <w:r w:rsidR="004F304C" w:rsidRPr="007C3E32">
        <w:rPr>
          <w:sz w:val="22"/>
          <w:szCs w:val="22"/>
          <w:lang w:eastAsia="en-US"/>
        </w:rPr>
        <w:t>ą</w:t>
      </w:r>
      <w:r w:rsidR="00D75815" w:rsidRPr="007C3E32">
        <w:rPr>
          <w:sz w:val="22"/>
          <w:szCs w:val="22"/>
          <w:lang w:eastAsia="en-US"/>
        </w:rPr>
        <w:t xml:space="preserve"> įkain</w:t>
      </w:r>
      <w:r w:rsidR="004F304C" w:rsidRPr="007C3E32">
        <w:rPr>
          <w:sz w:val="22"/>
          <w:szCs w:val="22"/>
          <w:lang w:eastAsia="en-US"/>
        </w:rPr>
        <w:t>į</w:t>
      </w:r>
      <w:r w:rsidR="003D454A">
        <w:rPr>
          <w:sz w:val="22"/>
          <w:szCs w:val="22"/>
          <w:lang w:eastAsia="en-US"/>
        </w:rPr>
        <w:t>, nurodytą techninės specifikacijos priede „Prekių sąrašas, įkainiai“</w:t>
      </w:r>
      <w:r w:rsidR="00D75815" w:rsidRPr="007C3E32">
        <w:rPr>
          <w:sz w:val="22"/>
          <w:szCs w:val="22"/>
          <w:lang w:eastAsia="en-US"/>
        </w:rPr>
        <w:t>.</w:t>
      </w:r>
    </w:p>
    <w:p w14:paraId="21F0E105" w14:textId="77777777" w:rsidR="005A3BEC" w:rsidRPr="007C3E32" w:rsidRDefault="002B2598" w:rsidP="00094280">
      <w:pPr>
        <w:tabs>
          <w:tab w:val="left" w:pos="540"/>
        </w:tabs>
        <w:ind w:right="104" w:firstLine="567"/>
        <w:jc w:val="right"/>
        <w:rPr>
          <w:i/>
          <w:sz w:val="22"/>
          <w:szCs w:val="22"/>
        </w:rPr>
      </w:pPr>
      <w:r w:rsidRPr="007C3E32">
        <w:rPr>
          <w:i/>
          <w:sz w:val="22"/>
          <w:szCs w:val="22"/>
        </w:rPr>
        <w:t>2</w:t>
      </w:r>
      <w:r w:rsidR="00094280" w:rsidRPr="007C3E32">
        <w:rPr>
          <w:i/>
          <w:sz w:val="22"/>
          <w:szCs w:val="22"/>
        </w:rPr>
        <w:t xml:space="preserve"> lentelė</w:t>
      </w:r>
    </w:p>
    <w:p w14:paraId="30F53038" w14:textId="77777777" w:rsidR="00A96678" w:rsidRPr="007C3E32" w:rsidRDefault="00A96678" w:rsidP="00094280">
      <w:pPr>
        <w:tabs>
          <w:tab w:val="left" w:pos="540"/>
        </w:tabs>
        <w:ind w:right="104" w:firstLine="567"/>
        <w:jc w:val="right"/>
        <w:rPr>
          <w:b/>
          <w:color w:val="FF0000"/>
          <w:sz w:val="22"/>
          <w:szCs w:val="22"/>
          <w:lang w:eastAsia="en-US"/>
        </w:rPr>
      </w:pPr>
      <w:r w:rsidRPr="007C3E32">
        <w:rPr>
          <w:b/>
          <w:color w:val="FF0000"/>
          <w:sz w:val="22"/>
          <w:szCs w:val="22"/>
          <w:lang w:eastAsia="en-US"/>
        </w:rPr>
        <w:t>Tiekėjo siūlymas (nurodyti)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7229"/>
      </w:tblGrid>
      <w:tr w:rsidR="004F304C" w:rsidRPr="007C3E32" w14:paraId="11D1CDBF" w14:textId="77777777" w:rsidTr="00D75815">
        <w:tc>
          <w:tcPr>
            <w:tcW w:w="2410" w:type="dxa"/>
          </w:tcPr>
          <w:p w14:paraId="4DEE8162" w14:textId="77777777" w:rsidR="004F304C" w:rsidRPr="007C3E32" w:rsidRDefault="004F304C" w:rsidP="004F304C">
            <w:pPr>
              <w:spacing w:line="256" w:lineRule="auto"/>
              <w:jc w:val="right"/>
              <w:rPr>
                <w:b/>
                <w:sz w:val="22"/>
                <w:szCs w:val="22"/>
                <w:lang w:eastAsia="en-US"/>
              </w:rPr>
            </w:pPr>
            <w:bookmarkStart w:id="3" w:name="_Hlk180401237"/>
            <w:r w:rsidRPr="007C3E32">
              <w:rPr>
                <w:b/>
                <w:sz w:val="22"/>
                <w:szCs w:val="22"/>
                <w:lang w:eastAsia="en-US"/>
              </w:rPr>
              <w:t>Bendra pasiūlymo kaina, Eur be PVM:</w:t>
            </w:r>
          </w:p>
        </w:tc>
        <w:tc>
          <w:tcPr>
            <w:tcW w:w="7229" w:type="dxa"/>
            <w:vAlign w:val="center"/>
          </w:tcPr>
          <w:p w14:paraId="51E6798C" w14:textId="77777777" w:rsidR="004F304C" w:rsidRPr="007C3E32" w:rsidRDefault="004F304C" w:rsidP="004F304C">
            <w:pPr>
              <w:jc w:val="center"/>
              <w:rPr>
                <w:i/>
                <w:sz w:val="22"/>
                <w:szCs w:val="22"/>
              </w:rPr>
            </w:pPr>
            <w:r w:rsidRPr="007C3E32">
              <w:rPr>
                <w:sz w:val="22"/>
                <w:szCs w:val="22"/>
              </w:rPr>
              <w:t xml:space="preserve">_________________ </w:t>
            </w:r>
            <w:r w:rsidRPr="007C3E32">
              <w:rPr>
                <w:i/>
                <w:color w:val="0070C0"/>
                <w:sz w:val="22"/>
                <w:szCs w:val="22"/>
              </w:rPr>
              <w:t>(nurodyti sumą skaičiais ir žodžiais, mokėjimo valiutą)</w:t>
            </w:r>
          </w:p>
        </w:tc>
      </w:tr>
      <w:tr w:rsidR="004F304C" w:rsidRPr="007C3E32" w14:paraId="697BEF0B" w14:textId="77777777" w:rsidTr="00D75815">
        <w:tc>
          <w:tcPr>
            <w:tcW w:w="2410" w:type="dxa"/>
          </w:tcPr>
          <w:p w14:paraId="38CEE2B7" w14:textId="6F66681F" w:rsidR="004F304C" w:rsidRPr="007C3E32" w:rsidRDefault="004F304C" w:rsidP="004F304C">
            <w:pPr>
              <w:spacing w:line="256" w:lineRule="auto"/>
              <w:jc w:val="right"/>
              <w:rPr>
                <w:b/>
                <w:sz w:val="22"/>
                <w:szCs w:val="22"/>
                <w:lang w:eastAsia="en-US"/>
              </w:rPr>
            </w:pPr>
            <w:r w:rsidRPr="007C3E32">
              <w:rPr>
                <w:b/>
                <w:sz w:val="22"/>
                <w:szCs w:val="22"/>
                <w:lang w:eastAsia="en-US"/>
              </w:rPr>
              <w:t xml:space="preserve">PVM </w:t>
            </w:r>
            <w:r w:rsidR="00592299">
              <w:rPr>
                <w:b/>
                <w:sz w:val="22"/>
                <w:szCs w:val="22"/>
                <w:lang w:eastAsia="en-US"/>
              </w:rPr>
              <w:t>__</w:t>
            </w:r>
            <w:r w:rsidRPr="007C3E32">
              <w:rPr>
                <w:b/>
                <w:sz w:val="22"/>
                <w:szCs w:val="22"/>
                <w:lang w:eastAsia="en-US"/>
              </w:rPr>
              <w:t xml:space="preserve"> </w:t>
            </w:r>
            <w:r w:rsidR="00592299">
              <w:rPr>
                <w:b/>
                <w:sz w:val="22"/>
                <w:szCs w:val="22"/>
                <w:lang w:eastAsia="en-US"/>
              </w:rPr>
              <w:t>proc.</w:t>
            </w:r>
            <w:r w:rsidRPr="007C3E32">
              <w:rPr>
                <w:b/>
                <w:sz w:val="22"/>
                <w:szCs w:val="22"/>
                <w:lang w:eastAsia="en-US"/>
              </w:rPr>
              <w:t>:</w:t>
            </w:r>
          </w:p>
        </w:tc>
        <w:tc>
          <w:tcPr>
            <w:tcW w:w="7229" w:type="dxa"/>
            <w:vAlign w:val="center"/>
          </w:tcPr>
          <w:p w14:paraId="73DC6783" w14:textId="77777777" w:rsidR="004F304C" w:rsidRPr="007C3E32" w:rsidRDefault="004F304C" w:rsidP="004F304C">
            <w:pPr>
              <w:jc w:val="center"/>
              <w:rPr>
                <w:sz w:val="22"/>
                <w:szCs w:val="22"/>
              </w:rPr>
            </w:pPr>
            <w:r w:rsidRPr="007C3E32">
              <w:rPr>
                <w:sz w:val="22"/>
                <w:szCs w:val="22"/>
              </w:rPr>
              <w:t xml:space="preserve">_________________ </w:t>
            </w:r>
            <w:r w:rsidRPr="007C3E32">
              <w:rPr>
                <w:i/>
                <w:color w:val="0070C0"/>
                <w:sz w:val="22"/>
                <w:szCs w:val="22"/>
              </w:rPr>
              <w:t>(nurodyti sumą skaičiais ir žodžiais, mokėjimo valiutą</w:t>
            </w:r>
            <w:r w:rsidRPr="007C3E32">
              <w:rPr>
                <w:i/>
                <w:color w:val="0000FF"/>
                <w:sz w:val="22"/>
                <w:szCs w:val="22"/>
              </w:rPr>
              <w:t>)</w:t>
            </w:r>
          </w:p>
        </w:tc>
      </w:tr>
      <w:tr w:rsidR="004F304C" w:rsidRPr="007C3E32" w14:paraId="1E1D86DA" w14:textId="77777777" w:rsidTr="00D75815">
        <w:trPr>
          <w:trHeight w:val="291"/>
        </w:trPr>
        <w:tc>
          <w:tcPr>
            <w:tcW w:w="2410" w:type="dxa"/>
          </w:tcPr>
          <w:p w14:paraId="528E6CE9" w14:textId="77777777" w:rsidR="004F304C" w:rsidRPr="007C3E32" w:rsidRDefault="004F304C" w:rsidP="004F304C">
            <w:pPr>
              <w:spacing w:line="256" w:lineRule="auto"/>
              <w:jc w:val="right"/>
              <w:rPr>
                <w:b/>
                <w:sz w:val="22"/>
                <w:szCs w:val="22"/>
                <w:lang w:eastAsia="en-US"/>
              </w:rPr>
            </w:pPr>
            <w:r w:rsidRPr="007C3E32">
              <w:rPr>
                <w:b/>
                <w:sz w:val="22"/>
                <w:szCs w:val="22"/>
                <w:lang w:eastAsia="en-US"/>
              </w:rPr>
              <w:t>Bendra pasiūlymo kaina, Eur su PVM:</w:t>
            </w:r>
          </w:p>
        </w:tc>
        <w:tc>
          <w:tcPr>
            <w:tcW w:w="7229" w:type="dxa"/>
            <w:vAlign w:val="center"/>
          </w:tcPr>
          <w:p w14:paraId="3CF50069" w14:textId="77777777" w:rsidR="004F304C" w:rsidRPr="007C3E32" w:rsidRDefault="004F304C" w:rsidP="004F304C">
            <w:pPr>
              <w:jc w:val="center"/>
              <w:rPr>
                <w:sz w:val="22"/>
                <w:szCs w:val="22"/>
              </w:rPr>
            </w:pPr>
            <w:r w:rsidRPr="007C3E32">
              <w:rPr>
                <w:sz w:val="22"/>
                <w:szCs w:val="22"/>
              </w:rPr>
              <w:t xml:space="preserve">_________________ </w:t>
            </w:r>
            <w:r w:rsidRPr="007C3E32">
              <w:rPr>
                <w:i/>
                <w:color w:val="0070C0"/>
                <w:sz w:val="22"/>
                <w:szCs w:val="22"/>
              </w:rPr>
              <w:t>(nurodyti sumą skaičiais ir žodžiais, mokėjimo valiutą)</w:t>
            </w:r>
          </w:p>
        </w:tc>
      </w:tr>
    </w:tbl>
    <w:bookmarkEnd w:id="3"/>
    <w:p w14:paraId="6DCB1057" w14:textId="77777777" w:rsidR="001E594D" w:rsidRPr="007C3E32" w:rsidRDefault="001E594D" w:rsidP="001E594D">
      <w:pPr>
        <w:contextualSpacing/>
        <w:jc w:val="both"/>
        <w:rPr>
          <w:i/>
          <w:sz w:val="22"/>
          <w:szCs w:val="22"/>
          <w:lang w:eastAsia="en-US"/>
        </w:rPr>
      </w:pPr>
      <w:r w:rsidRPr="007C3E32">
        <w:rPr>
          <w:i/>
          <w:sz w:val="22"/>
          <w:szCs w:val="22"/>
          <w:lang w:eastAsia="en-US"/>
        </w:rPr>
        <w:t>Pastabos:</w:t>
      </w:r>
    </w:p>
    <w:p w14:paraId="223ECDD2" w14:textId="5DEAF829" w:rsidR="001E594D" w:rsidRPr="007C3E32" w:rsidRDefault="001E594D" w:rsidP="001E594D">
      <w:pPr>
        <w:contextualSpacing/>
        <w:jc w:val="both"/>
        <w:rPr>
          <w:i/>
          <w:sz w:val="22"/>
          <w:szCs w:val="22"/>
          <w:lang w:eastAsia="en-US"/>
        </w:rPr>
      </w:pPr>
      <w:r w:rsidRPr="007C3E32">
        <w:rPr>
          <w:i/>
          <w:sz w:val="22"/>
          <w:szCs w:val="22"/>
          <w:lang w:eastAsia="en-US"/>
        </w:rPr>
        <w:t>1) Pirkimas nėra skaidomas į pirkimo dalis. Pasiūlyma</w:t>
      </w:r>
      <w:r w:rsidR="004F304C" w:rsidRPr="007C3E32">
        <w:rPr>
          <w:i/>
          <w:sz w:val="22"/>
          <w:szCs w:val="22"/>
          <w:lang w:eastAsia="en-US"/>
        </w:rPr>
        <w:t>s</w:t>
      </w:r>
      <w:r w:rsidRPr="007C3E32">
        <w:rPr>
          <w:i/>
          <w:sz w:val="22"/>
          <w:szCs w:val="22"/>
          <w:lang w:eastAsia="en-US"/>
        </w:rPr>
        <w:t xml:space="preserve"> turi būti teikiam</w:t>
      </w:r>
      <w:r w:rsidR="004F304C" w:rsidRPr="007C3E32">
        <w:rPr>
          <w:i/>
          <w:sz w:val="22"/>
          <w:szCs w:val="22"/>
          <w:lang w:eastAsia="en-US"/>
        </w:rPr>
        <w:t>as</w:t>
      </w:r>
      <w:r w:rsidRPr="007C3E32">
        <w:rPr>
          <w:i/>
          <w:sz w:val="22"/>
          <w:szCs w:val="22"/>
          <w:lang w:eastAsia="en-US"/>
        </w:rPr>
        <w:t xml:space="preserve"> visam nurodytam </w:t>
      </w:r>
      <w:r w:rsidRPr="007C3E32">
        <w:rPr>
          <w:i/>
          <w:sz w:val="22"/>
          <w:szCs w:val="22"/>
        </w:rPr>
        <w:t>P</w:t>
      </w:r>
      <w:r w:rsidR="003D454A">
        <w:rPr>
          <w:i/>
          <w:sz w:val="22"/>
          <w:szCs w:val="22"/>
        </w:rPr>
        <w:t>rekių</w:t>
      </w:r>
      <w:r w:rsidRPr="007C3E32">
        <w:rPr>
          <w:i/>
          <w:sz w:val="22"/>
          <w:szCs w:val="22"/>
          <w:lang w:eastAsia="en-US"/>
        </w:rPr>
        <w:t xml:space="preserve"> kiekiui (apimčiai).</w:t>
      </w:r>
    </w:p>
    <w:p w14:paraId="5E6AC0A3" w14:textId="5D4850E5" w:rsidR="001E594D" w:rsidRPr="007C3E32" w:rsidRDefault="001E594D" w:rsidP="001E594D">
      <w:pPr>
        <w:contextualSpacing/>
        <w:jc w:val="both"/>
        <w:rPr>
          <w:i/>
          <w:sz w:val="22"/>
          <w:szCs w:val="22"/>
          <w:lang w:eastAsia="en-US"/>
        </w:rPr>
      </w:pPr>
      <w:r w:rsidRPr="007C3E32">
        <w:rPr>
          <w:i/>
          <w:sz w:val="22"/>
          <w:szCs w:val="22"/>
          <w:lang w:eastAsia="en-US"/>
        </w:rPr>
        <w:t>2) Tuo atveju, kai mokesčius reguliuojančių įstatymų ir šių įstatymų įgyvendinamųjų teisės aktų nustatyta tvarka PS pats turi sumokėti pridėtinės vertės mokestį į valstybės biudžetą už įsigytą pirkimo objektą, į pasiūlymo kainą/įkainius įskaitytas šis mokestis sudarant pirkimo sutartį ar preliminariąją sutartį išskaičiuojamas (PĮ 94 str. 3 d.).</w:t>
      </w:r>
    </w:p>
    <w:p w14:paraId="406D14C4" w14:textId="77777777" w:rsidR="001E594D" w:rsidRPr="007C3E32" w:rsidRDefault="001E594D" w:rsidP="001E594D">
      <w:pPr>
        <w:contextualSpacing/>
        <w:jc w:val="both"/>
        <w:rPr>
          <w:i/>
          <w:sz w:val="22"/>
          <w:szCs w:val="22"/>
          <w:lang w:eastAsia="en-US"/>
        </w:rPr>
      </w:pPr>
      <w:r w:rsidRPr="007C3E32">
        <w:rPr>
          <w:i/>
          <w:sz w:val="22"/>
          <w:szCs w:val="22"/>
          <w:lang w:eastAsia="en-US"/>
        </w:rPr>
        <w:lastRenderedPageBreak/>
        <w:t>3) Tais atvejais, kai pagal galiojančius teisės aktus tiekėjui nereikia mokėti PVM, jis nurodo priežastis, dėl kurių PVM nemoka.</w:t>
      </w:r>
    </w:p>
    <w:p w14:paraId="33C27E18" w14:textId="77777777" w:rsidR="001E594D" w:rsidRPr="007C3E32" w:rsidRDefault="001E594D" w:rsidP="001E594D">
      <w:pPr>
        <w:contextualSpacing/>
        <w:jc w:val="both"/>
        <w:rPr>
          <w:i/>
          <w:sz w:val="22"/>
          <w:szCs w:val="22"/>
          <w:lang w:eastAsia="en-US"/>
        </w:rPr>
      </w:pPr>
      <w:r w:rsidRPr="007C3E32">
        <w:rPr>
          <w:i/>
          <w:sz w:val="22"/>
          <w:szCs w:val="22"/>
          <w:lang w:eastAsia="en-US"/>
        </w:rPr>
        <w:t>4) Į pasiūlytą įkainį turi būti įskaičiuoti visi mokesčiai ir kitos tiekėjo patiriamos su sutarties vykdymu susijusios išlaidos;</w:t>
      </w:r>
    </w:p>
    <w:p w14:paraId="476C1EDB" w14:textId="7FCC77B2" w:rsidR="001E594D" w:rsidRPr="007C3E32" w:rsidRDefault="001E594D" w:rsidP="001E594D">
      <w:pPr>
        <w:contextualSpacing/>
        <w:jc w:val="both"/>
        <w:rPr>
          <w:b/>
          <w:i/>
          <w:sz w:val="22"/>
          <w:szCs w:val="22"/>
          <w:lang w:eastAsia="en-US"/>
        </w:rPr>
      </w:pPr>
      <w:r w:rsidRPr="007C3E32">
        <w:rPr>
          <w:i/>
          <w:sz w:val="22"/>
          <w:szCs w:val="22"/>
          <w:lang w:eastAsia="en-US"/>
        </w:rPr>
        <w:t xml:space="preserve">5) Tiekėjas privalo užpildyti visas aukščiau nurodytos lentelės grafas, sumos </w:t>
      </w:r>
      <w:r w:rsidRPr="007C3E32">
        <w:rPr>
          <w:b/>
          <w:i/>
          <w:sz w:val="22"/>
          <w:szCs w:val="22"/>
          <w:lang w:eastAsia="en-US"/>
        </w:rPr>
        <w:t xml:space="preserve">nurodomos dviejų </w:t>
      </w:r>
      <w:r w:rsidR="003D454A">
        <w:rPr>
          <w:b/>
          <w:i/>
          <w:sz w:val="22"/>
          <w:szCs w:val="22"/>
          <w:lang w:eastAsia="en-US"/>
        </w:rPr>
        <w:t>skaičių</w:t>
      </w:r>
      <w:r w:rsidRPr="007C3E32">
        <w:rPr>
          <w:b/>
          <w:i/>
          <w:sz w:val="22"/>
          <w:szCs w:val="22"/>
          <w:lang w:eastAsia="en-US"/>
        </w:rPr>
        <w:t xml:space="preserve"> po kablelio tikslumu.</w:t>
      </w:r>
    </w:p>
    <w:p w14:paraId="19E8A3FC" w14:textId="77777777" w:rsidR="001E594D" w:rsidRPr="007C3E32" w:rsidRDefault="001E594D" w:rsidP="001E594D">
      <w:pPr>
        <w:contextualSpacing/>
        <w:jc w:val="both"/>
        <w:rPr>
          <w:iCs/>
          <w:sz w:val="22"/>
          <w:szCs w:val="22"/>
          <w:lang w:eastAsia="en-US"/>
        </w:rPr>
      </w:pPr>
    </w:p>
    <w:p w14:paraId="0CE7A7A8" w14:textId="77777777" w:rsidR="004F304C" w:rsidRPr="007C3E32" w:rsidRDefault="004F304C" w:rsidP="004F304C">
      <w:pPr>
        <w:jc w:val="both"/>
        <w:rPr>
          <w:b/>
          <w:sz w:val="22"/>
          <w:szCs w:val="22"/>
        </w:rPr>
      </w:pPr>
      <w:r w:rsidRPr="007C3E32">
        <w:rPr>
          <w:b/>
          <w:sz w:val="22"/>
          <w:szCs w:val="22"/>
        </w:rPr>
        <w:t>Nurodytas preliminarus Pirkimo objekto kiekis. Pirkėjas neįsipareigoja nupirkti viso nurodyto kiekio.</w:t>
      </w:r>
    </w:p>
    <w:p w14:paraId="2E1798D8" w14:textId="77777777" w:rsidR="004F304C" w:rsidRPr="007C3E32" w:rsidRDefault="004F304C" w:rsidP="00EB74B6">
      <w:pPr>
        <w:ind w:firstLine="567"/>
        <w:contextualSpacing/>
        <w:jc w:val="both"/>
        <w:rPr>
          <w:b/>
          <w:sz w:val="22"/>
          <w:szCs w:val="22"/>
          <w:lang w:eastAsia="en-US"/>
        </w:rPr>
      </w:pPr>
    </w:p>
    <w:p w14:paraId="5A4F74E1" w14:textId="1EDEFDF3" w:rsidR="00EB74B6" w:rsidRPr="007C3E32" w:rsidRDefault="001E594D" w:rsidP="004F304C">
      <w:pPr>
        <w:contextualSpacing/>
        <w:jc w:val="both"/>
        <w:rPr>
          <w:b/>
          <w:sz w:val="22"/>
          <w:szCs w:val="22"/>
          <w:lang w:eastAsia="en-US"/>
        </w:rPr>
      </w:pPr>
      <w:r w:rsidRPr="007C3E32">
        <w:rPr>
          <w:b/>
          <w:sz w:val="22"/>
          <w:szCs w:val="22"/>
          <w:lang w:eastAsia="en-US"/>
        </w:rPr>
        <w:t xml:space="preserve">Pasirinktas </w:t>
      </w:r>
      <w:r w:rsidRPr="007C3E32">
        <w:rPr>
          <w:b/>
          <w:bCs/>
          <w:sz w:val="22"/>
          <w:szCs w:val="22"/>
        </w:rPr>
        <w:t xml:space="preserve">fiksuoto įkainio kainos </w:t>
      </w:r>
      <w:r w:rsidRPr="007C3E32">
        <w:rPr>
          <w:b/>
          <w:sz w:val="22"/>
          <w:szCs w:val="22"/>
          <w:lang w:eastAsia="en-US"/>
        </w:rPr>
        <w:t xml:space="preserve">apskaičiavimo būdas, preliminarus kiekis nurodytas tik siekiant apskaičiuoti tiekėjo pasiūlymo kainą, </w:t>
      </w:r>
      <w:r w:rsidR="00931B0D" w:rsidRPr="007C3E32">
        <w:rPr>
          <w:b/>
          <w:sz w:val="22"/>
          <w:szCs w:val="22"/>
          <w:lang w:eastAsia="en-US"/>
        </w:rPr>
        <w:t>skirt</w:t>
      </w:r>
      <w:r w:rsidR="00935E2C">
        <w:rPr>
          <w:b/>
          <w:sz w:val="22"/>
          <w:szCs w:val="22"/>
          <w:lang w:eastAsia="en-US"/>
        </w:rPr>
        <w:t>ą</w:t>
      </w:r>
      <w:r w:rsidR="00931B0D" w:rsidRPr="007C3E32">
        <w:rPr>
          <w:b/>
          <w:sz w:val="22"/>
          <w:szCs w:val="22"/>
          <w:lang w:eastAsia="en-US"/>
        </w:rPr>
        <w:t xml:space="preserve"> pasiūlymų palyginimui, </w:t>
      </w:r>
      <w:r w:rsidRPr="007C3E32">
        <w:rPr>
          <w:b/>
          <w:sz w:val="22"/>
          <w:szCs w:val="22"/>
          <w:lang w:eastAsia="en-US"/>
        </w:rPr>
        <w:t xml:space="preserve">kuri </w:t>
      </w:r>
      <w:r w:rsidR="003D454A">
        <w:rPr>
          <w:b/>
          <w:sz w:val="22"/>
          <w:szCs w:val="22"/>
          <w:lang w:eastAsia="en-US"/>
        </w:rPr>
        <w:t>preliminarioje</w:t>
      </w:r>
      <w:r w:rsidRPr="007C3E32">
        <w:rPr>
          <w:b/>
          <w:sz w:val="22"/>
          <w:szCs w:val="22"/>
          <w:lang w:eastAsia="en-US"/>
        </w:rPr>
        <w:t xml:space="preserve"> sutartyje nurodoma nebus.</w:t>
      </w:r>
    </w:p>
    <w:p w14:paraId="3543B07C" w14:textId="77777777" w:rsidR="004F304C" w:rsidRPr="007C3E32" w:rsidRDefault="004F304C" w:rsidP="004F304C">
      <w:pPr>
        <w:ind w:firstLine="567"/>
        <w:contextualSpacing/>
        <w:jc w:val="both"/>
        <w:rPr>
          <w:b/>
          <w:sz w:val="22"/>
          <w:szCs w:val="22"/>
          <w:lang w:eastAsia="en-US"/>
        </w:rPr>
      </w:pPr>
    </w:p>
    <w:p w14:paraId="00D6493C" w14:textId="190AC5C8" w:rsidR="004F304C" w:rsidRPr="007C3E32" w:rsidRDefault="004F304C" w:rsidP="004F304C">
      <w:pPr>
        <w:contextualSpacing/>
        <w:jc w:val="both"/>
        <w:rPr>
          <w:b/>
          <w:sz w:val="22"/>
          <w:szCs w:val="22"/>
          <w:lang w:eastAsia="en-US"/>
        </w:rPr>
      </w:pPr>
      <w:r w:rsidRPr="007C3E32">
        <w:rPr>
          <w:b/>
          <w:sz w:val="22"/>
          <w:szCs w:val="22"/>
          <w:lang w:eastAsia="en-US"/>
        </w:rPr>
        <w:t xml:space="preserve">Pradinė sutarties vertė nurodyta </w:t>
      </w:r>
      <w:r w:rsidR="003D454A">
        <w:rPr>
          <w:b/>
          <w:sz w:val="22"/>
          <w:szCs w:val="22"/>
          <w:lang w:eastAsia="en-US"/>
        </w:rPr>
        <w:t xml:space="preserve">preliminariosios </w:t>
      </w:r>
      <w:r w:rsidRPr="007C3E32">
        <w:rPr>
          <w:b/>
          <w:sz w:val="22"/>
          <w:szCs w:val="22"/>
          <w:lang w:eastAsia="en-US"/>
        </w:rPr>
        <w:t>sutarties projekte.</w:t>
      </w:r>
    </w:p>
    <w:p w14:paraId="0AE29E55" w14:textId="77777777" w:rsidR="003D454A" w:rsidRDefault="003D454A" w:rsidP="003D454A">
      <w:pPr>
        <w:jc w:val="both"/>
        <w:rPr>
          <w:b/>
          <w:sz w:val="22"/>
          <w:szCs w:val="22"/>
        </w:rPr>
      </w:pPr>
    </w:p>
    <w:p w14:paraId="3987970F" w14:textId="0D6EFF44" w:rsidR="003D454A" w:rsidRPr="007C3E32" w:rsidRDefault="003D454A" w:rsidP="003D454A">
      <w:pPr>
        <w:jc w:val="both"/>
        <w:rPr>
          <w:b/>
          <w:sz w:val="22"/>
          <w:szCs w:val="22"/>
        </w:rPr>
      </w:pPr>
      <w:r w:rsidRPr="007C3E32">
        <w:rPr>
          <w:b/>
          <w:sz w:val="22"/>
          <w:szCs w:val="22"/>
        </w:rPr>
        <w:t xml:space="preserve">Atsižvelgdami į pirkimo dokumentuose išdėstytas sąlygas, teikiame savo pasiūlymą ir šioje dalyje </w:t>
      </w:r>
      <w:r w:rsidRPr="00D513C6">
        <w:rPr>
          <w:b/>
          <w:sz w:val="22"/>
          <w:szCs w:val="22"/>
        </w:rPr>
        <w:t>nurodome Prekių grupėms suteikiamą nuolaidą:</w:t>
      </w:r>
    </w:p>
    <w:p w14:paraId="21BAEE99" w14:textId="77777777" w:rsidR="003D454A" w:rsidRPr="007C3E32" w:rsidRDefault="003D454A" w:rsidP="003D454A">
      <w:pPr>
        <w:jc w:val="right"/>
        <w:rPr>
          <w:i/>
          <w:sz w:val="22"/>
          <w:szCs w:val="22"/>
        </w:rPr>
      </w:pPr>
      <w:r w:rsidRPr="007C3E32">
        <w:rPr>
          <w:i/>
          <w:sz w:val="22"/>
          <w:szCs w:val="22"/>
        </w:rPr>
        <w:t>3 lentelė</w:t>
      </w:r>
    </w:p>
    <w:p w14:paraId="1B601663" w14:textId="77777777" w:rsidR="003D454A" w:rsidRPr="007C3E32" w:rsidRDefault="003D454A" w:rsidP="003D454A">
      <w:pPr>
        <w:jc w:val="right"/>
        <w:rPr>
          <w:i/>
          <w:sz w:val="22"/>
          <w:szCs w:val="22"/>
        </w:rPr>
      </w:pPr>
      <w:r w:rsidRPr="007C3E32">
        <w:rPr>
          <w:b/>
          <w:color w:val="FF0000"/>
          <w:sz w:val="22"/>
          <w:szCs w:val="22"/>
          <w:lang w:eastAsia="en-US"/>
        </w:rPr>
        <w:t>Tiekėjo siūlymas (nurodyti)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3D454A" w:rsidRPr="007C3E32" w14:paraId="640401A2" w14:textId="77777777" w:rsidTr="006F68C7">
        <w:trPr>
          <w:trHeight w:val="1409"/>
        </w:trPr>
        <w:tc>
          <w:tcPr>
            <w:tcW w:w="4817" w:type="dxa"/>
            <w:vAlign w:val="center"/>
          </w:tcPr>
          <w:p w14:paraId="4C80C8FA" w14:textId="4EFCA578" w:rsidR="003D454A" w:rsidRPr="007C3E32" w:rsidRDefault="00264F07" w:rsidP="00516910">
            <w:pPr>
              <w:tabs>
                <w:tab w:val="left" w:pos="540"/>
              </w:tabs>
              <w:ind w:right="104"/>
              <w:jc w:val="center"/>
              <w:rPr>
                <w:b/>
                <w:sz w:val="22"/>
                <w:szCs w:val="22"/>
                <w:lang w:eastAsia="en-US"/>
              </w:rPr>
            </w:pPr>
            <w:r w:rsidRPr="00264F07">
              <w:rPr>
                <w:b/>
                <w:sz w:val="22"/>
                <w:szCs w:val="22"/>
              </w:rPr>
              <w:t xml:space="preserve">Prekių </w:t>
            </w:r>
            <w:r>
              <w:rPr>
                <w:b/>
                <w:sz w:val="22"/>
                <w:szCs w:val="22"/>
              </w:rPr>
              <w:t>grupės</w:t>
            </w:r>
          </w:p>
        </w:tc>
        <w:tc>
          <w:tcPr>
            <w:tcW w:w="4817" w:type="dxa"/>
            <w:vAlign w:val="center"/>
          </w:tcPr>
          <w:p w14:paraId="50478D49" w14:textId="03D93B8F" w:rsidR="003D454A" w:rsidRPr="007C3E32" w:rsidRDefault="00264F07" w:rsidP="00264F07">
            <w:pPr>
              <w:jc w:val="center"/>
              <w:rPr>
                <w:b/>
                <w:sz w:val="22"/>
                <w:szCs w:val="22"/>
              </w:rPr>
            </w:pPr>
            <w:r w:rsidRPr="00D513C6">
              <w:rPr>
                <w:b/>
                <w:sz w:val="22"/>
                <w:szCs w:val="22"/>
              </w:rPr>
              <w:t xml:space="preserve">Prekių grupėms suteikiama nuolaida nuo Tiekėjo elektroninėje užsakymo sistemoje </w:t>
            </w:r>
            <w:r w:rsidRPr="00D513C6">
              <w:rPr>
                <w:i/>
                <w:color w:val="0070C0"/>
                <w:sz w:val="22"/>
                <w:szCs w:val="22"/>
              </w:rPr>
              <w:t>.................. (nurodyti) ............</w:t>
            </w:r>
            <w:r w:rsidRPr="00D513C6">
              <w:rPr>
                <w:b/>
                <w:sz w:val="22"/>
                <w:szCs w:val="22"/>
              </w:rPr>
              <w:t>nurodytos kainos:</w:t>
            </w:r>
          </w:p>
        </w:tc>
      </w:tr>
      <w:tr w:rsidR="003D454A" w:rsidRPr="007C3E32" w14:paraId="35D9F7BC" w14:textId="77777777" w:rsidTr="00C354EF">
        <w:tc>
          <w:tcPr>
            <w:tcW w:w="4817" w:type="dxa"/>
            <w:vAlign w:val="center"/>
          </w:tcPr>
          <w:p w14:paraId="71703BBF" w14:textId="502DA502" w:rsidR="003D454A" w:rsidRPr="003D454A" w:rsidRDefault="003D454A" w:rsidP="00516910">
            <w:pPr>
              <w:tabs>
                <w:tab w:val="left" w:pos="540"/>
              </w:tabs>
              <w:ind w:right="104"/>
              <w:jc w:val="center"/>
              <w:rPr>
                <w:sz w:val="22"/>
                <w:szCs w:val="22"/>
              </w:rPr>
            </w:pPr>
            <w:r w:rsidRPr="003D454A">
              <w:rPr>
                <w:sz w:val="22"/>
                <w:szCs w:val="22"/>
              </w:rPr>
              <w:t>34300000-0, transporto priemonių ir jų variklių dalys ir pagalbiniai reikmenys</w:t>
            </w:r>
          </w:p>
        </w:tc>
        <w:tc>
          <w:tcPr>
            <w:tcW w:w="4817" w:type="dxa"/>
            <w:vAlign w:val="center"/>
          </w:tcPr>
          <w:p w14:paraId="38C698A0" w14:textId="1A25A33D" w:rsidR="003D454A" w:rsidRPr="007C3E32" w:rsidRDefault="003D454A" w:rsidP="00516910">
            <w:pPr>
              <w:tabs>
                <w:tab w:val="left" w:pos="540"/>
              </w:tabs>
              <w:ind w:right="104"/>
              <w:jc w:val="center"/>
              <w:rPr>
                <w:i/>
                <w:color w:val="0070C0"/>
                <w:sz w:val="22"/>
                <w:szCs w:val="22"/>
              </w:rPr>
            </w:pPr>
            <w:r w:rsidRPr="007C3E32">
              <w:rPr>
                <w:i/>
                <w:color w:val="0070C0"/>
                <w:sz w:val="22"/>
                <w:szCs w:val="22"/>
              </w:rPr>
              <w:t xml:space="preserve">nurodoma, </w:t>
            </w:r>
            <w:r>
              <w:rPr>
                <w:i/>
                <w:color w:val="0070C0"/>
                <w:sz w:val="22"/>
                <w:szCs w:val="22"/>
              </w:rPr>
              <w:t>suteikiama nuolaida, procentais</w:t>
            </w:r>
          </w:p>
        </w:tc>
      </w:tr>
      <w:tr w:rsidR="003D454A" w:rsidRPr="007C3E32" w14:paraId="3777FF1C" w14:textId="77777777" w:rsidTr="00C354EF">
        <w:tc>
          <w:tcPr>
            <w:tcW w:w="4817" w:type="dxa"/>
            <w:vAlign w:val="center"/>
          </w:tcPr>
          <w:p w14:paraId="115318F7" w14:textId="02201AF1" w:rsidR="003D454A" w:rsidRPr="003D454A" w:rsidRDefault="003D454A" w:rsidP="00516910">
            <w:pPr>
              <w:tabs>
                <w:tab w:val="left" w:pos="540"/>
              </w:tabs>
              <w:ind w:right="104"/>
              <w:jc w:val="center"/>
              <w:rPr>
                <w:sz w:val="22"/>
                <w:szCs w:val="22"/>
              </w:rPr>
            </w:pPr>
            <w:r w:rsidRPr="003D454A">
              <w:rPr>
                <w:sz w:val="22"/>
                <w:szCs w:val="22"/>
              </w:rPr>
              <w:t>34320000-6, mechaninės atsarginės dalys, išskyrus variklius ir jų dalis</w:t>
            </w:r>
          </w:p>
        </w:tc>
        <w:tc>
          <w:tcPr>
            <w:tcW w:w="4817" w:type="dxa"/>
            <w:vAlign w:val="center"/>
          </w:tcPr>
          <w:p w14:paraId="3BF169E3" w14:textId="7AA5DA50" w:rsidR="003D454A" w:rsidRPr="007C3E32" w:rsidRDefault="003D454A" w:rsidP="00516910">
            <w:pPr>
              <w:tabs>
                <w:tab w:val="left" w:pos="540"/>
              </w:tabs>
              <w:ind w:right="104"/>
              <w:jc w:val="center"/>
              <w:rPr>
                <w:i/>
                <w:color w:val="0070C0"/>
                <w:sz w:val="22"/>
                <w:szCs w:val="22"/>
              </w:rPr>
            </w:pPr>
            <w:r w:rsidRPr="003D454A">
              <w:rPr>
                <w:i/>
                <w:color w:val="0070C0"/>
                <w:sz w:val="22"/>
                <w:szCs w:val="22"/>
              </w:rPr>
              <w:t>nurodoma, suteikiama nuolaida, procentais</w:t>
            </w:r>
          </w:p>
        </w:tc>
      </w:tr>
    </w:tbl>
    <w:p w14:paraId="2DA97825" w14:textId="77777777" w:rsidR="00C505E3" w:rsidRPr="007C3E32" w:rsidRDefault="00C505E3" w:rsidP="00C505E3">
      <w:pPr>
        <w:jc w:val="both"/>
        <w:rPr>
          <w:b/>
          <w:sz w:val="22"/>
          <w:szCs w:val="22"/>
        </w:rPr>
      </w:pPr>
    </w:p>
    <w:p w14:paraId="37C44183" w14:textId="77777777" w:rsidR="001E594D" w:rsidRPr="007C3E32" w:rsidRDefault="001E594D" w:rsidP="00EB74B6">
      <w:pPr>
        <w:ind w:firstLine="567"/>
        <w:contextualSpacing/>
        <w:jc w:val="both"/>
        <w:rPr>
          <w:b/>
          <w:sz w:val="22"/>
          <w:szCs w:val="22"/>
          <w:lang w:eastAsia="en-US"/>
        </w:rPr>
      </w:pPr>
    </w:p>
    <w:p w14:paraId="7F1219B3" w14:textId="77777777" w:rsidR="00C24832" w:rsidRPr="007C3E32" w:rsidRDefault="00C24832" w:rsidP="004265F7">
      <w:pPr>
        <w:jc w:val="both"/>
        <w:rPr>
          <w:b/>
          <w:sz w:val="22"/>
          <w:szCs w:val="22"/>
        </w:rPr>
      </w:pPr>
      <w:r w:rsidRPr="007C3E32">
        <w:rPr>
          <w:b/>
          <w:sz w:val="22"/>
          <w:szCs w:val="22"/>
        </w:rPr>
        <w:t>Pasiūlyme privalo būti nurodyti (išviešinti) ūkio subjektai, kokiai pirkimo sutarties daliai tiekėjas ketina juos pasitelkti:</w:t>
      </w:r>
    </w:p>
    <w:p w14:paraId="7470EEE5" w14:textId="7A376CDB" w:rsidR="00C24832" w:rsidRPr="007C3E32" w:rsidRDefault="00A81BE4" w:rsidP="00C24832">
      <w:pPr>
        <w:jc w:val="right"/>
        <w:rPr>
          <w:i/>
          <w:sz w:val="22"/>
          <w:szCs w:val="22"/>
        </w:rPr>
      </w:pPr>
      <w:r>
        <w:rPr>
          <w:i/>
          <w:sz w:val="22"/>
          <w:szCs w:val="22"/>
        </w:rPr>
        <w:t>4</w:t>
      </w:r>
      <w:r w:rsidR="00C24832" w:rsidRPr="007C3E32">
        <w:rPr>
          <w:i/>
          <w:sz w:val="22"/>
          <w:szCs w:val="22"/>
        </w:rPr>
        <w:t xml:space="preserve"> 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66"/>
        <w:gridCol w:w="4677"/>
      </w:tblGrid>
      <w:tr w:rsidR="00C24832" w:rsidRPr="007C3E32" w14:paraId="0702ED9A" w14:textId="77777777" w:rsidTr="004265F7">
        <w:trPr>
          <w:trHeight w:val="1837"/>
        </w:trPr>
        <w:tc>
          <w:tcPr>
            <w:tcW w:w="709" w:type="dxa"/>
            <w:vAlign w:val="center"/>
          </w:tcPr>
          <w:p w14:paraId="2B89C599" w14:textId="77777777" w:rsidR="00C24832" w:rsidRPr="007C3E32" w:rsidRDefault="00C24832" w:rsidP="00452B01">
            <w:pPr>
              <w:pStyle w:val="Pagrindinistekstas"/>
              <w:spacing w:after="0"/>
              <w:jc w:val="center"/>
              <w:rPr>
                <w:b/>
                <w:sz w:val="22"/>
                <w:szCs w:val="22"/>
              </w:rPr>
            </w:pPr>
            <w:r w:rsidRPr="007C3E32">
              <w:rPr>
                <w:b/>
                <w:sz w:val="22"/>
                <w:szCs w:val="22"/>
              </w:rPr>
              <w:t>Eil. Nr.</w:t>
            </w:r>
          </w:p>
        </w:tc>
        <w:tc>
          <w:tcPr>
            <w:tcW w:w="4366" w:type="dxa"/>
            <w:vAlign w:val="center"/>
          </w:tcPr>
          <w:p w14:paraId="5F6E428A" w14:textId="77777777" w:rsidR="00C24832" w:rsidRPr="007C3E32" w:rsidRDefault="00C24832" w:rsidP="00452B01">
            <w:pPr>
              <w:pStyle w:val="Pagrindinistekstas"/>
              <w:spacing w:after="0"/>
              <w:jc w:val="center"/>
              <w:rPr>
                <w:b/>
                <w:sz w:val="22"/>
                <w:szCs w:val="22"/>
              </w:rPr>
            </w:pPr>
            <w:r w:rsidRPr="007C3E32">
              <w:rPr>
                <w:b/>
                <w:sz w:val="22"/>
                <w:szCs w:val="22"/>
              </w:rPr>
              <w:t>Ūkio subjekto, pavadinimas, kodas ir adresas</w:t>
            </w:r>
          </w:p>
        </w:tc>
        <w:tc>
          <w:tcPr>
            <w:tcW w:w="4677" w:type="dxa"/>
            <w:vAlign w:val="center"/>
          </w:tcPr>
          <w:p w14:paraId="23FB9EAC" w14:textId="77777777" w:rsidR="00C24832" w:rsidRPr="007C3E32" w:rsidRDefault="00C24832" w:rsidP="00452B01">
            <w:pPr>
              <w:pStyle w:val="Pagrindinistekstas"/>
              <w:spacing w:after="0"/>
              <w:jc w:val="center"/>
              <w:rPr>
                <w:b/>
                <w:sz w:val="22"/>
                <w:szCs w:val="22"/>
              </w:rPr>
            </w:pPr>
            <w:r w:rsidRPr="007C3E32">
              <w:rPr>
                <w:b/>
                <w:sz w:val="22"/>
                <w:szCs w:val="22"/>
              </w:rPr>
              <w:t>Nurodomi įsipareigojimai vykdant numatomą su PS sudaryti pirkimo sutartį, šių įsipareigojimų vertės dalis (Eur ar dalis procentais bendroje pasiūlymo kainoje)</w:t>
            </w:r>
          </w:p>
        </w:tc>
      </w:tr>
      <w:tr w:rsidR="00C24832" w:rsidRPr="007C3E32" w14:paraId="43084B20" w14:textId="77777777" w:rsidTr="004265F7">
        <w:tc>
          <w:tcPr>
            <w:tcW w:w="9752" w:type="dxa"/>
            <w:gridSpan w:val="3"/>
          </w:tcPr>
          <w:p w14:paraId="1661DA81" w14:textId="77777777" w:rsidR="00C24832" w:rsidRPr="007C3E32" w:rsidRDefault="00C24832" w:rsidP="00452B01">
            <w:pPr>
              <w:pStyle w:val="Pagrindinistekstas"/>
              <w:spacing w:after="0"/>
              <w:jc w:val="both"/>
              <w:rPr>
                <w:color w:val="000000"/>
                <w:sz w:val="22"/>
                <w:szCs w:val="22"/>
              </w:rPr>
            </w:pPr>
            <w:r w:rsidRPr="007C3E32">
              <w:rPr>
                <w:color w:val="000000"/>
                <w:sz w:val="22"/>
                <w:szCs w:val="22"/>
              </w:rPr>
              <w:t xml:space="preserve">Ūkio subjektai, kurių pajėgumais tiekėjas </w:t>
            </w:r>
            <w:r w:rsidRPr="007C3E32">
              <w:rPr>
                <w:color w:val="000000"/>
                <w:sz w:val="22"/>
                <w:szCs w:val="22"/>
                <w:u w:val="single"/>
              </w:rPr>
              <w:t>remiasi, kad atitiktų</w:t>
            </w:r>
            <w:r w:rsidRPr="007C3E32">
              <w:rPr>
                <w:color w:val="000000"/>
                <w:sz w:val="22"/>
                <w:szCs w:val="22"/>
              </w:rPr>
              <w:t xml:space="preserve"> pirkimo dokumentuose nustatytus kvalifikacijos reikalavimus (kai taikoma</w:t>
            </w:r>
            <w:r w:rsidR="002375B5" w:rsidRPr="007C3E32">
              <w:rPr>
                <w:color w:val="000000"/>
                <w:sz w:val="22"/>
                <w:szCs w:val="22"/>
              </w:rPr>
              <w:t>, kai</w:t>
            </w:r>
            <w:r w:rsidR="002375B5" w:rsidRPr="007C3E32">
              <w:rPr>
                <w:color w:val="000000"/>
                <w:sz w:val="22"/>
                <w:szCs w:val="22"/>
                <w:u w:val="single"/>
              </w:rPr>
              <w:t xml:space="preserve"> </w:t>
            </w:r>
            <w:r w:rsidR="002375B5" w:rsidRPr="007C3E32">
              <w:rPr>
                <w:iCs/>
                <w:sz w:val="22"/>
                <w:szCs w:val="22"/>
              </w:rPr>
              <w:t>jis (jie) yra žinomas (-i)</w:t>
            </w:r>
            <w:r w:rsidRPr="007C3E32">
              <w:rPr>
                <w:color w:val="000000"/>
                <w:sz w:val="22"/>
                <w:szCs w:val="22"/>
                <w:u w:val="single"/>
              </w:rPr>
              <w:t>)</w:t>
            </w:r>
          </w:p>
        </w:tc>
      </w:tr>
      <w:tr w:rsidR="00C24832" w:rsidRPr="007C3E32" w14:paraId="14A16362" w14:textId="77777777" w:rsidTr="004265F7">
        <w:tc>
          <w:tcPr>
            <w:tcW w:w="709" w:type="dxa"/>
          </w:tcPr>
          <w:p w14:paraId="3036D04F" w14:textId="77777777" w:rsidR="00C24832" w:rsidRPr="007C3E32" w:rsidRDefault="00C24832" w:rsidP="00452B01">
            <w:pPr>
              <w:pStyle w:val="Pagrindinistekstas"/>
              <w:spacing w:after="0"/>
              <w:jc w:val="right"/>
              <w:rPr>
                <w:color w:val="000000"/>
                <w:sz w:val="22"/>
                <w:szCs w:val="22"/>
              </w:rPr>
            </w:pPr>
          </w:p>
        </w:tc>
        <w:tc>
          <w:tcPr>
            <w:tcW w:w="4366" w:type="dxa"/>
          </w:tcPr>
          <w:p w14:paraId="41E23DB1" w14:textId="77777777" w:rsidR="00C24832" w:rsidRPr="007C3E32" w:rsidRDefault="00C24832" w:rsidP="00452B01">
            <w:pPr>
              <w:pStyle w:val="Pagrindinistekstas"/>
              <w:spacing w:after="0"/>
              <w:rPr>
                <w:color w:val="000000"/>
                <w:sz w:val="22"/>
                <w:szCs w:val="22"/>
              </w:rPr>
            </w:pPr>
          </w:p>
        </w:tc>
        <w:tc>
          <w:tcPr>
            <w:tcW w:w="4677" w:type="dxa"/>
          </w:tcPr>
          <w:p w14:paraId="1F6584B9" w14:textId="77777777" w:rsidR="00C24832" w:rsidRPr="007C3E32" w:rsidRDefault="00C24832" w:rsidP="00452B01">
            <w:pPr>
              <w:pStyle w:val="Pagrindinistekstas"/>
              <w:spacing w:after="0"/>
              <w:rPr>
                <w:color w:val="000000"/>
                <w:sz w:val="22"/>
                <w:szCs w:val="22"/>
              </w:rPr>
            </w:pPr>
          </w:p>
        </w:tc>
      </w:tr>
      <w:tr w:rsidR="00C24832" w:rsidRPr="007C3E32" w14:paraId="3C628D57" w14:textId="77777777" w:rsidTr="004265F7">
        <w:tc>
          <w:tcPr>
            <w:tcW w:w="9752" w:type="dxa"/>
            <w:gridSpan w:val="3"/>
          </w:tcPr>
          <w:p w14:paraId="0E6E6698" w14:textId="77777777" w:rsidR="00C24832" w:rsidRPr="007C3E32" w:rsidRDefault="00C24832" w:rsidP="00452B01">
            <w:pPr>
              <w:pStyle w:val="Pagrindinistekstas"/>
              <w:spacing w:after="0"/>
              <w:jc w:val="both"/>
              <w:rPr>
                <w:color w:val="000000"/>
                <w:sz w:val="22"/>
                <w:szCs w:val="22"/>
              </w:rPr>
            </w:pPr>
            <w:r w:rsidRPr="007C3E32">
              <w:rPr>
                <w:color w:val="000000"/>
                <w:sz w:val="22"/>
                <w:szCs w:val="22"/>
              </w:rPr>
              <w:t xml:space="preserve">Ūkio subjektai, kurių pajėgumais tiekėjas </w:t>
            </w:r>
            <w:r w:rsidRPr="007C3E32">
              <w:rPr>
                <w:color w:val="000000"/>
                <w:sz w:val="22"/>
                <w:szCs w:val="22"/>
                <w:u w:val="single"/>
              </w:rPr>
              <w:t>nesiremia</w:t>
            </w:r>
            <w:r w:rsidRPr="007C3E32">
              <w:rPr>
                <w:color w:val="000000"/>
                <w:sz w:val="22"/>
                <w:szCs w:val="22"/>
              </w:rPr>
              <w:t>, kad atitiktų kvalifikacijos reikalavimus (</w:t>
            </w:r>
            <w:r w:rsidRPr="007C3E32">
              <w:rPr>
                <w:color w:val="000000"/>
                <w:sz w:val="22"/>
                <w:szCs w:val="22"/>
                <w:u w:val="single"/>
              </w:rPr>
              <w:t>subtiekėjai, subteikėjai ar subrangovai</w:t>
            </w:r>
            <w:r w:rsidRPr="007C3E32">
              <w:rPr>
                <w:color w:val="000000"/>
                <w:sz w:val="22"/>
                <w:szCs w:val="22"/>
              </w:rPr>
              <w:t>)</w:t>
            </w:r>
            <w:r w:rsidR="002375B5" w:rsidRPr="007C3E32">
              <w:rPr>
                <w:color w:val="000000"/>
                <w:sz w:val="22"/>
                <w:szCs w:val="22"/>
              </w:rPr>
              <w:t xml:space="preserve">, kai </w:t>
            </w:r>
            <w:r w:rsidR="002375B5" w:rsidRPr="007C3E32">
              <w:rPr>
                <w:iCs/>
                <w:sz w:val="22"/>
                <w:szCs w:val="22"/>
              </w:rPr>
              <w:t>jis (jie) yra žinomas (-i)</w:t>
            </w:r>
          </w:p>
        </w:tc>
      </w:tr>
      <w:tr w:rsidR="00C24832" w:rsidRPr="007C3E32" w14:paraId="4BF9AEE5" w14:textId="77777777" w:rsidTr="004265F7">
        <w:tc>
          <w:tcPr>
            <w:tcW w:w="709" w:type="dxa"/>
          </w:tcPr>
          <w:p w14:paraId="2BD51E52" w14:textId="77777777" w:rsidR="00C24832" w:rsidRPr="007C3E32" w:rsidRDefault="00C24832" w:rsidP="00452B01">
            <w:pPr>
              <w:pStyle w:val="Pagrindinistekstas"/>
              <w:spacing w:after="0"/>
              <w:jc w:val="right"/>
              <w:rPr>
                <w:color w:val="000000"/>
                <w:sz w:val="22"/>
                <w:szCs w:val="22"/>
              </w:rPr>
            </w:pPr>
          </w:p>
        </w:tc>
        <w:tc>
          <w:tcPr>
            <w:tcW w:w="4366" w:type="dxa"/>
          </w:tcPr>
          <w:p w14:paraId="29F8EFDB" w14:textId="77777777" w:rsidR="00C24832" w:rsidRPr="007C3E32" w:rsidRDefault="00C24832" w:rsidP="00452B01">
            <w:pPr>
              <w:pStyle w:val="Pagrindinistekstas"/>
              <w:spacing w:after="0"/>
              <w:rPr>
                <w:color w:val="000000"/>
                <w:sz w:val="22"/>
                <w:szCs w:val="22"/>
              </w:rPr>
            </w:pPr>
          </w:p>
        </w:tc>
        <w:tc>
          <w:tcPr>
            <w:tcW w:w="4677" w:type="dxa"/>
          </w:tcPr>
          <w:p w14:paraId="4E1663A6" w14:textId="77777777" w:rsidR="00C24832" w:rsidRPr="007C3E32" w:rsidRDefault="00C24832" w:rsidP="00452B01">
            <w:pPr>
              <w:pStyle w:val="Pagrindinistekstas"/>
              <w:spacing w:after="0"/>
              <w:rPr>
                <w:color w:val="000000"/>
                <w:sz w:val="22"/>
                <w:szCs w:val="22"/>
              </w:rPr>
            </w:pPr>
          </w:p>
        </w:tc>
      </w:tr>
      <w:tr w:rsidR="00C24832" w:rsidRPr="007C3E32" w14:paraId="4C038B34" w14:textId="77777777" w:rsidTr="004265F7">
        <w:tc>
          <w:tcPr>
            <w:tcW w:w="9752" w:type="dxa"/>
            <w:gridSpan w:val="3"/>
          </w:tcPr>
          <w:p w14:paraId="44B76DFE" w14:textId="77777777" w:rsidR="00C24832" w:rsidRPr="007C3E32" w:rsidRDefault="00C24832" w:rsidP="00452B01">
            <w:pPr>
              <w:pStyle w:val="Pagrindinistekstas"/>
              <w:spacing w:after="0"/>
              <w:jc w:val="both"/>
              <w:rPr>
                <w:color w:val="000000"/>
                <w:sz w:val="22"/>
                <w:szCs w:val="22"/>
              </w:rPr>
            </w:pPr>
            <w:r w:rsidRPr="007C3E32">
              <w:rPr>
                <w:color w:val="000000"/>
                <w:sz w:val="22"/>
                <w:szCs w:val="22"/>
                <w:u w:val="single"/>
              </w:rPr>
              <w:t>Kvazisubtiekėjai</w:t>
            </w:r>
            <w:r w:rsidRPr="007C3E32">
              <w:rPr>
                <w:color w:val="000000"/>
                <w:sz w:val="22"/>
                <w:szCs w:val="22"/>
              </w:rPr>
              <w:t xml:space="preserve">, fiziniai asmenys (specialistus), kurių kvalifikacija tiekėjas remiasi, kad atitiktų kvalifikacijos reikalavimą, ir pasiūlymo teikimo metu dar nėra tiekėjo, ūkio subjekto, kurio pajėgumais tiekėjas remiasi, darbuotojas, </w:t>
            </w:r>
            <w:r w:rsidRPr="007C3E32">
              <w:rPr>
                <w:color w:val="000000"/>
                <w:sz w:val="22"/>
                <w:szCs w:val="22"/>
                <w:u w:val="single"/>
              </w:rPr>
              <w:t>tačiau jį ketinama įdarbinti</w:t>
            </w:r>
            <w:r w:rsidRPr="007C3E32">
              <w:rPr>
                <w:color w:val="000000"/>
                <w:sz w:val="22"/>
                <w:szCs w:val="22"/>
              </w:rPr>
              <w:t>, jei pasiūlymas bus pripažintas laimėjusiu</w:t>
            </w:r>
          </w:p>
        </w:tc>
      </w:tr>
      <w:tr w:rsidR="00C24832" w:rsidRPr="007C3E32" w14:paraId="0EEDE03A" w14:textId="77777777" w:rsidTr="004265F7">
        <w:tc>
          <w:tcPr>
            <w:tcW w:w="709" w:type="dxa"/>
          </w:tcPr>
          <w:p w14:paraId="3F00333D" w14:textId="77777777" w:rsidR="00C24832" w:rsidRPr="007C3E32" w:rsidRDefault="00C24832" w:rsidP="00452B01">
            <w:pPr>
              <w:pStyle w:val="Pagrindinistekstas"/>
              <w:spacing w:after="0"/>
              <w:jc w:val="right"/>
              <w:rPr>
                <w:color w:val="000000"/>
                <w:sz w:val="22"/>
                <w:szCs w:val="22"/>
              </w:rPr>
            </w:pPr>
          </w:p>
        </w:tc>
        <w:tc>
          <w:tcPr>
            <w:tcW w:w="4366" w:type="dxa"/>
          </w:tcPr>
          <w:p w14:paraId="05BA93D7" w14:textId="77777777" w:rsidR="00C24832" w:rsidRPr="007C3E32" w:rsidRDefault="00C24832" w:rsidP="00452B01">
            <w:pPr>
              <w:pStyle w:val="Pagrindinistekstas"/>
              <w:spacing w:after="0"/>
              <w:rPr>
                <w:color w:val="000000"/>
                <w:sz w:val="22"/>
                <w:szCs w:val="22"/>
              </w:rPr>
            </w:pPr>
          </w:p>
        </w:tc>
        <w:tc>
          <w:tcPr>
            <w:tcW w:w="4677" w:type="dxa"/>
          </w:tcPr>
          <w:p w14:paraId="61C64910" w14:textId="77777777" w:rsidR="00C24832" w:rsidRPr="007C3E32" w:rsidRDefault="00C24832" w:rsidP="00452B01">
            <w:pPr>
              <w:pStyle w:val="Pagrindinistekstas"/>
              <w:spacing w:after="0"/>
              <w:rPr>
                <w:color w:val="000000"/>
                <w:sz w:val="22"/>
                <w:szCs w:val="22"/>
              </w:rPr>
            </w:pPr>
          </w:p>
        </w:tc>
      </w:tr>
      <w:tr w:rsidR="00C24832" w:rsidRPr="007C3E32" w14:paraId="198476C3" w14:textId="77777777" w:rsidTr="004265F7">
        <w:tc>
          <w:tcPr>
            <w:tcW w:w="9752" w:type="dxa"/>
            <w:gridSpan w:val="3"/>
          </w:tcPr>
          <w:p w14:paraId="56BFDCBF" w14:textId="77777777" w:rsidR="00C24832" w:rsidRPr="007C3E32" w:rsidRDefault="00C24832" w:rsidP="00452B01">
            <w:pPr>
              <w:pStyle w:val="Pagrindinistekstas"/>
              <w:spacing w:after="0"/>
              <w:jc w:val="both"/>
              <w:rPr>
                <w:color w:val="000000"/>
                <w:sz w:val="22"/>
                <w:szCs w:val="22"/>
              </w:rPr>
            </w:pPr>
            <w:r w:rsidRPr="007C3E32">
              <w:rPr>
                <w:color w:val="000000"/>
                <w:sz w:val="22"/>
                <w:szCs w:val="22"/>
                <w:u w:val="single"/>
              </w:rPr>
              <w:t>Tretieji asmenys</w:t>
            </w:r>
            <w:r w:rsidRPr="007C3E32">
              <w:rPr>
                <w:color w:val="000000"/>
                <w:sz w:val="22"/>
                <w:szCs w:val="22"/>
              </w:rPr>
              <w:t xml:space="preserve"> tais atvejais, kai tiekėjas naudojasi (naudosis) trečiųjų asmenų, kurie tiesiogiai aktyviai, savo veiksmais neprisidės prie perkančiojo subjekto poreikio įsigyti pirkimo objektą tenkinimo</w:t>
            </w:r>
          </w:p>
        </w:tc>
      </w:tr>
      <w:tr w:rsidR="00C24832" w:rsidRPr="007C3E32" w14:paraId="7D6A2564" w14:textId="77777777" w:rsidTr="004265F7">
        <w:tc>
          <w:tcPr>
            <w:tcW w:w="709" w:type="dxa"/>
          </w:tcPr>
          <w:p w14:paraId="09CCD57C" w14:textId="77777777" w:rsidR="00C24832" w:rsidRPr="007C3E32" w:rsidRDefault="00C24832" w:rsidP="00452B01">
            <w:pPr>
              <w:pStyle w:val="Pagrindinistekstas"/>
              <w:spacing w:after="0"/>
              <w:jc w:val="right"/>
              <w:rPr>
                <w:color w:val="000000"/>
                <w:sz w:val="22"/>
                <w:szCs w:val="22"/>
              </w:rPr>
            </w:pPr>
          </w:p>
        </w:tc>
        <w:tc>
          <w:tcPr>
            <w:tcW w:w="4366" w:type="dxa"/>
          </w:tcPr>
          <w:p w14:paraId="1226A3D5" w14:textId="77777777" w:rsidR="00C24832" w:rsidRPr="007C3E32" w:rsidRDefault="00C24832" w:rsidP="00452B01">
            <w:pPr>
              <w:pStyle w:val="Pagrindinistekstas"/>
              <w:spacing w:after="0"/>
              <w:rPr>
                <w:color w:val="000000"/>
                <w:sz w:val="22"/>
                <w:szCs w:val="22"/>
              </w:rPr>
            </w:pPr>
          </w:p>
        </w:tc>
        <w:tc>
          <w:tcPr>
            <w:tcW w:w="4677" w:type="dxa"/>
          </w:tcPr>
          <w:p w14:paraId="6F67D52D" w14:textId="77777777" w:rsidR="00C24832" w:rsidRPr="007C3E32" w:rsidRDefault="00C24832" w:rsidP="00452B01">
            <w:pPr>
              <w:pStyle w:val="Pagrindinistekstas"/>
              <w:spacing w:after="0"/>
              <w:rPr>
                <w:color w:val="000000"/>
                <w:sz w:val="22"/>
                <w:szCs w:val="22"/>
              </w:rPr>
            </w:pPr>
          </w:p>
        </w:tc>
      </w:tr>
    </w:tbl>
    <w:p w14:paraId="6C296BE1" w14:textId="77777777" w:rsidR="00C24832" w:rsidRPr="007C3E32" w:rsidRDefault="00C24832" w:rsidP="00C24832">
      <w:pPr>
        <w:jc w:val="both"/>
        <w:rPr>
          <w:bCs/>
          <w:i/>
          <w:color w:val="000000"/>
          <w:sz w:val="22"/>
          <w:szCs w:val="22"/>
          <w:lang w:eastAsia="en-US"/>
        </w:rPr>
      </w:pPr>
      <w:r w:rsidRPr="007C3E32">
        <w:rPr>
          <w:bCs/>
          <w:i/>
          <w:color w:val="000000"/>
          <w:sz w:val="22"/>
          <w:szCs w:val="22"/>
          <w:lang w:eastAsia="en-US"/>
        </w:rPr>
        <w:lastRenderedPageBreak/>
        <w:t>Pastab</w:t>
      </w:r>
      <w:r w:rsidR="004F304C" w:rsidRPr="007C3E32">
        <w:rPr>
          <w:bCs/>
          <w:i/>
          <w:color w:val="000000"/>
          <w:sz w:val="22"/>
          <w:szCs w:val="22"/>
          <w:lang w:eastAsia="en-US"/>
        </w:rPr>
        <w:t>a</w:t>
      </w:r>
      <w:r w:rsidRPr="007C3E32">
        <w:rPr>
          <w:bCs/>
          <w:i/>
          <w:color w:val="000000"/>
          <w:sz w:val="22"/>
          <w:szCs w:val="22"/>
          <w:lang w:eastAsia="en-US"/>
        </w:rPr>
        <w:t>:</w:t>
      </w:r>
      <w:r w:rsidR="004F304C" w:rsidRPr="007C3E32">
        <w:rPr>
          <w:bCs/>
          <w:i/>
          <w:color w:val="000000"/>
          <w:sz w:val="22"/>
          <w:szCs w:val="22"/>
          <w:lang w:eastAsia="en-US"/>
        </w:rPr>
        <w:t xml:space="preserve"> </w:t>
      </w:r>
      <w:r w:rsidRPr="007C3E32">
        <w:rPr>
          <w:bCs/>
          <w:i/>
          <w:color w:val="000000"/>
          <w:sz w:val="22"/>
          <w:szCs w:val="22"/>
          <w:lang w:eastAsia="en-US"/>
        </w:rPr>
        <w:t>pildyti tuomet, jei Tiekėjas ketina juos pasitelkti.</w:t>
      </w:r>
    </w:p>
    <w:p w14:paraId="0C1C8F00" w14:textId="77777777" w:rsidR="00A36A22" w:rsidRPr="007C3E32" w:rsidRDefault="00A36A22" w:rsidP="00C24832">
      <w:pPr>
        <w:jc w:val="both"/>
        <w:rPr>
          <w:sz w:val="22"/>
          <w:szCs w:val="22"/>
        </w:rPr>
      </w:pPr>
    </w:p>
    <w:p w14:paraId="3EA6BB02" w14:textId="77777777" w:rsidR="00C24832" w:rsidRDefault="002375B5" w:rsidP="00C24832">
      <w:pPr>
        <w:jc w:val="both"/>
        <w:rPr>
          <w:sz w:val="22"/>
          <w:szCs w:val="22"/>
        </w:rPr>
      </w:pPr>
      <w:r w:rsidRPr="007C3E32">
        <w:rPr>
          <w:sz w:val="22"/>
          <w:szCs w:val="22"/>
        </w:rPr>
        <w:t xml:space="preserve">Atkreipiame tiekėjų dėmesį, kad </w:t>
      </w:r>
      <w:r w:rsidR="004265F7" w:rsidRPr="007C3E32">
        <w:rPr>
          <w:sz w:val="22"/>
          <w:szCs w:val="22"/>
        </w:rPr>
        <w:t>toliau nurodytoje l</w:t>
      </w:r>
      <w:r w:rsidRPr="007C3E32">
        <w:rPr>
          <w:sz w:val="22"/>
          <w:szCs w:val="22"/>
        </w:rPr>
        <w:t xml:space="preserve">entelėje nurodyta </w:t>
      </w:r>
      <w:r w:rsidR="00412584" w:rsidRPr="007C3E32">
        <w:rPr>
          <w:sz w:val="22"/>
          <w:szCs w:val="22"/>
        </w:rPr>
        <w:t>p</w:t>
      </w:r>
      <w:r w:rsidRPr="007C3E32">
        <w:rPr>
          <w:sz w:val="22"/>
          <w:szCs w:val="22"/>
        </w:rPr>
        <w:t>asiūlymuose pateikiama informacija bus viešinama vadovaujantis viešuosius pirkimus reglamentuojančių teisės aktų nuostatomis bei Viešųjų pirkimų tarnybos bei teismų formuojama praktika.</w:t>
      </w:r>
    </w:p>
    <w:p w14:paraId="401293D9" w14:textId="77777777" w:rsidR="00A11C53" w:rsidRPr="007C3E32" w:rsidRDefault="00A11C53" w:rsidP="00C24832">
      <w:pPr>
        <w:jc w:val="both"/>
        <w:rPr>
          <w:sz w:val="22"/>
          <w:szCs w:val="22"/>
        </w:rPr>
      </w:pPr>
    </w:p>
    <w:p w14:paraId="68B50906" w14:textId="77777777" w:rsidR="00A11C53" w:rsidRPr="00016623" w:rsidRDefault="00A11C53" w:rsidP="00A11C53">
      <w:pPr>
        <w:pStyle w:val="Sraopastraipa"/>
        <w:shd w:val="clear" w:color="auto" w:fill="FFFFFF"/>
        <w:spacing w:before="120"/>
        <w:ind w:left="714"/>
        <w:jc w:val="center"/>
        <w:rPr>
          <w:rFonts w:ascii="Times New Roman" w:hAnsi="Times New Roman"/>
          <w:b/>
          <w:color w:val="000000"/>
        </w:rPr>
      </w:pPr>
      <w:r w:rsidRPr="00016623">
        <w:rPr>
          <w:rFonts w:ascii="Times New Roman" w:hAnsi="Times New Roman"/>
          <w:b/>
          <w:color w:val="000000"/>
        </w:rPr>
        <w:t>INFORMACIJA APIE SIŪLOMAS PREKES/MEDŽIAGAS, JŲ SUDEDAMĄSIAS DALIS (PAKUOTES) AR (IR) PASLAUGŲ KILMĘ</w:t>
      </w:r>
    </w:p>
    <w:p w14:paraId="042826D1" w14:textId="77777777" w:rsidR="00A11C53" w:rsidRPr="00016623" w:rsidRDefault="00A11C53" w:rsidP="00A11C53">
      <w:pPr>
        <w:spacing w:before="60" w:after="60"/>
        <w:jc w:val="both"/>
        <w:rPr>
          <w:rFonts w:eastAsia="Aptos"/>
        </w:rPr>
      </w:pPr>
      <w:r w:rsidRPr="00016623">
        <w:rPr>
          <w:rFonts w:eastAsia="Aptos"/>
        </w:rPr>
        <w:t>Aš (Tiekėjas) deklaruoju ir patvirtinu, kad nei Pasiūlymo pateikimo metu, nei pirkimo sutarties vykdymo metu, aš, mano pasitelkti asmenys (Subtiekėjai), mano siūlomos prekės, jų gamintojai, paslaugos ir jas teikiantys subjektai, tai pat mano ir visų nurodytų subjektų kontroliuojantys asmenys nekelia ir nekels grėsmės nacionaliniam saugumui, kaip tai apibrėžta Lietuvos Respublikos viešųjų pirkimų įstatyme (VPĮ) / Lietuvos Respublikos pirkimų, atliekamų vandentvarkos, energetikos, transporto ar pašto paslaugų srities perkančiųjų subjektų, įstatyme (PĮ), Lietuvos Respublikos nacionaliniam saugumui užtikrinti svarbių objektų apsaugos įstatyme, Lietuvos Respublikos tarptautinių sankcijų įstatyme ir kituose Europos Sąjungos, Lietuvos Respublikos ir tarptautiniuose teisės aktuose.</w:t>
      </w:r>
    </w:p>
    <w:p w14:paraId="1365C82A" w14:textId="77777777" w:rsidR="00A11C53" w:rsidRPr="00016623" w:rsidRDefault="00A11C53" w:rsidP="00A11C53">
      <w:pPr>
        <w:spacing w:before="60" w:after="60"/>
        <w:rPr>
          <w:rFonts w:eastAsia="Aptos"/>
          <w:b/>
          <w:bCs/>
          <w:lang w:val="pt-BR"/>
        </w:rPr>
      </w:pPr>
      <w:bookmarkStart w:id="4" w:name="_Hlk109648203"/>
      <w:r w:rsidRPr="00016623">
        <w:rPr>
          <w:rFonts w:eastAsia="Aptos"/>
          <w:b/>
          <w:bCs/>
          <w:lang w:val="pt-BR"/>
        </w:rPr>
        <w:t>Aš (Tiekėjas) deklaruoju ir patvirtinu:</w:t>
      </w:r>
    </w:p>
    <w:bookmarkEnd w:id="4"/>
    <w:p w14:paraId="42BCBB7D" w14:textId="77777777" w:rsidR="00A11C53" w:rsidRPr="00016623" w:rsidRDefault="00A11C53" w:rsidP="00A11C53">
      <w:pPr>
        <w:numPr>
          <w:ilvl w:val="0"/>
          <w:numId w:val="3"/>
        </w:numPr>
        <w:shd w:val="clear" w:color="auto" w:fill="FFFFFF"/>
        <w:tabs>
          <w:tab w:val="left" w:pos="284"/>
        </w:tabs>
        <w:spacing w:before="60" w:after="60"/>
        <w:ind w:left="0" w:right="-23" w:firstLine="0"/>
        <w:contextualSpacing/>
        <w:jc w:val="both"/>
        <w:rPr>
          <w:lang w:val="pt-BR"/>
        </w:rPr>
      </w:pPr>
      <w:r w:rsidRPr="00016623">
        <w:rPr>
          <w:rFonts w:eastAsia="Aptos"/>
          <w:lang w:val="pt-BR"/>
        </w:rPr>
        <w:t xml:space="preserve">Pirkimo vykdymo ir Sutarties vykdymo metu, aš (Tiekėjas) ir šiuo metu ar ateityje pasitelkti Subtiekėjai, prekių (įskaitant jų sudedamųjų dalių, pakuočių) gamintojai bei kiekvieno iš jų, įskaitant mane, kontroliuojantys asmenys </w:t>
      </w:r>
      <w:r w:rsidRPr="00016623">
        <w:rPr>
          <w:rFonts w:eastAsia="Aptos"/>
          <w:b/>
          <w:bCs/>
          <w:lang w:val="pt-BR"/>
        </w:rPr>
        <w:t>nėra</w:t>
      </w:r>
      <w:r w:rsidRPr="00016623">
        <w:rPr>
          <w:rFonts w:eastAsia="Aptos"/>
          <w:lang w:val="pt-BR"/>
        </w:rPr>
        <w:t xml:space="preserve"> </w:t>
      </w:r>
      <w:r w:rsidRPr="00016623">
        <w:rPr>
          <w:lang w:val="pt-BR"/>
        </w:rPr>
        <w:t>registruoti VPĮ 92 straipsnio 15 dalyje numatytame sąraše nurodytose valstybėse ar teritorijose (Lietuvos Respublikos Vyriausybės (toliau – LRV) 2022 m. kovo 30 d. Nr. 280 nutarime patvirtintame sąraše Priede „Valstybių_sąrašas_(padėtys)_03.29.“(aktuali redakcija)</w:t>
      </w:r>
      <w:r w:rsidRPr="00016623">
        <w:rPr>
          <w:vertAlign w:val="superscript"/>
        </w:rPr>
        <w:footnoteReference w:id="1"/>
      </w:r>
      <w:r w:rsidRPr="00016623">
        <w:rPr>
          <w:lang w:val="pt-BR"/>
        </w:rPr>
        <w:t xml:space="preserve">). </w:t>
      </w:r>
    </w:p>
    <w:p w14:paraId="5D718825" w14:textId="77777777" w:rsidR="00A11C53" w:rsidRPr="00016623" w:rsidRDefault="00A11C53" w:rsidP="00A11C53">
      <w:pPr>
        <w:shd w:val="clear" w:color="auto" w:fill="FFFFFF"/>
        <w:tabs>
          <w:tab w:val="left" w:pos="284"/>
        </w:tabs>
        <w:spacing w:before="60" w:after="60"/>
        <w:ind w:right="-23"/>
        <w:jc w:val="both"/>
        <w:rPr>
          <w:rFonts w:eastAsia="Aptos"/>
          <w:lang w:val="pt-BR"/>
        </w:rPr>
      </w:pPr>
    </w:p>
    <w:p w14:paraId="6780D632" w14:textId="77777777" w:rsidR="00A11C53" w:rsidRPr="00016623" w:rsidRDefault="00A11C53" w:rsidP="00A11C53">
      <w:pPr>
        <w:numPr>
          <w:ilvl w:val="0"/>
          <w:numId w:val="3"/>
        </w:numPr>
        <w:shd w:val="clear" w:color="auto" w:fill="FFFFFF"/>
        <w:tabs>
          <w:tab w:val="left" w:pos="284"/>
        </w:tabs>
        <w:spacing w:before="60" w:after="60"/>
        <w:ind w:left="0" w:right="-23" w:firstLine="0"/>
        <w:contextualSpacing/>
        <w:jc w:val="both"/>
        <w:rPr>
          <w:lang w:val="pt-BR"/>
        </w:rPr>
      </w:pPr>
      <w:r w:rsidRPr="00016623">
        <w:rPr>
          <w:lang w:val="pt-BR"/>
        </w:rPr>
        <w:t xml:space="preserve">Siūlau ir sutarties vykdymo metu tieksiu prekes (įskaitant jų sudedamąsias dalis, pakuotes) ir teiksiu paslaugas, kurių kilmės šalis / paslaugų teikimo vieta </w:t>
      </w:r>
      <w:r w:rsidRPr="00016623">
        <w:rPr>
          <w:b/>
          <w:bCs/>
          <w:lang w:val="pt-BR"/>
        </w:rPr>
        <w:t>nėra</w:t>
      </w:r>
      <w:r w:rsidRPr="00016623">
        <w:rPr>
          <w:lang w:val="pt-BR"/>
        </w:rPr>
        <w:t xml:space="preserve"> nurodyta LRV patvirtintame sąraše Priede „Valstybių_sąrašas_(padėtys)_03.29.“(aktuali redakcija).</w:t>
      </w:r>
      <w:r w:rsidRPr="00016623">
        <w:rPr>
          <w:b/>
          <w:bCs/>
          <w:lang w:val="pt-BR"/>
        </w:rPr>
        <w:t xml:space="preserve"> </w:t>
      </w:r>
    </w:p>
    <w:p w14:paraId="54A62570" w14:textId="77777777" w:rsidR="00A11C53" w:rsidRPr="00016623" w:rsidRDefault="00A11C53" w:rsidP="00A11C53">
      <w:pPr>
        <w:rPr>
          <w:b/>
          <w:bCs/>
          <w:lang w:val="pt-BR"/>
        </w:rPr>
      </w:pPr>
      <w:r w:rsidRPr="00016623">
        <w:rPr>
          <w:b/>
          <w:bCs/>
          <w:lang w:val="pt-BR"/>
        </w:rPr>
        <w:t>Taikoma jeigu Tiekėjas yra juridinis asmuo:</w:t>
      </w:r>
    </w:p>
    <w:p w14:paraId="04F71B66" w14:textId="77777777" w:rsidR="00A11C53" w:rsidRPr="00016623" w:rsidRDefault="00A11C53" w:rsidP="00A11C53">
      <w:pPr>
        <w:jc w:val="both"/>
        <w:rPr>
          <w:rFonts w:eastAsia="Aptos"/>
          <w:lang w:val="pt-BR"/>
        </w:rPr>
      </w:pPr>
      <w:r w:rsidRPr="00016623">
        <w:rPr>
          <w:lang w:val="pt-BR"/>
        </w:rPr>
        <w:t>Aš (Tiekėjas) deklaruoju ir patvirtinu, kad nesu</w:t>
      </w:r>
      <w:r w:rsidRPr="00016623">
        <w:rPr>
          <w:rFonts w:eastAsia="Aptos"/>
          <w:lang w:val="pt-BR"/>
        </w:rPr>
        <w:t xml:space="preserve"> įtakojamas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016623">
        <w:rPr>
          <w:rFonts w:eastAsia="Aptos"/>
          <w:b/>
          <w:bCs/>
          <w:lang w:val="pt-BR"/>
        </w:rPr>
        <w:t>Visų pirma pareiškiu, kad:</w:t>
      </w:r>
    </w:p>
    <w:p w14:paraId="16E2C623" w14:textId="77777777" w:rsidR="00A11C53" w:rsidRPr="00016623" w:rsidRDefault="00A11C53" w:rsidP="00A11C53">
      <w:pPr>
        <w:tabs>
          <w:tab w:val="left" w:pos="426"/>
        </w:tabs>
        <w:jc w:val="both"/>
        <w:rPr>
          <w:rFonts w:eastAsia="Aptos"/>
          <w:lang w:val="pt-BR"/>
        </w:rPr>
      </w:pPr>
      <w:r w:rsidRPr="00016623">
        <w:rPr>
          <w:rFonts w:eastAsia="Aptos"/>
          <w:lang w:val="pt-BR"/>
        </w:rPr>
        <w:tab/>
        <w:t>(a) įmonė (ir nė viena iš bendrovių, kurios yra mūsų konsorciumo nariais) nėra įsteigta Rusijoje;</w:t>
      </w:r>
    </w:p>
    <w:p w14:paraId="14D7FB64" w14:textId="77777777" w:rsidR="00A11C53" w:rsidRPr="00016623" w:rsidRDefault="00A11C53" w:rsidP="00A11C53">
      <w:pPr>
        <w:tabs>
          <w:tab w:val="left" w:pos="426"/>
        </w:tabs>
        <w:jc w:val="both"/>
        <w:rPr>
          <w:rFonts w:eastAsia="Aptos"/>
          <w:lang w:val="pt-BR"/>
        </w:rPr>
      </w:pPr>
      <w:r w:rsidRPr="00016623">
        <w:rPr>
          <w:rFonts w:eastAsia="Aptos"/>
          <w:lang w:val="pt-BR"/>
        </w:rPr>
        <w:tab/>
        <w:t xml:space="preserve">(b) įmonė (ir nė viena iš įmonių, kurios yra mūsų konsorciumo nariais) nėra juridinis asmuo, subjektas ar įstaiga, kuriuose daugiau kaip 50 % nuosavybės teisių tiesiogiai ar netiesiogiai priklauso šios deklaracijos a) punkte nurodytam subjektui; </w:t>
      </w:r>
    </w:p>
    <w:p w14:paraId="3CD3FA87" w14:textId="77777777" w:rsidR="00A11C53" w:rsidRPr="00016623" w:rsidRDefault="00A11C53" w:rsidP="00A11C53">
      <w:pPr>
        <w:tabs>
          <w:tab w:val="left" w:pos="426"/>
        </w:tabs>
        <w:jc w:val="both"/>
        <w:rPr>
          <w:rFonts w:eastAsia="Aptos"/>
          <w:lang w:val="pt-BR"/>
        </w:rPr>
      </w:pPr>
      <w:r w:rsidRPr="00016623">
        <w:rPr>
          <w:rFonts w:eastAsia="Aptos"/>
          <w:lang w:val="pt-BR"/>
        </w:rPr>
        <w:tab/>
        <w:t>(c) įmonė nėra juridiniu asmeniu, subjektu ar organizacija, veikiančia šios deklaracijos a) arba b) punkte nurodyto subjekto vardu ar jo nurodymu;</w:t>
      </w:r>
    </w:p>
    <w:p w14:paraId="2B3EE6A9" w14:textId="77777777" w:rsidR="00A11C53" w:rsidRPr="00016623" w:rsidRDefault="00A11C53" w:rsidP="00A11C53">
      <w:pPr>
        <w:tabs>
          <w:tab w:val="left" w:pos="426"/>
        </w:tabs>
        <w:jc w:val="both"/>
        <w:rPr>
          <w:rFonts w:eastAsia="Aptos"/>
          <w:lang w:val="pt-BR"/>
        </w:rPr>
      </w:pPr>
      <w:r w:rsidRPr="00016623">
        <w:rPr>
          <w:rFonts w:eastAsia="Aptos"/>
          <w:lang w:val="pt-BR"/>
        </w:rPr>
        <w:tab/>
        <w:t>d) sutartis nebus paskirta vykdyti subrangovui (-ams), ar kitam (-iems) subjektui (-tams), kurių pajėgumais remiasi, kurie priskirtini šios deklaracijos a) arba b), arba c) punktuose nurodytiems subjektams.</w:t>
      </w:r>
    </w:p>
    <w:p w14:paraId="27239E2A" w14:textId="77777777" w:rsidR="00A11C53" w:rsidRPr="00016623" w:rsidRDefault="00A11C53" w:rsidP="00A11C53">
      <w:pPr>
        <w:rPr>
          <w:b/>
          <w:bCs/>
          <w:lang w:val="pt-BR"/>
        </w:rPr>
      </w:pPr>
      <w:r w:rsidRPr="00016623">
        <w:rPr>
          <w:b/>
          <w:bCs/>
          <w:lang w:val="pt-BR"/>
        </w:rPr>
        <w:t>Taikoma jeigu Tiekėjas yra fizinis asmuo:</w:t>
      </w:r>
    </w:p>
    <w:p w14:paraId="1C7770A6" w14:textId="77777777" w:rsidR="00A11C53" w:rsidRPr="00016623" w:rsidRDefault="00A11C53" w:rsidP="00A11C53">
      <w:pPr>
        <w:tabs>
          <w:tab w:val="left" w:pos="426"/>
        </w:tabs>
        <w:jc w:val="both"/>
        <w:rPr>
          <w:rFonts w:eastAsia="Aptos"/>
          <w:lang w:val="pt-BR"/>
        </w:rPr>
      </w:pPr>
      <w:r w:rsidRPr="00016623">
        <w:rPr>
          <w:rFonts w:eastAsia="Aptos"/>
          <w:lang w:val="pt-BR"/>
        </w:rPr>
        <w:t xml:space="preserve">Aš (Tiekėjas) </w:t>
      </w:r>
      <w:r w:rsidRPr="00016623">
        <w:rPr>
          <w:lang w:val="pt-BR"/>
        </w:rPr>
        <w:t>deklaruoju ir patvirtinu, kad</w:t>
      </w:r>
      <w:r w:rsidRPr="00016623" w:rsidDel="000745B9">
        <w:rPr>
          <w:rFonts w:eastAsia="Aptos"/>
          <w:lang w:val="pt-BR"/>
        </w:rPr>
        <w:t xml:space="preserve"> </w:t>
      </w:r>
      <w:r w:rsidRPr="00016623">
        <w:rPr>
          <w:rFonts w:eastAsia="Aptos"/>
          <w:lang w:val="pt-BR"/>
        </w:rPr>
        <w:t xml:space="preserve">nesu įtakojamas (-a) Rusijos, kaip nurodyta Tarybos reglamento (ES) 2022/576 2022 m. balandžio 8 d. kuriuo iš dalies keičiamas Reglamentas (ES) Nr. </w:t>
      </w:r>
      <w:r w:rsidRPr="00016623">
        <w:rPr>
          <w:rFonts w:eastAsia="Aptos"/>
          <w:lang w:val="pt-BR"/>
        </w:rPr>
        <w:lastRenderedPageBreak/>
        <w:t xml:space="preserve">833/2014 dėl ribojamųjų priemonių atsižvelgiant į Rusijos veiksmus, kuriais destabilizuojama padėtis Ukrainoje 5k straipsnyje nustatytuose apribojimuose. </w:t>
      </w:r>
      <w:r w:rsidRPr="00016623">
        <w:rPr>
          <w:rFonts w:eastAsia="Aptos"/>
          <w:b/>
          <w:bCs/>
          <w:lang w:val="pt-BR"/>
        </w:rPr>
        <w:t>Visų pirma pareiškiu, kad:</w:t>
      </w:r>
    </w:p>
    <w:p w14:paraId="2D295D68" w14:textId="77777777" w:rsidR="00A11C53" w:rsidRPr="00016623" w:rsidRDefault="00A11C53" w:rsidP="00A11C53">
      <w:pPr>
        <w:tabs>
          <w:tab w:val="left" w:pos="426"/>
        </w:tabs>
        <w:jc w:val="both"/>
        <w:rPr>
          <w:rFonts w:eastAsia="Aptos"/>
          <w:lang w:val="pt-BR"/>
        </w:rPr>
      </w:pPr>
      <w:r w:rsidRPr="00016623">
        <w:rPr>
          <w:rFonts w:eastAsia="Aptos"/>
          <w:lang w:val="pt-BR"/>
        </w:rPr>
        <w:tab/>
        <w:t>(a) nesu Rusijos pilietis (-ė) ar įsisteigęs Rusijoje;</w:t>
      </w:r>
    </w:p>
    <w:p w14:paraId="26F1351A" w14:textId="77777777" w:rsidR="00A11C53" w:rsidRPr="00016623" w:rsidRDefault="00A11C53" w:rsidP="00A11C53">
      <w:pPr>
        <w:tabs>
          <w:tab w:val="left" w:pos="426"/>
        </w:tabs>
        <w:jc w:val="both"/>
        <w:rPr>
          <w:rFonts w:eastAsia="Aptos"/>
          <w:lang w:val="pt-BR"/>
        </w:rPr>
      </w:pPr>
      <w:r w:rsidRPr="00016623">
        <w:rPr>
          <w:rFonts w:eastAsia="Aptos"/>
          <w:lang w:val="pt-BR"/>
        </w:rPr>
        <w:tab/>
        <w:t>(b) neveikiu šios deklaracijos a) punkte nurodyto subjekto vardu ar jo nurodymu;</w:t>
      </w:r>
    </w:p>
    <w:p w14:paraId="0E8EE384" w14:textId="77777777" w:rsidR="00A11C53" w:rsidRPr="00016623" w:rsidRDefault="00A11C53" w:rsidP="00A11C53">
      <w:pPr>
        <w:tabs>
          <w:tab w:val="left" w:pos="426"/>
        </w:tabs>
        <w:jc w:val="both"/>
        <w:rPr>
          <w:rFonts w:eastAsia="Aptos"/>
          <w:lang w:val="pt-BR"/>
        </w:rPr>
      </w:pPr>
      <w:r w:rsidRPr="00016623">
        <w:rPr>
          <w:rFonts w:eastAsia="Aptos"/>
          <w:lang w:val="pt-BR"/>
        </w:rPr>
        <w:tab/>
        <w:t>(c) sutartis nebus paskirta vykdyti subrangovui (-ams), ar kitam (-iems) subjektui (-tams), kurių pajėgumais remiamasi, kurie priskirtini šios deklaracijos a) arba b) punktuose nurodytiems subjektams.</w:t>
      </w:r>
    </w:p>
    <w:p w14:paraId="1ABAF3DB" w14:textId="77777777" w:rsidR="00A11C53" w:rsidRPr="00016623" w:rsidRDefault="00A11C53" w:rsidP="00A11C53">
      <w:pPr>
        <w:jc w:val="both"/>
        <w:rPr>
          <w:rFonts w:eastAsia="Aptos"/>
          <w:lang w:val="pt-BR"/>
        </w:rPr>
      </w:pPr>
      <w:r w:rsidRPr="00016623">
        <w:rPr>
          <w:rFonts w:eastAsia="Aptos"/>
          <w:lang w:val="pt-BR"/>
        </w:rPr>
        <w:t>Aš (Tiekėjas) deklaruoju ir patvirtinu, kad mano vadovaujama/atstovaujama organizacija, kiti jungtinės veiklos partneriai – juridiniai asmenys, su kuriais kartu teikiu pasiūlymą, pasitelkti ūkio subjektai neturi Viešųjų pirkimų įstatymo 46 straipsnio 21 dalyje nurodyto pašalinimo pagrindo: „21. Perkančioji organizacija pašalina tiekėją iš pirkimo procedūros, jeigu tiekėjas yra neatlikęs jam paskirtos baudžiamojo poveikio priemonės – uždraudimo juridiniam asmeniui dalyvauti viešuosiuose pirkimuose.“</w:t>
      </w:r>
    </w:p>
    <w:p w14:paraId="1129D52E" w14:textId="77777777" w:rsidR="00A11C53" w:rsidRPr="00016623" w:rsidRDefault="00A11C53" w:rsidP="00A11C53">
      <w:pPr>
        <w:tabs>
          <w:tab w:val="left" w:pos="426"/>
        </w:tabs>
        <w:jc w:val="both"/>
        <w:rPr>
          <w:rFonts w:eastAsia="Aptos"/>
          <w:lang w:val="pt-BR"/>
        </w:rPr>
      </w:pPr>
    </w:p>
    <w:p w14:paraId="0CE3F72B" w14:textId="77777777" w:rsidR="00A11C53" w:rsidRDefault="00A11C53" w:rsidP="00A11C53">
      <w:pPr>
        <w:jc w:val="both"/>
        <w:rPr>
          <w:b/>
          <w:bCs/>
          <w:lang w:val="pt-BR"/>
        </w:rPr>
      </w:pPr>
      <w:bookmarkStart w:id="5" w:name="_ftnref2"/>
      <w:bookmarkStart w:id="6" w:name="_ftnref3"/>
      <w:bookmarkStart w:id="7" w:name="_ftnref4"/>
      <w:bookmarkEnd w:id="5"/>
      <w:bookmarkEnd w:id="6"/>
      <w:bookmarkEnd w:id="7"/>
      <w:r w:rsidRPr="00016623">
        <w:rPr>
          <w:b/>
          <w:bCs/>
          <w:lang w:val="pt-BR"/>
        </w:rPr>
        <w:t>Jeigu perkančiajam subjektui kils abejonių dėl Tiekėjo nurodytos informacijos teisingumo, perkantysis subjektas gali pareikalauti papildomai pateikti specialiųjų pirkimo sąlygų 5 skyriuje nurodytus dokumentus (vieną ar kelis).</w:t>
      </w:r>
    </w:p>
    <w:p w14:paraId="1D61048F" w14:textId="77777777" w:rsidR="004265F7" w:rsidRPr="00A11C53" w:rsidRDefault="004265F7" w:rsidP="00C24832">
      <w:pPr>
        <w:jc w:val="both"/>
        <w:rPr>
          <w:sz w:val="22"/>
          <w:szCs w:val="22"/>
          <w:lang w:val="pt-BR"/>
        </w:rPr>
      </w:pPr>
    </w:p>
    <w:p w14:paraId="2DF8AAB5" w14:textId="3CC6FB92" w:rsidR="004265F7" w:rsidRPr="007C3E32" w:rsidRDefault="00A81BE4" w:rsidP="004265F7">
      <w:pPr>
        <w:jc w:val="right"/>
        <w:rPr>
          <w:i/>
          <w:sz w:val="22"/>
          <w:szCs w:val="22"/>
        </w:rPr>
      </w:pPr>
      <w:r>
        <w:rPr>
          <w:i/>
          <w:sz w:val="22"/>
          <w:szCs w:val="22"/>
        </w:rPr>
        <w:t>5</w:t>
      </w:r>
      <w:r w:rsidR="004265F7" w:rsidRPr="007C3E32">
        <w:rPr>
          <w:i/>
          <w:sz w:val="22"/>
          <w:szCs w:val="22"/>
        </w:rPr>
        <w:t xml:space="preserve"> lentelė</w:t>
      </w: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3261"/>
        <w:gridCol w:w="5953"/>
      </w:tblGrid>
      <w:tr w:rsidR="002375B5" w:rsidRPr="007C3E32" w14:paraId="22F4147C" w14:textId="77777777" w:rsidTr="00264F07">
        <w:trPr>
          <w:trHeight w:val="232"/>
        </w:trPr>
        <w:tc>
          <w:tcPr>
            <w:tcW w:w="670" w:type="dxa"/>
            <w:vAlign w:val="center"/>
          </w:tcPr>
          <w:p w14:paraId="37B9A38B" w14:textId="77777777" w:rsidR="002375B5" w:rsidRPr="007C3E32" w:rsidRDefault="002375B5" w:rsidP="00412584">
            <w:pPr>
              <w:autoSpaceDE w:val="0"/>
              <w:autoSpaceDN w:val="0"/>
              <w:adjustRightInd w:val="0"/>
              <w:jc w:val="center"/>
              <w:rPr>
                <w:color w:val="000000"/>
                <w:sz w:val="22"/>
                <w:szCs w:val="22"/>
                <w:lang w:eastAsia="en-US"/>
              </w:rPr>
            </w:pPr>
            <w:r w:rsidRPr="007C3E32">
              <w:rPr>
                <w:b/>
                <w:bCs/>
                <w:color w:val="000000"/>
                <w:sz w:val="22"/>
                <w:szCs w:val="22"/>
                <w:lang w:eastAsia="en-US"/>
              </w:rPr>
              <w:t>Eil. Nr.</w:t>
            </w:r>
          </w:p>
        </w:tc>
        <w:tc>
          <w:tcPr>
            <w:tcW w:w="3261" w:type="dxa"/>
            <w:vAlign w:val="center"/>
          </w:tcPr>
          <w:p w14:paraId="67C3D167" w14:textId="77777777" w:rsidR="002375B5" w:rsidRPr="007C3E32" w:rsidRDefault="002375B5" w:rsidP="00412584">
            <w:pPr>
              <w:autoSpaceDE w:val="0"/>
              <w:autoSpaceDN w:val="0"/>
              <w:adjustRightInd w:val="0"/>
              <w:jc w:val="center"/>
              <w:rPr>
                <w:color w:val="000000"/>
                <w:sz w:val="22"/>
                <w:szCs w:val="22"/>
                <w:lang w:eastAsia="en-US"/>
              </w:rPr>
            </w:pPr>
            <w:r w:rsidRPr="007C3E32">
              <w:rPr>
                <w:b/>
                <w:bCs/>
                <w:color w:val="000000"/>
                <w:sz w:val="22"/>
                <w:szCs w:val="22"/>
                <w:lang w:eastAsia="en-US"/>
              </w:rPr>
              <w:t>Užpildytos formos ir kita pateikiama informacija</w:t>
            </w:r>
          </w:p>
        </w:tc>
        <w:tc>
          <w:tcPr>
            <w:tcW w:w="5953" w:type="dxa"/>
            <w:vAlign w:val="center"/>
          </w:tcPr>
          <w:p w14:paraId="5E454850" w14:textId="77777777" w:rsidR="002375B5" w:rsidRPr="007C3E32" w:rsidRDefault="002375B5" w:rsidP="00412584">
            <w:pPr>
              <w:autoSpaceDE w:val="0"/>
              <w:autoSpaceDN w:val="0"/>
              <w:adjustRightInd w:val="0"/>
              <w:jc w:val="center"/>
              <w:rPr>
                <w:color w:val="000000"/>
                <w:sz w:val="22"/>
                <w:szCs w:val="22"/>
                <w:lang w:eastAsia="en-US"/>
              </w:rPr>
            </w:pPr>
            <w:r w:rsidRPr="007C3E32">
              <w:rPr>
                <w:b/>
                <w:bCs/>
                <w:color w:val="000000"/>
                <w:sz w:val="22"/>
                <w:szCs w:val="22"/>
                <w:lang w:eastAsia="en-US"/>
              </w:rPr>
              <w:t>Viešinimo pagrindas</w:t>
            </w:r>
          </w:p>
        </w:tc>
      </w:tr>
      <w:tr w:rsidR="002375B5" w:rsidRPr="007C3E32" w14:paraId="4268A48F" w14:textId="77777777" w:rsidTr="00264F07">
        <w:trPr>
          <w:trHeight w:val="105"/>
        </w:trPr>
        <w:tc>
          <w:tcPr>
            <w:tcW w:w="670" w:type="dxa"/>
            <w:vAlign w:val="center"/>
          </w:tcPr>
          <w:p w14:paraId="08C29059" w14:textId="77777777" w:rsidR="002375B5" w:rsidRPr="007C3E32" w:rsidRDefault="002375B5" w:rsidP="001815B3">
            <w:pPr>
              <w:autoSpaceDE w:val="0"/>
              <w:autoSpaceDN w:val="0"/>
              <w:adjustRightInd w:val="0"/>
              <w:jc w:val="right"/>
              <w:rPr>
                <w:color w:val="000000"/>
                <w:sz w:val="22"/>
                <w:szCs w:val="22"/>
                <w:lang w:eastAsia="en-US"/>
              </w:rPr>
            </w:pPr>
            <w:r w:rsidRPr="007C3E32">
              <w:rPr>
                <w:color w:val="000000"/>
                <w:sz w:val="22"/>
                <w:szCs w:val="22"/>
                <w:lang w:eastAsia="en-US"/>
              </w:rPr>
              <w:t>1.</w:t>
            </w:r>
          </w:p>
        </w:tc>
        <w:tc>
          <w:tcPr>
            <w:tcW w:w="3261" w:type="dxa"/>
            <w:vAlign w:val="center"/>
          </w:tcPr>
          <w:p w14:paraId="2B285BC2" w14:textId="5C21F313" w:rsidR="002375B5" w:rsidRPr="007C3E32" w:rsidRDefault="002375B5" w:rsidP="001815B3">
            <w:pPr>
              <w:autoSpaceDE w:val="0"/>
              <w:autoSpaceDN w:val="0"/>
              <w:adjustRightInd w:val="0"/>
              <w:rPr>
                <w:color w:val="000000"/>
                <w:sz w:val="22"/>
                <w:szCs w:val="22"/>
                <w:lang w:eastAsia="en-US"/>
              </w:rPr>
            </w:pPr>
            <w:r w:rsidRPr="007C3E32">
              <w:rPr>
                <w:color w:val="000000"/>
                <w:sz w:val="22"/>
                <w:szCs w:val="22"/>
                <w:lang w:eastAsia="en-US"/>
              </w:rPr>
              <w:t>Pasiūlymo forma</w:t>
            </w:r>
          </w:p>
        </w:tc>
        <w:tc>
          <w:tcPr>
            <w:tcW w:w="5953" w:type="dxa"/>
          </w:tcPr>
          <w:p w14:paraId="4654E882" w14:textId="2456AB26" w:rsidR="002375B5" w:rsidRPr="007C3E32" w:rsidRDefault="002375B5" w:rsidP="00412584">
            <w:pPr>
              <w:autoSpaceDE w:val="0"/>
              <w:autoSpaceDN w:val="0"/>
              <w:adjustRightInd w:val="0"/>
              <w:jc w:val="both"/>
              <w:rPr>
                <w:color w:val="000000"/>
                <w:sz w:val="22"/>
                <w:szCs w:val="22"/>
                <w:lang w:eastAsia="en-US"/>
              </w:rPr>
            </w:pPr>
            <w:r w:rsidRPr="007C3E32">
              <w:rPr>
                <w:b/>
                <w:bCs/>
                <w:color w:val="000000"/>
                <w:sz w:val="22"/>
                <w:szCs w:val="22"/>
                <w:lang w:eastAsia="en-US"/>
              </w:rPr>
              <w:t xml:space="preserve">Viešinama </w:t>
            </w:r>
            <w:r w:rsidRPr="007C3E32">
              <w:rPr>
                <w:color w:val="000000"/>
                <w:sz w:val="22"/>
                <w:szCs w:val="22"/>
                <w:lang w:eastAsia="en-US"/>
              </w:rPr>
              <w:t>vadovaujantis PĮ 32 straipsnio 2 dalimi</w:t>
            </w:r>
          </w:p>
        </w:tc>
      </w:tr>
      <w:tr w:rsidR="002375B5" w:rsidRPr="007C3E32" w14:paraId="4862817A" w14:textId="77777777" w:rsidTr="00264F07">
        <w:trPr>
          <w:trHeight w:val="361"/>
        </w:trPr>
        <w:tc>
          <w:tcPr>
            <w:tcW w:w="670" w:type="dxa"/>
            <w:vAlign w:val="center"/>
          </w:tcPr>
          <w:p w14:paraId="437DD9EA" w14:textId="77777777" w:rsidR="002375B5" w:rsidRPr="007C3E32" w:rsidRDefault="00CA563B" w:rsidP="007C3E32">
            <w:pPr>
              <w:autoSpaceDE w:val="0"/>
              <w:autoSpaceDN w:val="0"/>
              <w:adjustRightInd w:val="0"/>
              <w:jc w:val="right"/>
              <w:rPr>
                <w:color w:val="000000"/>
                <w:sz w:val="22"/>
                <w:szCs w:val="22"/>
                <w:lang w:eastAsia="en-US"/>
              </w:rPr>
            </w:pPr>
            <w:r w:rsidRPr="007C3E32">
              <w:rPr>
                <w:color w:val="000000"/>
                <w:sz w:val="22"/>
                <w:szCs w:val="22"/>
                <w:lang w:eastAsia="en-US"/>
              </w:rPr>
              <w:t>2</w:t>
            </w:r>
            <w:r w:rsidR="002375B5" w:rsidRPr="007C3E32">
              <w:rPr>
                <w:color w:val="000000"/>
                <w:sz w:val="22"/>
                <w:szCs w:val="22"/>
                <w:lang w:eastAsia="en-US"/>
              </w:rPr>
              <w:t>.</w:t>
            </w:r>
          </w:p>
        </w:tc>
        <w:tc>
          <w:tcPr>
            <w:tcW w:w="3261" w:type="dxa"/>
            <w:vAlign w:val="center"/>
          </w:tcPr>
          <w:p w14:paraId="4E1DC94A" w14:textId="77777777" w:rsidR="002375B5" w:rsidRPr="007C3E32" w:rsidRDefault="002375B5" w:rsidP="001815B3">
            <w:pPr>
              <w:autoSpaceDE w:val="0"/>
              <w:autoSpaceDN w:val="0"/>
              <w:adjustRightInd w:val="0"/>
              <w:rPr>
                <w:color w:val="000000"/>
                <w:sz w:val="22"/>
                <w:szCs w:val="22"/>
                <w:lang w:eastAsia="en-US"/>
              </w:rPr>
            </w:pPr>
            <w:r w:rsidRPr="007C3E32">
              <w:rPr>
                <w:color w:val="000000"/>
                <w:sz w:val="22"/>
                <w:szCs w:val="22"/>
                <w:lang w:eastAsia="en-US"/>
              </w:rPr>
              <w:t xml:space="preserve">Tiekėjo rekvizitai ir kita informacija </w:t>
            </w:r>
          </w:p>
        </w:tc>
        <w:tc>
          <w:tcPr>
            <w:tcW w:w="5953" w:type="dxa"/>
          </w:tcPr>
          <w:p w14:paraId="67BFE935" w14:textId="2BF0857B" w:rsidR="002375B5" w:rsidRPr="007C3E32" w:rsidRDefault="002375B5" w:rsidP="00412584">
            <w:pPr>
              <w:autoSpaceDE w:val="0"/>
              <w:autoSpaceDN w:val="0"/>
              <w:adjustRightInd w:val="0"/>
              <w:jc w:val="both"/>
              <w:rPr>
                <w:color w:val="000000"/>
                <w:sz w:val="22"/>
                <w:szCs w:val="22"/>
                <w:lang w:eastAsia="en-US"/>
              </w:rPr>
            </w:pPr>
            <w:r w:rsidRPr="007C3E32">
              <w:rPr>
                <w:b/>
                <w:bCs/>
                <w:color w:val="000000"/>
                <w:sz w:val="22"/>
                <w:szCs w:val="22"/>
                <w:lang w:eastAsia="en-US"/>
              </w:rPr>
              <w:t xml:space="preserve">Viešinama </w:t>
            </w:r>
            <w:r w:rsidRPr="007C3E32">
              <w:rPr>
                <w:color w:val="000000"/>
                <w:sz w:val="22"/>
                <w:szCs w:val="22"/>
                <w:lang w:eastAsia="en-US"/>
              </w:rPr>
              <w:t>vadovaujantis PĮ 32 straipsnio 2 dalimi, išskyrus informaciją, kurios atskleidimas negalimas pagal Asmens duomenų teisinės apsaugos įstatymą</w:t>
            </w:r>
          </w:p>
        </w:tc>
      </w:tr>
      <w:tr w:rsidR="002375B5" w:rsidRPr="007C3E32" w14:paraId="248EA7E7" w14:textId="77777777" w:rsidTr="00264F07">
        <w:trPr>
          <w:trHeight w:val="362"/>
        </w:trPr>
        <w:tc>
          <w:tcPr>
            <w:tcW w:w="670" w:type="dxa"/>
            <w:vAlign w:val="center"/>
          </w:tcPr>
          <w:p w14:paraId="060DFC64" w14:textId="77777777" w:rsidR="002375B5" w:rsidRPr="007C3E32" w:rsidRDefault="00CA563B" w:rsidP="007C3E32">
            <w:pPr>
              <w:autoSpaceDE w:val="0"/>
              <w:autoSpaceDN w:val="0"/>
              <w:adjustRightInd w:val="0"/>
              <w:jc w:val="right"/>
              <w:rPr>
                <w:color w:val="000000"/>
                <w:sz w:val="22"/>
                <w:szCs w:val="22"/>
                <w:lang w:eastAsia="en-US"/>
              </w:rPr>
            </w:pPr>
            <w:r w:rsidRPr="007C3E32">
              <w:rPr>
                <w:color w:val="000000"/>
                <w:sz w:val="22"/>
                <w:szCs w:val="22"/>
                <w:lang w:eastAsia="en-US"/>
              </w:rPr>
              <w:t>3</w:t>
            </w:r>
            <w:r w:rsidR="002375B5" w:rsidRPr="007C3E32">
              <w:rPr>
                <w:color w:val="000000"/>
                <w:sz w:val="22"/>
                <w:szCs w:val="22"/>
                <w:lang w:eastAsia="en-US"/>
              </w:rPr>
              <w:t>.</w:t>
            </w:r>
          </w:p>
        </w:tc>
        <w:tc>
          <w:tcPr>
            <w:tcW w:w="3261" w:type="dxa"/>
            <w:vAlign w:val="center"/>
          </w:tcPr>
          <w:p w14:paraId="61983E5A" w14:textId="3ED3BEBC" w:rsidR="002375B5" w:rsidRPr="007C3E32" w:rsidRDefault="002375B5" w:rsidP="001815B3">
            <w:pPr>
              <w:autoSpaceDE w:val="0"/>
              <w:autoSpaceDN w:val="0"/>
              <w:adjustRightInd w:val="0"/>
              <w:rPr>
                <w:color w:val="000000"/>
                <w:sz w:val="22"/>
                <w:szCs w:val="22"/>
                <w:lang w:eastAsia="en-US"/>
              </w:rPr>
            </w:pPr>
            <w:r w:rsidRPr="007C3E32">
              <w:rPr>
                <w:color w:val="000000"/>
                <w:sz w:val="22"/>
                <w:szCs w:val="22"/>
                <w:lang w:eastAsia="en-US"/>
              </w:rPr>
              <w:t>P</w:t>
            </w:r>
            <w:r w:rsidR="00264F07">
              <w:rPr>
                <w:color w:val="000000"/>
                <w:sz w:val="22"/>
                <w:szCs w:val="22"/>
                <w:lang w:eastAsia="en-US"/>
              </w:rPr>
              <w:t>rekių</w:t>
            </w:r>
            <w:r w:rsidR="004F304C" w:rsidRPr="007C3E32">
              <w:rPr>
                <w:color w:val="000000"/>
                <w:sz w:val="22"/>
                <w:szCs w:val="22"/>
                <w:lang w:eastAsia="en-US"/>
              </w:rPr>
              <w:t xml:space="preserve"> </w:t>
            </w:r>
            <w:r w:rsidR="00C505E3" w:rsidRPr="007C3E32">
              <w:rPr>
                <w:color w:val="000000"/>
                <w:sz w:val="22"/>
                <w:szCs w:val="22"/>
                <w:lang w:eastAsia="en-US"/>
              </w:rPr>
              <w:t>kaina</w:t>
            </w:r>
            <w:r w:rsidR="00264F07">
              <w:rPr>
                <w:color w:val="000000"/>
                <w:sz w:val="22"/>
                <w:szCs w:val="22"/>
                <w:lang w:eastAsia="en-US"/>
              </w:rPr>
              <w:t xml:space="preserve"> </w:t>
            </w:r>
            <w:r w:rsidR="00C505E3" w:rsidRPr="007C3E32">
              <w:rPr>
                <w:color w:val="000000"/>
                <w:sz w:val="22"/>
                <w:szCs w:val="22"/>
                <w:lang w:eastAsia="en-US"/>
              </w:rPr>
              <w:t>/</w:t>
            </w:r>
            <w:r w:rsidR="00264F07">
              <w:rPr>
                <w:color w:val="000000"/>
                <w:sz w:val="22"/>
                <w:szCs w:val="22"/>
                <w:lang w:eastAsia="en-US"/>
              </w:rPr>
              <w:t xml:space="preserve"> </w:t>
            </w:r>
            <w:r w:rsidR="000D43EE" w:rsidRPr="007C3E32">
              <w:rPr>
                <w:color w:val="000000"/>
                <w:sz w:val="22"/>
                <w:szCs w:val="22"/>
                <w:lang w:eastAsia="en-US"/>
              </w:rPr>
              <w:t>įkaini</w:t>
            </w:r>
            <w:r w:rsidR="00C505E3" w:rsidRPr="007C3E32">
              <w:rPr>
                <w:color w:val="000000"/>
                <w:sz w:val="22"/>
                <w:szCs w:val="22"/>
                <w:lang w:eastAsia="en-US"/>
              </w:rPr>
              <w:t>ai</w:t>
            </w:r>
          </w:p>
        </w:tc>
        <w:tc>
          <w:tcPr>
            <w:tcW w:w="5953" w:type="dxa"/>
          </w:tcPr>
          <w:p w14:paraId="289CDB1D" w14:textId="453D8DC2" w:rsidR="002375B5" w:rsidRPr="007C3E32" w:rsidRDefault="002375B5" w:rsidP="00412584">
            <w:pPr>
              <w:autoSpaceDE w:val="0"/>
              <w:autoSpaceDN w:val="0"/>
              <w:adjustRightInd w:val="0"/>
              <w:jc w:val="both"/>
              <w:rPr>
                <w:color w:val="000000"/>
                <w:sz w:val="22"/>
                <w:szCs w:val="22"/>
                <w:lang w:eastAsia="en-US"/>
              </w:rPr>
            </w:pPr>
            <w:r w:rsidRPr="007C3E32">
              <w:rPr>
                <w:b/>
                <w:bCs/>
                <w:color w:val="000000"/>
                <w:sz w:val="22"/>
                <w:szCs w:val="22"/>
                <w:lang w:eastAsia="en-US"/>
              </w:rPr>
              <w:t xml:space="preserve">Viešinama </w:t>
            </w:r>
            <w:r w:rsidRPr="007C3E32">
              <w:rPr>
                <w:color w:val="000000"/>
                <w:sz w:val="22"/>
                <w:szCs w:val="22"/>
                <w:lang w:eastAsia="en-US"/>
              </w:rPr>
              <w:t>vadovaujantis PĮ 32 straipsnio 2 dalimi, VPT ir teismų formuojama praktika, išskyrus įkainių sudedamąsias dalis</w:t>
            </w:r>
          </w:p>
        </w:tc>
      </w:tr>
      <w:tr w:rsidR="00C505E3" w:rsidRPr="007C3E32" w14:paraId="3957E314" w14:textId="77777777" w:rsidTr="00264F07">
        <w:trPr>
          <w:trHeight w:val="362"/>
        </w:trPr>
        <w:tc>
          <w:tcPr>
            <w:tcW w:w="670" w:type="dxa"/>
            <w:vAlign w:val="center"/>
          </w:tcPr>
          <w:p w14:paraId="1D38BA69" w14:textId="21432496" w:rsidR="00C505E3" w:rsidRPr="007C3E32" w:rsidRDefault="00264F07" w:rsidP="007C3E32">
            <w:pPr>
              <w:autoSpaceDE w:val="0"/>
              <w:autoSpaceDN w:val="0"/>
              <w:adjustRightInd w:val="0"/>
              <w:jc w:val="right"/>
              <w:rPr>
                <w:color w:val="000000"/>
                <w:sz w:val="22"/>
                <w:szCs w:val="22"/>
                <w:lang w:eastAsia="en-US"/>
              </w:rPr>
            </w:pPr>
            <w:r>
              <w:rPr>
                <w:color w:val="000000"/>
                <w:sz w:val="22"/>
                <w:szCs w:val="22"/>
                <w:lang w:eastAsia="en-US"/>
              </w:rPr>
              <w:t>4</w:t>
            </w:r>
            <w:r w:rsidR="00C505E3" w:rsidRPr="007C3E32">
              <w:rPr>
                <w:color w:val="000000"/>
                <w:sz w:val="22"/>
                <w:szCs w:val="22"/>
                <w:lang w:eastAsia="en-US"/>
              </w:rPr>
              <w:t>.</w:t>
            </w:r>
          </w:p>
        </w:tc>
        <w:tc>
          <w:tcPr>
            <w:tcW w:w="3261" w:type="dxa"/>
          </w:tcPr>
          <w:p w14:paraId="2454078B" w14:textId="4FD9479D" w:rsidR="00C505E3" w:rsidRPr="007C3E32" w:rsidRDefault="00080142" w:rsidP="00C505E3">
            <w:pPr>
              <w:autoSpaceDE w:val="0"/>
              <w:autoSpaceDN w:val="0"/>
              <w:adjustRightInd w:val="0"/>
              <w:jc w:val="both"/>
              <w:rPr>
                <w:color w:val="000000"/>
                <w:sz w:val="22"/>
                <w:szCs w:val="22"/>
                <w:lang w:eastAsia="en-US"/>
              </w:rPr>
            </w:pPr>
            <w:r w:rsidRPr="008E11BA">
              <w:rPr>
                <w:lang w:val="pt-BR"/>
              </w:rPr>
              <w:t>Tiekėjo EBVPD forma ir Ūkio subjekto (-ų) EBVPD forma</w:t>
            </w:r>
          </w:p>
        </w:tc>
        <w:tc>
          <w:tcPr>
            <w:tcW w:w="5953" w:type="dxa"/>
            <w:vAlign w:val="center"/>
          </w:tcPr>
          <w:p w14:paraId="46B21837" w14:textId="5EC57BAB" w:rsidR="00C505E3" w:rsidRPr="0044104B" w:rsidRDefault="0044104B" w:rsidP="00C505E3">
            <w:pPr>
              <w:autoSpaceDE w:val="0"/>
              <w:autoSpaceDN w:val="0"/>
              <w:adjustRightInd w:val="0"/>
              <w:jc w:val="both"/>
              <w:rPr>
                <w:b/>
                <w:bCs/>
                <w:color w:val="000000"/>
                <w:sz w:val="22"/>
                <w:szCs w:val="22"/>
                <w:lang w:eastAsia="en-US"/>
              </w:rPr>
            </w:pPr>
            <w:r w:rsidRPr="0044104B">
              <w:rPr>
                <w:b/>
              </w:rPr>
              <w:t>Viešinama</w:t>
            </w:r>
            <w:r w:rsidRPr="0044104B">
              <w:t xml:space="preserve"> vadovaujantis PĮ 32 straipsnio 2 dalimi, išskyrus informaciją, kurios atskleidimas negalimas pagal Asmens duomenų teisinės apsaugos įstatymą.</w:t>
            </w:r>
          </w:p>
        </w:tc>
      </w:tr>
    </w:tbl>
    <w:p w14:paraId="3DB8E7C4" w14:textId="77777777" w:rsidR="004A2211" w:rsidRDefault="004A2211" w:rsidP="00412584">
      <w:pPr>
        <w:jc w:val="both"/>
        <w:rPr>
          <w:bCs/>
          <w:i/>
          <w:sz w:val="22"/>
          <w:szCs w:val="22"/>
          <w:lang w:eastAsia="en-US"/>
        </w:rPr>
      </w:pPr>
    </w:p>
    <w:p w14:paraId="32F69EB1" w14:textId="5619FAD7" w:rsidR="00873DFB" w:rsidRPr="007C3E32" w:rsidRDefault="00412584" w:rsidP="00412584">
      <w:pPr>
        <w:jc w:val="both"/>
        <w:rPr>
          <w:bCs/>
          <w:i/>
          <w:sz w:val="22"/>
          <w:szCs w:val="22"/>
          <w:lang w:eastAsia="en-US"/>
        </w:rPr>
      </w:pPr>
      <w:r w:rsidRPr="007C3E32">
        <w:rPr>
          <w:bCs/>
          <w:i/>
          <w:sz w:val="22"/>
          <w:szCs w:val="22"/>
          <w:lang w:eastAsia="en-US"/>
        </w:rPr>
        <w:t>Pastab</w:t>
      </w:r>
      <w:r w:rsidR="00873DFB" w:rsidRPr="007C3E32">
        <w:rPr>
          <w:bCs/>
          <w:i/>
          <w:sz w:val="22"/>
          <w:szCs w:val="22"/>
          <w:lang w:eastAsia="en-US"/>
        </w:rPr>
        <w:t>os</w:t>
      </w:r>
      <w:r w:rsidRPr="007C3E32">
        <w:rPr>
          <w:bCs/>
          <w:i/>
          <w:sz w:val="22"/>
          <w:szCs w:val="22"/>
          <w:lang w:eastAsia="en-US"/>
        </w:rPr>
        <w:t>:</w:t>
      </w:r>
    </w:p>
    <w:p w14:paraId="3A32B641" w14:textId="77CB3EBF" w:rsidR="00412584" w:rsidRPr="007C3E32" w:rsidRDefault="00873DFB" w:rsidP="00412584">
      <w:pPr>
        <w:jc w:val="both"/>
        <w:rPr>
          <w:i/>
          <w:sz w:val="22"/>
          <w:szCs w:val="22"/>
          <w:lang w:eastAsia="en-US"/>
        </w:rPr>
      </w:pPr>
      <w:r w:rsidRPr="007C3E32">
        <w:rPr>
          <w:bCs/>
          <w:i/>
          <w:sz w:val="22"/>
          <w:szCs w:val="22"/>
          <w:lang w:eastAsia="en-US"/>
        </w:rPr>
        <w:t xml:space="preserve">1) </w:t>
      </w:r>
      <w:r w:rsidR="00412584" w:rsidRPr="007C3E32">
        <w:rPr>
          <w:i/>
          <w:sz w:val="22"/>
          <w:szCs w:val="22"/>
          <w:lang w:eastAsia="en-US"/>
        </w:rPr>
        <w:t>Tiekėjo, su kuriuo bus sudaroma sutartis šiame pirkime, pasiūlymo kain</w:t>
      </w:r>
      <w:r w:rsidR="001F198C" w:rsidRPr="007C3E32">
        <w:rPr>
          <w:i/>
          <w:sz w:val="22"/>
          <w:szCs w:val="22"/>
          <w:lang w:eastAsia="en-US"/>
        </w:rPr>
        <w:t>a</w:t>
      </w:r>
      <w:r w:rsidR="00264F07">
        <w:rPr>
          <w:i/>
          <w:sz w:val="22"/>
          <w:szCs w:val="22"/>
          <w:lang w:eastAsia="en-US"/>
        </w:rPr>
        <w:t xml:space="preserve"> </w:t>
      </w:r>
      <w:r w:rsidR="000D43EE" w:rsidRPr="007C3E32">
        <w:rPr>
          <w:i/>
          <w:sz w:val="22"/>
          <w:szCs w:val="22"/>
          <w:lang w:eastAsia="en-US"/>
        </w:rPr>
        <w:t>/</w:t>
      </w:r>
      <w:r w:rsidR="00264F07">
        <w:rPr>
          <w:i/>
          <w:sz w:val="22"/>
          <w:szCs w:val="22"/>
          <w:lang w:eastAsia="en-US"/>
        </w:rPr>
        <w:t xml:space="preserve"> </w:t>
      </w:r>
      <w:r w:rsidR="000D43EE" w:rsidRPr="007C3E32">
        <w:rPr>
          <w:i/>
          <w:sz w:val="22"/>
          <w:szCs w:val="22"/>
          <w:lang w:eastAsia="en-US"/>
        </w:rPr>
        <w:t>įkain</w:t>
      </w:r>
      <w:r w:rsidR="00C505E3" w:rsidRPr="007C3E32">
        <w:rPr>
          <w:i/>
          <w:sz w:val="22"/>
          <w:szCs w:val="22"/>
          <w:lang w:eastAsia="en-US"/>
        </w:rPr>
        <w:t>iai</w:t>
      </w:r>
      <w:r w:rsidR="00412584" w:rsidRPr="007C3E32">
        <w:rPr>
          <w:i/>
          <w:sz w:val="22"/>
          <w:szCs w:val="22"/>
          <w:lang w:eastAsia="en-US"/>
        </w:rPr>
        <w:t xml:space="preserve"> bus viešinam</w:t>
      </w:r>
      <w:r w:rsidR="000D43EE" w:rsidRPr="007C3E32">
        <w:rPr>
          <w:i/>
          <w:sz w:val="22"/>
          <w:szCs w:val="22"/>
          <w:lang w:eastAsia="en-US"/>
        </w:rPr>
        <w:t>i</w:t>
      </w:r>
      <w:r w:rsidR="00412584" w:rsidRPr="007C3E32">
        <w:rPr>
          <w:i/>
          <w:sz w:val="22"/>
          <w:szCs w:val="22"/>
          <w:lang w:eastAsia="en-US"/>
        </w:rPr>
        <w:t>.</w:t>
      </w:r>
    </w:p>
    <w:p w14:paraId="4686C02B" w14:textId="77777777" w:rsidR="00873DFB" w:rsidRPr="007C3E32" w:rsidRDefault="00873DFB" w:rsidP="00873DFB">
      <w:pPr>
        <w:jc w:val="both"/>
        <w:rPr>
          <w:bCs/>
          <w:i/>
          <w:sz w:val="22"/>
          <w:szCs w:val="22"/>
          <w:lang w:eastAsia="en-US"/>
        </w:rPr>
      </w:pPr>
      <w:r w:rsidRPr="007C3E32">
        <w:rPr>
          <w:bCs/>
          <w:i/>
          <w:sz w:val="22"/>
          <w:szCs w:val="22"/>
          <w:lang w:eastAsia="en-US"/>
        </w:rPr>
        <w:t>2) Su laimėjusiu Tiekėju sudarytoje sutartyje kainos sudedamosios dalys nebus viešinamos tik esant visoms žemiau nurodytoms aplinkybėms:</w:t>
      </w:r>
    </w:p>
    <w:p w14:paraId="3A870252" w14:textId="77777777" w:rsidR="00873DFB" w:rsidRPr="007C3E32" w:rsidRDefault="00873DFB" w:rsidP="00873DFB">
      <w:pPr>
        <w:jc w:val="both"/>
        <w:rPr>
          <w:bCs/>
          <w:i/>
          <w:sz w:val="22"/>
          <w:szCs w:val="22"/>
          <w:lang w:eastAsia="en-US"/>
        </w:rPr>
      </w:pPr>
      <w:r w:rsidRPr="007C3E32">
        <w:rPr>
          <w:bCs/>
          <w:i/>
          <w:sz w:val="22"/>
          <w:szCs w:val="22"/>
          <w:lang w:eastAsia="en-US"/>
        </w:rPr>
        <w:t>2.1) Tiekėjas, teikdamas pasiūlymą, ne formaliai, bet realiai (laikantis tai sričiai taikomos praktikos) pagrindžia būtinybę išsaugoti tokios informacijos slaptumą;</w:t>
      </w:r>
    </w:p>
    <w:p w14:paraId="6870CF51" w14:textId="77777777" w:rsidR="00873DFB" w:rsidRPr="007C3E32" w:rsidRDefault="00873DFB" w:rsidP="00873DFB">
      <w:pPr>
        <w:jc w:val="both"/>
        <w:rPr>
          <w:bCs/>
          <w:i/>
          <w:sz w:val="22"/>
          <w:szCs w:val="22"/>
          <w:lang w:eastAsia="en-US"/>
        </w:rPr>
      </w:pPr>
      <w:r w:rsidRPr="007C3E32">
        <w:rPr>
          <w:bCs/>
          <w:i/>
          <w:sz w:val="22"/>
          <w:szCs w:val="22"/>
          <w:lang w:eastAsia="en-US"/>
        </w:rPr>
        <w:t>2.2) Kainos sudedamosios dalys sudaro Tiekėjo komercinę (gamybinę) paslaptį Lietuvos Respublikos civilinio kodekso 1.116 straipsnio 1 dalies prasme ir Tiekėjas tai pagrindžia;</w:t>
      </w:r>
    </w:p>
    <w:p w14:paraId="4ACE33DC" w14:textId="77777777" w:rsidR="00873DFB" w:rsidRPr="007C3E32" w:rsidRDefault="00873DFB" w:rsidP="00873DFB">
      <w:pPr>
        <w:jc w:val="both"/>
        <w:rPr>
          <w:bCs/>
          <w:i/>
          <w:sz w:val="22"/>
          <w:szCs w:val="22"/>
          <w:lang w:eastAsia="en-US"/>
        </w:rPr>
      </w:pPr>
      <w:r w:rsidRPr="007C3E32">
        <w:rPr>
          <w:bCs/>
          <w:i/>
          <w:sz w:val="22"/>
          <w:szCs w:val="22"/>
          <w:lang w:eastAsia="en-US"/>
        </w:rPr>
        <w:t>2.3) Kainos sudedamųjų dalių atskleidimas yra siejamas su galimos žalos grėsme ir Tiekėjas pateikia pagrindimą.</w:t>
      </w:r>
    </w:p>
    <w:p w14:paraId="63A86C2A" w14:textId="4D4DA7CA" w:rsidR="00873DFB" w:rsidRPr="007C3E32" w:rsidRDefault="00873DFB" w:rsidP="00873DFB">
      <w:pPr>
        <w:jc w:val="both"/>
        <w:rPr>
          <w:bCs/>
          <w:i/>
          <w:sz w:val="22"/>
          <w:szCs w:val="22"/>
          <w:lang w:eastAsia="en-US"/>
        </w:rPr>
      </w:pPr>
      <w:r w:rsidRPr="007C3E32">
        <w:rPr>
          <w:bCs/>
          <w:i/>
          <w:sz w:val="22"/>
          <w:szCs w:val="22"/>
          <w:lang w:eastAsia="en-US"/>
        </w:rPr>
        <w:t xml:space="preserve">3) Tiekėjui pasiūlymo pateikimo metu nenurodžius visos aukščiau išvardintos informacijos, Perkantysis subjektas papildomai į tiekėją nesikreips dėl </w:t>
      </w:r>
      <w:r w:rsidR="007C3E32" w:rsidRPr="007C3E32">
        <w:rPr>
          <w:bCs/>
          <w:i/>
          <w:sz w:val="22"/>
          <w:szCs w:val="22"/>
          <w:lang w:eastAsia="en-US"/>
        </w:rPr>
        <w:t xml:space="preserve">kainos /įkainių ir jų sudedamųjų dalių </w:t>
      </w:r>
      <w:r w:rsidRPr="007C3E32">
        <w:rPr>
          <w:bCs/>
          <w:i/>
          <w:sz w:val="22"/>
          <w:szCs w:val="22"/>
          <w:lang w:eastAsia="en-US"/>
        </w:rPr>
        <w:t>konfidencialumo, o Tiekėjo Pasiūlyme pateiktas kainos sudedamąsias dalis laikys nekonfidencialiomis.</w:t>
      </w:r>
    </w:p>
    <w:p w14:paraId="4F4A8104" w14:textId="77777777" w:rsidR="00412584" w:rsidRPr="007C3E32" w:rsidRDefault="00412584" w:rsidP="00C24832">
      <w:pPr>
        <w:jc w:val="both"/>
        <w:rPr>
          <w:bCs/>
          <w:sz w:val="22"/>
          <w:szCs w:val="22"/>
          <w:lang w:eastAsia="en-US"/>
        </w:rPr>
      </w:pPr>
    </w:p>
    <w:p w14:paraId="784456A8" w14:textId="1DB54383" w:rsidR="002375B5" w:rsidRPr="007C3E32" w:rsidRDefault="00694EDB" w:rsidP="00C24832">
      <w:pPr>
        <w:jc w:val="both"/>
        <w:rPr>
          <w:bCs/>
          <w:sz w:val="22"/>
          <w:szCs w:val="22"/>
          <w:lang w:eastAsia="en-US"/>
        </w:rPr>
      </w:pPr>
      <w:r>
        <w:rPr>
          <w:bCs/>
          <w:sz w:val="22"/>
          <w:szCs w:val="22"/>
          <w:lang w:eastAsia="en-US"/>
        </w:rPr>
        <w:t>6</w:t>
      </w:r>
      <w:r w:rsidR="00412584" w:rsidRPr="007C3E32">
        <w:rPr>
          <w:bCs/>
          <w:sz w:val="22"/>
          <w:szCs w:val="22"/>
          <w:lang w:eastAsia="en-US"/>
        </w:rPr>
        <w:t xml:space="preserve"> l</w:t>
      </w:r>
      <w:r w:rsidR="007214BA" w:rsidRPr="007C3E32">
        <w:rPr>
          <w:bCs/>
          <w:sz w:val="22"/>
          <w:szCs w:val="22"/>
          <w:lang w:eastAsia="en-US"/>
        </w:rPr>
        <w:t xml:space="preserve">entelėje prašome nurodyti, ar </w:t>
      </w:r>
      <w:r w:rsidR="00412584" w:rsidRPr="007C3E32">
        <w:rPr>
          <w:bCs/>
          <w:sz w:val="22"/>
          <w:szCs w:val="22"/>
          <w:lang w:eastAsia="en-US"/>
        </w:rPr>
        <w:t>p</w:t>
      </w:r>
      <w:r w:rsidR="007214BA" w:rsidRPr="007C3E32">
        <w:rPr>
          <w:bCs/>
          <w:sz w:val="22"/>
          <w:szCs w:val="22"/>
          <w:lang w:eastAsia="en-US"/>
        </w:rPr>
        <w:t xml:space="preserve">asiūlyme yra konfidencialios informacijos ir kokia </w:t>
      </w:r>
      <w:r w:rsidR="00412584" w:rsidRPr="007C3E32">
        <w:rPr>
          <w:bCs/>
          <w:sz w:val="22"/>
          <w:szCs w:val="22"/>
          <w:lang w:eastAsia="en-US"/>
        </w:rPr>
        <w:t>p</w:t>
      </w:r>
      <w:r w:rsidR="007214BA" w:rsidRPr="007C3E32">
        <w:rPr>
          <w:bCs/>
          <w:sz w:val="22"/>
          <w:szCs w:val="22"/>
          <w:lang w:eastAsia="en-US"/>
        </w:rPr>
        <w:t xml:space="preserve">asiūlyme nurodyta informacija yra konfidenciali bei pateikti konfidencialumą įrodančius dokumentus. Tuo atveju, jei lentelė ar jos dalis nėra užpildoma, laikoma, kad visa </w:t>
      </w:r>
      <w:r w:rsidR="00412584" w:rsidRPr="007C3E32">
        <w:rPr>
          <w:bCs/>
          <w:sz w:val="22"/>
          <w:szCs w:val="22"/>
          <w:lang w:eastAsia="en-US"/>
        </w:rPr>
        <w:t>p</w:t>
      </w:r>
      <w:r w:rsidR="007214BA" w:rsidRPr="007C3E32">
        <w:rPr>
          <w:bCs/>
          <w:sz w:val="22"/>
          <w:szCs w:val="22"/>
          <w:lang w:eastAsia="en-US"/>
        </w:rPr>
        <w:t>asiūlym</w:t>
      </w:r>
      <w:r w:rsidR="00412584" w:rsidRPr="007C3E32">
        <w:rPr>
          <w:bCs/>
          <w:sz w:val="22"/>
          <w:szCs w:val="22"/>
          <w:lang w:eastAsia="en-US"/>
        </w:rPr>
        <w:t>e pateikta</w:t>
      </w:r>
      <w:r w:rsidR="007214BA" w:rsidRPr="007C3E32">
        <w:rPr>
          <w:bCs/>
          <w:sz w:val="22"/>
          <w:szCs w:val="22"/>
          <w:lang w:eastAsia="en-US"/>
        </w:rPr>
        <w:t xml:space="preserve"> informacija </w:t>
      </w:r>
      <w:r w:rsidR="00412584" w:rsidRPr="007C3E32">
        <w:rPr>
          <w:bCs/>
          <w:sz w:val="22"/>
          <w:szCs w:val="22"/>
          <w:lang w:eastAsia="en-US"/>
        </w:rPr>
        <w:t xml:space="preserve">ir / </w:t>
      </w:r>
      <w:r w:rsidR="007214BA" w:rsidRPr="007C3E32">
        <w:rPr>
          <w:bCs/>
          <w:sz w:val="22"/>
          <w:szCs w:val="22"/>
          <w:lang w:eastAsia="en-US"/>
        </w:rPr>
        <w:t xml:space="preserve">arba atitinkama jos dalis </w:t>
      </w:r>
      <w:r w:rsidR="00412584" w:rsidRPr="007C3E32">
        <w:rPr>
          <w:bCs/>
          <w:sz w:val="22"/>
          <w:szCs w:val="22"/>
          <w:lang w:eastAsia="en-US"/>
        </w:rPr>
        <w:t xml:space="preserve">ir /arba pateikti dokumentai </w:t>
      </w:r>
      <w:r w:rsidR="007214BA" w:rsidRPr="007C3E32">
        <w:rPr>
          <w:bCs/>
          <w:sz w:val="22"/>
          <w:szCs w:val="22"/>
          <w:lang w:eastAsia="en-US"/>
        </w:rPr>
        <w:t>nėra konfidencial</w:t>
      </w:r>
      <w:r w:rsidR="00412584" w:rsidRPr="007C3E32">
        <w:rPr>
          <w:bCs/>
          <w:sz w:val="22"/>
          <w:szCs w:val="22"/>
          <w:lang w:eastAsia="en-US"/>
        </w:rPr>
        <w:t>ūs</w:t>
      </w:r>
      <w:r w:rsidR="007214BA" w:rsidRPr="007C3E32">
        <w:rPr>
          <w:bCs/>
          <w:sz w:val="22"/>
          <w:szCs w:val="22"/>
          <w:lang w:eastAsia="en-US"/>
        </w:rPr>
        <w:t>.</w:t>
      </w:r>
    </w:p>
    <w:p w14:paraId="70BD73EC" w14:textId="77777777" w:rsidR="005E0275" w:rsidRPr="007C3E32" w:rsidRDefault="005E0275" w:rsidP="005E0275">
      <w:pPr>
        <w:tabs>
          <w:tab w:val="left" w:pos="993"/>
        </w:tabs>
        <w:spacing w:before="60" w:after="60"/>
        <w:jc w:val="both"/>
        <w:rPr>
          <w:sz w:val="22"/>
          <w:szCs w:val="22"/>
          <w:lang w:eastAsia="en-US"/>
        </w:rPr>
      </w:pPr>
      <w:r w:rsidRPr="007C3E32">
        <w:rPr>
          <w:sz w:val="22"/>
          <w:szCs w:val="22"/>
          <w:lang w:eastAsia="en-US"/>
        </w:rPr>
        <w:t xml:space="preserve">Šiame pasiūlyme yra pateikta ši </w:t>
      </w:r>
      <w:r w:rsidRPr="007C3E32">
        <w:rPr>
          <w:b/>
          <w:bCs/>
          <w:sz w:val="22"/>
          <w:szCs w:val="22"/>
          <w:lang w:eastAsia="en-US"/>
        </w:rPr>
        <w:t>konfidenciali informacija</w:t>
      </w:r>
      <w:r w:rsidRPr="007C3E32">
        <w:rPr>
          <w:sz w:val="22"/>
          <w:szCs w:val="22"/>
          <w:lang w:eastAsia="en-US"/>
        </w:rPr>
        <w:t>:</w:t>
      </w:r>
    </w:p>
    <w:p w14:paraId="6FC0F7BE" w14:textId="77777777" w:rsidR="00694EDB" w:rsidRDefault="00694EDB" w:rsidP="00CB3981">
      <w:pPr>
        <w:jc w:val="right"/>
        <w:rPr>
          <w:i/>
          <w:sz w:val="22"/>
          <w:szCs w:val="22"/>
        </w:rPr>
      </w:pPr>
    </w:p>
    <w:p w14:paraId="1DB1B590" w14:textId="77777777" w:rsidR="00694EDB" w:rsidRDefault="00694EDB" w:rsidP="00CB3981">
      <w:pPr>
        <w:jc w:val="right"/>
        <w:rPr>
          <w:i/>
          <w:sz w:val="22"/>
          <w:szCs w:val="22"/>
        </w:rPr>
      </w:pPr>
    </w:p>
    <w:p w14:paraId="2F151F8B" w14:textId="58ED2BAF" w:rsidR="00CB3981" w:rsidRPr="007C3E32" w:rsidRDefault="00A81BE4" w:rsidP="00CB3981">
      <w:pPr>
        <w:jc w:val="right"/>
        <w:rPr>
          <w:i/>
          <w:sz w:val="22"/>
          <w:szCs w:val="22"/>
          <w:u w:val="single"/>
          <w:lang w:eastAsia="en-US"/>
        </w:rPr>
      </w:pPr>
      <w:r>
        <w:rPr>
          <w:i/>
          <w:sz w:val="22"/>
          <w:szCs w:val="22"/>
        </w:rPr>
        <w:lastRenderedPageBreak/>
        <w:t>6</w:t>
      </w:r>
      <w:r w:rsidR="00CB3981" w:rsidRPr="007C3E32">
        <w:rPr>
          <w:i/>
          <w:sz w:val="22"/>
          <w:szCs w:val="22"/>
        </w:rPr>
        <w:t xml:space="preserve"> lentelė</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139"/>
        <w:gridCol w:w="4730"/>
      </w:tblGrid>
      <w:tr w:rsidR="00412584" w:rsidRPr="007C3E32" w14:paraId="4E83C445" w14:textId="77777777" w:rsidTr="00412584">
        <w:tc>
          <w:tcPr>
            <w:tcW w:w="959" w:type="dxa"/>
            <w:tcBorders>
              <w:top w:val="single" w:sz="4" w:space="0" w:color="auto"/>
              <w:left w:val="single" w:sz="4" w:space="0" w:color="auto"/>
              <w:bottom w:val="single" w:sz="4" w:space="0" w:color="auto"/>
              <w:right w:val="single" w:sz="4" w:space="0" w:color="auto"/>
            </w:tcBorders>
            <w:vAlign w:val="center"/>
          </w:tcPr>
          <w:p w14:paraId="5867E63F" w14:textId="77777777" w:rsidR="005E0275" w:rsidRPr="007C3E32" w:rsidRDefault="005E0275" w:rsidP="00412584">
            <w:pPr>
              <w:jc w:val="center"/>
              <w:rPr>
                <w:b/>
                <w:sz w:val="22"/>
                <w:szCs w:val="22"/>
                <w:lang w:eastAsia="en-US"/>
              </w:rPr>
            </w:pPr>
            <w:r w:rsidRPr="007C3E32">
              <w:rPr>
                <w:b/>
                <w:sz w:val="22"/>
                <w:szCs w:val="22"/>
                <w:lang w:eastAsia="en-US"/>
              </w:rPr>
              <w:t>Eil.</w:t>
            </w:r>
            <w:r w:rsidR="003872F6" w:rsidRPr="007C3E32">
              <w:rPr>
                <w:b/>
                <w:sz w:val="22"/>
                <w:szCs w:val="22"/>
                <w:lang w:eastAsia="en-US"/>
              </w:rPr>
              <w:t xml:space="preserve"> </w:t>
            </w:r>
            <w:r w:rsidRPr="007C3E32">
              <w:rPr>
                <w:b/>
                <w:sz w:val="22"/>
                <w:szCs w:val="22"/>
                <w:lang w:eastAsia="en-US"/>
              </w:rPr>
              <w:t>Nr.</w:t>
            </w:r>
          </w:p>
        </w:tc>
        <w:tc>
          <w:tcPr>
            <w:tcW w:w="4139" w:type="dxa"/>
            <w:tcBorders>
              <w:top w:val="single" w:sz="4" w:space="0" w:color="auto"/>
              <w:left w:val="single" w:sz="4" w:space="0" w:color="auto"/>
              <w:bottom w:val="single" w:sz="4" w:space="0" w:color="auto"/>
              <w:right w:val="single" w:sz="4" w:space="0" w:color="auto"/>
            </w:tcBorders>
            <w:vAlign w:val="center"/>
          </w:tcPr>
          <w:p w14:paraId="24F8D50E" w14:textId="77777777" w:rsidR="005E0275" w:rsidRPr="007C3E32" w:rsidRDefault="005E0275" w:rsidP="00412584">
            <w:pPr>
              <w:jc w:val="center"/>
              <w:rPr>
                <w:b/>
                <w:sz w:val="22"/>
                <w:szCs w:val="22"/>
                <w:lang w:eastAsia="en-US"/>
              </w:rPr>
            </w:pPr>
            <w:r w:rsidRPr="007C3E32">
              <w:rPr>
                <w:b/>
                <w:sz w:val="22"/>
                <w:szCs w:val="22"/>
                <w:lang w:eastAsia="en-US"/>
              </w:rPr>
              <w:t>Pateikto dokumento pavadinimas</w:t>
            </w:r>
          </w:p>
        </w:tc>
        <w:tc>
          <w:tcPr>
            <w:tcW w:w="4730" w:type="dxa"/>
            <w:tcBorders>
              <w:top w:val="single" w:sz="4" w:space="0" w:color="auto"/>
              <w:left w:val="single" w:sz="4" w:space="0" w:color="auto"/>
              <w:bottom w:val="single" w:sz="4" w:space="0" w:color="auto"/>
              <w:right w:val="single" w:sz="4" w:space="0" w:color="auto"/>
            </w:tcBorders>
            <w:vAlign w:val="center"/>
          </w:tcPr>
          <w:p w14:paraId="79124F93" w14:textId="77777777" w:rsidR="005E0275" w:rsidRPr="007C3E32" w:rsidRDefault="007214BA" w:rsidP="00412584">
            <w:pPr>
              <w:jc w:val="center"/>
              <w:rPr>
                <w:b/>
                <w:sz w:val="22"/>
                <w:szCs w:val="22"/>
                <w:lang w:eastAsia="en-US"/>
              </w:rPr>
            </w:pPr>
            <w:r w:rsidRPr="007C3E32">
              <w:rPr>
                <w:b/>
                <w:sz w:val="22"/>
                <w:szCs w:val="22"/>
                <w:lang w:eastAsia="en-US"/>
              </w:rPr>
              <w:t>Kokiu pagrindu atitinkamas dokumentas ar jo dalis yra konfidencialus</w:t>
            </w:r>
          </w:p>
        </w:tc>
      </w:tr>
      <w:tr w:rsidR="005E0275" w:rsidRPr="007C3E32" w14:paraId="39E08AD8" w14:textId="77777777" w:rsidTr="00412584">
        <w:tc>
          <w:tcPr>
            <w:tcW w:w="959" w:type="dxa"/>
            <w:tcBorders>
              <w:top w:val="single" w:sz="4" w:space="0" w:color="auto"/>
              <w:left w:val="single" w:sz="4" w:space="0" w:color="auto"/>
              <w:bottom w:val="single" w:sz="4" w:space="0" w:color="auto"/>
              <w:right w:val="single" w:sz="4" w:space="0" w:color="auto"/>
            </w:tcBorders>
          </w:tcPr>
          <w:p w14:paraId="300D6D4C" w14:textId="77777777" w:rsidR="005E0275" w:rsidRPr="007C3E32" w:rsidRDefault="005E0275" w:rsidP="005E0275">
            <w:pPr>
              <w:jc w:val="right"/>
              <w:rPr>
                <w:sz w:val="22"/>
                <w:szCs w:val="22"/>
                <w:lang w:eastAsia="en-US"/>
              </w:rPr>
            </w:pPr>
          </w:p>
        </w:tc>
        <w:tc>
          <w:tcPr>
            <w:tcW w:w="4139" w:type="dxa"/>
            <w:tcBorders>
              <w:top w:val="single" w:sz="4" w:space="0" w:color="auto"/>
              <w:left w:val="single" w:sz="4" w:space="0" w:color="auto"/>
              <w:bottom w:val="single" w:sz="4" w:space="0" w:color="auto"/>
              <w:right w:val="single" w:sz="4" w:space="0" w:color="auto"/>
            </w:tcBorders>
          </w:tcPr>
          <w:p w14:paraId="0E26DB79" w14:textId="77777777" w:rsidR="005E0275" w:rsidRPr="007C3E32" w:rsidRDefault="00E1636D" w:rsidP="005E0275">
            <w:pPr>
              <w:jc w:val="both"/>
              <w:rPr>
                <w:sz w:val="22"/>
                <w:szCs w:val="22"/>
                <w:lang w:eastAsia="en-US"/>
              </w:rPr>
            </w:pPr>
            <w:r w:rsidRPr="007C3E32">
              <w:rPr>
                <w:sz w:val="22"/>
                <w:szCs w:val="22"/>
                <w:lang w:eastAsia="en-US"/>
              </w:rPr>
              <w:t>Konfidencialu</w:t>
            </w:r>
            <w:r w:rsidR="00C24832" w:rsidRPr="007C3E32">
              <w:rPr>
                <w:sz w:val="22"/>
                <w:szCs w:val="22"/>
                <w:lang w:eastAsia="en-US"/>
              </w:rPr>
              <w:t xml:space="preserve"> </w:t>
            </w:r>
            <w:r w:rsidRPr="007C3E32">
              <w:rPr>
                <w:sz w:val="22"/>
                <w:szCs w:val="22"/>
                <w:lang w:eastAsia="en-US"/>
              </w:rPr>
              <w:t>„.....“</w:t>
            </w:r>
          </w:p>
        </w:tc>
        <w:tc>
          <w:tcPr>
            <w:tcW w:w="4730" w:type="dxa"/>
            <w:tcBorders>
              <w:top w:val="single" w:sz="4" w:space="0" w:color="auto"/>
              <w:left w:val="single" w:sz="4" w:space="0" w:color="auto"/>
              <w:bottom w:val="single" w:sz="4" w:space="0" w:color="auto"/>
              <w:right w:val="single" w:sz="4" w:space="0" w:color="auto"/>
            </w:tcBorders>
          </w:tcPr>
          <w:p w14:paraId="03BE62CA" w14:textId="77777777" w:rsidR="005E0275" w:rsidRPr="007C3E32" w:rsidRDefault="005E0275" w:rsidP="005E0275">
            <w:pPr>
              <w:jc w:val="both"/>
              <w:rPr>
                <w:sz w:val="22"/>
                <w:szCs w:val="22"/>
                <w:lang w:eastAsia="en-US"/>
              </w:rPr>
            </w:pPr>
          </w:p>
        </w:tc>
      </w:tr>
    </w:tbl>
    <w:p w14:paraId="763B416E" w14:textId="77777777" w:rsidR="00C60BC8" w:rsidRPr="007C3E32" w:rsidRDefault="005E0275" w:rsidP="00C60BC8">
      <w:pPr>
        <w:jc w:val="both"/>
        <w:rPr>
          <w:bCs/>
          <w:i/>
          <w:sz w:val="22"/>
          <w:szCs w:val="22"/>
          <w:lang w:eastAsia="en-US"/>
        </w:rPr>
      </w:pPr>
      <w:r w:rsidRPr="007C3E32">
        <w:rPr>
          <w:bCs/>
          <w:i/>
          <w:sz w:val="22"/>
          <w:szCs w:val="22"/>
          <w:lang w:eastAsia="en-US"/>
        </w:rPr>
        <w:t>Pastab</w:t>
      </w:r>
      <w:r w:rsidR="003872F6" w:rsidRPr="007C3E32">
        <w:rPr>
          <w:bCs/>
          <w:i/>
          <w:sz w:val="22"/>
          <w:szCs w:val="22"/>
          <w:lang w:eastAsia="en-US"/>
        </w:rPr>
        <w:t>a</w:t>
      </w:r>
      <w:r w:rsidRPr="007C3E32">
        <w:rPr>
          <w:bCs/>
          <w:i/>
          <w:sz w:val="22"/>
          <w:szCs w:val="22"/>
          <w:lang w:eastAsia="en-US"/>
        </w:rPr>
        <w:t>:</w:t>
      </w:r>
      <w:r w:rsidR="003872F6" w:rsidRPr="007C3E32">
        <w:rPr>
          <w:bCs/>
          <w:i/>
          <w:sz w:val="22"/>
          <w:szCs w:val="22"/>
          <w:lang w:eastAsia="en-US"/>
        </w:rPr>
        <w:t xml:space="preserve"> p</w:t>
      </w:r>
      <w:r w:rsidRPr="007C3E32">
        <w:rPr>
          <w:bCs/>
          <w:i/>
          <w:sz w:val="22"/>
          <w:szCs w:val="22"/>
          <w:lang w:eastAsia="en-US"/>
        </w:rPr>
        <w:t>ildyti tuomet, jei bus pateikta konfidenciali informacija</w:t>
      </w:r>
      <w:r w:rsidR="00236B6C" w:rsidRPr="007C3E32">
        <w:rPr>
          <w:bCs/>
          <w:i/>
          <w:sz w:val="22"/>
          <w:szCs w:val="22"/>
          <w:lang w:eastAsia="en-US"/>
        </w:rPr>
        <w:t>.</w:t>
      </w:r>
    </w:p>
    <w:p w14:paraId="5A4A054E" w14:textId="77777777" w:rsidR="00412584" w:rsidRPr="007C3E32" w:rsidRDefault="00412584" w:rsidP="007214BA">
      <w:pPr>
        <w:jc w:val="both"/>
        <w:rPr>
          <w:b/>
          <w:sz w:val="22"/>
          <w:szCs w:val="22"/>
          <w:lang w:eastAsia="en-US"/>
        </w:rPr>
      </w:pPr>
    </w:p>
    <w:p w14:paraId="64BA7459" w14:textId="77777777" w:rsidR="005E0275" w:rsidRPr="007C3E32" w:rsidRDefault="005E0275" w:rsidP="007214BA">
      <w:pPr>
        <w:jc w:val="both"/>
        <w:rPr>
          <w:b/>
          <w:sz w:val="22"/>
          <w:szCs w:val="22"/>
          <w:lang w:eastAsia="en-US"/>
        </w:rPr>
      </w:pPr>
      <w:r w:rsidRPr="007C3E32">
        <w:rPr>
          <w:b/>
          <w:sz w:val="22"/>
          <w:szCs w:val="22"/>
          <w:lang w:eastAsia="en-US"/>
        </w:rPr>
        <w:t xml:space="preserve">Kartu </w:t>
      </w:r>
      <w:r w:rsidRPr="007C3E32">
        <w:rPr>
          <w:b/>
          <w:bCs/>
          <w:sz w:val="22"/>
          <w:szCs w:val="22"/>
          <w:lang w:eastAsia="en-US"/>
        </w:rPr>
        <w:t>su pasiūlymu pateikiami</w:t>
      </w:r>
      <w:r w:rsidRPr="007C3E32">
        <w:rPr>
          <w:b/>
          <w:sz w:val="22"/>
          <w:szCs w:val="22"/>
          <w:lang w:eastAsia="en-US"/>
        </w:rPr>
        <w:t xml:space="preserve"> šie </w:t>
      </w:r>
      <w:r w:rsidRPr="007C3E32">
        <w:rPr>
          <w:b/>
          <w:bCs/>
          <w:sz w:val="22"/>
          <w:szCs w:val="22"/>
          <w:lang w:eastAsia="en-US"/>
        </w:rPr>
        <w:t>dokumentai</w:t>
      </w:r>
      <w:r w:rsidRPr="007C3E32">
        <w:rPr>
          <w:b/>
          <w:sz w:val="22"/>
          <w:szCs w:val="22"/>
          <w:lang w:eastAsia="en-US"/>
        </w:rPr>
        <w:t>:</w:t>
      </w:r>
    </w:p>
    <w:p w14:paraId="600E7390" w14:textId="64EAF21A" w:rsidR="00CB3981" w:rsidRPr="007C3E32" w:rsidRDefault="00A81BE4" w:rsidP="00CB3981">
      <w:pPr>
        <w:jc w:val="right"/>
        <w:rPr>
          <w:i/>
          <w:sz w:val="22"/>
          <w:szCs w:val="22"/>
          <w:lang w:eastAsia="en-US"/>
        </w:rPr>
      </w:pPr>
      <w:r>
        <w:rPr>
          <w:i/>
          <w:sz w:val="22"/>
          <w:szCs w:val="22"/>
        </w:rPr>
        <w:t>7</w:t>
      </w:r>
      <w:r w:rsidR="00CB3981" w:rsidRPr="007C3E32">
        <w:rPr>
          <w:i/>
          <w:sz w:val="22"/>
          <w:szCs w:val="22"/>
        </w:rPr>
        <w:t>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946"/>
        <w:gridCol w:w="2381"/>
      </w:tblGrid>
      <w:tr w:rsidR="005E0275" w:rsidRPr="007C3E32" w14:paraId="64A53A4D" w14:textId="77777777" w:rsidTr="00264F07">
        <w:tc>
          <w:tcPr>
            <w:tcW w:w="562" w:type="dxa"/>
            <w:tcBorders>
              <w:top w:val="single" w:sz="4" w:space="0" w:color="auto"/>
              <w:left w:val="single" w:sz="4" w:space="0" w:color="auto"/>
              <w:bottom w:val="single" w:sz="4" w:space="0" w:color="auto"/>
              <w:right w:val="single" w:sz="4" w:space="0" w:color="auto"/>
            </w:tcBorders>
            <w:vAlign w:val="center"/>
          </w:tcPr>
          <w:p w14:paraId="25745778" w14:textId="77777777" w:rsidR="005E0275" w:rsidRPr="007C3E32" w:rsidRDefault="005E0275" w:rsidP="00412584">
            <w:pPr>
              <w:jc w:val="center"/>
              <w:rPr>
                <w:b/>
                <w:sz w:val="22"/>
                <w:szCs w:val="22"/>
                <w:lang w:eastAsia="en-US"/>
              </w:rPr>
            </w:pPr>
            <w:r w:rsidRPr="007C3E32">
              <w:rPr>
                <w:b/>
                <w:sz w:val="22"/>
                <w:szCs w:val="22"/>
                <w:lang w:eastAsia="en-US"/>
              </w:rPr>
              <w:t>Eil.</w:t>
            </w:r>
            <w:r w:rsidR="003872F6" w:rsidRPr="007C3E32">
              <w:rPr>
                <w:b/>
                <w:sz w:val="22"/>
                <w:szCs w:val="22"/>
                <w:lang w:eastAsia="en-US"/>
              </w:rPr>
              <w:t xml:space="preserve"> </w:t>
            </w:r>
            <w:r w:rsidRPr="007C3E32">
              <w:rPr>
                <w:b/>
                <w:sz w:val="22"/>
                <w:szCs w:val="22"/>
                <w:lang w:eastAsia="en-US"/>
              </w:rPr>
              <w:t>Nr.</w:t>
            </w:r>
          </w:p>
        </w:tc>
        <w:tc>
          <w:tcPr>
            <w:tcW w:w="6946" w:type="dxa"/>
            <w:tcBorders>
              <w:top w:val="single" w:sz="4" w:space="0" w:color="auto"/>
              <w:left w:val="single" w:sz="4" w:space="0" w:color="auto"/>
              <w:bottom w:val="single" w:sz="4" w:space="0" w:color="auto"/>
              <w:right w:val="single" w:sz="4" w:space="0" w:color="auto"/>
            </w:tcBorders>
            <w:vAlign w:val="center"/>
          </w:tcPr>
          <w:p w14:paraId="7B4C6F9B" w14:textId="77777777" w:rsidR="005E0275" w:rsidRPr="007C3E32" w:rsidRDefault="00C60BC8" w:rsidP="00412584">
            <w:pPr>
              <w:jc w:val="center"/>
              <w:rPr>
                <w:b/>
                <w:sz w:val="22"/>
                <w:szCs w:val="22"/>
                <w:lang w:eastAsia="en-US"/>
              </w:rPr>
            </w:pPr>
            <w:r w:rsidRPr="007C3E32">
              <w:rPr>
                <w:b/>
                <w:sz w:val="22"/>
                <w:szCs w:val="22"/>
                <w:lang w:eastAsia="en-US"/>
              </w:rPr>
              <w:t>D</w:t>
            </w:r>
            <w:r w:rsidR="005E0275" w:rsidRPr="007C3E32">
              <w:rPr>
                <w:b/>
                <w:sz w:val="22"/>
                <w:szCs w:val="22"/>
                <w:lang w:eastAsia="en-US"/>
              </w:rPr>
              <w:t>okument</w:t>
            </w:r>
            <w:r w:rsidR="00E1636D" w:rsidRPr="007C3E32">
              <w:rPr>
                <w:b/>
                <w:sz w:val="22"/>
                <w:szCs w:val="22"/>
                <w:lang w:eastAsia="en-US"/>
              </w:rPr>
              <w:t>o</w:t>
            </w:r>
            <w:r w:rsidR="005E0275" w:rsidRPr="007C3E32">
              <w:rPr>
                <w:b/>
                <w:sz w:val="22"/>
                <w:szCs w:val="22"/>
                <w:lang w:eastAsia="en-US"/>
              </w:rPr>
              <w:t xml:space="preserve"> pavadinimas</w:t>
            </w:r>
          </w:p>
        </w:tc>
        <w:tc>
          <w:tcPr>
            <w:tcW w:w="2381" w:type="dxa"/>
            <w:tcBorders>
              <w:top w:val="single" w:sz="4" w:space="0" w:color="auto"/>
              <w:left w:val="single" w:sz="4" w:space="0" w:color="auto"/>
              <w:bottom w:val="single" w:sz="4" w:space="0" w:color="auto"/>
              <w:right w:val="single" w:sz="4" w:space="0" w:color="auto"/>
            </w:tcBorders>
            <w:vAlign w:val="center"/>
          </w:tcPr>
          <w:p w14:paraId="3E62856B" w14:textId="77777777" w:rsidR="005E0275" w:rsidRPr="007C3E32" w:rsidRDefault="005E0275" w:rsidP="00412584">
            <w:pPr>
              <w:jc w:val="center"/>
              <w:rPr>
                <w:b/>
                <w:sz w:val="22"/>
                <w:szCs w:val="22"/>
                <w:lang w:eastAsia="en-US"/>
              </w:rPr>
            </w:pPr>
            <w:r w:rsidRPr="007C3E32">
              <w:rPr>
                <w:b/>
                <w:sz w:val="22"/>
                <w:szCs w:val="22"/>
                <w:lang w:eastAsia="en-US"/>
              </w:rPr>
              <w:t>Dokumento puslapių skaičius</w:t>
            </w:r>
          </w:p>
        </w:tc>
      </w:tr>
      <w:tr w:rsidR="00236B6C" w:rsidRPr="007C3E32" w14:paraId="6C0BC8C1" w14:textId="77777777" w:rsidTr="00264F07">
        <w:tc>
          <w:tcPr>
            <w:tcW w:w="562" w:type="dxa"/>
            <w:tcBorders>
              <w:top w:val="single" w:sz="4" w:space="0" w:color="auto"/>
              <w:left w:val="single" w:sz="4" w:space="0" w:color="auto"/>
              <w:bottom w:val="single" w:sz="4" w:space="0" w:color="auto"/>
              <w:right w:val="single" w:sz="4" w:space="0" w:color="auto"/>
            </w:tcBorders>
          </w:tcPr>
          <w:p w14:paraId="31BA9369" w14:textId="77777777" w:rsidR="00236B6C" w:rsidRPr="007C3E32" w:rsidRDefault="00236B6C" w:rsidP="005E0275">
            <w:pPr>
              <w:jc w:val="right"/>
              <w:rPr>
                <w:i/>
                <w:color w:val="0070C0"/>
                <w:sz w:val="22"/>
                <w:szCs w:val="22"/>
              </w:rPr>
            </w:pPr>
          </w:p>
        </w:tc>
        <w:tc>
          <w:tcPr>
            <w:tcW w:w="6946" w:type="dxa"/>
            <w:tcBorders>
              <w:top w:val="single" w:sz="4" w:space="0" w:color="auto"/>
              <w:left w:val="single" w:sz="4" w:space="0" w:color="auto"/>
              <w:bottom w:val="single" w:sz="4" w:space="0" w:color="auto"/>
              <w:right w:val="single" w:sz="4" w:space="0" w:color="auto"/>
            </w:tcBorders>
          </w:tcPr>
          <w:p w14:paraId="5DB5EB26" w14:textId="77777777" w:rsidR="00236B6C" w:rsidRPr="007C3E32" w:rsidRDefault="00236B6C" w:rsidP="00C111C9">
            <w:pPr>
              <w:rPr>
                <w:i/>
                <w:color w:val="0070C0"/>
                <w:sz w:val="22"/>
                <w:szCs w:val="22"/>
              </w:rPr>
            </w:pPr>
            <w:r w:rsidRPr="007C3E32">
              <w:rPr>
                <w:i/>
                <w:color w:val="0070C0"/>
                <w:sz w:val="22"/>
                <w:szCs w:val="22"/>
              </w:rPr>
              <w:t>....užpildyta ir pasirašyta pasiūlymo forma</w:t>
            </w:r>
          </w:p>
        </w:tc>
        <w:tc>
          <w:tcPr>
            <w:tcW w:w="2381" w:type="dxa"/>
            <w:tcBorders>
              <w:top w:val="single" w:sz="4" w:space="0" w:color="auto"/>
              <w:left w:val="single" w:sz="4" w:space="0" w:color="auto"/>
              <w:bottom w:val="single" w:sz="4" w:space="0" w:color="auto"/>
              <w:right w:val="single" w:sz="4" w:space="0" w:color="auto"/>
            </w:tcBorders>
          </w:tcPr>
          <w:p w14:paraId="270B0000" w14:textId="77777777" w:rsidR="00236B6C" w:rsidRPr="007C3E32" w:rsidRDefault="00236B6C" w:rsidP="005E0275">
            <w:pPr>
              <w:jc w:val="center"/>
              <w:rPr>
                <w:i/>
                <w:color w:val="0070C0"/>
                <w:sz w:val="22"/>
                <w:szCs w:val="22"/>
              </w:rPr>
            </w:pPr>
          </w:p>
        </w:tc>
      </w:tr>
      <w:tr w:rsidR="00264F07" w:rsidRPr="007C3E32" w14:paraId="2B4FCB61" w14:textId="77777777" w:rsidTr="00264F07">
        <w:tc>
          <w:tcPr>
            <w:tcW w:w="562" w:type="dxa"/>
            <w:tcBorders>
              <w:top w:val="single" w:sz="4" w:space="0" w:color="auto"/>
              <w:left w:val="single" w:sz="4" w:space="0" w:color="auto"/>
              <w:bottom w:val="single" w:sz="4" w:space="0" w:color="auto"/>
              <w:right w:val="single" w:sz="4" w:space="0" w:color="auto"/>
            </w:tcBorders>
          </w:tcPr>
          <w:p w14:paraId="1EEB3E49" w14:textId="77777777" w:rsidR="00264F07" w:rsidRPr="007C3E32" w:rsidRDefault="00264F07" w:rsidP="005E0275">
            <w:pPr>
              <w:jc w:val="right"/>
              <w:rPr>
                <w:i/>
                <w:color w:val="0070C0"/>
                <w:sz w:val="22"/>
                <w:szCs w:val="22"/>
              </w:rPr>
            </w:pPr>
          </w:p>
        </w:tc>
        <w:tc>
          <w:tcPr>
            <w:tcW w:w="6946" w:type="dxa"/>
            <w:tcBorders>
              <w:top w:val="single" w:sz="4" w:space="0" w:color="auto"/>
              <w:left w:val="single" w:sz="4" w:space="0" w:color="auto"/>
              <w:bottom w:val="single" w:sz="4" w:space="0" w:color="auto"/>
              <w:right w:val="single" w:sz="4" w:space="0" w:color="auto"/>
            </w:tcBorders>
          </w:tcPr>
          <w:p w14:paraId="41C13622" w14:textId="61DBBCE7" w:rsidR="00264F07" w:rsidRPr="007C3E32" w:rsidRDefault="00264F07" w:rsidP="00C111C9">
            <w:pPr>
              <w:rPr>
                <w:i/>
                <w:color w:val="0070C0"/>
                <w:sz w:val="22"/>
                <w:szCs w:val="22"/>
              </w:rPr>
            </w:pPr>
            <w:r w:rsidRPr="00264F07">
              <w:rPr>
                <w:i/>
                <w:color w:val="0070C0"/>
                <w:sz w:val="22"/>
                <w:szCs w:val="22"/>
              </w:rPr>
              <w:t>....užpildyta</w:t>
            </w:r>
            <w:r>
              <w:rPr>
                <w:i/>
                <w:color w:val="0070C0"/>
                <w:sz w:val="22"/>
                <w:szCs w:val="22"/>
              </w:rPr>
              <w:t>s techninės specifikacijos priedas „Prekių sąrašas, įkainiai“</w:t>
            </w:r>
          </w:p>
        </w:tc>
        <w:tc>
          <w:tcPr>
            <w:tcW w:w="2381" w:type="dxa"/>
            <w:tcBorders>
              <w:top w:val="single" w:sz="4" w:space="0" w:color="auto"/>
              <w:left w:val="single" w:sz="4" w:space="0" w:color="auto"/>
              <w:bottom w:val="single" w:sz="4" w:space="0" w:color="auto"/>
              <w:right w:val="single" w:sz="4" w:space="0" w:color="auto"/>
            </w:tcBorders>
          </w:tcPr>
          <w:p w14:paraId="2C46985C" w14:textId="77777777" w:rsidR="00264F07" w:rsidRPr="007C3E32" w:rsidRDefault="00264F07" w:rsidP="005E0275">
            <w:pPr>
              <w:jc w:val="center"/>
              <w:rPr>
                <w:i/>
                <w:color w:val="0070C0"/>
                <w:sz w:val="22"/>
                <w:szCs w:val="22"/>
              </w:rPr>
            </w:pPr>
          </w:p>
        </w:tc>
      </w:tr>
      <w:tr w:rsidR="00BF242D" w:rsidRPr="007C3E32" w14:paraId="5E53AC06" w14:textId="77777777" w:rsidTr="00264F07">
        <w:tc>
          <w:tcPr>
            <w:tcW w:w="562" w:type="dxa"/>
            <w:tcBorders>
              <w:top w:val="single" w:sz="4" w:space="0" w:color="auto"/>
              <w:left w:val="single" w:sz="4" w:space="0" w:color="auto"/>
              <w:bottom w:val="single" w:sz="4" w:space="0" w:color="auto"/>
              <w:right w:val="single" w:sz="4" w:space="0" w:color="auto"/>
            </w:tcBorders>
          </w:tcPr>
          <w:p w14:paraId="1B217C44" w14:textId="77777777" w:rsidR="00BF242D" w:rsidRPr="007C3E32" w:rsidRDefault="00BF242D" w:rsidP="005E0275">
            <w:pPr>
              <w:jc w:val="right"/>
              <w:rPr>
                <w:i/>
                <w:color w:val="0070C0"/>
                <w:sz w:val="22"/>
                <w:szCs w:val="22"/>
              </w:rPr>
            </w:pPr>
          </w:p>
        </w:tc>
        <w:tc>
          <w:tcPr>
            <w:tcW w:w="6946" w:type="dxa"/>
            <w:tcBorders>
              <w:top w:val="single" w:sz="4" w:space="0" w:color="auto"/>
              <w:left w:val="single" w:sz="4" w:space="0" w:color="auto"/>
              <w:bottom w:val="single" w:sz="4" w:space="0" w:color="auto"/>
              <w:right w:val="single" w:sz="4" w:space="0" w:color="auto"/>
            </w:tcBorders>
          </w:tcPr>
          <w:p w14:paraId="6EA902C2" w14:textId="77777777" w:rsidR="00BF242D" w:rsidRPr="007C3E32" w:rsidRDefault="00BF242D" w:rsidP="00C111C9">
            <w:pPr>
              <w:rPr>
                <w:i/>
                <w:color w:val="0070C0"/>
                <w:sz w:val="22"/>
                <w:szCs w:val="22"/>
              </w:rPr>
            </w:pPr>
            <w:r w:rsidRPr="007C3E32">
              <w:rPr>
                <w:i/>
                <w:color w:val="0070C0"/>
                <w:sz w:val="22"/>
                <w:szCs w:val="22"/>
              </w:rPr>
              <w:t>...įgaliojimas</w:t>
            </w:r>
          </w:p>
        </w:tc>
        <w:tc>
          <w:tcPr>
            <w:tcW w:w="2381" w:type="dxa"/>
            <w:tcBorders>
              <w:top w:val="single" w:sz="4" w:space="0" w:color="auto"/>
              <w:left w:val="single" w:sz="4" w:space="0" w:color="auto"/>
              <w:bottom w:val="single" w:sz="4" w:space="0" w:color="auto"/>
              <w:right w:val="single" w:sz="4" w:space="0" w:color="auto"/>
            </w:tcBorders>
          </w:tcPr>
          <w:p w14:paraId="64DBC64F" w14:textId="77777777" w:rsidR="00BF242D" w:rsidRPr="007C3E32" w:rsidRDefault="00BF242D" w:rsidP="005E0275">
            <w:pPr>
              <w:jc w:val="center"/>
              <w:rPr>
                <w:i/>
                <w:color w:val="0070C0"/>
                <w:sz w:val="22"/>
                <w:szCs w:val="22"/>
              </w:rPr>
            </w:pPr>
          </w:p>
        </w:tc>
      </w:tr>
      <w:tr w:rsidR="007C3E32" w:rsidRPr="007C3E32" w14:paraId="18680931" w14:textId="77777777" w:rsidTr="00264F07">
        <w:tc>
          <w:tcPr>
            <w:tcW w:w="562" w:type="dxa"/>
            <w:tcBorders>
              <w:top w:val="single" w:sz="4" w:space="0" w:color="auto"/>
              <w:left w:val="single" w:sz="4" w:space="0" w:color="auto"/>
              <w:bottom w:val="single" w:sz="4" w:space="0" w:color="auto"/>
              <w:right w:val="single" w:sz="4" w:space="0" w:color="auto"/>
            </w:tcBorders>
          </w:tcPr>
          <w:p w14:paraId="7E4193DA" w14:textId="77777777" w:rsidR="007C3E32" w:rsidRPr="007C3E32" w:rsidRDefault="007C3E32" w:rsidP="005E0275">
            <w:pPr>
              <w:jc w:val="right"/>
              <w:rPr>
                <w:i/>
                <w:color w:val="0070C0"/>
                <w:sz w:val="22"/>
                <w:szCs w:val="22"/>
              </w:rPr>
            </w:pPr>
          </w:p>
        </w:tc>
        <w:tc>
          <w:tcPr>
            <w:tcW w:w="6946" w:type="dxa"/>
            <w:tcBorders>
              <w:top w:val="single" w:sz="4" w:space="0" w:color="auto"/>
              <w:left w:val="single" w:sz="4" w:space="0" w:color="auto"/>
              <w:bottom w:val="single" w:sz="4" w:space="0" w:color="auto"/>
              <w:right w:val="single" w:sz="4" w:space="0" w:color="auto"/>
            </w:tcBorders>
          </w:tcPr>
          <w:p w14:paraId="34D218EB" w14:textId="40CB1131" w:rsidR="007C3E32" w:rsidRPr="007C3E32" w:rsidRDefault="007C3E32" w:rsidP="00C111C9">
            <w:pPr>
              <w:rPr>
                <w:i/>
                <w:color w:val="0070C0"/>
                <w:sz w:val="22"/>
                <w:szCs w:val="22"/>
              </w:rPr>
            </w:pPr>
            <w:r w:rsidRPr="007C3E32">
              <w:rPr>
                <w:i/>
                <w:color w:val="0070C0"/>
                <w:sz w:val="22"/>
                <w:szCs w:val="22"/>
              </w:rPr>
              <w:t>....užpildytas ir pasirašytas EBVPD</w:t>
            </w:r>
          </w:p>
        </w:tc>
        <w:tc>
          <w:tcPr>
            <w:tcW w:w="2381" w:type="dxa"/>
            <w:tcBorders>
              <w:top w:val="single" w:sz="4" w:space="0" w:color="auto"/>
              <w:left w:val="single" w:sz="4" w:space="0" w:color="auto"/>
              <w:bottom w:val="single" w:sz="4" w:space="0" w:color="auto"/>
              <w:right w:val="single" w:sz="4" w:space="0" w:color="auto"/>
            </w:tcBorders>
          </w:tcPr>
          <w:p w14:paraId="7B12B99F" w14:textId="77777777" w:rsidR="007C3E32" w:rsidRPr="007C3E32" w:rsidRDefault="007C3E32" w:rsidP="005E0275">
            <w:pPr>
              <w:jc w:val="center"/>
              <w:rPr>
                <w:i/>
                <w:color w:val="0070C0"/>
                <w:sz w:val="22"/>
                <w:szCs w:val="22"/>
              </w:rPr>
            </w:pPr>
          </w:p>
        </w:tc>
      </w:tr>
      <w:tr w:rsidR="007C3E32" w:rsidRPr="007C3E32" w14:paraId="715F0391" w14:textId="77777777" w:rsidTr="00264F07">
        <w:tc>
          <w:tcPr>
            <w:tcW w:w="562" w:type="dxa"/>
            <w:tcBorders>
              <w:top w:val="single" w:sz="4" w:space="0" w:color="auto"/>
              <w:left w:val="single" w:sz="4" w:space="0" w:color="auto"/>
              <w:bottom w:val="single" w:sz="4" w:space="0" w:color="auto"/>
              <w:right w:val="single" w:sz="4" w:space="0" w:color="auto"/>
            </w:tcBorders>
          </w:tcPr>
          <w:p w14:paraId="74F89DBF" w14:textId="77777777" w:rsidR="007C3E32" w:rsidRPr="007C3E32" w:rsidRDefault="007C3E32" w:rsidP="005E0275">
            <w:pPr>
              <w:jc w:val="right"/>
              <w:rPr>
                <w:i/>
                <w:color w:val="0070C0"/>
                <w:sz w:val="22"/>
                <w:szCs w:val="22"/>
              </w:rPr>
            </w:pPr>
          </w:p>
        </w:tc>
        <w:tc>
          <w:tcPr>
            <w:tcW w:w="6946" w:type="dxa"/>
            <w:tcBorders>
              <w:top w:val="single" w:sz="4" w:space="0" w:color="auto"/>
              <w:left w:val="single" w:sz="4" w:space="0" w:color="auto"/>
              <w:bottom w:val="single" w:sz="4" w:space="0" w:color="auto"/>
              <w:right w:val="single" w:sz="4" w:space="0" w:color="auto"/>
            </w:tcBorders>
          </w:tcPr>
          <w:p w14:paraId="00C89B7B" w14:textId="066E00ED" w:rsidR="007C3E32" w:rsidRPr="007C3E32" w:rsidRDefault="00A81BE4" w:rsidP="00931B0D">
            <w:pPr>
              <w:jc w:val="both"/>
              <w:rPr>
                <w:i/>
                <w:color w:val="0070C0"/>
                <w:sz w:val="22"/>
                <w:szCs w:val="22"/>
              </w:rPr>
            </w:pPr>
            <w:r>
              <w:rPr>
                <w:i/>
                <w:color w:val="0070C0"/>
                <w:sz w:val="22"/>
                <w:szCs w:val="22"/>
              </w:rPr>
              <w:t>....kt.dokumentai</w:t>
            </w:r>
          </w:p>
        </w:tc>
        <w:tc>
          <w:tcPr>
            <w:tcW w:w="2381" w:type="dxa"/>
            <w:tcBorders>
              <w:top w:val="single" w:sz="4" w:space="0" w:color="auto"/>
              <w:left w:val="single" w:sz="4" w:space="0" w:color="auto"/>
              <w:bottom w:val="single" w:sz="4" w:space="0" w:color="auto"/>
              <w:right w:val="single" w:sz="4" w:space="0" w:color="auto"/>
            </w:tcBorders>
          </w:tcPr>
          <w:p w14:paraId="2B017129" w14:textId="77777777" w:rsidR="007C3E32" w:rsidRPr="007C3E32" w:rsidRDefault="007C3E32" w:rsidP="005E0275">
            <w:pPr>
              <w:jc w:val="center"/>
              <w:rPr>
                <w:i/>
                <w:color w:val="0070C0"/>
                <w:sz w:val="22"/>
                <w:szCs w:val="22"/>
              </w:rPr>
            </w:pPr>
          </w:p>
        </w:tc>
      </w:tr>
    </w:tbl>
    <w:p w14:paraId="33199F79" w14:textId="66841638" w:rsidR="00A96678" w:rsidRPr="007C3E32" w:rsidRDefault="00BF73FF" w:rsidP="00BF73FF">
      <w:pPr>
        <w:tabs>
          <w:tab w:val="right" w:leader="underscore" w:pos="9639"/>
        </w:tabs>
        <w:ind w:left="-142"/>
        <w:jc w:val="both"/>
        <w:rPr>
          <w:sz w:val="22"/>
          <w:szCs w:val="22"/>
        </w:rPr>
      </w:pPr>
      <w:r w:rsidRPr="007C3E32">
        <w:rPr>
          <w:sz w:val="22"/>
          <w:szCs w:val="22"/>
        </w:rPr>
        <w:t xml:space="preserve">Pasiūlymas galioja </w:t>
      </w:r>
      <w:r w:rsidR="00524282" w:rsidRPr="00E73237">
        <w:rPr>
          <w:color w:val="000000" w:themeColor="text1"/>
          <w:sz w:val="22"/>
          <w:szCs w:val="22"/>
        </w:rPr>
        <w:t>2</w:t>
      </w:r>
      <w:r w:rsidR="00935E2C" w:rsidRPr="00E73237">
        <w:rPr>
          <w:color w:val="000000" w:themeColor="text1"/>
          <w:sz w:val="22"/>
          <w:szCs w:val="22"/>
        </w:rPr>
        <w:t xml:space="preserve"> (</w:t>
      </w:r>
      <w:r w:rsidR="00524282" w:rsidRPr="00E73237">
        <w:rPr>
          <w:color w:val="000000" w:themeColor="text1"/>
          <w:sz w:val="22"/>
          <w:szCs w:val="22"/>
        </w:rPr>
        <w:t>du</w:t>
      </w:r>
      <w:r w:rsidR="00935E2C" w:rsidRPr="00E73237">
        <w:rPr>
          <w:color w:val="000000" w:themeColor="text1"/>
          <w:sz w:val="22"/>
          <w:szCs w:val="22"/>
        </w:rPr>
        <w:t xml:space="preserve">) </w:t>
      </w:r>
      <w:r w:rsidR="00935E2C" w:rsidRPr="00935E2C">
        <w:rPr>
          <w:sz w:val="22"/>
          <w:szCs w:val="22"/>
        </w:rPr>
        <w:t xml:space="preserve">mėnesius </w:t>
      </w:r>
      <w:r w:rsidRPr="007C3E32">
        <w:rPr>
          <w:sz w:val="22"/>
          <w:szCs w:val="22"/>
        </w:rPr>
        <w:t>nuo pasiūlymų pateikimo termino pabaigos</w:t>
      </w:r>
      <w:r w:rsidR="00A96678" w:rsidRPr="007C3E32">
        <w:rPr>
          <w:sz w:val="22"/>
          <w:szCs w:val="22"/>
        </w:rPr>
        <w:t>.</w:t>
      </w:r>
    </w:p>
    <w:p w14:paraId="7907A4A5" w14:textId="77777777" w:rsidR="007214BA" w:rsidRPr="007C3E32" w:rsidRDefault="007214BA" w:rsidP="00A96678">
      <w:pPr>
        <w:tabs>
          <w:tab w:val="right" w:leader="underscore" w:pos="9639"/>
        </w:tabs>
        <w:ind w:left="-142"/>
        <w:jc w:val="both"/>
        <w:rPr>
          <w:sz w:val="22"/>
          <w:szCs w:val="22"/>
        </w:rPr>
      </w:pPr>
    </w:p>
    <w:p w14:paraId="354436EB" w14:textId="77777777" w:rsidR="007B0BDF" w:rsidRPr="007C3E32" w:rsidRDefault="007214BA" w:rsidP="00A96678">
      <w:pPr>
        <w:tabs>
          <w:tab w:val="right" w:leader="underscore" w:pos="9639"/>
        </w:tabs>
        <w:ind w:left="-142"/>
        <w:jc w:val="both"/>
        <w:rPr>
          <w:sz w:val="22"/>
          <w:szCs w:val="22"/>
        </w:rPr>
      </w:pPr>
      <w:r w:rsidRPr="007C3E32">
        <w:rPr>
          <w:sz w:val="22"/>
          <w:szCs w:val="22"/>
        </w:rPr>
        <w:t xml:space="preserve">Šiuo Pasiūlymu patvirtiname, kad atitinkame visus </w:t>
      </w:r>
      <w:r w:rsidR="00A96678" w:rsidRPr="007C3E32">
        <w:rPr>
          <w:sz w:val="22"/>
          <w:szCs w:val="22"/>
        </w:rPr>
        <w:t>p</w:t>
      </w:r>
      <w:r w:rsidRPr="007C3E32">
        <w:rPr>
          <w:sz w:val="22"/>
          <w:szCs w:val="22"/>
        </w:rPr>
        <w:t xml:space="preserve">irkimo </w:t>
      </w:r>
      <w:r w:rsidR="002B2598" w:rsidRPr="007C3E32">
        <w:rPr>
          <w:sz w:val="22"/>
          <w:szCs w:val="22"/>
        </w:rPr>
        <w:t>sąlygose</w:t>
      </w:r>
      <w:r w:rsidRPr="007C3E32">
        <w:rPr>
          <w:sz w:val="22"/>
          <w:szCs w:val="22"/>
        </w:rPr>
        <w:t xml:space="preserve"> nurodytus </w:t>
      </w:r>
      <w:r w:rsidR="00A96678" w:rsidRPr="007C3E32">
        <w:rPr>
          <w:sz w:val="22"/>
          <w:szCs w:val="22"/>
        </w:rPr>
        <w:t>k</w:t>
      </w:r>
      <w:r w:rsidRPr="007C3E32">
        <w:rPr>
          <w:sz w:val="22"/>
          <w:szCs w:val="22"/>
        </w:rPr>
        <w:t>valifikacijos reikalavimus (jei toks (-ie) buvo keliami) ir nėra tiekėjo pašalinimo pagrindų (jei toks (-ie) reikalavimas (-ai) buvo keliamas (-i)).</w:t>
      </w:r>
    </w:p>
    <w:p w14:paraId="14FB9B48" w14:textId="77777777" w:rsidR="00A96678" w:rsidRPr="007C3E32" w:rsidRDefault="00A96678" w:rsidP="00A96678">
      <w:pPr>
        <w:tabs>
          <w:tab w:val="right" w:leader="underscore" w:pos="9639"/>
        </w:tabs>
        <w:ind w:left="-142"/>
        <w:jc w:val="both"/>
        <w:rPr>
          <w:sz w:val="22"/>
          <w:szCs w:val="22"/>
        </w:rPr>
      </w:pPr>
      <w:r w:rsidRPr="007C3E32">
        <w:rPr>
          <w:sz w:val="22"/>
          <w:szCs w:val="22"/>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teikdamas pasiūlymą PS vykdomam pirkimui, įsipareigoju, kad sutartį vykdys tik tokią teisę turintys asmenys.</w:t>
      </w:r>
    </w:p>
    <w:p w14:paraId="1380DEB1" w14:textId="77777777" w:rsidR="00873DFB" w:rsidRPr="007C3E32" w:rsidRDefault="00873DFB" w:rsidP="00A96678">
      <w:pPr>
        <w:tabs>
          <w:tab w:val="right" w:leader="underscore" w:pos="9639"/>
        </w:tabs>
        <w:ind w:left="-142"/>
        <w:jc w:val="both"/>
        <w:rPr>
          <w:sz w:val="22"/>
          <w:szCs w:val="22"/>
        </w:rPr>
      </w:pPr>
    </w:p>
    <w:p w14:paraId="51EBF55B" w14:textId="77777777" w:rsidR="007214BA" w:rsidRPr="007C3E32" w:rsidRDefault="007214BA" w:rsidP="00A96678">
      <w:pPr>
        <w:tabs>
          <w:tab w:val="right" w:leader="underscore" w:pos="9639"/>
        </w:tabs>
        <w:ind w:left="-142"/>
        <w:jc w:val="both"/>
        <w:rPr>
          <w:sz w:val="22"/>
          <w:szCs w:val="22"/>
        </w:rPr>
      </w:pPr>
      <w:r w:rsidRPr="007C3E32">
        <w:rPr>
          <w:sz w:val="22"/>
          <w:szCs w:val="22"/>
        </w:rPr>
        <w:t xml:space="preserve">Pasirašydamas šį </w:t>
      </w:r>
      <w:r w:rsidR="00A96678" w:rsidRPr="007C3E32">
        <w:rPr>
          <w:sz w:val="22"/>
          <w:szCs w:val="22"/>
        </w:rPr>
        <w:t>p</w:t>
      </w:r>
      <w:r w:rsidRPr="007C3E32">
        <w:rPr>
          <w:sz w:val="22"/>
          <w:szCs w:val="22"/>
        </w:rPr>
        <w:t xml:space="preserve">asiūlymą, tvirtinu visų kartu su </w:t>
      </w:r>
      <w:r w:rsidR="00A96678" w:rsidRPr="007C3E32">
        <w:rPr>
          <w:sz w:val="22"/>
          <w:szCs w:val="22"/>
        </w:rPr>
        <w:t>p</w:t>
      </w:r>
      <w:r w:rsidRPr="007C3E32">
        <w:rPr>
          <w:sz w:val="22"/>
          <w:szCs w:val="22"/>
        </w:rPr>
        <w:t>asiūlymu pateikiamų dokumentų tikrum</w:t>
      </w:r>
      <w:r w:rsidR="00A96678" w:rsidRPr="007C3E32">
        <w:rPr>
          <w:sz w:val="22"/>
          <w:szCs w:val="22"/>
        </w:rPr>
        <w:t>ą.</w:t>
      </w:r>
    </w:p>
    <w:p w14:paraId="643081B8" w14:textId="77777777" w:rsidR="007214BA" w:rsidRPr="007C3E32" w:rsidRDefault="007214BA" w:rsidP="00A96678">
      <w:pPr>
        <w:tabs>
          <w:tab w:val="right" w:leader="underscore" w:pos="9639"/>
        </w:tabs>
        <w:ind w:left="-142"/>
        <w:jc w:val="both"/>
        <w:rPr>
          <w:sz w:val="22"/>
          <w:szCs w:val="22"/>
        </w:rPr>
      </w:pPr>
    </w:p>
    <w:p w14:paraId="33ED4BA2" w14:textId="77777777" w:rsidR="007B0BDF" w:rsidRPr="007C3E32" w:rsidRDefault="005E0275" w:rsidP="005E0275">
      <w:pPr>
        <w:jc w:val="both"/>
        <w:rPr>
          <w:color w:val="000000"/>
          <w:sz w:val="22"/>
          <w:szCs w:val="22"/>
          <w:lang w:eastAsia="en-US"/>
        </w:rPr>
      </w:pPr>
      <w:r w:rsidRPr="007C3E32">
        <w:rPr>
          <w:color w:val="000000"/>
          <w:sz w:val="22"/>
          <w:szCs w:val="22"/>
          <w:lang w:eastAsia="en-US"/>
        </w:rPr>
        <w:t>________________________________</w:t>
      </w:r>
      <w:r w:rsidRPr="007C3E32">
        <w:rPr>
          <w:color w:val="000000"/>
          <w:sz w:val="22"/>
          <w:szCs w:val="22"/>
          <w:lang w:eastAsia="en-US"/>
        </w:rPr>
        <w:tab/>
        <w:t>_____________</w:t>
      </w:r>
      <w:r w:rsidRPr="007C3E32">
        <w:rPr>
          <w:color w:val="000000"/>
          <w:sz w:val="22"/>
          <w:szCs w:val="22"/>
          <w:lang w:eastAsia="en-US"/>
        </w:rPr>
        <w:tab/>
        <w:t>____________________________</w:t>
      </w:r>
    </w:p>
    <w:p w14:paraId="317B4CE3" w14:textId="77777777" w:rsidR="00CE1186" w:rsidRPr="007C3E32" w:rsidRDefault="005E0275" w:rsidP="00236B6C">
      <w:pPr>
        <w:jc w:val="both"/>
        <w:rPr>
          <w:i/>
          <w:color w:val="000000"/>
          <w:sz w:val="22"/>
          <w:szCs w:val="22"/>
          <w:lang w:eastAsia="en-US"/>
        </w:rPr>
      </w:pPr>
      <w:r w:rsidRPr="007C3E32">
        <w:rPr>
          <w:i/>
          <w:color w:val="000000"/>
          <w:sz w:val="22"/>
          <w:szCs w:val="22"/>
          <w:lang w:eastAsia="en-US"/>
        </w:rPr>
        <w:t>(Tiekėjo arba jo įgalioto asmens pareigos)</w:t>
      </w:r>
      <w:r w:rsidRPr="007C3E32">
        <w:rPr>
          <w:i/>
          <w:color w:val="000000"/>
          <w:sz w:val="22"/>
          <w:szCs w:val="22"/>
          <w:lang w:eastAsia="en-US"/>
        </w:rPr>
        <w:tab/>
        <w:t>(parašas)</w:t>
      </w:r>
      <w:r w:rsidRPr="007C3E32">
        <w:rPr>
          <w:i/>
          <w:color w:val="000000"/>
          <w:sz w:val="22"/>
          <w:szCs w:val="22"/>
          <w:lang w:eastAsia="en-US"/>
        </w:rPr>
        <w:tab/>
      </w:r>
      <w:r w:rsidRPr="007C3E32">
        <w:rPr>
          <w:i/>
          <w:color w:val="000000"/>
          <w:sz w:val="22"/>
          <w:szCs w:val="22"/>
          <w:lang w:eastAsia="en-US"/>
        </w:rPr>
        <w:tab/>
      </w:r>
      <w:r w:rsidRPr="007C3E32">
        <w:rPr>
          <w:i/>
          <w:color w:val="000000"/>
          <w:sz w:val="22"/>
          <w:szCs w:val="22"/>
          <w:lang w:eastAsia="en-US"/>
        </w:rPr>
        <w:tab/>
        <w:t>(vardas, pavardė)</w:t>
      </w:r>
    </w:p>
    <w:p w14:paraId="62415B6F" w14:textId="77777777" w:rsidR="00A96678" w:rsidRPr="007C3E32" w:rsidRDefault="00A96678" w:rsidP="00236B6C">
      <w:pPr>
        <w:jc w:val="both"/>
        <w:rPr>
          <w:i/>
          <w:sz w:val="22"/>
          <w:szCs w:val="22"/>
          <w:lang w:eastAsia="en-US"/>
        </w:rPr>
      </w:pPr>
    </w:p>
    <w:p w14:paraId="005D894B" w14:textId="77777777" w:rsidR="007214BA" w:rsidRPr="007C3E32" w:rsidRDefault="007214BA" w:rsidP="00A96678">
      <w:pPr>
        <w:ind w:left="-142"/>
        <w:jc w:val="both"/>
        <w:rPr>
          <w:i/>
          <w:sz w:val="22"/>
          <w:szCs w:val="22"/>
          <w:lang w:eastAsia="en-US"/>
        </w:rPr>
      </w:pPr>
      <w:r w:rsidRPr="007C3E32">
        <w:rPr>
          <w:i/>
          <w:sz w:val="22"/>
          <w:szCs w:val="22"/>
          <w:lang w:eastAsia="en-US"/>
        </w:rPr>
        <w:t xml:space="preserve">Jei Pasiūlymą pasirašo </w:t>
      </w:r>
      <w:r w:rsidR="00A96678" w:rsidRPr="007C3E32">
        <w:rPr>
          <w:i/>
          <w:sz w:val="22"/>
          <w:szCs w:val="22"/>
          <w:lang w:eastAsia="en-US"/>
        </w:rPr>
        <w:t>ne vadovas, o jo</w:t>
      </w:r>
      <w:r w:rsidRPr="007C3E32">
        <w:rPr>
          <w:i/>
          <w:sz w:val="22"/>
          <w:szCs w:val="22"/>
          <w:lang w:eastAsia="en-US"/>
        </w:rPr>
        <w:t xml:space="preserve"> įgaliotas asmuo, turi būti pridėtas rašytinis įgaliojimas arba kitas dokumentas, suteikiantis parašo teisę.</w:t>
      </w:r>
    </w:p>
    <w:sectPr w:rsidR="007214BA" w:rsidRPr="007C3E32" w:rsidSect="004265F7">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4F849" w14:textId="77777777" w:rsidR="00770E8C" w:rsidRDefault="00770E8C" w:rsidP="00C111C9">
      <w:r>
        <w:separator/>
      </w:r>
    </w:p>
  </w:endnote>
  <w:endnote w:type="continuationSeparator" w:id="0">
    <w:p w14:paraId="3AAE3BC3" w14:textId="77777777" w:rsidR="00770E8C" w:rsidRDefault="00770E8C" w:rsidP="00C1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56FDE" w14:textId="77777777" w:rsidR="0082712A" w:rsidRDefault="0082712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900618"/>
      <w:docPartObj>
        <w:docPartGallery w:val="Page Numbers (Bottom of Page)"/>
        <w:docPartUnique/>
      </w:docPartObj>
    </w:sdtPr>
    <w:sdtContent>
      <w:p w14:paraId="41893EE8" w14:textId="30F7D3CB" w:rsidR="0082712A" w:rsidRDefault="0082712A">
        <w:pPr>
          <w:pStyle w:val="Porat"/>
          <w:jc w:val="right"/>
        </w:pPr>
        <w:r>
          <w:fldChar w:fldCharType="begin"/>
        </w:r>
        <w:r>
          <w:instrText>PAGE   \* MERGEFORMAT</w:instrText>
        </w:r>
        <w:r>
          <w:fldChar w:fldCharType="separate"/>
        </w:r>
        <w:r>
          <w:t>2</w:t>
        </w:r>
        <w:r>
          <w:fldChar w:fldCharType="end"/>
        </w:r>
      </w:p>
    </w:sdtContent>
  </w:sdt>
  <w:p w14:paraId="0922A27A" w14:textId="51BA11B2" w:rsidR="00B22593" w:rsidRPr="00B22593" w:rsidRDefault="00B22593" w:rsidP="00B22593">
    <w:pPr>
      <w:pStyle w:val="Porat"/>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BF99" w14:textId="77777777" w:rsidR="0082712A" w:rsidRDefault="008271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30DC0" w14:textId="77777777" w:rsidR="00770E8C" w:rsidRDefault="00770E8C" w:rsidP="00C111C9">
      <w:r>
        <w:separator/>
      </w:r>
    </w:p>
  </w:footnote>
  <w:footnote w:type="continuationSeparator" w:id="0">
    <w:p w14:paraId="6BB80D2F" w14:textId="77777777" w:rsidR="00770E8C" w:rsidRDefault="00770E8C" w:rsidP="00C111C9">
      <w:r>
        <w:continuationSeparator/>
      </w:r>
    </w:p>
  </w:footnote>
  <w:footnote w:id="1">
    <w:p w14:paraId="208DDB9A" w14:textId="77777777" w:rsidR="00A11C53" w:rsidRPr="002B3B7F" w:rsidRDefault="00A11C53" w:rsidP="00A11C53">
      <w:pPr>
        <w:pStyle w:val="Puslapioinaostekstas"/>
        <w:rPr>
          <w:rFonts w:ascii="Times New Roman" w:hAnsi="Times New Roman" w:cs="Times New Roman"/>
          <w:sz w:val="16"/>
          <w:szCs w:val="16"/>
        </w:rPr>
      </w:pPr>
      <w:r w:rsidRPr="00016623">
        <w:rPr>
          <w:rStyle w:val="Puslapioinaosnuoroda"/>
          <w:rFonts w:cs="Aptos"/>
          <w:sz w:val="16"/>
          <w:szCs w:val="16"/>
        </w:rPr>
        <w:footnoteRef/>
      </w:r>
      <w:r w:rsidRPr="00016623">
        <w:rPr>
          <w:rFonts w:cs="Aptos"/>
          <w:sz w:val="16"/>
          <w:szCs w:val="16"/>
        </w:rPr>
        <w:t xml:space="preserve"> </w:t>
      </w:r>
      <w:r w:rsidRPr="002B3B7F">
        <w:rPr>
          <w:rFonts w:ascii="Times New Roman" w:hAnsi="Times New Roman" w:cs="Times New Roman"/>
          <w:sz w:val="16"/>
          <w:szCs w:val="16"/>
        </w:rPr>
        <w:t>Valstybių ar teritorijų, su kuriomis susijusiems viešųjų pirkimų pasiūlymams taikomos Lietuvos Respublikos viešųjų pirkimų įstatymo 45 straipsnio 2</w:t>
      </w:r>
      <w:r w:rsidRPr="002B3B7F">
        <w:rPr>
          <w:rFonts w:ascii="Times New Roman" w:hAnsi="Times New Roman" w:cs="Times New Roman"/>
          <w:sz w:val="16"/>
          <w:szCs w:val="16"/>
          <w:vertAlign w:val="superscript"/>
        </w:rPr>
        <w:t>1</w:t>
      </w:r>
      <w:r w:rsidRPr="002B3B7F">
        <w:rPr>
          <w:rFonts w:ascii="Times New Roman" w:hAnsi="Times New Roman" w:cs="Times New Roman"/>
          <w:sz w:val="16"/>
          <w:szCs w:val="16"/>
        </w:rPr>
        <w:t xml:space="preserve"> dalies nuostatos, sąrašas:https://www.e-tar.lt/portal/lt/legalAct/35e281a0b0c711ec8d9390588bf2de65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DAB1" w14:textId="77777777" w:rsidR="0082712A" w:rsidRDefault="0082712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863D" w14:textId="77777777" w:rsidR="0082712A" w:rsidRDefault="0082712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A4427" w14:textId="77777777" w:rsidR="0082712A" w:rsidRDefault="008271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C71AD"/>
    <w:multiLevelType w:val="multilevel"/>
    <w:tmpl w:val="8D44FB08"/>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81872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DE50F82"/>
    <w:multiLevelType w:val="hybridMultilevel"/>
    <w:tmpl w:val="CA26BCB2"/>
    <w:lvl w:ilvl="0" w:tplc="A0D0C4A4">
      <w:start w:val="1"/>
      <w:numFmt w:val="decimal"/>
      <w:lvlText w:val="%1)"/>
      <w:lvlJc w:val="left"/>
      <w:pPr>
        <w:ind w:left="720" w:hanging="360"/>
      </w:pPr>
      <w:rPr>
        <w:rFonts w:ascii="Aptos" w:eastAsia="Aptos" w:hAnsi="Aptos" w:cs="Aptos"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1009716">
    <w:abstractNumId w:val="0"/>
  </w:num>
  <w:num w:numId="2" w16cid:durableId="1170292644">
    <w:abstractNumId w:val="1"/>
  </w:num>
  <w:num w:numId="3" w16cid:durableId="183791256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CF"/>
    <w:rsid w:val="00002877"/>
    <w:rsid w:val="0000603B"/>
    <w:rsid w:val="00006407"/>
    <w:rsid w:val="00007DAF"/>
    <w:rsid w:val="00010A6A"/>
    <w:rsid w:val="00011B37"/>
    <w:rsid w:val="00016F4C"/>
    <w:rsid w:val="00017026"/>
    <w:rsid w:val="0003329C"/>
    <w:rsid w:val="00036C81"/>
    <w:rsid w:val="00040439"/>
    <w:rsid w:val="00045854"/>
    <w:rsid w:val="00056540"/>
    <w:rsid w:val="00057B6F"/>
    <w:rsid w:val="0006418C"/>
    <w:rsid w:val="00070350"/>
    <w:rsid w:val="00074873"/>
    <w:rsid w:val="00080142"/>
    <w:rsid w:val="00082873"/>
    <w:rsid w:val="00085E34"/>
    <w:rsid w:val="000923B6"/>
    <w:rsid w:val="00092C20"/>
    <w:rsid w:val="00094280"/>
    <w:rsid w:val="00094422"/>
    <w:rsid w:val="000A0C6F"/>
    <w:rsid w:val="000A71D5"/>
    <w:rsid w:val="000B02AD"/>
    <w:rsid w:val="000B314A"/>
    <w:rsid w:val="000C52A0"/>
    <w:rsid w:val="000C71ED"/>
    <w:rsid w:val="000D43EE"/>
    <w:rsid w:val="000D73C0"/>
    <w:rsid w:val="000E1E64"/>
    <w:rsid w:val="000E5F07"/>
    <w:rsid w:val="000F17E9"/>
    <w:rsid w:val="000F5F49"/>
    <w:rsid w:val="00100207"/>
    <w:rsid w:val="00101D9D"/>
    <w:rsid w:val="0010302D"/>
    <w:rsid w:val="0010391A"/>
    <w:rsid w:val="00104A6E"/>
    <w:rsid w:val="00112341"/>
    <w:rsid w:val="00113A79"/>
    <w:rsid w:val="00113C0C"/>
    <w:rsid w:val="00115A1F"/>
    <w:rsid w:val="001212D1"/>
    <w:rsid w:val="00122EB9"/>
    <w:rsid w:val="00127FEA"/>
    <w:rsid w:val="00133C06"/>
    <w:rsid w:val="0013525C"/>
    <w:rsid w:val="001451C3"/>
    <w:rsid w:val="00147294"/>
    <w:rsid w:val="00161627"/>
    <w:rsid w:val="00163ACA"/>
    <w:rsid w:val="001644A8"/>
    <w:rsid w:val="0017750A"/>
    <w:rsid w:val="001815B3"/>
    <w:rsid w:val="00183EF8"/>
    <w:rsid w:val="001908EC"/>
    <w:rsid w:val="00195D42"/>
    <w:rsid w:val="001A037D"/>
    <w:rsid w:val="001A0FE3"/>
    <w:rsid w:val="001A2900"/>
    <w:rsid w:val="001A3ABA"/>
    <w:rsid w:val="001A4AB2"/>
    <w:rsid w:val="001C1719"/>
    <w:rsid w:val="001D548B"/>
    <w:rsid w:val="001E594D"/>
    <w:rsid w:val="001E722C"/>
    <w:rsid w:val="001F198C"/>
    <w:rsid w:val="001F75CD"/>
    <w:rsid w:val="00204547"/>
    <w:rsid w:val="00204802"/>
    <w:rsid w:val="00205F25"/>
    <w:rsid w:val="002070B4"/>
    <w:rsid w:val="00221062"/>
    <w:rsid w:val="00222161"/>
    <w:rsid w:val="00222BF3"/>
    <w:rsid w:val="0023092D"/>
    <w:rsid w:val="00233E90"/>
    <w:rsid w:val="00234AA4"/>
    <w:rsid w:val="00236B6C"/>
    <w:rsid w:val="002375B5"/>
    <w:rsid w:val="002532E4"/>
    <w:rsid w:val="0026089F"/>
    <w:rsid w:val="00261489"/>
    <w:rsid w:val="00264F07"/>
    <w:rsid w:val="00267338"/>
    <w:rsid w:val="0027041E"/>
    <w:rsid w:val="00276A08"/>
    <w:rsid w:val="00281951"/>
    <w:rsid w:val="00293A43"/>
    <w:rsid w:val="00296178"/>
    <w:rsid w:val="002A3937"/>
    <w:rsid w:val="002B2598"/>
    <w:rsid w:val="002B4BFA"/>
    <w:rsid w:val="002B5696"/>
    <w:rsid w:val="002B79DD"/>
    <w:rsid w:val="002B7F1D"/>
    <w:rsid w:val="002C0DED"/>
    <w:rsid w:val="002C58B4"/>
    <w:rsid w:val="002C650B"/>
    <w:rsid w:val="002D1C0B"/>
    <w:rsid w:val="002D3F59"/>
    <w:rsid w:val="002D6360"/>
    <w:rsid w:val="002E3FD6"/>
    <w:rsid w:val="002E6841"/>
    <w:rsid w:val="002F007B"/>
    <w:rsid w:val="002F2D37"/>
    <w:rsid w:val="002F5341"/>
    <w:rsid w:val="00303A21"/>
    <w:rsid w:val="003063B2"/>
    <w:rsid w:val="00312851"/>
    <w:rsid w:val="003259C2"/>
    <w:rsid w:val="00325E71"/>
    <w:rsid w:val="0034415F"/>
    <w:rsid w:val="003534DF"/>
    <w:rsid w:val="00355297"/>
    <w:rsid w:val="003561BB"/>
    <w:rsid w:val="003606CF"/>
    <w:rsid w:val="003630E3"/>
    <w:rsid w:val="00365B7D"/>
    <w:rsid w:val="00370541"/>
    <w:rsid w:val="0037162D"/>
    <w:rsid w:val="00375A93"/>
    <w:rsid w:val="00375B9A"/>
    <w:rsid w:val="003872F6"/>
    <w:rsid w:val="00390493"/>
    <w:rsid w:val="00393591"/>
    <w:rsid w:val="0039423E"/>
    <w:rsid w:val="003A3D93"/>
    <w:rsid w:val="003A5FC0"/>
    <w:rsid w:val="003B2160"/>
    <w:rsid w:val="003B3239"/>
    <w:rsid w:val="003C65FE"/>
    <w:rsid w:val="003C7E2D"/>
    <w:rsid w:val="003D454A"/>
    <w:rsid w:val="003D4681"/>
    <w:rsid w:val="003D60EC"/>
    <w:rsid w:val="003E267A"/>
    <w:rsid w:val="003F50A3"/>
    <w:rsid w:val="003F5479"/>
    <w:rsid w:val="003F59D6"/>
    <w:rsid w:val="003F6327"/>
    <w:rsid w:val="00412463"/>
    <w:rsid w:val="00412584"/>
    <w:rsid w:val="004265F7"/>
    <w:rsid w:val="0044104B"/>
    <w:rsid w:val="00443372"/>
    <w:rsid w:val="0044386A"/>
    <w:rsid w:val="00444151"/>
    <w:rsid w:val="00444AC8"/>
    <w:rsid w:val="00446A8F"/>
    <w:rsid w:val="00452B01"/>
    <w:rsid w:val="0046072A"/>
    <w:rsid w:val="00463521"/>
    <w:rsid w:val="004648BF"/>
    <w:rsid w:val="00467287"/>
    <w:rsid w:val="00470848"/>
    <w:rsid w:val="00473072"/>
    <w:rsid w:val="00474D21"/>
    <w:rsid w:val="00477CEC"/>
    <w:rsid w:val="00477DF1"/>
    <w:rsid w:val="0048589A"/>
    <w:rsid w:val="00494D97"/>
    <w:rsid w:val="004A2211"/>
    <w:rsid w:val="004A2A95"/>
    <w:rsid w:val="004A4A02"/>
    <w:rsid w:val="004A72E0"/>
    <w:rsid w:val="004B0778"/>
    <w:rsid w:val="004B2665"/>
    <w:rsid w:val="004B288A"/>
    <w:rsid w:val="004B68BE"/>
    <w:rsid w:val="004C08D3"/>
    <w:rsid w:val="004C1E51"/>
    <w:rsid w:val="004D4FE1"/>
    <w:rsid w:val="004E00D2"/>
    <w:rsid w:val="004E08C7"/>
    <w:rsid w:val="004E163B"/>
    <w:rsid w:val="004E5014"/>
    <w:rsid w:val="004F12E5"/>
    <w:rsid w:val="004F304C"/>
    <w:rsid w:val="004F42A1"/>
    <w:rsid w:val="00500881"/>
    <w:rsid w:val="00500A5B"/>
    <w:rsid w:val="00507CB4"/>
    <w:rsid w:val="00507DFC"/>
    <w:rsid w:val="00510442"/>
    <w:rsid w:val="00512379"/>
    <w:rsid w:val="00513244"/>
    <w:rsid w:val="00516373"/>
    <w:rsid w:val="00524282"/>
    <w:rsid w:val="005320E0"/>
    <w:rsid w:val="00534114"/>
    <w:rsid w:val="00541146"/>
    <w:rsid w:val="00541ACE"/>
    <w:rsid w:val="00552A10"/>
    <w:rsid w:val="00553308"/>
    <w:rsid w:val="00554176"/>
    <w:rsid w:val="00554E64"/>
    <w:rsid w:val="00564043"/>
    <w:rsid w:val="0056663D"/>
    <w:rsid w:val="00571EE5"/>
    <w:rsid w:val="005821BA"/>
    <w:rsid w:val="00582676"/>
    <w:rsid w:val="00582C2C"/>
    <w:rsid w:val="00584297"/>
    <w:rsid w:val="00591A15"/>
    <w:rsid w:val="00592299"/>
    <w:rsid w:val="00594212"/>
    <w:rsid w:val="00594F8F"/>
    <w:rsid w:val="00595AF8"/>
    <w:rsid w:val="00596410"/>
    <w:rsid w:val="005A3BEC"/>
    <w:rsid w:val="005A541B"/>
    <w:rsid w:val="005B05A7"/>
    <w:rsid w:val="005B2609"/>
    <w:rsid w:val="005B646C"/>
    <w:rsid w:val="005C72E9"/>
    <w:rsid w:val="005C72ED"/>
    <w:rsid w:val="005D128F"/>
    <w:rsid w:val="005E0275"/>
    <w:rsid w:val="005E399E"/>
    <w:rsid w:val="005E5E92"/>
    <w:rsid w:val="005E63D5"/>
    <w:rsid w:val="005F2C72"/>
    <w:rsid w:val="005F3E3B"/>
    <w:rsid w:val="005F62E3"/>
    <w:rsid w:val="005F6D86"/>
    <w:rsid w:val="00601116"/>
    <w:rsid w:val="00602016"/>
    <w:rsid w:val="00602340"/>
    <w:rsid w:val="0060523B"/>
    <w:rsid w:val="00605A3E"/>
    <w:rsid w:val="00613301"/>
    <w:rsid w:val="00622688"/>
    <w:rsid w:val="006235F1"/>
    <w:rsid w:val="00624A43"/>
    <w:rsid w:val="00625CB7"/>
    <w:rsid w:val="00631BD2"/>
    <w:rsid w:val="00632018"/>
    <w:rsid w:val="006444BB"/>
    <w:rsid w:val="00644902"/>
    <w:rsid w:val="0064615F"/>
    <w:rsid w:val="00647069"/>
    <w:rsid w:val="00652498"/>
    <w:rsid w:val="00654805"/>
    <w:rsid w:val="00655DDB"/>
    <w:rsid w:val="006568D6"/>
    <w:rsid w:val="006710D1"/>
    <w:rsid w:val="006739C4"/>
    <w:rsid w:val="006910A2"/>
    <w:rsid w:val="0069113A"/>
    <w:rsid w:val="0069176A"/>
    <w:rsid w:val="00694EDB"/>
    <w:rsid w:val="00697CFD"/>
    <w:rsid w:val="006A2AFB"/>
    <w:rsid w:val="006A69D9"/>
    <w:rsid w:val="006B0AAD"/>
    <w:rsid w:val="006B31B0"/>
    <w:rsid w:val="006B34DF"/>
    <w:rsid w:val="006B39DC"/>
    <w:rsid w:val="006B492C"/>
    <w:rsid w:val="006C0CC6"/>
    <w:rsid w:val="006D02C1"/>
    <w:rsid w:val="006E4CD4"/>
    <w:rsid w:val="006F48DE"/>
    <w:rsid w:val="006F4ED3"/>
    <w:rsid w:val="007214BA"/>
    <w:rsid w:val="007217DF"/>
    <w:rsid w:val="00721A0D"/>
    <w:rsid w:val="00721B49"/>
    <w:rsid w:val="0072233A"/>
    <w:rsid w:val="00724D5F"/>
    <w:rsid w:val="0073244F"/>
    <w:rsid w:val="00734927"/>
    <w:rsid w:val="007407E8"/>
    <w:rsid w:val="00741BC5"/>
    <w:rsid w:val="00742891"/>
    <w:rsid w:val="00747A6E"/>
    <w:rsid w:val="00750D02"/>
    <w:rsid w:val="007565AB"/>
    <w:rsid w:val="0075784B"/>
    <w:rsid w:val="007623C2"/>
    <w:rsid w:val="0076553C"/>
    <w:rsid w:val="007706D2"/>
    <w:rsid w:val="00770900"/>
    <w:rsid w:val="00770E8C"/>
    <w:rsid w:val="00772715"/>
    <w:rsid w:val="00783F14"/>
    <w:rsid w:val="007920B7"/>
    <w:rsid w:val="00793BFD"/>
    <w:rsid w:val="00796B27"/>
    <w:rsid w:val="007A1819"/>
    <w:rsid w:val="007A2F09"/>
    <w:rsid w:val="007A609A"/>
    <w:rsid w:val="007B0BDF"/>
    <w:rsid w:val="007B5F46"/>
    <w:rsid w:val="007C3E32"/>
    <w:rsid w:val="007C65A4"/>
    <w:rsid w:val="007C7D9E"/>
    <w:rsid w:val="007D0110"/>
    <w:rsid w:val="007D212E"/>
    <w:rsid w:val="007E2078"/>
    <w:rsid w:val="008023D6"/>
    <w:rsid w:val="008050B4"/>
    <w:rsid w:val="00805DA7"/>
    <w:rsid w:val="008064A9"/>
    <w:rsid w:val="008126E2"/>
    <w:rsid w:val="00812A80"/>
    <w:rsid w:val="00814346"/>
    <w:rsid w:val="00815F8E"/>
    <w:rsid w:val="0081772D"/>
    <w:rsid w:val="00817EDC"/>
    <w:rsid w:val="0082071E"/>
    <w:rsid w:val="00823208"/>
    <w:rsid w:val="0082712A"/>
    <w:rsid w:val="00833224"/>
    <w:rsid w:val="00833B34"/>
    <w:rsid w:val="00833E70"/>
    <w:rsid w:val="008476ED"/>
    <w:rsid w:val="008529D2"/>
    <w:rsid w:val="00852C46"/>
    <w:rsid w:val="0085629E"/>
    <w:rsid w:val="00860FAE"/>
    <w:rsid w:val="0086512B"/>
    <w:rsid w:val="00871A34"/>
    <w:rsid w:val="00873DFB"/>
    <w:rsid w:val="0087452B"/>
    <w:rsid w:val="008778DF"/>
    <w:rsid w:val="008871DE"/>
    <w:rsid w:val="008965B3"/>
    <w:rsid w:val="008A23AB"/>
    <w:rsid w:val="008A3CE4"/>
    <w:rsid w:val="008A54C7"/>
    <w:rsid w:val="008A7ABA"/>
    <w:rsid w:val="008B2B62"/>
    <w:rsid w:val="008C3D98"/>
    <w:rsid w:val="008C51A4"/>
    <w:rsid w:val="008C5DA5"/>
    <w:rsid w:val="008C7E5A"/>
    <w:rsid w:val="008D0DAA"/>
    <w:rsid w:val="008D3F30"/>
    <w:rsid w:val="008D3F46"/>
    <w:rsid w:val="008E113D"/>
    <w:rsid w:val="008E15AD"/>
    <w:rsid w:val="008F0169"/>
    <w:rsid w:val="008F1C02"/>
    <w:rsid w:val="008F1FDF"/>
    <w:rsid w:val="008F25D5"/>
    <w:rsid w:val="008F6D99"/>
    <w:rsid w:val="00901737"/>
    <w:rsid w:val="00901DB3"/>
    <w:rsid w:val="009161E7"/>
    <w:rsid w:val="00916D92"/>
    <w:rsid w:val="009223FE"/>
    <w:rsid w:val="009266D4"/>
    <w:rsid w:val="00930FCC"/>
    <w:rsid w:val="00931B0D"/>
    <w:rsid w:val="00931D04"/>
    <w:rsid w:val="00935E2C"/>
    <w:rsid w:val="00936DC6"/>
    <w:rsid w:val="009408DD"/>
    <w:rsid w:val="0094116E"/>
    <w:rsid w:val="00941EB7"/>
    <w:rsid w:val="0095332A"/>
    <w:rsid w:val="0095512B"/>
    <w:rsid w:val="00955815"/>
    <w:rsid w:val="009602B6"/>
    <w:rsid w:val="00967001"/>
    <w:rsid w:val="00973F6F"/>
    <w:rsid w:val="00974F63"/>
    <w:rsid w:val="00983674"/>
    <w:rsid w:val="00984F8F"/>
    <w:rsid w:val="00992E6A"/>
    <w:rsid w:val="009A28B5"/>
    <w:rsid w:val="009A5E31"/>
    <w:rsid w:val="009B0DDD"/>
    <w:rsid w:val="009B6D43"/>
    <w:rsid w:val="009C016A"/>
    <w:rsid w:val="009C0AF6"/>
    <w:rsid w:val="009C257A"/>
    <w:rsid w:val="009D108E"/>
    <w:rsid w:val="009E5BD7"/>
    <w:rsid w:val="009E6267"/>
    <w:rsid w:val="00A002C9"/>
    <w:rsid w:val="00A0221F"/>
    <w:rsid w:val="00A029E0"/>
    <w:rsid w:val="00A03145"/>
    <w:rsid w:val="00A11C53"/>
    <w:rsid w:val="00A12478"/>
    <w:rsid w:val="00A13D7D"/>
    <w:rsid w:val="00A2026F"/>
    <w:rsid w:val="00A34604"/>
    <w:rsid w:val="00A34874"/>
    <w:rsid w:val="00A354B3"/>
    <w:rsid w:val="00A36A22"/>
    <w:rsid w:val="00A37AA5"/>
    <w:rsid w:val="00A45185"/>
    <w:rsid w:val="00A56658"/>
    <w:rsid w:val="00A7260E"/>
    <w:rsid w:val="00A80D45"/>
    <w:rsid w:val="00A81BE4"/>
    <w:rsid w:val="00A92298"/>
    <w:rsid w:val="00A94477"/>
    <w:rsid w:val="00A96678"/>
    <w:rsid w:val="00AA12DE"/>
    <w:rsid w:val="00AB06B9"/>
    <w:rsid w:val="00AB6876"/>
    <w:rsid w:val="00AC0363"/>
    <w:rsid w:val="00AC1D7F"/>
    <w:rsid w:val="00AC628C"/>
    <w:rsid w:val="00AC7697"/>
    <w:rsid w:val="00AD10FC"/>
    <w:rsid w:val="00AD64B5"/>
    <w:rsid w:val="00AE3CAE"/>
    <w:rsid w:val="00AF7506"/>
    <w:rsid w:val="00B00D6B"/>
    <w:rsid w:val="00B01F8C"/>
    <w:rsid w:val="00B020E6"/>
    <w:rsid w:val="00B04264"/>
    <w:rsid w:val="00B11DD1"/>
    <w:rsid w:val="00B11F05"/>
    <w:rsid w:val="00B172A7"/>
    <w:rsid w:val="00B17524"/>
    <w:rsid w:val="00B20303"/>
    <w:rsid w:val="00B213CA"/>
    <w:rsid w:val="00B22593"/>
    <w:rsid w:val="00B263CD"/>
    <w:rsid w:val="00B35245"/>
    <w:rsid w:val="00B37D97"/>
    <w:rsid w:val="00B407B1"/>
    <w:rsid w:val="00B40E15"/>
    <w:rsid w:val="00B46472"/>
    <w:rsid w:val="00B5112B"/>
    <w:rsid w:val="00B64343"/>
    <w:rsid w:val="00B7053E"/>
    <w:rsid w:val="00B705C5"/>
    <w:rsid w:val="00B7515C"/>
    <w:rsid w:val="00B752CB"/>
    <w:rsid w:val="00B82CB6"/>
    <w:rsid w:val="00B94BB2"/>
    <w:rsid w:val="00B96E6E"/>
    <w:rsid w:val="00BA04B7"/>
    <w:rsid w:val="00BA0C9D"/>
    <w:rsid w:val="00BA6591"/>
    <w:rsid w:val="00BA7C55"/>
    <w:rsid w:val="00BB01BD"/>
    <w:rsid w:val="00BC5837"/>
    <w:rsid w:val="00BD265C"/>
    <w:rsid w:val="00BD71E5"/>
    <w:rsid w:val="00BE6AC7"/>
    <w:rsid w:val="00BF242D"/>
    <w:rsid w:val="00BF4070"/>
    <w:rsid w:val="00BF63C5"/>
    <w:rsid w:val="00BF73FF"/>
    <w:rsid w:val="00C02F08"/>
    <w:rsid w:val="00C10667"/>
    <w:rsid w:val="00C11198"/>
    <w:rsid w:val="00C111C9"/>
    <w:rsid w:val="00C11A8E"/>
    <w:rsid w:val="00C132AE"/>
    <w:rsid w:val="00C143D0"/>
    <w:rsid w:val="00C14CA0"/>
    <w:rsid w:val="00C176B2"/>
    <w:rsid w:val="00C20B9E"/>
    <w:rsid w:val="00C224F9"/>
    <w:rsid w:val="00C228A5"/>
    <w:rsid w:val="00C24832"/>
    <w:rsid w:val="00C31E72"/>
    <w:rsid w:val="00C505E3"/>
    <w:rsid w:val="00C544E9"/>
    <w:rsid w:val="00C54CE9"/>
    <w:rsid w:val="00C60BC8"/>
    <w:rsid w:val="00C6786B"/>
    <w:rsid w:val="00C70775"/>
    <w:rsid w:val="00C726A8"/>
    <w:rsid w:val="00C80955"/>
    <w:rsid w:val="00C85A59"/>
    <w:rsid w:val="00C92691"/>
    <w:rsid w:val="00C97424"/>
    <w:rsid w:val="00C97EC2"/>
    <w:rsid w:val="00CA4799"/>
    <w:rsid w:val="00CA4D08"/>
    <w:rsid w:val="00CA563B"/>
    <w:rsid w:val="00CB16B6"/>
    <w:rsid w:val="00CB1E1F"/>
    <w:rsid w:val="00CB37DC"/>
    <w:rsid w:val="00CB3981"/>
    <w:rsid w:val="00CB6A39"/>
    <w:rsid w:val="00CB6B78"/>
    <w:rsid w:val="00CB7C12"/>
    <w:rsid w:val="00CC4D3E"/>
    <w:rsid w:val="00CC64DC"/>
    <w:rsid w:val="00CD0068"/>
    <w:rsid w:val="00CD2737"/>
    <w:rsid w:val="00CD5E01"/>
    <w:rsid w:val="00CE1186"/>
    <w:rsid w:val="00CE5609"/>
    <w:rsid w:val="00CE78AD"/>
    <w:rsid w:val="00CE7C59"/>
    <w:rsid w:val="00CF40AB"/>
    <w:rsid w:val="00CF6556"/>
    <w:rsid w:val="00D01C07"/>
    <w:rsid w:val="00D12B88"/>
    <w:rsid w:val="00D14DB5"/>
    <w:rsid w:val="00D15FCB"/>
    <w:rsid w:val="00D21B7D"/>
    <w:rsid w:val="00D35DDE"/>
    <w:rsid w:val="00D3647A"/>
    <w:rsid w:val="00D4134D"/>
    <w:rsid w:val="00D465F8"/>
    <w:rsid w:val="00D513C6"/>
    <w:rsid w:val="00D53F25"/>
    <w:rsid w:val="00D72E8B"/>
    <w:rsid w:val="00D73327"/>
    <w:rsid w:val="00D743C6"/>
    <w:rsid w:val="00D75815"/>
    <w:rsid w:val="00D75B79"/>
    <w:rsid w:val="00D771A8"/>
    <w:rsid w:val="00D87373"/>
    <w:rsid w:val="00DB0D83"/>
    <w:rsid w:val="00DB2F9C"/>
    <w:rsid w:val="00DB3F01"/>
    <w:rsid w:val="00DC65B2"/>
    <w:rsid w:val="00DD145E"/>
    <w:rsid w:val="00DD1DFA"/>
    <w:rsid w:val="00DE3A89"/>
    <w:rsid w:val="00DF261A"/>
    <w:rsid w:val="00DF54EA"/>
    <w:rsid w:val="00E0085B"/>
    <w:rsid w:val="00E03E36"/>
    <w:rsid w:val="00E05C96"/>
    <w:rsid w:val="00E1097D"/>
    <w:rsid w:val="00E147C4"/>
    <w:rsid w:val="00E1636D"/>
    <w:rsid w:val="00E2075D"/>
    <w:rsid w:val="00E217E7"/>
    <w:rsid w:val="00E24A17"/>
    <w:rsid w:val="00E27D57"/>
    <w:rsid w:val="00E372D1"/>
    <w:rsid w:val="00E434CD"/>
    <w:rsid w:val="00E46D7B"/>
    <w:rsid w:val="00E52A4B"/>
    <w:rsid w:val="00E602E2"/>
    <w:rsid w:val="00E67AFC"/>
    <w:rsid w:val="00E70CCC"/>
    <w:rsid w:val="00E73237"/>
    <w:rsid w:val="00E76D37"/>
    <w:rsid w:val="00E868AF"/>
    <w:rsid w:val="00E91C3E"/>
    <w:rsid w:val="00E961A9"/>
    <w:rsid w:val="00E9635E"/>
    <w:rsid w:val="00E97240"/>
    <w:rsid w:val="00EA070E"/>
    <w:rsid w:val="00EA26D4"/>
    <w:rsid w:val="00EA5680"/>
    <w:rsid w:val="00EA585A"/>
    <w:rsid w:val="00EA5C9C"/>
    <w:rsid w:val="00EA6511"/>
    <w:rsid w:val="00EA71BB"/>
    <w:rsid w:val="00EB4539"/>
    <w:rsid w:val="00EB45F4"/>
    <w:rsid w:val="00EB74B6"/>
    <w:rsid w:val="00EC2B8C"/>
    <w:rsid w:val="00EE075A"/>
    <w:rsid w:val="00EE1A89"/>
    <w:rsid w:val="00EE49E0"/>
    <w:rsid w:val="00EF11D4"/>
    <w:rsid w:val="00EF15F7"/>
    <w:rsid w:val="00F10D21"/>
    <w:rsid w:val="00F1373C"/>
    <w:rsid w:val="00F17006"/>
    <w:rsid w:val="00F2237F"/>
    <w:rsid w:val="00F25049"/>
    <w:rsid w:val="00F32126"/>
    <w:rsid w:val="00F32297"/>
    <w:rsid w:val="00F36AB2"/>
    <w:rsid w:val="00F504F7"/>
    <w:rsid w:val="00F54DED"/>
    <w:rsid w:val="00F55217"/>
    <w:rsid w:val="00F645CD"/>
    <w:rsid w:val="00F71979"/>
    <w:rsid w:val="00F72CC1"/>
    <w:rsid w:val="00F74101"/>
    <w:rsid w:val="00F76C0F"/>
    <w:rsid w:val="00F9025D"/>
    <w:rsid w:val="00F906F0"/>
    <w:rsid w:val="00F96EA2"/>
    <w:rsid w:val="00F972D8"/>
    <w:rsid w:val="00FA2F2C"/>
    <w:rsid w:val="00FA3371"/>
    <w:rsid w:val="00FA56CC"/>
    <w:rsid w:val="00FA7508"/>
    <w:rsid w:val="00FA771C"/>
    <w:rsid w:val="00FB3986"/>
    <w:rsid w:val="00FC2E4B"/>
    <w:rsid w:val="00FD28FF"/>
    <w:rsid w:val="00FD2F16"/>
    <w:rsid w:val="00FF2524"/>
    <w:rsid w:val="00FF2FDB"/>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0A4E7"/>
  <w15:chartTrackingRefBased/>
  <w15:docId w15:val="{2EAEB680-01C3-4BE5-9AC4-965806E7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6512B"/>
    <w:rPr>
      <w:sz w:val="24"/>
      <w:szCs w:val="24"/>
      <w:lang w:val="lt-LT" w:eastAsia="lt-LT"/>
    </w:rPr>
  </w:style>
  <w:style w:type="paragraph" w:styleId="Antrat1">
    <w:name w:val="heading 1"/>
    <w:basedOn w:val="prastasis"/>
    <w:next w:val="prastasis"/>
    <w:link w:val="Antrat1Diagrama"/>
    <w:qFormat/>
    <w:rsid w:val="008476ED"/>
    <w:pPr>
      <w:keepNext/>
      <w:spacing w:before="240" w:after="60"/>
      <w:outlineLvl w:val="0"/>
    </w:pPr>
    <w:rPr>
      <w:b/>
      <w:bCs/>
      <w:caps/>
      <w:kern w:val="28"/>
      <w:lang w:eastAsia="fi-FI"/>
    </w:rPr>
  </w:style>
  <w:style w:type="paragraph" w:styleId="Antrat2">
    <w:name w:val="heading 2"/>
    <w:basedOn w:val="prastasis"/>
    <w:next w:val="prastasis"/>
    <w:qFormat/>
    <w:rsid w:val="00B11DD1"/>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104A6E"/>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476ED"/>
    <w:rPr>
      <w:b/>
      <w:bCs/>
      <w:caps/>
      <w:kern w:val="28"/>
      <w:sz w:val="24"/>
      <w:szCs w:val="24"/>
      <w:lang w:val="lt-LT" w:eastAsia="fi-FI" w:bidi="ar-SA"/>
    </w:rPr>
  </w:style>
  <w:style w:type="paragraph" w:styleId="Pagrindiniotekstotrauka">
    <w:name w:val="Body Text Indent"/>
    <w:basedOn w:val="prastasis"/>
    <w:rsid w:val="00B11DD1"/>
    <w:pPr>
      <w:spacing w:after="120"/>
      <w:ind w:left="283"/>
    </w:pPr>
  </w:style>
  <w:style w:type="paragraph" w:customStyle="1" w:styleId="text">
    <w:name w:val="text"/>
    <w:rsid w:val="00104A6E"/>
    <w:pPr>
      <w:widowControl w:val="0"/>
      <w:spacing w:before="240" w:line="240" w:lineRule="exact"/>
      <w:jc w:val="both"/>
    </w:pPr>
    <w:rPr>
      <w:rFonts w:ascii="Arial" w:hAnsi="Arial" w:cs="Arial"/>
      <w:sz w:val="24"/>
      <w:szCs w:val="24"/>
      <w:lang w:val="cs-CZ" w:eastAsia="hu-HU"/>
    </w:rPr>
  </w:style>
  <w:style w:type="paragraph" w:styleId="Pagrindiniotekstotrauka3">
    <w:name w:val="Body Text Indent 3"/>
    <w:basedOn w:val="prastasis"/>
    <w:rsid w:val="00D73327"/>
    <w:pPr>
      <w:spacing w:after="120"/>
      <w:ind w:left="283"/>
    </w:pPr>
    <w:rPr>
      <w:sz w:val="16"/>
      <w:szCs w:val="16"/>
    </w:rPr>
  </w:style>
  <w:style w:type="paragraph" w:styleId="Pagrindinistekstas">
    <w:name w:val="Body Text"/>
    <w:basedOn w:val="prastasis"/>
    <w:link w:val="PagrindinistekstasDiagrama"/>
    <w:rsid w:val="003259C2"/>
    <w:pPr>
      <w:spacing w:after="120"/>
    </w:pPr>
  </w:style>
  <w:style w:type="paragraph" w:styleId="Debesliotekstas">
    <w:name w:val="Balloon Text"/>
    <w:basedOn w:val="prastasis"/>
    <w:semiHidden/>
    <w:rsid w:val="002D1C0B"/>
    <w:rPr>
      <w:rFonts w:ascii="Tahoma" w:hAnsi="Tahoma" w:cs="Tahoma"/>
      <w:sz w:val="16"/>
      <w:szCs w:val="16"/>
    </w:rPr>
  </w:style>
  <w:style w:type="paragraph" w:customStyle="1" w:styleId="Stilius1">
    <w:name w:val="Stilius1"/>
    <w:link w:val="Stilius1Char"/>
    <w:qFormat/>
    <w:rsid w:val="00E1097D"/>
    <w:pPr>
      <w:widowControl w:val="0"/>
      <w:adjustRightInd w:val="0"/>
      <w:spacing w:before="200" w:line="300" w:lineRule="exact"/>
      <w:ind w:left="851"/>
      <w:jc w:val="both"/>
      <w:textAlignment w:val="baseline"/>
    </w:pPr>
    <w:rPr>
      <w:rFonts w:ascii="Arial" w:hAnsi="Arial" w:cs="Arial"/>
      <w:lang w:val="lt-LT"/>
    </w:rPr>
  </w:style>
  <w:style w:type="character" w:customStyle="1" w:styleId="Stilius1Char">
    <w:name w:val="Stilius1 Char"/>
    <w:link w:val="Stilius1"/>
    <w:rsid w:val="00E1097D"/>
    <w:rPr>
      <w:rFonts w:ascii="Arial" w:hAnsi="Arial" w:cs="Arial"/>
      <w:lang w:eastAsia="en-US" w:bidi="ar-SA"/>
    </w:rPr>
  </w:style>
  <w:style w:type="paragraph" w:styleId="Sraopastraipa">
    <w:name w:val="List Paragraph"/>
    <w:aliases w:val="lp1,Bullet 1,Use Case List Paragraph,Buletai,Bullet EY,List Paragraph21,List Paragraph1,List Paragraph2,Numbering,ERP-List Paragraph,List Paragraph11,List Paragraph111,Paragraph,List Paragraph Red,List Paragraph211,Sąrašo pastraipa.Bull"/>
    <w:basedOn w:val="prastasis"/>
    <w:link w:val="SraopastraipaDiagrama"/>
    <w:qFormat/>
    <w:rsid w:val="003561BB"/>
    <w:pPr>
      <w:ind w:left="720"/>
    </w:pPr>
    <w:rPr>
      <w:rFonts w:ascii="Calibri" w:eastAsia="Calibri" w:hAnsi="Calibri"/>
      <w:sz w:val="22"/>
      <w:szCs w:val="22"/>
    </w:rPr>
  </w:style>
  <w:style w:type="paragraph" w:customStyle="1" w:styleId="Default">
    <w:name w:val="Default"/>
    <w:rsid w:val="006B492C"/>
    <w:pPr>
      <w:autoSpaceDE w:val="0"/>
      <w:autoSpaceDN w:val="0"/>
      <w:adjustRightInd w:val="0"/>
    </w:pPr>
    <w:rPr>
      <w:rFonts w:ascii="Arial" w:hAnsi="Arial" w:cs="Arial"/>
      <w:color w:val="000000"/>
      <w:sz w:val="24"/>
      <w:szCs w:val="24"/>
    </w:rPr>
  </w:style>
  <w:style w:type="character" w:styleId="Grietas">
    <w:name w:val="Strong"/>
    <w:qFormat/>
    <w:rsid w:val="00564043"/>
    <w:rPr>
      <w:b/>
      <w:bCs/>
    </w:rPr>
  </w:style>
  <w:style w:type="paragraph" w:customStyle="1" w:styleId="centrbold">
    <w:name w:val="centrbold"/>
    <w:basedOn w:val="prastasis"/>
    <w:rsid w:val="00564043"/>
    <w:pPr>
      <w:spacing w:before="100" w:beforeAutospacing="1" w:after="100" w:afterAutospacing="1"/>
    </w:pPr>
  </w:style>
  <w:style w:type="paragraph" w:styleId="prastasiniatinklio">
    <w:name w:val="Normal (Web)"/>
    <w:basedOn w:val="prastasis"/>
    <w:uiPriority w:val="99"/>
    <w:rsid w:val="002F5341"/>
    <w:pPr>
      <w:spacing w:after="75"/>
    </w:pPr>
  </w:style>
  <w:style w:type="character" w:styleId="Hipersaitas">
    <w:name w:val="Hyperlink"/>
    <w:rsid w:val="0037162D"/>
    <w:rPr>
      <w:rFonts w:cs="Times New Roman"/>
      <w:color w:val="0000FF"/>
      <w:u w:val="single"/>
    </w:rPr>
  </w:style>
  <w:style w:type="table" w:styleId="Lentelstinklelis">
    <w:name w:val="Table Grid"/>
    <w:basedOn w:val="prastojilentel"/>
    <w:rsid w:val="00697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16B6"/>
    <w:pPr>
      <w:spacing w:before="120" w:after="120"/>
      <w:ind w:left="1418" w:hanging="567"/>
      <w:jc w:val="both"/>
    </w:pPr>
    <w:rPr>
      <w:szCs w:val="20"/>
      <w:lang w:val="en-GB"/>
    </w:rPr>
  </w:style>
  <w:style w:type="paragraph" w:styleId="Antrats">
    <w:name w:val="header"/>
    <w:basedOn w:val="prastasis"/>
    <w:link w:val="AntratsDiagrama"/>
    <w:uiPriority w:val="99"/>
    <w:rsid w:val="00C111C9"/>
    <w:pPr>
      <w:tabs>
        <w:tab w:val="center" w:pos="4819"/>
        <w:tab w:val="right" w:pos="9638"/>
      </w:tabs>
    </w:pPr>
  </w:style>
  <w:style w:type="character" w:customStyle="1" w:styleId="AntratsDiagrama">
    <w:name w:val="Antraštės Diagrama"/>
    <w:link w:val="Antrats"/>
    <w:uiPriority w:val="99"/>
    <w:rsid w:val="00C111C9"/>
    <w:rPr>
      <w:sz w:val="24"/>
      <w:szCs w:val="24"/>
    </w:rPr>
  </w:style>
  <w:style w:type="paragraph" w:styleId="Porat">
    <w:name w:val="footer"/>
    <w:basedOn w:val="prastasis"/>
    <w:link w:val="PoratDiagrama"/>
    <w:uiPriority w:val="99"/>
    <w:rsid w:val="00C111C9"/>
    <w:pPr>
      <w:tabs>
        <w:tab w:val="center" w:pos="4819"/>
        <w:tab w:val="right" w:pos="9638"/>
      </w:tabs>
    </w:pPr>
  </w:style>
  <w:style w:type="character" w:customStyle="1" w:styleId="PoratDiagrama">
    <w:name w:val="Poraštė Diagrama"/>
    <w:link w:val="Porat"/>
    <w:uiPriority w:val="99"/>
    <w:rsid w:val="00C111C9"/>
    <w:rPr>
      <w:sz w:val="24"/>
      <w:szCs w:val="24"/>
    </w:rPr>
  </w:style>
  <w:style w:type="paragraph" w:customStyle="1" w:styleId="DiagramaCharCharDiagrama">
    <w:name w:val="Diagrama Char Char Diagrama"/>
    <w:basedOn w:val="prastasis"/>
    <w:rsid w:val="00A94477"/>
    <w:pPr>
      <w:spacing w:after="160" w:line="240" w:lineRule="exact"/>
    </w:pPr>
    <w:rPr>
      <w:rFonts w:ascii="Tahoma" w:hAnsi="Tahoma"/>
      <w:sz w:val="20"/>
      <w:szCs w:val="20"/>
      <w:lang w:val="en-US" w:eastAsia="en-US"/>
    </w:rPr>
  </w:style>
  <w:style w:type="paragraph" w:styleId="Betarp">
    <w:name w:val="No Spacing"/>
    <w:uiPriority w:val="1"/>
    <w:qFormat/>
    <w:rsid w:val="00B94BB2"/>
    <w:rPr>
      <w:rFonts w:ascii="Calibri" w:eastAsia="Calibri" w:hAnsi="Calibri" w:cs="Arial"/>
      <w:sz w:val="22"/>
      <w:szCs w:val="22"/>
      <w:lang w:val="lt-LT"/>
    </w:rPr>
  </w:style>
  <w:style w:type="character" w:customStyle="1" w:styleId="PagrindinistekstasDiagrama">
    <w:name w:val="Pagrindinis tekstas Diagrama"/>
    <w:link w:val="Pagrindinistekstas"/>
    <w:rsid w:val="00C24832"/>
    <w:rPr>
      <w:sz w:val="24"/>
      <w:szCs w:val="24"/>
      <w:lang w:val="lt-LT" w:eastAsia="lt-LT"/>
    </w:rPr>
  </w:style>
  <w:style w:type="character" w:styleId="Komentaronuoroda">
    <w:name w:val="annotation reference"/>
    <w:basedOn w:val="Numatytasispastraiposriftas"/>
    <w:rsid w:val="00931B0D"/>
    <w:rPr>
      <w:sz w:val="16"/>
      <w:szCs w:val="16"/>
    </w:rPr>
  </w:style>
  <w:style w:type="paragraph" w:styleId="Komentarotekstas">
    <w:name w:val="annotation text"/>
    <w:basedOn w:val="prastasis"/>
    <w:link w:val="KomentarotekstasDiagrama"/>
    <w:rsid w:val="00931B0D"/>
    <w:rPr>
      <w:sz w:val="20"/>
      <w:szCs w:val="20"/>
    </w:rPr>
  </w:style>
  <w:style w:type="character" w:customStyle="1" w:styleId="KomentarotekstasDiagrama">
    <w:name w:val="Komentaro tekstas Diagrama"/>
    <w:basedOn w:val="Numatytasispastraiposriftas"/>
    <w:link w:val="Komentarotekstas"/>
    <w:rsid w:val="00931B0D"/>
    <w:rPr>
      <w:lang w:val="lt-LT" w:eastAsia="lt-LT"/>
    </w:rPr>
  </w:style>
  <w:style w:type="paragraph" w:styleId="Komentarotema">
    <w:name w:val="annotation subject"/>
    <w:basedOn w:val="Komentarotekstas"/>
    <w:next w:val="Komentarotekstas"/>
    <w:link w:val="KomentarotemaDiagrama"/>
    <w:rsid w:val="00931B0D"/>
    <w:rPr>
      <w:b/>
      <w:bCs/>
    </w:rPr>
  </w:style>
  <w:style w:type="character" w:customStyle="1" w:styleId="KomentarotemaDiagrama">
    <w:name w:val="Komentaro tema Diagrama"/>
    <w:basedOn w:val="KomentarotekstasDiagrama"/>
    <w:link w:val="Komentarotema"/>
    <w:rsid w:val="00931B0D"/>
    <w:rPr>
      <w:b/>
      <w:bCs/>
      <w:lang w:val="lt-LT" w:eastAsia="lt-LT"/>
    </w:rPr>
  </w:style>
  <w:style w:type="character" w:customStyle="1" w:styleId="SraopastraipaDiagrama">
    <w:name w:val="Sąrašo pastraipa Diagrama"/>
    <w:aliases w:val="lp1 Diagrama,Bullet 1 Diagrama,Use Case List Paragraph Diagrama,Buletai Diagrama,Bullet EY Diagrama,List Paragraph21 Diagrama,List Paragraph1 Diagrama,List Paragraph2 Diagrama,Numbering Diagrama,ERP-List Paragraph Diagrama"/>
    <w:link w:val="Sraopastraipa"/>
    <w:qFormat/>
    <w:locked/>
    <w:rsid w:val="00A11C53"/>
    <w:rPr>
      <w:rFonts w:ascii="Calibri" w:eastAsia="Calibri" w:hAnsi="Calibri"/>
      <w:sz w:val="22"/>
      <w:szCs w:val="22"/>
      <w:lang w:val="lt-LT" w:eastAsia="lt-LT"/>
    </w:rPr>
  </w:style>
  <w:style w:type="paragraph" w:styleId="Puslapioinaostekstas">
    <w:name w:val="footnote text"/>
    <w:basedOn w:val="prastasis"/>
    <w:link w:val="PuslapioinaostekstasDiagrama"/>
    <w:uiPriority w:val="99"/>
    <w:unhideWhenUsed/>
    <w:rsid w:val="00A11C53"/>
    <w:pPr>
      <w:spacing w:after="160" w:line="276" w:lineRule="auto"/>
    </w:pPr>
    <w:rPr>
      <w:rFonts w:ascii="Calibri" w:eastAsia="Calibri" w:hAnsi="Calibri" w:cs="Arial"/>
      <w:sz w:val="20"/>
      <w:szCs w:val="20"/>
    </w:rPr>
  </w:style>
  <w:style w:type="character" w:customStyle="1" w:styleId="PuslapioinaostekstasDiagrama">
    <w:name w:val="Puslapio išnašos tekstas Diagrama"/>
    <w:basedOn w:val="Numatytasispastraiposriftas"/>
    <w:link w:val="Puslapioinaostekstas"/>
    <w:uiPriority w:val="99"/>
    <w:rsid w:val="00A11C53"/>
    <w:rPr>
      <w:rFonts w:ascii="Calibri" w:eastAsia="Calibri" w:hAnsi="Calibri" w:cs="Arial"/>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A11C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442941">
      <w:bodyDiv w:val="1"/>
      <w:marLeft w:val="0"/>
      <w:marRight w:val="0"/>
      <w:marTop w:val="0"/>
      <w:marBottom w:val="0"/>
      <w:divBdr>
        <w:top w:val="none" w:sz="0" w:space="0" w:color="auto"/>
        <w:left w:val="none" w:sz="0" w:space="0" w:color="auto"/>
        <w:bottom w:val="none" w:sz="0" w:space="0" w:color="auto"/>
        <w:right w:val="none" w:sz="0" w:space="0" w:color="auto"/>
      </w:divBdr>
      <w:divsChild>
        <w:div w:id="184826081">
          <w:marLeft w:val="0"/>
          <w:marRight w:val="0"/>
          <w:marTop w:val="0"/>
          <w:marBottom w:val="0"/>
          <w:divBdr>
            <w:top w:val="none" w:sz="0" w:space="0" w:color="auto"/>
            <w:left w:val="none" w:sz="0" w:space="0" w:color="auto"/>
            <w:bottom w:val="none" w:sz="0" w:space="0" w:color="auto"/>
            <w:right w:val="none" w:sz="0" w:space="0" w:color="auto"/>
          </w:divBdr>
          <w:divsChild>
            <w:div w:id="1245141409">
              <w:marLeft w:val="0"/>
              <w:marRight w:val="0"/>
              <w:marTop w:val="0"/>
              <w:marBottom w:val="0"/>
              <w:divBdr>
                <w:top w:val="none" w:sz="0" w:space="0" w:color="auto"/>
                <w:left w:val="none" w:sz="0" w:space="0" w:color="auto"/>
                <w:bottom w:val="none" w:sz="0" w:space="0" w:color="auto"/>
                <w:right w:val="none" w:sz="0" w:space="0" w:color="auto"/>
              </w:divBdr>
              <w:divsChild>
                <w:div w:id="412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47890582">
      <w:bodyDiv w:val="1"/>
      <w:marLeft w:val="0"/>
      <w:marRight w:val="0"/>
      <w:marTop w:val="0"/>
      <w:marBottom w:val="0"/>
      <w:divBdr>
        <w:top w:val="none" w:sz="0" w:space="0" w:color="auto"/>
        <w:left w:val="none" w:sz="0" w:space="0" w:color="auto"/>
        <w:bottom w:val="none" w:sz="0" w:space="0" w:color="auto"/>
        <w:right w:val="none" w:sz="0" w:space="0" w:color="auto"/>
      </w:divBdr>
    </w:div>
    <w:div w:id="654915566">
      <w:bodyDiv w:val="1"/>
      <w:marLeft w:val="0"/>
      <w:marRight w:val="0"/>
      <w:marTop w:val="0"/>
      <w:marBottom w:val="0"/>
      <w:divBdr>
        <w:top w:val="none" w:sz="0" w:space="0" w:color="auto"/>
        <w:left w:val="none" w:sz="0" w:space="0" w:color="auto"/>
        <w:bottom w:val="none" w:sz="0" w:space="0" w:color="auto"/>
        <w:right w:val="none" w:sz="0" w:space="0" w:color="auto"/>
      </w:divBdr>
    </w:div>
    <w:div w:id="824123586">
      <w:bodyDiv w:val="1"/>
      <w:marLeft w:val="0"/>
      <w:marRight w:val="0"/>
      <w:marTop w:val="0"/>
      <w:marBottom w:val="0"/>
      <w:divBdr>
        <w:top w:val="none" w:sz="0" w:space="0" w:color="auto"/>
        <w:left w:val="none" w:sz="0" w:space="0" w:color="auto"/>
        <w:bottom w:val="none" w:sz="0" w:space="0" w:color="auto"/>
        <w:right w:val="none" w:sz="0" w:space="0" w:color="auto"/>
      </w:divBdr>
      <w:divsChild>
        <w:div w:id="510295834">
          <w:marLeft w:val="165"/>
          <w:marRight w:val="0"/>
          <w:marTop w:val="0"/>
          <w:marBottom w:val="0"/>
          <w:divBdr>
            <w:top w:val="none" w:sz="0" w:space="0" w:color="auto"/>
            <w:left w:val="none" w:sz="0" w:space="0" w:color="auto"/>
            <w:bottom w:val="none" w:sz="0" w:space="0" w:color="auto"/>
            <w:right w:val="none" w:sz="0" w:space="0" w:color="auto"/>
          </w:divBdr>
          <w:divsChild>
            <w:div w:id="16747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09573">
      <w:bodyDiv w:val="1"/>
      <w:marLeft w:val="0"/>
      <w:marRight w:val="0"/>
      <w:marTop w:val="0"/>
      <w:marBottom w:val="0"/>
      <w:divBdr>
        <w:top w:val="none" w:sz="0" w:space="0" w:color="auto"/>
        <w:left w:val="none" w:sz="0" w:space="0" w:color="auto"/>
        <w:bottom w:val="none" w:sz="0" w:space="0" w:color="auto"/>
        <w:right w:val="none" w:sz="0" w:space="0" w:color="auto"/>
      </w:divBdr>
    </w:div>
    <w:div w:id="1167553579">
      <w:bodyDiv w:val="1"/>
      <w:marLeft w:val="0"/>
      <w:marRight w:val="0"/>
      <w:marTop w:val="0"/>
      <w:marBottom w:val="0"/>
      <w:divBdr>
        <w:top w:val="none" w:sz="0" w:space="0" w:color="auto"/>
        <w:left w:val="none" w:sz="0" w:space="0" w:color="auto"/>
        <w:bottom w:val="none" w:sz="0" w:space="0" w:color="auto"/>
        <w:right w:val="none" w:sz="0" w:space="0" w:color="auto"/>
      </w:divBdr>
    </w:div>
    <w:div w:id="1196698206">
      <w:bodyDiv w:val="1"/>
      <w:marLeft w:val="0"/>
      <w:marRight w:val="0"/>
      <w:marTop w:val="0"/>
      <w:marBottom w:val="0"/>
      <w:divBdr>
        <w:top w:val="none" w:sz="0" w:space="0" w:color="auto"/>
        <w:left w:val="none" w:sz="0" w:space="0" w:color="auto"/>
        <w:bottom w:val="none" w:sz="0" w:space="0" w:color="auto"/>
        <w:right w:val="none" w:sz="0" w:space="0" w:color="auto"/>
      </w:divBdr>
    </w:div>
    <w:div w:id="1205676887">
      <w:bodyDiv w:val="1"/>
      <w:marLeft w:val="0"/>
      <w:marRight w:val="0"/>
      <w:marTop w:val="0"/>
      <w:marBottom w:val="0"/>
      <w:divBdr>
        <w:top w:val="none" w:sz="0" w:space="0" w:color="auto"/>
        <w:left w:val="none" w:sz="0" w:space="0" w:color="auto"/>
        <w:bottom w:val="none" w:sz="0" w:space="0" w:color="auto"/>
        <w:right w:val="none" w:sz="0" w:space="0" w:color="auto"/>
      </w:divBdr>
    </w:div>
    <w:div w:id="1285504170">
      <w:bodyDiv w:val="1"/>
      <w:marLeft w:val="0"/>
      <w:marRight w:val="0"/>
      <w:marTop w:val="0"/>
      <w:marBottom w:val="0"/>
      <w:divBdr>
        <w:top w:val="none" w:sz="0" w:space="0" w:color="auto"/>
        <w:left w:val="none" w:sz="0" w:space="0" w:color="auto"/>
        <w:bottom w:val="none" w:sz="0" w:space="0" w:color="auto"/>
        <w:right w:val="none" w:sz="0" w:space="0" w:color="auto"/>
      </w:divBdr>
    </w:div>
    <w:div w:id="1352495048">
      <w:bodyDiv w:val="1"/>
      <w:marLeft w:val="0"/>
      <w:marRight w:val="0"/>
      <w:marTop w:val="0"/>
      <w:marBottom w:val="0"/>
      <w:divBdr>
        <w:top w:val="none" w:sz="0" w:space="0" w:color="auto"/>
        <w:left w:val="none" w:sz="0" w:space="0" w:color="auto"/>
        <w:bottom w:val="none" w:sz="0" w:space="0" w:color="auto"/>
        <w:right w:val="none" w:sz="0" w:space="0" w:color="auto"/>
      </w:divBdr>
    </w:div>
    <w:div w:id="1519660544">
      <w:bodyDiv w:val="1"/>
      <w:marLeft w:val="0"/>
      <w:marRight w:val="0"/>
      <w:marTop w:val="0"/>
      <w:marBottom w:val="0"/>
      <w:divBdr>
        <w:top w:val="none" w:sz="0" w:space="0" w:color="auto"/>
        <w:left w:val="none" w:sz="0" w:space="0" w:color="auto"/>
        <w:bottom w:val="none" w:sz="0" w:space="0" w:color="auto"/>
        <w:right w:val="none" w:sz="0" w:space="0" w:color="auto"/>
      </w:divBdr>
    </w:div>
    <w:div w:id="1595816907">
      <w:bodyDiv w:val="1"/>
      <w:marLeft w:val="0"/>
      <w:marRight w:val="0"/>
      <w:marTop w:val="0"/>
      <w:marBottom w:val="0"/>
      <w:divBdr>
        <w:top w:val="none" w:sz="0" w:space="0" w:color="auto"/>
        <w:left w:val="none" w:sz="0" w:space="0" w:color="auto"/>
        <w:bottom w:val="none" w:sz="0" w:space="0" w:color="auto"/>
        <w:right w:val="none" w:sz="0" w:space="0" w:color="auto"/>
      </w:divBdr>
    </w:div>
    <w:div w:id="1596936247">
      <w:bodyDiv w:val="1"/>
      <w:marLeft w:val="0"/>
      <w:marRight w:val="0"/>
      <w:marTop w:val="0"/>
      <w:marBottom w:val="0"/>
      <w:divBdr>
        <w:top w:val="none" w:sz="0" w:space="0" w:color="auto"/>
        <w:left w:val="none" w:sz="0" w:space="0" w:color="auto"/>
        <w:bottom w:val="none" w:sz="0" w:space="0" w:color="auto"/>
        <w:right w:val="none" w:sz="0" w:space="0" w:color="auto"/>
      </w:divBdr>
    </w:div>
    <w:div w:id="1626888915">
      <w:bodyDiv w:val="1"/>
      <w:marLeft w:val="0"/>
      <w:marRight w:val="0"/>
      <w:marTop w:val="0"/>
      <w:marBottom w:val="0"/>
      <w:divBdr>
        <w:top w:val="none" w:sz="0" w:space="0" w:color="auto"/>
        <w:left w:val="none" w:sz="0" w:space="0" w:color="auto"/>
        <w:bottom w:val="none" w:sz="0" w:space="0" w:color="auto"/>
        <w:right w:val="none" w:sz="0" w:space="0" w:color="auto"/>
      </w:divBdr>
    </w:div>
    <w:div w:id="1809281564">
      <w:bodyDiv w:val="1"/>
      <w:marLeft w:val="0"/>
      <w:marRight w:val="0"/>
      <w:marTop w:val="0"/>
      <w:marBottom w:val="0"/>
      <w:divBdr>
        <w:top w:val="none" w:sz="0" w:space="0" w:color="auto"/>
        <w:left w:val="none" w:sz="0" w:space="0" w:color="auto"/>
        <w:bottom w:val="none" w:sz="0" w:space="0" w:color="auto"/>
        <w:right w:val="none" w:sz="0" w:space="0" w:color="auto"/>
      </w:divBdr>
    </w:div>
    <w:div w:id="192526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8601</Words>
  <Characters>4904</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AldonaP</dc:creator>
  <cp:keywords/>
  <cp:lastModifiedBy>Asta Dambrauskienė</cp:lastModifiedBy>
  <cp:revision>3</cp:revision>
  <cp:lastPrinted>2014-03-03T11:01:00Z</cp:lastPrinted>
  <dcterms:created xsi:type="dcterms:W3CDTF">2026-03-05T11:32:00Z</dcterms:created>
  <dcterms:modified xsi:type="dcterms:W3CDTF">2026-03-05T11:38:00Z</dcterms:modified>
</cp:coreProperties>
</file>