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PATVIRTINTA:</w:t>
      </w:r>
    </w:p>
    <w:p w14:paraId="32BC04AD" w14:textId="77777777" w:rsidR="006B51E6" w:rsidRPr="00DE40DD" w:rsidRDefault="0034466E" w:rsidP="0047726A">
      <w:pPr>
        <w:pStyle w:val="FreeForm"/>
        <w:spacing w:line="312" w:lineRule="auto"/>
        <w:jc w:val="right"/>
        <w:rPr>
          <w:rFonts w:ascii="Times New Roman" w:eastAsia="Times New Roman" w:hAnsi="Times New Roman" w:cs="Times New Roman"/>
          <w:sz w:val="21"/>
          <w:szCs w:val="21"/>
          <w:lang w:val="lt-LT"/>
        </w:rPr>
      </w:pPr>
      <w:r w:rsidRPr="00DE40DD">
        <w:rPr>
          <w:rFonts w:ascii="Times New Roman" w:hAnsi="Times New Roman"/>
          <w:sz w:val="21"/>
          <w:szCs w:val="21"/>
          <w:lang w:val="lt-LT"/>
        </w:rPr>
        <w:t>Viešojo pirkimo komisijos</w:t>
      </w:r>
    </w:p>
    <w:p w14:paraId="720C385C" w14:textId="615815AC" w:rsidR="006B51E6" w:rsidRPr="000C17F4" w:rsidRDefault="0034466E" w:rsidP="0047726A">
      <w:pPr>
        <w:pStyle w:val="FreeForm"/>
        <w:spacing w:line="312" w:lineRule="auto"/>
        <w:jc w:val="right"/>
        <w:rPr>
          <w:rFonts w:ascii="Times New Roman" w:hAnsi="Times New Roman"/>
          <w:sz w:val="21"/>
          <w:szCs w:val="21"/>
          <w:lang w:val="lt-LT"/>
        </w:rPr>
      </w:pPr>
      <w:r w:rsidRPr="00DE40DD">
        <w:rPr>
          <w:rFonts w:ascii="Times New Roman" w:hAnsi="Times New Roman"/>
          <w:sz w:val="21"/>
          <w:szCs w:val="21"/>
          <w:lang w:val="lt-LT"/>
        </w:rPr>
        <w:t>202</w:t>
      </w:r>
      <w:r w:rsidR="004903F4" w:rsidRPr="00DE40DD">
        <w:rPr>
          <w:rFonts w:ascii="Times New Roman" w:hAnsi="Times New Roman"/>
          <w:sz w:val="21"/>
          <w:szCs w:val="21"/>
          <w:lang w:val="lt-LT"/>
        </w:rPr>
        <w:t>6</w:t>
      </w:r>
      <w:r w:rsidRPr="00DE40DD">
        <w:rPr>
          <w:rFonts w:ascii="Times New Roman" w:hAnsi="Times New Roman"/>
          <w:sz w:val="21"/>
          <w:szCs w:val="21"/>
          <w:lang w:val="lt-LT"/>
        </w:rPr>
        <w:t xml:space="preserve"> m.</w:t>
      </w:r>
      <w:r w:rsidR="00202968">
        <w:rPr>
          <w:rFonts w:ascii="Times New Roman" w:hAnsi="Times New Roman"/>
          <w:sz w:val="21"/>
          <w:szCs w:val="21"/>
          <w:lang w:val="lt-LT"/>
        </w:rPr>
        <w:t>kovo</w:t>
      </w:r>
      <w:r w:rsidR="009564D6" w:rsidRPr="00DE40DD">
        <w:rPr>
          <w:rFonts w:ascii="Times New Roman" w:hAnsi="Times New Roman"/>
          <w:sz w:val="21"/>
          <w:szCs w:val="21"/>
          <w:lang w:val="lt-LT"/>
        </w:rPr>
        <w:t xml:space="preserve"> </w:t>
      </w:r>
      <w:r w:rsidR="00E424F9">
        <w:rPr>
          <w:rFonts w:ascii="Times New Roman" w:hAnsi="Times New Roman"/>
          <w:sz w:val="21"/>
          <w:szCs w:val="21"/>
          <w:lang w:val="lt-LT"/>
        </w:rPr>
        <w:t>5</w:t>
      </w:r>
      <w:r w:rsidR="005F4AEA" w:rsidRPr="00DE40DD">
        <w:rPr>
          <w:rFonts w:ascii="Times New Roman" w:hAnsi="Times New Roman"/>
          <w:sz w:val="21"/>
          <w:szCs w:val="21"/>
          <w:lang w:val="lt-LT"/>
        </w:rPr>
        <w:t xml:space="preserve"> </w:t>
      </w:r>
      <w:r w:rsidRPr="00DE40DD">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6FA28271" w:rsidR="006B51E6" w:rsidRPr="0030042F" w:rsidRDefault="00202968"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mitybinės terpės</w:t>
      </w:r>
      <w:r w:rsidR="00C41F44">
        <w:rPr>
          <w:color w:val="auto"/>
          <w:sz w:val="24"/>
          <w:szCs w:val="24"/>
          <w:lang w:val="lt-LT"/>
        </w:rPr>
        <w:t xml:space="preserve"> IR KITOS LABORATORINĖS DIAGNOSTIKOS PRIEMONĖS</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Pr>
          <w:color w:val="auto"/>
          <w:sz w:val="24"/>
          <w:szCs w:val="24"/>
          <w:lang w:val="lt-LT"/>
        </w:rPr>
        <w:t>10914</w:t>
      </w:r>
      <w:r w:rsidR="0025580E">
        <w:rPr>
          <w:color w:val="auto"/>
          <w:sz w:val="24"/>
          <w:szCs w:val="24"/>
          <w:lang w:val="lt-LT"/>
        </w:rPr>
        <w:t>-</w:t>
      </w:r>
      <w:r w:rsidR="004903F4">
        <w:rPr>
          <w:color w:val="auto"/>
          <w:sz w:val="24"/>
          <w:szCs w:val="24"/>
          <w:lang w:val="lt-LT"/>
        </w:rPr>
        <w:t>2</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Pr="007A6487" w:rsidRDefault="0034466E">
      <w:pPr>
        <w:pStyle w:val="Body2"/>
        <w:rPr>
          <w:color w:val="002060"/>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51CD93CE" w:rsidR="006B51E6" w:rsidRPr="003307CD" w:rsidRDefault="0034466E" w:rsidP="003307CD">
      <w:pPr>
        <w:pStyle w:val="Body2"/>
        <w:ind w:firstLine="709"/>
        <w:rPr>
          <w:color w:val="auto"/>
          <w:lang w:val="lt-LT"/>
        </w:rPr>
      </w:pPr>
      <w:r w:rsidRPr="003307CD">
        <w:rPr>
          <w:color w:val="auto"/>
          <w:lang w:val="lt-LT"/>
        </w:rPr>
        <w:t>2.1. Šio pirkimo objektas yra nurodyt</w:t>
      </w:r>
      <w:r w:rsidR="0025580E">
        <w:rPr>
          <w:color w:val="auto"/>
          <w:lang w:val="lt-LT"/>
        </w:rPr>
        <w:t>as</w:t>
      </w:r>
      <w:r w:rsidRPr="003307CD">
        <w:rPr>
          <w:color w:val="auto"/>
          <w:lang w:val="lt-LT"/>
        </w:rPr>
        <w:t xml:space="preserve"> </w:t>
      </w:r>
      <w:r w:rsidR="00187D09">
        <w:rPr>
          <w:color w:val="auto"/>
          <w:lang w:val="lt-LT"/>
        </w:rPr>
        <w:t xml:space="preserve"> </w:t>
      </w:r>
      <w:r w:rsidRPr="003307CD">
        <w:rPr>
          <w:color w:val="auto"/>
          <w:lang w:val="lt-LT"/>
        </w:rPr>
        <w:t>pirkimo sąlygų</w:t>
      </w:r>
      <w:r w:rsidR="0025580E">
        <w:rPr>
          <w:color w:val="auto"/>
          <w:lang w:val="lt-LT"/>
        </w:rPr>
        <w:t xml:space="preserve"> techninėje specifikacijoje, </w:t>
      </w:r>
      <w:r w:rsidRPr="003307CD">
        <w:rPr>
          <w:color w:val="auto"/>
          <w:lang w:val="lt-LT"/>
        </w:rPr>
        <w:t xml:space="preserve"> </w:t>
      </w:r>
      <w:r w:rsidR="0025580E">
        <w:rPr>
          <w:color w:val="auto"/>
          <w:lang w:val="lt-LT"/>
        </w:rPr>
        <w:t>kuri pateikiama pirkimo sąlygų priede Nr.1 „Techninė specifikacija ir pasiūlymo kaina“</w:t>
      </w:r>
      <w:r w:rsidRPr="003307CD">
        <w:rPr>
          <w:color w:val="auto"/>
          <w:lang w:val="lt-LT"/>
        </w:rPr>
        <w:t>.</w:t>
      </w:r>
      <w:r w:rsidRPr="003307CD">
        <w:rPr>
          <w:color w:val="auto"/>
          <w:lang w:val="lt-LT"/>
        </w:rPr>
        <w:tab/>
      </w:r>
      <w:r w:rsidR="00202968" w:rsidRPr="003307CD">
        <w:rPr>
          <w:color w:val="auto"/>
          <w:lang w:val="lt-LT"/>
        </w:rPr>
        <w:t xml:space="preserve">Perkančioji organizacija, esant poreikiui, gali pagal šio pirkimo sutartį įsigyti pirkimo sąlygose nenurodytų, tačiau su pirkimo objektu susijusių prekių, neviršijant 10% </w:t>
      </w:r>
      <w:r w:rsidR="00202968">
        <w:rPr>
          <w:color w:val="auto"/>
          <w:lang w:val="lt-LT"/>
        </w:rPr>
        <w:t>pradinės</w:t>
      </w:r>
      <w:r w:rsidR="00202968" w:rsidRPr="003307CD">
        <w:rPr>
          <w:color w:val="auto"/>
          <w:lang w:val="lt-LT"/>
        </w:rPr>
        <w:t xml:space="preserve"> pirkimo sutarties vertės, vadovaujantis pirkimo sutartyje nustatyta tvarka.</w:t>
      </w:r>
    </w:p>
    <w:p w14:paraId="75EB0719" w14:textId="77777777" w:rsidR="0025580E" w:rsidRPr="00297EAC" w:rsidRDefault="0034466E" w:rsidP="0025580E">
      <w:pPr>
        <w:pStyle w:val="Body2"/>
        <w:tabs>
          <w:tab w:val="left" w:pos="709"/>
        </w:tabs>
        <w:rPr>
          <w:color w:val="auto"/>
          <w:lang w:val="lt-LT"/>
        </w:rPr>
      </w:pPr>
      <w:r w:rsidRPr="003307CD">
        <w:rPr>
          <w:color w:val="auto"/>
          <w:lang w:val="lt-LT"/>
        </w:rPr>
        <w:tab/>
      </w:r>
      <w:r w:rsidRPr="005E52E5">
        <w:rPr>
          <w:color w:val="auto"/>
          <w:lang w:val="lt-LT"/>
        </w:rPr>
        <w:t xml:space="preserve">2.2. </w:t>
      </w:r>
      <w:r w:rsidR="0025580E" w:rsidRPr="00820148">
        <w:rPr>
          <w:color w:val="auto"/>
          <w:lang w:val="lt-LT"/>
        </w:rPr>
        <w:t>Pirkimas yra skaidomas į pirkimo dalis. Pasiūlymai</w:t>
      </w:r>
      <w:r w:rsidR="0025580E" w:rsidRPr="003307CD">
        <w:rPr>
          <w:color w:val="auto"/>
          <w:lang w:val="lt-LT"/>
        </w:rPr>
        <w:t xml:space="preserve"> gali būti teikiami vienai, kelioms arba visoms pirkimo dalims. Kiekvienai pirkimo daliai bus sudaroma atskira pirkimo sutartis arba viena bendra sutartis vieno tiekėjo laimėtoms pirkimo dalims. </w:t>
      </w:r>
      <w:r w:rsidR="0025580E" w:rsidRPr="00297EAC">
        <w:rPr>
          <w:color w:val="auto"/>
          <w:lang w:val="lt-LT"/>
        </w:rPr>
        <w:t xml:space="preserve">Pirkimo dalys nurodytos pirkimo sąlygų priede pateiktoje pasiūlymo pateikimo formoje. </w:t>
      </w:r>
    </w:p>
    <w:p w14:paraId="0DCA1772" w14:textId="5F5F4FB3"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202968">
        <w:rPr>
          <w:rFonts w:eastAsia="Arial Unicode MS" w:cs="Arial Unicode MS"/>
          <w:lang w:val="lt-LT"/>
        </w:rPr>
        <w:t>3</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apimčiai, neskaidant jos </w:t>
      </w:r>
      <w:r w:rsidR="000571F8">
        <w:rPr>
          <w:rFonts w:eastAsia="Arial Unicode MS" w:cs="Arial Unicode MS"/>
          <w:lang w:val="lt-LT"/>
        </w:rPr>
        <w:t xml:space="preserve"> </w:t>
      </w:r>
      <w:r w:rsidRPr="00DE006E">
        <w:rPr>
          <w:rFonts w:eastAsia="Arial Unicode MS" w:cs="Arial Unicode MS"/>
          <w:lang w:val="lt-LT"/>
        </w:rPr>
        <w:t>smulkiau.</w:t>
      </w:r>
    </w:p>
    <w:p w14:paraId="1CF223E4" w14:textId="0CE89215"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202968">
        <w:rPr>
          <w:rFonts w:eastAsia="Arial Unicode MS" w:cs="Arial Unicode MS"/>
          <w:lang w:val="lt-LT"/>
        </w:rPr>
        <w:t>4</w:t>
      </w:r>
      <w:r w:rsidRPr="00EC2530">
        <w:rPr>
          <w:rFonts w:eastAsia="Arial Unicode MS" w:cs="Arial Unicode MS"/>
          <w:lang w:val="lt-LT"/>
        </w:rPr>
        <w:t>.</w:t>
      </w:r>
      <w:r w:rsidR="00063049">
        <w:rPr>
          <w:rFonts w:eastAsia="Arial Unicode MS" w:cs="Arial Unicode MS"/>
          <w:lang w:val="lt-LT"/>
        </w:rPr>
        <w:t xml:space="preserve"> </w:t>
      </w:r>
      <w:r w:rsidR="009F2445" w:rsidRPr="00EC2530">
        <w:rPr>
          <w:rFonts w:eastAsia="Arial Unicode MS" w:cs="Arial Unicode MS"/>
          <w:lang w:val="lt-LT"/>
        </w:rPr>
        <w:t xml:space="preserve">Reikalavimai pirkimo objektui nurodyti pirkimo sąlygų priede </w:t>
      </w:r>
      <w:r w:rsidR="009F2445">
        <w:rPr>
          <w:rFonts w:eastAsia="Arial Unicode MS" w:cs="Arial Unicode MS"/>
          <w:lang w:val="lt-LT"/>
        </w:rPr>
        <w:t>Nr.1</w:t>
      </w:r>
      <w:r w:rsidR="009F2445" w:rsidRPr="00EC2530">
        <w:rPr>
          <w:rFonts w:eastAsia="Arial Unicode MS" w:cs="Arial Unicode MS"/>
          <w:lang w:val="lt-LT"/>
        </w:rPr>
        <w:t>„Techninė specifikacija ir pasiūlymo kaina“</w:t>
      </w:r>
      <w:r w:rsidR="009F2445">
        <w:rPr>
          <w:rFonts w:eastAsia="Arial Unicode MS" w:cs="Arial Unicode MS"/>
          <w:lang w:val="lt-LT"/>
        </w:rPr>
        <w:t xml:space="preserve"> ir </w:t>
      </w:r>
      <w:r w:rsidR="009F2445" w:rsidRPr="00EC2530">
        <w:rPr>
          <w:rFonts w:eastAsia="Arial Unicode MS" w:cs="Arial Unicode MS"/>
          <w:lang w:val="lt-LT"/>
        </w:rPr>
        <w:t>priede</w:t>
      </w:r>
      <w:r w:rsidR="009F2445">
        <w:rPr>
          <w:rFonts w:eastAsia="Arial Unicode MS" w:cs="Arial Unicode MS"/>
          <w:lang w:val="lt-LT"/>
        </w:rPr>
        <w:t xml:space="preserve"> Nr.2</w:t>
      </w:r>
      <w:r w:rsidR="009F2445" w:rsidRPr="00EC2530">
        <w:rPr>
          <w:rFonts w:eastAsia="Arial Unicode MS" w:cs="Arial Unicode MS"/>
          <w:lang w:val="lt-LT"/>
        </w:rPr>
        <w:t>„Viešojo pirkimo sutarties projektas</w:t>
      </w:r>
      <w:r w:rsidR="009F2445">
        <w:rPr>
          <w:rFonts w:eastAsia="Arial Unicode MS" w:cs="Arial Unicode MS"/>
          <w:lang w:val="lt-LT"/>
        </w:rPr>
        <w:t>“.</w:t>
      </w:r>
      <w:r w:rsidR="00FF1C2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6F39CD93" w14:textId="2C273C67" w:rsidR="00202968" w:rsidRDefault="00202968" w:rsidP="00202968">
      <w:pPr>
        <w:pStyle w:val="Body2"/>
        <w:tabs>
          <w:tab w:val="left" w:pos="709"/>
        </w:tabs>
        <w:rPr>
          <w:rFonts w:eastAsia="Arial Unicode MS" w:cs="Arial Unicode MS"/>
          <w:lang w:val="lt-LT"/>
        </w:rPr>
      </w:pPr>
      <w:r>
        <w:rPr>
          <w:rFonts w:eastAsia="Arial Unicode MS" w:cs="Arial Unicode MS"/>
          <w:lang w:val="lt-LT"/>
        </w:rPr>
        <w:t xml:space="preserve">            2.5. Perkančioji organizacija CVP IS priemonėmis nuo 2026-02-11 iki 2026-02-23 vykdė Rinkos dalyvių konsultaciją „Dėl mitybinių terpių pirkimo“ (</w:t>
      </w:r>
      <w:r w:rsidRPr="000054EC">
        <w:rPr>
          <w:rFonts w:eastAsia="Arial Unicode MS" w:cs="Arial Unicode MS"/>
          <w:i/>
          <w:lang w:val="lt-LT"/>
        </w:rPr>
        <w:t>CVP IS Nr.</w:t>
      </w:r>
      <w:r>
        <w:rPr>
          <w:rFonts w:eastAsia="Arial Unicode MS" w:cs="Arial Unicode MS"/>
          <w:i/>
          <w:lang w:val="lt-LT"/>
        </w:rPr>
        <w:t>6497434</w:t>
      </w:r>
      <w:r>
        <w:rPr>
          <w:rFonts w:eastAsia="Arial Unicode MS" w:cs="Arial Unicode MS"/>
          <w:lang w:val="lt-LT"/>
        </w:rPr>
        <w:t xml:space="preserve">).    </w:t>
      </w:r>
    </w:p>
    <w:p w14:paraId="33F6758D" w14:textId="35656DF5" w:rsidR="005F4F4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 xml:space="preserve"> </w:t>
      </w:r>
      <w:r w:rsidR="00BC60BC">
        <w:rPr>
          <w:sz w:val="22"/>
          <w:szCs w:val="22"/>
          <w:lang w:val="lt-LT"/>
        </w:rPr>
        <w:t xml:space="preserve"> </w:t>
      </w:r>
      <w:r w:rsidR="005F4F43" w:rsidRPr="004B7844">
        <w:rPr>
          <w:sz w:val="22"/>
          <w:szCs w:val="22"/>
          <w:lang w:val="lt-LT"/>
        </w:rPr>
        <w:t>2.</w:t>
      </w:r>
      <w:r w:rsidR="001C5AA4">
        <w:rPr>
          <w:sz w:val="22"/>
          <w:szCs w:val="22"/>
          <w:lang w:val="lt-LT"/>
        </w:rPr>
        <w:t>6</w:t>
      </w:r>
      <w:r w:rsidR="005F4F43" w:rsidRPr="004B7844">
        <w:rPr>
          <w:sz w:val="22"/>
          <w:szCs w:val="22"/>
          <w:lang w:val="lt-LT"/>
        </w:rPr>
        <w:t>. Perkančioji organizacija neatlieka pirkimo naudodamasi centralizuotų pirkimų katalogu, nes tokių prekių kataloge nėra.</w:t>
      </w:r>
    </w:p>
    <w:p w14:paraId="1057B381" w14:textId="5CDA1CE6" w:rsidR="006B51E6" w:rsidRDefault="005E52E5" w:rsidP="009F2445">
      <w:pPr>
        <w:tabs>
          <w:tab w:val="left" w:pos="709"/>
        </w:tabs>
        <w:jc w:val="both"/>
        <w:rPr>
          <w:sz w:val="22"/>
          <w:szCs w:val="22"/>
          <w:lang w:val="lt-LT"/>
        </w:rPr>
      </w:pPr>
      <w:r w:rsidRPr="005E52E5">
        <w:rPr>
          <w:sz w:val="22"/>
          <w:szCs w:val="22"/>
          <w:lang w:val="lt-LT"/>
        </w:rPr>
        <w:t xml:space="preserve">             </w:t>
      </w:r>
      <w:r w:rsidR="0034466E" w:rsidRPr="004B7844">
        <w:rPr>
          <w:sz w:val="22"/>
          <w:szCs w:val="22"/>
          <w:lang w:val="lt-LT"/>
        </w:rPr>
        <w:t>2.</w:t>
      </w:r>
      <w:r w:rsidR="001C5AA4">
        <w:rPr>
          <w:sz w:val="22"/>
          <w:szCs w:val="22"/>
          <w:lang w:val="lt-LT"/>
        </w:rPr>
        <w:t>7</w:t>
      </w:r>
      <w:r w:rsidR="0034466E" w:rsidRPr="004B7844">
        <w:rPr>
          <w:sz w:val="22"/>
          <w:szCs w:val="22"/>
          <w:lang w:val="lt-LT"/>
        </w:rPr>
        <w:t>. </w:t>
      </w:r>
      <w:r w:rsidR="003307CD" w:rsidRPr="004B7844">
        <w:rPr>
          <w:sz w:val="22"/>
          <w:szCs w:val="22"/>
          <w:lang w:val="lt-LT"/>
        </w:rPr>
        <w:t>Tiekėjo įsipareigojimų įvykdymo vieta yra Šiltnamių g. 29, 041</w:t>
      </w:r>
      <w:r w:rsidR="0033063C">
        <w:rPr>
          <w:sz w:val="22"/>
          <w:szCs w:val="22"/>
          <w:lang w:val="lt-LT"/>
        </w:rPr>
        <w:t>29</w:t>
      </w:r>
      <w:r w:rsidR="003307CD" w:rsidRPr="004B7844">
        <w:rPr>
          <w:sz w:val="22"/>
          <w:szCs w:val="22"/>
          <w:lang w:val="lt-LT"/>
        </w:rPr>
        <w:t xml:space="preserve"> Vilnius</w:t>
      </w:r>
      <w:r w:rsidR="00EC4E66" w:rsidRPr="004B7844">
        <w:rPr>
          <w:sz w:val="22"/>
          <w:szCs w:val="22"/>
          <w:lang w:val="lt-LT"/>
        </w:rPr>
        <w:t>, perkančiosios organizacijos atstovo nurodyta patalpa</w:t>
      </w:r>
      <w:r w:rsidR="003307CD" w:rsidRPr="004B7844">
        <w:rPr>
          <w:sz w:val="22"/>
          <w:szCs w:val="22"/>
          <w:lang w:val="lt-LT"/>
        </w:rPr>
        <w:t>.</w:t>
      </w:r>
    </w:p>
    <w:p w14:paraId="648E869A" w14:textId="77777777" w:rsidR="00297EAC" w:rsidRDefault="00297EAC" w:rsidP="008E6896">
      <w:pPr>
        <w:tabs>
          <w:tab w:val="left" w:pos="709"/>
        </w:tabs>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D7B0E">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06C6C">
        <w:fldChar w:fldCharType="begin"/>
      </w:r>
      <w:r w:rsidR="00C06C6C" w:rsidRPr="00C41F44">
        <w:rPr>
          <w:lang w:val="lt-LT"/>
        </w:rPr>
        <w:instrText xml:space="preserve"> HYPERLINK "https://ebvpd.eviesiejipirkimai.lt/espd-web/" </w:instrText>
      </w:r>
      <w:r w:rsidR="00C06C6C">
        <w:fldChar w:fldCharType="separate"/>
      </w:r>
      <w:r w:rsidR="00FC0593" w:rsidRPr="0047726A">
        <w:rPr>
          <w:rStyle w:val="Link"/>
          <w:rFonts w:eastAsia="Arial Unicode MS" w:cs="Arial Unicode MS"/>
          <w:color w:val="2C4583" w:themeColor="accent6" w:themeShade="80"/>
          <w:lang w:val="lt-LT"/>
        </w:rPr>
        <w:t>https://ebvpd.eviesiejipirkimai.lt/espd-web/</w:t>
      </w:r>
      <w:r w:rsidR="00C06C6C">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1">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95CE4C6" w:rsidR="00FC0593" w:rsidRPr="00670FD1" w:rsidRDefault="00FC0593" w:rsidP="009910E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009910E9">
        <w:rPr>
          <w:sz w:val="22"/>
          <w:szCs w:val="22"/>
          <w:lang w:val="lt-LT"/>
        </w:rPr>
        <w:t xml:space="preserve"> </w:t>
      </w:r>
      <w:r w:rsidRPr="00670FD1">
        <w:rPr>
          <w:sz w:val="22"/>
          <w:szCs w:val="22"/>
          <w:lang w:val="lt-LT"/>
        </w:rPr>
        <w:t>3.8.1. priesaikos deklaracija;</w:t>
      </w:r>
    </w:p>
    <w:p w14:paraId="687010D3" w14:textId="2BC16B3B" w:rsidR="00FC0593" w:rsidRDefault="00FC0593" w:rsidP="009910E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009910E9">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Pašalinimo pagrindai, jų nebuvimą patvirtinantys dokumentai (</w:t>
      </w:r>
      <w:r w:rsidRPr="009910E9">
        <w:rPr>
          <w:rFonts w:eastAsia="Times New Roman"/>
          <w:i/>
          <w:sz w:val="22"/>
          <w:szCs w:val="22"/>
          <w:lang w:val="lt-LT"/>
        </w:rPr>
        <w:t>nurodomi 1 lentelėje</w:t>
      </w:r>
      <w:r w:rsidRPr="00757B16">
        <w:rPr>
          <w:rFonts w:eastAsia="Times New Roman"/>
          <w:sz w:val="22"/>
          <w:szCs w:val="22"/>
          <w:lang w:val="lt-LT"/>
        </w:rPr>
        <w:t xml:space="preserve">): </w:t>
      </w:r>
    </w:p>
    <w:p w14:paraId="33DDFC9B" w14:textId="77777777" w:rsidR="00666E03" w:rsidRDefault="00666E03" w:rsidP="00CD477A">
      <w:pPr>
        <w:pStyle w:val="Body2"/>
        <w:jc w:val="right"/>
        <w:rPr>
          <w:rFonts w:eastAsia="Arial Unicode MS" w:cs="Arial Unicode MS"/>
          <w:i/>
          <w:sz w:val="18"/>
          <w:szCs w:val="18"/>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E424F9"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w:t>
            </w:r>
            <w:r w:rsidRPr="00915F57">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A81CDC"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54A2AF9F" w14:textId="77777777" w:rsidR="00E40750" w:rsidRDefault="00E40750" w:rsidP="00E40750">
            <w:pPr>
              <w:pStyle w:val="NoSpacing"/>
              <w:jc w:val="both"/>
              <w:rPr>
                <w:rFonts w:ascii="Times New Roman" w:eastAsia="Yu Mincho" w:hAnsi="Times New Roman" w:cs="Times New Roman"/>
                <w:sz w:val="22"/>
                <w:szCs w:val="22"/>
                <w:lang w:eastAsia="en-US"/>
              </w:rPr>
            </w:pPr>
            <w:r w:rsidRPr="00E40750">
              <w:rPr>
                <w:rFonts w:ascii="Times New Roman" w:eastAsia="Yu Mincho" w:hAnsi="Times New Roman" w:cs="Times New Roman"/>
                <w:sz w:val="22"/>
                <w:szCs w:val="22"/>
                <w:lang w:eastAsia="en-US"/>
              </w:rPr>
              <w:t>EBVPD III dalies D2 punktas</w:t>
            </w:r>
          </w:p>
          <w:p w14:paraId="73B3FC4A" w14:textId="640F8AA0" w:rsidR="00A81CDC" w:rsidRPr="00E40750" w:rsidRDefault="00A81CDC" w:rsidP="00E40750">
            <w:pPr>
              <w:pStyle w:val="NoSpacing"/>
              <w:jc w:val="both"/>
              <w:rPr>
                <w:rFonts w:ascii="Times New Roman" w:eastAsia="Yu Mincho" w:hAnsi="Times New Roman" w:cs="Times New Roman"/>
                <w:b/>
                <w:bCs/>
                <w:sz w:val="22"/>
                <w:szCs w:val="22"/>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E424F9"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xml:space="preserve">) tiekėjo, kuris yra fizinis asmuo, per </w:t>
            </w:r>
            <w:r w:rsidRPr="00565C4C">
              <w:rPr>
                <w:rFonts w:ascii="Times New Roman" w:hAnsi="Times New Roman" w:cs="Times New Roman"/>
                <w:bCs/>
                <w:sz w:val="22"/>
                <w:szCs w:val="22"/>
                <w:lang w:eastAsia="en-US"/>
              </w:rPr>
              <w:lastRenderedPageBreak/>
              <w:t>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Respublikos Vyriausybės nustatyta tvarka išduoto </w:t>
            </w:r>
            <w:r w:rsidRPr="00915F57">
              <w:rPr>
                <w:rFonts w:ascii="Times New Roman" w:hAnsi="Times New Roman" w:cs="Times New Roman"/>
                <w:sz w:val="22"/>
                <w:szCs w:val="22"/>
              </w:rPr>
              <w:lastRenderedPageBreak/>
              <w:t>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00C06C6C">
              <w:fldChar w:fldCharType="begin"/>
            </w:r>
            <w:r w:rsidR="00C06C6C">
              <w:instrText xml:space="preserve"> HYPERLINK "http://draudejai.sodra.lt/draudeju_viesi_duomenys/" </w:instrText>
            </w:r>
            <w:r w:rsidR="00C06C6C">
              <w:fldChar w:fldCharType="separate"/>
            </w:r>
            <w:r w:rsidRPr="00E45F32">
              <w:rPr>
                <w:rStyle w:val="Hyperlink"/>
                <w:rFonts w:ascii="Times New Roman" w:hAnsi="Times New Roman" w:cs="Times New Roman"/>
                <w:bCs/>
                <w:color w:val="002060"/>
                <w:sz w:val="22"/>
                <w:szCs w:val="22"/>
              </w:rPr>
              <w:t>http://draudejai.sodra.lt/draudeju_viesi_duomenys/</w:t>
            </w:r>
            <w:r w:rsidR="00C06C6C">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w:t>
            </w:r>
            <w:r w:rsidRPr="00915F57">
              <w:rPr>
                <w:rFonts w:ascii="Times New Roman" w:hAnsi="Times New Roman" w:cs="Times New Roman"/>
                <w:sz w:val="22"/>
                <w:szCs w:val="22"/>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6F9CC495" w14:textId="77777777" w:rsidR="008F26C1" w:rsidRDefault="008F26C1" w:rsidP="00666E03">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66308CF7" w:rsidR="00666E03" w:rsidRPr="00915F57" w:rsidRDefault="00666E03" w:rsidP="00666E03">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424F9"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w:t>
            </w:r>
            <w:r w:rsidRPr="00915F57">
              <w:rPr>
                <w:rFonts w:ascii="Times New Roman" w:hAnsi="Times New Roman" w:cs="Times New Roman"/>
                <w:bCs/>
                <w:sz w:val="22"/>
                <w:szCs w:val="22"/>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C343AB" w:rsidP="00F605BA">
            <w:pPr>
              <w:pStyle w:val="NoSpacing"/>
              <w:rPr>
                <w:rFonts w:ascii="Times New Roman" w:hAnsi="Times New Roman" w:cs="Times New Roman"/>
                <w:b/>
                <w:bCs/>
                <w:sz w:val="22"/>
                <w:szCs w:val="22"/>
              </w:rPr>
            </w:pPr>
            <w:hyperlink r:id="rId12"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E424F9"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w:t>
            </w:r>
            <w:r w:rsidRPr="00915F57">
              <w:rPr>
                <w:sz w:val="22"/>
                <w:szCs w:val="22"/>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C343AB" w:rsidP="00F605BA">
            <w:pPr>
              <w:pStyle w:val="NoSpacing"/>
              <w:jc w:val="both"/>
              <w:rPr>
                <w:rFonts w:ascii="Times New Roman" w:hAnsi="Times New Roman" w:cs="Times New Roman"/>
                <w:color w:val="002060"/>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C343AB"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E424F9"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C343AB"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C343AB"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E424F9"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C343AB"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186CD320" w14:textId="2D83389F" w:rsidR="00FC0593" w:rsidRPr="003307CD" w:rsidRDefault="00FC0593" w:rsidP="00FC0593">
      <w:pPr>
        <w:pStyle w:val="Body2"/>
        <w:tabs>
          <w:tab w:val="left" w:pos="567"/>
          <w:tab w:val="left" w:pos="709"/>
        </w:tabs>
        <w:rPr>
          <w:color w:val="367DA2"/>
          <w:lang w:val="lt-LT"/>
        </w:rPr>
      </w:pPr>
      <w:r>
        <w:rPr>
          <w:color w:val="auto"/>
          <w:lang w:val="lt-LT"/>
        </w:rPr>
        <w:t xml:space="preserve">            </w:t>
      </w:r>
      <w:r w:rsidR="002B416D">
        <w:rPr>
          <w:color w:val="auto"/>
          <w:lang w:val="lt-LT"/>
        </w:rPr>
        <w:t xml:space="preserve"> </w:t>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lastRenderedPageBreak/>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00FC200"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w:t>
      </w:r>
      <w:r w:rsidR="004467F3">
        <w:rPr>
          <w:color w:val="auto"/>
          <w:lang w:val="lt-LT"/>
        </w:rPr>
        <w:t xml:space="preserve"> </w:t>
      </w:r>
      <w:r w:rsidRPr="007C5536">
        <w:rPr>
          <w:color w:val="auto"/>
          <w:lang w:val="lt-LT"/>
        </w:rPr>
        <w:t xml:space="preserve">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357401E6" w14:textId="01F7C08A"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85461">
        <w:rPr>
          <w:color w:val="auto"/>
          <w:lang w:val="lt-LT"/>
        </w:rPr>
        <w:t>5</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25AB63E6" w:rsidR="006B51E6" w:rsidRPr="0076421B" w:rsidRDefault="0034466E" w:rsidP="0076421B">
      <w:pPr>
        <w:pStyle w:val="Body2"/>
        <w:tabs>
          <w:tab w:val="left" w:pos="709"/>
        </w:tabs>
        <w:rPr>
          <w:color w:val="auto"/>
          <w:lang w:val="lt-LT"/>
        </w:rPr>
      </w:pPr>
      <w:r w:rsidRPr="00B2656D">
        <w:rPr>
          <w:color w:val="auto"/>
          <w:lang w:val="lt-LT"/>
        </w:rPr>
        <w:lastRenderedPageBreak/>
        <w:tab/>
      </w:r>
      <w:r w:rsidRPr="00950AF8">
        <w:rPr>
          <w:rFonts w:eastAsia="Arial Unicode MS"/>
          <w:color w:val="auto"/>
          <w:lang w:val="lt-LT"/>
        </w:rPr>
        <w:t>5.1</w:t>
      </w:r>
      <w:r w:rsidR="00B2656D" w:rsidRPr="00950AF8">
        <w:rPr>
          <w:rFonts w:eastAsia="Arial Unicode MS"/>
          <w:color w:val="auto"/>
          <w:lang w:val="lt-LT"/>
        </w:rPr>
        <w:t>1</w:t>
      </w:r>
      <w:r w:rsidRPr="00950AF8">
        <w:rPr>
          <w:rFonts w:eastAsia="Arial Unicode MS"/>
          <w:color w:val="auto"/>
          <w:lang w:val="lt-LT"/>
        </w:rPr>
        <w:t>. Tiekėjo pasiūlymą sudaro CVP IS priemonėmis pateiktos informacijos</w:t>
      </w:r>
      <w:r w:rsidR="00F0203C" w:rsidRPr="00950AF8">
        <w:rPr>
          <w:rFonts w:eastAsia="Arial Unicode MS"/>
          <w:color w:val="auto"/>
          <w:lang w:val="lt-LT"/>
        </w:rPr>
        <w:t>,</w:t>
      </w:r>
      <w:r w:rsidR="00D90F0C" w:rsidRPr="00950AF8">
        <w:rPr>
          <w:rFonts w:eastAsia="Arial Unicode MS"/>
          <w:color w:val="auto"/>
          <w:lang w:val="lt-LT"/>
        </w:rPr>
        <w:t xml:space="preserve"> </w:t>
      </w:r>
      <w:r w:rsidR="00C72245" w:rsidRPr="00950AF8">
        <w:rPr>
          <w:rFonts w:eastAsia="Arial Unicode MS"/>
          <w:color w:val="auto"/>
          <w:lang w:val="lt-LT"/>
        </w:rPr>
        <w:t xml:space="preserve"> </w:t>
      </w:r>
      <w:r w:rsidRPr="00950AF8">
        <w:rPr>
          <w:rFonts w:eastAsia="Arial Unicode MS"/>
          <w:color w:val="auto"/>
          <w:lang w:val="lt-LT"/>
        </w:rPr>
        <w:t>dokumentų</w:t>
      </w:r>
      <w:r w:rsidR="00F0203C" w:rsidRPr="00950AF8">
        <w:rPr>
          <w:rFonts w:eastAsia="Arial Unicode MS"/>
          <w:color w:val="auto"/>
          <w:lang w:val="lt-LT"/>
        </w:rPr>
        <w:t>, pirkimo objekto pavyzdžių (jei prašoma)</w:t>
      </w:r>
      <w:r w:rsidR="00085461" w:rsidRPr="00950AF8">
        <w:rPr>
          <w:rFonts w:eastAsia="Arial Unicode MS"/>
          <w:color w:val="auto"/>
          <w:lang w:val="lt-LT"/>
        </w:rPr>
        <w:t xml:space="preserve"> </w:t>
      </w:r>
      <w:r w:rsidRPr="00950AF8">
        <w:rPr>
          <w:rFonts w:eastAsia="Arial Unicode MS"/>
          <w:color w:val="auto"/>
          <w:lang w:val="lt-LT"/>
        </w:rPr>
        <w:t>visuma.</w:t>
      </w:r>
    </w:p>
    <w:p w14:paraId="79D92F31" w14:textId="4FBAD61A"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pasiūlymo formą</w:t>
      </w:r>
      <w:r w:rsidR="004903F4">
        <w:rPr>
          <w:b/>
          <w:sz w:val="22"/>
          <w:szCs w:val="22"/>
          <w:lang w:val="lt-LT"/>
        </w:rPr>
        <w:t xml:space="preserve"> ir deklaraciją</w:t>
      </w:r>
      <w:r w:rsidR="004467F3">
        <w:rPr>
          <w:b/>
          <w:sz w:val="22"/>
          <w:szCs w:val="22"/>
          <w:lang w:val="lt-LT"/>
        </w:rPr>
        <w:t xml:space="preserve"> (</w:t>
      </w:r>
      <w:r w:rsidR="004903F4">
        <w:rPr>
          <w:b/>
          <w:sz w:val="22"/>
          <w:szCs w:val="22"/>
          <w:lang w:val="lt-LT"/>
        </w:rPr>
        <w:t>P</w:t>
      </w:r>
      <w:r w:rsidR="004467F3">
        <w:rPr>
          <w:b/>
          <w:sz w:val="22"/>
          <w:szCs w:val="22"/>
          <w:lang w:val="lt-LT"/>
        </w:rPr>
        <w:t>irkimo sąlygų pried</w:t>
      </w:r>
      <w:r w:rsidR="004903F4">
        <w:rPr>
          <w:b/>
          <w:sz w:val="22"/>
          <w:szCs w:val="22"/>
          <w:lang w:val="lt-LT"/>
        </w:rPr>
        <w:t>us</w:t>
      </w:r>
      <w:r w:rsidR="004467F3">
        <w:rPr>
          <w:b/>
          <w:sz w:val="22"/>
          <w:szCs w:val="22"/>
          <w:lang w:val="lt-LT"/>
        </w:rPr>
        <w:t xml:space="preserve"> Nr.1</w:t>
      </w:r>
      <w:r w:rsidR="004903F4">
        <w:rPr>
          <w:b/>
          <w:sz w:val="22"/>
          <w:szCs w:val="22"/>
          <w:lang w:val="lt-LT"/>
        </w:rPr>
        <w:t xml:space="preserve"> ir Nr.4</w:t>
      </w:r>
      <w:r w:rsidR="004467F3">
        <w:rPr>
          <w:b/>
          <w:sz w:val="22"/>
          <w:szCs w:val="22"/>
          <w:lang w:val="lt-LT"/>
        </w:rPr>
        <w:t>)</w:t>
      </w:r>
      <w:r w:rsidR="0076421B" w:rsidRPr="00D63CF0">
        <w:rPr>
          <w:b/>
          <w:sz w:val="22"/>
          <w:szCs w:val="22"/>
          <w:lang w:val="lt-LT"/>
        </w:rPr>
        <w:t xml:space="preserve">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6C2E74B3" w14:textId="77777777" w:rsidR="00666E03" w:rsidRDefault="00666E03">
      <w:pPr>
        <w:pStyle w:val="Body2"/>
        <w:rPr>
          <w:color w:val="auto"/>
          <w:lang w:val="lt-LT"/>
        </w:rPr>
      </w:pPr>
    </w:p>
    <w:p w14:paraId="4D3FD882" w14:textId="77777777" w:rsidR="00666E03" w:rsidRPr="003307CD" w:rsidRDefault="00666E03">
      <w:pPr>
        <w:pStyle w:val="Body2"/>
        <w:rPr>
          <w:color w:val="C13B2B"/>
          <w:lang w:val="lt-LT"/>
        </w:rPr>
      </w:pP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lastRenderedPageBreak/>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357FEF61" w14:textId="0FBA3395" w:rsidR="006C73B9" w:rsidRPr="009910E9" w:rsidRDefault="0034466E" w:rsidP="006C73B9">
      <w:pPr>
        <w:pStyle w:val="Body2"/>
        <w:tabs>
          <w:tab w:val="left" w:pos="709"/>
        </w:tabs>
        <w:rPr>
          <w:color w:val="367DA2"/>
          <w:lang w:val="lt-LT"/>
        </w:rPr>
      </w:pPr>
      <w:r w:rsidRPr="00824852">
        <w:rPr>
          <w:rFonts w:eastAsia="Arial Unicode MS" w:cs="Arial Unicode MS"/>
          <w:color w:val="367DA2"/>
          <w:lang w:val="lt-LT"/>
        </w:rPr>
        <w:tab/>
      </w:r>
      <w:r w:rsidR="006C73B9" w:rsidRPr="009910E9">
        <w:rPr>
          <w:rFonts w:eastAsia="Arial Unicode MS" w:cs="Arial Unicode MS"/>
          <w:color w:val="auto"/>
          <w:lang w:val="lt-LT"/>
        </w:rPr>
        <w:t xml:space="preserve">8.1. Perkančiajai organizacijai paprašius, Tiekėjas neatlygintinai turi perkančiajai organizacijai per </w:t>
      </w:r>
      <w:r w:rsidR="009910E9" w:rsidRPr="009910E9">
        <w:rPr>
          <w:rFonts w:eastAsia="Arial Unicode MS" w:cs="Arial Unicode MS"/>
          <w:color w:val="auto"/>
          <w:lang w:val="lt-LT"/>
        </w:rPr>
        <w:t>14</w:t>
      </w:r>
      <w:r w:rsidR="006C73B9" w:rsidRPr="009910E9">
        <w:rPr>
          <w:rFonts w:eastAsia="Arial Unicode MS" w:cs="Arial Unicode MS"/>
          <w:color w:val="auto"/>
          <w:lang w:val="lt-LT"/>
        </w:rPr>
        <w:t xml:space="preserve"> darbo dienų nuo prašymo pateikimo CVP IS priemonėmis dienos pristatyti siūlomų prekių pavyzdžius įvertinimui nustatyta tvarka:</w:t>
      </w:r>
    </w:p>
    <w:p w14:paraId="080F3A80" w14:textId="77777777" w:rsidR="006C73B9" w:rsidRPr="009910E9" w:rsidRDefault="006C73B9" w:rsidP="006C73B9">
      <w:pPr>
        <w:pStyle w:val="Body2"/>
        <w:rPr>
          <w:color w:val="auto"/>
          <w:lang w:val="lt-LT"/>
        </w:rPr>
      </w:pPr>
      <w:r w:rsidRPr="009910E9">
        <w:rPr>
          <w:color w:val="367DA2"/>
          <w:lang w:val="lt-LT"/>
        </w:rPr>
        <w:tab/>
      </w:r>
      <w:r w:rsidRPr="009910E9">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4B44074F" w14:textId="77777777" w:rsidR="006C73B9" w:rsidRPr="009910E9" w:rsidRDefault="006C73B9" w:rsidP="006C73B9">
      <w:pPr>
        <w:pStyle w:val="Body2"/>
        <w:rPr>
          <w:rFonts w:eastAsia="Arial Unicode MS" w:cs="Arial Unicode MS"/>
          <w:color w:val="auto"/>
          <w:lang w:val="lt-LT"/>
        </w:rPr>
      </w:pPr>
      <w:r w:rsidRPr="009910E9">
        <w:rPr>
          <w:rFonts w:eastAsia="Arial Unicode MS" w:cs="Arial Unicode MS"/>
          <w:color w:val="auto"/>
          <w:lang w:val="lt-LT"/>
        </w:rPr>
        <w:tab/>
        <w:t>8.1.2. Prekių pavyzdžių pateikimo ir atsiėmimo išlaidas dengia tiekėjai. Perkančioji organizacija neprisiima prekių pavyzdžių atsitiktinio sugadinimo ar sunaikinimo išlaidų.</w:t>
      </w:r>
    </w:p>
    <w:p w14:paraId="0BD92E21" w14:textId="7BEABE28" w:rsidR="006C73B9" w:rsidRDefault="006C73B9" w:rsidP="009910E9">
      <w:pPr>
        <w:pStyle w:val="Body2"/>
        <w:tabs>
          <w:tab w:val="left" w:pos="709"/>
        </w:tabs>
        <w:rPr>
          <w:rFonts w:eastAsia="Arial Unicode MS" w:cs="Arial Unicode MS"/>
          <w:color w:val="auto"/>
          <w:lang w:val="lt-LT"/>
        </w:rPr>
      </w:pPr>
      <w:r w:rsidRPr="009910E9">
        <w:rPr>
          <w:lang w:val="lt-LT"/>
        </w:rPr>
        <w:t xml:space="preserve">             </w:t>
      </w:r>
      <w:r w:rsidRPr="009910E9">
        <w:rPr>
          <w:rFonts w:eastAsia="Arial Unicode MS" w:cs="Arial Unicode MS"/>
          <w:color w:val="auto"/>
          <w:lang w:val="lt-LT"/>
        </w:rPr>
        <w:t>8.1.</w:t>
      </w:r>
      <w:r w:rsidR="009910E9" w:rsidRPr="009910E9">
        <w:rPr>
          <w:rFonts w:eastAsia="Arial Unicode MS" w:cs="Arial Unicode MS"/>
          <w:color w:val="auto"/>
          <w:lang w:val="lt-LT"/>
        </w:rPr>
        <w:t>3</w:t>
      </w:r>
      <w:r w:rsidRPr="009910E9">
        <w:rPr>
          <w:rFonts w:eastAsia="Arial Unicode MS" w:cs="Arial Unicode MS"/>
          <w:color w:val="auto"/>
          <w:lang w:val="lt-LT"/>
        </w:rPr>
        <w:t>.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r w:rsidRPr="00824852">
        <w:rPr>
          <w:rFonts w:eastAsia="Arial Unicode MS" w:cs="Arial Unicode MS"/>
          <w:color w:val="auto"/>
          <w:lang w:val="lt-LT"/>
        </w:rPr>
        <w:t xml:space="preserve"> </w:t>
      </w:r>
    </w:p>
    <w:p w14:paraId="73913881" w14:textId="77777777" w:rsidR="00A81CDC" w:rsidRDefault="00A81CDC" w:rsidP="00D25E2D">
      <w:pPr>
        <w:pStyle w:val="Body2"/>
        <w:rPr>
          <w:rFonts w:eastAsia="Arial Unicode MS" w:cs="Arial Unicode MS"/>
          <w:color w:val="auto"/>
          <w:lang w:val="lt-LT"/>
        </w:rPr>
      </w:pP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47855917" w14:textId="5C836E3C" w:rsidR="006B51E6" w:rsidRPr="003307CD" w:rsidRDefault="0034466E">
      <w:pPr>
        <w:pStyle w:val="Body2"/>
        <w:rPr>
          <w:color w:val="367DA2"/>
          <w:lang w:val="lt-LT"/>
        </w:rPr>
      </w:pPr>
      <w:r w:rsidRPr="003307CD">
        <w:rPr>
          <w:color w:val="367DA2"/>
          <w:lang w:val="lt-LT"/>
        </w:rPr>
        <w:tab/>
      </w:r>
      <w:r w:rsidRPr="0017092C">
        <w:rPr>
          <w:color w:val="auto"/>
          <w:lang w:val="lt-LT"/>
        </w:rPr>
        <w:t xml:space="preserve">11.1.7. </w:t>
      </w:r>
      <w:r w:rsidRPr="006C2D83">
        <w:rPr>
          <w:color w:val="auto"/>
          <w:lang w:val="lt-LT"/>
        </w:rPr>
        <w:t>galimo laimėtojo prašo pateikti pirkimo sąlygų 3.</w:t>
      </w:r>
      <w:r w:rsidR="00FC0593">
        <w:rPr>
          <w:color w:val="auto"/>
          <w:lang w:val="lt-LT"/>
        </w:rPr>
        <w:t>9</w:t>
      </w:r>
      <w:r w:rsidRPr="006C2D83">
        <w:rPr>
          <w:color w:val="auto"/>
          <w:lang w:val="lt-LT"/>
        </w:rPr>
        <w:t xml:space="preserve"> punkte nurodytus dokumentus</w:t>
      </w:r>
      <w:r w:rsidR="006C2D83">
        <w:rPr>
          <w:color w:val="auto"/>
          <w:lang w:val="lt-LT"/>
        </w:rPr>
        <w:t xml:space="preserve">, </w:t>
      </w:r>
      <w:r w:rsidRPr="006C2D83">
        <w:rPr>
          <w:color w:val="auto"/>
          <w:lang w:val="lt-LT"/>
        </w:rPr>
        <w:t>patvirtinančius tiekėjo pašalinimo pagrindų nebuvimą</w:t>
      </w:r>
      <w:r w:rsidR="00E6282B">
        <w:rPr>
          <w:color w:val="auto"/>
          <w:lang w:val="lt-LT"/>
        </w:rPr>
        <w:t>.</w:t>
      </w:r>
      <w:r w:rsidR="006C2D83" w:rsidRPr="006C2D83">
        <w:rPr>
          <w:color w:val="auto"/>
          <w:lang w:val="lt-LT"/>
        </w:rPr>
        <w:t xml:space="preserve"> </w:t>
      </w:r>
      <w:r w:rsidRPr="006C2D83">
        <w:rPr>
          <w:color w:val="auto"/>
          <w:lang w:val="lt-LT"/>
        </w:rPr>
        <w:t>Gavusi dokumentus, Komisija patikrina</w:t>
      </w:r>
      <w:r w:rsidR="009459A7">
        <w:rPr>
          <w:color w:val="auto"/>
          <w:lang w:val="lt-LT"/>
        </w:rPr>
        <w:t xml:space="preserve">, </w:t>
      </w:r>
      <w:r w:rsidRPr="006C2D83">
        <w:rPr>
          <w:color w:val="auto"/>
          <w:lang w:val="lt-LT"/>
        </w:rPr>
        <w:t>ar nėra tiekėjo pašalinimo pagrindų</w:t>
      </w:r>
      <w:r w:rsidR="006C2D83" w:rsidRPr="006C2D83">
        <w:rPr>
          <w:color w:val="auto"/>
          <w:lang w:val="lt-LT"/>
        </w:rPr>
        <w:t>.</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lastRenderedPageBreak/>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C6D92E7"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nustačius, kad buvo pateikti netikslūs, neišsamūs ar klaidingi dokumentai ar duomenys, ar jų trūksta, tiekėjas per perkančiosios organizacijos nustatytą terminą nepatikslino, nepapildė, nepaaiškimo informacijos</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103871C8" w:rsidR="006B51E6" w:rsidRPr="00305E30" w:rsidRDefault="000C31A5" w:rsidP="00305E30">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lastRenderedPageBreak/>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rsidP="009910E9">
      <w:pPr>
        <w:pStyle w:val="Heading"/>
        <w:tabs>
          <w:tab w:val="left" w:pos="709"/>
        </w:tabs>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71528376" w14:textId="77777777" w:rsidR="006B51E6" w:rsidRPr="003307CD" w:rsidRDefault="0034466E">
      <w:pPr>
        <w:pStyle w:val="Heading"/>
        <w:rPr>
          <w:lang w:val="lt-LT"/>
        </w:rPr>
      </w:pPr>
      <w:bookmarkStart w:id="2" w:name="_GoBack"/>
      <w:bookmarkEnd w:id="2"/>
      <w:r w:rsidRPr="003307CD">
        <w:rPr>
          <w:lang w:val="lt-LT"/>
        </w:rPr>
        <w:lastRenderedPageBreak/>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Pr="00067CC1" w:rsidRDefault="0034466E" w:rsidP="00263C60">
      <w:pPr>
        <w:pStyle w:val="Heading"/>
        <w:rPr>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2C624D9D" w14:textId="77777777" w:rsidR="00263C60" w:rsidRDefault="0034466E" w:rsidP="00263C60">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6DD7F52C" w14:textId="0ACB9E6D" w:rsidR="00D061A1" w:rsidRPr="003307CD" w:rsidRDefault="00263C60" w:rsidP="00263C60">
      <w:pPr>
        <w:pStyle w:val="Body2"/>
        <w:rPr>
          <w:lang w:val="lt-LT"/>
        </w:rPr>
      </w:pPr>
      <w:r>
        <w:rPr>
          <w:lang w:val="lt-LT"/>
        </w:rPr>
        <w:t xml:space="preserve">                                                       </w:t>
      </w:r>
      <w:r w:rsidR="00D061A1">
        <w:rPr>
          <w:lang w:val="lt-LT"/>
        </w:rPr>
        <w:t>___________________________</w:t>
      </w:r>
    </w:p>
    <w:sectPr w:rsidR="00D061A1" w:rsidRPr="003307CD" w:rsidSect="00A81CDC">
      <w:headerReference w:type="default" r:id="rId21"/>
      <w:pgSz w:w="11900" w:h="16840"/>
      <w:pgMar w:top="993" w:right="1200" w:bottom="993"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9B9BF" w14:textId="77777777" w:rsidR="00C343AB" w:rsidRDefault="00C343AB">
      <w:r>
        <w:separator/>
      </w:r>
    </w:p>
  </w:endnote>
  <w:endnote w:type="continuationSeparator" w:id="0">
    <w:p w14:paraId="67E963AD" w14:textId="77777777" w:rsidR="00C343AB" w:rsidRDefault="00C3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1D57C" w14:textId="77777777" w:rsidR="00C343AB" w:rsidRDefault="00C343AB">
      <w:r>
        <w:separator/>
      </w:r>
    </w:p>
  </w:footnote>
  <w:footnote w:type="continuationSeparator" w:id="0">
    <w:p w14:paraId="10A0FAA8" w14:textId="77777777" w:rsidR="00C343AB" w:rsidRDefault="00C343AB">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666E03" w:rsidRPr="00666E03">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400AF"/>
    <w:rsid w:val="00040DB2"/>
    <w:rsid w:val="000414C1"/>
    <w:rsid w:val="00041859"/>
    <w:rsid w:val="0004769C"/>
    <w:rsid w:val="000571F8"/>
    <w:rsid w:val="0005786B"/>
    <w:rsid w:val="00063049"/>
    <w:rsid w:val="00066D66"/>
    <w:rsid w:val="00067CC1"/>
    <w:rsid w:val="00085461"/>
    <w:rsid w:val="00096DD3"/>
    <w:rsid w:val="000C17F4"/>
    <w:rsid w:val="000C31A5"/>
    <w:rsid w:val="000F0CA1"/>
    <w:rsid w:val="000F63B8"/>
    <w:rsid w:val="000F655D"/>
    <w:rsid w:val="000F7E11"/>
    <w:rsid w:val="000F7EAE"/>
    <w:rsid w:val="00101B19"/>
    <w:rsid w:val="00111648"/>
    <w:rsid w:val="001121A6"/>
    <w:rsid w:val="001231AA"/>
    <w:rsid w:val="00136B88"/>
    <w:rsid w:val="0014538B"/>
    <w:rsid w:val="001534A9"/>
    <w:rsid w:val="00162225"/>
    <w:rsid w:val="0017092C"/>
    <w:rsid w:val="0017489D"/>
    <w:rsid w:val="00177962"/>
    <w:rsid w:val="00177A43"/>
    <w:rsid w:val="00181CD4"/>
    <w:rsid w:val="00187D09"/>
    <w:rsid w:val="001933EA"/>
    <w:rsid w:val="001A065F"/>
    <w:rsid w:val="001A4A43"/>
    <w:rsid w:val="001C2D07"/>
    <w:rsid w:val="001C400B"/>
    <w:rsid w:val="001C5AA4"/>
    <w:rsid w:val="00202968"/>
    <w:rsid w:val="00214766"/>
    <w:rsid w:val="00215FC5"/>
    <w:rsid w:val="002175FB"/>
    <w:rsid w:val="0025580E"/>
    <w:rsid w:val="00262CFC"/>
    <w:rsid w:val="00262F89"/>
    <w:rsid w:val="00263C60"/>
    <w:rsid w:val="00275141"/>
    <w:rsid w:val="0028702B"/>
    <w:rsid w:val="00290CBA"/>
    <w:rsid w:val="00297EAC"/>
    <w:rsid w:val="002A0F66"/>
    <w:rsid w:val="002A597E"/>
    <w:rsid w:val="002A6E68"/>
    <w:rsid w:val="002B2324"/>
    <w:rsid w:val="002B416D"/>
    <w:rsid w:val="002C3588"/>
    <w:rsid w:val="002D65BF"/>
    <w:rsid w:val="002E6961"/>
    <w:rsid w:val="002F1690"/>
    <w:rsid w:val="002F3D2E"/>
    <w:rsid w:val="0030042F"/>
    <w:rsid w:val="00305E30"/>
    <w:rsid w:val="00314A93"/>
    <w:rsid w:val="0031517A"/>
    <w:rsid w:val="0033063C"/>
    <w:rsid w:val="003307CD"/>
    <w:rsid w:val="0033606B"/>
    <w:rsid w:val="0034466E"/>
    <w:rsid w:val="00364129"/>
    <w:rsid w:val="00370E46"/>
    <w:rsid w:val="00371838"/>
    <w:rsid w:val="003859C3"/>
    <w:rsid w:val="00394DEC"/>
    <w:rsid w:val="003B4149"/>
    <w:rsid w:val="003C4068"/>
    <w:rsid w:val="003C6C95"/>
    <w:rsid w:val="003D12AE"/>
    <w:rsid w:val="003E6B24"/>
    <w:rsid w:val="003F00DB"/>
    <w:rsid w:val="003F146F"/>
    <w:rsid w:val="00400E27"/>
    <w:rsid w:val="00401275"/>
    <w:rsid w:val="00412FE0"/>
    <w:rsid w:val="00413EDD"/>
    <w:rsid w:val="00426C17"/>
    <w:rsid w:val="00440AB9"/>
    <w:rsid w:val="004467F3"/>
    <w:rsid w:val="00450B36"/>
    <w:rsid w:val="00456FC2"/>
    <w:rsid w:val="00461DDD"/>
    <w:rsid w:val="00461FA6"/>
    <w:rsid w:val="00467430"/>
    <w:rsid w:val="00470A94"/>
    <w:rsid w:val="00470FC9"/>
    <w:rsid w:val="0047726A"/>
    <w:rsid w:val="00480045"/>
    <w:rsid w:val="00483C55"/>
    <w:rsid w:val="00484DDD"/>
    <w:rsid w:val="00486B5C"/>
    <w:rsid w:val="004903F4"/>
    <w:rsid w:val="004A67D6"/>
    <w:rsid w:val="004B0F5D"/>
    <w:rsid w:val="004B7844"/>
    <w:rsid w:val="004C4408"/>
    <w:rsid w:val="004C50AE"/>
    <w:rsid w:val="004D7FED"/>
    <w:rsid w:val="004E1A33"/>
    <w:rsid w:val="004E4F0E"/>
    <w:rsid w:val="004E6F4F"/>
    <w:rsid w:val="004E76E8"/>
    <w:rsid w:val="0050496B"/>
    <w:rsid w:val="00506CEE"/>
    <w:rsid w:val="005217C6"/>
    <w:rsid w:val="00530DD2"/>
    <w:rsid w:val="00533054"/>
    <w:rsid w:val="00537D98"/>
    <w:rsid w:val="00564C64"/>
    <w:rsid w:val="00566F8E"/>
    <w:rsid w:val="005709B5"/>
    <w:rsid w:val="00580BBC"/>
    <w:rsid w:val="00595B05"/>
    <w:rsid w:val="005A3080"/>
    <w:rsid w:val="005A4D16"/>
    <w:rsid w:val="005A581A"/>
    <w:rsid w:val="005B1E7A"/>
    <w:rsid w:val="005B58D2"/>
    <w:rsid w:val="005C113D"/>
    <w:rsid w:val="005C16F3"/>
    <w:rsid w:val="005E4DDE"/>
    <w:rsid w:val="005E52E5"/>
    <w:rsid w:val="005F038D"/>
    <w:rsid w:val="005F4AEA"/>
    <w:rsid w:val="005F4F43"/>
    <w:rsid w:val="00610983"/>
    <w:rsid w:val="006121C4"/>
    <w:rsid w:val="00617464"/>
    <w:rsid w:val="00624AD2"/>
    <w:rsid w:val="00656FD5"/>
    <w:rsid w:val="0066598D"/>
    <w:rsid w:val="00666E03"/>
    <w:rsid w:val="006722BA"/>
    <w:rsid w:val="006738C2"/>
    <w:rsid w:val="0068483D"/>
    <w:rsid w:val="0069315E"/>
    <w:rsid w:val="006A14A5"/>
    <w:rsid w:val="006A7716"/>
    <w:rsid w:val="006B1AEC"/>
    <w:rsid w:val="006B51E6"/>
    <w:rsid w:val="006C2D83"/>
    <w:rsid w:val="006C4839"/>
    <w:rsid w:val="006C73B9"/>
    <w:rsid w:val="006D73CD"/>
    <w:rsid w:val="006E210E"/>
    <w:rsid w:val="006E596D"/>
    <w:rsid w:val="006F120A"/>
    <w:rsid w:val="007000FA"/>
    <w:rsid w:val="007006A5"/>
    <w:rsid w:val="0072049A"/>
    <w:rsid w:val="00721A4F"/>
    <w:rsid w:val="00732311"/>
    <w:rsid w:val="007338BA"/>
    <w:rsid w:val="00734872"/>
    <w:rsid w:val="00746E20"/>
    <w:rsid w:val="00750B52"/>
    <w:rsid w:val="0076421B"/>
    <w:rsid w:val="00764BA3"/>
    <w:rsid w:val="00765074"/>
    <w:rsid w:val="007651B2"/>
    <w:rsid w:val="007715F1"/>
    <w:rsid w:val="00771665"/>
    <w:rsid w:val="00784477"/>
    <w:rsid w:val="00795B1E"/>
    <w:rsid w:val="007A10C5"/>
    <w:rsid w:val="007A6487"/>
    <w:rsid w:val="007B02D5"/>
    <w:rsid w:val="007B0A38"/>
    <w:rsid w:val="007B7E36"/>
    <w:rsid w:val="007C0B5F"/>
    <w:rsid w:val="007C5536"/>
    <w:rsid w:val="007F1576"/>
    <w:rsid w:val="007F5888"/>
    <w:rsid w:val="0081078E"/>
    <w:rsid w:val="00824852"/>
    <w:rsid w:val="00824DDB"/>
    <w:rsid w:val="00830E8C"/>
    <w:rsid w:val="008364D0"/>
    <w:rsid w:val="0084729F"/>
    <w:rsid w:val="0085198A"/>
    <w:rsid w:val="008565BC"/>
    <w:rsid w:val="00860721"/>
    <w:rsid w:val="00880295"/>
    <w:rsid w:val="00896499"/>
    <w:rsid w:val="008B6542"/>
    <w:rsid w:val="008C1727"/>
    <w:rsid w:val="008D4106"/>
    <w:rsid w:val="008D7B0E"/>
    <w:rsid w:val="008E559F"/>
    <w:rsid w:val="008E6896"/>
    <w:rsid w:val="008F1C56"/>
    <w:rsid w:val="008F21F8"/>
    <w:rsid w:val="008F26C1"/>
    <w:rsid w:val="008F4421"/>
    <w:rsid w:val="00906EAC"/>
    <w:rsid w:val="00911746"/>
    <w:rsid w:val="00914667"/>
    <w:rsid w:val="00915B09"/>
    <w:rsid w:val="00923BE2"/>
    <w:rsid w:val="00924EDA"/>
    <w:rsid w:val="009337A9"/>
    <w:rsid w:val="009349EC"/>
    <w:rsid w:val="00941653"/>
    <w:rsid w:val="00941760"/>
    <w:rsid w:val="0094308B"/>
    <w:rsid w:val="009459A7"/>
    <w:rsid w:val="00947A6A"/>
    <w:rsid w:val="00950AF8"/>
    <w:rsid w:val="00950B2F"/>
    <w:rsid w:val="009564D6"/>
    <w:rsid w:val="00963BA9"/>
    <w:rsid w:val="0097400B"/>
    <w:rsid w:val="009770DF"/>
    <w:rsid w:val="0098427B"/>
    <w:rsid w:val="00986A36"/>
    <w:rsid w:val="00987D2C"/>
    <w:rsid w:val="009910E9"/>
    <w:rsid w:val="009A7D8D"/>
    <w:rsid w:val="009B10D6"/>
    <w:rsid w:val="009B1765"/>
    <w:rsid w:val="009C0C80"/>
    <w:rsid w:val="009E2B62"/>
    <w:rsid w:val="009F2445"/>
    <w:rsid w:val="00A0030C"/>
    <w:rsid w:val="00A00424"/>
    <w:rsid w:val="00A00F55"/>
    <w:rsid w:val="00A0110B"/>
    <w:rsid w:val="00A07E93"/>
    <w:rsid w:val="00A116C1"/>
    <w:rsid w:val="00A23FEB"/>
    <w:rsid w:val="00A43D7F"/>
    <w:rsid w:val="00A4712F"/>
    <w:rsid w:val="00A473B9"/>
    <w:rsid w:val="00A61094"/>
    <w:rsid w:val="00A6291E"/>
    <w:rsid w:val="00A6300F"/>
    <w:rsid w:val="00A64593"/>
    <w:rsid w:val="00A67E3F"/>
    <w:rsid w:val="00A705E0"/>
    <w:rsid w:val="00A70AB5"/>
    <w:rsid w:val="00A81CDC"/>
    <w:rsid w:val="00A9599D"/>
    <w:rsid w:val="00A96C52"/>
    <w:rsid w:val="00A97FCB"/>
    <w:rsid w:val="00AB114B"/>
    <w:rsid w:val="00AB138E"/>
    <w:rsid w:val="00AB3767"/>
    <w:rsid w:val="00AB3C33"/>
    <w:rsid w:val="00AD2E97"/>
    <w:rsid w:val="00AD7FCC"/>
    <w:rsid w:val="00AE73CA"/>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A6970"/>
    <w:rsid w:val="00BB2470"/>
    <w:rsid w:val="00BB48D2"/>
    <w:rsid w:val="00BB4E5B"/>
    <w:rsid w:val="00BB5EB4"/>
    <w:rsid w:val="00BC3FB0"/>
    <w:rsid w:val="00BC60BC"/>
    <w:rsid w:val="00BC6B02"/>
    <w:rsid w:val="00BF6475"/>
    <w:rsid w:val="00C0536F"/>
    <w:rsid w:val="00C06C6C"/>
    <w:rsid w:val="00C1303A"/>
    <w:rsid w:val="00C331F8"/>
    <w:rsid w:val="00C343AB"/>
    <w:rsid w:val="00C4035E"/>
    <w:rsid w:val="00C41F44"/>
    <w:rsid w:val="00C44BB1"/>
    <w:rsid w:val="00C6182B"/>
    <w:rsid w:val="00C72245"/>
    <w:rsid w:val="00C843A8"/>
    <w:rsid w:val="00C912AA"/>
    <w:rsid w:val="00C9557A"/>
    <w:rsid w:val="00CA3A2C"/>
    <w:rsid w:val="00CA6814"/>
    <w:rsid w:val="00CB2798"/>
    <w:rsid w:val="00CB5690"/>
    <w:rsid w:val="00CC2B37"/>
    <w:rsid w:val="00CC610D"/>
    <w:rsid w:val="00CD477A"/>
    <w:rsid w:val="00CD6E36"/>
    <w:rsid w:val="00CE15DD"/>
    <w:rsid w:val="00D061A1"/>
    <w:rsid w:val="00D25E2D"/>
    <w:rsid w:val="00D4351F"/>
    <w:rsid w:val="00D5570E"/>
    <w:rsid w:val="00D63CF0"/>
    <w:rsid w:val="00D80C23"/>
    <w:rsid w:val="00D90920"/>
    <w:rsid w:val="00D90F0C"/>
    <w:rsid w:val="00D95B59"/>
    <w:rsid w:val="00D96C87"/>
    <w:rsid w:val="00DB1CB3"/>
    <w:rsid w:val="00DB2664"/>
    <w:rsid w:val="00DB53CE"/>
    <w:rsid w:val="00DC6093"/>
    <w:rsid w:val="00DC70C6"/>
    <w:rsid w:val="00DC7521"/>
    <w:rsid w:val="00DD10DA"/>
    <w:rsid w:val="00DD294B"/>
    <w:rsid w:val="00DE006E"/>
    <w:rsid w:val="00DE12BD"/>
    <w:rsid w:val="00DE40DD"/>
    <w:rsid w:val="00DF6FB1"/>
    <w:rsid w:val="00E01358"/>
    <w:rsid w:val="00E03036"/>
    <w:rsid w:val="00E23ADC"/>
    <w:rsid w:val="00E27E1C"/>
    <w:rsid w:val="00E40750"/>
    <w:rsid w:val="00E424F9"/>
    <w:rsid w:val="00E45591"/>
    <w:rsid w:val="00E45F32"/>
    <w:rsid w:val="00E6282B"/>
    <w:rsid w:val="00E62FC5"/>
    <w:rsid w:val="00E639A3"/>
    <w:rsid w:val="00E92BED"/>
    <w:rsid w:val="00EB41A8"/>
    <w:rsid w:val="00EB4BEF"/>
    <w:rsid w:val="00EC1476"/>
    <w:rsid w:val="00EC2530"/>
    <w:rsid w:val="00EC32D5"/>
    <w:rsid w:val="00EC4E66"/>
    <w:rsid w:val="00ED232D"/>
    <w:rsid w:val="00ED4A07"/>
    <w:rsid w:val="00EE6840"/>
    <w:rsid w:val="00F00132"/>
    <w:rsid w:val="00F0203C"/>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B7C"/>
    <w:rsid w:val="00FC0593"/>
    <w:rsid w:val="00FC1A1F"/>
    <w:rsid w:val="00FD0DA3"/>
    <w:rsid w:val="00FE53BB"/>
    <w:rsid w:val="00FE776C"/>
    <w:rsid w:val="00FF1C23"/>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8E595-92D9-4E29-BCEF-D56C7FDD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36566</Words>
  <Characters>20843</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8</cp:revision>
  <dcterms:created xsi:type="dcterms:W3CDTF">2026-03-03T09:09:00Z</dcterms:created>
  <dcterms:modified xsi:type="dcterms:W3CDTF">2026-03-06T06:29:00Z</dcterms:modified>
</cp:coreProperties>
</file>