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42C6D56" w14:textId="77777777" w:rsidR="00917D6F" w:rsidRDefault="00962C24">
      <w:pPr>
        <w:spacing w:line="257" w:lineRule="atLeast"/>
        <w:jc w:val="both"/>
        <w:rPr>
          <w:color w:val="000000"/>
          <w:szCs w:val="24"/>
        </w:rPr>
      </w:pPr>
      <w:r>
        <w:rPr>
          <w:color w:val="000000"/>
          <w:szCs w:val="24"/>
        </w:rPr>
        <w:t xml:space="preserve">1.2.7. Jeigu Prekių perdavimo–priėmimo akto, kaip atskiro dokumento, reikalauti neprivaloma, Šalys susitaria, ir tai aiškiai nurodo Specialiosiose sąlygose, Prekių perdavimo–priėmimo aktu laikoma Sąskaita. </w:t>
      </w:r>
    </w:p>
    <w:p w14:paraId="4C977586" w14:textId="776B4BAA" w:rsidR="00960963" w:rsidRDefault="00962C24">
      <w:pPr>
        <w:spacing w:line="257" w:lineRule="atLeast"/>
        <w:jc w:val="both"/>
        <w:rPr>
          <w:color w:val="000000"/>
          <w:szCs w:val="24"/>
        </w:rPr>
      </w:pPr>
      <w:r>
        <w:rPr>
          <w:color w:val="000000"/>
          <w:szCs w:val="24"/>
        </w:rPr>
        <w:t>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lastRenderedPageBreak/>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46443"/>
    <w:rsid w:val="006D59D1"/>
    <w:rsid w:val="00704CA1"/>
    <w:rsid w:val="00736004"/>
    <w:rsid w:val="007D0D83"/>
    <w:rsid w:val="00872E9C"/>
    <w:rsid w:val="00876BBA"/>
    <w:rsid w:val="00917D6F"/>
    <w:rsid w:val="00960963"/>
    <w:rsid w:val="00962C24"/>
    <w:rsid w:val="00B370F0"/>
    <w:rsid w:val="00BA4C4D"/>
    <w:rsid w:val="00D8184F"/>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53704</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2025-05-05T11:00:00Z</dcterms:created>
  <dcterms:modified xsi:type="dcterms:W3CDTF">2025-11-27T11:47:00Z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