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488FE" w14:textId="77777777" w:rsidR="004F2870" w:rsidRPr="00EE0F8F" w:rsidRDefault="004F2870" w:rsidP="00F662E0">
      <w:pPr>
        <w:pStyle w:val="Default"/>
        <w:jc w:val="center"/>
        <w:rPr>
          <w:rFonts w:asciiTheme="minorBidi" w:hAnsiTheme="minorBidi" w:cstheme="minorBidi"/>
          <w:sz w:val="22"/>
          <w:szCs w:val="22"/>
          <w:lang w:val="lt-LT"/>
        </w:rPr>
      </w:pPr>
      <w:r w:rsidRPr="00EE0F8F">
        <w:rPr>
          <w:rFonts w:asciiTheme="minorBidi" w:hAnsiTheme="minorBidi" w:cstheme="minorBidi"/>
          <w:sz w:val="22"/>
          <w:szCs w:val="22"/>
          <w:lang w:val="lt-LT"/>
        </w:rPr>
        <w:object w:dxaOrig="885" w:dyaOrig="510" w14:anchorId="0BBAD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25.5pt" o:ole="" fillcolor="window">
            <v:imagedata r:id="rId8" o:title=""/>
          </v:shape>
          <o:OLEObject Type="Embed" ProgID="CDraw" ShapeID="_x0000_i1025" DrawAspect="Content" ObjectID="_1834473135" r:id="rId9">
            <o:FieldCodes>\s \* MERGEFORMAT</o:FieldCodes>
          </o:OLEObject>
        </w:object>
      </w:r>
    </w:p>
    <w:p w14:paraId="754846B8" w14:textId="77777777" w:rsidR="004F2870" w:rsidRPr="00EE0F8F" w:rsidRDefault="004F2870" w:rsidP="00F662E0">
      <w:pPr>
        <w:spacing w:before="120"/>
        <w:jc w:val="center"/>
        <w:rPr>
          <w:rFonts w:asciiTheme="minorBidi" w:hAnsiTheme="minorBidi" w:cstheme="minorBidi"/>
          <w:b/>
          <w:caps/>
          <w:sz w:val="22"/>
          <w:szCs w:val="22"/>
          <w:lang w:val="lt-LT"/>
        </w:rPr>
      </w:pPr>
      <w:r w:rsidRPr="00EE0F8F">
        <w:rPr>
          <w:rFonts w:asciiTheme="minorBidi" w:hAnsiTheme="minorBidi" w:cstheme="minorBidi"/>
          <w:b/>
          <w:caps/>
          <w:sz w:val="22"/>
          <w:szCs w:val="22"/>
          <w:lang w:val="lt-LT"/>
        </w:rPr>
        <w:t>Valstybės įmonės</w:t>
      </w:r>
    </w:p>
    <w:p w14:paraId="70CE07DD" w14:textId="77777777" w:rsidR="004F2870" w:rsidRPr="00EE0F8F" w:rsidRDefault="004F2870" w:rsidP="00F662E0">
      <w:pPr>
        <w:jc w:val="center"/>
        <w:rPr>
          <w:rFonts w:asciiTheme="minorBidi" w:hAnsiTheme="minorBidi" w:cstheme="minorBidi"/>
          <w:b/>
          <w:caps/>
          <w:sz w:val="22"/>
          <w:szCs w:val="22"/>
          <w:lang w:val="lt-LT"/>
        </w:rPr>
      </w:pPr>
      <w:r w:rsidRPr="00EE0F8F">
        <w:rPr>
          <w:rFonts w:asciiTheme="minorBidi" w:hAnsiTheme="minorBidi" w:cstheme="minorBidi"/>
          <w:b/>
          <w:caps/>
          <w:sz w:val="22"/>
          <w:szCs w:val="22"/>
          <w:lang w:val="lt-LT"/>
        </w:rPr>
        <w:t>Ignalinos atominės elektrinės</w:t>
      </w:r>
    </w:p>
    <w:p w14:paraId="2B108F6A" w14:textId="77777777" w:rsidR="004F2870" w:rsidRPr="00EE0F8F" w:rsidRDefault="004F2870" w:rsidP="00F662E0">
      <w:pPr>
        <w:pStyle w:val="NormalWeb"/>
        <w:jc w:val="center"/>
        <w:rPr>
          <w:rFonts w:asciiTheme="minorBidi" w:hAnsiTheme="minorBidi" w:cstheme="minorBidi"/>
          <w:b/>
          <w:bCs/>
          <w:sz w:val="22"/>
          <w:szCs w:val="22"/>
          <w:lang w:val="lt-LT"/>
        </w:rPr>
      </w:pPr>
      <w:r w:rsidRPr="00EE0F8F">
        <w:rPr>
          <w:rFonts w:asciiTheme="minorBidi" w:hAnsiTheme="minorBidi" w:cstheme="minorBidi"/>
          <w:sz w:val="22"/>
          <w:szCs w:val="22"/>
          <w:lang w:val="lt-LT"/>
        </w:rPr>
        <w:t>Elektrinės g. 4, K47Drūkšinių k., 31152 Visagino sav., Tel. (8~386) 29450, Faks. (8~386) 29150, Duomenys kaupiami ir saugomi Juridinių asmenų registre, kodas 255450080, PVM mokėtojo kodas LT 554500811</w:t>
      </w:r>
    </w:p>
    <w:p w14:paraId="355A9F2A" w14:textId="77777777" w:rsidR="004F2870" w:rsidRPr="00EE0F8F" w:rsidRDefault="004F2870" w:rsidP="00F662E0">
      <w:pPr>
        <w:pStyle w:val="NormalWeb"/>
        <w:spacing w:after="0"/>
        <w:ind w:left="5490"/>
        <w:rPr>
          <w:rFonts w:asciiTheme="minorBidi" w:hAnsiTheme="minorBidi" w:cstheme="minorBidi"/>
          <w:sz w:val="22"/>
          <w:szCs w:val="22"/>
          <w:lang w:val="lt-LT"/>
        </w:rPr>
      </w:pPr>
    </w:p>
    <w:p w14:paraId="7098D6F0" w14:textId="50A597EB" w:rsidR="004F2870" w:rsidRPr="00EE0F8F" w:rsidRDefault="004F2870" w:rsidP="00F662E0">
      <w:pPr>
        <w:pStyle w:val="NormalWeb"/>
        <w:spacing w:after="0"/>
        <w:jc w:val="center"/>
        <w:rPr>
          <w:rFonts w:asciiTheme="minorBidi" w:hAnsiTheme="minorBidi" w:cstheme="minorBidi"/>
          <w:b/>
          <w:bCs/>
          <w:sz w:val="22"/>
          <w:szCs w:val="22"/>
          <w:lang w:val="lt-LT"/>
        </w:rPr>
      </w:pPr>
      <w:r w:rsidRPr="00EE0F8F">
        <w:rPr>
          <w:rFonts w:asciiTheme="minorBidi" w:hAnsiTheme="minorBidi" w:cstheme="minorBidi"/>
          <w:b/>
          <w:bCs/>
          <w:sz w:val="22"/>
          <w:szCs w:val="22"/>
          <w:lang w:val="lt-LT"/>
        </w:rPr>
        <w:t>MAŽOS VERTĖS PIRKIM</w:t>
      </w:r>
      <w:r w:rsidR="005C7B26" w:rsidRPr="00EE0F8F">
        <w:rPr>
          <w:rFonts w:asciiTheme="minorBidi" w:hAnsiTheme="minorBidi" w:cstheme="minorBidi"/>
          <w:b/>
          <w:bCs/>
          <w:sz w:val="22"/>
          <w:szCs w:val="22"/>
          <w:lang w:val="lt-LT"/>
        </w:rPr>
        <w:t>O</w:t>
      </w:r>
    </w:p>
    <w:p w14:paraId="457C5C37" w14:textId="77777777" w:rsidR="00DC5B5C" w:rsidRDefault="0099156F" w:rsidP="00DC5B5C">
      <w:pPr>
        <w:jc w:val="center"/>
        <w:rPr>
          <w:rFonts w:asciiTheme="minorBidi" w:eastAsiaTheme="minorHAnsi" w:hAnsiTheme="minorBidi" w:cstheme="minorBidi"/>
          <w:b/>
          <w:bCs/>
          <w:sz w:val="22"/>
          <w:szCs w:val="22"/>
          <w:lang w:val="en-US" w:eastAsia="en-US"/>
        </w:rPr>
      </w:pPr>
      <w:r>
        <w:rPr>
          <w:rFonts w:asciiTheme="minorBidi" w:eastAsiaTheme="minorHAnsi" w:hAnsiTheme="minorBidi" w:cstheme="minorBidi"/>
          <w:b/>
          <w:bCs/>
          <w:sz w:val="22"/>
          <w:szCs w:val="22"/>
          <w:lang w:val="lt-LT" w:eastAsia="en-US"/>
        </w:rPr>
        <w:t>„</w:t>
      </w:r>
      <w:r w:rsidR="00DC5B5C" w:rsidRPr="00DC5B5C">
        <w:rPr>
          <w:rFonts w:asciiTheme="minorBidi" w:eastAsiaTheme="minorHAnsi" w:hAnsiTheme="minorBidi" w:cstheme="minorBidi"/>
          <w:b/>
          <w:bCs/>
          <w:sz w:val="22"/>
          <w:szCs w:val="22"/>
          <w:lang w:val="en-US" w:eastAsia="en-US"/>
        </w:rPr>
        <w:t xml:space="preserve">HIDRAULINIO DEIMANTINIO DISKINIO PJOVIMO PJŪKLO </w:t>
      </w:r>
    </w:p>
    <w:p w14:paraId="350A6EAF" w14:textId="5CF887BE" w:rsidR="00E57FEB" w:rsidRPr="00DC5B5C" w:rsidRDefault="00DC5B5C" w:rsidP="00DC5B5C">
      <w:pPr>
        <w:jc w:val="center"/>
        <w:rPr>
          <w:rFonts w:asciiTheme="minorBidi" w:eastAsiaTheme="minorHAnsi" w:hAnsiTheme="minorBidi" w:cstheme="minorBidi"/>
          <w:b/>
          <w:bCs/>
          <w:sz w:val="22"/>
          <w:szCs w:val="22"/>
          <w:lang w:val="en-US" w:eastAsia="en-US"/>
        </w:rPr>
      </w:pPr>
      <w:r w:rsidRPr="00DC5B5C">
        <w:rPr>
          <w:rFonts w:asciiTheme="minorBidi" w:eastAsiaTheme="minorHAnsi" w:hAnsiTheme="minorBidi" w:cstheme="minorBidi"/>
          <w:b/>
          <w:bCs/>
          <w:sz w:val="22"/>
          <w:szCs w:val="22"/>
          <w:lang w:val="en-US" w:eastAsia="en-US"/>
        </w:rPr>
        <w:t xml:space="preserve">GRIOVIMO ROBOTUI BROKK 110 </w:t>
      </w:r>
      <w:r>
        <w:rPr>
          <w:rFonts w:asciiTheme="minorBidi" w:eastAsiaTheme="minorHAnsi" w:hAnsiTheme="minorBidi" w:cstheme="minorBidi"/>
          <w:b/>
          <w:bCs/>
          <w:sz w:val="22"/>
          <w:szCs w:val="22"/>
          <w:lang w:val="en-US" w:eastAsia="en-US"/>
        </w:rPr>
        <w:t>PIRKIMAS</w:t>
      </w:r>
      <w:r w:rsidR="00970E5B" w:rsidRPr="00EE0F8F">
        <w:rPr>
          <w:rFonts w:asciiTheme="minorBidi" w:eastAsiaTheme="minorHAnsi" w:hAnsiTheme="minorBidi" w:cstheme="minorBidi"/>
          <w:b/>
          <w:bCs/>
          <w:sz w:val="22"/>
          <w:szCs w:val="22"/>
          <w:lang w:val="lt-LT" w:eastAsia="en-US"/>
        </w:rPr>
        <w:t>”</w:t>
      </w:r>
    </w:p>
    <w:p w14:paraId="6C1A5949" w14:textId="21A6ECEF" w:rsidR="00BB2875" w:rsidRPr="00EE0F8F" w:rsidRDefault="00BB2875" w:rsidP="00F662E0">
      <w:pPr>
        <w:pStyle w:val="NormalWeb"/>
        <w:spacing w:after="0"/>
        <w:jc w:val="center"/>
        <w:rPr>
          <w:rFonts w:asciiTheme="minorBidi" w:hAnsiTheme="minorBidi" w:cstheme="minorBidi"/>
          <w:b/>
          <w:bCs/>
          <w:sz w:val="22"/>
          <w:szCs w:val="22"/>
          <w:lang w:val="lt-LT"/>
        </w:rPr>
      </w:pPr>
      <w:r w:rsidRPr="00EE0F8F">
        <w:rPr>
          <w:rFonts w:asciiTheme="minorBidi" w:hAnsiTheme="minorBidi" w:cstheme="minorBidi"/>
          <w:b/>
          <w:bCs/>
          <w:sz w:val="22"/>
          <w:szCs w:val="22"/>
          <w:lang w:val="lt-LT"/>
        </w:rPr>
        <w:t>SKELBIAMOS APKLAUSOS SĄLYGOS</w:t>
      </w:r>
    </w:p>
    <w:p w14:paraId="6E0FDA13" w14:textId="77777777" w:rsidR="00692CBA" w:rsidRPr="00EE0F8F" w:rsidRDefault="00692CBA" w:rsidP="00F662E0">
      <w:pPr>
        <w:pStyle w:val="NormalWeb"/>
        <w:spacing w:after="0"/>
        <w:rPr>
          <w:rFonts w:asciiTheme="minorBidi" w:hAnsiTheme="minorBidi" w:cstheme="minorBidi"/>
          <w:b/>
          <w:bCs/>
          <w:sz w:val="22"/>
          <w:szCs w:val="22"/>
          <w:lang w:val="lt-LT"/>
        </w:rPr>
      </w:pPr>
    </w:p>
    <w:p w14:paraId="6984222F" w14:textId="77777777" w:rsidR="001C2FC2" w:rsidRPr="00EE0F8F" w:rsidRDefault="001C2FC2" w:rsidP="00F662E0">
      <w:pPr>
        <w:pStyle w:val="NormalWeb"/>
        <w:spacing w:after="0"/>
        <w:rPr>
          <w:rFonts w:asciiTheme="minorBidi" w:hAnsiTheme="minorBidi" w:cstheme="minorBidi"/>
          <w:b/>
          <w:bCs/>
          <w:sz w:val="22"/>
          <w:szCs w:val="22"/>
          <w:lang w:val="lt-LT"/>
        </w:rPr>
      </w:pPr>
    </w:p>
    <w:p w14:paraId="650FE0FB" w14:textId="77777777" w:rsidR="00355047" w:rsidRPr="00EE0F8F" w:rsidRDefault="00355047" w:rsidP="00F662E0">
      <w:pPr>
        <w:autoSpaceDE w:val="0"/>
        <w:autoSpaceDN w:val="0"/>
        <w:adjustRightInd w:val="0"/>
        <w:jc w:val="center"/>
        <w:rPr>
          <w:rFonts w:asciiTheme="minorBidi" w:eastAsiaTheme="minorHAnsi" w:hAnsiTheme="minorBidi" w:cstheme="minorBidi"/>
          <w:b/>
          <w:sz w:val="22"/>
          <w:szCs w:val="22"/>
          <w:lang w:val="lt-LT" w:eastAsia="en-US"/>
        </w:rPr>
      </w:pPr>
      <w:r w:rsidRPr="00EE0F8F">
        <w:rPr>
          <w:rFonts w:asciiTheme="minorBidi" w:eastAsiaTheme="minorHAnsi" w:hAnsiTheme="minorBidi" w:cstheme="minorBidi"/>
          <w:b/>
          <w:sz w:val="22"/>
          <w:szCs w:val="22"/>
          <w:lang w:val="lt-LT" w:eastAsia="en-US"/>
        </w:rPr>
        <w:t>A. NURODYMAI TIEKĖJAMS</w:t>
      </w:r>
    </w:p>
    <w:p w14:paraId="2D36FAC4" w14:textId="77777777" w:rsidR="00355047" w:rsidRPr="00EE0F8F" w:rsidRDefault="00355047" w:rsidP="00F662E0">
      <w:pPr>
        <w:autoSpaceDE w:val="0"/>
        <w:autoSpaceDN w:val="0"/>
        <w:adjustRightInd w:val="0"/>
        <w:jc w:val="both"/>
        <w:rPr>
          <w:rFonts w:asciiTheme="minorBidi" w:eastAsiaTheme="minorHAnsi" w:hAnsiTheme="minorBidi" w:cstheme="minorBidi"/>
          <w:sz w:val="22"/>
          <w:szCs w:val="22"/>
          <w:lang w:val="lt-LT" w:eastAsia="en-US"/>
        </w:rPr>
      </w:pPr>
    </w:p>
    <w:p w14:paraId="313EF52A" w14:textId="77777777" w:rsidR="00355047" w:rsidRPr="00EE0F8F" w:rsidRDefault="00355047"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1. Perkamos prekės</w:t>
      </w:r>
    </w:p>
    <w:p w14:paraId="691B7A18" w14:textId="342C2C20" w:rsidR="003B346A" w:rsidRPr="00EE0F8F" w:rsidRDefault="00355047" w:rsidP="00F662E0">
      <w:pPr>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sz w:val="22"/>
          <w:szCs w:val="22"/>
          <w:lang w:val="lt-LT" w:eastAsia="en-US"/>
        </w:rPr>
        <w:t>1.1.</w:t>
      </w:r>
      <w:r w:rsidR="005C7B26" w:rsidRPr="00EE0F8F">
        <w:rPr>
          <w:rFonts w:asciiTheme="minorBidi" w:eastAsiaTheme="minorHAnsi" w:hAnsiTheme="minorBidi" w:cstheme="minorBidi"/>
          <w:b/>
          <w:bCs/>
          <w:sz w:val="22"/>
          <w:szCs w:val="22"/>
          <w:lang w:val="lt-LT" w:eastAsia="en-US"/>
        </w:rPr>
        <w:t xml:space="preserve"> </w:t>
      </w:r>
      <w:r w:rsidR="00DC5B5C" w:rsidRPr="00DC5B5C">
        <w:rPr>
          <w:rFonts w:asciiTheme="minorBidi" w:eastAsiaTheme="minorHAnsi" w:hAnsiTheme="minorBidi" w:cstheme="minorBidi"/>
          <w:sz w:val="22"/>
          <w:szCs w:val="22"/>
          <w:lang w:val="lt-LT" w:eastAsia="en-US"/>
        </w:rPr>
        <w:t xml:space="preserve">Hidraulinio deimantinio diskinio pjovimo pjūklo griovimo robotui BROKK 110 </w:t>
      </w:r>
      <w:r w:rsidR="005C7B26" w:rsidRPr="00EE0F8F">
        <w:rPr>
          <w:rFonts w:asciiTheme="minorBidi" w:eastAsiaTheme="minorHAnsi" w:hAnsiTheme="minorBidi" w:cstheme="minorBidi"/>
          <w:sz w:val="22"/>
          <w:szCs w:val="22"/>
          <w:lang w:val="lt-LT" w:eastAsia="en-US"/>
        </w:rPr>
        <w:t>pirkimas</w:t>
      </w:r>
    </w:p>
    <w:p w14:paraId="41693481" w14:textId="6B27A55A" w:rsidR="004A6055" w:rsidRPr="00EE0F8F" w:rsidRDefault="004A6055"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Pirkimo dokumentų</w:t>
      </w:r>
      <w:r w:rsidR="00005C60">
        <w:rPr>
          <w:rFonts w:asciiTheme="minorBidi" w:eastAsiaTheme="minorHAnsi" w:hAnsiTheme="minorBidi" w:cstheme="minorBidi"/>
          <w:sz w:val="22"/>
          <w:szCs w:val="22"/>
          <w:lang w:val="lt-LT" w:eastAsia="en-US"/>
        </w:rPr>
        <w:t xml:space="preserve"> (tol</w:t>
      </w:r>
      <w:r w:rsidR="009878B7">
        <w:rPr>
          <w:rFonts w:asciiTheme="minorBidi" w:eastAsiaTheme="minorHAnsi" w:hAnsiTheme="minorBidi" w:cstheme="minorBidi"/>
          <w:sz w:val="22"/>
          <w:szCs w:val="22"/>
          <w:lang w:val="lt-LT" w:eastAsia="en-US"/>
        </w:rPr>
        <w:t>iau</w:t>
      </w:r>
      <w:r w:rsidR="00005C60">
        <w:rPr>
          <w:rFonts w:asciiTheme="minorBidi" w:eastAsiaTheme="minorHAnsi" w:hAnsiTheme="minorBidi" w:cstheme="minorBidi"/>
          <w:sz w:val="22"/>
          <w:szCs w:val="22"/>
          <w:lang w:val="lt-LT" w:eastAsia="en-US"/>
        </w:rPr>
        <w:t xml:space="preserve"> – PD)</w:t>
      </w:r>
      <w:r w:rsidRPr="00EE0F8F">
        <w:rPr>
          <w:rFonts w:asciiTheme="minorBidi" w:eastAsiaTheme="minorHAnsi" w:hAnsiTheme="minorBidi" w:cstheme="minorBidi"/>
          <w:sz w:val="22"/>
          <w:szCs w:val="22"/>
          <w:lang w:val="lt-LT" w:eastAsia="en-US"/>
        </w:rPr>
        <w:t xml:space="preserve"> E dalyje pateiktoje techninėje specifikacijoje išvardintų prekių pristatymas  (toliau vadinama – prekės):</w:t>
      </w:r>
    </w:p>
    <w:p w14:paraId="098C1E8D" w14:textId="0F86E828" w:rsidR="006E5780" w:rsidRPr="00DC5B5C" w:rsidRDefault="00DC5B5C" w:rsidP="00DC5B5C">
      <w:pPr>
        <w:autoSpaceDE w:val="0"/>
        <w:autoSpaceDN w:val="0"/>
        <w:adjustRightInd w:val="0"/>
        <w:jc w:val="both"/>
        <w:rPr>
          <w:rFonts w:asciiTheme="minorBidi" w:eastAsiaTheme="minorHAnsi" w:hAnsiTheme="minorBidi" w:cstheme="minorBidi"/>
          <w:b/>
          <w:bCs/>
          <w:color w:val="FF0000"/>
          <w:sz w:val="22"/>
          <w:szCs w:val="22"/>
          <w:lang w:val="en-US" w:eastAsia="en-US"/>
        </w:rPr>
      </w:pPr>
      <w:proofErr w:type="spellStart"/>
      <w:r w:rsidRPr="00DC5B5C">
        <w:rPr>
          <w:rFonts w:asciiTheme="minorBidi" w:eastAsiaTheme="minorHAnsi" w:hAnsiTheme="minorBidi" w:cstheme="minorBidi"/>
          <w:b/>
          <w:bCs/>
          <w:color w:val="FF0000"/>
          <w:sz w:val="22"/>
          <w:szCs w:val="22"/>
          <w:lang w:val="en-US" w:eastAsia="en-US"/>
        </w:rPr>
        <w:t>Hidraulinio</w:t>
      </w:r>
      <w:proofErr w:type="spellEnd"/>
      <w:r w:rsidRPr="00DC5B5C">
        <w:rPr>
          <w:rFonts w:asciiTheme="minorBidi" w:eastAsiaTheme="minorHAnsi" w:hAnsiTheme="minorBidi" w:cstheme="minorBidi"/>
          <w:b/>
          <w:bCs/>
          <w:color w:val="FF0000"/>
          <w:sz w:val="22"/>
          <w:szCs w:val="22"/>
          <w:lang w:val="en-US" w:eastAsia="en-US"/>
        </w:rPr>
        <w:t xml:space="preserve"> </w:t>
      </w:r>
      <w:proofErr w:type="spellStart"/>
      <w:r w:rsidRPr="00DC5B5C">
        <w:rPr>
          <w:rFonts w:asciiTheme="minorBidi" w:eastAsiaTheme="minorHAnsi" w:hAnsiTheme="minorBidi" w:cstheme="minorBidi"/>
          <w:b/>
          <w:bCs/>
          <w:color w:val="FF0000"/>
          <w:sz w:val="22"/>
          <w:szCs w:val="22"/>
          <w:lang w:val="en-US" w:eastAsia="en-US"/>
        </w:rPr>
        <w:t>deimantinio</w:t>
      </w:r>
      <w:proofErr w:type="spellEnd"/>
      <w:r w:rsidRPr="00DC5B5C">
        <w:rPr>
          <w:rFonts w:asciiTheme="minorBidi" w:eastAsiaTheme="minorHAnsi" w:hAnsiTheme="minorBidi" w:cstheme="minorBidi"/>
          <w:b/>
          <w:bCs/>
          <w:color w:val="FF0000"/>
          <w:sz w:val="22"/>
          <w:szCs w:val="22"/>
          <w:lang w:val="en-US" w:eastAsia="en-US"/>
        </w:rPr>
        <w:t xml:space="preserve"> </w:t>
      </w:r>
      <w:proofErr w:type="spellStart"/>
      <w:r w:rsidRPr="00DC5B5C">
        <w:rPr>
          <w:rFonts w:asciiTheme="minorBidi" w:eastAsiaTheme="minorHAnsi" w:hAnsiTheme="minorBidi" w:cstheme="minorBidi"/>
          <w:b/>
          <w:bCs/>
          <w:color w:val="FF0000"/>
          <w:sz w:val="22"/>
          <w:szCs w:val="22"/>
          <w:lang w:val="en-US" w:eastAsia="en-US"/>
        </w:rPr>
        <w:t>diskinio</w:t>
      </w:r>
      <w:proofErr w:type="spellEnd"/>
      <w:r w:rsidRPr="00DC5B5C">
        <w:rPr>
          <w:rFonts w:asciiTheme="minorBidi" w:eastAsiaTheme="minorHAnsi" w:hAnsiTheme="minorBidi" w:cstheme="minorBidi"/>
          <w:b/>
          <w:bCs/>
          <w:color w:val="FF0000"/>
          <w:sz w:val="22"/>
          <w:szCs w:val="22"/>
          <w:lang w:val="en-US" w:eastAsia="en-US"/>
        </w:rPr>
        <w:t xml:space="preserve"> </w:t>
      </w:r>
      <w:proofErr w:type="spellStart"/>
      <w:r w:rsidRPr="00DC5B5C">
        <w:rPr>
          <w:rFonts w:asciiTheme="minorBidi" w:eastAsiaTheme="minorHAnsi" w:hAnsiTheme="minorBidi" w:cstheme="minorBidi"/>
          <w:b/>
          <w:bCs/>
          <w:color w:val="FF0000"/>
          <w:sz w:val="22"/>
          <w:szCs w:val="22"/>
          <w:lang w:val="en-US" w:eastAsia="en-US"/>
        </w:rPr>
        <w:t>pjovimo</w:t>
      </w:r>
      <w:proofErr w:type="spellEnd"/>
      <w:r w:rsidRPr="00DC5B5C">
        <w:rPr>
          <w:rFonts w:asciiTheme="minorBidi" w:eastAsiaTheme="minorHAnsi" w:hAnsiTheme="minorBidi" w:cstheme="minorBidi"/>
          <w:b/>
          <w:bCs/>
          <w:color w:val="FF0000"/>
          <w:sz w:val="22"/>
          <w:szCs w:val="22"/>
          <w:lang w:val="en-US" w:eastAsia="en-US"/>
        </w:rPr>
        <w:t xml:space="preserve"> </w:t>
      </w:r>
      <w:proofErr w:type="spellStart"/>
      <w:r w:rsidRPr="00DC5B5C">
        <w:rPr>
          <w:rFonts w:asciiTheme="minorBidi" w:eastAsiaTheme="minorHAnsi" w:hAnsiTheme="minorBidi" w:cstheme="minorBidi"/>
          <w:b/>
          <w:bCs/>
          <w:color w:val="FF0000"/>
          <w:sz w:val="22"/>
          <w:szCs w:val="22"/>
          <w:lang w:val="en-US" w:eastAsia="en-US"/>
        </w:rPr>
        <w:t>pjūkl</w:t>
      </w:r>
      <w:r>
        <w:rPr>
          <w:rFonts w:asciiTheme="minorBidi" w:eastAsiaTheme="minorHAnsi" w:hAnsiTheme="minorBidi" w:cstheme="minorBidi"/>
          <w:b/>
          <w:bCs/>
          <w:color w:val="FF0000"/>
          <w:sz w:val="22"/>
          <w:szCs w:val="22"/>
          <w:lang w:val="en-US" w:eastAsia="en-US"/>
        </w:rPr>
        <w:t>as</w:t>
      </w:r>
      <w:proofErr w:type="spellEnd"/>
      <w:r>
        <w:rPr>
          <w:rFonts w:asciiTheme="minorBidi" w:eastAsiaTheme="minorHAnsi" w:hAnsiTheme="minorBidi" w:cstheme="minorBidi"/>
          <w:b/>
          <w:bCs/>
          <w:color w:val="FF0000"/>
          <w:sz w:val="22"/>
          <w:szCs w:val="22"/>
          <w:lang w:val="en-US" w:eastAsia="en-US"/>
        </w:rPr>
        <w:t xml:space="preserve"> </w:t>
      </w:r>
      <w:proofErr w:type="spellStart"/>
      <w:r w:rsidRPr="00DC5B5C">
        <w:rPr>
          <w:rFonts w:asciiTheme="minorBidi" w:eastAsiaTheme="minorHAnsi" w:hAnsiTheme="minorBidi" w:cstheme="minorBidi"/>
          <w:b/>
          <w:bCs/>
          <w:color w:val="FF0000"/>
          <w:sz w:val="22"/>
          <w:szCs w:val="22"/>
          <w:lang w:val="en-US" w:eastAsia="en-US"/>
        </w:rPr>
        <w:t>griovimo</w:t>
      </w:r>
      <w:proofErr w:type="spellEnd"/>
      <w:r w:rsidRPr="00DC5B5C">
        <w:rPr>
          <w:rFonts w:asciiTheme="minorBidi" w:eastAsiaTheme="minorHAnsi" w:hAnsiTheme="minorBidi" w:cstheme="minorBidi"/>
          <w:b/>
          <w:bCs/>
          <w:color w:val="FF0000"/>
          <w:sz w:val="22"/>
          <w:szCs w:val="22"/>
          <w:lang w:val="en-US" w:eastAsia="en-US"/>
        </w:rPr>
        <w:t xml:space="preserve"> </w:t>
      </w:r>
      <w:proofErr w:type="spellStart"/>
      <w:r w:rsidRPr="00DC5B5C">
        <w:rPr>
          <w:rFonts w:asciiTheme="minorBidi" w:eastAsiaTheme="minorHAnsi" w:hAnsiTheme="minorBidi" w:cstheme="minorBidi"/>
          <w:b/>
          <w:bCs/>
          <w:color w:val="FF0000"/>
          <w:sz w:val="22"/>
          <w:szCs w:val="22"/>
          <w:lang w:val="en-US" w:eastAsia="en-US"/>
        </w:rPr>
        <w:t>robotui</w:t>
      </w:r>
      <w:proofErr w:type="spellEnd"/>
      <w:r w:rsidRPr="00DC5B5C">
        <w:rPr>
          <w:rFonts w:asciiTheme="minorBidi" w:eastAsiaTheme="minorHAnsi" w:hAnsiTheme="minorBidi" w:cstheme="minorBidi"/>
          <w:b/>
          <w:bCs/>
          <w:color w:val="FF0000"/>
          <w:sz w:val="22"/>
          <w:szCs w:val="22"/>
          <w:lang w:val="en-US" w:eastAsia="en-US"/>
        </w:rPr>
        <w:t xml:space="preserve"> BROKK 110 </w:t>
      </w:r>
      <w:r w:rsidR="005C7B26" w:rsidRPr="00EE0F8F">
        <w:rPr>
          <w:rFonts w:asciiTheme="minorBidi" w:eastAsiaTheme="minorHAnsi" w:hAnsiTheme="minorBidi" w:cstheme="minorBidi"/>
          <w:b/>
          <w:bCs/>
          <w:color w:val="FF0000"/>
          <w:sz w:val="22"/>
          <w:szCs w:val="22"/>
          <w:lang w:val="lt-LT" w:eastAsia="en-US"/>
        </w:rPr>
        <w:t xml:space="preserve">– </w:t>
      </w:r>
      <w:r w:rsidR="005C7B26" w:rsidRPr="00EE0F8F">
        <w:rPr>
          <w:rFonts w:asciiTheme="minorBidi" w:eastAsiaTheme="minorHAnsi" w:hAnsiTheme="minorBidi" w:cstheme="minorBidi"/>
          <w:b/>
          <w:bCs/>
          <w:color w:val="FF0000"/>
          <w:sz w:val="22"/>
          <w:szCs w:val="22"/>
          <w:lang w:val="en-US" w:eastAsia="en-US"/>
        </w:rPr>
        <w:t xml:space="preserve">1 </w:t>
      </w:r>
      <w:proofErr w:type="spellStart"/>
      <w:r w:rsidR="005C7B26" w:rsidRPr="00EE0F8F">
        <w:rPr>
          <w:rFonts w:asciiTheme="minorBidi" w:eastAsiaTheme="minorHAnsi" w:hAnsiTheme="minorBidi" w:cstheme="minorBidi"/>
          <w:b/>
          <w:bCs/>
          <w:color w:val="FF0000"/>
          <w:sz w:val="22"/>
          <w:szCs w:val="22"/>
          <w:lang w:val="en-US" w:eastAsia="en-US"/>
        </w:rPr>
        <w:t>vnt</w:t>
      </w:r>
      <w:proofErr w:type="spellEnd"/>
      <w:r w:rsidR="005C7B26" w:rsidRPr="00EE0F8F">
        <w:rPr>
          <w:rFonts w:asciiTheme="minorBidi" w:eastAsiaTheme="minorHAnsi" w:hAnsiTheme="minorBidi" w:cstheme="minorBidi"/>
          <w:b/>
          <w:bCs/>
          <w:color w:val="FF0000"/>
          <w:sz w:val="22"/>
          <w:szCs w:val="22"/>
          <w:lang w:val="en-US" w:eastAsia="en-US"/>
        </w:rPr>
        <w:t>.</w:t>
      </w:r>
    </w:p>
    <w:p w14:paraId="20BAD1B5" w14:textId="73DC9AEF" w:rsidR="00DC5B5C" w:rsidRPr="00DC5B5C" w:rsidRDefault="00D5745E" w:rsidP="00DC5B5C">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1.1.1.</w:t>
      </w:r>
      <w:r w:rsidRPr="00EE0F8F">
        <w:rPr>
          <w:rFonts w:asciiTheme="minorBidi" w:eastAsiaTheme="minorHAnsi" w:hAnsiTheme="minorBidi" w:cstheme="minorBidi"/>
          <w:sz w:val="22"/>
          <w:szCs w:val="22"/>
          <w:lang w:val="lt-LT" w:eastAsia="en-US"/>
        </w:rPr>
        <w:tab/>
        <w:t xml:space="preserve">Prekės turi būti pristatomos šiuo adresu: </w:t>
      </w:r>
      <w:r w:rsidR="00DC5B5C" w:rsidRPr="00DC5B5C">
        <w:rPr>
          <w:rFonts w:asciiTheme="minorBidi" w:eastAsiaTheme="minorHAnsi" w:hAnsiTheme="minorBidi" w:cstheme="minorBidi"/>
          <w:sz w:val="22"/>
          <w:szCs w:val="22"/>
          <w:lang w:val="lt-LT" w:eastAsia="en-US"/>
        </w:rPr>
        <w:t xml:space="preserve">VĮ Ignalinos atominė elektrinė, Centrinis sandėlis, Elektrinės g. 4 K47, </w:t>
      </w:r>
      <w:proofErr w:type="spellStart"/>
      <w:r w:rsidR="00DC5B5C" w:rsidRPr="00DC5B5C">
        <w:rPr>
          <w:rFonts w:asciiTheme="minorBidi" w:eastAsiaTheme="minorHAnsi" w:hAnsiTheme="minorBidi" w:cstheme="minorBidi"/>
          <w:sz w:val="22"/>
          <w:szCs w:val="22"/>
          <w:lang w:val="lt-LT" w:eastAsia="en-US"/>
        </w:rPr>
        <w:t>Drūkšinių</w:t>
      </w:r>
      <w:proofErr w:type="spellEnd"/>
      <w:r w:rsidR="00DC5B5C" w:rsidRPr="00DC5B5C">
        <w:rPr>
          <w:rFonts w:asciiTheme="minorBidi" w:eastAsiaTheme="minorHAnsi" w:hAnsiTheme="minorBidi" w:cstheme="minorBidi"/>
          <w:sz w:val="22"/>
          <w:szCs w:val="22"/>
          <w:lang w:val="lt-LT" w:eastAsia="en-US"/>
        </w:rPr>
        <w:t xml:space="preserve"> k., 31152 Visagino sav. Prekės turi būti pristatomos tik darbo dienomis iki 14 val.</w:t>
      </w:r>
    </w:p>
    <w:p w14:paraId="04E74D5F" w14:textId="77777777" w:rsidR="00AB572A" w:rsidRDefault="00DC5B5C" w:rsidP="00DC5B5C">
      <w:pPr>
        <w:autoSpaceDE w:val="0"/>
        <w:autoSpaceDN w:val="0"/>
        <w:adjustRightInd w:val="0"/>
        <w:jc w:val="both"/>
        <w:rPr>
          <w:rFonts w:asciiTheme="minorBidi" w:eastAsiaTheme="minorHAnsi" w:hAnsiTheme="minorBidi" w:cstheme="minorBidi"/>
          <w:sz w:val="22"/>
          <w:szCs w:val="22"/>
          <w:lang w:val="lt-LT" w:eastAsia="en-US"/>
        </w:rPr>
      </w:pPr>
      <w:r w:rsidRPr="00DC5B5C">
        <w:rPr>
          <w:rFonts w:asciiTheme="minorBidi" w:eastAsiaTheme="minorHAnsi" w:hAnsiTheme="minorBidi" w:cstheme="minorBidi"/>
          <w:sz w:val="22"/>
          <w:szCs w:val="22"/>
          <w:lang w:val="lt-LT" w:eastAsia="en-US"/>
        </w:rPr>
        <w:t xml:space="preserve">Tiekėjas įsipareigoja užsiregistruoti prieš atvežant prekes, užpildant nurodytą formą: </w:t>
      </w:r>
      <w:hyperlink r:id="rId10" w:history="1">
        <w:r w:rsidRPr="00F03056">
          <w:rPr>
            <w:rStyle w:val="Hyperlink"/>
            <w:rFonts w:asciiTheme="minorBidi" w:eastAsiaTheme="minorHAnsi" w:hAnsiTheme="minorBidi" w:cstheme="minorBidi"/>
            <w:sz w:val="22"/>
            <w:szCs w:val="22"/>
            <w:lang w:val="lt-LT" w:eastAsia="en-US"/>
          </w:rPr>
          <w:t>https://forms.office.com/e/0Yu8CMFDDz</w:t>
        </w:r>
      </w:hyperlink>
      <w:r>
        <w:rPr>
          <w:rFonts w:asciiTheme="minorBidi" w:eastAsiaTheme="minorHAnsi" w:hAnsiTheme="minorBidi" w:cstheme="minorBidi"/>
          <w:sz w:val="22"/>
          <w:szCs w:val="22"/>
          <w:lang w:val="lt-LT" w:eastAsia="en-US"/>
        </w:rPr>
        <w:t xml:space="preserve"> </w:t>
      </w:r>
      <w:r w:rsidRPr="00DC5B5C">
        <w:rPr>
          <w:rFonts w:asciiTheme="minorBidi" w:eastAsiaTheme="minorHAnsi" w:hAnsiTheme="minorBidi" w:cstheme="minorBidi"/>
          <w:sz w:val="22"/>
          <w:szCs w:val="22"/>
          <w:lang w:val="lt-LT" w:eastAsia="en-US"/>
        </w:rPr>
        <w:t>ne vėliau kaip 1 darbo dieną prieš planuojamą prekių pristatymą. Jeigu registracija nebus atlikta laiku, Pirkėjas turi teisę atsisakyti priimti prekes. Informacija dėl prekių priėmimo teikiama tel. +370 691 02293 ir +370 386 29168.</w:t>
      </w:r>
    </w:p>
    <w:p w14:paraId="1F3D24C3" w14:textId="38252ACA" w:rsidR="00355047" w:rsidRPr="00EE0F8F" w:rsidRDefault="00355047" w:rsidP="00DC5B5C">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1.2. Siūlomos prekės turi atitikti pirkimų dokumentų E dalyje pateiktoje techninėje specifikacijoje įtvirtintus reikalavimus.</w:t>
      </w:r>
    </w:p>
    <w:p w14:paraId="6288BA14" w14:textId="526A562B" w:rsidR="00FE25FF" w:rsidRPr="00EE0F8F" w:rsidRDefault="00FE25FF" w:rsidP="00AB572A">
      <w:pPr>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 xml:space="preserve">1.3. </w:t>
      </w:r>
      <w:r w:rsidRPr="00EE0F8F">
        <w:rPr>
          <w:rFonts w:asciiTheme="minorBidi" w:eastAsiaTheme="minorHAnsi" w:hAnsiTheme="minorBidi" w:cstheme="minorBidi"/>
          <w:color w:val="FF0000"/>
          <w:sz w:val="22"/>
          <w:szCs w:val="22"/>
          <w:lang w:val="lt-LT" w:eastAsia="en-US"/>
        </w:rPr>
        <w:t xml:space="preserve">Prekės pristatymas turi būti įvykdytas ne vėliau kaip per </w:t>
      </w:r>
      <w:r w:rsidR="00AB572A">
        <w:rPr>
          <w:rFonts w:asciiTheme="minorBidi" w:eastAsiaTheme="minorHAnsi" w:hAnsiTheme="minorBidi" w:cstheme="minorBidi"/>
          <w:color w:val="FF0000"/>
          <w:sz w:val="22"/>
          <w:szCs w:val="22"/>
          <w:lang w:val="lt-LT" w:eastAsia="en-US"/>
        </w:rPr>
        <w:t>3 mėnesius</w:t>
      </w:r>
      <w:r w:rsidRPr="00EE0F8F">
        <w:rPr>
          <w:rFonts w:asciiTheme="minorBidi" w:eastAsiaTheme="minorHAnsi" w:hAnsiTheme="minorBidi" w:cstheme="minorBidi"/>
          <w:color w:val="FF0000"/>
          <w:sz w:val="22"/>
          <w:szCs w:val="22"/>
          <w:lang w:val="lt-LT" w:eastAsia="en-US"/>
        </w:rPr>
        <w:t xml:space="preserve"> nuo sutarties įsigaliojimo dienos.</w:t>
      </w:r>
    </w:p>
    <w:p w14:paraId="7EC404F9" w14:textId="77777777" w:rsidR="005C7B26" w:rsidRPr="00EE0F8F" w:rsidRDefault="005C7B26" w:rsidP="00F662E0">
      <w:pPr>
        <w:autoSpaceDE w:val="0"/>
        <w:autoSpaceDN w:val="0"/>
        <w:adjustRightInd w:val="0"/>
        <w:jc w:val="both"/>
        <w:rPr>
          <w:rFonts w:asciiTheme="minorBidi" w:eastAsiaTheme="minorHAnsi" w:hAnsiTheme="minorBidi" w:cstheme="minorBidi"/>
          <w:sz w:val="22"/>
          <w:szCs w:val="22"/>
          <w:lang w:val="en-US" w:eastAsia="en-US"/>
        </w:rPr>
      </w:pPr>
    </w:p>
    <w:p w14:paraId="07B81BF8" w14:textId="77777777" w:rsidR="00355047" w:rsidRPr="00977644" w:rsidRDefault="00355047"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 xml:space="preserve">2. </w:t>
      </w:r>
      <w:r w:rsidRPr="00977644">
        <w:rPr>
          <w:rFonts w:asciiTheme="minorBidi" w:eastAsiaTheme="minorHAnsi" w:hAnsiTheme="minorBidi" w:cstheme="minorBidi"/>
          <w:b/>
          <w:bCs/>
          <w:sz w:val="22"/>
          <w:szCs w:val="22"/>
          <w:lang w:val="lt-LT" w:eastAsia="en-US"/>
        </w:rPr>
        <w:t>Terminai</w:t>
      </w:r>
    </w:p>
    <w:p w14:paraId="3D15A560" w14:textId="77777777" w:rsidR="00355047" w:rsidRPr="00977644" w:rsidRDefault="00355047" w:rsidP="00F662E0">
      <w:pPr>
        <w:autoSpaceDE w:val="0"/>
        <w:autoSpaceDN w:val="0"/>
        <w:adjustRightInd w:val="0"/>
        <w:jc w:val="both"/>
        <w:rPr>
          <w:rFonts w:asciiTheme="minorBidi" w:eastAsiaTheme="minorHAnsi" w:hAnsiTheme="minorBidi" w:cstheme="minorBidi"/>
          <w:sz w:val="22"/>
          <w:szCs w:val="22"/>
          <w:lang w:val="lt-LT" w:eastAsia="en-US"/>
        </w:rPr>
      </w:pPr>
      <w:r w:rsidRPr="00977644">
        <w:rPr>
          <w:rFonts w:asciiTheme="minorBidi" w:eastAsiaTheme="minorHAnsi" w:hAnsiTheme="minorBidi" w:cstheme="minorBidi"/>
          <w:sz w:val="22"/>
          <w:szCs w:val="22"/>
          <w:lang w:val="lt-LT" w:eastAsia="en-US"/>
        </w:rPr>
        <w:t>2.1. Viešojo pirkimo terminai nurodyti Lietuvos laiku:</w:t>
      </w:r>
    </w:p>
    <w:p w14:paraId="02763B21" w14:textId="5754E0BB" w:rsidR="00355047" w:rsidRPr="00977644" w:rsidRDefault="00355047" w:rsidP="00F662E0">
      <w:pPr>
        <w:autoSpaceDE w:val="0"/>
        <w:autoSpaceDN w:val="0"/>
        <w:adjustRightInd w:val="0"/>
        <w:jc w:val="both"/>
        <w:rPr>
          <w:rFonts w:asciiTheme="minorBidi" w:eastAsiaTheme="minorHAnsi" w:hAnsiTheme="minorBidi" w:cstheme="minorBidi"/>
          <w:sz w:val="22"/>
          <w:szCs w:val="22"/>
          <w:lang w:val="lt-LT" w:eastAsia="en-US"/>
        </w:rPr>
      </w:pPr>
      <w:r w:rsidRPr="00977644">
        <w:rPr>
          <w:rFonts w:asciiTheme="minorBidi" w:eastAsiaTheme="minorHAnsi" w:hAnsiTheme="minorBidi" w:cstheme="minorBidi"/>
          <w:sz w:val="22"/>
          <w:szCs w:val="22"/>
          <w:lang w:val="lt-LT" w:eastAsia="en-US"/>
        </w:rPr>
        <w:t>2.1.1. Perkančioji organizacija prašymą paaiškinti pirkimo dokumentus turi gau</w:t>
      </w:r>
      <w:r w:rsidR="0057180B" w:rsidRPr="00977644">
        <w:rPr>
          <w:rFonts w:asciiTheme="minorBidi" w:eastAsiaTheme="minorHAnsi" w:hAnsiTheme="minorBidi" w:cstheme="minorBidi"/>
          <w:sz w:val="22"/>
          <w:szCs w:val="22"/>
          <w:lang w:val="lt-LT" w:eastAsia="en-US"/>
        </w:rPr>
        <w:t xml:space="preserve">ti ne vėliau kaip iki </w:t>
      </w:r>
      <w:r w:rsidR="005D3321" w:rsidRPr="00977644">
        <w:rPr>
          <w:rFonts w:asciiTheme="minorBidi" w:eastAsiaTheme="minorHAnsi" w:hAnsiTheme="minorBidi" w:cstheme="minorBidi"/>
          <w:color w:val="FF0000"/>
          <w:sz w:val="22"/>
          <w:szCs w:val="22"/>
          <w:lang w:val="lt-LT" w:eastAsia="en-US"/>
        </w:rPr>
        <w:t>202</w:t>
      </w:r>
      <w:r w:rsidR="00977644" w:rsidRPr="00977644">
        <w:rPr>
          <w:rFonts w:asciiTheme="minorBidi" w:eastAsiaTheme="minorHAnsi" w:hAnsiTheme="minorBidi" w:cstheme="minorBidi"/>
          <w:color w:val="FF0000"/>
          <w:sz w:val="22"/>
          <w:szCs w:val="22"/>
          <w:lang w:val="lt-LT" w:eastAsia="en-US"/>
        </w:rPr>
        <w:t>6</w:t>
      </w:r>
      <w:r w:rsidR="005D3321" w:rsidRPr="00977644">
        <w:rPr>
          <w:rFonts w:asciiTheme="minorBidi" w:eastAsiaTheme="minorHAnsi" w:hAnsiTheme="minorBidi" w:cstheme="minorBidi"/>
          <w:color w:val="FF0000"/>
          <w:sz w:val="22"/>
          <w:szCs w:val="22"/>
          <w:lang w:val="lt-LT" w:eastAsia="en-US"/>
        </w:rPr>
        <w:t>-</w:t>
      </w:r>
      <w:r w:rsidR="00977644" w:rsidRPr="00977644">
        <w:rPr>
          <w:rFonts w:asciiTheme="minorBidi" w:eastAsiaTheme="minorHAnsi" w:hAnsiTheme="minorBidi" w:cstheme="minorBidi"/>
          <w:color w:val="FF0000"/>
          <w:sz w:val="22"/>
          <w:szCs w:val="22"/>
          <w:lang w:val="lt-LT" w:eastAsia="en-US"/>
        </w:rPr>
        <w:t>03</w:t>
      </w:r>
      <w:r w:rsidR="005D3321" w:rsidRPr="00977644">
        <w:rPr>
          <w:rFonts w:asciiTheme="minorBidi" w:eastAsiaTheme="minorHAnsi" w:hAnsiTheme="minorBidi" w:cstheme="minorBidi"/>
          <w:color w:val="FF0000"/>
          <w:sz w:val="22"/>
          <w:szCs w:val="22"/>
          <w:lang w:val="lt-LT" w:eastAsia="en-US"/>
        </w:rPr>
        <w:t>-</w:t>
      </w:r>
      <w:r w:rsidR="00CB55CA" w:rsidRPr="00977644">
        <w:rPr>
          <w:rFonts w:asciiTheme="minorBidi" w:eastAsiaTheme="minorHAnsi" w:hAnsiTheme="minorBidi" w:cstheme="minorBidi"/>
          <w:color w:val="FF0000"/>
          <w:sz w:val="22"/>
          <w:szCs w:val="22"/>
          <w:lang w:val="lt-LT" w:eastAsia="en-US"/>
        </w:rPr>
        <w:t>1</w:t>
      </w:r>
      <w:r w:rsidR="00977644" w:rsidRPr="00977644">
        <w:rPr>
          <w:rFonts w:asciiTheme="minorBidi" w:eastAsiaTheme="minorHAnsi" w:hAnsiTheme="minorBidi" w:cstheme="minorBidi"/>
          <w:color w:val="FF0000"/>
          <w:sz w:val="22"/>
          <w:szCs w:val="22"/>
          <w:lang w:val="lt-LT" w:eastAsia="en-US"/>
        </w:rPr>
        <w:t>3</w:t>
      </w:r>
      <w:r w:rsidRPr="00977644">
        <w:rPr>
          <w:rFonts w:asciiTheme="minorBidi" w:eastAsiaTheme="minorHAnsi" w:hAnsiTheme="minorBidi" w:cstheme="minorBidi"/>
          <w:sz w:val="22"/>
          <w:szCs w:val="22"/>
          <w:lang w:val="lt-LT" w:eastAsia="en-US"/>
        </w:rPr>
        <w:t xml:space="preserve"> imtinai.</w:t>
      </w:r>
    </w:p>
    <w:p w14:paraId="0CC72002" w14:textId="73E88CDC" w:rsidR="00355047" w:rsidRPr="00977644" w:rsidRDefault="00355047" w:rsidP="00F662E0">
      <w:pPr>
        <w:autoSpaceDE w:val="0"/>
        <w:autoSpaceDN w:val="0"/>
        <w:adjustRightInd w:val="0"/>
        <w:jc w:val="both"/>
        <w:rPr>
          <w:rFonts w:asciiTheme="minorBidi" w:eastAsiaTheme="minorHAnsi" w:hAnsiTheme="minorBidi" w:cstheme="minorBidi"/>
          <w:sz w:val="22"/>
          <w:szCs w:val="22"/>
          <w:lang w:val="lt-LT" w:eastAsia="en-US"/>
        </w:rPr>
      </w:pPr>
      <w:r w:rsidRPr="00977644">
        <w:rPr>
          <w:rFonts w:asciiTheme="minorBidi" w:eastAsiaTheme="minorHAnsi" w:hAnsiTheme="minorBidi" w:cstheme="minorBidi"/>
          <w:sz w:val="22"/>
          <w:szCs w:val="22"/>
          <w:lang w:val="lt-LT" w:eastAsia="en-US"/>
        </w:rPr>
        <w:t>2.1.2. Atsakymas į tiekėjo prašymą paaiškinti pirkimo dokumentus turi būti siunčiamas taip, kad tiekėjas jį gau</w:t>
      </w:r>
      <w:r w:rsidR="004D0015" w:rsidRPr="00977644">
        <w:rPr>
          <w:rFonts w:asciiTheme="minorBidi" w:eastAsiaTheme="minorHAnsi" w:hAnsiTheme="minorBidi" w:cstheme="minorBidi"/>
          <w:sz w:val="22"/>
          <w:szCs w:val="22"/>
          <w:lang w:val="lt-LT" w:eastAsia="en-US"/>
        </w:rPr>
        <w:t>tų ne vėliau ka</w:t>
      </w:r>
      <w:r w:rsidR="00CB579B" w:rsidRPr="00977644">
        <w:rPr>
          <w:rFonts w:asciiTheme="minorBidi" w:eastAsiaTheme="minorHAnsi" w:hAnsiTheme="minorBidi" w:cstheme="minorBidi"/>
          <w:sz w:val="22"/>
          <w:szCs w:val="22"/>
          <w:lang w:val="lt-LT" w:eastAsia="en-US"/>
        </w:rPr>
        <w:t xml:space="preserve">ip iki </w:t>
      </w:r>
      <w:r w:rsidR="00DA697A" w:rsidRPr="00977644">
        <w:rPr>
          <w:rFonts w:asciiTheme="minorBidi" w:eastAsiaTheme="minorHAnsi" w:hAnsiTheme="minorBidi" w:cstheme="minorBidi"/>
          <w:color w:val="FF0000"/>
          <w:sz w:val="22"/>
          <w:szCs w:val="22"/>
          <w:lang w:val="lt-LT" w:eastAsia="en-US"/>
        </w:rPr>
        <w:t>202</w:t>
      </w:r>
      <w:r w:rsidR="00977644" w:rsidRPr="00977644">
        <w:rPr>
          <w:rFonts w:asciiTheme="minorBidi" w:eastAsiaTheme="minorHAnsi" w:hAnsiTheme="minorBidi" w:cstheme="minorBidi"/>
          <w:color w:val="FF0000"/>
          <w:sz w:val="22"/>
          <w:szCs w:val="22"/>
          <w:lang w:val="lt-LT" w:eastAsia="en-US"/>
        </w:rPr>
        <w:t>6</w:t>
      </w:r>
      <w:r w:rsidR="00DA697A" w:rsidRPr="00977644">
        <w:rPr>
          <w:rFonts w:asciiTheme="minorBidi" w:eastAsiaTheme="minorHAnsi" w:hAnsiTheme="minorBidi" w:cstheme="minorBidi"/>
          <w:color w:val="FF0000"/>
          <w:sz w:val="22"/>
          <w:szCs w:val="22"/>
          <w:lang w:val="lt-LT" w:eastAsia="en-US"/>
        </w:rPr>
        <w:t>-</w:t>
      </w:r>
      <w:r w:rsidR="00977644" w:rsidRPr="00977644">
        <w:rPr>
          <w:rFonts w:asciiTheme="minorBidi" w:eastAsiaTheme="minorHAnsi" w:hAnsiTheme="minorBidi" w:cstheme="minorBidi"/>
          <w:color w:val="FF0000"/>
          <w:sz w:val="22"/>
          <w:szCs w:val="22"/>
          <w:lang w:val="lt-LT" w:eastAsia="en-US"/>
        </w:rPr>
        <w:t>03</w:t>
      </w:r>
      <w:r w:rsidR="00DA697A" w:rsidRPr="00977644">
        <w:rPr>
          <w:rFonts w:asciiTheme="minorBidi" w:eastAsiaTheme="minorHAnsi" w:hAnsiTheme="minorBidi" w:cstheme="minorBidi"/>
          <w:color w:val="FF0000"/>
          <w:sz w:val="22"/>
          <w:szCs w:val="22"/>
          <w:lang w:val="lt-LT" w:eastAsia="en-US"/>
        </w:rPr>
        <w:t>-</w:t>
      </w:r>
      <w:r w:rsidR="00977644" w:rsidRPr="00977644">
        <w:rPr>
          <w:rFonts w:asciiTheme="minorBidi" w:eastAsiaTheme="minorHAnsi" w:hAnsiTheme="minorBidi" w:cstheme="minorBidi"/>
          <w:color w:val="FF0000"/>
          <w:sz w:val="22"/>
          <w:szCs w:val="22"/>
          <w:lang w:val="lt-LT" w:eastAsia="en-US"/>
        </w:rPr>
        <w:t>16</w:t>
      </w:r>
      <w:r w:rsidRPr="00977644">
        <w:rPr>
          <w:rFonts w:asciiTheme="minorBidi" w:eastAsiaTheme="minorHAnsi" w:hAnsiTheme="minorBidi" w:cstheme="minorBidi"/>
          <w:sz w:val="22"/>
          <w:szCs w:val="22"/>
          <w:lang w:val="lt-LT" w:eastAsia="en-US"/>
        </w:rPr>
        <w:t xml:space="preserve"> imtinai.</w:t>
      </w:r>
    </w:p>
    <w:p w14:paraId="4E2396FD" w14:textId="61ECFA7C" w:rsidR="00355047" w:rsidRPr="00977644" w:rsidRDefault="00355047" w:rsidP="00B178FF">
      <w:pPr>
        <w:autoSpaceDE w:val="0"/>
        <w:autoSpaceDN w:val="0"/>
        <w:adjustRightInd w:val="0"/>
        <w:jc w:val="both"/>
        <w:rPr>
          <w:rFonts w:asciiTheme="minorBidi" w:eastAsiaTheme="minorHAnsi" w:hAnsiTheme="minorBidi" w:cstheme="minorBidi"/>
          <w:b/>
          <w:sz w:val="22"/>
          <w:szCs w:val="22"/>
          <w:lang w:val="lt-LT" w:eastAsia="en-US"/>
        </w:rPr>
      </w:pPr>
      <w:r w:rsidRPr="00977644">
        <w:rPr>
          <w:rFonts w:asciiTheme="minorBidi" w:eastAsiaTheme="minorHAnsi" w:hAnsiTheme="minorBidi" w:cstheme="minorBidi"/>
          <w:sz w:val="22"/>
          <w:szCs w:val="22"/>
          <w:lang w:val="lt-LT" w:eastAsia="en-US"/>
        </w:rPr>
        <w:t xml:space="preserve">2.1.3. </w:t>
      </w:r>
      <w:r w:rsidRPr="00977644">
        <w:rPr>
          <w:rFonts w:asciiTheme="minorBidi" w:eastAsiaTheme="minorHAnsi" w:hAnsiTheme="minorBidi" w:cstheme="minorBidi"/>
          <w:b/>
          <w:color w:val="FF0000"/>
          <w:sz w:val="22"/>
          <w:szCs w:val="22"/>
          <w:lang w:val="lt-LT" w:eastAsia="en-US"/>
        </w:rPr>
        <w:t>Pasiūlym</w:t>
      </w:r>
      <w:r w:rsidR="00CB579B" w:rsidRPr="00977644">
        <w:rPr>
          <w:rFonts w:asciiTheme="minorBidi" w:eastAsiaTheme="minorHAnsi" w:hAnsiTheme="minorBidi" w:cstheme="minorBidi"/>
          <w:b/>
          <w:color w:val="FF0000"/>
          <w:sz w:val="22"/>
          <w:szCs w:val="22"/>
          <w:lang w:val="lt-LT" w:eastAsia="en-US"/>
        </w:rPr>
        <w:t xml:space="preserve">ų pateikimo terminas: </w:t>
      </w:r>
      <w:r w:rsidR="00DA697A" w:rsidRPr="00977644">
        <w:rPr>
          <w:rFonts w:asciiTheme="minorBidi" w:eastAsiaTheme="minorHAnsi" w:hAnsiTheme="minorBidi" w:cstheme="minorBidi"/>
          <w:b/>
          <w:color w:val="FF0000"/>
          <w:sz w:val="22"/>
          <w:szCs w:val="22"/>
          <w:lang w:val="lt-LT" w:eastAsia="en-US"/>
        </w:rPr>
        <w:t>202</w:t>
      </w:r>
      <w:r w:rsidR="00977644" w:rsidRPr="00977644">
        <w:rPr>
          <w:rFonts w:asciiTheme="minorBidi" w:eastAsiaTheme="minorHAnsi" w:hAnsiTheme="minorBidi" w:cstheme="minorBidi"/>
          <w:b/>
          <w:color w:val="FF0000"/>
          <w:sz w:val="22"/>
          <w:szCs w:val="22"/>
          <w:lang w:eastAsia="en-US"/>
        </w:rPr>
        <w:t>6</w:t>
      </w:r>
      <w:r w:rsidR="00DA697A" w:rsidRPr="00977644">
        <w:rPr>
          <w:rFonts w:asciiTheme="minorBidi" w:eastAsiaTheme="minorHAnsi" w:hAnsiTheme="minorBidi" w:cstheme="minorBidi"/>
          <w:b/>
          <w:color w:val="FF0000"/>
          <w:sz w:val="22"/>
          <w:szCs w:val="22"/>
          <w:lang w:val="lt-LT" w:eastAsia="en-US"/>
        </w:rPr>
        <w:t>-</w:t>
      </w:r>
      <w:r w:rsidR="00977644" w:rsidRPr="00977644">
        <w:rPr>
          <w:rFonts w:asciiTheme="minorBidi" w:eastAsiaTheme="minorHAnsi" w:hAnsiTheme="minorBidi" w:cstheme="minorBidi"/>
          <w:b/>
          <w:color w:val="FF0000"/>
          <w:sz w:val="22"/>
          <w:szCs w:val="22"/>
          <w:lang w:eastAsia="en-US"/>
        </w:rPr>
        <w:t>03</w:t>
      </w:r>
      <w:r w:rsidR="00B178FF" w:rsidRPr="00977644">
        <w:rPr>
          <w:rFonts w:asciiTheme="minorBidi" w:eastAsiaTheme="minorHAnsi" w:hAnsiTheme="minorBidi" w:cstheme="minorBidi"/>
          <w:b/>
          <w:color w:val="FF0000"/>
          <w:sz w:val="22"/>
          <w:szCs w:val="22"/>
          <w:lang w:val="en-US" w:eastAsia="en-US"/>
        </w:rPr>
        <w:t>-</w:t>
      </w:r>
      <w:r w:rsidR="00977644" w:rsidRPr="00977644">
        <w:rPr>
          <w:rFonts w:asciiTheme="minorBidi" w:eastAsiaTheme="minorHAnsi" w:hAnsiTheme="minorBidi" w:cstheme="minorBidi"/>
          <w:b/>
          <w:color w:val="FF0000"/>
          <w:sz w:val="22"/>
          <w:szCs w:val="22"/>
          <w:lang w:eastAsia="en-US"/>
        </w:rPr>
        <w:t>1</w:t>
      </w:r>
      <w:r w:rsidR="00977644">
        <w:rPr>
          <w:rFonts w:asciiTheme="minorBidi" w:eastAsiaTheme="minorHAnsi" w:hAnsiTheme="minorBidi" w:cstheme="minorBidi"/>
          <w:b/>
          <w:color w:val="FF0000"/>
          <w:sz w:val="22"/>
          <w:szCs w:val="22"/>
          <w:lang w:eastAsia="en-US"/>
        </w:rPr>
        <w:t>7</w:t>
      </w:r>
      <w:r w:rsidRPr="00977644">
        <w:rPr>
          <w:rFonts w:asciiTheme="minorBidi" w:eastAsiaTheme="minorHAnsi" w:hAnsiTheme="minorBidi" w:cstheme="minorBidi"/>
          <w:b/>
          <w:color w:val="FF0000"/>
          <w:sz w:val="22"/>
          <w:szCs w:val="22"/>
          <w:lang w:val="lt-LT" w:eastAsia="en-US"/>
        </w:rPr>
        <w:t xml:space="preserve"> </w:t>
      </w:r>
      <w:r w:rsidR="00977644" w:rsidRPr="00977644">
        <w:rPr>
          <w:rFonts w:asciiTheme="minorBidi" w:eastAsiaTheme="minorHAnsi" w:hAnsiTheme="minorBidi" w:cstheme="minorBidi"/>
          <w:b/>
          <w:color w:val="FF0000"/>
          <w:sz w:val="22"/>
          <w:szCs w:val="22"/>
          <w:lang w:eastAsia="en-US"/>
        </w:rPr>
        <w:t>1</w:t>
      </w:r>
      <w:r w:rsidR="00D53998">
        <w:rPr>
          <w:rFonts w:asciiTheme="minorBidi" w:eastAsiaTheme="minorHAnsi" w:hAnsiTheme="minorBidi" w:cstheme="minorBidi"/>
          <w:b/>
          <w:color w:val="FF0000"/>
          <w:sz w:val="22"/>
          <w:szCs w:val="22"/>
          <w:lang w:eastAsia="en-US"/>
        </w:rPr>
        <w:t>6</w:t>
      </w:r>
      <w:r w:rsidRPr="00977644">
        <w:rPr>
          <w:rFonts w:asciiTheme="minorBidi" w:eastAsiaTheme="minorHAnsi" w:hAnsiTheme="minorBidi" w:cstheme="minorBidi"/>
          <w:b/>
          <w:color w:val="FF0000"/>
          <w:sz w:val="22"/>
          <w:szCs w:val="22"/>
          <w:lang w:val="lt-LT" w:eastAsia="en-US"/>
        </w:rPr>
        <w:t>:</w:t>
      </w:r>
      <w:r w:rsidR="005D3321" w:rsidRPr="00977644">
        <w:rPr>
          <w:rFonts w:asciiTheme="minorBidi" w:eastAsiaTheme="minorHAnsi" w:hAnsiTheme="minorBidi" w:cstheme="minorBidi"/>
          <w:b/>
          <w:color w:val="FF0000"/>
          <w:sz w:val="22"/>
          <w:szCs w:val="22"/>
          <w:lang w:val="lt-LT" w:eastAsia="en-US"/>
        </w:rPr>
        <w:t>00</w:t>
      </w:r>
      <w:r w:rsidRPr="00977644">
        <w:rPr>
          <w:rFonts w:asciiTheme="minorBidi" w:eastAsiaTheme="minorHAnsi" w:hAnsiTheme="minorBidi" w:cstheme="minorBidi"/>
          <w:b/>
          <w:color w:val="FF0000"/>
          <w:sz w:val="22"/>
          <w:szCs w:val="22"/>
          <w:lang w:val="lt-LT" w:eastAsia="en-US"/>
        </w:rPr>
        <w:t>.</w:t>
      </w:r>
    </w:p>
    <w:p w14:paraId="46644377" w14:textId="02BA5AA7" w:rsidR="00355047" w:rsidRPr="00B178FF" w:rsidRDefault="00355047" w:rsidP="00B178FF">
      <w:pPr>
        <w:autoSpaceDE w:val="0"/>
        <w:autoSpaceDN w:val="0"/>
        <w:adjustRightInd w:val="0"/>
        <w:jc w:val="both"/>
        <w:rPr>
          <w:rFonts w:asciiTheme="minorBidi" w:eastAsiaTheme="minorHAnsi" w:hAnsiTheme="minorBidi" w:cstheme="minorBidi"/>
          <w:color w:val="FF0000"/>
          <w:sz w:val="22"/>
          <w:szCs w:val="22"/>
          <w:lang w:val="en-US" w:eastAsia="en-US"/>
        </w:rPr>
      </w:pPr>
      <w:r w:rsidRPr="00977644">
        <w:rPr>
          <w:rFonts w:asciiTheme="minorBidi" w:eastAsiaTheme="minorHAnsi" w:hAnsiTheme="minorBidi" w:cstheme="minorBidi"/>
          <w:sz w:val="22"/>
          <w:szCs w:val="22"/>
          <w:lang w:val="lt-LT" w:eastAsia="en-US"/>
        </w:rPr>
        <w:t>2.1.4. Pradinis susipažinimas su pasiūly</w:t>
      </w:r>
      <w:r w:rsidR="00CB579B" w:rsidRPr="00977644">
        <w:rPr>
          <w:rFonts w:asciiTheme="minorBidi" w:eastAsiaTheme="minorHAnsi" w:hAnsiTheme="minorBidi" w:cstheme="minorBidi"/>
          <w:sz w:val="22"/>
          <w:szCs w:val="22"/>
          <w:lang w:val="lt-LT" w:eastAsia="en-US"/>
        </w:rPr>
        <w:t xml:space="preserve">mais posėdžio laikas: </w:t>
      </w:r>
      <w:r w:rsidR="00DA697A" w:rsidRPr="00977644">
        <w:rPr>
          <w:rFonts w:asciiTheme="minorBidi" w:eastAsiaTheme="minorHAnsi" w:hAnsiTheme="minorBidi" w:cstheme="minorBidi"/>
          <w:color w:val="FF0000"/>
          <w:sz w:val="22"/>
          <w:szCs w:val="22"/>
          <w:lang w:val="lt-LT" w:eastAsia="en-US"/>
        </w:rPr>
        <w:t>202</w:t>
      </w:r>
      <w:r w:rsidR="00977644" w:rsidRPr="00977644">
        <w:rPr>
          <w:rFonts w:asciiTheme="minorBidi" w:eastAsiaTheme="minorHAnsi" w:hAnsiTheme="minorBidi" w:cstheme="minorBidi"/>
          <w:color w:val="FF0000"/>
          <w:sz w:val="22"/>
          <w:szCs w:val="22"/>
          <w:lang w:val="en-US" w:eastAsia="en-US"/>
        </w:rPr>
        <w:t>6</w:t>
      </w:r>
      <w:r w:rsidR="00DA697A" w:rsidRPr="00977644">
        <w:rPr>
          <w:rFonts w:asciiTheme="minorBidi" w:eastAsiaTheme="minorHAnsi" w:hAnsiTheme="minorBidi" w:cstheme="minorBidi"/>
          <w:color w:val="FF0000"/>
          <w:sz w:val="22"/>
          <w:szCs w:val="22"/>
          <w:lang w:val="lt-LT" w:eastAsia="en-US"/>
        </w:rPr>
        <w:t>-</w:t>
      </w:r>
      <w:r w:rsidR="00977644" w:rsidRPr="00977644">
        <w:rPr>
          <w:rFonts w:asciiTheme="minorBidi" w:eastAsiaTheme="minorHAnsi" w:hAnsiTheme="minorBidi" w:cstheme="minorBidi"/>
          <w:color w:val="FF0000"/>
          <w:sz w:val="22"/>
          <w:szCs w:val="22"/>
          <w:lang w:val="en-US" w:eastAsia="en-US"/>
        </w:rPr>
        <w:t>03</w:t>
      </w:r>
      <w:r w:rsidR="00DA697A" w:rsidRPr="00977644">
        <w:rPr>
          <w:rFonts w:asciiTheme="minorBidi" w:eastAsiaTheme="minorHAnsi" w:hAnsiTheme="minorBidi" w:cstheme="minorBidi"/>
          <w:color w:val="FF0000"/>
          <w:sz w:val="22"/>
          <w:szCs w:val="22"/>
          <w:lang w:val="lt-LT" w:eastAsia="en-US"/>
        </w:rPr>
        <w:t>-</w:t>
      </w:r>
      <w:r w:rsidR="00977644" w:rsidRPr="00977644">
        <w:rPr>
          <w:rFonts w:asciiTheme="minorBidi" w:eastAsiaTheme="minorHAnsi" w:hAnsiTheme="minorBidi" w:cstheme="minorBidi"/>
          <w:color w:val="FF0000"/>
          <w:sz w:val="22"/>
          <w:szCs w:val="22"/>
          <w:lang w:val="en-US" w:eastAsia="en-US"/>
        </w:rPr>
        <w:t>1</w:t>
      </w:r>
      <w:r w:rsidR="00D53998" w:rsidRPr="00D53998">
        <w:rPr>
          <w:rFonts w:asciiTheme="minorBidi" w:eastAsiaTheme="minorHAnsi" w:hAnsiTheme="minorBidi" w:cstheme="minorBidi"/>
          <w:color w:val="FF0000"/>
          <w:sz w:val="22"/>
          <w:szCs w:val="22"/>
          <w:lang w:val="en-US" w:eastAsia="en-US"/>
        </w:rPr>
        <w:t>7</w:t>
      </w:r>
      <w:r w:rsidR="00B178FF" w:rsidRPr="00977644">
        <w:rPr>
          <w:rFonts w:asciiTheme="minorBidi" w:eastAsiaTheme="minorHAnsi" w:hAnsiTheme="minorBidi" w:cstheme="minorBidi"/>
          <w:color w:val="FF0000"/>
          <w:sz w:val="22"/>
          <w:szCs w:val="22"/>
          <w:lang w:val="en-US" w:eastAsia="en-US"/>
        </w:rPr>
        <w:t>.</w:t>
      </w:r>
    </w:p>
    <w:p w14:paraId="3044EC6A" w14:textId="77777777" w:rsidR="005C7B26" w:rsidRPr="00EE0F8F" w:rsidRDefault="005C7B26" w:rsidP="00F662E0">
      <w:pPr>
        <w:autoSpaceDE w:val="0"/>
        <w:autoSpaceDN w:val="0"/>
        <w:adjustRightInd w:val="0"/>
        <w:jc w:val="both"/>
        <w:rPr>
          <w:rFonts w:asciiTheme="minorBidi" w:eastAsiaTheme="minorHAnsi" w:hAnsiTheme="minorBidi" w:cstheme="minorBidi"/>
          <w:b/>
          <w:sz w:val="22"/>
          <w:szCs w:val="22"/>
          <w:lang w:val="lt-LT" w:eastAsia="en-US"/>
        </w:rPr>
      </w:pPr>
    </w:p>
    <w:p w14:paraId="0F7CF570" w14:textId="77777777" w:rsidR="00355047" w:rsidRPr="00EE0F8F" w:rsidRDefault="00355047"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3. Dalyvavimas</w:t>
      </w:r>
    </w:p>
    <w:p w14:paraId="47E08EEC" w14:textId="5C127746" w:rsidR="00355047" w:rsidRPr="00EE0F8F" w:rsidRDefault="00355047" w:rsidP="00F662E0">
      <w:pPr>
        <w:tabs>
          <w:tab w:val="left" w:pos="426"/>
        </w:tabs>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3.1.</w:t>
      </w:r>
      <w:r w:rsidR="003A7793" w:rsidRPr="00EE0F8F">
        <w:rPr>
          <w:rFonts w:asciiTheme="minorBidi" w:eastAsiaTheme="minorHAnsi" w:hAnsiTheme="minorBidi" w:cstheme="minorBidi"/>
          <w:sz w:val="22"/>
          <w:szCs w:val="22"/>
          <w:lang w:val="lt-LT" w:eastAsia="en-US"/>
        </w:rPr>
        <w:tab/>
        <w:t xml:space="preserve">Pirkimo procedūroje lygiomis teisėmis gali dalyvauti </w:t>
      </w:r>
      <w:r w:rsidR="003A7793" w:rsidRPr="00EE0F8F">
        <w:rPr>
          <w:rFonts w:asciiTheme="minorBidi" w:eastAsiaTheme="minorHAnsi" w:hAnsiTheme="minorBidi" w:cstheme="minorBidi"/>
          <w:b/>
          <w:bCs/>
          <w:sz w:val="22"/>
          <w:szCs w:val="22"/>
          <w:lang w:val="lt-LT" w:eastAsia="en-US"/>
        </w:rPr>
        <w:t xml:space="preserve">tik tie fiziniai ir juridiniai asmenys, kurie yra registruoti (fiziniai asmenys - nuolat gyvenantys) Europos Sąjungos valstybėje narėje, Šiaurės Atlanto sutarties organizacijos valstybėje narėje ar trečioje šalyje, </w:t>
      </w:r>
      <w:proofErr w:type="spellStart"/>
      <w:r w:rsidR="003A7793" w:rsidRPr="00EE0F8F">
        <w:rPr>
          <w:rFonts w:asciiTheme="minorBidi" w:eastAsiaTheme="minorHAnsi" w:hAnsiTheme="minorBidi" w:cstheme="minorBidi"/>
          <w:b/>
          <w:bCs/>
          <w:sz w:val="22"/>
          <w:szCs w:val="22"/>
          <w:lang w:val="lt-LT" w:eastAsia="en-US"/>
        </w:rPr>
        <w:t>pasirašiuioje</w:t>
      </w:r>
      <w:proofErr w:type="spellEnd"/>
      <w:r w:rsidR="003A7793" w:rsidRPr="00EE0F8F">
        <w:rPr>
          <w:rFonts w:asciiTheme="minorBidi" w:eastAsiaTheme="minorHAnsi" w:hAnsiTheme="minorBidi" w:cstheme="minorBidi"/>
          <w:b/>
          <w:bCs/>
          <w:sz w:val="22"/>
          <w:szCs w:val="22"/>
          <w:lang w:val="lt-LT" w:eastAsia="en-US"/>
        </w:rPr>
        <w:t xml:space="preserve"> Viešųjų pirkimų įstatymo 17 straipsnio 4 dalyje nurodytus tarptautinius susitarimus.</w:t>
      </w:r>
      <w:r w:rsidR="003A7793" w:rsidRPr="00EE0F8F">
        <w:rPr>
          <w:rFonts w:asciiTheme="minorBidi" w:eastAsiaTheme="minorHAnsi" w:hAnsiTheme="minorBidi" w:cstheme="minorBidi"/>
          <w:sz w:val="22"/>
          <w:szCs w:val="22"/>
          <w:lang w:val="lt-LT" w:eastAsia="en-US"/>
        </w:rPr>
        <w:t xml:space="preserve"> Pasiūlymą taip pat gali pateikt tik tokių tiekėjų grupės, įskaitant laikinas tiekėjų grupes. Pasiūlymui pateikti tiekėjų grupė neprivalo įsteigti juridinio asmens.</w:t>
      </w:r>
    </w:p>
    <w:p w14:paraId="0CD7C748" w14:textId="71D2A141" w:rsidR="00355047" w:rsidRPr="00EE0F8F" w:rsidRDefault="00355047" w:rsidP="00F662E0">
      <w:pPr>
        <w:tabs>
          <w:tab w:val="left" w:pos="426"/>
        </w:tabs>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 xml:space="preserve">3.2. </w:t>
      </w:r>
      <w:r w:rsidR="00773A2B" w:rsidRPr="00EE0F8F">
        <w:rPr>
          <w:rFonts w:asciiTheme="minorBidi" w:eastAsiaTheme="minorHAnsi" w:hAnsiTheme="minorBidi" w:cstheme="minorBidi"/>
          <w:sz w:val="22"/>
          <w:szCs w:val="22"/>
          <w:lang w:val="lt-LT" w:eastAsia="en-US"/>
        </w:rPr>
        <w:tab/>
        <w:t xml:space="preserve">Jei vieną bendrą pasiūlymą teikia tiekėjų grupė, grupės nariai turi sudaryti jungtinės veiklos (partnerystės) sutartį, pagal kurią jie yra </w:t>
      </w:r>
      <w:r w:rsidR="00773A2B" w:rsidRPr="00EE0F8F">
        <w:rPr>
          <w:rFonts w:asciiTheme="minorBidi" w:eastAsiaTheme="minorHAnsi" w:hAnsiTheme="minorBidi" w:cstheme="minorBidi"/>
          <w:b/>
          <w:bCs/>
          <w:sz w:val="22"/>
          <w:szCs w:val="22"/>
          <w:lang w:val="lt-LT" w:eastAsia="en-US"/>
        </w:rPr>
        <w:t>solidariai</w:t>
      </w:r>
      <w:r w:rsidR="00773A2B" w:rsidRPr="00EE0F8F">
        <w:rPr>
          <w:rFonts w:asciiTheme="minorBidi" w:eastAsiaTheme="minorHAnsi" w:hAnsiTheme="minorBidi" w:cstheme="minorBidi"/>
          <w:sz w:val="22"/>
          <w:szCs w:val="22"/>
          <w:lang w:val="lt-LT" w:eastAsia="en-US"/>
        </w:rPr>
        <w:t xml:space="preserve"> atsakingi už pasiūlymą ir viešojo pirkimo-pardavimo sutarties (toliau – Sutartis) įgyvendinimą. Tiekėjų grupės nariai privalo paskirti vieną asmenį atsakinguoju nariu, turinčiu teisę prisiimti įsipareigojimus tiekėjų grupės vardu, </w:t>
      </w:r>
      <w:proofErr w:type="spellStart"/>
      <w:r w:rsidR="00773A2B" w:rsidRPr="00EE0F8F">
        <w:rPr>
          <w:rFonts w:asciiTheme="minorBidi" w:eastAsiaTheme="minorHAnsi" w:hAnsiTheme="minorBidi" w:cstheme="minorBidi"/>
          <w:sz w:val="22"/>
          <w:szCs w:val="22"/>
          <w:lang w:val="lt-LT" w:eastAsia="en-US"/>
        </w:rPr>
        <w:t>t.y</w:t>
      </w:r>
      <w:proofErr w:type="spellEnd"/>
      <w:r w:rsidR="00773A2B" w:rsidRPr="00EE0F8F">
        <w:rPr>
          <w:rFonts w:asciiTheme="minorBidi" w:eastAsiaTheme="minorHAnsi" w:hAnsiTheme="minorBidi" w:cstheme="minorBidi"/>
          <w:sz w:val="22"/>
          <w:szCs w:val="22"/>
          <w:lang w:val="lt-LT" w:eastAsia="en-US"/>
        </w:rPr>
        <w:t xml:space="preserve">. bendrauti su perkančiąja organizacija pirkimo procedūrų metu kylančiais klausimais ir gauti iš perkančiosios organizacijos informaciją, pateikti pasiūlymą pirkimui, teikti pasiūlymo paaiškinimus ir kitus atsakymus perkančiajai organizacijai, pirkimo laimėjimo atveju – pasirašyti Sutartį, teikti perkančiajai </w:t>
      </w:r>
      <w:r w:rsidR="00773A2B" w:rsidRPr="00EE0F8F">
        <w:rPr>
          <w:rFonts w:asciiTheme="minorBidi" w:eastAsiaTheme="minorHAnsi" w:hAnsiTheme="minorBidi" w:cstheme="minorBidi"/>
          <w:sz w:val="22"/>
          <w:szCs w:val="22"/>
          <w:lang w:val="lt-LT" w:eastAsia="en-US"/>
        </w:rPr>
        <w:lastRenderedPageBreak/>
        <w:t>organizacijai su Sutarties įgyvendinimu susijusius dokumentus ir bendrauti Sutarties vykdymo klausimais, gauti apmokėjimus pagal Sutartį tiekėjų grupės vardu.</w:t>
      </w:r>
    </w:p>
    <w:p w14:paraId="4D04DCF0" w14:textId="77777777" w:rsidR="00355047" w:rsidRPr="00EE0F8F" w:rsidRDefault="00355047" w:rsidP="00F662E0">
      <w:pPr>
        <w:tabs>
          <w:tab w:val="left" w:pos="426"/>
        </w:tabs>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3.3. Jei tiekėjas savo įsipareigojimams pagal Sutartį vykdyti ketina pasitelkti subtiekėjus, jis savo pasiūlyme turi nurodyti kokiai Sutarties daliai ir kokius subtiekėjus, jeigu jie yra žinomi, jis ketina pasitelkti.</w:t>
      </w:r>
    </w:p>
    <w:p w14:paraId="4E9CBD7A" w14:textId="3E0DC0D5" w:rsidR="00355047" w:rsidRPr="00EE0F8F" w:rsidRDefault="00355047" w:rsidP="00F662E0">
      <w:pPr>
        <w:tabs>
          <w:tab w:val="left" w:pos="426"/>
        </w:tabs>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3.4. Tiekėjai gali remtis kitų ūkio subjektų pajėgumais, neatsižvelgiant į tai, kokio teisinio pobūdžio būtų jų ryšiai. Kai tiekėjas remiasi kitų ūkio subjektų pajėgumais, jis privalo perkančiajai organizacijai pasiūlyme įrodyti, kad vykdant Sutartį ūkio subjektų, kurių pajėgumais jis remiasi, ištekliai jam bus prieinami ir jis realiai gali disponuoti tokiais pajėgumais Sutarties vykdymo metu. Įrodymui prašoma pateikti sutarčių ar kitų dokumentų kopijas, kurios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7B0C5AC3" w14:textId="77777777" w:rsidR="00415C4B" w:rsidRPr="00EE0F8F" w:rsidRDefault="00415C4B" w:rsidP="00F662E0">
      <w:pPr>
        <w:tabs>
          <w:tab w:val="left" w:pos="426"/>
        </w:tabs>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3.5.</w:t>
      </w:r>
      <w:r w:rsidRPr="00EE0F8F">
        <w:rPr>
          <w:rFonts w:asciiTheme="minorBidi" w:eastAsiaTheme="minorHAnsi" w:hAnsiTheme="minorBidi" w:cstheme="minorBidi"/>
          <w:sz w:val="22"/>
          <w:szCs w:val="22"/>
          <w:lang w:val="lt-LT" w:eastAsia="en-US"/>
        </w:rPr>
        <w:tab/>
        <w:t xml:space="preserve">Visi tiekėjo įsipareigojimams pagal Sutartį vykdyti pasitelkiami subtiekėjai ir ūkio subjektai, kurių pajėgumais tiekėjas remiasi, turi būti registruoti (fiziniai asmenys - nuolat gyvenantys) Europos Sąjungos valstybėje narėje, Šiaurės Atlanto sutarties organizacijos valstybėje narėje ar trečioje šalyje, </w:t>
      </w:r>
      <w:proofErr w:type="spellStart"/>
      <w:r w:rsidRPr="00EE0F8F">
        <w:rPr>
          <w:rFonts w:asciiTheme="minorBidi" w:eastAsiaTheme="minorHAnsi" w:hAnsiTheme="minorBidi" w:cstheme="minorBidi"/>
          <w:sz w:val="22"/>
          <w:szCs w:val="22"/>
          <w:lang w:val="lt-LT" w:eastAsia="en-US"/>
        </w:rPr>
        <w:t>pasirašiuioje</w:t>
      </w:r>
      <w:proofErr w:type="spellEnd"/>
      <w:r w:rsidRPr="00EE0F8F">
        <w:rPr>
          <w:rFonts w:asciiTheme="minorBidi" w:eastAsiaTheme="minorHAnsi" w:hAnsiTheme="minorBidi" w:cstheme="minorBidi"/>
          <w:sz w:val="22"/>
          <w:szCs w:val="22"/>
          <w:lang w:val="lt-LT" w:eastAsia="en-US"/>
        </w:rPr>
        <w:t xml:space="preserve"> Viešųjų pirkimų įstatymo 17 straipsnio 4 dalyje nurodytus tarptautinius susitarimus.</w:t>
      </w:r>
    </w:p>
    <w:p w14:paraId="132AF2C2" w14:textId="77777777" w:rsidR="005C7B26" w:rsidRPr="00EE0F8F" w:rsidRDefault="005C7B26" w:rsidP="00F662E0">
      <w:pPr>
        <w:jc w:val="both"/>
        <w:rPr>
          <w:rFonts w:asciiTheme="minorBidi" w:eastAsiaTheme="minorHAnsi" w:hAnsiTheme="minorBidi" w:cstheme="minorBidi"/>
          <w:sz w:val="22"/>
          <w:szCs w:val="22"/>
          <w:lang w:val="lt-LT" w:eastAsia="en-US"/>
        </w:rPr>
      </w:pPr>
    </w:p>
    <w:p w14:paraId="6E1DC670" w14:textId="77777777" w:rsidR="00355047" w:rsidRPr="00EE0F8F" w:rsidRDefault="00355047"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4. Sutarties tipas</w:t>
      </w:r>
    </w:p>
    <w:p w14:paraId="07529DB8" w14:textId="7A29327D" w:rsidR="00355047" w:rsidRPr="00005C60" w:rsidRDefault="00355047" w:rsidP="00005C60">
      <w:pPr>
        <w:tabs>
          <w:tab w:val="left" w:pos="426"/>
        </w:tabs>
        <w:autoSpaceDE w:val="0"/>
        <w:autoSpaceDN w:val="0"/>
        <w:adjustRightInd w:val="0"/>
        <w:jc w:val="both"/>
        <w:rPr>
          <w:rFonts w:asciiTheme="minorBidi" w:eastAsiaTheme="minorHAnsi" w:hAnsiTheme="minorBidi" w:cstheme="minorBidi"/>
          <w:color w:val="000000" w:themeColor="text1"/>
          <w:sz w:val="22"/>
          <w:szCs w:val="22"/>
          <w:lang w:val="lt-LT" w:eastAsia="en-US"/>
        </w:rPr>
      </w:pPr>
      <w:r w:rsidRPr="00EE0F8F">
        <w:rPr>
          <w:rFonts w:asciiTheme="minorBidi" w:eastAsiaTheme="minorHAnsi" w:hAnsiTheme="minorBidi" w:cstheme="minorBidi"/>
          <w:sz w:val="22"/>
          <w:szCs w:val="22"/>
          <w:lang w:val="lt-LT" w:eastAsia="en-US"/>
        </w:rPr>
        <w:t>4.1.</w:t>
      </w:r>
      <w:r w:rsidR="00E947EC" w:rsidRPr="00EE0F8F">
        <w:rPr>
          <w:rFonts w:asciiTheme="minorBidi" w:eastAsiaTheme="minorHAnsi" w:hAnsiTheme="minorBidi" w:cstheme="minorBidi"/>
          <w:sz w:val="22"/>
          <w:szCs w:val="22"/>
          <w:lang w:val="lt-LT" w:eastAsia="en-US"/>
        </w:rPr>
        <w:tab/>
        <w:t xml:space="preserve">Su konkurso laimėtoju bus </w:t>
      </w:r>
      <w:r w:rsidR="00E947EC" w:rsidRPr="00A02945">
        <w:rPr>
          <w:rFonts w:asciiTheme="minorBidi" w:eastAsiaTheme="minorHAnsi" w:hAnsiTheme="minorBidi" w:cstheme="minorBidi"/>
          <w:color w:val="000000" w:themeColor="text1"/>
          <w:sz w:val="22"/>
          <w:szCs w:val="22"/>
          <w:lang w:val="lt-LT" w:eastAsia="en-US"/>
        </w:rPr>
        <w:t>pasirašyta fiksuoto</w:t>
      </w:r>
      <w:r w:rsidR="005C7B26" w:rsidRPr="00A02945">
        <w:rPr>
          <w:rFonts w:asciiTheme="minorBidi" w:eastAsiaTheme="minorHAnsi" w:hAnsiTheme="minorBidi" w:cstheme="minorBidi"/>
          <w:color w:val="000000" w:themeColor="text1"/>
          <w:sz w:val="22"/>
          <w:szCs w:val="22"/>
          <w:lang w:val="lt-LT" w:eastAsia="en-US"/>
        </w:rPr>
        <w:t>s kainos</w:t>
      </w:r>
      <w:r w:rsidR="00E947EC" w:rsidRPr="00A02945">
        <w:rPr>
          <w:rFonts w:asciiTheme="minorBidi" w:eastAsiaTheme="minorHAnsi" w:hAnsiTheme="minorBidi" w:cstheme="minorBidi"/>
          <w:color w:val="000000" w:themeColor="text1"/>
          <w:sz w:val="22"/>
          <w:szCs w:val="22"/>
          <w:lang w:val="lt-LT" w:eastAsia="en-US"/>
        </w:rPr>
        <w:t xml:space="preserve"> Sutartis</w:t>
      </w:r>
      <w:r w:rsidR="00005C60" w:rsidRPr="00A02945">
        <w:rPr>
          <w:rFonts w:asciiTheme="minorBidi" w:eastAsiaTheme="minorHAnsi" w:hAnsiTheme="minorBidi" w:cstheme="minorBidi"/>
          <w:color w:val="000000" w:themeColor="text1"/>
          <w:sz w:val="22"/>
          <w:szCs w:val="22"/>
          <w:lang w:val="lt-LT" w:eastAsia="en-US"/>
        </w:rPr>
        <w:t xml:space="preserve"> pagal PD B </w:t>
      </w:r>
      <w:r w:rsidR="00005C60" w:rsidRPr="00005C60">
        <w:rPr>
          <w:rFonts w:asciiTheme="minorBidi" w:eastAsiaTheme="minorHAnsi" w:hAnsiTheme="minorBidi" w:cstheme="minorBidi"/>
          <w:color w:val="000000" w:themeColor="text1"/>
          <w:sz w:val="22"/>
          <w:szCs w:val="22"/>
          <w:lang w:val="lt-LT" w:eastAsia="en-US"/>
        </w:rPr>
        <w:t xml:space="preserve">dalyje pateiktą </w:t>
      </w:r>
      <w:r w:rsidR="004F34EB">
        <w:rPr>
          <w:rFonts w:asciiTheme="minorBidi" w:eastAsiaTheme="minorHAnsi" w:hAnsiTheme="minorBidi" w:cstheme="minorBidi"/>
          <w:color w:val="000000" w:themeColor="text1"/>
          <w:sz w:val="22"/>
          <w:szCs w:val="22"/>
          <w:lang w:val="lt-LT" w:eastAsia="en-US"/>
        </w:rPr>
        <w:t>projektą</w:t>
      </w:r>
      <w:r w:rsidR="00005C60" w:rsidRPr="00005C60">
        <w:rPr>
          <w:rFonts w:asciiTheme="minorBidi" w:eastAsiaTheme="minorHAnsi" w:hAnsiTheme="minorBidi" w:cstheme="minorBidi"/>
          <w:color w:val="000000" w:themeColor="text1"/>
          <w:sz w:val="22"/>
          <w:szCs w:val="22"/>
          <w:lang w:val="lt-LT" w:eastAsia="en-US"/>
        </w:rPr>
        <w:t>.</w:t>
      </w:r>
    </w:p>
    <w:p w14:paraId="7F3CAFEF" w14:textId="77777777" w:rsidR="005C7B26" w:rsidRPr="00EE0F8F" w:rsidRDefault="005C7B26" w:rsidP="00F662E0">
      <w:pPr>
        <w:autoSpaceDE w:val="0"/>
        <w:autoSpaceDN w:val="0"/>
        <w:adjustRightInd w:val="0"/>
        <w:jc w:val="both"/>
        <w:rPr>
          <w:rFonts w:asciiTheme="minorBidi" w:eastAsiaTheme="minorHAnsi" w:hAnsiTheme="minorBidi" w:cstheme="minorBidi"/>
          <w:sz w:val="22"/>
          <w:szCs w:val="22"/>
          <w:lang w:val="lt-LT" w:eastAsia="en-US"/>
        </w:rPr>
      </w:pPr>
    </w:p>
    <w:p w14:paraId="07794608" w14:textId="77777777" w:rsidR="00355047" w:rsidRPr="00EE0F8F" w:rsidRDefault="00355047"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5. Pirkimo dalys</w:t>
      </w:r>
    </w:p>
    <w:p w14:paraId="52805E7F" w14:textId="77777777" w:rsidR="00355047" w:rsidRPr="00EE0F8F" w:rsidRDefault="0035504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 xml:space="preserve">5.1. Šis pirkimo objektas neskirstomas į dalis, todėl pasiūlymai turi būti teikiami visam nurodytam prekių kiekiui. </w:t>
      </w:r>
      <w:r w:rsidR="00E35C5B" w:rsidRPr="00EE0F8F">
        <w:rPr>
          <w:rFonts w:asciiTheme="minorBidi" w:eastAsiaTheme="minorHAnsi" w:hAnsiTheme="minorBidi" w:cstheme="minorBidi"/>
          <w:sz w:val="22"/>
          <w:szCs w:val="22"/>
          <w:lang w:val="lt-LT" w:eastAsia="en-US"/>
        </w:rPr>
        <w:t>Bet kokiu atveju pasiūlymai, kuriuose siūloma tiekti tik dalį reikalingo kiekio, nebus nagrinėjami.</w:t>
      </w:r>
    </w:p>
    <w:p w14:paraId="7F57B5E8" w14:textId="77777777" w:rsidR="005C7B26" w:rsidRPr="00EE0F8F" w:rsidRDefault="005C7B26" w:rsidP="00F662E0">
      <w:pPr>
        <w:autoSpaceDE w:val="0"/>
        <w:autoSpaceDN w:val="0"/>
        <w:adjustRightInd w:val="0"/>
        <w:jc w:val="both"/>
        <w:rPr>
          <w:rFonts w:asciiTheme="minorBidi" w:eastAsiaTheme="minorHAnsi" w:hAnsiTheme="minorBidi" w:cstheme="minorBidi"/>
          <w:sz w:val="22"/>
          <w:szCs w:val="22"/>
          <w:lang w:val="lt-LT" w:eastAsia="en-US"/>
        </w:rPr>
      </w:pPr>
    </w:p>
    <w:p w14:paraId="21B613D1" w14:textId="77777777" w:rsidR="00355047" w:rsidRPr="00EE0F8F" w:rsidRDefault="00355047"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6. Pasiūlymų galiojimo laikotarpis ir pasiūlymų galiojimo užtikrinimas</w:t>
      </w:r>
    </w:p>
    <w:p w14:paraId="6122FF0F" w14:textId="1748595F" w:rsidR="00355047" w:rsidRPr="00A02945" w:rsidRDefault="00355047" w:rsidP="00F662E0">
      <w:pPr>
        <w:autoSpaceDE w:val="0"/>
        <w:autoSpaceDN w:val="0"/>
        <w:adjustRightInd w:val="0"/>
        <w:jc w:val="both"/>
        <w:rPr>
          <w:rFonts w:asciiTheme="minorBidi" w:eastAsiaTheme="minorHAnsi" w:hAnsiTheme="minorBidi" w:cstheme="minorBidi"/>
          <w:color w:val="000000" w:themeColor="text1"/>
          <w:sz w:val="22"/>
          <w:szCs w:val="22"/>
          <w:lang w:val="lt-LT" w:eastAsia="en-US"/>
        </w:rPr>
      </w:pPr>
      <w:r w:rsidRPr="00EE0F8F">
        <w:rPr>
          <w:rFonts w:asciiTheme="minorBidi" w:eastAsiaTheme="minorHAnsi" w:hAnsiTheme="minorBidi" w:cstheme="minorBidi"/>
          <w:sz w:val="22"/>
          <w:szCs w:val="22"/>
          <w:lang w:val="lt-LT" w:eastAsia="en-US"/>
        </w:rPr>
        <w:t xml:space="preserve">6.1. Pasiūlymų galiojimo </w:t>
      </w:r>
      <w:r w:rsidRPr="00A02945">
        <w:rPr>
          <w:rFonts w:asciiTheme="minorBidi" w:eastAsiaTheme="minorHAnsi" w:hAnsiTheme="minorBidi" w:cstheme="minorBidi"/>
          <w:color w:val="000000" w:themeColor="text1"/>
          <w:sz w:val="22"/>
          <w:szCs w:val="22"/>
          <w:lang w:val="lt-LT" w:eastAsia="en-US"/>
        </w:rPr>
        <w:t xml:space="preserve">laikas – </w:t>
      </w:r>
      <w:r w:rsidR="003940A5" w:rsidRPr="00A02945">
        <w:rPr>
          <w:rFonts w:asciiTheme="minorBidi" w:eastAsiaTheme="minorHAnsi" w:hAnsiTheme="minorBidi" w:cstheme="minorBidi"/>
          <w:color w:val="000000" w:themeColor="text1"/>
          <w:sz w:val="22"/>
          <w:szCs w:val="22"/>
          <w:lang w:val="lt-LT" w:eastAsia="en-US"/>
        </w:rPr>
        <w:t>6</w:t>
      </w:r>
      <w:r w:rsidR="00E35C5B" w:rsidRPr="00A02945">
        <w:rPr>
          <w:rFonts w:asciiTheme="minorBidi" w:eastAsiaTheme="minorHAnsi" w:hAnsiTheme="minorBidi" w:cstheme="minorBidi"/>
          <w:color w:val="000000" w:themeColor="text1"/>
          <w:sz w:val="22"/>
          <w:szCs w:val="22"/>
          <w:lang w:val="lt-LT" w:eastAsia="en-US"/>
        </w:rPr>
        <w:t>0</w:t>
      </w:r>
      <w:r w:rsidRPr="00A02945">
        <w:rPr>
          <w:rFonts w:asciiTheme="minorBidi" w:eastAsiaTheme="minorHAnsi" w:hAnsiTheme="minorBidi" w:cstheme="minorBidi"/>
          <w:color w:val="000000" w:themeColor="text1"/>
          <w:sz w:val="22"/>
          <w:szCs w:val="22"/>
          <w:lang w:val="lt-LT" w:eastAsia="en-US"/>
        </w:rPr>
        <w:t xml:space="preserve"> kalendorinių dienų nuo pasiūlymų pateikimo termino pabaigos.</w:t>
      </w:r>
    </w:p>
    <w:p w14:paraId="169FBCE4" w14:textId="77777777" w:rsidR="00355047" w:rsidRPr="00EE0F8F" w:rsidRDefault="00355047" w:rsidP="00F662E0">
      <w:pPr>
        <w:autoSpaceDE w:val="0"/>
        <w:autoSpaceDN w:val="0"/>
        <w:adjustRightInd w:val="0"/>
        <w:jc w:val="both"/>
        <w:rPr>
          <w:rFonts w:asciiTheme="minorBidi" w:eastAsiaTheme="minorHAnsi" w:hAnsiTheme="minorBidi" w:cstheme="minorBidi"/>
          <w:sz w:val="22"/>
          <w:szCs w:val="22"/>
          <w:lang w:val="lt-LT" w:eastAsia="en-US"/>
        </w:rPr>
      </w:pPr>
      <w:r w:rsidRPr="00A02945">
        <w:rPr>
          <w:rFonts w:asciiTheme="minorBidi" w:eastAsiaTheme="minorHAnsi" w:hAnsiTheme="minorBidi" w:cstheme="minorBidi"/>
          <w:color w:val="000000" w:themeColor="text1"/>
          <w:sz w:val="22"/>
          <w:szCs w:val="22"/>
          <w:lang w:val="lt-LT" w:eastAsia="en-US"/>
        </w:rPr>
        <w:t xml:space="preserve">6.2. Kol nesibaigė pasiūlymų galiojimo laikas, perkančioji </w:t>
      </w:r>
      <w:r w:rsidRPr="00EE0F8F">
        <w:rPr>
          <w:rFonts w:asciiTheme="minorBidi" w:eastAsiaTheme="minorHAnsi" w:hAnsiTheme="minorBidi" w:cstheme="minorBidi"/>
          <w:sz w:val="22"/>
          <w:szCs w:val="22"/>
          <w:lang w:val="lt-LT" w:eastAsia="en-US"/>
        </w:rPr>
        <w:t>organizacija gali prašyti, kad tiekėjai pratęstų pasiūlymų galiojimą iki konkrečiai nurodyto laiko. Tiekėjas gali atmesti tokį prašymą. Jei tiekėjas neatsako į perkančiosios organizacijos prašymą pratęsti pasiūlymo galiojimą, nepratęsia pasiūlymo galiojimo termino, laikoma, kad jis atmetė prašymą pratęsti pasiūlymo galiojimo terminą. Bet kokiu atveju pasiūlymo galiojimo termino pratęsimas nesuteikia teisės tiekėjui pakeisti pasiūlymo turinį.</w:t>
      </w:r>
    </w:p>
    <w:p w14:paraId="091E3386" w14:textId="77777777" w:rsidR="00355047" w:rsidRPr="00EE0F8F" w:rsidRDefault="0035504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6.3. Pasiūlymo galiojimo užtikrinimo nereikalaujama.</w:t>
      </w:r>
    </w:p>
    <w:p w14:paraId="5B154C19" w14:textId="77777777" w:rsidR="005C7B26" w:rsidRPr="00EE0F8F" w:rsidRDefault="005C7B26" w:rsidP="00F662E0">
      <w:pPr>
        <w:autoSpaceDE w:val="0"/>
        <w:autoSpaceDN w:val="0"/>
        <w:adjustRightInd w:val="0"/>
        <w:jc w:val="both"/>
        <w:rPr>
          <w:rFonts w:asciiTheme="minorBidi" w:eastAsiaTheme="minorHAnsi" w:hAnsiTheme="minorBidi" w:cstheme="minorBidi"/>
          <w:sz w:val="22"/>
          <w:szCs w:val="22"/>
          <w:lang w:val="lt-LT" w:eastAsia="en-US"/>
        </w:rPr>
      </w:pPr>
    </w:p>
    <w:p w14:paraId="66AB5419" w14:textId="77777777" w:rsidR="00355047" w:rsidRPr="00EE0F8F" w:rsidRDefault="00355047"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7. Pasiūlymų kalba</w:t>
      </w:r>
    </w:p>
    <w:p w14:paraId="55C63AAB" w14:textId="77777777" w:rsidR="00355047" w:rsidRPr="00EE0F8F" w:rsidRDefault="0035504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7.1. Pasiūlymai turi būti rengiami lietuvių kalba, išskyrus jei pažymos, diploma</w:t>
      </w:r>
      <w:r w:rsidR="00A13737" w:rsidRPr="00EE0F8F">
        <w:rPr>
          <w:rFonts w:asciiTheme="minorBidi" w:eastAsiaTheme="minorHAnsi" w:hAnsiTheme="minorBidi" w:cstheme="minorBidi"/>
          <w:sz w:val="22"/>
          <w:szCs w:val="22"/>
          <w:lang w:val="lt-LT" w:eastAsia="en-US"/>
        </w:rPr>
        <w:t xml:space="preserve">i, sertifikatai, pagrindžiantys </w:t>
      </w:r>
      <w:r w:rsidRPr="00EE0F8F">
        <w:rPr>
          <w:rFonts w:asciiTheme="minorBidi" w:eastAsiaTheme="minorHAnsi" w:hAnsiTheme="minorBidi" w:cstheme="minorBidi"/>
          <w:sz w:val="22"/>
          <w:szCs w:val="22"/>
          <w:lang w:val="lt-LT" w:eastAsia="en-US"/>
        </w:rPr>
        <w:t xml:space="preserve">tiekėjų atitiktį </w:t>
      </w:r>
      <w:r w:rsidR="00E35C5B" w:rsidRPr="00EE0F8F">
        <w:rPr>
          <w:rFonts w:asciiTheme="minorBidi" w:eastAsiaTheme="minorHAnsi" w:hAnsiTheme="minorBidi" w:cstheme="minorBidi"/>
          <w:sz w:val="22"/>
          <w:szCs w:val="22"/>
          <w:lang w:val="lt-LT" w:eastAsia="en-US"/>
        </w:rPr>
        <w:t>kokybės vadybos sistemos</w:t>
      </w:r>
      <w:r w:rsidRPr="00EE0F8F">
        <w:rPr>
          <w:rFonts w:asciiTheme="minorBidi" w:eastAsiaTheme="minorHAnsi" w:hAnsiTheme="minorBidi" w:cstheme="minorBidi"/>
          <w:sz w:val="22"/>
          <w:szCs w:val="22"/>
          <w:lang w:val="lt-LT" w:eastAsia="en-US"/>
        </w:rPr>
        <w:t xml:space="preserve"> reikalavimams, ar t</w:t>
      </w:r>
      <w:r w:rsidR="00A13737" w:rsidRPr="00EE0F8F">
        <w:rPr>
          <w:rFonts w:asciiTheme="minorBidi" w:eastAsiaTheme="minorHAnsi" w:hAnsiTheme="minorBidi" w:cstheme="minorBidi"/>
          <w:sz w:val="22"/>
          <w:szCs w:val="22"/>
          <w:lang w:val="lt-LT" w:eastAsia="en-US"/>
        </w:rPr>
        <w:t xml:space="preserve">echniniai aprašai ir analogiški </w:t>
      </w:r>
      <w:r w:rsidRPr="00EE0F8F">
        <w:rPr>
          <w:rFonts w:asciiTheme="minorBidi" w:eastAsiaTheme="minorHAnsi" w:hAnsiTheme="minorBidi" w:cstheme="minorBidi"/>
          <w:sz w:val="22"/>
          <w:szCs w:val="22"/>
          <w:lang w:val="lt-LT" w:eastAsia="en-US"/>
        </w:rPr>
        <w:t>dokumentai, įrodantys siūlomų prekių techninių parametrų atitikimą techninių s</w:t>
      </w:r>
      <w:r w:rsidR="00A13737" w:rsidRPr="00EE0F8F">
        <w:rPr>
          <w:rFonts w:asciiTheme="minorBidi" w:eastAsiaTheme="minorHAnsi" w:hAnsiTheme="minorBidi" w:cstheme="minorBidi"/>
          <w:sz w:val="22"/>
          <w:szCs w:val="22"/>
          <w:lang w:val="lt-LT" w:eastAsia="en-US"/>
        </w:rPr>
        <w:t xml:space="preserve">pecifikacijų reikalavimams, yra </w:t>
      </w:r>
      <w:r w:rsidRPr="00EE0F8F">
        <w:rPr>
          <w:rFonts w:asciiTheme="minorBidi" w:eastAsiaTheme="minorHAnsi" w:hAnsiTheme="minorBidi" w:cstheme="minorBidi"/>
          <w:sz w:val="22"/>
          <w:szCs w:val="22"/>
          <w:lang w:val="lt-LT" w:eastAsia="en-US"/>
        </w:rPr>
        <w:t>išduoti kita kalba nei lietuvių ar anglų ar rusų, tokiu atveju prie šių doku</w:t>
      </w:r>
      <w:r w:rsidR="00A13737" w:rsidRPr="00EE0F8F">
        <w:rPr>
          <w:rFonts w:asciiTheme="minorBidi" w:eastAsiaTheme="minorHAnsi" w:hAnsiTheme="minorBidi" w:cstheme="minorBidi"/>
          <w:sz w:val="22"/>
          <w:szCs w:val="22"/>
          <w:lang w:val="lt-LT" w:eastAsia="en-US"/>
        </w:rPr>
        <w:t xml:space="preserve">mentų turi būti pridedamas viso </w:t>
      </w:r>
      <w:r w:rsidRPr="00EE0F8F">
        <w:rPr>
          <w:rFonts w:asciiTheme="minorBidi" w:eastAsiaTheme="minorHAnsi" w:hAnsiTheme="minorBidi" w:cstheme="minorBidi"/>
          <w:sz w:val="22"/>
          <w:szCs w:val="22"/>
          <w:lang w:val="lt-LT" w:eastAsia="en-US"/>
        </w:rPr>
        <w:t>pateikiamo dokumento teisingas vertimas į lietuvių ar anglų ar rusų kalbą, patvirtintas vertėjo parašu.</w:t>
      </w:r>
    </w:p>
    <w:p w14:paraId="30C58811" w14:textId="77777777" w:rsidR="00355047" w:rsidRPr="00EE0F8F" w:rsidRDefault="0035504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7.2. Susirašinėjimas tarp tiekėjo ir perkančiosios organizacijos po pasiū</w:t>
      </w:r>
      <w:r w:rsidR="00A13737" w:rsidRPr="00EE0F8F">
        <w:rPr>
          <w:rFonts w:asciiTheme="minorBidi" w:eastAsiaTheme="minorHAnsi" w:hAnsiTheme="minorBidi" w:cstheme="minorBidi"/>
          <w:sz w:val="22"/>
          <w:szCs w:val="22"/>
          <w:lang w:val="lt-LT" w:eastAsia="en-US"/>
        </w:rPr>
        <w:t xml:space="preserve">lymų pateikimo termino pabaigos </w:t>
      </w:r>
      <w:r w:rsidRPr="00EE0F8F">
        <w:rPr>
          <w:rFonts w:asciiTheme="minorBidi" w:eastAsiaTheme="minorHAnsi" w:hAnsiTheme="minorBidi" w:cstheme="minorBidi"/>
          <w:sz w:val="22"/>
          <w:szCs w:val="22"/>
          <w:lang w:val="lt-LT" w:eastAsia="en-US"/>
        </w:rPr>
        <w:t>vykdomas tik naudojantis CVP IS priemonėmis lietuvių kalba.</w:t>
      </w:r>
    </w:p>
    <w:p w14:paraId="5AEC0D41" w14:textId="77777777" w:rsidR="005C7B26" w:rsidRPr="00EE0F8F" w:rsidRDefault="005C7B26" w:rsidP="00F662E0">
      <w:pPr>
        <w:autoSpaceDE w:val="0"/>
        <w:autoSpaceDN w:val="0"/>
        <w:adjustRightInd w:val="0"/>
        <w:jc w:val="both"/>
        <w:rPr>
          <w:rFonts w:asciiTheme="minorBidi" w:eastAsiaTheme="minorHAnsi" w:hAnsiTheme="minorBidi" w:cstheme="minorBidi"/>
          <w:sz w:val="22"/>
          <w:szCs w:val="22"/>
          <w:lang w:val="lt-LT" w:eastAsia="en-US"/>
        </w:rPr>
      </w:pPr>
    </w:p>
    <w:p w14:paraId="2501B4C4" w14:textId="77777777" w:rsidR="00355047" w:rsidRPr="00EE0F8F" w:rsidRDefault="00355047"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8. Reikalavimai pasiūlymų pateikimui</w:t>
      </w:r>
    </w:p>
    <w:p w14:paraId="4D808CB5" w14:textId="0C2B65B9" w:rsidR="00355047" w:rsidRPr="00EE0F8F" w:rsidRDefault="0035504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8.1. Kiekvienas tiekėjas gali pateikti tik vieną pasiūlymą kaip savarankiškai</w:t>
      </w:r>
      <w:r w:rsidR="00A13737" w:rsidRPr="00EE0F8F">
        <w:rPr>
          <w:rFonts w:asciiTheme="minorBidi" w:eastAsiaTheme="minorHAnsi" w:hAnsiTheme="minorBidi" w:cstheme="minorBidi"/>
          <w:sz w:val="22"/>
          <w:szCs w:val="22"/>
          <w:lang w:val="lt-LT" w:eastAsia="en-US"/>
        </w:rPr>
        <w:t xml:space="preserve"> veikiantis ūkio subjektas arba </w:t>
      </w:r>
      <w:r w:rsidRPr="00EE0F8F">
        <w:rPr>
          <w:rFonts w:asciiTheme="minorBidi" w:eastAsiaTheme="minorHAnsi" w:hAnsiTheme="minorBidi" w:cstheme="minorBidi"/>
          <w:sz w:val="22"/>
          <w:szCs w:val="22"/>
          <w:lang w:val="lt-LT" w:eastAsia="en-US"/>
        </w:rPr>
        <w:t xml:space="preserve">kaip jungtinės veiklos partneris. Jei tiekėjas pateikia daugiau nei vieną </w:t>
      </w:r>
      <w:r w:rsidR="00A13737" w:rsidRPr="00EE0F8F">
        <w:rPr>
          <w:rFonts w:asciiTheme="minorBidi" w:eastAsiaTheme="minorHAnsi" w:hAnsiTheme="minorBidi" w:cstheme="minorBidi"/>
          <w:sz w:val="22"/>
          <w:szCs w:val="22"/>
          <w:lang w:val="lt-LT" w:eastAsia="en-US"/>
        </w:rPr>
        <w:t xml:space="preserve">pasiūlymą, tokie pasiūlymai bus </w:t>
      </w:r>
      <w:r w:rsidRPr="00EE0F8F">
        <w:rPr>
          <w:rFonts w:asciiTheme="minorBidi" w:eastAsiaTheme="minorHAnsi" w:hAnsiTheme="minorBidi" w:cstheme="minorBidi"/>
          <w:sz w:val="22"/>
          <w:szCs w:val="22"/>
          <w:lang w:val="lt-LT" w:eastAsia="en-US"/>
        </w:rPr>
        <w:t>atmesti.</w:t>
      </w:r>
      <w:r w:rsidR="00FF4D0A" w:rsidRPr="00EE0F8F">
        <w:rPr>
          <w:rFonts w:asciiTheme="minorBidi" w:hAnsiTheme="minorBidi" w:cstheme="minorBidi"/>
          <w:sz w:val="22"/>
          <w:szCs w:val="22"/>
          <w:lang w:val="lt-LT"/>
        </w:rPr>
        <w:t xml:space="preserve"> </w:t>
      </w:r>
      <w:r w:rsidR="00C60BCB" w:rsidRPr="00EE0F8F">
        <w:rPr>
          <w:rFonts w:asciiTheme="minorBidi" w:hAnsiTheme="minorBidi" w:cstheme="minorBidi"/>
          <w:sz w:val="22"/>
          <w:szCs w:val="22"/>
          <w:lang w:val="lt-LT"/>
        </w:rPr>
        <w:t>J</w:t>
      </w:r>
      <w:r w:rsidR="00FF4D0A" w:rsidRPr="00EE0F8F">
        <w:rPr>
          <w:rFonts w:asciiTheme="minorBidi" w:eastAsiaTheme="minorHAnsi" w:hAnsiTheme="minorBidi" w:cstheme="minorBidi"/>
          <w:sz w:val="22"/>
          <w:szCs w:val="22"/>
          <w:lang w:val="lt-LT" w:eastAsia="en-US"/>
        </w:rPr>
        <w:t>ei tiekėjas, būdamas pasiūlymą pateikusios tiekėjų grupės nariu, pateikia atskirą pasiūlymą, arba jei tiekėjas yra pasiūlymą pateikusių skirtingų tiekėjų grupių narys, arbai tiekėjas, pateikęs pasiūlymą, yra pasitelktas kaip subtiekėjas sutarties dalies vykdymui kito tiekėjo pasiūlyme, tuomet jo ir tiekėjų grupės tokie pasiūlymai gali būti atmesti kaip iškreipiantys konkurenciją pirkime</w:t>
      </w:r>
    </w:p>
    <w:p w14:paraId="57A2DCDC" w14:textId="48DAD2EE" w:rsidR="00355047" w:rsidRPr="00EE0F8F" w:rsidRDefault="0035504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8.2.</w:t>
      </w:r>
      <w:r w:rsidR="00800F25" w:rsidRPr="00EE0F8F">
        <w:rPr>
          <w:rFonts w:asciiTheme="minorBidi" w:eastAsiaTheme="minorHAnsi" w:hAnsiTheme="minorBidi" w:cstheme="minorBidi"/>
          <w:sz w:val="22"/>
          <w:szCs w:val="22"/>
          <w:lang w:val="lt-LT" w:eastAsia="en-US"/>
        </w:rPr>
        <w:tab/>
        <w:t>Pasiūlymai turi būti gauti CVP IS elektroninėmis priemonėmis iki pasiūlymų pateikimo termino pabaigos</w:t>
      </w:r>
      <w:r w:rsidRPr="00EE0F8F">
        <w:rPr>
          <w:rFonts w:asciiTheme="minorBidi" w:eastAsiaTheme="minorHAnsi" w:hAnsiTheme="minorBidi" w:cstheme="minorBidi"/>
          <w:sz w:val="22"/>
          <w:szCs w:val="22"/>
          <w:lang w:val="lt-LT" w:eastAsia="en-US"/>
        </w:rPr>
        <w:t>.</w:t>
      </w:r>
    </w:p>
    <w:p w14:paraId="633309F8" w14:textId="77777777" w:rsidR="008D3EF3" w:rsidRPr="00EE0F8F" w:rsidRDefault="00355047" w:rsidP="00F662E0">
      <w:pPr>
        <w:pStyle w:val="BodyText"/>
        <w:widowControl w:val="0"/>
        <w:tabs>
          <w:tab w:val="left" w:pos="574"/>
        </w:tabs>
        <w:spacing w:after="0" w:line="240" w:lineRule="auto"/>
        <w:ind w:right="160"/>
        <w:jc w:val="both"/>
        <w:rPr>
          <w:rFonts w:asciiTheme="minorBidi" w:eastAsiaTheme="minorHAnsi" w:hAnsiTheme="minorBidi" w:cstheme="minorBidi"/>
          <w:sz w:val="22"/>
          <w:szCs w:val="22"/>
          <w:lang w:eastAsia="en-US"/>
        </w:rPr>
      </w:pPr>
      <w:r w:rsidRPr="00EE0F8F">
        <w:rPr>
          <w:rFonts w:asciiTheme="minorBidi" w:eastAsiaTheme="minorHAnsi" w:hAnsiTheme="minorBidi" w:cstheme="minorBidi"/>
          <w:sz w:val="22"/>
          <w:szCs w:val="22"/>
          <w:lang w:eastAsia="en-US"/>
        </w:rPr>
        <w:lastRenderedPageBreak/>
        <w:t xml:space="preserve">8.3. </w:t>
      </w:r>
      <w:r w:rsidR="008D3EF3" w:rsidRPr="00EE0F8F">
        <w:rPr>
          <w:rFonts w:asciiTheme="minorBidi" w:eastAsiaTheme="minorHAnsi" w:hAnsiTheme="minorBidi" w:cstheme="minorBidi"/>
          <w:sz w:val="22"/>
          <w:szCs w:val="22"/>
          <w:lang w:eastAsia="en-US"/>
        </w:rPr>
        <w:t>Tiekėjas pasiūlyme gali nurodyti, kuri pasiūlymuose esanti informacija yra laikytina konfidencialia. Visas tiekėjo pasiūlymas negali būti laikomas konfidencialia informacija. Konfidencialia nebus laikoma informacija, kuri vadovaujantis Lietuvos Respublikos viešųjų pirkimų įstatymu ir kitais teisės aktais negali būti laikoma konfidencialia. Konfidencialia negalima laikyti, be kita ko, šios informacijos:</w:t>
      </w:r>
    </w:p>
    <w:p w14:paraId="38125B11" w14:textId="22AB9AEF" w:rsidR="008D3EF3" w:rsidRPr="00EE0F8F" w:rsidRDefault="008D3EF3" w:rsidP="00F662E0">
      <w:pPr>
        <w:pStyle w:val="BodyText"/>
        <w:widowControl w:val="0"/>
        <w:tabs>
          <w:tab w:val="left" w:pos="1364"/>
        </w:tabs>
        <w:spacing w:after="0" w:line="240" w:lineRule="auto"/>
        <w:ind w:right="176"/>
        <w:jc w:val="both"/>
        <w:rPr>
          <w:rFonts w:asciiTheme="minorBidi" w:eastAsiaTheme="minorHAnsi" w:hAnsiTheme="minorBidi" w:cstheme="minorBidi"/>
          <w:sz w:val="22"/>
          <w:szCs w:val="22"/>
          <w:lang w:eastAsia="en-US"/>
        </w:rPr>
      </w:pPr>
      <w:r w:rsidRPr="00EE0F8F">
        <w:rPr>
          <w:rFonts w:asciiTheme="minorBidi" w:eastAsiaTheme="minorHAnsi" w:hAnsiTheme="minorBidi" w:cstheme="minorBidi"/>
          <w:sz w:val="22"/>
          <w:szCs w:val="22"/>
          <w:lang w:eastAsia="en-US"/>
        </w:rPr>
        <w:t>8.3.1. jeigu tai pažeistų įstatymus, nustatančius informacijos atskleidimo ar teisės gauti informaciją reikalavimus, ir šių įstatymų įgyvendinamuosius teisės aktus;</w:t>
      </w:r>
    </w:p>
    <w:p w14:paraId="333C6B33" w14:textId="505C7483" w:rsidR="008D3EF3" w:rsidRPr="00EE0F8F" w:rsidRDefault="008D3EF3" w:rsidP="00F662E0">
      <w:pPr>
        <w:pStyle w:val="BodyText"/>
        <w:widowControl w:val="0"/>
        <w:tabs>
          <w:tab w:val="left" w:pos="1375"/>
        </w:tabs>
        <w:spacing w:after="0" w:line="240" w:lineRule="auto"/>
        <w:ind w:right="160"/>
        <w:jc w:val="both"/>
        <w:rPr>
          <w:rFonts w:asciiTheme="minorBidi" w:eastAsiaTheme="minorHAnsi" w:hAnsiTheme="minorBidi" w:cstheme="minorBidi"/>
          <w:sz w:val="22"/>
          <w:szCs w:val="22"/>
          <w:lang w:eastAsia="en-US"/>
        </w:rPr>
      </w:pPr>
      <w:r w:rsidRPr="00EE0F8F">
        <w:rPr>
          <w:rFonts w:asciiTheme="minorBidi" w:eastAsiaTheme="minorHAnsi" w:hAnsiTheme="minorBidi" w:cstheme="minorBidi"/>
          <w:sz w:val="22"/>
          <w:szCs w:val="22"/>
          <w:lang w:eastAsia="en-US"/>
        </w:rPr>
        <w:t>8.3.2. jeigu tai pažeistų Lietuvos Respublikos viešųjų pirkimų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2FE95D11" w14:textId="4B0CDCBE" w:rsidR="008D3EF3" w:rsidRPr="00EE0F8F" w:rsidRDefault="008D3EF3" w:rsidP="00F662E0">
      <w:pPr>
        <w:pStyle w:val="BodyText"/>
        <w:widowControl w:val="0"/>
        <w:tabs>
          <w:tab w:val="left" w:pos="1364"/>
        </w:tabs>
        <w:spacing w:after="0" w:line="240" w:lineRule="auto"/>
        <w:ind w:right="154"/>
        <w:jc w:val="both"/>
        <w:rPr>
          <w:rFonts w:asciiTheme="minorBidi" w:eastAsiaTheme="minorHAnsi" w:hAnsiTheme="minorBidi" w:cstheme="minorBidi"/>
          <w:sz w:val="22"/>
          <w:szCs w:val="22"/>
          <w:lang w:eastAsia="en-US"/>
        </w:rPr>
      </w:pPr>
      <w:r w:rsidRPr="00EE0F8F">
        <w:rPr>
          <w:rFonts w:asciiTheme="minorBidi" w:eastAsiaTheme="minorHAnsi" w:hAnsiTheme="minorBidi" w:cstheme="minorBidi"/>
          <w:sz w:val="22"/>
          <w:szCs w:val="22"/>
          <w:lang w:eastAsia="en-US"/>
        </w:rPr>
        <w:t>8.3.3. pateiktos tiekėjų pašalinimo pagrindų nebuvimą, atitiktį kvalifikacijos reikalavimams, kokybės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1DFFCD59" w14:textId="706D7B65" w:rsidR="00355047" w:rsidRPr="00EE0F8F" w:rsidRDefault="008D3EF3" w:rsidP="00F662E0">
      <w:pPr>
        <w:pStyle w:val="BodyText"/>
        <w:widowControl w:val="0"/>
        <w:tabs>
          <w:tab w:val="left" w:pos="1354"/>
        </w:tabs>
        <w:spacing w:after="0" w:line="240" w:lineRule="auto"/>
        <w:ind w:right="178"/>
        <w:jc w:val="both"/>
        <w:rPr>
          <w:rFonts w:asciiTheme="minorBidi" w:eastAsiaTheme="minorHAnsi" w:hAnsiTheme="minorBidi" w:cstheme="minorBidi"/>
          <w:sz w:val="22"/>
          <w:szCs w:val="22"/>
          <w:lang w:eastAsia="en-US"/>
        </w:rPr>
      </w:pPr>
      <w:r w:rsidRPr="00EE0F8F">
        <w:rPr>
          <w:rFonts w:asciiTheme="minorBidi" w:eastAsiaTheme="minorHAnsi" w:hAnsiTheme="minorBidi" w:cstheme="minorBidi"/>
          <w:sz w:val="22"/>
          <w:szCs w:val="22"/>
          <w:lang w:eastAsia="en-US"/>
        </w:rPr>
        <w:t>8.3.4. informacija apie pasitelktus ūkio subjektus, kurių pajėgumais remiasi tiekėjas, ir subtiekėjus – tuo atveju, kai ši informacija reikalinga tiekėjui jo teisėtiems interesams ginti.</w:t>
      </w:r>
    </w:p>
    <w:p w14:paraId="7975989C" w14:textId="77777777" w:rsidR="00355047" w:rsidRPr="00EE0F8F" w:rsidRDefault="0035504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8.4. Jeigu perkančiajai organizacijai kyla abejonių dėl tiekėjo p</w:t>
      </w:r>
      <w:r w:rsidR="0011083A" w:rsidRPr="00EE0F8F">
        <w:rPr>
          <w:rFonts w:asciiTheme="minorBidi" w:eastAsiaTheme="minorHAnsi" w:hAnsiTheme="minorBidi" w:cstheme="minorBidi"/>
          <w:sz w:val="22"/>
          <w:szCs w:val="22"/>
          <w:lang w:val="lt-LT" w:eastAsia="en-US"/>
        </w:rPr>
        <w:t xml:space="preserve">asiūlyme nurodytos informacijos </w:t>
      </w:r>
      <w:r w:rsidRPr="00EE0F8F">
        <w:rPr>
          <w:rFonts w:asciiTheme="minorBidi" w:eastAsiaTheme="minorHAnsi" w:hAnsiTheme="minorBidi" w:cstheme="minorBidi"/>
          <w:sz w:val="22"/>
          <w:szCs w:val="22"/>
          <w:lang w:val="lt-LT" w:eastAsia="en-US"/>
        </w:rPr>
        <w:t>konfidencialumo, ji prašo tiekėjo įrodyti, kodėl nurodyta informacija yra ko</w:t>
      </w:r>
      <w:r w:rsidR="00A13737" w:rsidRPr="00EE0F8F">
        <w:rPr>
          <w:rFonts w:asciiTheme="minorBidi" w:eastAsiaTheme="minorHAnsi" w:hAnsiTheme="minorBidi" w:cstheme="minorBidi"/>
          <w:sz w:val="22"/>
          <w:szCs w:val="22"/>
          <w:lang w:val="lt-LT" w:eastAsia="en-US"/>
        </w:rPr>
        <w:t xml:space="preserve">nfidenciali. Jeigu tiekėjas per </w:t>
      </w:r>
      <w:r w:rsidRPr="00EE0F8F">
        <w:rPr>
          <w:rFonts w:asciiTheme="minorBidi" w:eastAsiaTheme="minorHAnsi" w:hAnsiTheme="minorBidi" w:cstheme="minorBidi"/>
          <w:sz w:val="22"/>
          <w:szCs w:val="22"/>
          <w:lang w:val="lt-LT" w:eastAsia="en-US"/>
        </w:rPr>
        <w:t>perkančiosios organizacijos nurodytą terminą, ne trumpesnį kaip 5 darbo d</w:t>
      </w:r>
      <w:r w:rsidR="00A13737" w:rsidRPr="00EE0F8F">
        <w:rPr>
          <w:rFonts w:asciiTheme="minorBidi" w:eastAsiaTheme="minorHAnsi" w:hAnsiTheme="minorBidi" w:cstheme="minorBidi"/>
          <w:sz w:val="22"/>
          <w:szCs w:val="22"/>
          <w:lang w:val="lt-LT" w:eastAsia="en-US"/>
        </w:rPr>
        <w:t xml:space="preserve">ienos, nepateikia tokių įrodymų </w:t>
      </w:r>
      <w:r w:rsidRPr="00EE0F8F">
        <w:rPr>
          <w:rFonts w:asciiTheme="minorBidi" w:eastAsiaTheme="minorHAnsi" w:hAnsiTheme="minorBidi" w:cstheme="minorBidi"/>
          <w:sz w:val="22"/>
          <w:szCs w:val="22"/>
          <w:lang w:val="lt-LT" w:eastAsia="en-US"/>
        </w:rPr>
        <w:t>arba pateikia netinkamus įrodymus, laikoma, kad tokia informacija yra nekonfidenciali.</w:t>
      </w:r>
      <w:r w:rsidR="00A13737" w:rsidRPr="00EE0F8F">
        <w:rPr>
          <w:rFonts w:asciiTheme="minorBidi" w:eastAsiaTheme="minorHAnsi" w:hAnsiTheme="minorBidi" w:cstheme="minorBidi"/>
          <w:sz w:val="22"/>
          <w:szCs w:val="22"/>
          <w:lang w:val="lt-LT" w:eastAsia="en-US"/>
        </w:rPr>
        <w:t xml:space="preserve"> Jei tiekėjas nenurodo, </w:t>
      </w:r>
      <w:r w:rsidRPr="00EE0F8F">
        <w:rPr>
          <w:rFonts w:asciiTheme="minorBidi" w:eastAsiaTheme="minorHAnsi" w:hAnsiTheme="minorBidi" w:cstheme="minorBidi"/>
          <w:sz w:val="22"/>
          <w:szCs w:val="22"/>
          <w:lang w:val="lt-LT" w:eastAsia="en-US"/>
        </w:rPr>
        <w:t>kuri jo pasiūlyme pateikta informacija yra laikytina konfidencialia, perkanči</w:t>
      </w:r>
      <w:r w:rsidR="00A13737" w:rsidRPr="00EE0F8F">
        <w:rPr>
          <w:rFonts w:asciiTheme="minorBidi" w:eastAsiaTheme="minorHAnsi" w:hAnsiTheme="minorBidi" w:cstheme="minorBidi"/>
          <w:sz w:val="22"/>
          <w:szCs w:val="22"/>
          <w:lang w:val="lt-LT" w:eastAsia="en-US"/>
        </w:rPr>
        <w:t xml:space="preserve">oji organizacija visą pasiūlyme </w:t>
      </w:r>
      <w:r w:rsidRPr="00EE0F8F">
        <w:rPr>
          <w:rFonts w:asciiTheme="minorBidi" w:eastAsiaTheme="minorHAnsi" w:hAnsiTheme="minorBidi" w:cstheme="minorBidi"/>
          <w:sz w:val="22"/>
          <w:szCs w:val="22"/>
          <w:lang w:val="lt-LT" w:eastAsia="en-US"/>
        </w:rPr>
        <w:t>esančią informaciją turi teisę atskleisti.</w:t>
      </w:r>
    </w:p>
    <w:p w14:paraId="2F6C8B3D" w14:textId="77777777" w:rsidR="00355047" w:rsidRPr="00EE0F8F" w:rsidRDefault="0035504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8.5. Alternatyvių pasiūlymų pateikti neleidžiama. Tiekėjų pateikti alternatyvūs pasiūlymai nagrinėjami nebus.</w:t>
      </w:r>
    </w:p>
    <w:p w14:paraId="48098C85" w14:textId="49BB8516" w:rsidR="00A13737" w:rsidRPr="00EE0F8F" w:rsidRDefault="00355047" w:rsidP="00F662E0">
      <w:pPr>
        <w:autoSpaceDE w:val="0"/>
        <w:autoSpaceDN w:val="0"/>
        <w:adjustRightInd w:val="0"/>
        <w:jc w:val="both"/>
        <w:rPr>
          <w:rFonts w:asciiTheme="minorBidi" w:eastAsiaTheme="minorHAnsi" w:hAnsiTheme="minorBidi" w:cstheme="minorBidi"/>
          <w:color w:val="000000"/>
          <w:sz w:val="22"/>
          <w:szCs w:val="22"/>
          <w:lang w:val="lt-LT" w:eastAsia="en-US"/>
        </w:rPr>
      </w:pPr>
      <w:r w:rsidRPr="00EE0F8F">
        <w:rPr>
          <w:rFonts w:asciiTheme="minorBidi" w:eastAsiaTheme="minorHAnsi" w:hAnsiTheme="minorBidi" w:cstheme="minorBidi"/>
          <w:sz w:val="22"/>
          <w:szCs w:val="22"/>
          <w:lang w:val="lt-LT" w:eastAsia="en-US"/>
        </w:rPr>
        <w:t>8.6. Pasiūlymai pateikiami tik elektroninėmis priemonėmis CVP IS adresu:</w:t>
      </w:r>
      <w:r w:rsidR="00A13737" w:rsidRPr="00EE0F8F">
        <w:rPr>
          <w:rFonts w:asciiTheme="minorBidi" w:eastAsiaTheme="minorHAnsi" w:hAnsiTheme="minorBidi" w:cstheme="minorBidi"/>
          <w:color w:val="0000EF"/>
          <w:sz w:val="22"/>
          <w:szCs w:val="22"/>
          <w:lang w:val="lt-LT" w:eastAsia="en-US"/>
        </w:rPr>
        <w:t xml:space="preserve"> https://pirkimai.eviesiejipirkimai.lt/</w:t>
      </w:r>
      <w:r w:rsidR="00A13737" w:rsidRPr="00EE0F8F">
        <w:rPr>
          <w:rFonts w:asciiTheme="minorBidi" w:eastAsiaTheme="minorHAnsi" w:hAnsiTheme="minorBidi" w:cstheme="minorBidi"/>
          <w:color w:val="000000"/>
          <w:sz w:val="22"/>
          <w:szCs w:val="22"/>
          <w:lang w:val="lt-LT" w:eastAsia="en-US"/>
        </w:rPr>
        <w:t>. Pasiūlymų, pateiktų popierinėje formoje arba ne perkančiosios</w:t>
      </w:r>
      <w:r w:rsidR="008D3EF3" w:rsidRPr="00EE0F8F">
        <w:rPr>
          <w:rFonts w:asciiTheme="minorBidi" w:eastAsiaTheme="minorHAnsi" w:hAnsiTheme="minorBidi" w:cstheme="minorBidi"/>
          <w:color w:val="000000"/>
          <w:sz w:val="22"/>
          <w:szCs w:val="22"/>
          <w:lang w:val="lt-LT" w:eastAsia="en-US"/>
        </w:rPr>
        <w:t xml:space="preserve"> </w:t>
      </w:r>
      <w:r w:rsidR="00A13737" w:rsidRPr="00EE0F8F">
        <w:rPr>
          <w:rFonts w:asciiTheme="minorBidi" w:eastAsiaTheme="minorHAnsi" w:hAnsiTheme="minorBidi" w:cstheme="minorBidi"/>
          <w:color w:val="000000"/>
          <w:sz w:val="22"/>
          <w:szCs w:val="22"/>
          <w:lang w:val="lt-LT" w:eastAsia="en-US"/>
        </w:rPr>
        <w:t xml:space="preserve">organizacijos nurodytomis elektroninėmis priemonėmis, nagrinėjimo, vertinimo ir palyginimo procedūros neatliekamos. Pasiūlymus gali teikti tik CVP IS registruoti tiekėjai (nemokama registracija adresu </w:t>
      </w:r>
      <w:hyperlink r:id="rId11" w:history="1">
        <w:r w:rsidR="00A13737" w:rsidRPr="00EE0F8F">
          <w:rPr>
            <w:rStyle w:val="Hyperlink"/>
            <w:rFonts w:asciiTheme="minorBidi" w:eastAsiaTheme="minorHAnsi" w:hAnsiTheme="minorBidi" w:cstheme="minorBidi"/>
            <w:sz w:val="22"/>
            <w:szCs w:val="22"/>
            <w:lang w:val="lt-LT" w:eastAsia="en-US"/>
          </w:rPr>
          <w:t>https://pirkimai.eviesiejipirkimai.lt</w:t>
        </w:r>
      </w:hyperlink>
      <w:r w:rsidR="00A13737" w:rsidRPr="00EE0F8F">
        <w:rPr>
          <w:rFonts w:asciiTheme="minorBidi" w:eastAsiaTheme="minorHAnsi" w:hAnsiTheme="minorBidi" w:cstheme="minorBidi"/>
          <w:color w:val="000000"/>
          <w:sz w:val="22"/>
          <w:szCs w:val="22"/>
          <w:lang w:val="lt-LT" w:eastAsia="en-US"/>
        </w:rPr>
        <w:t>).</w:t>
      </w:r>
    </w:p>
    <w:p w14:paraId="31609CF7" w14:textId="77777777" w:rsidR="00A13737" w:rsidRPr="00EE0F8F" w:rsidRDefault="00CB579B" w:rsidP="00F662E0">
      <w:pPr>
        <w:autoSpaceDE w:val="0"/>
        <w:autoSpaceDN w:val="0"/>
        <w:adjustRightInd w:val="0"/>
        <w:jc w:val="both"/>
        <w:rPr>
          <w:rFonts w:asciiTheme="minorBidi" w:eastAsiaTheme="minorHAnsi" w:hAnsiTheme="minorBidi" w:cstheme="minorBidi"/>
          <w:color w:val="000000"/>
          <w:sz w:val="22"/>
          <w:szCs w:val="22"/>
          <w:lang w:val="lt-LT" w:eastAsia="en-US"/>
        </w:rPr>
      </w:pPr>
      <w:r w:rsidRPr="00EE0F8F">
        <w:rPr>
          <w:rFonts w:asciiTheme="minorBidi" w:eastAsiaTheme="minorHAnsi" w:hAnsiTheme="minorBidi" w:cstheme="minorBidi"/>
          <w:color w:val="000000"/>
          <w:sz w:val="22"/>
          <w:szCs w:val="22"/>
          <w:lang w:val="lt-LT" w:eastAsia="en-US"/>
        </w:rPr>
        <w:t>8.</w:t>
      </w:r>
      <w:r w:rsidR="00B049BB" w:rsidRPr="00EE0F8F">
        <w:rPr>
          <w:rFonts w:asciiTheme="minorBidi" w:eastAsiaTheme="minorHAnsi" w:hAnsiTheme="minorBidi" w:cstheme="minorBidi"/>
          <w:color w:val="000000"/>
          <w:sz w:val="22"/>
          <w:szCs w:val="22"/>
          <w:lang w:val="lt-LT" w:eastAsia="en-US"/>
        </w:rPr>
        <w:t>7</w:t>
      </w:r>
      <w:r w:rsidR="00A13737" w:rsidRPr="00EE0F8F">
        <w:rPr>
          <w:rFonts w:asciiTheme="minorBidi" w:eastAsiaTheme="minorHAnsi" w:hAnsiTheme="minorBidi" w:cstheme="minorBidi"/>
          <w:color w:val="000000"/>
          <w:sz w:val="22"/>
          <w:szCs w:val="22"/>
          <w:lang w:val="lt-LT" w:eastAsia="en-US"/>
        </w:rPr>
        <w:t>. Pasiūlymą sudarantys dokumentai turi būti pateikti elektronine forma, tai yra tiesiogiai suformuoti elektroninėmis priemonėmis arba pateikiami kaip skaitmeninės dokumentų kopijos. Pateikiami dokumentai ar skaitmeninės dokumentų kopijos turi būti prieinami naudojant nediskriminuojančius, visuotinai prieinamus duomenų failų formatus. Perkančioji organizacija pasilieka sau teisę prašyti pateikti dokumentų originalus.</w:t>
      </w:r>
    </w:p>
    <w:p w14:paraId="6272709E" w14:textId="77777777" w:rsidR="00A13737" w:rsidRPr="00EE0F8F" w:rsidRDefault="00A13737" w:rsidP="00F662E0">
      <w:pPr>
        <w:autoSpaceDE w:val="0"/>
        <w:autoSpaceDN w:val="0"/>
        <w:adjustRightInd w:val="0"/>
        <w:jc w:val="both"/>
        <w:rPr>
          <w:rFonts w:asciiTheme="minorBidi" w:eastAsiaTheme="minorHAnsi" w:hAnsiTheme="minorBidi" w:cstheme="minorBidi"/>
          <w:color w:val="000000"/>
          <w:sz w:val="22"/>
          <w:szCs w:val="22"/>
          <w:lang w:val="lt-LT" w:eastAsia="en-US"/>
        </w:rPr>
      </w:pPr>
      <w:r w:rsidRPr="00EE0F8F">
        <w:rPr>
          <w:rFonts w:asciiTheme="minorBidi" w:eastAsiaTheme="minorHAnsi" w:hAnsiTheme="minorBidi" w:cstheme="minorBidi"/>
          <w:color w:val="000000"/>
          <w:sz w:val="22"/>
          <w:szCs w:val="22"/>
          <w:lang w:val="lt-LT" w:eastAsia="en-US"/>
        </w:rPr>
        <w:t>8.</w:t>
      </w:r>
      <w:r w:rsidR="00B049BB" w:rsidRPr="00EE0F8F">
        <w:rPr>
          <w:rFonts w:asciiTheme="minorBidi" w:eastAsiaTheme="minorHAnsi" w:hAnsiTheme="minorBidi" w:cstheme="minorBidi"/>
          <w:color w:val="000000"/>
          <w:sz w:val="22"/>
          <w:szCs w:val="22"/>
          <w:lang w:val="lt-LT" w:eastAsia="en-US"/>
        </w:rPr>
        <w:t>8</w:t>
      </w:r>
      <w:r w:rsidRPr="00EE0F8F">
        <w:rPr>
          <w:rFonts w:asciiTheme="minorBidi" w:eastAsiaTheme="minorHAnsi" w:hAnsiTheme="minorBidi" w:cstheme="minorBidi"/>
          <w:color w:val="000000"/>
          <w:sz w:val="22"/>
          <w:szCs w:val="22"/>
          <w:lang w:val="lt-LT" w:eastAsia="en-US"/>
        </w:rPr>
        <w:t>. Tekste “kopija” suprantama kaip skaitmeninė atitinkamo dokumento kopija.</w:t>
      </w:r>
    </w:p>
    <w:p w14:paraId="5B5742C6" w14:textId="77777777" w:rsidR="00A13737" w:rsidRPr="00EE0F8F" w:rsidRDefault="00CB579B" w:rsidP="00F662E0">
      <w:pPr>
        <w:autoSpaceDE w:val="0"/>
        <w:autoSpaceDN w:val="0"/>
        <w:adjustRightInd w:val="0"/>
        <w:jc w:val="both"/>
        <w:rPr>
          <w:rFonts w:asciiTheme="minorBidi" w:eastAsiaTheme="minorHAnsi" w:hAnsiTheme="minorBidi" w:cstheme="minorBidi"/>
          <w:color w:val="000000"/>
          <w:sz w:val="22"/>
          <w:szCs w:val="22"/>
          <w:lang w:val="lt-LT" w:eastAsia="en-US"/>
        </w:rPr>
      </w:pPr>
      <w:r w:rsidRPr="00EE0F8F">
        <w:rPr>
          <w:rFonts w:asciiTheme="minorBidi" w:eastAsiaTheme="minorHAnsi" w:hAnsiTheme="minorBidi" w:cstheme="minorBidi"/>
          <w:color w:val="000000"/>
          <w:sz w:val="22"/>
          <w:szCs w:val="22"/>
          <w:lang w:val="lt-LT" w:eastAsia="en-US"/>
        </w:rPr>
        <w:t>8.</w:t>
      </w:r>
      <w:r w:rsidR="00B049BB" w:rsidRPr="00EE0F8F">
        <w:rPr>
          <w:rFonts w:asciiTheme="minorBidi" w:eastAsiaTheme="minorHAnsi" w:hAnsiTheme="minorBidi" w:cstheme="minorBidi"/>
          <w:color w:val="000000"/>
          <w:sz w:val="22"/>
          <w:szCs w:val="22"/>
          <w:lang w:val="lt-LT" w:eastAsia="en-US"/>
        </w:rPr>
        <w:t>9</w:t>
      </w:r>
      <w:r w:rsidR="00A13737" w:rsidRPr="00EE0F8F">
        <w:rPr>
          <w:rFonts w:asciiTheme="minorBidi" w:eastAsiaTheme="minorHAnsi" w:hAnsiTheme="minorBidi" w:cstheme="minorBidi"/>
          <w:color w:val="000000"/>
          <w:sz w:val="22"/>
          <w:szCs w:val="22"/>
          <w:lang w:val="lt-LT" w:eastAsia="en-US"/>
        </w:rPr>
        <w:t>. Rekomenduojama kiekvieno pasiūlymą sudarančios duomenų bylos (failo) pavadinime aiškiai nurodyti pilnus jame pridėtų dokumentų pavadinimus bei ištisai sunumeruoti visus pasiūlymą sudarančius dokumentus.</w:t>
      </w:r>
    </w:p>
    <w:p w14:paraId="3DA99CEB" w14:textId="77777777" w:rsidR="00A13737" w:rsidRPr="00EE0F8F" w:rsidRDefault="00CB579B" w:rsidP="00F662E0">
      <w:pPr>
        <w:autoSpaceDE w:val="0"/>
        <w:autoSpaceDN w:val="0"/>
        <w:adjustRightInd w:val="0"/>
        <w:jc w:val="both"/>
        <w:rPr>
          <w:rFonts w:asciiTheme="minorBidi" w:eastAsiaTheme="minorHAnsi" w:hAnsiTheme="minorBidi" w:cstheme="minorBidi"/>
          <w:color w:val="000000"/>
          <w:sz w:val="22"/>
          <w:szCs w:val="22"/>
          <w:lang w:val="lt-LT" w:eastAsia="en-US"/>
        </w:rPr>
      </w:pPr>
      <w:r w:rsidRPr="00EE0F8F">
        <w:rPr>
          <w:rFonts w:asciiTheme="minorBidi" w:eastAsiaTheme="minorHAnsi" w:hAnsiTheme="minorBidi" w:cstheme="minorBidi"/>
          <w:color w:val="000000"/>
          <w:sz w:val="22"/>
          <w:szCs w:val="22"/>
          <w:lang w:val="lt-LT" w:eastAsia="en-US"/>
        </w:rPr>
        <w:t>8.1</w:t>
      </w:r>
      <w:r w:rsidR="00B049BB" w:rsidRPr="00EE0F8F">
        <w:rPr>
          <w:rFonts w:asciiTheme="minorBidi" w:eastAsiaTheme="minorHAnsi" w:hAnsiTheme="minorBidi" w:cstheme="minorBidi"/>
          <w:color w:val="000000"/>
          <w:sz w:val="22"/>
          <w:szCs w:val="22"/>
          <w:lang w:val="lt-LT" w:eastAsia="en-US"/>
        </w:rPr>
        <w:t>0</w:t>
      </w:r>
      <w:r w:rsidR="00A13737" w:rsidRPr="00EE0F8F">
        <w:rPr>
          <w:rFonts w:asciiTheme="minorBidi" w:eastAsiaTheme="minorHAnsi" w:hAnsiTheme="minorBidi" w:cstheme="minorBidi"/>
          <w:color w:val="000000"/>
          <w:sz w:val="22"/>
          <w:szCs w:val="22"/>
          <w:lang w:val="lt-LT" w:eastAsia="en-US"/>
        </w:rPr>
        <w:t>. Pateikdami pasiūlymus tiekėjai patvirtina, kad jų pasiūlymai ir visa juose pateikiama informacija yra teisinga, atitinka tikrovę ir apima viską, ko reikia visiškam ir tinkamam Sutarties įvykdymui.</w:t>
      </w:r>
    </w:p>
    <w:p w14:paraId="00D628E8" w14:textId="77777777" w:rsidR="005C7B26" w:rsidRPr="00EE0F8F" w:rsidRDefault="005C7B26" w:rsidP="00F662E0">
      <w:pPr>
        <w:autoSpaceDE w:val="0"/>
        <w:autoSpaceDN w:val="0"/>
        <w:adjustRightInd w:val="0"/>
        <w:jc w:val="both"/>
        <w:rPr>
          <w:rFonts w:asciiTheme="minorBidi" w:eastAsiaTheme="minorHAnsi" w:hAnsiTheme="minorBidi" w:cstheme="minorBidi"/>
          <w:color w:val="000000"/>
          <w:sz w:val="22"/>
          <w:szCs w:val="22"/>
          <w:lang w:val="lt-LT" w:eastAsia="en-US"/>
        </w:rPr>
      </w:pPr>
    </w:p>
    <w:p w14:paraId="21383705" w14:textId="77777777" w:rsidR="00A13737" w:rsidRPr="00EE0F8F" w:rsidRDefault="00A13737" w:rsidP="00F662E0">
      <w:pPr>
        <w:autoSpaceDE w:val="0"/>
        <w:autoSpaceDN w:val="0"/>
        <w:adjustRightInd w:val="0"/>
        <w:jc w:val="both"/>
        <w:rPr>
          <w:rFonts w:asciiTheme="minorBidi" w:eastAsiaTheme="minorHAnsi" w:hAnsiTheme="minorBidi" w:cstheme="minorBidi"/>
          <w:b/>
          <w:bCs/>
          <w:color w:val="000000"/>
          <w:sz w:val="22"/>
          <w:szCs w:val="22"/>
          <w:lang w:val="lt-LT" w:eastAsia="en-US"/>
        </w:rPr>
      </w:pPr>
      <w:r w:rsidRPr="00EE0F8F">
        <w:rPr>
          <w:rFonts w:asciiTheme="minorBidi" w:eastAsiaTheme="minorHAnsi" w:hAnsiTheme="minorBidi" w:cstheme="minorBidi"/>
          <w:b/>
          <w:bCs/>
          <w:color w:val="000000"/>
          <w:sz w:val="22"/>
          <w:szCs w:val="22"/>
          <w:lang w:val="lt-LT" w:eastAsia="en-US"/>
        </w:rPr>
        <w:t>9. Pasiūlymų šifravimas</w:t>
      </w:r>
    </w:p>
    <w:p w14:paraId="501C01B9" w14:textId="08194213" w:rsidR="002D324C" w:rsidRPr="00EE0F8F" w:rsidRDefault="005C7B26" w:rsidP="00F662E0">
      <w:pPr>
        <w:autoSpaceDE w:val="0"/>
        <w:autoSpaceDN w:val="0"/>
        <w:adjustRightInd w:val="0"/>
        <w:jc w:val="both"/>
        <w:rPr>
          <w:rFonts w:asciiTheme="minorBidi" w:eastAsiaTheme="minorHAnsi" w:hAnsiTheme="minorBidi" w:cstheme="minorBidi"/>
          <w:color w:val="000000"/>
          <w:sz w:val="22"/>
          <w:szCs w:val="22"/>
          <w:lang w:val="lt-LT" w:eastAsia="en-US"/>
        </w:rPr>
      </w:pPr>
      <w:r w:rsidRPr="00EE0F8F">
        <w:rPr>
          <w:rFonts w:asciiTheme="minorBidi" w:eastAsiaTheme="minorHAnsi" w:hAnsiTheme="minorBidi" w:cstheme="minorBidi"/>
          <w:color w:val="000000"/>
          <w:sz w:val="22"/>
          <w:szCs w:val="22"/>
          <w:lang w:val="lt-LT" w:eastAsia="en-US"/>
        </w:rPr>
        <w:t xml:space="preserve">9.1. </w:t>
      </w:r>
      <w:r w:rsidR="009D224C" w:rsidRPr="00EE0F8F">
        <w:rPr>
          <w:rFonts w:asciiTheme="minorBidi" w:eastAsiaTheme="minorHAnsi" w:hAnsiTheme="minorBidi" w:cstheme="minorBidi"/>
          <w:color w:val="000000"/>
          <w:sz w:val="22"/>
          <w:szCs w:val="22"/>
          <w:lang w:val="lt-LT" w:eastAsia="en-US"/>
        </w:rPr>
        <w:t>Tiekėjas turi galimybę pasirūpinti savo pasiūlymo saugumu bei užšifruoti dokumentą, kuriame yra kaina ar visą pasiūlymą, kuriame yra dokumentas su nurodyta kaina.</w:t>
      </w:r>
    </w:p>
    <w:p w14:paraId="1CD98E02" w14:textId="29BE6444" w:rsidR="002D324C" w:rsidRPr="00EE0F8F" w:rsidRDefault="005C7B26" w:rsidP="00F662E0">
      <w:pPr>
        <w:autoSpaceDE w:val="0"/>
        <w:autoSpaceDN w:val="0"/>
        <w:adjustRightInd w:val="0"/>
        <w:jc w:val="both"/>
        <w:rPr>
          <w:rFonts w:asciiTheme="minorBidi" w:eastAsiaTheme="minorHAnsi" w:hAnsiTheme="minorBidi" w:cstheme="minorBidi"/>
          <w:color w:val="000000"/>
          <w:sz w:val="22"/>
          <w:szCs w:val="22"/>
          <w:lang w:val="lt-LT" w:eastAsia="en-US"/>
        </w:rPr>
      </w:pPr>
      <w:r w:rsidRPr="00EE0F8F">
        <w:rPr>
          <w:rFonts w:asciiTheme="minorBidi" w:eastAsiaTheme="minorHAnsi" w:hAnsiTheme="minorBidi" w:cstheme="minorBidi"/>
          <w:color w:val="000000"/>
          <w:sz w:val="22"/>
          <w:szCs w:val="22"/>
          <w:lang w:val="lt-LT" w:eastAsia="en-US"/>
        </w:rPr>
        <w:t xml:space="preserve">9.2. </w:t>
      </w:r>
      <w:r w:rsidR="002D324C" w:rsidRPr="00EE0F8F">
        <w:rPr>
          <w:rFonts w:asciiTheme="minorBidi" w:eastAsiaTheme="minorHAnsi" w:hAnsiTheme="minorBidi" w:cstheme="minorBidi"/>
          <w:color w:val="000000"/>
          <w:sz w:val="22"/>
          <w:szCs w:val="22"/>
          <w:lang w:val="lt-LT" w:eastAsia="en-US"/>
        </w:rPr>
        <w:t>Tiekėjas, norėdamas užšifruoti dokumentą, kuriame yra kaina, ar visą pasiūlymą, kuriame yra dokumentas su nurodyta kaina, turi naudoti nemokamą 7-Zip programinę įrangą, kurioje naudojamas AES- 256 standarto šifravimo algoritmas. Užšifruotas dokumentas privalo būti sukurtas ZIP formatu.</w:t>
      </w:r>
    </w:p>
    <w:p w14:paraId="5171815B" w14:textId="61299620" w:rsidR="002D324C" w:rsidRPr="00EE0F8F" w:rsidRDefault="002D324C" w:rsidP="00F662E0">
      <w:pPr>
        <w:autoSpaceDE w:val="0"/>
        <w:autoSpaceDN w:val="0"/>
        <w:adjustRightInd w:val="0"/>
        <w:jc w:val="both"/>
        <w:rPr>
          <w:rFonts w:asciiTheme="minorBidi" w:eastAsiaTheme="minorHAnsi" w:hAnsiTheme="minorBidi" w:cstheme="minorBidi"/>
          <w:color w:val="000000"/>
          <w:sz w:val="22"/>
          <w:szCs w:val="22"/>
          <w:lang w:val="lt-LT" w:eastAsia="en-US"/>
        </w:rPr>
      </w:pPr>
      <w:r w:rsidRPr="00EE0F8F">
        <w:rPr>
          <w:rFonts w:asciiTheme="minorBidi" w:eastAsiaTheme="minorHAnsi" w:hAnsiTheme="minorBidi" w:cstheme="minorBidi"/>
          <w:color w:val="000000"/>
          <w:sz w:val="22"/>
          <w:szCs w:val="22"/>
          <w:lang w:val="lt-LT" w:eastAsia="en-US"/>
        </w:rPr>
        <w:t>Tiekėjas, nusprendęs pateikti užšifruotą pasiūlymą su kaina, turi:</w:t>
      </w:r>
    </w:p>
    <w:p w14:paraId="6237FFB4" w14:textId="5D752E12" w:rsidR="002D324C" w:rsidRPr="00EE0F8F" w:rsidRDefault="005C7B26" w:rsidP="00F662E0">
      <w:pPr>
        <w:autoSpaceDE w:val="0"/>
        <w:autoSpaceDN w:val="0"/>
        <w:adjustRightInd w:val="0"/>
        <w:jc w:val="both"/>
        <w:rPr>
          <w:rFonts w:asciiTheme="minorBidi" w:eastAsiaTheme="minorHAnsi" w:hAnsiTheme="minorBidi" w:cstheme="minorBidi"/>
          <w:color w:val="000000"/>
          <w:sz w:val="22"/>
          <w:szCs w:val="22"/>
          <w:lang w:val="lt-LT" w:eastAsia="en-US"/>
        </w:rPr>
      </w:pPr>
      <w:r w:rsidRPr="00EE0F8F">
        <w:rPr>
          <w:rFonts w:asciiTheme="minorBidi" w:eastAsiaTheme="minorHAnsi" w:hAnsiTheme="minorBidi" w:cstheme="minorBidi"/>
          <w:color w:val="000000"/>
          <w:sz w:val="22"/>
          <w:szCs w:val="22"/>
          <w:lang w:val="lt-LT" w:eastAsia="en-US"/>
        </w:rPr>
        <w:t xml:space="preserve">9.2.1. </w:t>
      </w:r>
      <w:r w:rsidR="002D324C" w:rsidRPr="00EE0F8F">
        <w:rPr>
          <w:rFonts w:asciiTheme="minorBidi" w:eastAsiaTheme="minorHAnsi" w:hAnsiTheme="minorBidi" w:cstheme="minorBidi"/>
          <w:color w:val="000000"/>
          <w:sz w:val="22"/>
          <w:szCs w:val="22"/>
          <w:lang w:val="lt-LT" w:eastAsia="en-US"/>
        </w:rPr>
        <w:t xml:space="preserve">iki pirkimo </w:t>
      </w:r>
      <w:proofErr w:type="spellStart"/>
      <w:r w:rsidR="002D324C" w:rsidRPr="00EE0F8F">
        <w:rPr>
          <w:rFonts w:asciiTheme="minorBidi" w:eastAsiaTheme="minorHAnsi" w:hAnsiTheme="minorBidi" w:cstheme="minorBidi"/>
          <w:color w:val="000000"/>
          <w:sz w:val="22"/>
          <w:szCs w:val="22"/>
          <w:lang w:val="lt-LT" w:eastAsia="en-US"/>
        </w:rPr>
        <w:t>okumentuose</w:t>
      </w:r>
      <w:proofErr w:type="spellEnd"/>
      <w:r w:rsidR="002D324C" w:rsidRPr="00EE0F8F">
        <w:rPr>
          <w:rFonts w:asciiTheme="minorBidi" w:eastAsiaTheme="minorHAnsi" w:hAnsiTheme="minorBidi" w:cstheme="minorBidi"/>
          <w:color w:val="000000"/>
          <w:sz w:val="22"/>
          <w:szCs w:val="22"/>
          <w:lang w:val="lt-LT" w:eastAsia="en-US"/>
        </w:rPr>
        <w:t xml:space="preserve"> nurodytos pasiūlymų pateikimo termino pabaigos, naudodamasis CVP IS priemonėmis, pateikti užšifruotą pasiūlymą (užšifruojamas visas pasiūlymas arba pasiūlymo dokumentas, kuriame nurodyta pasiūlymo kaina). Instrukcija, kaip tiekėjui užšifruoti pasiūlymą galima rasti Viešųjų pirkimų tarnybos interneto svetainėje: </w:t>
      </w:r>
      <w:hyperlink r:id="rId12" w:history="1">
        <w:r w:rsidR="002D324C" w:rsidRPr="00EE0F8F">
          <w:rPr>
            <w:rStyle w:val="Hyperlink"/>
            <w:rFonts w:asciiTheme="minorBidi" w:eastAsiaTheme="minorHAnsi" w:hAnsiTheme="minorBidi" w:cstheme="minorBidi"/>
            <w:sz w:val="22"/>
            <w:szCs w:val="22"/>
            <w:lang w:val="lt-LT" w:eastAsia="en-US"/>
          </w:rPr>
          <w:t>http://vpt.lrv.lt</w:t>
        </w:r>
      </w:hyperlink>
      <w:r w:rsidR="002D324C" w:rsidRPr="00EE0F8F">
        <w:rPr>
          <w:rFonts w:asciiTheme="minorBidi" w:eastAsiaTheme="minorHAnsi" w:hAnsiTheme="minorBidi" w:cstheme="minorBidi"/>
          <w:color w:val="000000"/>
          <w:sz w:val="22"/>
          <w:szCs w:val="22"/>
          <w:lang w:val="lt-LT" w:eastAsia="en-US"/>
        </w:rPr>
        <w:t>;</w:t>
      </w:r>
    </w:p>
    <w:p w14:paraId="68257FD6" w14:textId="7879E720" w:rsidR="002D324C" w:rsidRPr="00EE0F8F" w:rsidRDefault="005C7B26" w:rsidP="00F662E0">
      <w:pPr>
        <w:autoSpaceDE w:val="0"/>
        <w:autoSpaceDN w:val="0"/>
        <w:adjustRightInd w:val="0"/>
        <w:jc w:val="both"/>
        <w:rPr>
          <w:rFonts w:asciiTheme="minorBidi" w:eastAsiaTheme="minorHAnsi" w:hAnsiTheme="minorBidi" w:cstheme="minorBidi"/>
          <w:color w:val="000000"/>
          <w:sz w:val="22"/>
          <w:szCs w:val="22"/>
          <w:lang w:val="lt-LT" w:eastAsia="en-US"/>
        </w:rPr>
      </w:pPr>
      <w:r w:rsidRPr="00EE0F8F">
        <w:rPr>
          <w:rFonts w:asciiTheme="minorBidi" w:eastAsiaTheme="minorHAnsi" w:hAnsiTheme="minorBidi" w:cstheme="minorBidi"/>
          <w:color w:val="000000"/>
          <w:sz w:val="22"/>
          <w:szCs w:val="22"/>
          <w:lang w:val="lt-LT" w:eastAsia="en-US"/>
        </w:rPr>
        <w:t xml:space="preserve">9.2.2. </w:t>
      </w:r>
      <w:r w:rsidR="002D324C" w:rsidRPr="00EE0F8F">
        <w:rPr>
          <w:rFonts w:asciiTheme="minorBidi" w:eastAsiaTheme="minorHAnsi" w:hAnsiTheme="minorBidi" w:cstheme="minorBidi"/>
          <w:color w:val="000000"/>
          <w:sz w:val="22"/>
          <w:szCs w:val="22"/>
          <w:lang w:val="lt-LT" w:eastAsia="en-US"/>
        </w:rPr>
        <w:t xml:space="preserve">iki susipažinimo su pasiūlymais (posėdžio) pradžios CVP IS susirašinėjimo priemonėmis pateikti slaptažodį, su kuriuo </w:t>
      </w:r>
      <w:proofErr w:type="spellStart"/>
      <w:r w:rsidR="002D324C" w:rsidRPr="00EE0F8F">
        <w:rPr>
          <w:rFonts w:asciiTheme="minorBidi" w:eastAsiaTheme="minorHAnsi" w:hAnsiTheme="minorBidi" w:cstheme="minorBidi"/>
          <w:color w:val="000000"/>
          <w:sz w:val="22"/>
          <w:szCs w:val="22"/>
          <w:lang w:val="lt-LT" w:eastAsia="en-US"/>
        </w:rPr>
        <w:t>perkančiojis</w:t>
      </w:r>
      <w:proofErr w:type="spellEnd"/>
      <w:r w:rsidR="002D324C" w:rsidRPr="00EE0F8F">
        <w:rPr>
          <w:rFonts w:asciiTheme="minorBidi" w:eastAsiaTheme="minorHAnsi" w:hAnsiTheme="minorBidi" w:cstheme="minorBidi"/>
          <w:color w:val="000000"/>
          <w:sz w:val="22"/>
          <w:szCs w:val="22"/>
          <w:lang w:val="lt-LT" w:eastAsia="en-US"/>
        </w:rPr>
        <w:t xml:space="preserve"> organizacija </w:t>
      </w:r>
      <w:proofErr w:type="spellStart"/>
      <w:r w:rsidR="002D324C" w:rsidRPr="00EE0F8F">
        <w:rPr>
          <w:rFonts w:asciiTheme="minorBidi" w:eastAsiaTheme="minorHAnsi" w:hAnsiTheme="minorBidi" w:cstheme="minorBidi"/>
          <w:color w:val="000000"/>
          <w:sz w:val="22"/>
          <w:szCs w:val="22"/>
          <w:lang w:val="lt-LT" w:eastAsia="en-US"/>
        </w:rPr>
        <w:t>gales</w:t>
      </w:r>
      <w:proofErr w:type="spellEnd"/>
      <w:r w:rsidR="002D324C" w:rsidRPr="00EE0F8F">
        <w:rPr>
          <w:rFonts w:asciiTheme="minorBidi" w:eastAsiaTheme="minorHAnsi" w:hAnsiTheme="minorBidi" w:cstheme="minorBidi"/>
          <w:color w:val="000000"/>
          <w:sz w:val="22"/>
          <w:szCs w:val="22"/>
          <w:lang w:val="lt-LT" w:eastAsia="en-US"/>
        </w:rPr>
        <w:t xml:space="preserve"> iššifruoti pateiktą pasiūlymą su kaina ar </w:t>
      </w:r>
      <w:proofErr w:type="spellStart"/>
      <w:r w:rsidR="002D324C" w:rsidRPr="00EE0F8F">
        <w:rPr>
          <w:rFonts w:asciiTheme="minorBidi" w:eastAsiaTheme="minorHAnsi" w:hAnsiTheme="minorBidi" w:cstheme="minorBidi"/>
          <w:color w:val="000000"/>
          <w:sz w:val="22"/>
          <w:szCs w:val="22"/>
          <w:lang w:val="lt-LT" w:eastAsia="en-US"/>
        </w:rPr>
        <w:t>dukomentą</w:t>
      </w:r>
      <w:proofErr w:type="spellEnd"/>
      <w:r w:rsidR="002D324C" w:rsidRPr="00EE0F8F">
        <w:rPr>
          <w:rFonts w:asciiTheme="minorBidi" w:eastAsiaTheme="minorHAnsi" w:hAnsiTheme="minorBidi" w:cstheme="minorBidi"/>
          <w:color w:val="000000"/>
          <w:sz w:val="22"/>
          <w:szCs w:val="22"/>
          <w:lang w:val="lt-LT" w:eastAsia="en-US"/>
        </w:rPr>
        <w:t>, kuriame nurodyta kaina.</w:t>
      </w:r>
      <w:r w:rsidR="000779E6" w:rsidRPr="00EE0F8F">
        <w:rPr>
          <w:rFonts w:asciiTheme="minorBidi" w:eastAsiaTheme="minorHAnsi" w:hAnsiTheme="minorBidi" w:cstheme="minorBidi"/>
          <w:color w:val="000000"/>
          <w:sz w:val="22"/>
          <w:szCs w:val="22"/>
          <w:lang w:val="lt-LT" w:eastAsia="en-US"/>
        </w:rPr>
        <w:t xml:space="preserve"> Iškilus CVP IS techninėms problemoms, kai tiekėjas neturi </w:t>
      </w:r>
      <w:r w:rsidR="000779E6" w:rsidRPr="00EE0F8F">
        <w:rPr>
          <w:rFonts w:asciiTheme="minorBidi" w:eastAsiaTheme="minorHAnsi" w:hAnsiTheme="minorBidi" w:cstheme="minorBidi"/>
          <w:color w:val="000000"/>
          <w:sz w:val="22"/>
          <w:szCs w:val="22"/>
          <w:lang w:val="lt-LT" w:eastAsia="en-US"/>
        </w:rPr>
        <w:lastRenderedPageBreak/>
        <w:t>galimybės pateikti slaptažodžio per CVP IS susirašinėjimo priemonę, tiekėjas turi teisę slaptažodį pateikti kitomis priemonėmis pasirinktinai: pirkimo dokumentuose ir/ar pirkimo skelbime nurodytu perkančiosios organizacijos kontaktinio asmens elektroniniu paštu ar faksu. Prireikus pasinaudoti kitomis nei CVP IS susirašinėjimo priemonės slaptažodžiui pateikti, tiekėjas turėtų įsitikinti, kad pateiktas slaptažodis laiku pasiekė adresatą.</w:t>
      </w:r>
    </w:p>
    <w:p w14:paraId="318AA701" w14:textId="6A8A8CB7" w:rsidR="009D224C" w:rsidRPr="00EE0F8F" w:rsidRDefault="005C7B26" w:rsidP="00F662E0">
      <w:pPr>
        <w:autoSpaceDE w:val="0"/>
        <w:autoSpaceDN w:val="0"/>
        <w:adjustRightInd w:val="0"/>
        <w:jc w:val="both"/>
        <w:rPr>
          <w:rFonts w:asciiTheme="minorBidi" w:eastAsiaTheme="minorHAnsi" w:hAnsiTheme="minorBidi" w:cstheme="minorBidi"/>
          <w:color w:val="000000"/>
          <w:sz w:val="22"/>
          <w:szCs w:val="22"/>
          <w:lang w:val="lt-LT" w:eastAsia="en-US"/>
        </w:rPr>
      </w:pPr>
      <w:r w:rsidRPr="00EE0F8F">
        <w:rPr>
          <w:rFonts w:asciiTheme="minorBidi" w:eastAsiaTheme="minorHAnsi" w:hAnsiTheme="minorBidi" w:cstheme="minorBidi"/>
          <w:color w:val="000000"/>
          <w:sz w:val="22"/>
          <w:szCs w:val="22"/>
          <w:lang w:val="lt-LT" w:eastAsia="en-US"/>
        </w:rPr>
        <w:t xml:space="preserve">9.3. </w:t>
      </w:r>
      <w:r w:rsidR="009D224C" w:rsidRPr="00EE0F8F">
        <w:rPr>
          <w:rFonts w:asciiTheme="minorBidi" w:eastAsiaTheme="minorHAnsi" w:hAnsiTheme="minorBidi" w:cstheme="minorBidi"/>
          <w:color w:val="000000"/>
          <w:sz w:val="22"/>
          <w:szCs w:val="22"/>
          <w:lang w:val="lt-LT" w:eastAsia="en-US"/>
        </w:rPr>
        <w:t>Tiekėjas yra atsakingas už savalaikį teisingo slaptažodžio pateikimą perkančiajai organizacijai:</w:t>
      </w:r>
    </w:p>
    <w:p w14:paraId="2F35A8A8" w14:textId="4D013A22" w:rsidR="009D224C" w:rsidRPr="00EE0F8F" w:rsidRDefault="005C7B26" w:rsidP="00F662E0">
      <w:pPr>
        <w:autoSpaceDE w:val="0"/>
        <w:autoSpaceDN w:val="0"/>
        <w:adjustRightInd w:val="0"/>
        <w:jc w:val="both"/>
        <w:rPr>
          <w:rFonts w:asciiTheme="minorBidi" w:eastAsiaTheme="minorHAnsi" w:hAnsiTheme="minorBidi" w:cstheme="minorBidi"/>
          <w:color w:val="000000"/>
          <w:sz w:val="22"/>
          <w:szCs w:val="22"/>
          <w:lang w:val="lt-LT" w:eastAsia="en-US"/>
        </w:rPr>
      </w:pPr>
      <w:r w:rsidRPr="00EE0F8F">
        <w:rPr>
          <w:rFonts w:asciiTheme="minorBidi" w:eastAsiaTheme="minorHAnsi" w:hAnsiTheme="minorBidi" w:cstheme="minorBidi"/>
          <w:color w:val="000000"/>
          <w:sz w:val="22"/>
          <w:szCs w:val="22"/>
          <w:lang w:val="lt-LT" w:eastAsia="en-US"/>
        </w:rPr>
        <w:t xml:space="preserve">9.3.1. </w:t>
      </w:r>
      <w:r w:rsidR="009D224C" w:rsidRPr="00EE0F8F">
        <w:rPr>
          <w:rFonts w:asciiTheme="minorBidi" w:eastAsiaTheme="minorHAnsi" w:hAnsiTheme="minorBidi" w:cstheme="minorBidi"/>
          <w:color w:val="000000"/>
          <w:sz w:val="22"/>
          <w:szCs w:val="22"/>
          <w:lang w:val="lt-LT" w:eastAsia="en-US"/>
        </w:rPr>
        <w:t>tuo atveju, kai Tiekėjas užšifruoja visą pasiūlymą ir iki susipažinimo su pasiūlymais (posėdžio) pradžios CVP IS susirašinėjimo priemonėmis arba kitomis priemonėmis (jei nuo Tiekėjo nepriklausančių aplinkybių CPV IS priemonėmis slaptažodžio laiku pateikti nebuvo galimybės) nepateikia (dėl jo paties kaltės) slaptažodžio arba pateikia neteisingą slaptažodį, kuriuo naudodamasi viešojo pirkimo komisija (toliau - Komisija) negalėjo iššifruoti pasiūlymo, tokio pasiūlymo nagrinėjimo, vertinimo ir palyginimo procedūros neatliekamos;</w:t>
      </w:r>
    </w:p>
    <w:p w14:paraId="3893FFF6" w14:textId="06C0ACBF" w:rsidR="009D224C" w:rsidRPr="00EE0F8F" w:rsidRDefault="005C7B26" w:rsidP="00F662E0">
      <w:pPr>
        <w:autoSpaceDE w:val="0"/>
        <w:autoSpaceDN w:val="0"/>
        <w:adjustRightInd w:val="0"/>
        <w:jc w:val="both"/>
        <w:rPr>
          <w:rFonts w:asciiTheme="minorBidi" w:eastAsiaTheme="minorHAnsi" w:hAnsiTheme="minorBidi" w:cstheme="minorBidi"/>
          <w:color w:val="000000"/>
          <w:sz w:val="22"/>
          <w:szCs w:val="22"/>
          <w:lang w:val="lt-LT" w:eastAsia="en-US"/>
        </w:rPr>
      </w:pPr>
      <w:r w:rsidRPr="00EE0F8F">
        <w:rPr>
          <w:rFonts w:asciiTheme="minorBidi" w:eastAsiaTheme="minorHAnsi" w:hAnsiTheme="minorBidi" w:cstheme="minorBidi"/>
          <w:color w:val="000000"/>
          <w:sz w:val="22"/>
          <w:szCs w:val="22"/>
          <w:lang w:val="lt-LT" w:eastAsia="en-US"/>
        </w:rPr>
        <w:t xml:space="preserve">9.3.2. </w:t>
      </w:r>
      <w:r w:rsidR="009D224C" w:rsidRPr="00EE0F8F">
        <w:rPr>
          <w:rFonts w:asciiTheme="minorBidi" w:eastAsiaTheme="minorHAnsi" w:hAnsiTheme="minorBidi" w:cstheme="minorBidi"/>
          <w:color w:val="000000"/>
          <w:sz w:val="22"/>
          <w:szCs w:val="22"/>
          <w:lang w:val="lt-LT" w:eastAsia="en-US"/>
        </w:rPr>
        <w:t>jeigu tiekėjas užšifravo tik pasiūlymo dokumentą, kuriame nurodyta pasiūlymo kaina ir tik šio dokumento Komisija negalėjo iššifruoti dėl aukščiau nurodytų priežasčių, o kitus pasiūlymo dokumentus pateikė neužšifruotus – Komisija tokį pasiūlymą atmeta kaip neatitinkantį pirkimo dokumentuose nustatytų reikalavimų (tiekėjas nepateikė pasiūlymo kainos).</w:t>
      </w:r>
    </w:p>
    <w:p w14:paraId="7B71C806" w14:textId="77777777" w:rsidR="005C7B26" w:rsidRPr="00EE0F8F" w:rsidRDefault="005C7B26" w:rsidP="00F662E0">
      <w:pPr>
        <w:autoSpaceDE w:val="0"/>
        <w:autoSpaceDN w:val="0"/>
        <w:adjustRightInd w:val="0"/>
        <w:jc w:val="both"/>
        <w:rPr>
          <w:rFonts w:asciiTheme="minorBidi" w:eastAsiaTheme="minorHAnsi" w:hAnsiTheme="minorBidi" w:cstheme="minorBidi"/>
          <w:color w:val="000000"/>
          <w:sz w:val="22"/>
          <w:szCs w:val="22"/>
          <w:lang w:val="lt-LT" w:eastAsia="en-US"/>
        </w:rPr>
      </w:pPr>
    </w:p>
    <w:p w14:paraId="57216A3D" w14:textId="77777777" w:rsidR="00A13737" w:rsidRPr="00EE0F8F" w:rsidRDefault="00A13737"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10. Pasiūlymą sudarantys dokumentai</w:t>
      </w:r>
    </w:p>
    <w:p w14:paraId="37F5980D" w14:textId="77777777"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b/>
          <w:bCs/>
          <w:color w:val="FF0000"/>
          <w:sz w:val="22"/>
          <w:szCs w:val="22"/>
          <w:lang w:val="lt-LT" w:eastAsia="en-US"/>
        </w:rPr>
        <w:t>Tiekėjo pasiūlymą sudarantys dokumentai</w:t>
      </w:r>
      <w:r w:rsidRPr="00EE0F8F">
        <w:rPr>
          <w:rFonts w:asciiTheme="minorBidi" w:eastAsiaTheme="minorHAnsi" w:hAnsiTheme="minorBidi" w:cstheme="minorBidi"/>
          <w:sz w:val="22"/>
          <w:szCs w:val="22"/>
          <w:lang w:val="lt-LT" w:eastAsia="en-US"/>
        </w:rPr>
        <w:t>:</w:t>
      </w:r>
    </w:p>
    <w:p w14:paraId="63D70828" w14:textId="77777777" w:rsidR="00A13737" w:rsidRPr="00EE0F8F" w:rsidRDefault="00A13737" w:rsidP="00F662E0">
      <w:pPr>
        <w:autoSpaceDE w:val="0"/>
        <w:autoSpaceDN w:val="0"/>
        <w:adjustRightInd w:val="0"/>
        <w:jc w:val="both"/>
        <w:rPr>
          <w:rFonts w:asciiTheme="minorBidi" w:eastAsiaTheme="minorHAnsi" w:hAnsiTheme="minorBidi" w:cstheme="minorBidi"/>
          <w:color w:val="FF0000"/>
          <w:sz w:val="22"/>
          <w:szCs w:val="22"/>
          <w:lang w:val="lt-LT" w:eastAsia="en-US"/>
        </w:rPr>
      </w:pPr>
      <w:r w:rsidRPr="00EE0F8F">
        <w:rPr>
          <w:rFonts w:asciiTheme="minorBidi" w:eastAsiaTheme="minorHAnsi" w:hAnsiTheme="minorBidi" w:cstheme="minorBidi"/>
          <w:color w:val="FF0000"/>
          <w:sz w:val="22"/>
          <w:szCs w:val="22"/>
          <w:lang w:val="lt-LT" w:eastAsia="en-US"/>
        </w:rPr>
        <w:t>10.1. Užpildyta PD C dalyje pateikta pasiūlymo forma, kurioje tiekėjas:</w:t>
      </w:r>
    </w:p>
    <w:p w14:paraId="4B60D3C7" w14:textId="77777777" w:rsidR="00A13737" w:rsidRPr="00EE0F8F" w:rsidRDefault="00A13737" w:rsidP="00F662E0">
      <w:pPr>
        <w:autoSpaceDE w:val="0"/>
        <w:autoSpaceDN w:val="0"/>
        <w:adjustRightInd w:val="0"/>
        <w:jc w:val="both"/>
        <w:rPr>
          <w:rFonts w:asciiTheme="minorBidi" w:eastAsiaTheme="minorHAnsi" w:hAnsiTheme="minorBidi" w:cstheme="minorBidi"/>
          <w:color w:val="FF0000"/>
          <w:sz w:val="22"/>
          <w:szCs w:val="22"/>
          <w:lang w:val="lt-LT" w:eastAsia="en-US"/>
        </w:rPr>
      </w:pPr>
      <w:r w:rsidRPr="00EE0F8F">
        <w:rPr>
          <w:rFonts w:asciiTheme="minorBidi" w:eastAsiaTheme="minorHAnsi" w:hAnsiTheme="minorBidi" w:cstheme="minorBidi"/>
          <w:color w:val="FF0000"/>
          <w:sz w:val="22"/>
          <w:szCs w:val="22"/>
          <w:lang w:val="lt-LT" w:eastAsia="en-US"/>
        </w:rPr>
        <w:t>10.1.1. patvirtina, kad sutinka su visais pirkimo dokumentų, įskaitant Sutarties, reikalavimais ir sąlygomis;</w:t>
      </w:r>
    </w:p>
    <w:p w14:paraId="5CA94CB0" w14:textId="77777777" w:rsidR="00A13737" w:rsidRPr="00EE0F8F" w:rsidRDefault="00A13737" w:rsidP="00F662E0">
      <w:pPr>
        <w:autoSpaceDE w:val="0"/>
        <w:autoSpaceDN w:val="0"/>
        <w:adjustRightInd w:val="0"/>
        <w:jc w:val="both"/>
        <w:rPr>
          <w:rFonts w:asciiTheme="minorBidi" w:eastAsiaTheme="minorHAnsi" w:hAnsiTheme="minorBidi" w:cstheme="minorBidi"/>
          <w:color w:val="FF0000"/>
          <w:sz w:val="22"/>
          <w:szCs w:val="22"/>
          <w:lang w:val="lt-LT" w:eastAsia="en-US"/>
        </w:rPr>
      </w:pPr>
      <w:r w:rsidRPr="00EE0F8F">
        <w:rPr>
          <w:rFonts w:asciiTheme="minorBidi" w:eastAsiaTheme="minorHAnsi" w:hAnsiTheme="minorBidi" w:cstheme="minorBidi"/>
          <w:color w:val="FF0000"/>
          <w:sz w:val="22"/>
          <w:szCs w:val="22"/>
          <w:lang w:val="lt-LT" w:eastAsia="en-US"/>
        </w:rPr>
        <w:t>10.1.2. nurodo kokiai Sutarties daliai ir kokius subtiekėjus, jeigu jie yra žinomi, jis ketina pasitelkti;</w:t>
      </w:r>
    </w:p>
    <w:p w14:paraId="65EFDC25" w14:textId="77777777" w:rsidR="00A13737" w:rsidRPr="00EE0F8F" w:rsidRDefault="00A13737" w:rsidP="00F662E0">
      <w:pPr>
        <w:autoSpaceDE w:val="0"/>
        <w:autoSpaceDN w:val="0"/>
        <w:adjustRightInd w:val="0"/>
        <w:jc w:val="both"/>
        <w:rPr>
          <w:rFonts w:asciiTheme="minorBidi" w:eastAsiaTheme="minorHAnsi" w:hAnsiTheme="minorBidi" w:cstheme="minorBidi"/>
          <w:color w:val="FF0000"/>
          <w:sz w:val="22"/>
          <w:szCs w:val="22"/>
          <w:lang w:val="lt-LT" w:eastAsia="en-US"/>
        </w:rPr>
      </w:pPr>
      <w:r w:rsidRPr="00EE0F8F">
        <w:rPr>
          <w:rFonts w:asciiTheme="minorBidi" w:eastAsiaTheme="minorHAnsi" w:hAnsiTheme="minorBidi" w:cstheme="minorBidi"/>
          <w:color w:val="FF0000"/>
          <w:sz w:val="22"/>
          <w:szCs w:val="22"/>
          <w:lang w:val="lt-LT" w:eastAsia="en-US"/>
        </w:rPr>
        <w:t>10.1.3. nurodo kuri tiekėjo pasiūlyme esanti informacija yra konfidenciali;</w:t>
      </w:r>
    </w:p>
    <w:p w14:paraId="3DDD59F9" w14:textId="77777777" w:rsidR="00A13737" w:rsidRPr="00EE0F8F" w:rsidRDefault="00A13737" w:rsidP="00F662E0">
      <w:pPr>
        <w:autoSpaceDE w:val="0"/>
        <w:autoSpaceDN w:val="0"/>
        <w:adjustRightInd w:val="0"/>
        <w:jc w:val="both"/>
        <w:rPr>
          <w:rFonts w:asciiTheme="minorBidi" w:eastAsiaTheme="minorHAnsi" w:hAnsiTheme="minorBidi" w:cstheme="minorBidi"/>
          <w:color w:val="FF0000"/>
          <w:sz w:val="22"/>
          <w:szCs w:val="22"/>
          <w:lang w:val="lt-LT" w:eastAsia="en-US"/>
        </w:rPr>
      </w:pPr>
      <w:r w:rsidRPr="00EE0F8F">
        <w:rPr>
          <w:rFonts w:asciiTheme="minorBidi" w:eastAsiaTheme="minorHAnsi" w:hAnsiTheme="minorBidi" w:cstheme="minorBidi"/>
          <w:color w:val="FF0000"/>
          <w:sz w:val="22"/>
          <w:szCs w:val="22"/>
          <w:lang w:val="lt-LT" w:eastAsia="en-US"/>
        </w:rPr>
        <w:t>10.1.4. pateikia kitą pasiūlymo formoje prašomą informaciją.</w:t>
      </w:r>
    </w:p>
    <w:p w14:paraId="523B81B9" w14:textId="3AE7C27A" w:rsidR="00A13737" w:rsidRPr="00EE0F8F" w:rsidRDefault="00A13737" w:rsidP="00F662E0">
      <w:pPr>
        <w:autoSpaceDE w:val="0"/>
        <w:autoSpaceDN w:val="0"/>
        <w:adjustRightInd w:val="0"/>
        <w:jc w:val="both"/>
        <w:rPr>
          <w:rFonts w:asciiTheme="minorBidi" w:eastAsiaTheme="minorHAnsi" w:hAnsiTheme="minorBidi" w:cstheme="minorBidi"/>
          <w:color w:val="FF0000"/>
          <w:sz w:val="22"/>
          <w:szCs w:val="22"/>
          <w:lang w:val="lt-LT" w:eastAsia="en-US"/>
        </w:rPr>
      </w:pPr>
      <w:r w:rsidRPr="00EE0F8F">
        <w:rPr>
          <w:rFonts w:asciiTheme="minorBidi" w:eastAsiaTheme="minorHAnsi" w:hAnsiTheme="minorBidi" w:cstheme="minorBidi"/>
          <w:color w:val="FF0000"/>
          <w:sz w:val="22"/>
          <w:szCs w:val="22"/>
          <w:lang w:val="lt-LT" w:eastAsia="en-US"/>
        </w:rPr>
        <w:t>10.</w:t>
      </w:r>
      <w:r w:rsidR="005D3321" w:rsidRPr="00EE0F8F">
        <w:rPr>
          <w:rFonts w:asciiTheme="minorBidi" w:eastAsiaTheme="minorHAnsi" w:hAnsiTheme="minorBidi" w:cstheme="minorBidi"/>
          <w:color w:val="FF0000"/>
          <w:sz w:val="22"/>
          <w:szCs w:val="22"/>
          <w:lang w:val="lt-LT" w:eastAsia="en-US"/>
        </w:rPr>
        <w:t>2</w:t>
      </w:r>
      <w:r w:rsidRPr="00EE0F8F">
        <w:rPr>
          <w:rFonts w:asciiTheme="minorBidi" w:eastAsiaTheme="minorHAnsi" w:hAnsiTheme="minorBidi" w:cstheme="minorBidi"/>
          <w:color w:val="FF0000"/>
          <w:sz w:val="22"/>
          <w:szCs w:val="22"/>
          <w:lang w:val="lt-LT" w:eastAsia="en-US"/>
        </w:rPr>
        <w:t>. Visų jungtinės veiklos partnerių pasirašytos jungtinės veiklos sutarties, teisiškai įpareigojančios visus partnerius, jei tiekėjas veikia pagal jungtinės veiklos sutartį, tinkamai patvirtinta kopija. Sutartyje turi būti nustatyta, kad:</w:t>
      </w:r>
    </w:p>
    <w:p w14:paraId="4FEC699A" w14:textId="2C1E4863" w:rsidR="00A13737" w:rsidRPr="00EE0F8F" w:rsidRDefault="00A13737" w:rsidP="00F662E0">
      <w:pPr>
        <w:autoSpaceDE w:val="0"/>
        <w:autoSpaceDN w:val="0"/>
        <w:adjustRightInd w:val="0"/>
        <w:jc w:val="both"/>
        <w:rPr>
          <w:rFonts w:asciiTheme="minorBidi" w:eastAsiaTheme="minorHAnsi" w:hAnsiTheme="minorBidi" w:cstheme="minorBidi"/>
          <w:color w:val="FF0000"/>
          <w:sz w:val="22"/>
          <w:szCs w:val="22"/>
          <w:lang w:val="lt-LT" w:eastAsia="en-US"/>
        </w:rPr>
      </w:pPr>
      <w:r w:rsidRPr="00EE0F8F">
        <w:rPr>
          <w:rFonts w:asciiTheme="minorBidi" w:eastAsiaTheme="minorHAnsi" w:hAnsiTheme="minorBidi" w:cstheme="minorBidi"/>
          <w:color w:val="FF0000"/>
          <w:sz w:val="22"/>
          <w:szCs w:val="22"/>
          <w:lang w:val="lt-LT" w:eastAsia="en-US"/>
        </w:rPr>
        <w:t>10.</w:t>
      </w:r>
      <w:r w:rsidR="005D3321" w:rsidRPr="00EE0F8F">
        <w:rPr>
          <w:rFonts w:asciiTheme="minorBidi" w:eastAsiaTheme="minorHAnsi" w:hAnsiTheme="minorBidi" w:cstheme="minorBidi"/>
          <w:color w:val="FF0000"/>
          <w:sz w:val="22"/>
          <w:szCs w:val="22"/>
          <w:lang w:val="lt-LT" w:eastAsia="en-US"/>
        </w:rPr>
        <w:t>2</w:t>
      </w:r>
      <w:r w:rsidRPr="00EE0F8F">
        <w:rPr>
          <w:rFonts w:asciiTheme="minorBidi" w:eastAsiaTheme="minorHAnsi" w:hAnsiTheme="minorBidi" w:cstheme="minorBidi"/>
          <w:color w:val="FF0000"/>
          <w:sz w:val="22"/>
          <w:szCs w:val="22"/>
          <w:lang w:val="lt-LT" w:eastAsia="en-US"/>
        </w:rPr>
        <w:t>.1. visi partneriai yra solidariai atsakingi už Sutarties vykdymą pagal sutarties sąlygas;</w:t>
      </w:r>
    </w:p>
    <w:p w14:paraId="3B9C1927" w14:textId="461D3747" w:rsidR="00A13737" w:rsidRPr="00EE0F8F" w:rsidRDefault="00A13737" w:rsidP="00F662E0">
      <w:pPr>
        <w:autoSpaceDE w:val="0"/>
        <w:autoSpaceDN w:val="0"/>
        <w:adjustRightInd w:val="0"/>
        <w:jc w:val="both"/>
        <w:rPr>
          <w:rFonts w:asciiTheme="minorBidi" w:eastAsiaTheme="minorHAnsi" w:hAnsiTheme="minorBidi" w:cstheme="minorBidi"/>
          <w:color w:val="FF0000"/>
          <w:sz w:val="22"/>
          <w:szCs w:val="22"/>
          <w:lang w:val="lt-LT" w:eastAsia="en-US"/>
        </w:rPr>
      </w:pPr>
      <w:r w:rsidRPr="00EE0F8F">
        <w:rPr>
          <w:rFonts w:asciiTheme="minorBidi" w:eastAsiaTheme="minorHAnsi" w:hAnsiTheme="minorBidi" w:cstheme="minorBidi"/>
          <w:color w:val="FF0000"/>
          <w:sz w:val="22"/>
          <w:szCs w:val="22"/>
          <w:lang w:val="lt-LT" w:eastAsia="en-US"/>
        </w:rPr>
        <w:t>10.</w:t>
      </w:r>
      <w:r w:rsidR="005D3321" w:rsidRPr="00EE0F8F">
        <w:rPr>
          <w:rFonts w:asciiTheme="minorBidi" w:eastAsiaTheme="minorHAnsi" w:hAnsiTheme="minorBidi" w:cstheme="minorBidi"/>
          <w:color w:val="FF0000"/>
          <w:sz w:val="22"/>
          <w:szCs w:val="22"/>
          <w:lang w:val="lt-LT" w:eastAsia="en-US"/>
        </w:rPr>
        <w:t>2</w:t>
      </w:r>
      <w:r w:rsidRPr="00EE0F8F">
        <w:rPr>
          <w:rFonts w:asciiTheme="minorBidi" w:eastAsiaTheme="minorHAnsi" w:hAnsiTheme="minorBidi" w:cstheme="minorBidi"/>
          <w:color w:val="FF0000"/>
          <w:sz w:val="22"/>
          <w:szCs w:val="22"/>
          <w:lang w:val="lt-LT" w:eastAsia="en-US"/>
        </w:rPr>
        <w:t>.2. vienas iš partnerių yra paskirtas atsakinguoju, įgaliotu prisiimti atsakomybę visų jungtinės veiklos partnerių vardu;</w:t>
      </w:r>
    </w:p>
    <w:p w14:paraId="6E7DCFB2" w14:textId="156AE02D" w:rsidR="00A13737" w:rsidRPr="00EE0F8F" w:rsidRDefault="00A13737" w:rsidP="00F662E0">
      <w:pPr>
        <w:autoSpaceDE w:val="0"/>
        <w:autoSpaceDN w:val="0"/>
        <w:adjustRightInd w:val="0"/>
        <w:jc w:val="both"/>
        <w:rPr>
          <w:rFonts w:asciiTheme="minorBidi" w:eastAsiaTheme="minorHAnsi" w:hAnsiTheme="minorBidi" w:cstheme="minorBidi"/>
          <w:color w:val="FF0000"/>
          <w:sz w:val="22"/>
          <w:szCs w:val="22"/>
          <w:lang w:val="lt-LT" w:eastAsia="en-US"/>
        </w:rPr>
      </w:pPr>
      <w:r w:rsidRPr="00EE0F8F">
        <w:rPr>
          <w:rFonts w:asciiTheme="minorBidi" w:eastAsiaTheme="minorHAnsi" w:hAnsiTheme="minorBidi" w:cstheme="minorBidi"/>
          <w:color w:val="FF0000"/>
          <w:sz w:val="22"/>
          <w:szCs w:val="22"/>
          <w:lang w:val="lt-LT" w:eastAsia="en-US"/>
        </w:rPr>
        <w:t>10</w:t>
      </w:r>
      <w:r w:rsidR="00D260B6" w:rsidRPr="00EE0F8F">
        <w:rPr>
          <w:rFonts w:asciiTheme="minorBidi" w:eastAsiaTheme="minorHAnsi" w:hAnsiTheme="minorBidi" w:cstheme="minorBidi"/>
          <w:color w:val="FF0000"/>
          <w:sz w:val="22"/>
          <w:szCs w:val="22"/>
          <w:lang w:val="lt-LT" w:eastAsia="en-US"/>
        </w:rPr>
        <w:t>.</w:t>
      </w:r>
      <w:r w:rsidR="005D3321" w:rsidRPr="00EE0F8F">
        <w:rPr>
          <w:rFonts w:asciiTheme="minorBidi" w:eastAsiaTheme="minorHAnsi" w:hAnsiTheme="minorBidi" w:cstheme="minorBidi"/>
          <w:color w:val="FF0000"/>
          <w:sz w:val="22"/>
          <w:szCs w:val="22"/>
          <w:lang w:val="lt-LT" w:eastAsia="en-US"/>
        </w:rPr>
        <w:t>2</w:t>
      </w:r>
      <w:r w:rsidRPr="00EE0F8F">
        <w:rPr>
          <w:rFonts w:asciiTheme="minorBidi" w:eastAsiaTheme="minorHAnsi" w:hAnsiTheme="minorBidi" w:cstheme="minorBidi"/>
          <w:color w:val="FF0000"/>
          <w:sz w:val="22"/>
          <w:szCs w:val="22"/>
          <w:lang w:val="lt-LT" w:eastAsia="en-US"/>
        </w:rPr>
        <w:t>.3. visa Sutartis, įskaitant mokėjimus, bus vykdoma tik per atsakingąjį partnerį.</w:t>
      </w:r>
    </w:p>
    <w:p w14:paraId="6B95DA65" w14:textId="2C383E3B" w:rsidR="00A13737" w:rsidRPr="00EE0F8F" w:rsidRDefault="00A13737" w:rsidP="00F662E0">
      <w:pPr>
        <w:autoSpaceDE w:val="0"/>
        <w:autoSpaceDN w:val="0"/>
        <w:adjustRightInd w:val="0"/>
        <w:jc w:val="both"/>
        <w:rPr>
          <w:rFonts w:asciiTheme="minorBidi" w:eastAsiaTheme="minorHAnsi" w:hAnsiTheme="minorBidi" w:cstheme="minorBidi"/>
          <w:color w:val="FF0000"/>
          <w:sz w:val="22"/>
          <w:szCs w:val="22"/>
          <w:lang w:val="lt-LT" w:eastAsia="en-US"/>
        </w:rPr>
      </w:pPr>
      <w:r w:rsidRPr="00EE0F8F">
        <w:rPr>
          <w:rFonts w:asciiTheme="minorBidi" w:eastAsiaTheme="minorHAnsi" w:hAnsiTheme="minorBidi" w:cstheme="minorBidi"/>
          <w:color w:val="FF0000"/>
          <w:sz w:val="22"/>
          <w:szCs w:val="22"/>
          <w:lang w:val="lt-LT" w:eastAsia="en-US"/>
        </w:rPr>
        <w:t>10.</w:t>
      </w:r>
      <w:r w:rsidR="005D3321" w:rsidRPr="00EE0F8F">
        <w:rPr>
          <w:rFonts w:asciiTheme="minorBidi" w:eastAsiaTheme="minorHAnsi" w:hAnsiTheme="minorBidi" w:cstheme="minorBidi"/>
          <w:color w:val="FF0000"/>
          <w:sz w:val="22"/>
          <w:szCs w:val="22"/>
          <w:lang w:val="lt-LT" w:eastAsia="en-US"/>
        </w:rPr>
        <w:t>3</w:t>
      </w:r>
      <w:r w:rsidRPr="00EE0F8F">
        <w:rPr>
          <w:rFonts w:asciiTheme="minorBidi" w:eastAsiaTheme="minorHAnsi" w:hAnsiTheme="minorBidi" w:cstheme="minorBidi"/>
          <w:color w:val="FF0000"/>
          <w:sz w:val="22"/>
          <w:szCs w:val="22"/>
          <w:lang w:val="lt-LT" w:eastAsia="en-US"/>
        </w:rPr>
        <w:t>. Jungtinės veiklos partnerių vardu pasiūlymą pasirašiusio asmens (asmenų) įgaliojimas (įgaliojimai), jei tiekėjas veikia pagal jungtinės veiklos sutartį ir jungtinės veiklos sutartyje nėra nurodytas asmuo, įgaliotas pasirašyti pasiūlymą (įgaliojimo kopija).</w:t>
      </w:r>
    </w:p>
    <w:p w14:paraId="6EE842E9" w14:textId="28AEFB4E" w:rsidR="00A13737" w:rsidRPr="00EE0F8F" w:rsidRDefault="00A13737" w:rsidP="00F662E0">
      <w:pPr>
        <w:autoSpaceDE w:val="0"/>
        <w:autoSpaceDN w:val="0"/>
        <w:adjustRightInd w:val="0"/>
        <w:jc w:val="both"/>
        <w:rPr>
          <w:rFonts w:asciiTheme="minorBidi" w:eastAsiaTheme="minorHAnsi" w:hAnsiTheme="minorBidi" w:cstheme="minorBidi"/>
          <w:color w:val="FF0000"/>
          <w:sz w:val="22"/>
          <w:szCs w:val="22"/>
          <w:lang w:val="lt-LT" w:eastAsia="en-US"/>
        </w:rPr>
      </w:pPr>
      <w:r w:rsidRPr="00EE0F8F">
        <w:rPr>
          <w:rFonts w:asciiTheme="minorBidi" w:eastAsiaTheme="minorHAnsi" w:hAnsiTheme="minorBidi" w:cstheme="minorBidi"/>
          <w:color w:val="FF0000"/>
          <w:sz w:val="22"/>
          <w:szCs w:val="22"/>
          <w:lang w:val="lt-LT" w:eastAsia="en-US"/>
        </w:rPr>
        <w:t>10.</w:t>
      </w:r>
      <w:r w:rsidR="005D3321" w:rsidRPr="00EE0F8F">
        <w:rPr>
          <w:rFonts w:asciiTheme="minorBidi" w:eastAsiaTheme="minorHAnsi" w:hAnsiTheme="minorBidi" w:cstheme="minorBidi"/>
          <w:color w:val="FF0000"/>
          <w:sz w:val="22"/>
          <w:szCs w:val="22"/>
          <w:lang w:val="lt-LT" w:eastAsia="en-US"/>
        </w:rPr>
        <w:t>4</w:t>
      </w:r>
      <w:r w:rsidRPr="00EE0F8F">
        <w:rPr>
          <w:rFonts w:asciiTheme="minorBidi" w:eastAsiaTheme="minorHAnsi" w:hAnsiTheme="minorBidi" w:cstheme="minorBidi"/>
          <w:color w:val="FF0000"/>
          <w:sz w:val="22"/>
          <w:szCs w:val="22"/>
          <w:lang w:val="lt-LT" w:eastAsia="en-US"/>
        </w:rPr>
        <w:t>. Įgaliojimas pasirašyti pasiūlymą, jei jį pasirašė ne pats pasiūlymą pateikęs fizinis asmuo arba pasiūlymą pateikusios įmonės vadovas (įgaliojimo originalas arba tinkamai patvirtinta kopija).</w:t>
      </w:r>
    </w:p>
    <w:p w14:paraId="5F5BC5FA" w14:textId="77C057EF" w:rsidR="00A13737" w:rsidRPr="00EE0F8F" w:rsidRDefault="00A13737" w:rsidP="00F662E0">
      <w:pPr>
        <w:autoSpaceDE w:val="0"/>
        <w:autoSpaceDN w:val="0"/>
        <w:adjustRightInd w:val="0"/>
        <w:jc w:val="both"/>
        <w:rPr>
          <w:rFonts w:asciiTheme="minorBidi" w:eastAsiaTheme="minorHAnsi" w:hAnsiTheme="minorBidi" w:cstheme="minorBidi"/>
          <w:color w:val="FF0000"/>
          <w:sz w:val="22"/>
          <w:szCs w:val="22"/>
          <w:lang w:val="lt-LT" w:eastAsia="en-US"/>
        </w:rPr>
      </w:pPr>
      <w:r w:rsidRPr="00EE0F8F">
        <w:rPr>
          <w:rFonts w:asciiTheme="minorBidi" w:eastAsiaTheme="minorHAnsi" w:hAnsiTheme="minorBidi" w:cstheme="minorBidi"/>
          <w:color w:val="FF0000"/>
          <w:sz w:val="22"/>
          <w:szCs w:val="22"/>
          <w:lang w:val="lt-LT" w:eastAsia="en-US"/>
        </w:rPr>
        <w:t>10.</w:t>
      </w:r>
      <w:r w:rsidR="005D3321" w:rsidRPr="00EE0F8F">
        <w:rPr>
          <w:rFonts w:asciiTheme="minorBidi" w:eastAsiaTheme="minorHAnsi" w:hAnsiTheme="minorBidi" w:cstheme="minorBidi"/>
          <w:color w:val="FF0000"/>
          <w:sz w:val="22"/>
          <w:szCs w:val="22"/>
          <w:lang w:val="lt-LT" w:eastAsia="en-US"/>
        </w:rPr>
        <w:t>5</w:t>
      </w:r>
      <w:r w:rsidRPr="00EE0F8F">
        <w:rPr>
          <w:rFonts w:asciiTheme="minorBidi" w:eastAsiaTheme="minorHAnsi" w:hAnsiTheme="minorBidi" w:cstheme="minorBidi"/>
          <w:color w:val="FF0000"/>
          <w:sz w:val="22"/>
          <w:szCs w:val="22"/>
          <w:lang w:val="lt-LT" w:eastAsia="en-US"/>
        </w:rPr>
        <w:t xml:space="preserve">. Siūlomų prekių atitikimą techninių specifikacijų reikalavimams įrodantys </w:t>
      </w:r>
      <w:r w:rsidRPr="00EE0F8F">
        <w:rPr>
          <w:rFonts w:asciiTheme="minorBidi" w:eastAsiaTheme="minorHAnsi" w:hAnsiTheme="minorBidi" w:cstheme="minorBidi"/>
          <w:color w:val="FF0000"/>
          <w:sz w:val="22"/>
          <w:szCs w:val="22"/>
          <w:u w:val="single"/>
          <w:lang w:val="lt-LT" w:eastAsia="en-US"/>
        </w:rPr>
        <w:t>gamintojų parengti</w:t>
      </w:r>
      <w:r w:rsidRPr="00EE0F8F">
        <w:rPr>
          <w:rFonts w:asciiTheme="minorBidi" w:eastAsiaTheme="minorHAnsi" w:hAnsiTheme="minorBidi" w:cstheme="minorBidi"/>
          <w:color w:val="FF0000"/>
          <w:sz w:val="22"/>
          <w:szCs w:val="22"/>
          <w:lang w:val="lt-LT" w:eastAsia="en-US"/>
        </w:rPr>
        <w:t xml:space="preserve"> techniniai aprašai ir/ar analogiški gamintojų parengti dokumentai.</w:t>
      </w:r>
    </w:p>
    <w:p w14:paraId="5EC6DFDC" w14:textId="7D7C726C" w:rsidR="00A13737" w:rsidRPr="00EE0F8F" w:rsidRDefault="00A13737" w:rsidP="00F662E0">
      <w:pPr>
        <w:autoSpaceDE w:val="0"/>
        <w:autoSpaceDN w:val="0"/>
        <w:adjustRightInd w:val="0"/>
        <w:jc w:val="both"/>
        <w:rPr>
          <w:rFonts w:asciiTheme="minorBidi" w:eastAsiaTheme="minorHAnsi" w:hAnsiTheme="minorBidi" w:cstheme="minorBidi"/>
          <w:color w:val="FF0000"/>
          <w:sz w:val="22"/>
          <w:szCs w:val="22"/>
          <w:lang w:val="lt-LT" w:eastAsia="en-US"/>
        </w:rPr>
      </w:pPr>
      <w:r w:rsidRPr="00EE0F8F">
        <w:rPr>
          <w:rFonts w:asciiTheme="minorBidi" w:eastAsiaTheme="minorHAnsi" w:hAnsiTheme="minorBidi" w:cstheme="minorBidi"/>
          <w:color w:val="FF0000"/>
          <w:sz w:val="22"/>
          <w:szCs w:val="22"/>
          <w:lang w:val="lt-LT" w:eastAsia="en-US"/>
        </w:rPr>
        <w:t>10.</w:t>
      </w:r>
      <w:r w:rsidR="005D3321" w:rsidRPr="00EE0F8F">
        <w:rPr>
          <w:rFonts w:asciiTheme="minorBidi" w:eastAsiaTheme="minorHAnsi" w:hAnsiTheme="minorBidi" w:cstheme="minorBidi"/>
          <w:color w:val="FF0000"/>
          <w:sz w:val="22"/>
          <w:szCs w:val="22"/>
          <w:lang w:val="lt-LT" w:eastAsia="en-US"/>
        </w:rPr>
        <w:t>6</w:t>
      </w:r>
      <w:r w:rsidRPr="00EE0F8F">
        <w:rPr>
          <w:rFonts w:asciiTheme="minorBidi" w:eastAsiaTheme="minorHAnsi" w:hAnsiTheme="minorBidi" w:cstheme="minorBidi"/>
          <w:color w:val="FF0000"/>
          <w:sz w:val="22"/>
          <w:szCs w:val="22"/>
          <w:lang w:val="lt-LT" w:eastAsia="en-US"/>
        </w:rPr>
        <w:t xml:space="preserve">. Jei tiekėjo pateikiamuose </w:t>
      </w:r>
      <w:r w:rsidR="00FE25FF" w:rsidRPr="00EE0F8F">
        <w:rPr>
          <w:rFonts w:asciiTheme="minorBidi" w:eastAsiaTheme="minorHAnsi" w:hAnsiTheme="minorBidi" w:cstheme="minorBidi"/>
          <w:color w:val="FF0000"/>
          <w:sz w:val="22"/>
          <w:szCs w:val="22"/>
          <w:lang w:val="lt-LT" w:eastAsia="en-US"/>
        </w:rPr>
        <w:t>gamintojo pareng</w:t>
      </w:r>
      <w:r w:rsidR="001C23CF">
        <w:rPr>
          <w:rFonts w:asciiTheme="minorBidi" w:eastAsiaTheme="minorHAnsi" w:hAnsiTheme="minorBidi" w:cstheme="minorBidi"/>
          <w:color w:val="FF0000"/>
          <w:sz w:val="22"/>
          <w:szCs w:val="22"/>
          <w:lang w:val="lt-LT" w:eastAsia="en-US"/>
        </w:rPr>
        <w:t>t</w:t>
      </w:r>
      <w:r w:rsidR="00FE25FF" w:rsidRPr="00EE0F8F">
        <w:rPr>
          <w:rFonts w:asciiTheme="minorBidi" w:eastAsiaTheme="minorHAnsi" w:hAnsiTheme="minorBidi" w:cstheme="minorBidi"/>
          <w:color w:val="FF0000"/>
          <w:sz w:val="22"/>
          <w:szCs w:val="22"/>
          <w:lang w:val="lt-LT" w:eastAsia="en-US"/>
        </w:rPr>
        <w:t xml:space="preserve">uose </w:t>
      </w:r>
      <w:r w:rsidRPr="00EE0F8F">
        <w:rPr>
          <w:rFonts w:asciiTheme="minorBidi" w:eastAsiaTheme="minorHAnsi" w:hAnsiTheme="minorBidi" w:cstheme="minorBidi"/>
          <w:color w:val="FF0000"/>
          <w:sz w:val="22"/>
          <w:szCs w:val="22"/>
          <w:lang w:val="lt-LT" w:eastAsia="en-US"/>
        </w:rPr>
        <w:t xml:space="preserve">dokumentuose nėra įrodymų apie prekės atitikimą nurodytam konkrečiam reikalavimui, tiekėjas privalo pateikti </w:t>
      </w:r>
      <w:r w:rsidRPr="00EE0F8F">
        <w:rPr>
          <w:rFonts w:asciiTheme="minorBidi" w:eastAsiaTheme="minorHAnsi" w:hAnsiTheme="minorBidi" w:cstheme="minorBidi"/>
          <w:color w:val="FF0000"/>
          <w:sz w:val="22"/>
          <w:szCs w:val="22"/>
          <w:u w:val="single"/>
          <w:lang w:val="lt-LT" w:eastAsia="en-US"/>
        </w:rPr>
        <w:t>gamintojo patvirtinimą</w:t>
      </w:r>
      <w:r w:rsidRPr="00EE0F8F">
        <w:rPr>
          <w:rFonts w:asciiTheme="minorBidi" w:eastAsiaTheme="minorHAnsi" w:hAnsiTheme="minorBidi" w:cstheme="minorBidi"/>
          <w:color w:val="FF0000"/>
          <w:sz w:val="22"/>
          <w:szCs w:val="22"/>
          <w:lang w:val="lt-LT" w:eastAsia="en-US"/>
        </w:rPr>
        <w:t xml:space="preserve">, kad tiekėjo siūloma prekė atitinka PD </w:t>
      </w:r>
      <w:r w:rsidR="005D3321" w:rsidRPr="00EE0F8F">
        <w:rPr>
          <w:rFonts w:asciiTheme="minorBidi" w:eastAsiaTheme="minorHAnsi" w:hAnsiTheme="minorBidi" w:cstheme="minorBidi"/>
          <w:color w:val="FF0000"/>
          <w:sz w:val="22"/>
          <w:szCs w:val="22"/>
          <w:lang w:val="lt-LT" w:eastAsia="en-US"/>
        </w:rPr>
        <w:t>E</w:t>
      </w:r>
      <w:r w:rsidRPr="00EE0F8F">
        <w:rPr>
          <w:rFonts w:asciiTheme="minorBidi" w:eastAsiaTheme="minorHAnsi" w:hAnsiTheme="minorBidi" w:cstheme="minorBidi"/>
          <w:color w:val="FF0000"/>
          <w:sz w:val="22"/>
          <w:szCs w:val="22"/>
          <w:lang w:val="lt-LT" w:eastAsia="en-US"/>
        </w:rPr>
        <w:t xml:space="preserve"> dalyje Techninėje specifikacijoje nurodytą konkretų reikalavimą.</w:t>
      </w:r>
    </w:p>
    <w:p w14:paraId="00B1304B" w14:textId="1012038E" w:rsidR="00FE25FF" w:rsidRPr="00EE0F8F" w:rsidRDefault="00FE25FF" w:rsidP="00F662E0">
      <w:pPr>
        <w:autoSpaceDE w:val="0"/>
        <w:autoSpaceDN w:val="0"/>
        <w:adjustRightInd w:val="0"/>
        <w:jc w:val="both"/>
        <w:rPr>
          <w:rFonts w:asciiTheme="minorBidi" w:eastAsiaTheme="minorHAnsi" w:hAnsiTheme="minorBidi" w:cstheme="minorBidi"/>
          <w:color w:val="FF0000"/>
          <w:sz w:val="22"/>
          <w:szCs w:val="22"/>
          <w:lang w:val="en-US" w:eastAsia="en-US"/>
        </w:rPr>
      </w:pPr>
      <w:r w:rsidRPr="00EE0F8F">
        <w:rPr>
          <w:rFonts w:asciiTheme="minorBidi" w:eastAsiaTheme="minorHAnsi" w:hAnsiTheme="minorBidi" w:cstheme="minorBidi"/>
          <w:color w:val="FF0000"/>
          <w:sz w:val="22"/>
          <w:szCs w:val="22"/>
          <w:lang w:val="en-US" w:eastAsia="en-US"/>
        </w:rPr>
        <w:t xml:space="preserve">10.7. </w:t>
      </w:r>
      <w:r w:rsidRPr="00EE0F8F">
        <w:rPr>
          <w:rFonts w:asciiTheme="minorBidi" w:eastAsiaTheme="minorHAnsi" w:hAnsiTheme="minorBidi" w:cstheme="minorBidi"/>
          <w:color w:val="FF0000"/>
          <w:sz w:val="22"/>
          <w:szCs w:val="22"/>
          <w:lang w:val="lt-LT" w:eastAsia="en-US"/>
        </w:rPr>
        <w:t>Nacionalinio saugumo reikalavimų atitikties deklaracija pagal PD D dalyje pateiktą formą.</w:t>
      </w:r>
    </w:p>
    <w:p w14:paraId="31AA71DC" w14:textId="42B1F8AF" w:rsidR="00FE25FF" w:rsidRPr="00EE0F8F" w:rsidRDefault="00FE25FF" w:rsidP="00F662E0">
      <w:pPr>
        <w:autoSpaceDE w:val="0"/>
        <w:autoSpaceDN w:val="0"/>
        <w:adjustRightInd w:val="0"/>
        <w:jc w:val="both"/>
        <w:rPr>
          <w:rFonts w:asciiTheme="minorBidi" w:eastAsiaTheme="minorHAnsi" w:hAnsiTheme="minorBidi" w:cstheme="minorBidi"/>
          <w:color w:val="FF0000"/>
          <w:sz w:val="22"/>
          <w:szCs w:val="22"/>
          <w:lang w:val="en-US" w:eastAsia="en-US"/>
        </w:rPr>
      </w:pPr>
      <w:r w:rsidRPr="00EE0F8F">
        <w:rPr>
          <w:rFonts w:asciiTheme="minorBidi" w:eastAsiaTheme="minorHAnsi" w:hAnsiTheme="minorBidi" w:cstheme="minorBidi"/>
          <w:color w:val="FF0000"/>
          <w:sz w:val="22"/>
          <w:szCs w:val="22"/>
          <w:lang w:val="en-US" w:eastAsia="en-US"/>
        </w:rPr>
        <w:t>10.8. Tie</w:t>
      </w:r>
      <w:proofErr w:type="spellStart"/>
      <w:r w:rsidRPr="00EE0F8F">
        <w:rPr>
          <w:rFonts w:asciiTheme="minorBidi" w:eastAsiaTheme="minorHAnsi" w:hAnsiTheme="minorBidi" w:cstheme="minorBidi"/>
          <w:color w:val="FF0000"/>
          <w:sz w:val="22"/>
          <w:szCs w:val="22"/>
          <w:lang w:val="lt-LT" w:eastAsia="en-US"/>
        </w:rPr>
        <w:t>kėjo</w:t>
      </w:r>
      <w:proofErr w:type="spellEnd"/>
      <w:r w:rsidRPr="00EE0F8F">
        <w:rPr>
          <w:rFonts w:asciiTheme="minorBidi" w:eastAsiaTheme="minorHAnsi" w:hAnsiTheme="minorBidi" w:cstheme="minorBidi"/>
          <w:color w:val="FF0000"/>
          <w:sz w:val="22"/>
          <w:szCs w:val="22"/>
          <w:lang w:val="lt-LT" w:eastAsia="en-US"/>
        </w:rPr>
        <w:t xml:space="preserve"> deklaracija pagal PD D dalyje pateiktą formą.</w:t>
      </w:r>
    </w:p>
    <w:p w14:paraId="535E4BDC" w14:textId="77777777" w:rsidR="001C2FC2" w:rsidRPr="00EE0F8F" w:rsidRDefault="001C2FC2" w:rsidP="00F662E0">
      <w:pPr>
        <w:autoSpaceDE w:val="0"/>
        <w:autoSpaceDN w:val="0"/>
        <w:adjustRightInd w:val="0"/>
        <w:jc w:val="both"/>
        <w:rPr>
          <w:rFonts w:asciiTheme="minorBidi" w:eastAsiaTheme="minorHAnsi" w:hAnsiTheme="minorBidi" w:cstheme="minorBidi"/>
          <w:sz w:val="22"/>
          <w:szCs w:val="22"/>
          <w:lang w:val="lt-LT" w:eastAsia="en-US"/>
        </w:rPr>
      </w:pPr>
    </w:p>
    <w:p w14:paraId="0E86E52C" w14:textId="77777777" w:rsidR="00A13737" w:rsidRPr="00EE0F8F" w:rsidRDefault="00D35BE3"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11. Pasiūlymų kaina</w:t>
      </w:r>
      <w:r w:rsidR="00892A06" w:rsidRPr="00EE0F8F">
        <w:rPr>
          <w:rFonts w:asciiTheme="minorBidi" w:eastAsiaTheme="minorHAnsi" w:hAnsiTheme="minorBidi" w:cstheme="minorBidi"/>
          <w:b/>
          <w:bCs/>
          <w:sz w:val="22"/>
          <w:szCs w:val="22"/>
          <w:lang w:val="lt-LT" w:eastAsia="en-US"/>
        </w:rPr>
        <w:t xml:space="preserve"> ir valiuta</w:t>
      </w:r>
    </w:p>
    <w:p w14:paraId="68129230" w14:textId="77777777" w:rsidR="00D35BE3"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 xml:space="preserve">11.1. </w:t>
      </w:r>
      <w:r w:rsidR="00636553" w:rsidRPr="00EE0F8F">
        <w:rPr>
          <w:rFonts w:asciiTheme="minorBidi" w:eastAsiaTheme="minorHAnsi" w:hAnsiTheme="minorBidi" w:cstheme="minorBidi"/>
          <w:sz w:val="22"/>
          <w:szCs w:val="22"/>
          <w:lang w:val="lt-LT" w:eastAsia="en-US"/>
        </w:rPr>
        <w:t>Tiekėjai savo pasiūlymuose nurodo kainą, į kurią turi būti įskaičiuotos visos tiekėjo išlaidos, įskaitant PVM. Jokios išlaidos, kurių tiekėjas neįskaičiavo į pasiūlymo kainą nebus atlyginamos.</w:t>
      </w:r>
    </w:p>
    <w:p w14:paraId="2B7F2709" w14:textId="77777777" w:rsidR="00892A06" w:rsidRPr="00EE0F8F" w:rsidRDefault="00364582"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 xml:space="preserve">11.2. </w:t>
      </w:r>
      <w:r w:rsidR="00892A06" w:rsidRPr="00EE0F8F">
        <w:rPr>
          <w:rFonts w:asciiTheme="minorBidi" w:eastAsiaTheme="minorHAnsi" w:hAnsiTheme="minorBidi" w:cstheme="minorBidi"/>
          <w:sz w:val="22"/>
          <w:szCs w:val="22"/>
          <w:lang w:val="lt-LT" w:eastAsia="en-US"/>
        </w:rPr>
        <w:t>Pasiūlymai vertinami eurais.</w:t>
      </w:r>
    </w:p>
    <w:p w14:paraId="480957D0" w14:textId="0734388E" w:rsidR="00636553" w:rsidRPr="00EE0F8F" w:rsidRDefault="00636553"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11.3. Pasiūlyme nurodyt</w:t>
      </w:r>
      <w:r w:rsidR="001C2FC2" w:rsidRPr="00EE0F8F">
        <w:rPr>
          <w:rFonts w:asciiTheme="minorBidi" w:eastAsiaTheme="minorHAnsi" w:hAnsiTheme="minorBidi" w:cstheme="minorBidi"/>
          <w:sz w:val="22"/>
          <w:szCs w:val="22"/>
          <w:lang w:val="lt-LT" w:eastAsia="en-US"/>
        </w:rPr>
        <w:t>a</w:t>
      </w:r>
      <w:r w:rsidRPr="00EE0F8F">
        <w:rPr>
          <w:rFonts w:asciiTheme="minorBidi" w:eastAsiaTheme="minorHAnsi" w:hAnsiTheme="minorBidi" w:cstheme="minorBidi"/>
          <w:sz w:val="22"/>
          <w:szCs w:val="22"/>
          <w:lang w:val="lt-LT" w:eastAsia="en-US"/>
        </w:rPr>
        <w:t xml:space="preserve"> </w:t>
      </w:r>
      <w:r w:rsidR="001C2FC2" w:rsidRPr="00EE0F8F">
        <w:rPr>
          <w:rFonts w:asciiTheme="minorBidi" w:eastAsiaTheme="minorHAnsi" w:hAnsiTheme="minorBidi" w:cstheme="minorBidi"/>
          <w:sz w:val="22"/>
          <w:szCs w:val="22"/>
          <w:lang w:val="lt-LT" w:eastAsia="en-US"/>
        </w:rPr>
        <w:t>kaina</w:t>
      </w:r>
      <w:r w:rsidRPr="00EE0F8F">
        <w:rPr>
          <w:rFonts w:asciiTheme="minorBidi" w:eastAsiaTheme="minorHAnsi" w:hAnsiTheme="minorBidi" w:cstheme="minorBidi"/>
          <w:sz w:val="22"/>
          <w:szCs w:val="22"/>
          <w:lang w:val="lt-LT" w:eastAsia="en-US"/>
        </w:rPr>
        <w:t>, pasirašant Sutartį, negali būti keičiam</w:t>
      </w:r>
      <w:r w:rsidR="001C2FC2" w:rsidRPr="00EE0F8F">
        <w:rPr>
          <w:rFonts w:asciiTheme="minorBidi" w:eastAsiaTheme="minorHAnsi" w:hAnsiTheme="minorBidi" w:cstheme="minorBidi"/>
          <w:sz w:val="22"/>
          <w:szCs w:val="22"/>
          <w:lang w:val="lt-LT" w:eastAsia="en-US"/>
        </w:rPr>
        <w:t>a</w:t>
      </w:r>
      <w:r w:rsidRPr="00EE0F8F">
        <w:rPr>
          <w:rFonts w:asciiTheme="minorBidi" w:eastAsiaTheme="minorHAnsi" w:hAnsiTheme="minorBidi" w:cstheme="minorBidi"/>
          <w:sz w:val="22"/>
          <w:szCs w:val="22"/>
          <w:lang w:val="lt-LT" w:eastAsia="en-US"/>
        </w:rPr>
        <w:t>.</w:t>
      </w:r>
    </w:p>
    <w:p w14:paraId="00DE8905" w14:textId="77777777" w:rsidR="001C2FC2" w:rsidRPr="00EE0F8F" w:rsidRDefault="001C2FC2" w:rsidP="00F662E0">
      <w:pPr>
        <w:autoSpaceDE w:val="0"/>
        <w:autoSpaceDN w:val="0"/>
        <w:adjustRightInd w:val="0"/>
        <w:jc w:val="both"/>
        <w:rPr>
          <w:rFonts w:asciiTheme="minorBidi" w:eastAsiaTheme="minorHAnsi" w:hAnsiTheme="minorBidi" w:cstheme="minorBidi"/>
          <w:sz w:val="22"/>
          <w:szCs w:val="22"/>
          <w:lang w:val="lt-LT" w:eastAsia="en-US"/>
        </w:rPr>
      </w:pPr>
    </w:p>
    <w:p w14:paraId="63739637" w14:textId="045D78EE" w:rsidR="00143540" w:rsidRPr="00EE0F8F" w:rsidRDefault="00143540"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12. Tiekėjo pašalinimo pagrindai</w:t>
      </w:r>
    </w:p>
    <w:p w14:paraId="68E98905" w14:textId="3EAD32BE" w:rsidR="00143540" w:rsidRPr="00EE0F8F" w:rsidRDefault="00143540"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12.1. Europos bendrasis viešojo pirkimo dokumentas šiame pirkime nenaudojamas.</w:t>
      </w:r>
    </w:p>
    <w:p w14:paraId="1FD15C93" w14:textId="77777777" w:rsidR="001C2FC2" w:rsidRPr="00EE0F8F" w:rsidRDefault="001C2FC2" w:rsidP="00F662E0">
      <w:pPr>
        <w:autoSpaceDE w:val="0"/>
        <w:autoSpaceDN w:val="0"/>
        <w:adjustRightInd w:val="0"/>
        <w:jc w:val="both"/>
        <w:rPr>
          <w:rFonts w:asciiTheme="minorBidi" w:eastAsiaTheme="minorHAnsi" w:hAnsiTheme="minorBidi" w:cstheme="minorBidi"/>
          <w:sz w:val="22"/>
          <w:szCs w:val="22"/>
          <w:lang w:val="lt-LT" w:eastAsia="en-US"/>
        </w:rPr>
      </w:pPr>
    </w:p>
    <w:p w14:paraId="7CA5F338" w14:textId="7E1A9241" w:rsidR="00143540" w:rsidRPr="00EE0F8F" w:rsidRDefault="00143540"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13. Kvalifikacijos reikalavimai</w:t>
      </w:r>
    </w:p>
    <w:p w14:paraId="047A4014" w14:textId="77777777" w:rsidR="00F516A8" w:rsidRPr="00EE0F8F" w:rsidRDefault="007F7C7E" w:rsidP="00F662E0">
      <w:pPr>
        <w:tabs>
          <w:tab w:val="num" w:pos="2268"/>
        </w:tabs>
        <w:autoSpaceDE w:val="0"/>
        <w:autoSpaceDN w:val="0"/>
        <w:adjustRightInd w:val="0"/>
        <w:jc w:val="both"/>
        <w:rPr>
          <w:rFonts w:asciiTheme="minorBidi" w:eastAsiaTheme="minorHAnsi" w:hAnsiTheme="minorBidi" w:cstheme="minorBidi"/>
          <w:color w:val="FF0000"/>
          <w:sz w:val="22"/>
          <w:szCs w:val="22"/>
          <w:lang w:val="lt-LT" w:eastAsia="en-US"/>
        </w:rPr>
      </w:pPr>
      <w:r w:rsidRPr="00EE0F8F">
        <w:rPr>
          <w:rFonts w:asciiTheme="minorBidi" w:eastAsiaTheme="minorHAnsi" w:hAnsiTheme="minorBidi" w:cstheme="minorBidi"/>
          <w:color w:val="FF0000"/>
          <w:sz w:val="22"/>
          <w:szCs w:val="22"/>
          <w:lang w:val="lt-LT" w:eastAsia="en-US"/>
        </w:rPr>
        <w:t xml:space="preserve">13.1. </w:t>
      </w:r>
      <w:r w:rsidR="00F516A8" w:rsidRPr="00EE0F8F">
        <w:rPr>
          <w:rFonts w:asciiTheme="minorBidi" w:eastAsiaTheme="minorHAnsi" w:hAnsiTheme="minorBidi" w:cstheme="minorBidi"/>
          <w:color w:val="FF0000"/>
          <w:sz w:val="22"/>
          <w:szCs w:val="22"/>
          <w:lang w:val="lt-LT" w:eastAsia="en-US"/>
        </w:rPr>
        <w:t>Tiekėjas bei visų lygių subtiekėjai ar ūkio subjektai, kurių pajėgumais remiasi, neturi interesų, galinčių kelti grėsmę nacionaliniam saugumui Viešųjų pirkimų įstatymo 47 str. 9 d. prasme.</w:t>
      </w:r>
    </w:p>
    <w:p w14:paraId="60F9009A" w14:textId="77777777" w:rsidR="00F516A8" w:rsidRPr="00EE0F8F" w:rsidRDefault="00F516A8" w:rsidP="00F662E0">
      <w:pPr>
        <w:autoSpaceDE w:val="0"/>
        <w:autoSpaceDN w:val="0"/>
        <w:adjustRightInd w:val="0"/>
        <w:jc w:val="both"/>
        <w:rPr>
          <w:rFonts w:asciiTheme="minorBidi" w:eastAsiaTheme="minorHAnsi" w:hAnsiTheme="minorBidi" w:cstheme="minorBidi"/>
          <w:color w:val="FF0000"/>
          <w:sz w:val="22"/>
          <w:szCs w:val="22"/>
          <w:lang w:val="lt-LT" w:eastAsia="en-US"/>
        </w:rPr>
      </w:pPr>
      <w:r w:rsidRPr="00EE0F8F">
        <w:rPr>
          <w:rFonts w:asciiTheme="minorBidi" w:eastAsiaTheme="minorHAnsi" w:hAnsiTheme="minorBidi" w:cstheme="minorBidi"/>
          <w:color w:val="FF0000"/>
          <w:sz w:val="22"/>
          <w:szCs w:val="22"/>
          <w:lang w:val="lt-LT" w:eastAsia="en-US"/>
        </w:rPr>
        <w:lastRenderedPageBreak/>
        <w:t>Pateikiamas dokumentas:</w:t>
      </w:r>
    </w:p>
    <w:p w14:paraId="015EA43B" w14:textId="3DBC3DFA" w:rsidR="00864CE4" w:rsidRPr="00EE0F8F" w:rsidRDefault="00405023" w:rsidP="00F662E0">
      <w:pPr>
        <w:autoSpaceDE w:val="0"/>
        <w:autoSpaceDN w:val="0"/>
        <w:adjustRightInd w:val="0"/>
        <w:jc w:val="both"/>
        <w:rPr>
          <w:rFonts w:asciiTheme="minorBidi" w:eastAsiaTheme="minorHAnsi" w:hAnsiTheme="minorBidi" w:cstheme="minorBidi"/>
          <w:color w:val="FF0000"/>
          <w:sz w:val="22"/>
          <w:szCs w:val="22"/>
          <w:lang w:val="lt-LT" w:eastAsia="en-US"/>
        </w:rPr>
      </w:pPr>
      <w:r w:rsidRPr="00EE0F8F">
        <w:rPr>
          <w:rFonts w:asciiTheme="minorBidi" w:eastAsiaTheme="minorHAnsi" w:hAnsiTheme="minorBidi" w:cstheme="minorBidi"/>
          <w:color w:val="FF0000"/>
          <w:sz w:val="22"/>
          <w:szCs w:val="22"/>
          <w:lang w:val="lt-LT" w:eastAsia="en-US"/>
        </w:rPr>
        <w:t xml:space="preserve">Viešųjų pirkimų tarnybos nustatytos formos </w:t>
      </w:r>
      <w:r w:rsidR="00FE25FF" w:rsidRPr="00EE0F8F">
        <w:rPr>
          <w:rFonts w:asciiTheme="minorBidi" w:eastAsiaTheme="minorHAnsi" w:hAnsiTheme="minorBidi" w:cstheme="minorBidi"/>
          <w:color w:val="FF0000"/>
          <w:sz w:val="22"/>
          <w:szCs w:val="22"/>
          <w:lang w:val="lt-LT" w:eastAsia="en-US"/>
        </w:rPr>
        <w:t xml:space="preserve">Nacionalinio saugumo reikalavimų </w:t>
      </w:r>
      <w:r w:rsidRPr="00EE0F8F">
        <w:rPr>
          <w:rFonts w:asciiTheme="minorBidi" w:eastAsiaTheme="minorHAnsi" w:hAnsiTheme="minorBidi" w:cstheme="minorBidi"/>
          <w:color w:val="FF0000"/>
          <w:sz w:val="22"/>
          <w:szCs w:val="22"/>
          <w:lang w:val="lt-LT" w:eastAsia="en-US"/>
        </w:rPr>
        <w:t>atitikties deklaracija</w:t>
      </w:r>
      <w:r w:rsidR="001C2FC2" w:rsidRPr="00EE0F8F">
        <w:rPr>
          <w:rFonts w:asciiTheme="minorBidi" w:eastAsiaTheme="minorHAnsi" w:hAnsiTheme="minorBidi" w:cstheme="minorBidi"/>
          <w:color w:val="FF0000"/>
          <w:sz w:val="22"/>
          <w:szCs w:val="22"/>
          <w:lang w:val="lt-LT" w:eastAsia="en-US"/>
        </w:rPr>
        <w:t xml:space="preserve">, kurios forma pateikta </w:t>
      </w:r>
      <w:r w:rsidRPr="00EE0F8F">
        <w:rPr>
          <w:rFonts w:asciiTheme="minorBidi" w:eastAsiaTheme="minorHAnsi" w:hAnsiTheme="minorBidi" w:cstheme="minorBidi"/>
          <w:color w:val="FF0000"/>
          <w:sz w:val="22"/>
          <w:szCs w:val="22"/>
          <w:lang w:val="lt-LT" w:eastAsia="en-US"/>
        </w:rPr>
        <w:t>PD D dalyje</w:t>
      </w:r>
      <w:r w:rsidR="001C2FC2" w:rsidRPr="00EE0F8F">
        <w:rPr>
          <w:rFonts w:asciiTheme="minorBidi" w:eastAsiaTheme="minorHAnsi" w:hAnsiTheme="minorBidi" w:cstheme="minorBidi"/>
          <w:color w:val="FF0000"/>
          <w:sz w:val="22"/>
          <w:szCs w:val="22"/>
          <w:lang w:val="lt-LT" w:eastAsia="en-US"/>
        </w:rPr>
        <w:t>.</w:t>
      </w:r>
    </w:p>
    <w:p w14:paraId="0861846A" w14:textId="77777777" w:rsidR="001C2FC2" w:rsidRPr="00EE0F8F" w:rsidRDefault="001C2FC2" w:rsidP="00F662E0">
      <w:pPr>
        <w:autoSpaceDE w:val="0"/>
        <w:autoSpaceDN w:val="0"/>
        <w:adjustRightInd w:val="0"/>
        <w:jc w:val="both"/>
        <w:rPr>
          <w:rFonts w:asciiTheme="minorBidi" w:eastAsiaTheme="minorHAnsi" w:hAnsiTheme="minorBidi" w:cstheme="minorBidi"/>
          <w:color w:val="FF0000"/>
          <w:sz w:val="22"/>
          <w:szCs w:val="22"/>
          <w:lang w:val="lt-LT" w:eastAsia="en-US"/>
        </w:rPr>
      </w:pPr>
    </w:p>
    <w:p w14:paraId="297AB4B5" w14:textId="357837DD" w:rsidR="001640FE" w:rsidRPr="00EE0F8F" w:rsidRDefault="00A13737"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1</w:t>
      </w:r>
      <w:r w:rsidR="001261EF" w:rsidRPr="00EE0F8F">
        <w:rPr>
          <w:rFonts w:asciiTheme="minorBidi" w:eastAsiaTheme="minorHAnsi" w:hAnsiTheme="minorBidi" w:cstheme="minorBidi"/>
          <w:b/>
          <w:bCs/>
          <w:sz w:val="22"/>
          <w:szCs w:val="22"/>
          <w:lang w:val="lt-LT" w:eastAsia="en-US"/>
        </w:rPr>
        <w:t>4</w:t>
      </w:r>
      <w:r w:rsidRPr="00EE0F8F">
        <w:rPr>
          <w:rFonts w:asciiTheme="minorBidi" w:eastAsiaTheme="minorHAnsi" w:hAnsiTheme="minorBidi" w:cstheme="minorBidi"/>
          <w:b/>
          <w:bCs/>
          <w:sz w:val="22"/>
          <w:szCs w:val="22"/>
          <w:lang w:val="lt-LT" w:eastAsia="en-US"/>
        </w:rPr>
        <w:t xml:space="preserve">. </w:t>
      </w:r>
      <w:r w:rsidR="001640FE" w:rsidRPr="00EE0F8F">
        <w:rPr>
          <w:rFonts w:asciiTheme="minorBidi" w:eastAsiaTheme="minorHAnsi" w:hAnsiTheme="minorBidi" w:cstheme="minorBidi"/>
          <w:b/>
          <w:bCs/>
          <w:sz w:val="22"/>
          <w:szCs w:val="22"/>
          <w:lang w:val="lt-LT" w:eastAsia="en-US"/>
        </w:rPr>
        <w:t>Kokybės vadybos sistemos reikalavimai</w:t>
      </w:r>
    </w:p>
    <w:p w14:paraId="63735E0A" w14:textId="20219107" w:rsidR="00A13737" w:rsidRPr="00EE0F8F" w:rsidRDefault="001640FE"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4</w:t>
      </w:r>
      <w:r w:rsidRPr="00EE0F8F">
        <w:rPr>
          <w:rFonts w:asciiTheme="minorBidi" w:eastAsiaTheme="minorHAnsi" w:hAnsiTheme="minorBidi" w:cstheme="minorBidi"/>
          <w:sz w:val="22"/>
          <w:szCs w:val="22"/>
          <w:lang w:val="lt-LT" w:eastAsia="en-US"/>
        </w:rPr>
        <w:t xml:space="preserve">.1. </w:t>
      </w:r>
      <w:r w:rsidR="007F7C7E" w:rsidRPr="00EE0F8F">
        <w:rPr>
          <w:rFonts w:asciiTheme="minorBidi" w:eastAsiaTheme="minorHAnsi" w:hAnsiTheme="minorBidi" w:cstheme="minorBidi"/>
          <w:sz w:val="22"/>
          <w:szCs w:val="22"/>
          <w:lang w:val="lt-LT" w:eastAsia="en-US"/>
        </w:rPr>
        <w:t>Reikalavimai tiekėjo kokybės vadybos sistemai šiame pirkime nėra keliami</w:t>
      </w:r>
      <w:r w:rsidR="001C2FC2" w:rsidRPr="00EE0F8F">
        <w:rPr>
          <w:rFonts w:asciiTheme="minorBidi" w:eastAsiaTheme="minorHAnsi" w:hAnsiTheme="minorBidi" w:cstheme="minorBidi"/>
          <w:sz w:val="22"/>
          <w:szCs w:val="22"/>
          <w:lang w:val="lt-LT" w:eastAsia="en-US"/>
        </w:rPr>
        <w:t>.</w:t>
      </w:r>
    </w:p>
    <w:p w14:paraId="2FE7D175" w14:textId="77777777" w:rsidR="001C2FC2" w:rsidRPr="00EE0F8F" w:rsidRDefault="001C2FC2" w:rsidP="00F662E0">
      <w:pPr>
        <w:autoSpaceDE w:val="0"/>
        <w:autoSpaceDN w:val="0"/>
        <w:adjustRightInd w:val="0"/>
        <w:jc w:val="both"/>
        <w:rPr>
          <w:rFonts w:asciiTheme="minorBidi" w:eastAsiaTheme="minorHAnsi" w:hAnsiTheme="minorBidi" w:cstheme="minorBidi"/>
          <w:sz w:val="22"/>
          <w:szCs w:val="22"/>
          <w:lang w:val="lt-LT" w:eastAsia="en-US"/>
        </w:rPr>
      </w:pPr>
    </w:p>
    <w:p w14:paraId="21EEED7E" w14:textId="298C2D96" w:rsidR="00A13737" w:rsidRPr="00EE0F8F" w:rsidRDefault="00A13737"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1</w:t>
      </w:r>
      <w:r w:rsidR="001261EF" w:rsidRPr="00EE0F8F">
        <w:rPr>
          <w:rFonts w:asciiTheme="minorBidi" w:eastAsiaTheme="minorHAnsi" w:hAnsiTheme="minorBidi" w:cstheme="minorBidi"/>
          <w:b/>
          <w:bCs/>
          <w:sz w:val="22"/>
          <w:szCs w:val="22"/>
          <w:lang w:val="lt-LT" w:eastAsia="en-US"/>
        </w:rPr>
        <w:t>5</w:t>
      </w:r>
      <w:r w:rsidRPr="00EE0F8F">
        <w:rPr>
          <w:rFonts w:asciiTheme="minorBidi" w:eastAsiaTheme="minorHAnsi" w:hAnsiTheme="minorBidi" w:cstheme="minorBidi"/>
          <w:b/>
          <w:bCs/>
          <w:sz w:val="22"/>
          <w:szCs w:val="22"/>
          <w:lang w:val="lt-LT" w:eastAsia="en-US"/>
        </w:rPr>
        <w:t>. Papildoma informacija iki pasiūlymo pateikimo termino pabaigos</w:t>
      </w:r>
    </w:p>
    <w:p w14:paraId="3A0BE0DC" w14:textId="3E0C97D9" w:rsidR="00E4564A"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5</w:t>
      </w:r>
      <w:r w:rsidRPr="00EE0F8F">
        <w:rPr>
          <w:rFonts w:asciiTheme="minorBidi" w:eastAsiaTheme="minorHAnsi" w:hAnsiTheme="minorBidi" w:cstheme="minorBidi"/>
          <w:sz w:val="22"/>
          <w:szCs w:val="22"/>
          <w:lang w:val="lt-LT" w:eastAsia="en-US"/>
        </w:rPr>
        <w:t>.1</w:t>
      </w:r>
      <w:r w:rsidR="00556E77" w:rsidRPr="00EE0F8F">
        <w:rPr>
          <w:rFonts w:asciiTheme="minorBidi" w:eastAsiaTheme="minorHAnsi" w:hAnsiTheme="minorBidi" w:cstheme="minorBidi"/>
          <w:sz w:val="22"/>
          <w:szCs w:val="22"/>
          <w:lang w:val="lt-LT" w:eastAsia="en-US"/>
        </w:rPr>
        <w:t xml:space="preserve">. </w:t>
      </w:r>
      <w:r w:rsidR="00E4564A" w:rsidRPr="00EE0F8F">
        <w:rPr>
          <w:rFonts w:asciiTheme="minorBidi" w:eastAsiaTheme="minorHAnsi" w:hAnsiTheme="minorBidi" w:cstheme="minorBidi"/>
          <w:sz w:val="22"/>
          <w:szCs w:val="22"/>
          <w:lang w:val="lt-LT" w:eastAsia="en-US"/>
        </w:rPr>
        <w:t>Perkančiosios organizacijos ir tiekėjo bendravimas bei keitimasis informacija iki sutarties su laimėtoju pasirašymo vyksta tik naudojantis CVP IS priemonėmis.</w:t>
      </w:r>
    </w:p>
    <w:p w14:paraId="5249F394" w14:textId="63DF028D" w:rsidR="00E4564A" w:rsidRPr="00EE0F8F" w:rsidRDefault="00E4564A"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5</w:t>
      </w:r>
      <w:r w:rsidRPr="00EE0F8F">
        <w:rPr>
          <w:rFonts w:asciiTheme="minorBidi" w:eastAsiaTheme="minorHAnsi" w:hAnsiTheme="minorBidi" w:cstheme="minorBidi"/>
          <w:sz w:val="22"/>
          <w:szCs w:val="22"/>
          <w:lang w:val="lt-LT" w:eastAsia="en-US"/>
        </w:rPr>
        <w:t>.2.</w:t>
      </w:r>
      <w:r w:rsidR="00556E77" w:rsidRPr="00EE0F8F">
        <w:rPr>
          <w:rFonts w:asciiTheme="minorBidi" w:eastAsiaTheme="minorHAnsi" w:hAnsiTheme="minorBidi" w:cstheme="minorBidi"/>
          <w:sz w:val="22"/>
          <w:szCs w:val="22"/>
          <w:lang w:val="lt-LT" w:eastAsia="en-US"/>
        </w:rPr>
        <w:t xml:space="preserve"> </w:t>
      </w:r>
      <w:r w:rsidRPr="00EE0F8F">
        <w:rPr>
          <w:rFonts w:asciiTheme="minorBidi" w:eastAsiaTheme="minorHAnsi" w:hAnsiTheme="minorBidi" w:cstheme="minorBidi"/>
          <w:sz w:val="22"/>
          <w:szCs w:val="22"/>
          <w:lang w:val="lt-LT" w:eastAsia="en-US"/>
        </w:rPr>
        <w:t>Tiekėjai turi teisę perkančiajai organizacijai pateikti klausimus ar prašyti paaiškinimų dėl PD. Klausimai turi būti pateikiami tik CVP IS priemonėmis PD nurodytais terminais.</w:t>
      </w:r>
    </w:p>
    <w:p w14:paraId="063B1104" w14:textId="618601DA"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5</w:t>
      </w:r>
      <w:r w:rsidRPr="00EE0F8F">
        <w:rPr>
          <w:rFonts w:asciiTheme="minorBidi" w:eastAsiaTheme="minorHAnsi" w:hAnsiTheme="minorBidi" w:cstheme="minorBidi"/>
          <w:sz w:val="22"/>
          <w:szCs w:val="22"/>
          <w:lang w:val="lt-LT" w:eastAsia="en-US"/>
        </w:rPr>
        <w:t>.</w:t>
      </w:r>
      <w:r w:rsidR="00E4564A" w:rsidRPr="00EE0F8F">
        <w:rPr>
          <w:rFonts w:asciiTheme="minorBidi" w:eastAsiaTheme="minorHAnsi" w:hAnsiTheme="minorBidi" w:cstheme="minorBidi"/>
          <w:sz w:val="22"/>
          <w:szCs w:val="22"/>
          <w:lang w:val="lt-LT" w:eastAsia="en-US"/>
        </w:rPr>
        <w:t>3</w:t>
      </w:r>
      <w:r w:rsidRPr="00EE0F8F">
        <w:rPr>
          <w:rFonts w:asciiTheme="minorBidi" w:eastAsiaTheme="minorHAnsi" w:hAnsiTheme="minorBidi" w:cstheme="minorBidi"/>
          <w:sz w:val="22"/>
          <w:szCs w:val="22"/>
          <w:lang w:val="lt-LT" w:eastAsia="en-US"/>
        </w:rPr>
        <w:t>. Nesibaigus pasiūlymų pateikimo terminui, perkančioji organizacija savo i</w:t>
      </w:r>
      <w:r w:rsidR="00D65E6F" w:rsidRPr="00EE0F8F">
        <w:rPr>
          <w:rFonts w:asciiTheme="minorBidi" w:eastAsiaTheme="minorHAnsi" w:hAnsiTheme="minorBidi" w:cstheme="minorBidi"/>
          <w:sz w:val="22"/>
          <w:szCs w:val="22"/>
          <w:lang w:val="lt-LT" w:eastAsia="en-US"/>
        </w:rPr>
        <w:t xml:space="preserve">niciatyva turi teisę paaiškinti </w:t>
      </w:r>
      <w:r w:rsidRPr="00EE0F8F">
        <w:rPr>
          <w:rFonts w:asciiTheme="minorBidi" w:eastAsiaTheme="minorHAnsi" w:hAnsiTheme="minorBidi" w:cstheme="minorBidi"/>
          <w:sz w:val="22"/>
          <w:szCs w:val="22"/>
          <w:lang w:val="lt-LT" w:eastAsia="en-US"/>
        </w:rPr>
        <w:t>(patikslinti) PD. Tuo atveju, kai tikslinama paskelbta informacija, atitink</w:t>
      </w:r>
      <w:r w:rsidR="00D65E6F" w:rsidRPr="00EE0F8F">
        <w:rPr>
          <w:rFonts w:asciiTheme="minorBidi" w:eastAsiaTheme="minorHAnsi" w:hAnsiTheme="minorBidi" w:cstheme="minorBidi"/>
          <w:sz w:val="22"/>
          <w:szCs w:val="22"/>
          <w:lang w:val="lt-LT" w:eastAsia="en-US"/>
        </w:rPr>
        <w:t xml:space="preserve">amai patikslinamas skelbimas ir </w:t>
      </w:r>
      <w:r w:rsidRPr="00EE0F8F">
        <w:rPr>
          <w:rFonts w:asciiTheme="minorBidi" w:eastAsiaTheme="minorHAnsi" w:hAnsiTheme="minorBidi" w:cstheme="minorBidi"/>
          <w:sz w:val="22"/>
          <w:szCs w:val="22"/>
          <w:lang w:val="lt-LT" w:eastAsia="en-US"/>
        </w:rPr>
        <w:t>prireikus, protingumo kriterijų atitinkančiam terminui pratęsiamas pasiūly</w:t>
      </w:r>
      <w:r w:rsidR="00D65E6F" w:rsidRPr="00EE0F8F">
        <w:rPr>
          <w:rFonts w:asciiTheme="minorBidi" w:eastAsiaTheme="minorHAnsi" w:hAnsiTheme="minorBidi" w:cstheme="minorBidi"/>
          <w:sz w:val="22"/>
          <w:szCs w:val="22"/>
          <w:lang w:val="lt-LT" w:eastAsia="en-US"/>
        </w:rPr>
        <w:t xml:space="preserve">mų pateikimo terminas, per kurį </w:t>
      </w:r>
      <w:r w:rsidRPr="00EE0F8F">
        <w:rPr>
          <w:rFonts w:asciiTheme="minorBidi" w:eastAsiaTheme="minorHAnsi" w:hAnsiTheme="minorBidi" w:cstheme="minorBidi"/>
          <w:sz w:val="22"/>
          <w:szCs w:val="22"/>
          <w:lang w:val="lt-LT" w:eastAsia="en-US"/>
        </w:rPr>
        <w:t>tiekėjai, rengdami pasiūlymus, galėtų atsižvelgti į patikslinimus. Kai tiksl</w:t>
      </w:r>
      <w:r w:rsidR="00D65E6F" w:rsidRPr="00EE0F8F">
        <w:rPr>
          <w:rFonts w:asciiTheme="minorBidi" w:eastAsiaTheme="minorHAnsi" w:hAnsiTheme="minorBidi" w:cstheme="minorBidi"/>
          <w:sz w:val="22"/>
          <w:szCs w:val="22"/>
          <w:lang w:val="lt-LT" w:eastAsia="en-US"/>
        </w:rPr>
        <w:t xml:space="preserve">inama kita PD informacija, kuri </w:t>
      </w:r>
      <w:r w:rsidRPr="00EE0F8F">
        <w:rPr>
          <w:rFonts w:asciiTheme="minorBidi" w:eastAsiaTheme="minorHAnsi" w:hAnsiTheme="minorBidi" w:cstheme="minorBidi"/>
          <w:sz w:val="22"/>
          <w:szCs w:val="22"/>
          <w:lang w:val="lt-LT" w:eastAsia="en-US"/>
        </w:rPr>
        <w:t>nebuvo paskelbta, tokią informaciją perkančioji organizacija papildomai paskelbs CVP IS.</w:t>
      </w:r>
    </w:p>
    <w:p w14:paraId="23087450" w14:textId="7C57A44B"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5</w:t>
      </w:r>
      <w:r w:rsidRPr="00EE0F8F">
        <w:rPr>
          <w:rFonts w:asciiTheme="minorBidi" w:eastAsiaTheme="minorHAnsi" w:hAnsiTheme="minorBidi" w:cstheme="minorBidi"/>
          <w:sz w:val="22"/>
          <w:szCs w:val="22"/>
          <w:lang w:val="lt-LT" w:eastAsia="en-US"/>
        </w:rPr>
        <w:t>.</w:t>
      </w:r>
      <w:r w:rsidR="00E4564A" w:rsidRPr="00EE0F8F">
        <w:rPr>
          <w:rFonts w:asciiTheme="minorBidi" w:eastAsiaTheme="minorHAnsi" w:hAnsiTheme="minorBidi" w:cstheme="minorBidi"/>
          <w:sz w:val="22"/>
          <w:szCs w:val="22"/>
          <w:lang w:val="lt-LT" w:eastAsia="en-US"/>
        </w:rPr>
        <w:t>4</w:t>
      </w:r>
      <w:r w:rsidRPr="00EE0F8F">
        <w:rPr>
          <w:rFonts w:asciiTheme="minorBidi" w:eastAsiaTheme="minorHAnsi" w:hAnsiTheme="minorBidi" w:cstheme="minorBidi"/>
          <w:sz w:val="22"/>
          <w:szCs w:val="22"/>
          <w:lang w:val="lt-LT" w:eastAsia="en-US"/>
        </w:rPr>
        <w:t>. Klausimai ir atsakymai bei perkančiosios organizacijos inic</w:t>
      </w:r>
      <w:r w:rsidR="00D65E6F" w:rsidRPr="00EE0F8F">
        <w:rPr>
          <w:rFonts w:asciiTheme="minorBidi" w:eastAsiaTheme="minorHAnsi" w:hAnsiTheme="minorBidi" w:cstheme="minorBidi"/>
          <w:sz w:val="22"/>
          <w:szCs w:val="22"/>
          <w:lang w:val="lt-LT" w:eastAsia="en-US"/>
        </w:rPr>
        <w:t xml:space="preserve">iatyva ruošiami PD paaiškinimai </w:t>
      </w:r>
      <w:r w:rsidRPr="00EE0F8F">
        <w:rPr>
          <w:rFonts w:asciiTheme="minorBidi" w:eastAsiaTheme="minorHAnsi" w:hAnsiTheme="minorBidi" w:cstheme="minorBidi"/>
          <w:sz w:val="22"/>
          <w:szCs w:val="22"/>
          <w:lang w:val="lt-LT" w:eastAsia="en-US"/>
        </w:rPr>
        <w:t>(patikslinimai) turi būti parengti lietuvių kalba. Tuo atveju kai papildomai PD p</w:t>
      </w:r>
      <w:r w:rsidR="00D65E6F" w:rsidRPr="00EE0F8F">
        <w:rPr>
          <w:rFonts w:asciiTheme="minorBidi" w:eastAsiaTheme="minorHAnsi" w:hAnsiTheme="minorBidi" w:cstheme="minorBidi"/>
          <w:sz w:val="22"/>
          <w:szCs w:val="22"/>
          <w:lang w:val="lt-LT" w:eastAsia="en-US"/>
        </w:rPr>
        <w:t xml:space="preserve">arengti ir kitomis kalbomis nei </w:t>
      </w:r>
      <w:r w:rsidRPr="00EE0F8F">
        <w:rPr>
          <w:rFonts w:asciiTheme="minorBidi" w:eastAsiaTheme="minorHAnsi" w:hAnsiTheme="minorBidi" w:cstheme="minorBidi"/>
          <w:sz w:val="22"/>
          <w:szCs w:val="22"/>
          <w:lang w:val="lt-LT" w:eastAsia="en-US"/>
        </w:rPr>
        <w:t>lietuvių, klausimai ir atsakymai bei PD paaiškinimai (patikslinimai) turi b</w:t>
      </w:r>
      <w:r w:rsidR="00D65E6F" w:rsidRPr="00EE0F8F">
        <w:rPr>
          <w:rFonts w:asciiTheme="minorBidi" w:eastAsiaTheme="minorHAnsi" w:hAnsiTheme="minorBidi" w:cstheme="minorBidi"/>
          <w:sz w:val="22"/>
          <w:szCs w:val="22"/>
          <w:lang w:val="lt-LT" w:eastAsia="en-US"/>
        </w:rPr>
        <w:t xml:space="preserve">ūti rengiami ir tomis kalbomis, </w:t>
      </w:r>
      <w:r w:rsidRPr="00EE0F8F">
        <w:rPr>
          <w:rFonts w:asciiTheme="minorBidi" w:eastAsiaTheme="minorHAnsi" w:hAnsiTheme="minorBidi" w:cstheme="minorBidi"/>
          <w:sz w:val="22"/>
          <w:szCs w:val="22"/>
          <w:lang w:val="lt-LT" w:eastAsia="en-US"/>
        </w:rPr>
        <w:t>kuriomis papildomai yra parengti pirkimo dokumentai.</w:t>
      </w:r>
    </w:p>
    <w:p w14:paraId="1662DAD6" w14:textId="39B91EBC"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5</w:t>
      </w:r>
      <w:r w:rsidRPr="00EE0F8F">
        <w:rPr>
          <w:rFonts w:asciiTheme="minorBidi" w:eastAsiaTheme="minorHAnsi" w:hAnsiTheme="minorBidi" w:cstheme="minorBidi"/>
          <w:sz w:val="22"/>
          <w:szCs w:val="22"/>
          <w:lang w:val="lt-LT" w:eastAsia="en-US"/>
        </w:rPr>
        <w:t>.</w:t>
      </w:r>
      <w:r w:rsidR="00E4564A" w:rsidRPr="00EE0F8F">
        <w:rPr>
          <w:rFonts w:asciiTheme="minorBidi" w:eastAsiaTheme="minorHAnsi" w:hAnsiTheme="minorBidi" w:cstheme="minorBidi"/>
          <w:sz w:val="22"/>
          <w:szCs w:val="22"/>
          <w:lang w:val="lt-LT" w:eastAsia="en-US"/>
        </w:rPr>
        <w:t>5</w:t>
      </w:r>
      <w:r w:rsidRPr="00EE0F8F">
        <w:rPr>
          <w:rFonts w:asciiTheme="minorBidi" w:eastAsiaTheme="minorHAnsi" w:hAnsiTheme="minorBidi" w:cstheme="minorBidi"/>
          <w:sz w:val="22"/>
          <w:szCs w:val="22"/>
          <w:lang w:val="lt-LT" w:eastAsia="en-US"/>
        </w:rPr>
        <w:t>. Susitikimas su tiekėjais rengiamas nebus. Tiekėjams neleidžiama atsk</w:t>
      </w:r>
      <w:r w:rsidR="00D65E6F" w:rsidRPr="00EE0F8F">
        <w:rPr>
          <w:rFonts w:asciiTheme="minorBidi" w:eastAsiaTheme="minorHAnsi" w:hAnsiTheme="minorBidi" w:cstheme="minorBidi"/>
          <w:sz w:val="22"/>
          <w:szCs w:val="22"/>
          <w:lang w:val="lt-LT" w:eastAsia="en-US"/>
        </w:rPr>
        <w:t xml:space="preserve">irai atvykti į projekto vykdymo </w:t>
      </w:r>
      <w:r w:rsidRPr="00EE0F8F">
        <w:rPr>
          <w:rFonts w:asciiTheme="minorBidi" w:eastAsiaTheme="minorHAnsi" w:hAnsiTheme="minorBidi" w:cstheme="minorBidi"/>
          <w:sz w:val="22"/>
          <w:szCs w:val="22"/>
          <w:lang w:val="lt-LT" w:eastAsia="en-US"/>
        </w:rPr>
        <w:t>vietą ir jokia informacija vietoje nebus teikiama.</w:t>
      </w:r>
    </w:p>
    <w:p w14:paraId="26C96E1F" w14:textId="77777777" w:rsidR="001C2FC2" w:rsidRPr="00EE0F8F" w:rsidRDefault="001C2FC2" w:rsidP="00F662E0">
      <w:pPr>
        <w:autoSpaceDE w:val="0"/>
        <w:autoSpaceDN w:val="0"/>
        <w:adjustRightInd w:val="0"/>
        <w:jc w:val="both"/>
        <w:rPr>
          <w:rFonts w:asciiTheme="minorBidi" w:eastAsiaTheme="minorHAnsi" w:hAnsiTheme="minorBidi" w:cstheme="minorBidi"/>
          <w:sz w:val="22"/>
          <w:szCs w:val="22"/>
          <w:lang w:val="lt-LT" w:eastAsia="en-US"/>
        </w:rPr>
      </w:pPr>
    </w:p>
    <w:p w14:paraId="6971F8F0" w14:textId="70C8DBF6" w:rsidR="00A13737" w:rsidRPr="00EE0F8F" w:rsidRDefault="00A13737"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1</w:t>
      </w:r>
      <w:r w:rsidR="001261EF" w:rsidRPr="00EE0F8F">
        <w:rPr>
          <w:rFonts w:asciiTheme="minorBidi" w:eastAsiaTheme="minorHAnsi" w:hAnsiTheme="minorBidi" w:cstheme="minorBidi"/>
          <w:b/>
          <w:bCs/>
          <w:sz w:val="22"/>
          <w:szCs w:val="22"/>
          <w:lang w:val="lt-LT" w:eastAsia="en-US"/>
        </w:rPr>
        <w:t>6</w:t>
      </w:r>
      <w:r w:rsidRPr="00EE0F8F">
        <w:rPr>
          <w:rFonts w:asciiTheme="minorBidi" w:eastAsiaTheme="minorHAnsi" w:hAnsiTheme="minorBidi" w:cstheme="minorBidi"/>
          <w:b/>
          <w:bCs/>
          <w:sz w:val="22"/>
          <w:szCs w:val="22"/>
          <w:lang w:val="lt-LT" w:eastAsia="en-US"/>
        </w:rPr>
        <w:t>. Pasiūlymų pakeitimas ir atsiėmimas</w:t>
      </w:r>
    </w:p>
    <w:p w14:paraId="54680E0A" w14:textId="1BADFA0A"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6</w:t>
      </w:r>
      <w:r w:rsidRPr="00EE0F8F">
        <w:rPr>
          <w:rFonts w:asciiTheme="minorBidi" w:eastAsiaTheme="minorHAnsi" w:hAnsiTheme="minorBidi" w:cstheme="minorBidi"/>
          <w:sz w:val="22"/>
          <w:szCs w:val="22"/>
          <w:lang w:val="lt-LT" w:eastAsia="en-US"/>
        </w:rPr>
        <w:t>.1. Nuo nustatyto pasiūlymų pateikimo termino pabaigos iki pasiūlymų</w:t>
      </w:r>
      <w:r w:rsidR="00D65E6F" w:rsidRPr="00EE0F8F">
        <w:rPr>
          <w:rFonts w:asciiTheme="minorBidi" w:eastAsiaTheme="minorHAnsi" w:hAnsiTheme="minorBidi" w:cstheme="minorBidi"/>
          <w:sz w:val="22"/>
          <w:szCs w:val="22"/>
          <w:lang w:val="lt-LT" w:eastAsia="en-US"/>
        </w:rPr>
        <w:t xml:space="preserve"> galiojimo laikotarpio pabaigos </w:t>
      </w:r>
      <w:r w:rsidRPr="00EE0F8F">
        <w:rPr>
          <w:rFonts w:asciiTheme="minorBidi" w:eastAsiaTheme="minorHAnsi" w:hAnsiTheme="minorBidi" w:cstheme="minorBidi"/>
          <w:sz w:val="22"/>
          <w:szCs w:val="22"/>
          <w:lang w:val="lt-LT" w:eastAsia="en-US"/>
        </w:rPr>
        <w:t>pasiūlymų atsiimti negalima.</w:t>
      </w:r>
    </w:p>
    <w:p w14:paraId="36EF8354" w14:textId="3DD17687"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6</w:t>
      </w:r>
      <w:r w:rsidRPr="00EE0F8F">
        <w:rPr>
          <w:rFonts w:asciiTheme="minorBidi" w:eastAsiaTheme="minorHAnsi" w:hAnsiTheme="minorBidi" w:cstheme="minorBidi"/>
          <w:sz w:val="22"/>
          <w:szCs w:val="22"/>
          <w:lang w:val="lt-LT" w:eastAsia="en-US"/>
        </w:rPr>
        <w:t>.2. Iki pasiūlymo pateikimo termino pabaigos pateiktą pasiūlymą galima keisti ir teikti iš</w:t>
      </w:r>
      <w:r w:rsidR="00D65E6F" w:rsidRPr="00EE0F8F">
        <w:rPr>
          <w:rFonts w:asciiTheme="minorBidi" w:eastAsiaTheme="minorHAnsi" w:hAnsiTheme="minorBidi" w:cstheme="minorBidi"/>
          <w:sz w:val="22"/>
          <w:szCs w:val="22"/>
          <w:lang w:val="lt-LT" w:eastAsia="en-US"/>
        </w:rPr>
        <w:t xml:space="preserve"> naujo, o </w:t>
      </w:r>
      <w:r w:rsidRPr="00EE0F8F">
        <w:rPr>
          <w:rFonts w:asciiTheme="minorBidi" w:eastAsiaTheme="minorHAnsi" w:hAnsiTheme="minorBidi" w:cstheme="minorBidi"/>
          <w:sz w:val="22"/>
          <w:szCs w:val="22"/>
          <w:lang w:val="lt-LT" w:eastAsia="en-US"/>
        </w:rPr>
        <w:t>susipažinimo su pasiūlymais metu bus susipažįstama su paskutiniu pateiktu variantu.</w:t>
      </w:r>
    </w:p>
    <w:p w14:paraId="40C3B03F" w14:textId="77777777" w:rsidR="001C2FC2" w:rsidRPr="00EE0F8F" w:rsidRDefault="001C2FC2" w:rsidP="00F662E0">
      <w:pPr>
        <w:autoSpaceDE w:val="0"/>
        <w:autoSpaceDN w:val="0"/>
        <w:adjustRightInd w:val="0"/>
        <w:jc w:val="both"/>
        <w:rPr>
          <w:rFonts w:asciiTheme="minorBidi" w:eastAsiaTheme="minorHAnsi" w:hAnsiTheme="minorBidi" w:cstheme="minorBidi"/>
          <w:sz w:val="22"/>
          <w:szCs w:val="22"/>
          <w:lang w:val="lt-LT" w:eastAsia="en-US"/>
        </w:rPr>
      </w:pPr>
    </w:p>
    <w:p w14:paraId="1D8E045C" w14:textId="13380263" w:rsidR="00A13737" w:rsidRPr="00EE0F8F" w:rsidRDefault="00A13737"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1</w:t>
      </w:r>
      <w:r w:rsidR="001261EF" w:rsidRPr="00EE0F8F">
        <w:rPr>
          <w:rFonts w:asciiTheme="minorBidi" w:eastAsiaTheme="minorHAnsi" w:hAnsiTheme="minorBidi" w:cstheme="minorBidi"/>
          <w:b/>
          <w:bCs/>
          <w:sz w:val="22"/>
          <w:szCs w:val="22"/>
          <w:lang w:val="lt-LT" w:eastAsia="en-US"/>
        </w:rPr>
        <w:t>7</w:t>
      </w:r>
      <w:r w:rsidRPr="00EE0F8F">
        <w:rPr>
          <w:rFonts w:asciiTheme="minorBidi" w:eastAsiaTheme="minorHAnsi" w:hAnsiTheme="minorBidi" w:cstheme="minorBidi"/>
          <w:b/>
          <w:bCs/>
          <w:sz w:val="22"/>
          <w:szCs w:val="22"/>
          <w:lang w:val="lt-LT" w:eastAsia="en-US"/>
        </w:rPr>
        <w:t>. Susipažinimas su pasiūlymais</w:t>
      </w:r>
    </w:p>
    <w:p w14:paraId="6C4A04E7" w14:textId="774A2A58"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7</w:t>
      </w:r>
      <w:r w:rsidRPr="00EE0F8F">
        <w:rPr>
          <w:rFonts w:asciiTheme="minorBidi" w:eastAsiaTheme="minorHAnsi" w:hAnsiTheme="minorBidi" w:cstheme="minorBidi"/>
          <w:sz w:val="22"/>
          <w:szCs w:val="22"/>
          <w:lang w:val="lt-LT" w:eastAsia="en-US"/>
        </w:rPr>
        <w:t xml:space="preserve">.1. Susipažinimas su pasiūlymais </w:t>
      </w:r>
      <w:r w:rsidR="00D65E6F" w:rsidRPr="00EE0F8F">
        <w:rPr>
          <w:rFonts w:asciiTheme="minorBidi" w:eastAsiaTheme="minorHAnsi" w:hAnsiTheme="minorBidi" w:cstheme="minorBidi"/>
          <w:sz w:val="22"/>
          <w:szCs w:val="22"/>
          <w:lang w:val="lt-LT" w:eastAsia="en-US"/>
        </w:rPr>
        <w:t xml:space="preserve">įvyks </w:t>
      </w:r>
      <w:r w:rsidRPr="00EE0F8F">
        <w:rPr>
          <w:rFonts w:asciiTheme="minorBidi" w:eastAsiaTheme="minorHAnsi" w:hAnsiTheme="minorBidi" w:cstheme="minorBidi"/>
          <w:sz w:val="22"/>
          <w:szCs w:val="22"/>
          <w:lang w:val="lt-LT" w:eastAsia="en-US"/>
        </w:rPr>
        <w:t>PD nurodyt</w:t>
      </w:r>
      <w:r w:rsidR="003634DC" w:rsidRPr="00EE0F8F">
        <w:rPr>
          <w:rFonts w:asciiTheme="minorBidi" w:eastAsiaTheme="minorHAnsi" w:hAnsiTheme="minorBidi" w:cstheme="minorBidi"/>
          <w:sz w:val="22"/>
          <w:szCs w:val="22"/>
          <w:lang w:val="lt-LT" w:eastAsia="en-US"/>
        </w:rPr>
        <w:t>ą</w:t>
      </w:r>
      <w:r w:rsidRPr="00EE0F8F">
        <w:rPr>
          <w:rFonts w:asciiTheme="minorBidi" w:eastAsiaTheme="minorHAnsi" w:hAnsiTheme="minorBidi" w:cstheme="minorBidi"/>
          <w:sz w:val="22"/>
          <w:szCs w:val="22"/>
          <w:lang w:val="lt-LT" w:eastAsia="en-US"/>
        </w:rPr>
        <w:t xml:space="preserve"> </w:t>
      </w:r>
      <w:r w:rsidR="003634DC" w:rsidRPr="00EE0F8F">
        <w:rPr>
          <w:rFonts w:asciiTheme="minorBidi" w:eastAsiaTheme="minorHAnsi" w:hAnsiTheme="minorBidi" w:cstheme="minorBidi"/>
          <w:sz w:val="22"/>
          <w:szCs w:val="22"/>
          <w:lang w:val="lt-LT" w:eastAsia="en-US"/>
        </w:rPr>
        <w:t>dieną</w:t>
      </w:r>
      <w:r w:rsidRPr="00EE0F8F">
        <w:rPr>
          <w:rFonts w:asciiTheme="minorBidi" w:eastAsiaTheme="minorHAnsi" w:hAnsiTheme="minorBidi" w:cstheme="minorBidi"/>
          <w:sz w:val="22"/>
          <w:szCs w:val="22"/>
          <w:lang w:val="lt-LT" w:eastAsia="en-US"/>
        </w:rPr>
        <w:t>.</w:t>
      </w:r>
    </w:p>
    <w:p w14:paraId="6EAAF6B2" w14:textId="4A7CD74F"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7</w:t>
      </w:r>
      <w:r w:rsidRPr="00EE0F8F">
        <w:rPr>
          <w:rFonts w:asciiTheme="minorBidi" w:eastAsiaTheme="minorHAnsi" w:hAnsiTheme="minorBidi" w:cstheme="minorBidi"/>
          <w:sz w:val="22"/>
          <w:szCs w:val="22"/>
          <w:lang w:val="lt-LT" w:eastAsia="en-US"/>
        </w:rPr>
        <w:t>.</w:t>
      </w:r>
      <w:r w:rsidR="00E466A1" w:rsidRPr="00EE0F8F">
        <w:rPr>
          <w:rFonts w:asciiTheme="minorBidi" w:eastAsiaTheme="minorHAnsi" w:hAnsiTheme="minorBidi" w:cstheme="minorBidi"/>
          <w:sz w:val="22"/>
          <w:szCs w:val="22"/>
          <w:lang w:val="lt-LT" w:eastAsia="en-US"/>
        </w:rPr>
        <w:t>2</w:t>
      </w:r>
      <w:r w:rsidRPr="00EE0F8F">
        <w:rPr>
          <w:rFonts w:asciiTheme="minorBidi" w:eastAsiaTheme="minorHAnsi" w:hAnsiTheme="minorBidi" w:cstheme="minorBidi"/>
          <w:sz w:val="22"/>
          <w:szCs w:val="22"/>
          <w:lang w:val="lt-LT" w:eastAsia="en-US"/>
        </w:rPr>
        <w:t>.</w:t>
      </w:r>
      <w:r w:rsidR="00556E77" w:rsidRPr="00EE0F8F">
        <w:rPr>
          <w:rFonts w:asciiTheme="minorBidi" w:eastAsiaTheme="minorHAnsi" w:hAnsiTheme="minorBidi" w:cstheme="minorBidi"/>
          <w:sz w:val="22"/>
          <w:szCs w:val="22"/>
          <w:lang w:val="lt-LT" w:eastAsia="en-US"/>
        </w:rPr>
        <w:t xml:space="preserve"> </w:t>
      </w:r>
      <w:r w:rsidRPr="00EE0F8F">
        <w:rPr>
          <w:rFonts w:asciiTheme="minorBidi" w:eastAsiaTheme="minorHAnsi" w:hAnsiTheme="minorBidi" w:cstheme="minorBidi"/>
          <w:sz w:val="22"/>
          <w:szCs w:val="22"/>
          <w:lang w:val="lt-LT" w:eastAsia="en-US"/>
        </w:rPr>
        <w:t>Tiekėjai</w:t>
      </w:r>
      <w:r w:rsidR="00E466A1" w:rsidRPr="00EE0F8F">
        <w:rPr>
          <w:rFonts w:asciiTheme="minorBidi" w:eastAsiaTheme="minorHAnsi" w:hAnsiTheme="minorBidi" w:cstheme="minorBidi"/>
          <w:sz w:val="22"/>
          <w:szCs w:val="22"/>
          <w:lang w:val="lt-LT" w:eastAsia="en-US"/>
        </w:rPr>
        <w:t xml:space="preserve"> ar jų įgalioti atstovai </w:t>
      </w:r>
      <w:r w:rsidRPr="00EE0F8F">
        <w:rPr>
          <w:rFonts w:asciiTheme="minorBidi" w:eastAsiaTheme="minorHAnsi" w:hAnsiTheme="minorBidi" w:cstheme="minorBidi"/>
          <w:sz w:val="22"/>
          <w:szCs w:val="22"/>
          <w:lang w:val="lt-LT" w:eastAsia="en-US"/>
        </w:rPr>
        <w:t xml:space="preserve">nedalyvauja </w:t>
      </w:r>
      <w:r w:rsidR="00E466A1" w:rsidRPr="00EE0F8F">
        <w:rPr>
          <w:rFonts w:asciiTheme="minorBidi" w:eastAsiaTheme="minorHAnsi" w:hAnsiTheme="minorBidi" w:cstheme="minorBidi"/>
          <w:sz w:val="22"/>
          <w:szCs w:val="22"/>
          <w:lang w:val="lt-LT" w:eastAsia="en-US"/>
        </w:rPr>
        <w:t>procedūrose</w:t>
      </w:r>
      <w:r w:rsidRPr="00EE0F8F">
        <w:rPr>
          <w:rFonts w:asciiTheme="minorBidi" w:eastAsiaTheme="minorHAnsi" w:hAnsiTheme="minorBidi" w:cstheme="minorBidi"/>
          <w:sz w:val="22"/>
          <w:szCs w:val="22"/>
          <w:lang w:val="lt-LT" w:eastAsia="en-US"/>
        </w:rPr>
        <w:t>, kuriuose susipažįstam</w:t>
      </w:r>
      <w:r w:rsidR="00D65E6F" w:rsidRPr="00EE0F8F">
        <w:rPr>
          <w:rFonts w:asciiTheme="minorBidi" w:eastAsiaTheme="minorHAnsi" w:hAnsiTheme="minorBidi" w:cstheme="minorBidi"/>
          <w:sz w:val="22"/>
          <w:szCs w:val="22"/>
          <w:lang w:val="lt-LT" w:eastAsia="en-US"/>
        </w:rPr>
        <w:t xml:space="preserve">a su elektroninėmis priemonėmis </w:t>
      </w:r>
      <w:r w:rsidRPr="00EE0F8F">
        <w:rPr>
          <w:rFonts w:asciiTheme="minorBidi" w:eastAsiaTheme="minorHAnsi" w:hAnsiTheme="minorBidi" w:cstheme="minorBidi"/>
          <w:sz w:val="22"/>
          <w:szCs w:val="22"/>
          <w:lang w:val="lt-LT" w:eastAsia="en-US"/>
        </w:rPr>
        <w:t>pateiktais pasiūlymais, atliekamos pasiūlymų nagrinėjimo, vertinimo ir paly</w:t>
      </w:r>
      <w:r w:rsidR="00D65E6F" w:rsidRPr="00EE0F8F">
        <w:rPr>
          <w:rFonts w:asciiTheme="minorBidi" w:eastAsiaTheme="minorHAnsi" w:hAnsiTheme="minorBidi" w:cstheme="minorBidi"/>
          <w:sz w:val="22"/>
          <w:szCs w:val="22"/>
          <w:lang w:val="lt-LT" w:eastAsia="en-US"/>
        </w:rPr>
        <w:t>ginimo procedūros.</w:t>
      </w:r>
      <w:r w:rsidR="007D5343" w:rsidRPr="00EE0F8F">
        <w:rPr>
          <w:rFonts w:asciiTheme="minorBidi" w:eastAsiaTheme="minorHAnsi" w:hAnsiTheme="minorBidi" w:cstheme="minorBidi"/>
          <w:sz w:val="22"/>
          <w:szCs w:val="22"/>
          <w:lang w:val="lt-LT" w:eastAsia="en-US"/>
        </w:rPr>
        <w:t xml:space="preserve"> Stebėtojai į komisijos posėdžius nekviečiami.</w:t>
      </w:r>
    </w:p>
    <w:p w14:paraId="6193DD1B" w14:textId="77777777" w:rsidR="001C2FC2" w:rsidRPr="00EE0F8F" w:rsidRDefault="001C2FC2" w:rsidP="00F662E0">
      <w:pPr>
        <w:autoSpaceDE w:val="0"/>
        <w:autoSpaceDN w:val="0"/>
        <w:adjustRightInd w:val="0"/>
        <w:jc w:val="both"/>
        <w:rPr>
          <w:rFonts w:asciiTheme="minorBidi" w:eastAsiaTheme="minorHAnsi" w:hAnsiTheme="minorBidi" w:cstheme="minorBidi"/>
          <w:sz w:val="22"/>
          <w:szCs w:val="22"/>
          <w:lang w:val="lt-LT" w:eastAsia="en-US"/>
        </w:rPr>
      </w:pPr>
    </w:p>
    <w:p w14:paraId="2FC6F058" w14:textId="6B7307D9" w:rsidR="00A13737" w:rsidRPr="00EE0F8F" w:rsidRDefault="00A13737"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1</w:t>
      </w:r>
      <w:r w:rsidR="001261EF" w:rsidRPr="00EE0F8F">
        <w:rPr>
          <w:rFonts w:asciiTheme="minorBidi" w:eastAsiaTheme="minorHAnsi" w:hAnsiTheme="minorBidi" w:cstheme="minorBidi"/>
          <w:b/>
          <w:bCs/>
          <w:sz w:val="22"/>
          <w:szCs w:val="22"/>
          <w:lang w:val="lt-LT" w:eastAsia="en-US"/>
        </w:rPr>
        <w:t>8</w:t>
      </w:r>
      <w:r w:rsidRPr="00EE0F8F">
        <w:rPr>
          <w:rFonts w:asciiTheme="minorBidi" w:eastAsiaTheme="minorHAnsi" w:hAnsiTheme="minorBidi" w:cstheme="minorBidi"/>
          <w:b/>
          <w:bCs/>
          <w:sz w:val="22"/>
          <w:szCs w:val="22"/>
          <w:lang w:val="lt-LT" w:eastAsia="en-US"/>
        </w:rPr>
        <w:t>. Pasiūlymų nagrinėjimas, vertinimas, palyginimas ir laimėtojo nustatymas</w:t>
      </w:r>
    </w:p>
    <w:p w14:paraId="7DFF262C" w14:textId="3F217765"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 xml:space="preserve">.1. </w:t>
      </w:r>
      <w:r w:rsidR="00E466A1" w:rsidRPr="00EE0F8F">
        <w:rPr>
          <w:rFonts w:asciiTheme="minorBidi" w:eastAsiaTheme="minorHAnsi" w:hAnsiTheme="minorBidi" w:cstheme="minorBidi"/>
          <w:sz w:val="22"/>
          <w:szCs w:val="22"/>
          <w:lang w:val="lt-LT" w:eastAsia="en-US"/>
        </w:rPr>
        <w:t xml:space="preserve">Pirkimo organizatorius </w:t>
      </w:r>
      <w:r w:rsidRPr="00EE0F8F">
        <w:rPr>
          <w:rFonts w:asciiTheme="minorBidi" w:eastAsiaTheme="minorHAnsi" w:hAnsiTheme="minorBidi" w:cstheme="minorBidi"/>
          <w:sz w:val="22"/>
          <w:szCs w:val="22"/>
          <w:lang w:val="lt-LT" w:eastAsia="en-US"/>
        </w:rPr>
        <w:t>įvertina pasiūlymų atitikimą PD reikalavimams ir nust</w:t>
      </w:r>
      <w:r w:rsidR="00CB579B" w:rsidRPr="00EE0F8F">
        <w:rPr>
          <w:rFonts w:asciiTheme="minorBidi" w:eastAsiaTheme="minorHAnsi" w:hAnsiTheme="minorBidi" w:cstheme="minorBidi"/>
          <w:sz w:val="22"/>
          <w:szCs w:val="22"/>
          <w:lang w:val="lt-LT" w:eastAsia="en-US"/>
        </w:rPr>
        <w:t>a</w:t>
      </w:r>
      <w:r w:rsidR="00D65E6F" w:rsidRPr="00EE0F8F">
        <w:rPr>
          <w:rFonts w:asciiTheme="minorBidi" w:eastAsiaTheme="minorHAnsi" w:hAnsiTheme="minorBidi" w:cstheme="minorBidi"/>
          <w:sz w:val="22"/>
          <w:szCs w:val="22"/>
          <w:lang w:val="lt-LT" w:eastAsia="en-US"/>
        </w:rPr>
        <w:t xml:space="preserve">to ekonomiškai naudingiausią </w:t>
      </w:r>
      <w:r w:rsidRPr="00EE0F8F">
        <w:rPr>
          <w:rFonts w:asciiTheme="minorBidi" w:eastAsiaTheme="minorHAnsi" w:hAnsiTheme="minorBidi" w:cstheme="minorBidi"/>
          <w:sz w:val="22"/>
          <w:szCs w:val="22"/>
          <w:lang w:val="lt-LT" w:eastAsia="en-US"/>
        </w:rPr>
        <w:t>laimėjusį pasiūlymą.</w:t>
      </w:r>
    </w:p>
    <w:p w14:paraId="40686DC1" w14:textId="2BC3C358"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.2. Pasiūlymas laikomas atitinkančiu PD reikalavimus, jei jis atitinka visas PD</w:t>
      </w:r>
      <w:r w:rsidR="00D65E6F" w:rsidRPr="00EE0F8F">
        <w:rPr>
          <w:rFonts w:asciiTheme="minorBidi" w:eastAsiaTheme="minorHAnsi" w:hAnsiTheme="minorBidi" w:cstheme="minorBidi"/>
          <w:sz w:val="22"/>
          <w:szCs w:val="22"/>
          <w:lang w:val="lt-LT" w:eastAsia="en-US"/>
        </w:rPr>
        <w:t xml:space="preserve"> nustatytas sąlygas, </w:t>
      </w:r>
      <w:r w:rsidRPr="00EE0F8F">
        <w:rPr>
          <w:rFonts w:asciiTheme="minorBidi" w:eastAsiaTheme="minorHAnsi" w:hAnsiTheme="minorBidi" w:cstheme="minorBidi"/>
          <w:sz w:val="22"/>
          <w:szCs w:val="22"/>
          <w:lang w:val="lt-LT" w:eastAsia="en-US"/>
        </w:rPr>
        <w:t>reikalavimus ir kriterijus.</w:t>
      </w:r>
    </w:p>
    <w:p w14:paraId="0147640D" w14:textId="320CA917"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 xml:space="preserve">.3. </w:t>
      </w:r>
      <w:r w:rsidR="00E466A1" w:rsidRPr="00EE0F8F">
        <w:rPr>
          <w:rFonts w:asciiTheme="minorBidi" w:eastAsiaTheme="minorHAnsi" w:hAnsiTheme="minorBidi" w:cstheme="minorBidi"/>
          <w:sz w:val="22"/>
          <w:szCs w:val="22"/>
          <w:lang w:val="lt-LT" w:eastAsia="en-US"/>
        </w:rPr>
        <w:t xml:space="preserve">Pirkimo organizatorius </w:t>
      </w:r>
      <w:r w:rsidRPr="00EE0F8F">
        <w:rPr>
          <w:rFonts w:asciiTheme="minorBidi" w:eastAsiaTheme="minorHAnsi" w:hAnsiTheme="minorBidi" w:cstheme="minorBidi"/>
          <w:sz w:val="22"/>
          <w:szCs w:val="22"/>
          <w:lang w:val="lt-LT" w:eastAsia="en-US"/>
        </w:rPr>
        <w:t>gali nevertinti viso tiekėjo pasiūlymo, jeigu patikrinusi jo dalį</w:t>
      </w:r>
      <w:r w:rsidR="00D65E6F" w:rsidRPr="00EE0F8F">
        <w:rPr>
          <w:rFonts w:asciiTheme="minorBidi" w:eastAsiaTheme="minorHAnsi" w:hAnsiTheme="minorBidi" w:cstheme="minorBidi"/>
          <w:sz w:val="22"/>
          <w:szCs w:val="22"/>
          <w:lang w:val="lt-LT" w:eastAsia="en-US"/>
        </w:rPr>
        <w:t xml:space="preserve"> nustato, kad, vadovaujantis PD </w:t>
      </w:r>
      <w:r w:rsidRPr="00EE0F8F">
        <w:rPr>
          <w:rFonts w:asciiTheme="minorBidi" w:eastAsiaTheme="minorHAnsi" w:hAnsiTheme="minorBidi" w:cstheme="minorBidi"/>
          <w:sz w:val="22"/>
          <w:szCs w:val="22"/>
          <w:lang w:val="lt-LT" w:eastAsia="en-US"/>
        </w:rPr>
        <w:t>reikalavimais, pasiūlymas turi būti atmestas.</w:t>
      </w:r>
    </w:p>
    <w:p w14:paraId="69E8FDA1" w14:textId="77777777" w:rsidR="003940A5"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.4. Jeigu tiekėjas pateikė netikslius, neišsamius ar klaidingus dokument</w:t>
      </w:r>
      <w:r w:rsidR="00D65E6F" w:rsidRPr="00EE0F8F">
        <w:rPr>
          <w:rFonts w:asciiTheme="minorBidi" w:eastAsiaTheme="minorHAnsi" w:hAnsiTheme="minorBidi" w:cstheme="minorBidi"/>
          <w:sz w:val="22"/>
          <w:szCs w:val="22"/>
          <w:lang w:val="lt-LT" w:eastAsia="en-US"/>
        </w:rPr>
        <w:t xml:space="preserve">us ar duomenis apie atitiktį PD </w:t>
      </w:r>
      <w:r w:rsidRPr="00EE0F8F">
        <w:rPr>
          <w:rFonts w:asciiTheme="minorBidi" w:eastAsiaTheme="minorHAnsi" w:hAnsiTheme="minorBidi" w:cstheme="minorBidi"/>
          <w:sz w:val="22"/>
          <w:szCs w:val="22"/>
          <w:lang w:val="lt-LT" w:eastAsia="en-US"/>
        </w:rPr>
        <w:t xml:space="preserve">reikalavimams arba šių dokumentų ar duomenų trūksta, </w:t>
      </w:r>
      <w:r w:rsidR="00E466A1" w:rsidRPr="00EE0F8F">
        <w:rPr>
          <w:rFonts w:asciiTheme="minorBidi" w:eastAsiaTheme="minorHAnsi" w:hAnsiTheme="minorBidi" w:cstheme="minorBidi"/>
          <w:sz w:val="22"/>
          <w:szCs w:val="22"/>
          <w:lang w:val="lt-LT" w:eastAsia="en-US"/>
        </w:rPr>
        <w:t xml:space="preserve">Pirkimo organizatorius </w:t>
      </w:r>
      <w:r w:rsidRPr="00EE0F8F">
        <w:rPr>
          <w:rFonts w:asciiTheme="minorBidi" w:eastAsiaTheme="minorHAnsi" w:hAnsiTheme="minorBidi" w:cstheme="minorBidi"/>
          <w:sz w:val="22"/>
          <w:szCs w:val="22"/>
          <w:lang w:val="lt-LT" w:eastAsia="en-US"/>
        </w:rPr>
        <w:t>nepažeisda</w:t>
      </w:r>
      <w:r w:rsidR="00D65E6F" w:rsidRPr="00EE0F8F">
        <w:rPr>
          <w:rFonts w:asciiTheme="minorBidi" w:eastAsiaTheme="minorHAnsi" w:hAnsiTheme="minorBidi" w:cstheme="minorBidi"/>
          <w:sz w:val="22"/>
          <w:szCs w:val="22"/>
          <w:lang w:val="lt-LT" w:eastAsia="en-US"/>
        </w:rPr>
        <w:t>ma</w:t>
      </w:r>
      <w:r w:rsidR="00E466A1" w:rsidRPr="00EE0F8F">
        <w:rPr>
          <w:rFonts w:asciiTheme="minorBidi" w:eastAsiaTheme="minorHAnsi" w:hAnsiTheme="minorBidi" w:cstheme="minorBidi"/>
          <w:sz w:val="22"/>
          <w:szCs w:val="22"/>
          <w:lang w:val="lt-LT" w:eastAsia="en-US"/>
        </w:rPr>
        <w:t>s</w:t>
      </w:r>
      <w:r w:rsidR="00D65E6F" w:rsidRPr="00EE0F8F">
        <w:rPr>
          <w:rFonts w:asciiTheme="minorBidi" w:eastAsiaTheme="minorHAnsi" w:hAnsiTheme="minorBidi" w:cstheme="minorBidi"/>
          <w:sz w:val="22"/>
          <w:szCs w:val="22"/>
          <w:lang w:val="lt-LT" w:eastAsia="en-US"/>
        </w:rPr>
        <w:t xml:space="preserve"> lygiateisiškumo ir skaidrumo </w:t>
      </w:r>
      <w:r w:rsidRPr="00EE0F8F">
        <w:rPr>
          <w:rFonts w:asciiTheme="minorBidi" w:eastAsiaTheme="minorHAnsi" w:hAnsiTheme="minorBidi" w:cstheme="minorBidi"/>
          <w:sz w:val="22"/>
          <w:szCs w:val="22"/>
          <w:lang w:val="lt-LT" w:eastAsia="en-US"/>
        </w:rPr>
        <w:t xml:space="preserve">principų prašo tiekėją šiuos dokumentus ar duomenis patikslinti, papildyti arba paaiškinti per </w:t>
      </w:r>
      <w:r w:rsidR="00D65E6F" w:rsidRPr="00EE0F8F">
        <w:rPr>
          <w:rFonts w:asciiTheme="minorBidi" w:eastAsiaTheme="minorHAnsi" w:hAnsiTheme="minorBidi" w:cstheme="minorBidi"/>
          <w:sz w:val="22"/>
          <w:szCs w:val="22"/>
          <w:lang w:val="lt-LT" w:eastAsia="en-US"/>
        </w:rPr>
        <w:t xml:space="preserve">jo nustatytą </w:t>
      </w:r>
      <w:r w:rsidRPr="00EE0F8F">
        <w:rPr>
          <w:rFonts w:asciiTheme="minorBidi" w:eastAsiaTheme="minorHAnsi" w:hAnsiTheme="minorBidi" w:cstheme="minorBidi"/>
          <w:sz w:val="22"/>
          <w:szCs w:val="22"/>
          <w:lang w:val="lt-LT" w:eastAsia="en-US"/>
        </w:rPr>
        <w:t>protingą terminą, kuris negali būti trumpesnis kaip 3 darbo dienos nuo praš</w:t>
      </w:r>
      <w:r w:rsidR="00D65E6F" w:rsidRPr="00EE0F8F">
        <w:rPr>
          <w:rFonts w:asciiTheme="minorBidi" w:eastAsiaTheme="minorHAnsi" w:hAnsiTheme="minorBidi" w:cstheme="minorBidi"/>
          <w:sz w:val="22"/>
          <w:szCs w:val="22"/>
          <w:lang w:val="lt-LT" w:eastAsia="en-US"/>
        </w:rPr>
        <w:t xml:space="preserve">ymo išsiuntimo iš perkančiosios </w:t>
      </w:r>
      <w:r w:rsidRPr="00EE0F8F">
        <w:rPr>
          <w:rFonts w:asciiTheme="minorBidi" w:eastAsiaTheme="minorHAnsi" w:hAnsiTheme="minorBidi" w:cstheme="minorBidi"/>
          <w:sz w:val="22"/>
          <w:szCs w:val="22"/>
          <w:lang w:val="lt-LT" w:eastAsia="en-US"/>
        </w:rPr>
        <w:t xml:space="preserve">organizacijos dienos. </w:t>
      </w:r>
      <w:r w:rsidR="003940A5" w:rsidRPr="00EE0F8F">
        <w:rPr>
          <w:rFonts w:asciiTheme="minorBidi" w:eastAsiaTheme="minorHAnsi" w:hAnsiTheme="minorBidi" w:cstheme="minorBidi"/>
          <w:sz w:val="22"/>
          <w:szCs w:val="22"/>
          <w:lang w:val="lt-LT" w:eastAsia="en-US"/>
        </w:rPr>
        <w:t>Pasiūlymai tikslinami, papildomi arba paaiškinami vadovaujantis Viešųjų pirkimų tarnybos nustatytomis taisyklėmis.</w:t>
      </w:r>
    </w:p>
    <w:p w14:paraId="6D4C19F4" w14:textId="27582454" w:rsidR="00CE6BD5" w:rsidRPr="00EE0F8F" w:rsidRDefault="00A13737" w:rsidP="00F662E0">
      <w:pPr>
        <w:autoSpaceDE w:val="0"/>
        <w:autoSpaceDN w:val="0"/>
        <w:adjustRightInd w:val="0"/>
        <w:jc w:val="both"/>
        <w:rPr>
          <w:rFonts w:asciiTheme="minorBidi" w:eastAsiaTheme="minorHAnsi" w:hAnsiTheme="minorBidi" w:cstheme="minorBidi"/>
          <w:color w:val="FF0000"/>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 xml:space="preserve">.5. </w:t>
      </w:r>
      <w:r w:rsidR="00405023" w:rsidRPr="00EE0F8F">
        <w:rPr>
          <w:rFonts w:asciiTheme="minorBidi" w:eastAsiaTheme="minorHAnsi" w:hAnsiTheme="minorBidi" w:cstheme="minorBidi"/>
          <w:color w:val="FF0000"/>
          <w:sz w:val="22"/>
          <w:szCs w:val="22"/>
          <w:lang w:val="lt-LT" w:eastAsia="en-US"/>
        </w:rPr>
        <w:t>Pirkimo organizatorius atmes tiekėjo pasiūlymą, jei bus tenkinama bent viena VPĮ 45 straipsnio 2</w:t>
      </w:r>
      <w:r w:rsidR="00405023" w:rsidRPr="00EE0F8F">
        <w:rPr>
          <w:rFonts w:asciiTheme="minorBidi" w:eastAsiaTheme="minorHAnsi" w:hAnsiTheme="minorBidi" w:cstheme="minorBidi"/>
          <w:color w:val="FF0000"/>
          <w:sz w:val="22"/>
          <w:szCs w:val="22"/>
          <w:vertAlign w:val="superscript"/>
          <w:lang w:val="lt-LT" w:eastAsia="en-US"/>
        </w:rPr>
        <w:t>1</w:t>
      </w:r>
      <w:r w:rsidR="00405023" w:rsidRPr="00EE0F8F">
        <w:rPr>
          <w:rFonts w:asciiTheme="minorBidi" w:eastAsiaTheme="minorHAnsi" w:hAnsiTheme="minorBidi" w:cstheme="minorBidi"/>
          <w:color w:val="FF0000"/>
          <w:sz w:val="22"/>
          <w:szCs w:val="22"/>
          <w:lang w:val="lt-LT" w:eastAsia="en-US"/>
        </w:rPr>
        <w:t xml:space="preserve"> dalies 1-</w:t>
      </w:r>
      <w:r w:rsidR="00AC669C" w:rsidRPr="00EE0F8F">
        <w:rPr>
          <w:rFonts w:asciiTheme="minorBidi" w:eastAsiaTheme="minorHAnsi" w:hAnsiTheme="minorBidi" w:cstheme="minorBidi"/>
          <w:color w:val="FF0000"/>
          <w:sz w:val="22"/>
          <w:szCs w:val="22"/>
          <w:lang w:val="lt-LT" w:eastAsia="en-US"/>
        </w:rPr>
        <w:t>6</w:t>
      </w:r>
      <w:r w:rsidR="00405023" w:rsidRPr="00EE0F8F">
        <w:rPr>
          <w:rFonts w:asciiTheme="minorBidi" w:eastAsiaTheme="minorHAnsi" w:hAnsiTheme="minorBidi" w:cstheme="minorBidi"/>
          <w:color w:val="FF0000"/>
          <w:sz w:val="22"/>
          <w:szCs w:val="22"/>
          <w:lang w:val="lt-LT" w:eastAsia="en-US"/>
        </w:rPr>
        <w:t xml:space="preserve"> punktuose nurodytų sąlygų. Tiekėjas kartu su pasiūlymu turi pateikti </w:t>
      </w:r>
      <w:r w:rsidR="00FE25FF" w:rsidRPr="00EE0F8F">
        <w:rPr>
          <w:rFonts w:asciiTheme="minorBidi" w:eastAsiaTheme="minorHAnsi" w:hAnsiTheme="minorBidi" w:cstheme="minorBidi"/>
          <w:color w:val="FF0000"/>
          <w:sz w:val="22"/>
          <w:szCs w:val="22"/>
          <w:lang w:val="lt-LT" w:eastAsia="en-US"/>
        </w:rPr>
        <w:t>Tiekėjo</w:t>
      </w:r>
      <w:r w:rsidR="00405023" w:rsidRPr="00EE0F8F">
        <w:rPr>
          <w:rFonts w:asciiTheme="minorBidi" w:eastAsiaTheme="minorHAnsi" w:hAnsiTheme="minorBidi" w:cstheme="minorBidi"/>
          <w:color w:val="FF0000"/>
          <w:sz w:val="22"/>
          <w:szCs w:val="22"/>
          <w:lang w:val="lt-LT" w:eastAsia="en-US"/>
        </w:rPr>
        <w:t xml:space="preserve"> deklaraciją</w:t>
      </w:r>
      <w:r w:rsidR="001C2FC2" w:rsidRPr="00EE0F8F">
        <w:rPr>
          <w:rFonts w:asciiTheme="minorBidi" w:eastAsiaTheme="minorHAnsi" w:hAnsiTheme="minorBidi" w:cstheme="minorBidi"/>
          <w:color w:val="FF0000"/>
          <w:sz w:val="22"/>
          <w:szCs w:val="22"/>
          <w:lang w:val="lt-LT" w:eastAsia="en-US"/>
        </w:rPr>
        <w:t>, kurios forma pateikta</w:t>
      </w:r>
      <w:r w:rsidR="00405023" w:rsidRPr="00EE0F8F">
        <w:rPr>
          <w:rFonts w:asciiTheme="minorBidi" w:eastAsiaTheme="minorHAnsi" w:hAnsiTheme="minorBidi" w:cstheme="minorBidi"/>
          <w:color w:val="FF0000"/>
          <w:sz w:val="22"/>
          <w:szCs w:val="22"/>
          <w:lang w:val="lt-LT" w:eastAsia="en-US"/>
        </w:rPr>
        <w:t xml:space="preserve"> </w:t>
      </w:r>
      <w:r w:rsidR="00266E13" w:rsidRPr="00EE0F8F">
        <w:rPr>
          <w:rFonts w:asciiTheme="minorBidi" w:eastAsiaTheme="minorHAnsi" w:hAnsiTheme="minorBidi" w:cstheme="minorBidi"/>
          <w:color w:val="FF0000"/>
          <w:sz w:val="22"/>
          <w:szCs w:val="22"/>
          <w:lang w:val="lt-LT" w:eastAsia="en-US"/>
        </w:rPr>
        <w:t>PD D dalyje.</w:t>
      </w:r>
    </w:p>
    <w:p w14:paraId="32220FA8" w14:textId="6CA9F6BA"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w:t>
      </w:r>
      <w:r w:rsidR="0012673E" w:rsidRPr="00EE0F8F">
        <w:rPr>
          <w:rFonts w:asciiTheme="minorBidi" w:eastAsiaTheme="minorHAnsi" w:hAnsiTheme="minorBidi" w:cstheme="minorBidi"/>
          <w:sz w:val="22"/>
          <w:szCs w:val="22"/>
          <w:lang w:val="lt-LT" w:eastAsia="en-US"/>
        </w:rPr>
        <w:t>6</w:t>
      </w:r>
      <w:r w:rsidRPr="00EE0F8F">
        <w:rPr>
          <w:rFonts w:asciiTheme="minorBidi" w:eastAsiaTheme="minorHAnsi" w:hAnsiTheme="minorBidi" w:cstheme="minorBidi"/>
          <w:sz w:val="22"/>
          <w:szCs w:val="22"/>
          <w:lang w:val="lt-LT" w:eastAsia="en-US"/>
        </w:rPr>
        <w:t xml:space="preserve">. Pasiūlymų vertinimo metu </w:t>
      </w:r>
      <w:r w:rsidR="00E466A1" w:rsidRPr="00EE0F8F">
        <w:rPr>
          <w:rFonts w:asciiTheme="minorBidi" w:eastAsiaTheme="minorHAnsi" w:hAnsiTheme="minorBidi" w:cstheme="minorBidi"/>
          <w:sz w:val="22"/>
          <w:szCs w:val="22"/>
          <w:lang w:val="lt-LT" w:eastAsia="en-US"/>
        </w:rPr>
        <w:t xml:space="preserve">Pirkimo organizatorius </w:t>
      </w:r>
      <w:r w:rsidRPr="00EE0F8F">
        <w:rPr>
          <w:rFonts w:asciiTheme="minorBidi" w:eastAsiaTheme="minorHAnsi" w:hAnsiTheme="minorBidi" w:cstheme="minorBidi"/>
          <w:sz w:val="22"/>
          <w:szCs w:val="22"/>
          <w:lang w:val="lt-LT" w:eastAsia="en-US"/>
        </w:rPr>
        <w:t>ir tiekėjai tarpusavyje bendrauja tik CVP IS priemonėmis.</w:t>
      </w:r>
    </w:p>
    <w:p w14:paraId="5FBF712D" w14:textId="5CF1CBEC" w:rsidR="00D65E6F"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w:t>
      </w:r>
      <w:r w:rsidR="0012673E" w:rsidRPr="00EE0F8F">
        <w:rPr>
          <w:rFonts w:asciiTheme="minorBidi" w:eastAsiaTheme="minorHAnsi" w:hAnsiTheme="minorBidi" w:cstheme="minorBidi"/>
          <w:sz w:val="22"/>
          <w:szCs w:val="22"/>
          <w:lang w:val="lt-LT" w:eastAsia="en-US"/>
        </w:rPr>
        <w:t>7</w:t>
      </w:r>
      <w:r w:rsidRPr="00EE0F8F">
        <w:rPr>
          <w:rFonts w:asciiTheme="minorBidi" w:eastAsiaTheme="minorHAnsi" w:hAnsiTheme="minorBidi" w:cstheme="minorBidi"/>
          <w:sz w:val="22"/>
          <w:szCs w:val="22"/>
          <w:lang w:val="lt-LT" w:eastAsia="en-US"/>
        </w:rPr>
        <w:t xml:space="preserve">. Pirmiausia </w:t>
      </w:r>
      <w:r w:rsidR="00E466A1" w:rsidRPr="00EE0F8F">
        <w:rPr>
          <w:rFonts w:asciiTheme="minorBidi" w:eastAsiaTheme="minorHAnsi" w:hAnsiTheme="minorBidi" w:cstheme="minorBidi"/>
          <w:sz w:val="22"/>
          <w:szCs w:val="22"/>
          <w:lang w:val="lt-LT" w:eastAsia="en-US"/>
        </w:rPr>
        <w:t xml:space="preserve">Pirkimo organizatorius </w:t>
      </w:r>
      <w:r w:rsidRPr="00EE0F8F">
        <w:rPr>
          <w:rFonts w:asciiTheme="minorBidi" w:eastAsiaTheme="minorHAnsi" w:hAnsiTheme="minorBidi" w:cstheme="minorBidi"/>
          <w:sz w:val="22"/>
          <w:szCs w:val="22"/>
          <w:lang w:val="lt-LT" w:eastAsia="en-US"/>
        </w:rPr>
        <w:t>patikrina, ar visi pasiūlymai atitinka nustatytus rei</w:t>
      </w:r>
      <w:r w:rsidR="00D65E6F" w:rsidRPr="00EE0F8F">
        <w:rPr>
          <w:rFonts w:asciiTheme="minorBidi" w:eastAsiaTheme="minorHAnsi" w:hAnsiTheme="minorBidi" w:cstheme="minorBidi"/>
          <w:sz w:val="22"/>
          <w:szCs w:val="22"/>
          <w:lang w:val="lt-LT" w:eastAsia="en-US"/>
        </w:rPr>
        <w:t>kalavimus pasiūlymų pateikimui.</w:t>
      </w:r>
    </w:p>
    <w:p w14:paraId="4E65C0AF" w14:textId="66F66A00"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lastRenderedPageBreak/>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w:t>
      </w:r>
      <w:r w:rsidR="0012673E"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 xml:space="preserve">. </w:t>
      </w:r>
      <w:r w:rsidR="00E466A1" w:rsidRPr="00EE0F8F">
        <w:rPr>
          <w:rFonts w:asciiTheme="minorBidi" w:eastAsiaTheme="minorHAnsi" w:hAnsiTheme="minorBidi" w:cstheme="minorBidi"/>
          <w:sz w:val="22"/>
          <w:szCs w:val="22"/>
          <w:lang w:val="lt-LT" w:eastAsia="en-US"/>
        </w:rPr>
        <w:t xml:space="preserve">Pirkimo organizatorius </w:t>
      </w:r>
      <w:r w:rsidR="0024307C" w:rsidRPr="00EE0F8F">
        <w:rPr>
          <w:rFonts w:asciiTheme="minorBidi" w:eastAsiaTheme="minorHAnsi" w:hAnsiTheme="minorBidi" w:cstheme="minorBidi"/>
          <w:sz w:val="22"/>
          <w:szCs w:val="22"/>
          <w:lang w:val="lt-LT" w:eastAsia="en-US"/>
        </w:rPr>
        <w:t xml:space="preserve">įvertina kiekvieno tiekėjo </w:t>
      </w:r>
      <w:r w:rsidR="00AA7915" w:rsidRPr="00EE0F8F">
        <w:rPr>
          <w:rFonts w:asciiTheme="minorBidi" w:eastAsiaTheme="minorHAnsi" w:hAnsiTheme="minorBidi" w:cstheme="minorBidi"/>
          <w:color w:val="000000" w:themeColor="text1"/>
          <w:sz w:val="22"/>
          <w:szCs w:val="22"/>
          <w:lang w:val="lt-LT" w:eastAsia="en-US"/>
        </w:rPr>
        <w:t xml:space="preserve">Viešųjų pirkimų tarnybos nustatytos formos </w:t>
      </w:r>
      <w:r w:rsidR="00FE25FF" w:rsidRPr="00EE0F8F">
        <w:rPr>
          <w:rFonts w:asciiTheme="minorBidi" w:eastAsiaTheme="minorHAnsi" w:hAnsiTheme="minorBidi" w:cstheme="minorBidi"/>
          <w:color w:val="000000" w:themeColor="text1"/>
          <w:sz w:val="22"/>
          <w:szCs w:val="22"/>
          <w:lang w:val="lt-LT" w:eastAsia="en-US"/>
        </w:rPr>
        <w:t xml:space="preserve">Nacionalinio saugumo </w:t>
      </w:r>
      <w:r w:rsidR="00AA7915" w:rsidRPr="00EE0F8F">
        <w:rPr>
          <w:rFonts w:asciiTheme="minorBidi" w:eastAsiaTheme="minorHAnsi" w:hAnsiTheme="minorBidi" w:cstheme="minorBidi"/>
          <w:color w:val="000000" w:themeColor="text1"/>
          <w:sz w:val="22"/>
          <w:szCs w:val="22"/>
          <w:lang w:val="lt-LT" w:eastAsia="en-US"/>
        </w:rPr>
        <w:t xml:space="preserve">atitikties deklaracijoje ir </w:t>
      </w:r>
      <w:r w:rsidR="00FE25FF" w:rsidRPr="00EE0F8F">
        <w:rPr>
          <w:rFonts w:asciiTheme="minorBidi" w:eastAsiaTheme="minorHAnsi" w:hAnsiTheme="minorBidi" w:cstheme="minorBidi"/>
          <w:color w:val="000000" w:themeColor="text1"/>
          <w:sz w:val="22"/>
          <w:szCs w:val="22"/>
          <w:lang w:val="lt-LT" w:eastAsia="en-US"/>
        </w:rPr>
        <w:t>Tiekėjo</w:t>
      </w:r>
      <w:r w:rsidR="00E466A1" w:rsidRPr="00EE0F8F">
        <w:rPr>
          <w:rFonts w:asciiTheme="minorBidi" w:eastAsiaTheme="minorHAnsi" w:hAnsiTheme="minorBidi" w:cstheme="minorBidi"/>
          <w:color w:val="000000" w:themeColor="text1"/>
          <w:sz w:val="22"/>
          <w:szCs w:val="22"/>
          <w:lang w:val="lt-LT" w:eastAsia="en-US"/>
        </w:rPr>
        <w:t xml:space="preserve"> deklaracijoje</w:t>
      </w:r>
      <w:r w:rsidR="0024307C" w:rsidRPr="00EE0F8F">
        <w:rPr>
          <w:rFonts w:asciiTheme="minorBidi" w:eastAsiaTheme="minorHAnsi" w:hAnsiTheme="minorBidi" w:cstheme="minorBidi"/>
          <w:color w:val="000000" w:themeColor="text1"/>
          <w:sz w:val="22"/>
          <w:szCs w:val="22"/>
          <w:lang w:val="lt-LT" w:eastAsia="en-US"/>
        </w:rPr>
        <w:t xml:space="preserve"> </w:t>
      </w:r>
      <w:r w:rsidR="0024307C" w:rsidRPr="00EE0F8F">
        <w:rPr>
          <w:rFonts w:asciiTheme="minorBidi" w:eastAsiaTheme="minorHAnsi" w:hAnsiTheme="minorBidi" w:cstheme="minorBidi"/>
          <w:sz w:val="22"/>
          <w:szCs w:val="22"/>
          <w:lang w:val="lt-LT" w:eastAsia="en-US"/>
        </w:rPr>
        <w:t xml:space="preserve">pateiktą informaciją ir priima sprendimą dėl kiekvieno pasiūlymą pateikusio tiekėjo atitikties PD nustatytiems reikalavimams. </w:t>
      </w:r>
      <w:r w:rsidR="00E466A1" w:rsidRPr="00EE0F8F">
        <w:rPr>
          <w:rFonts w:asciiTheme="minorBidi" w:eastAsiaTheme="minorHAnsi" w:hAnsiTheme="minorBidi" w:cstheme="minorBidi"/>
          <w:sz w:val="22"/>
          <w:szCs w:val="22"/>
          <w:lang w:val="lt-LT" w:eastAsia="en-US"/>
        </w:rPr>
        <w:t xml:space="preserve">Pirkimo organizatorius </w:t>
      </w:r>
      <w:r w:rsidR="0024307C" w:rsidRPr="00EE0F8F">
        <w:rPr>
          <w:rFonts w:asciiTheme="minorBidi" w:eastAsiaTheme="minorHAnsi" w:hAnsiTheme="minorBidi" w:cstheme="minorBidi"/>
          <w:sz w:val="22"/>
          <w:szCs w:val="22"/>
          <w:lang w:val="lt-LT" w:eastAsia="en-US"/>
        </w:rPr>
        <w:t>kiekvienam iš tiekėjų ne vėliau kaip per 3 darbo dienas raštu praneša apie šio patikrinimo rezultatus, pagrįsdama priimtus sprendimus. Teisę dalyvauti tolesnėse pirkimo procedūrose turi tik tie tiekėjai, kurie atitinka perkančiosios organizacijos keliamus reikalavimus</w:t>
      </w:r>
      <w:r w:rsidRPr="00EE0F8F">
        <w:rPr>
          <w:rFonts w:asciiTheme="minorBidi" w:eastAsiaTheme="minorHAnsi" w:hAnsiTheme="minorBidi" w:cstheme="minorBidi"/>
          <w:sz w:val="22"/>
          <w:szCs w:val="22"/>
          <w:lang w:val="lt-LT" w:eastAsia="en-US"/>
        </w:rPr>
        <w:t>.</w:t>
      </w:r>
    </w:p>
    <w:p w14:paraId="309DE4A6" w14:textId="6B496E94"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w:t>
      </w:r>
      <w:r w:rsidR="00654E90" w:rsidRPr="00EE0F8F">
        <w:rPr>
          <w:rFonts w:asciiTheme="minorBidi" w:eastAsiaTheme="minorHAnsi" w:hAnsiTheme="minorBidi" w:cstheme="minorBidi"/>
          <w:sz w:val="22"/>
          <w:szCs w:val="22"/>
          <w:lang w:val="lt-LT" w:eastAsia="en-US"/>
        </w:rPr>
        <w:t>9</w:t>
      </w:r>
      <w:r w:rsidRPr="00EE0F8F">
        <w:rPr>
          <w:rFonts w:asciiTheme="minorBidi" w:eastAsiaTheme="minorHAnsi" w:hAnsiTheme="minorBidi" w:cstheme="minorBidi"/>
          <w:sz w:val="22"/>
          <w:szCs w:val="22"/>
          <w:lang w:val="lt-LT" w:eastAsia="en-US"/>
        </w:rPr>
        <w:t>. Jei tiekėjo kvalifikacija dėl teisės verstis atitinkama veikla nebuvo t</w:t>
      </w:r>
      <w:r w:rsidR="00D65E6F" w:rsidRPr="00EE0F8F">
        <w:rPr>
          <w:rFonts w:asciiTheme="minorBidi" w:eastAsiaTheme="minorHAnsi" w:hAnsiTheme="minorBidi" w:cstheme="minorBidi"/>
          <w:sz w:val="22"/>
          <w:szCs w:val="22"/>
          <w:lang w:val="lt-LT" w:eastAsia="en-US"/>
        </w:rPr>
        <w:t xml:space="preserve">ikrinama arba tikrinama ne visa </w:t>
      </w:r>
      <w:r w:rsidRPr="00EE0F8F">
        <w:rPr>
          <w:rFonts w:asciiTheme="minorBidi" w:eastAsiaTheme="minorHAnsi" w:hAnsiTheme="minorBidi" w:cstheme="minorBidi"/>
          <w:sz w:val="22"/>
          <w:szCs w:val="22"/>
          <w:lang w:val="lt-LT" w:eastAsia="en-US"/>
        </w:rPr>
        <w:t>apimtimi, tiekėjas įsipareigoja, kad Sutartį vykdys tik tokią teisę turintys asmenys.</w:t>
      </w:r>
    </w:p>
    <w:p w14:paraId="34597D70" w14:textId="4976B896"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w:t>
      </w:r>
      <w:r w:rsidR="00BE37A2" w:rsidRPr="00EE0F8F">
        <w:rPr>
          <w:rFonts w:asciiTheme="minorBidi" w:eastAsiaTheme="minorHAnsi" w:hAnsiTheme="minorBidi" w:cstheme="minorBidi"/>
          <w:sz w:val="22"/>
          <w:szCs w:val="22"/>
          <w:lang w:val="lt-LT" w:eastAsia="en-US"/>
        </w:rPr>
        <w:t>1</w:t>
      </w:r>
      <w:r w:rsidR="00654E90" w:rsidRPr="00EE0F8F">
        <w:rPr>
          <w:rFonts w:asciiTheme="minorBidi" w:eastAsiaTheme="minorHAnsi" w:hAnsiTheme="minorBidi" w:cstheme="minorBidi"/>
          <w:sz w:val="22"/>
          <w:szCs w:val="22"/>
          <w:lang w:val="lt-LT" w:eastAsia="en-US"/>
        </w:rPr>
        <w:t>0</w:t>
      </w:r>
      <w:r w:rsidRPr="00EE0F8F">
        <w:rPr>
          <w:rFonts w:asciiTheme="minorBidi" w:eastAsiaTheme="minorHAnsi" w:hAnsiTheme="minorBidi" w:cstheme="minorBidi"/>
          <w:sz w:val="22"/>
          <w:szCs w:val="22"/>
          <w:lang w:val="lt-LT" w:eastAsia="en-US"/>
        </w:rPr>
        <w:t xml:space="preserve">. </w:t>
      </w:r>
      <w:r w:rsidR="00E466A1" w:rsidRPr="00EE0F8F">
        <w:rPr>
          <w:rFonts w:asciiTheme="minorBidi" w:eastAsiaTheme="minorHAnsi" w:hAnsiTheme="minorBidi" w:cstheme="minorBidi"/>
          <w:sz w:val="22"/>
          <w:szCs w:val="22"/>
          <w:lang w:val="lt-LT" w:eastAsia="en-US"/>
        </w:rPr>
        <w:t xml:space="preserve">Pirkimo organizatorius </w:t>
      </w:r>
      <w:r w:rsidRPr="00EE0F8F">
        <w:rPr>
          <w:rFonts w:asciiTheme="minorBidi" w:eastAsiaTheme="minorHAnsi" w:hAnsiTheme="minorBidi" w:cstheme="minorBidi"/>
          <w:sz w:val="22"/>
          <w:szCs w:val="22"/>
          <w:lang w:val="lt-LT" w:eastAsia="en-US"/>
        </w:rPr>
        <w:t xml:space="preserve">tikrina, ar </w:t>
      </w:r>
      <w:r w:rsidR="00D65E6F" w:rsidRPr="00EE0F8F">
        <w:rPr>
          <w:rFonts w:asciiTheme="minorBidi" w:eastAsiaTheme="minorHAnsi" w:hAnsiTheme="minorBidi" w:cstheme="minorBidi"/>
          <w:sz w:val="22"/>
          <w:szCs w:val="22"/>
          <w:lang w:val="lt-LT" w:eastAsia="en-US"/>
        </w:rPr>
        <w:t xml:space="preserve">tiekėjų </w:t>
      </w:r>
      <w:r w:rsidRPr="00EE0F8F">
        <w:rPr>
          <w:rFonts w:asciiTheme="minorBidi" w:eastAsiaTheme="minorHAnsi" w:hAnsiTheme="minorBidi" w:cstheme="minorBidi"/>
          <w:sz w:val="22"/>
          <w:szCs w:val="22"/>
          <w:lang w:val="lt-LT" w:eastAsia="en-US"/>
        </w:rPr>
        <w:t>pasiūlymai parengti pagal PD nustatytus reikalavimus ir ar tiekėjų</w:t>
      </w:r>
      <w:r w:rsidR="00D65E6F" w:rsidRPr="00EE0F8F">
        <w:rPr>
          <w:rFonts w:asciiTheme="minorBidi" w:eastAsiaTheme="minorHAnsi" w:hAnsiTheme="minorBidi" w:cstheme="minorBidi"/>
          <w:sz w:val="22"/>
          <w:szCs w:val="22"/>
          <w:lang w:val="lt-LT" w:eastAsia="en-US"/>
        </w:rPr>
        <w:t xml:space="preserve"> pasiūlymai atitinka techninėje </w:t>
      </w:r>
      <w:r w:rsidRPr="00EE0F8F">
        <w:rPr>
          <w:rFonts w:asciiTheme="minorBidi" w:eastAsiaTheme="minorHAnsi" w:hAnsiTheme="minorBidi" w:cstheme="minorBidi"/>
          <w:sz w:val="22"/>
          <w:szCs w:val="22"/>
          <w:lang w:val="lt-LT" w:eastAsia="en-US"/>
        </w:rPr>
        <w:t>specifikacijoje nustatytus reikalavimus.</w:t>
      </w:r>
    </w:p>
    <w:p w14:paraId="682DEFF3" w14:textId="51CBC6AC"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.1</w:t>
      </w:r>
      <w:r w:rsidR="00654E90" w:rsidRPr="00EE0F8F">
        <w:rPr>
          <w:rFonts w:asciiTheme="minorBidi" w:eastAsiaTheme="minorHAnsi" w:hAnsiTheme="minorBidi" w:cstheme="minorBidi"/>
          <w:sz w:val="22"/>
          <w:szCs w:val="22"/>
          <w:lang w:val="lt-LT" w:eastAsia="en-US"/>
        </w:rPr>
        <w:t>1</w:t>
      </w:r>
      <w:r w:rsidRPr="00EE0F8F">
        <w:rPr>
          <w:rFonts w:asciiTheme="minorBidi" w:eastAsiaTheme="minorHAnsi" w:hAnsiTheme="minorBidi" w:cstheme="minorBidi"/>
          <w:sz w:val="22"/>
          <w:szCs w:val="22"/>
          <w:lang w:val="lt-LT" w:eastAsia="en-US"/>
        </w:rPr>
        <w:t>. Pasiūlymai, kurie atitiko techninėje specifikacijoje įtvirtintus reikalavimus, vertinami pagal kainą.</w:t>
      </w:r>
    </w:p>
    <w:p w14:paraId="455B3B4F" w14:textId="16B4E759"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.1</w:t>
      </w:r>
      <w:r w:rsidR="00654E90" w:rsidRPr="00EE0F8F">
        <w:rPr>
          <w:rFonts w:asciiTheme="minorBidi" w:eastAsiaTheme="minorHAnsi" w:hAnsiTheme="minorBidi" w:cstheme="minorBidi"/>
          <w:sz w:val="22"/>
          <w:szCs w:val="22"/>
          <w:lang w:val="lt-LT" w:eastAsia="en-US"/>
        </w:rPr>
        <w:t>2</w:t>
      </w:r>
      <w:r w:rsidRPr="00EE0F8F">
        <w:rPr>
          <w:rFonts w:asciiTheme="minorBidi" w:eastAsiaTheme="minorHAnsi" w:hAnsiTheme="minorBidi" w:cstheme="minorBidi"/>
          <w:sz w:val="22"/>
          <w:szCs w:val="22"/>
          <w:lang w:val="lt-LT" w:eastAsia="en-US"/>
        </w:rPr>
        <w:t>. Pasiūlymuose nurodytos kainos vertinamos eurais. Jeigu pasiūly</w:t>
      </w:r>
      <w:r w:rsidR="00D65E6F" w:rsidRPr="00EE0F8F">
        <w:rPr>
          <w:rFonts w:asciiTheme="minorBidi" w:eastAsiaTheme="minorHAnsi" w:hAnsiTheme="minorBidi" w:cstheme="minorBidi"/>
          <w:sz w:val="22"/>
          <w:szCs w:val="22"/>
          <w:lang w:val="lt-LT" w:eastAsia="en-US"/>
        </w:rPr>
        <w:t xml:space="preserve">muose kainos nurodytos užsienio </w:t>
      </w:r>
      <w:r w:rsidRPr="00EE0F8F">
        <w:rPr>
          <w:rFonts w:asciiTheme="minorBidi" w:eastAsiaTheme="minorHAnsi" w:hAnsiTheme="minorBidi" w:cstheme="minorBidi"/>
          <w:sz w:val="22"/>
          <w:szCs w:val="22"/>
          <w:lang w:val="lt-LT" w:eastAsia="en-US"/>
        </w:rPr>
        <w:t>valiuta, jos bus perskaičiuojamos eurais pagal Europos Centrinio Bank</w:t>
      </w:r>
      <w:r w:rsidR="00D65E6F" w:rsidRPr="00EE0F8F">
        <w:rPr>
          <w:rFonts w:asciiTheme="minorBidi" w:eastAsiaTheme="minorHAnsi" w:hAnsiTheme="minorBidi" w:cstheme="minorBidi"/>
          <w:sz w:val="22"/>
          <w:szCs w:val="22"/>
          <w:lang w:val="lt-LT" w:eastAsia="en-US"/>
        </w:rPr>
        <w:t xml:space="preserve">o skelbiamą orientacinį euro ir </w:t>
      </w:r>
      <w:r w:rsidRPr="00EE0F8F">
        <w:rPr>
          <w:rFonts w:asciiTheme="minorBidi" w:eastAsiaTheme="minorHAnsi" w:hAnsiTheme="minorBidi" w:cstheme="minorBidi"/>
          <w:sz w:val="22"/>
          <w:szCs w:val="22"/>
          <w:lang w:val="lt-LT" w:eastAsia="en-US"/>
        </w:rPr>
        <w:t>užsienio valiutų santykį, o tais atvejais, kai orientacinio euro ir užsienio val</w:t>
      </w:r>
      <w:r w:rsidR="00D65E6F" w:rsidRPr="00EE0F8F">
        <w:rPr>
          <w:rFonts w:asciiTheme="minorBidi" w:eastAsiaTheme="minorHAnsi" w:hAnsiTheme="minorBidi" w:cstheme="minorBidi"/>
          <w:sz w:val="22"/>
          <w:szCs w:val="22"/>
          <w:lang w:val="lt-LT" w:eastAsia="en-US"/>
        </w:rPr>
        <w:t xml:space="preserve">iutų santykio Europos Centrinis </w:t>
      </w:r>
      <w:r w:rsidRPr="00EE0F8F">
        <w:rPr>
          <w:rFonts w:asciiTheme="minorBidi" w:eastAsiaTheme="minorHAnsi" w:hAnsiTheme="minorBidi" w:cstheme="minorBidi"/>
          <w:sz w:val="22"/>
          <w:szCs w:val="22"/>
          <w:lang w:val="lt-LT" w:eastAsia="en-US"/>
        </w:rPr>
        <w:t>Bankas neskelbia, – pagal Lietuvos banko nustatomą ir skelbiamą orientacinį e</w:t>
      </w:r>
      <w:r w:rsidR="00D65E6F" w:rsidRPr="00EE0F8F">
        <w:rPr>
          <w:rFonts w:asciiTheme="minorBidi" w:eastAsiaTheme="minorHAnsi" w:hAnsiTheme="minorBidi" w:cstheme="minorBidi"/>
          <w:sz w:val="22"/>
          <w:szCs w:val="22"/>
          <w:lang w:val="lt-LT" w:eastAsia="en-US"/>
        </w:rPr>
        <w:t xml:space="preserve">uro ir užsienio valiutų santykį </w:t>
      </w:r>
      <w:r w:rsidRPr="00EE0F8F">
        <w:rPr>
          <w:rFonts w:asciiTheme="minorBidi" w:eastAsiaTheme="minorHAnsi" w:hAnsiTheme="minorBidi" w:cstheme="minorBidi"/>
          <w:sz w:val="22"/>
          <w:szCs w:val="22"/>
          <w:lang w:val="lt-LT" w:eastAsia="en-US"/>
        </w:rPr>
        <w:t>paskutinę pasiūlymų pateikimo termino dieną.</w:t>
      </w:r>
    </w:p>
    <w:p w14:paraId="57FF0D1B" w14:textId="0BD942E5"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.1</w:t>
      </w:r>
      <w:r w:rsidR="00654E90" w:rsidRPr="00EE0F8F">
        <w:rPr>
          <w:rFonts w:asciiTheme="minorBidi" w:eastAsiaTheme="minorHAnsi" w:hAnsiTheme="minorBidi" w:cstheme="minorBidi"/>
          <w:sz w:val="22"/>
          <w:szCs w:val="22"/>
          <w:lang w:val="lt-LT" w:eastAsia="en-US"/>
        </w:rPr>
        <w:t>3</w:t>
      </w:r>
      <w:r w:rsidRPr="00EE0F8F">
        <w:rPr>
          <w:rFonts w:asciiTheme="minorBidi" w:eastAsiaTheme="minorHAnsi" w:hAnsiTheme="minorBidi" w:cstheme="minorBidi"/>
          <w:sz w:val="22"/>
          <w:szCs w:val="22"/>
          <w:lang w:val="lt-LT" w:eastAsia="en-US"/>
        </w:rPr>
        <w:t>. Jeigu tiekėjas neįskaičiuoja į savo pasiūlymo kainą pridėtinės vert</w:t>
      </w:r>
      <w:r w:rsidR="00D65E6F" w:rsidRPr="00EE0F8F">
        <w:rPr>
          <w:rFonts w:asciiTheme="minorBidi" w:eastAsiaTheme="minorHAnsi" w:hAnsiTheme="minorBidi" w:cstheme="minorBidi"/>
          <w:sz w:val="22"/>
          <w:szCs w:val="22"/>
          <w:lang w:val="lt-LT" w:eastAsia="en-US"/>
        </w:rPr>
        <w:t xml:space="preserve">ės mokesčio (toliau - PVM), nes </w:t>
      </w:r>
      <w:r w:rsidRPr="00EE0F8F">
        <w:rPr>
          <w:rFonts w:asciiTheme="minorBidi" w:eastAsiaTheme="minorHAnsi" w:hAnsiTheme="minorBidi" w:cstheme="minorBidi"/>
          <w:sz w:val="22"/>
          <w:szCs w:val="22"/>
          <w:lang w:val="lt-LT" w:eastAsia="en-US"/>
        </w:rPr>
        <w:t>pagal galiojančius teisės aktus prievolė apskaičiuoti ir apmokėti PVM te</w:t>
      </w:r>
      <w:r w:rsidR="00D65E6F" w:rsidRPr="00EE0F8F">
        <w:rPr>
          <w:rFonts w:asciiTheme="minorBidi" w:eastAsiaTheme="minorHAnsi" w:hAnsiTheme="minorBidi" w:cstheme="minorBidi"/>
          <w:sz w:val="22"/>
          <w:szCs w:val="22"/>
          <w:lang w:val="lt-LT" w:eastAsia="en-US"/>
        </w:rPr>
        <w:t xml:space="preserve">nka perkančiajai organizacijai, </w:t>
      </w:r>
      <w:r w:rsidRPr="00EE0F8F">
        <w:rPr>
          <w:rFonts w:asciiTheme="minorBidi" w:eastAsiaTheme="minorHAnsi" w:hAnsiTheme="minorBidi" w:cstheme="minorBidi"/>
          <w:sz w:val="22"/>
          <w:szCs w:val="22"/>
          <w:lang w:val="lt-LT" w:eastAsia="en-US"/>
        </w:rPr>
        <w:t>Komisija, siekdama užtikrinti viešųjų pirkimų principų laikymąsi, pasiūlymų p</w:t>
      </w:r>
      <w:r w:rsidR="00D65E6F" w:rsidRPr="00EE0F8F">
        <w:rPr>
          <w:rFonts w:asciiTheme="minorBidi" w:eastAsiaTheme="minorHAnsi" w:hAnsiTheme="minorBidi" w:cstheme="minorBidi"/>
          <w:sz w:val="22"/>
          <w:szCs w:val="22"/>
          <w:lang w:val="lt-LT" w:eastAsia="en-US"/>
        </w:rPr>
        <w:t xml:space="preserve">alyginimo tikslais prie tiekėjo </w:t>
      </w:r>
      <w:r w:rsidRPr="00EE0F8F">
        <w:rPr>
          <w:rFonts w:asciiTheme="minorBidi" w:eastAsiaTheme="minorHAnsi" w:hAnsiTheme="minorBidi" w:cstheme="minorBidi"/>
          <w:sz w:val="22"/>
          <w:szCs w:val="22"/>
          <w:lang w:val="lt-LT" w:eastAsia="en-US"/>
        </w:rPr>
        <w:t>pasiūlytos bendros pasiūlymo kainos be PVM prideda sumą, kurią sudarytų perkančiosios organizacijos</w:t>
      </w:r>
      <w:r w:rsidR="00D65E6F" w:rsidRPr="00EE0F8F">
        <w:rPr>
          <w:rFonts w:asciiTheme="minorBidi" w:eastAsiaTheme="minorHAnsi" w:hAnsiTheme="minorBidi" w:cstheme="minorBidi"/>
          <w:sz w:val="22"/>
          <w:szCs w:val="22"/>
          <w:lang w:val="lt-LT" w:eastAsia="en-US"/>
        </w:rPr>
        <w:t xml:space="preserve"> </w:t>
      </w:r>
      <w:r w:rsidRPr="00EE0F8F">
        <w:rPr>
          <w:rFonts w:asciiTheme="minorBidi" w:eastAsiaTheme="minorHAnsi" w:hAnsiTheme="minorBidi" w:cstheme="minorBidi"/>
          <w:sz w:val="22"/>
          <w:szCs w:val="22"/>
          <w:lang w:val="lt-LT" w:eastAsia="en-US"/>
        </w:rPr>
        <w:t>išlaidos apmokant PVM, taikant toms prekėms Lietuvos Respublikos prid</w:t>
      </w:r>
      <w:r w:rsidR="00D65E6F" w:rsidRPr="00EE0F8F">
        <w:rPr>
          <w:rFonts w:asciiTheme="minorBidi" w:eastAsiaTheme="minorHAnsi" w:hAnsiTheme="minorBidi" w:cstheme="minorBidi"/>
          <w:sz w:val="22"/>
          <w:szCs w:val="22"/>
          <w:lang w:val="lt-LT" w:eastAsia="en-US"/>
        </w:rPr>
        <w:t xml:space="preserve">ėtinės vertės mokesčio įstatyme </w:t>
      </w:r>
      <w:r w:rsidRPr="00EE0F8F">
        <w:rPr>
          <w:rFonts w:asciiTheme="minorBidi" w:eastAsiaTheme="minorHAnsi" w:hAnsiTheme="minorBidi" w:cstheme="minorBidi"/>
          <w:sz w:val="22"/>
          <w:szCs w:val="22"/>
          <w:lang w:val="lt-LT" w:eastAsia="en-US"/>
        </w:rPr>
        <w:t xml:space="preserve">nustatytą PVM tarifą. Tokiu atveju su kitų tiekėjų pasiūlytomis kainomis yra </w:t>
      </w:r>
      <w:r w:rsidR="00D65E6F" w:rsidRPr="00EE0F8F">
        <w:rPr>
          <w:rFonts w:asciiTheme="minorBidi" w:eastAsiaTheme="minorHAnsi" w:hAnsiTheme="minorBidi" w:cstheme="minorBidi"/>
          <w:sz w:val="22"/>
          <w:szCs w:val="22"/>
          <w:lang w:val="lt-LT" w:eastAsia="en-US"/>
        </w:rPr>
        <w:t xml:space="preserve">lyginama ir vertinama komisijos </w:t>
      </w:r>
      <w:r w:rsidRPr="00EE0F8F">
        <w:rPr>
          <w:rFonts w:asciiTheme="minorBidi" w:eastAsiaTheme="minorHAnsi" w:hAnsiTheme="minorBidi" w:cstheme="minorBidi"/>
          <w:sz w:val="22"/>
          <w:szCs w:val="22"/>
          <w:lang w:val="lt-LT" w:eastAsia="en-US"/>
        </w:rPr>
        <w:t>apskaičiuota kaina. Jeigu tiekėjas, kuris į savo pasiūlymo kainą neįskaiči</w:t>
      </w:r>
      <w:r w:rsidR="00D65E6F" w:rsidRPr="00EE0F8F">
        <w:rPr>
          <w:rFonts w:asciiTheme="minorBidi" w:eastAsiaTheme="minorHAnsi" w:hAnsiTheme="minorBidi" w:cstheme="minorBidi"/>
          <w:sz w:val="22"/>
          <w:szCs w:val="22"/>
          <w:lang w:val="lt-LT" w:eastAsia="en-US"/>
        </w:rPr>
        <w:t xml:space="preserve">avo PVM, nes pagal galiojančius </w:t>
      </w:r>
      <w:r w:rsidRPr="00EE0F8F">
        <w:rPr>
          <w:rFonts w:asciiTheme="minorBidi" w:eastAsiaTheme="minorHAnsi" w:hAnsiTheme="minorBidi" w:cstheme="minorBidi"/>
          <w:sz w:val="22"/>
          <w:szCs w:val="22"/>
          <w:lang w:val="lt-LT" w:eastAsia="en-US"/>
        </w:rPr>
        <w:t>teisės aktus prievolė apskaičiuoti ir apmokėti PVM tenka perkančiajai organiz</w:t>
      </w:r>
      <w:r w:rsidR="00D65E6F" w:rsidRPr="00EE0F8F">
        <w:rPr>
          <w:rFonts w:asciiTheme="minorBidi" w:eastAsiaTheme="minorHAnsi" w:hAnsiTheme="minorBidi" w:cstheme="minorBidi"/>
          <w:sz w:val="22"/>
          <w:szCs w:val="22"/>
          <w:lang w:val="lt-LT" w:eastAsia="en-US"/>
        </w:rPr>
        <w:t xml:space="preserve">acijai, tampa pirkimo laimėtoju </w:t>
      </w:r>
      <w:r w:rsidRPr="00EE0F8F">
        <w:rPr>
          <w:rFonts w:asciiTheme="minorBidi" w:eastAsiaTheme="minorHAnsi" w:hAnsiTheme="minorBidi" w:cstheme="minorBidi"/>
          <w:sz w:val="22"/>
          <w:szCs w:val="22"/>
          <w:lang w:val="lt-LT" w:eastAsia="en-US"/>
        </w:rPr>
        <w:t>ir su juo sudaroma sutartis, sutarties kaina yra tiekėjo pasiūlyta kaina be PVM.</w:t>
      </w:r>
    </w:p>
    <w:p w14:paraId="6EA6A29E" w14:textId="651C4F12"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.1</w:t>
      </w:r>
      <w:r w:rsidR="00654E90" w:rsidRPr="00EE0F8F">
        <w:rPr>
          <w:rFonts w:asciiTheme="minorBidi" w:eastAsiaTheme="minorHAnsi" w:hAnsiTheme="minorBidi" w:cstheme="minorBidi"/>
          <w:sz w:val="22"/>
          <w:szCs w:val="22"/>
          <w:lang w:val="lt-LT" w:eastAsia="en-US"/>
        </w:rPr>
        <w:t>4</w:t>
      </w:r>
      <w:r w:rsidRPr="00EE0F8F">
        <w:rPr>
          <w:rFonts w:asciiTheme="minorBidi" w:eastAsiaTheme="minorHAnsi" w:hAnsiTheme="minorBidi" w:cstheme="minorBidi"/>
          <w:sz w:val="22"/>
          <w:szCs w:val="22"/>
          <w:lang w:val="lt-LT" w:eastAsia="en-US"/>
        </w:rPr>
        <w:t>. Tuo atveju, kai pasiūlyme nurodyta kaina, išreikšta skaitmenimis, neatiti</w:t>
      </w:r>
      <w:r w:rsidR="00D65E6F" w:rsidRPr="00EE0F8F">
        <w:rPr>
          <w:rFonts w:asciiTheme="minorBidi" w:eastAsiaTheme="minorHAnsi" w:hAnsiTheme="minorBidi" w:cstheme="minorBidi"/>
          <w:sz w:val="22"/>
          <w:szCs w:val="22"/>
          <w:lang w:val="lt-LT" w:eastAsia="en-US"/>
        </w:rPr>
        <w:t xml:space="preserve">nka kainos, nurodytos žodžiais, </w:t>
      </w:r>
      <w:r w:rsidRPr="00EE0F8F">
        <w:rPr>
          <w:rFonts w:asciiTheme="minorBidi" w:eastAsiaTheme="minorHAnsi" w:hAnsiTheme="minorBidi" w:cstheme="minorBidi"/>
          <w:sz w:val="22"/>
          <w:szCs w:val="22"/>
          <w:lang w:val="lt-LT" w:eastAsia="en-US"/>
        </w:rPr>
        <w:t>teisinga laikoma kaina, nurodyta žodžiais.</w:t>
      </w:r>
    </w:p>
    <w:p w14:paraId="09B97120" w14:textId="7AF36870"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.1</w:t>
      </w:r>
      <w:r w:rsidR="00654E90" w:rsidRPr="00EE0F8F">
        <w:rPr>
          <w:rFonts w:asciiTheme="minorBidi" w:eastAsiaTheme="minorHAnsi" w:hAnsiTheme="minorBidi" w:cstheme="minorBidi"/>
          <w:sz w:val="22"/>
          <w:szCs w:val="22"/>
          <w:lang w:val="lt-LT" w:eastAsia="en-US"/>
        </w:rPr>
        <w:t>5</w:t>
      </w:r>
      <w:r w:rsidRPr="00EE0F8F">
        <w:rPr>
          <w:rFonts w:asciiTheme="minorBidi" w:eastAsiaTheme="minorHAnsi" w:hAnsiTheme="minorBidi" w:cstheme="minorBidi"/>
          <w:sz w:val="22"/>
          <w:szCs w:val="22"/>
          <w:lang w:val="lt-LT" w:eastAsia="en-US"/>
        </w:rPr>
        <w:t xml:space="preserve">. </w:t>
      </w:r>
      <w:r w:rsidR="00C859C2" w:rsidRPr="00EE0F8F">
        <w:rPr>
          <w:rFonts w:asciiTheme="minorBidi" w:eastAsiaTheme="minorHAnsi" w:hAnsiTheme="minorBidi" w:cstheme="minorBidi"/>
          <w:sz w:val="22"/>
          <w:szCs w:val="22"/>
          <w:lang w:val="lt-LT" w:eastAsia="en-US"/>
        </w:rPr>
        <w:t>Pirkimo organizatorius</w:t>
      </w:r>
      <w:r w:rsidRPr="00EE0F8F">
        <w:rPr>
          <w:rFonts w:asciiTheme="minorBidi" w:eastAsiaTheme="minorHAnsi" w:hAnsiTheme="minorBidi" w:cstheme="minorBidi"/>
          <w:sz w:val="22"/>
          <w:szCs w:val="22"/>
          <w:lang w:val="lt-LT" w:eastAsia="en-US"/>
        </w:rPr>
        <w:t>, pasiūlymų vertinimo metu rad</w:t>
      </w:r>
      <w:r w:rsidR="00C859C2" w:rsidRPr="00EE0F8F">
        <w:rPr>
          <w:rFonts w:asciiTheme="minorBidi" w:eastAsiaTheme="minorHAnsi" w:hAnsiTheme="minorBidi" w:cstheme="minorBidi"/>
          <w:sz w:val="22"/>
          <w:szCs w:val="22"/>
          <w:lang w:val="lt-LT" w:eastAsia="en-US"/>
        </w:rPr>
        <w:t>ęs</w:t>
      </w:r>
      <w:r w:rsidRPr="00EE0F8F">
        <w:rPr>
          <w:rFonts w:asciiTheme="minorBidi" w:eastAsiaTheme="minorHAnsi" w:hAnsiTheme="minorBidi" w:cstheme="minorBidi"/>
          <w:sz w:val="22"/>
          <w:szCs w:val="22"/>
          <w:lang w:val="lt-LT" w:eastAsia="en-US"/>
        </w:rPr>
        <w:t xml:space="preserve"> pasiūlyme nurodytos kaino</w:t>
      </w:r>
      <w:r w:rsidR="00D65E6F" w:rsidRPr="00EE0F8F">
        <w:rPr>
          <w:rFonts w:asciiTheme="minorBidi" w:eastAsiaTheme="minorHAnsi" w:hAnsiTheme="minorBidi" w:cstheme="minorBidi"/>
          <w:sz w:val="22"/>
          <w:szCs w:val="22"/>
          <w:lang w:val="lt-LT" w:eastAsia="en-US"/>
        </w:rPr>
        <w:t xml:space="preserve">s apskaičiavimo klaidų, privalo </w:t>
      </w:r>
      <w:r w:rsidRPr="00EE0F8F">
        <w:rPr>
          <w:rFonts w:asciiTheme="minorBidi" w:eastAsiaTheme="minorHAnsi" w:hAnsiTheme="minorBidi" w:cstheme="minorBidi"/>
          <w:sz w:val="22"/>
          <w:szCs w:val="22"/>
          <w:lang w:val="lt-LT" w:eastAsia="en-US"/>
        </w:rPr>
        <w:t xml:space="preserve">paprašyti tiekėją per jo nurodytą terminą ištaisyti pasiūlyme pastebėtas </w:t>
      </w:r>
      <w:r w:rsidR="00D65E6F" w:rsidRPr="00EE0F8F">
        <w:rPr>
          <w:rFonts w:asciiTheme="minorBidi" w:eastAsiaTheme="minorHAnsi" w:hAnsiTheme="minorBidi" w:cstheme="minorBidi"/>
          <w:sz w:val="22"/>
          <w:szCs w:val="22"/>
          <w:lang w:val="lt-LT" w:eastAsia="en-US"/>
        </w:rPr>
        <w:t xml:space="preserve">aritmetines klaidas, nekeičiant </w:t>
      </w:r>
      <w:r w:rsidRPr="00EE0F8F">
        <w:rPr>
          <w:rFonts w:asciiTheme="minorBidi" w:eastAsiaTheme="minorHAnsi" w:hAnsiTheme="minorBidi" w:cstheme="minorBidi"/>
          <w:sz w:val="22"/>
          <w:szCs w:val="22"/>
          <w:lang w:val="lt-LT" w:eastAsia="en-US"/>
        </w:rPr>
        <w:t xml:space="preserve">susipažinimo su pasiūlymais metu užfiksuotos kainos. Taisydamas </w:t>
      </w:r>
      <w:r w:rsidR="00D65E6F" w:rsidRPr="00EE0F8F">
        <w:rPr>
          <w:rFonts w:asciiTheme="minorBidi" w:eastAsiaTheme="minorHAnsi" w:hAnsiTheme="minorBidi" w:cstheme="minorBidi"/>
          <w:sz w:val="22"/>
          <w:szCs w:val="22"/>
          <w:lang w:val="lt-LT" w:eastAsia="en-US"/>
        </w:rPr>
        <w:t xml:space="preserve">pasiūlyme nurodytas aritmetines </w:t>
      </w:r>
      <w:r w:rsidRPr="00EE0F8F">
        <w:rPr>
          <w:rFonts w:asciiTheme="minorBidi" w:eastAsiaTheme="minorHAnsi" w:hAnsiTheme="minorBidi" w:cstheme="minorBidi"/>
          <w:sz w:val="22"/>
          <w:szCs w:val="22"/>
          <w:lang w:val="lt-LT" w:eastAsia="en-US"/>
        </w:rPr>
        <w:t>klaidas, tiekėjas gali taisyti kainos sudedamąsias dalis, tačiau neturi teisės ats</w:t>
      </w:r>
      <w:r w:rsidR="00D65E6F" w:rsidRPr="00EE0F8F">
        <w:rPr>
          <w:rFonts w:asciiTheme="minorBidi" w:eastAsiaTheme="minorHAnsi" w:hAnsiTheme="minorBidi" w:cstheme="minorBidi"/>
          <w:sz w:val="22"/>
          <w:szCs w:val="22"/>
          <w:lang w:val="lt-LT" w:eastAsia="en-US"/>
        </w:rPr>
        <w:t xml:space="preserve">isakyti kainos sudedamųjų dalių </w:t>
      </w:r>
      <w:r w:rsidRPr="00EE0F8F">
        <w:rPr>
          <w:rFonts w:asciiTheme="minorBidi" w:eastAsiaTheme="minorHAnsi" w:hAnsiTheme="minorBidi" w:cstheme="minorBidi"/>
          <w:sz w:val="22"/>
          <w:szCs w:val="22"/>
          <w:lang w:val="lt-LT" w:eastAsia="en-US"/>
        </w:rPr>
        <w:t>arba papildyti kainą naujomis dalimis.</w:t>
      </w:r>
    </w:p>
    <w:p w14:paraId="2A35977E" w14:textId="367B423B"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.1</w:t>
      </w:r>
      <w:r w:rsidR="00654E90" w:rsidRPr="00EE0F8F">
        <w:rPr>
          <w:rFonts w:asciiTheme="minorBidi" w:eastAsiaTheme="minorHAnsi" w:hAnsiTheme="minorBidi" w:cstheme="minorBidi"/>
          <w:sz w:val="22"/>
          <w:szCs w:val="22"/>
          <w:lang w:val="lt-LT" w:eastAsia="en-US"/>
        </w:rPr>
        <w:t>6</w:t>
      </w:r>
      <w:r w:rsidRPr="00EE0F8F">
        <w:rPr>
          <w:rFonts w:asciiTheme="minorBidi" w:eastAsiaTheme="minorHAnsi" w:hAnsiTheme="minorBidi" w:cstheme="minorBidi"/>
          <w:sz w:val="22"/>
          <w:szCs w:val="22"/>
          <w:lang w:val="lt-LT" w:eastAsia="en-US"/>
        </w:rPr>
        <w:t>. Jei tiekėjo pasiūlyta kaina yra per didelė ir perkančiajai organizaci</w:t>
      </w:r>
      <w:r w:rsidR="00D65E6F" w:rsidRPr="00EE0F8F">
        <w:rPr>
          <w:rFonts w:asciiTheme="minorBidi" w:eastAsiaTheme="minorHAnsi" w:hAnsiTheme="minorBidi" w:cstheme="minorBidi"/>
          <w:sz w:val="22"/>
          <w:szCs w:val="22"/>
          <w:lang w:val="lt-LT" w:eastAsia="en-US"/>
        </w:rPr>
        <w:t xml:space="preserve">jai nepriimtina, tikrinamas pasiūlymas ir kiti </w:t>
      </w:r>
      <w:r w:rsidRPr="00EE0F8F">
        <w:rPr>
          <w:rFonts w:asciiTheme="minorBidi" w:eastAsiaTheme="minorHAnsi" w:hAnsiTheme="minorBidi" w:cstheme="minorBidi"/>
          <w:sz w:val="22"/>
          <w:szCs w:val="22"/>
          <w:lang w:val="lt-LT" w:eastAsia="en-US"/>
        </w:rPr>
        <w:t>po jo pasiūlymų eilėje esantys pasiūlymai negali būti nustatyti laimėjusiais.</w:t>
      </w:r>
    </w:p>
    <w:p w14:paraId="65017F75" w14:textId="2C4FAA2B" w:rsidR="00A13737" w:rsidRPr="007846A5"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.1</w:t>
      </w:r>
      <w:r w:rsidR="00654E90" w:rsidRPr="00EE0F8F">
        <w:rPr>
          <w:rFonts w:asciiTheme="minorBidi" w:eastAsiaTheme="minorHAnsi" w:hAnsiTheme="minorBidi" w:cstheme="minorBidi"/>
          <w:sz w:val="22"/>
          <w:szCs w:val="22"/>
          <w:lang w:val="lt-LT" w:eastAsia="en-US"/>
        </w:rPr>
        <w:t>7</w:t>
      </w:r>
      <w:r w:rsidRPr="00EE0F8F">
        <w:rPr>
          <w:rFonts w:asciiTheme="minorBidi" w:eastAsiaTheme="minorHAnsi" w:hAnsiTheme="minorBidi" w:cstheme="minorBidi"/>
          <w:sz w:val="22"/>
          <w:szCs w:val="22"/>
          <w:lang w:val="lt-LT" w:eastAsia="en-US"/>
        </w:rPr>
        <w:t xml:space="preserve">. Jei tiekėjo siūloma kaina </w:t>
      </w:r>
      <w:r w:rsidR="00C859C2" w:rsidRPr="00EE0F8F">
        <w:rPr>
          <w:rFonts w:asciiTheme="minorBidi" w:eastAsiaTheme="minorHAnsi" w:hAnsiTheme="minorBidi" w:cstheme="minorBidi"/>
          <w:sz w:val="22"/>
          <w:szCs w:val="22"/>
          <w:lang w:val="lt-LT" w:eastAsia="en-US"/>
        </w:rPr>
        <w:t xml:space="preserve">Pirkimo organizatoriui </w:t>
      </w:r>
      <w:r w:rsidRPr="00EE0F8F">
        <w:rPr>
          <w:rFonts w:asciiTheme="minorBidi" w:eastAsiaTheme="minorHAnsi" w:hAnsiTheme="minorBidi" w:cstheme="minorBidi"/>
          <w:sz w:val="22"/>
          <w:szCs w:val="22"/>
          <w:lang w:val="lt-LT" w:eastAsia="en-US"/>
        </w:rPr>
        <w:t xml:space="preserve">atrodo neįprastai maža, </w:t>
      </w:r>
      <w:r w:rsidR="00C859C2" w:rsidRPr="00EE0F8F">
        <w:rPr>
          <w:rFonts w:asciiTheme="minorBidi" w:eastAsiaTheme="minorHAnsi" w:hAnsiTheme="minorBidi" w:cstheme="minorBidi"/>
          <w:sz w:val="22"/>
          <w:szCs w:val="22"/>
          <w:lang w:val="lt-LT" w:eastAsia="en-US"/>
        </w:rPr>
        <w:t xml:space="preserve">Pirkimo organizatorius </w:t>
      </w:r>
      <w:r w:rsidRPr="00EE0F8F">
        <w:rPr>
          <w:rFonts w:asciiTheme="minorBidi" w:eastAsiaTheme="minorHAnsi" w:hAnsiTheme="minorBidi" w:cstheme="minorBidi"/>
          <w:sz w:val="22"/>
          <w:szCs w:val="22"/>
          <w:lang w:val="lt-LT" w:eastAsia="en-US"/>
        </w:rPr>
        <w:t>reik</w:t>
      </w:r>
      <w:r w:rsidR="00D65E6F" w:rsidRPr="00EE0F8F">
        <w:rPr>
          <w:rFonts w:asciiTheme="minorBidi" w:eastAsiaTheme="minorHAnsi" w:hAnsiTheme="minorBidi" w:cstheme="minorBidi"/>
          <w:sz w:val="22"/>
          <w:szCs w:val="22"/>
          <w:lang w:val="lt-LT" w:eastAsia="en-US"/>
        </w:rPr>
        <w:t xml:space="preserve">alauja, kad tiekėjas pagrįstų </w:t>
      </w:r>
      <w:r w:rsidRPr="00EE0F8F">
        <w:rPr>
          <w:rFonts w:asciiTheme="minorBidi" w:eastAsiaTheme="minorHAnsi" w:hAnsiTheme="minorBidi" w:cstheme="minorBidi"/>
          <w:sz w:val="22"/>
          <w:szCs w:val="22"/>
          <w:lang w:val="lt-LT" w:eastAsia="en-US"/>
        </w:rPr>
        <w:t>pasiūlyme nurodytą kainą arba jos sudedamąsias dalis. Pasiūlyme nurodyt</w:t>
      </w:r>
      <w:r w:rsidR="00D65E6F" w:rsidRPr="00EE0F8F">
        <w:rPr>
          <w:rFonts w:asciiTheme="minorBidi" w:eastAsiaTheme="minorHAnsi" w:hAnsiTheme="minorBidi" w:cstheme="minorBidi"/>
          <w:sz w:val="22"/>
          <w:szCs w:val="22"/>
          <w:lang w:val="lt-LT" w:eastAsia="en-US"/>
        </w:rPr>
        <w:t xml:space="preserve">a kaina visais atvejais laikoma </w:t>
      </w:r>
      <w:r w:rsidRPr="00EE0F8F">
        <w:rPr>
          <w:rFonts w:asciiTheme="minorBidi" w:eastAsiaTheme="minorHAnsi" w:hAnsiTheme="minorBidi" w:cstheme="minorBidi"/>
          <w:sz w:val="22"/>
          <w:szCs w:val="22"/>
          <w:lang w:val="lt-LT" w:eastAsia="en-US"/>
        </w:rPr>
        <w:t>neįprastai maža, jeigu ji yra 30 ir daugiau procentų mažesnė už visų tiekėjų,</w:t>
      </w:r>
      <w:r w:rsidR="00D65E6F" w:rsidRPr="00EE0F8F">
        <w:rPr>
          <w:rFonts w:asciiTheme="minorBidi" w:eastAsiaTheme="minorHAnsi" w:hAnsiTheme="minorBidi" w:cstheme="minorBidi"/>
          <w:sz w:val="22"/>
          <w:szCs w:val="22"/>
          <w:lang w:val="lt-LT" w:eastAsia="en-US"/>
        </w:rPr>
        <w:t xml:space="preserve"> kurių pasiūlymai neatmesti dėl </w:t>
      </w:r>
      <w:r w:rsidRPr="00EE0F8F">
        <w:rPr>
          <w:rFonts w:asciiTheme="minorBidi" w:eastAsiaTheme="minorHAnsi" w:hAnsiTheme="minorBidi" w:cstheme="minorBidi"/>
          <w:sz w:val="22"/>
          <w:szCs w:val="22"/>
          <w:lang w:val="lt-LT" w:eastAsia="en-US"/>
        </w:rPr>
        <w:t xml:space="preserve">kitų priežasčių ir kurių pasiūlyta </w:t>
      </w:r>
      <w:r w:rsidRPr="007846A5">
        <w:rPr>
          <w:rFonts w:asciiTheme="minorBidi" w:eastAsiaTheme="minorHAnsi" w:hAnsiTheme="minorBidi" w:cstheme="minorBidi"/>
          <w:sz w:val="22"/>
          <w:szCs w:val="22"/>
          <w:lang w:val="lt-LT" w:eastAsia="en-US"/>
        </w:rPr>
        <w:t>kaina neviršija pirkimui skirtų lėšų, pasiūlytų kainų aritmetinį vidurkį.</w:t>
      </w:r>
    </w:p>
    <w:p w14:paraId="5D369325" w14:textId="7324B1AB" w:rsidR="002000F5"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7846A5">
        <w:rPr>
          <w:rFonts w:asciiTheme="minorBidi" w:eastAsiaTheme="minorHAnsi" w:hAnsiTheme="minorBidi" w:cstheme="minorBidi"/>
          <w:sz w:val="22"/>
          <w:szCs w:val="22"/>
          <w:lang w:val="lt-LT" w:eastAsia="en-US"/>
        </w:rPr>
        <w:t>1</w:t>
      </w:r>
      <w:r w:rsidR="001261EF" w:rsidRPr="007846A5">
        <w:rPr>
          <w:rFonts w:asciiTheme="minorBidi" w:eastAsiaTheme="minorHAnsi" w:hAnsiTheme="minorBidi" w:cstheme="minorBidi"/>
          <w:sz w:val="22"/>
          <w:szCs w:val="22"/>
          <w:lang w:val="lt-LT" w:eastAsia="en-US"/>
        </w:rPr>
        <w:t>8</w:t>
      </w:r>
      <w:r w:rsidRPr="007846A5">
        <w:rPr>
          <w:rFonts w:asciiTheme="minorBidi" w:eastAsiaTheme="minorHAnsi" w:hAnsiTheme="minorBidi" w:cstheme="minorBidi"/>
          <w:sz w:val="22"/>
          <w:szCs w:val="22"/>
          <w:lang w:val="lt-LT" w:eastAsia="en-US"/>
        </w:rPr>
        <w:t>.1</w:t>
      </w:r>
      <w:r w:rsidR="00654E90" w:rsidRPr="007846A5">
        <w:rPr>
          <w:rFonts w:asciiTheme="minorBidi" w:eastAsiaTheme="minorHAnsi" w:hAnsiTheme="minorBidi" w:cstheme="minorBidi"/>
          <w:sz w:val="22"/>
          <w:szCs w:val="22"/>
          <w:lang w:val="lt-LT" w:eastAsia="en-US"/>
        </w:rPr>
        <w:t>8</w:t>
      </w:r>
      <w:r w:rsidRPr="007846A5">
        <w:rPr>
          <w:rFonts w:asciiTheme="minorBidi" w:eastAsiaTheme="minorHAnsi" w:hAnsiTheme="minorBidi" w:cstheme="minorBidi"/>
          <w:sz w:val="22"/>
          <w:szCs w:val="22"/>
          <w:lang w:val="lt-LT" w:eastAsia="en-US"/>
        </w:rPr>
        <w:t xml:space="preserve">. </w:t>
      </w:r>
      <w:r w:rsidR="002000F5" w:rsidRPr="007846A5">
        <w:rPr>
          <w:rFonts w:asciiTheme="minorBidi" w:eastAsiaTheme="minorHAnsi" w:hAnsiTheme="minorBidi" w:cstheme="minorBidi"/>
          <w:sz w:val="22"/>
          <w:szCs w:val="22"/>
          <w:lang w:val="lt-LT" w:eastAsia="en-US"/>
        </w:rPr>
        <w:t xml:space="preserve">Perkančioji organizacija pasilieka teisę derėtis dėl pasiūlyme nurodytos kainos arba sutarties sąlygų, jei kaina pasirodys per didelė ir perkančiajai organizacijai nepriimtina. Derybos su konkurso dalyviais vyks raštu – </w:t>
      </w:r>
      <w:r w:rsidR="007846A5" w:rsidRPr="007846A5">
        <w:rPr>
          <w:rFonts w:asciiTheme="minorBidi" w:eastAsiaTheme="minorHAnsi" w:hAnsiTheme="minorBidi" w:cstheme="minorBidi"/>
          <w:sz w:val="22"/>
          <w:szCs w:val="22"/>
          <w:lang w:val="lt-LT" w:eastAsia="en-US"/>
        </w:rPr>
        <w:t>P</w:t>
      </w:r>
      <w:r w:rsidR="002000F5" w:rsidRPr="007846A5">
        <w:rPr>
          <w:rFonts w:asciiTheme="minorBidi" w:eastAsiaTheme="minorHAnsi" w:hAnsiTheme="minorBidi" w:cstheme="minorBidi"/>
          <w:sz w:val="22"/>
          <w:szCs w:val="22"/>
          <w:lang w:val="lt-LT" w:eastAsia="en-US"/>
        </w:rPr>
        <w:t>erkančioji organizacija paprašys konkurso dalyvio derėtis dėl atitinkamų sutarties sąlygų, o konkurso dalyvis pateiks galutinį pasiūlymą.</w:t>
      </w:r>
    </w:p>
    <w:p w14:paraId="05839EAC" w14:textId="7DEAF539" w:rsidR="00A13737" w:rsidRPr="00EE0F8F" w:rsidRDefault="002000F5" w:rsidP="00F662E0">
      <w:pPr>
        <w:autoSpaceDE w:val="0"/>
        <w:autoSpaceDN w:val="0"/>
        <w:adjustRightInd w:val="0"/>
        <w:jc w:val="both"/>
        <w:rPr>
          <w:rFonts w:asciiTheme="minorBidi" w:eastAsiaTheme="minorHAnsi" w:hAnsiTheme="minorBidi" w:cstheme="minorBidi"/>
          <w:sz w:val="22"/>
          <w:szCs w:val="22"/>
          <w:lang w:val="lt-LT" w:eastAsia="en-US"/>
        </w:rPr>
      </w:pPr>
      <w:r>
        <w:rPr>
          <w:rFonts w:asciiTheme="minorBidi" w:eastAsiaTheme="minorHAnsi" w:hAnsiTheme="minorBidi" w:cstheme="minorBidi"/>
          <w:sz w:val="22"/>
          <w:szCs w:val="22"/>
          <w:lang w:val="lt-LT" w:eastAsia="en-US"/>
        </w:rPr>
        <w:t xml:space="preserve">18.19. </w:t>
      </w:r>
      <w:r w:rsidR="00A13737" w:rsidRPr="00EE0F8F">
        <w:rPr>
          <w:rFonts w:asciiTheme="minorBidi" w:eastAsiaTheme="minorHAnsi" w:hAnsiTheme="minorBidi" w:cstheme="minorBidi"/>
          <w:sz w:val="22"/>
          <w:szCs w:val="22"/>
          <w:lang w:val="lt-LT" w:eastAsia="en-US"/>
        </w:rPr>
        <w:t>Tiekėjas, kurio pasiūlymas pagal vertinimo rezultatus gali būti pripaž</w:t>
      </w:r>
      <w:r w:rsidR="00D65E6F" w:rsidRPr="00EE0F8F">
        <w:rPr>
          <w:rFonts w:asciiTheme="minorBidi" w:eastAsiaTheme="minorHAnsi" w:hAnsiTheme="minorBidi" w:cstheme="minorBidi"/>
          <w:sz w:val="22"/>
          <w:szCs w:val="22"/>
          <w:lang w:val="lt-LT" w:eastAsia="en-US"/>
        </w:rPr>
        <w:t xml:space="preserve">intas laimėjusiu (iki pasiūlymų </w:t>
      </w:r>
      <w:r w:rsidR="00A13737" w:rsidRPr="00EE0F8F">
        <w:rPr>
          <w:rFonts w:asciiTheme="minorBidi" w:eastAsiaTheme="minorHAnsi" w:hAnsiTheme="minorBidi" w:cstheme="minorBidi"/>
          <w:sz w:val="22"/>
          <w:szCs w:val="22"/>
          <w:lang w:val="lt-LT" w:eastAsia="en-US"/>
        </w:rPr>
        <w:t xml:space="preserve">eilės nustatymo), </w:t>
      </w:r>
      <w:r w:rsidR="00C859C2" w:rsidRPr="00EE0F8F">
        <w:rPr>
          <w:rFonts w:asciiTheme="minorBidi" w:eastAsiaTheme="minorHAnsi" w:hAnsiTheme="minorBidi" w:cstheme="minorBidi"/>
          <w:sz w:val="22"/>
          <w:szCs w:val="22"/>
          <w:lang w:val="lt-LT" w:eastAsia="en-US"/>
        </w:rPr>
        <w:t xml:space="preserve">Pirkimo organizatoriui </w:t>
      </w:r>
      <w:r w:rsidR="00A13737" w:rsidRPr="00EE0F8F">
        <w:rPr>
          <w:rFonts w:asciiTheme="minorBidi" w:eastAsiaTheme="minorHAnsi" w:hAnsiTheme="minorBidi" w:cstheme="minorBidi"/>
          <w:sz w:val="22"/>
          <w:szCs w:val="22"/>
          <w:lang w:val="lt-LT" w:eastAsia="en-US"/>
        </w:rPr>
        <w:t xml:space="preserve">pareikalavus, turi pateikti aktualius jo </w:t>
      </w:r>
      <w:r w:rsidR="003940A5" w:rsidRPr="00EE0F8F">
        <w:rPr>
          <w:rFonts w:asciiTheme="minorBidi" w:eastAsiaTheme="minorHAnsi" w:hAnsiTheme="minorBidi" w:cstheme="minorBidi"/>
          <w:sz w:val="22"/>
          <w:szCs w:val="22"/>
          <w:lang w:val="lt-LT" w:eastAsia="en-US"/>
        </w:rPr>
        <w:t xml:space="preserve">atitikimą kvalifikacijos reikalavimams patvirtinančius </w:t>
      </w:r>
      <w:r w:rsidR="00A13737" w:rsidRPr="00EE0F8F">
        <w:rPr>
          <w:rFonts w:asciiTheme="minorBidi" w:eastAsiaTheme="minorHAnsi" w:hAnsiTheme="minorBidi" w:cstheme="minorBidi"/>
          <w:sz w:val="22"/>
          <w:szCs w:val="22"/>
          <w:lang w:val="lt-LT" w:eastAsia="en-US"/>
        </w:rPr>
        <w:t>dokumentus.</w:t>
      </w:r>
    </w:p>
    <w:p w14:paraId="256AE6EE" w14:textId="2DD22880"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w:t>
      </w:r>
      <w:r w:rsidR="002000F5">
        <w:rPr>
          <w:rFonts w:asciiTheme="minorBidi" w:eastAsiaTheme="minorHAnsi" w:hAnsiTheme="minorBidi" w:cstheme="minorBidi"/>
          <w:sz w:val="22"/>
          <w:szCs w:val="22"/>
          <w:lang w:val="lt-LT" w:eastAsia="en-US"/>
        </w:rPr>
        <w:t>20</w:t>
      </w:r>
      <w:r w:rsidRPr="00EE0F8F">
        <w:rPr>
          <w:rFonts w:asciiTheme="minorBidi" w:eastAsiaTheme="minorHAnsi" w:hAnsiTheme="minorBidi" w:cstheme="minorBidi"/>
          <w:sz w:val="22"/>
          <w:szCs w:val="22"/>
          <w:lang w:val="lt-LT" w:eastAsia="en-US"/>
        </w:rPr>
        <w:t xml:space="preserve">. </w:t>
      </w:r>
      <w:r w:rsidR="00BC79E4" w:rsidRPr="00EE0F8F">
        <w:rPr>
          <w:rFonts w:asciiTheme="minorBidi" w:eastAsiaTheme="minorHAnsi" w:hAnsiTheme="minorBidi" w:cstheme="minorBidi"/>
          <w:sz w:val="22"/>
          <w:szCs w:val="22"/>
          <w:lang w:val="lt-LT" w:eastAsia="en-US"/>
        </w:rPr>
        <w:t xml:space="preserve">Pirkimo organizatorius </w:t>
      </w:r>
      <w:r w:rsidRPr="00EE0F8F">
        <w:rPr>
          <w:rFonts w:asciiTheme="minorBidi" w:eastAsiaTheme="minorHAnsi" w:hAnsiTheme="minorBidi" w:cstheme="minorBidi"/>
          <w:sz w:val="22"/>
          <w:szCs w:val="22"/>
          <w:lang w:val="lt-LT" w:eastAsia="en-US"/>
        </w:rPr>
        <w:t xml:space="preserve">tikrina, ar pateikti visi reikiami dokumentai ir informacija, pagrindžianti </w:t>
      </w:r>
      <w:r w:rsidR="00D65E6F" w:rsidRPr="00EE0F8F">
        <w:rPr>
          <w:rFonts w:asciiTheme="minorBidi" w:eastAsiaTheme="minorHAnsi" w:hAnsiTheme="minorBidi" w:cstheme="minorBidi"/>
          <w:sz w:val="22"/>
          <w:szCs w:val="22"/>
          <w:lang w:val="lt-LT" w:eastAsia="en-US"/>
        </w:rPr>
        <w:t xml:space="preserve">tiekėjo, kuris gali būti </w:t>
      </w:r>
      <w:r w:rsidRPr="00EE0F8F">
        <w:rPr>
          <w:rFonts w:asciiTheme="minorBidi" w:eastAsiaTheme="minorHAnsi" w:hAnsiTheme="minorBidi" w:cstheme="minorBidi"/>
          <w:sz w:val="22"/>
          <w:szCs w:val="22"/>
          <w:lang w:val="lt-LT" w:eastAsia="en-US"/>
        </w:rPr>
        <w:t xml:space="preserve">pripažintas laimėtoju, atitikimą </w:t>
      </w:r>
      <w:r w:rsidR="003940A5" w:rsidRPr="00EE0F8F">
        <w:rPr>
          <w:rFonts w:asciiTheme="minorBidi" w:eastAsiaTheme="minorHAnsi" w:hAnsiTheme="minorBidi" w:cstheme="minorBidi"/>
          <w:sz w:val="22"/>
          <w:szCs w:val="22"/>
          <w:lang w:val="lt-LT" w:eastAsia="en-US"/>
        </w:rPr>
        <w:t>kvalifikacijos</w:t>
      </w:r>
      <w:r w:rsidR="00BC79E4" w:rsidRPr="00EE0F8F">
        <w:rPr>
          <w:rFonts w:asciiTheme="minorBidi" w:eastAsiaTheme="minorHAnsi" w:hAnsiTheme="minorBidi" w:cstheme="minorBidi"/>
          <w:sz w:val="22"/>
          <w:szCs w:val="22"/>
          <w:lang w:val="lt-LT" w:eastAsia="en-US"/>
        </w:rPr>
        <w:t xml:space="preserve"> reikalavimams</w:t>
      </w:r>
      <w:r w:rsidR="00D65E6F" w:rsidRPr="00EE0F8F">
        <w:rPr>
          <w:rFonts w:asciiTheme="minorBidi" w:eastAsiaTheme="minorHAnsi" w:hAnsiTheme="minorBidi" w:cstheme="minorBidi"/>
          <w:sz w:val="22"/>
          <w:szCs w:val="22"/>
          <w:lang w:val="lt-LT" w:eastAsia="en-US"/>
        </w:rPr>
        <w:t xml:space="preserve">. Vertinant </w:t>
      </w:r>
      <w:r w:rsidRPr="00EE0F8F">
        <w:rPr>
          <w:rFonts w:asciiTheme="minorBidi" w:eastAsiaTheme="minorHAnsi" w:hAnsiTheme="minorBidi" w:cstheme="minorBidi"/>
          <w:sz w:val="22"/>
          <w:szCs w:val="22"/>
          <w:lang w:val="lt-LT" w:eastAsia="en-US"/>
        </w:rPr>
        <w:t>dokumentuose nurodytas pinigines vertes, jei jos nurodytos kita valiuta nei e</w:t>
      </w:r>
      <w:r w:rsidR="00D65E6F" w:rsidRPr="00EE0F8F">
        <w:rPr>
          <w:rFonts w:asciiTheme="minorBidi" w:eastAsiaTheme="minorHAnsi" w:hAnsiTheme="minorBidi" w:cstheme="minorBidi"/>
          <w:sz w:val="22"/>
          <w:szCs w:val="22"/>
          <w:lang w:val="lt-LT" w:eastAsia="en-US"/>
        </w:rPr>
        <w:t xml:space="preserve">urais, jos bus perskaičiuojamos </w:t>
      </w:r>
      <w:r w:rsidRPr="00EE0F8F">
        <w:rPr>
          <w:rFonts w:asciiTheme="minorBidi" w:eastAsiaTheme="minorHAnsi" w:hAnsiTheme="minorBidi" w:cstheme="minorBidi"/>
          <w:sz w:val="22"/>
          <w:szCs w:val="22"/>
          <w:lang w:val="lt-LT" w:eastAsia="en-US"/>
        </w:rPr>
        <w:t>eurais pagal Europos centrinio banko skelbiamą orientacinį euro ir užsienio valiut</w:t>
      </w:r>
      <w:r w:rsidR="00D65E6F" w:rsidRPr="00EE0F8F">
        <w:rPr>
          <w:rFonts w:asciiTheme="minorBidi" w:eastAsiaTheme="minorHAnsi" w:hAnsiTheme="minorBidi" w:cstheme="minorBidi"/>
          <w:sz w:val="22"/>
          <w:szCs w:val="22"/>
          <w:lang w:val="lt-LT" w:eastAsia="en-US"/>
        </w:rPr>
        <w:t xml:space="preserve">ų santykį, o tais atvejais, kai </w:t>
      </w:r>
      <w:r w:rsidRPr="00EE0F8F">
        <w:rPr>
          <w:rFonts w:asciiTheme="minorBidi" w:eastAsiaTheme="minorHAnsi" w:hAnsiTheme="minorBidi" w:cstheme="minorBidi"/>
          <w:sz w:val="22"/>
          <w:szCs w:val="22"/>
          <w:lang w:val="lt-LT" w:eastAsia="en-US"/>
        </w:rPr>
        <w:t>orientacinio euro ir užsienio valiutų santykio Europos centrinis bankas ne</w:t>
      </w:r>
      <w:r w:rsidR="00D65E6F" w:rsidRPr="00EE0F8F">
        <w:rPr>
          <w:rFonts w:asciiTheme="minorBidi" w:eastAsiaTheme="minorHAnsi" w:hAnsiTheme="minorBidi" w:cstheme="minorBidi"/>
          <w:sz w:val="22"/>
          <w:szCs w:val="22"/>
          <w:lang w:val="lt-LT" w:eastAsia="en-US"/>
        </w:rPr>
        <w:t xml:space="preserve">skelbia, – pagal Lietuvos banko </w:t>
      </w:r>
      <w:r w:rsidRPr="00EE0F8F">
        <w:rPr>
          <w:rFonts w:asciiTheme="minorBidi" w:eastAsiaTheme="minorHAnsi" w:hAnsiTheme="minorBidi" w:cstheme="minorBidi"/>
          <w:sz w:val="22"/>
          <w:szCs w:val="22"/>
          <w:lang w:val="lt-LT" w:eastAsia="en-US"/>
        </w:rPr>
        <w:t>nustatomą ir skelbiamą orientacinį euro ir užsienio valiutų santykį paskut</w:t>
      </w:r>
      <w:r w:rsidR="00D65E6F" w:rsidRPr="00EE0F8F">
        <w:rPr>
          <w:rFonts w:asciiTheme="minorBidi" w:eastAsiaTheme="minorHAnsi" w:hAnsiTheme="minorBidi" w:cstheme="minorBidi"/>
          <w:sz w:val="22"/>
          <w:szCs w:val="22"/>
          <w:lang w:val="lt-LT" w:eastAsia="en-US"/>
        </w:rPr>
        <w:t xml:space="preserve">inę pasiūlymų pateikimo termino </w:t>
      </w:r>
      <w:r w:rsidRPr="00EE0F8F">
        <w:rPr>
          <w:rFonts w:asciiTheme="minorBidi" w:eastAsiaTheme="minorHAnsi" w:hAnsiTheme="minorBidi" w:cstheme="minorBidi"/>
          <w:sz w:val="22"/>
          <w:szCs w:val="22"/>
          <w:lang w:val="lt-LT" w:eastAsia="en-US"/>
        </w:rPr>
        <w:t>dieną.</w:t>
      </w:r>
    </w:p>
    <w:p w14:paraId="1B82271F" w14:textId="2BA222E4" w:rsidR="0012673E" w:rsidRPr="00EE0F8F" w:rsidRDefault="0012673E"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hAnsiTheme="minorBidi" w:cstheme="minorBidi"/>
          <w:sz w:val="22"/>
          <w:szCs w:val="22"/>
          <w:lang w:val="lt-LT"/>
        </w:rPr>
        <w:t>18.2</w:t>
      </w:r>
      <w:r w:rsidR="002000F5">
        <w:rPr>
          <w:rFonts w:asciiTheme="minorBidi" w:hAnsiTheme="minorBidi" w:cstheme="minorBidi"/>
          <w:sz w:val="22"/>
          <w:szCs w:val="22"/>
          <w:lang w:val="lt-LT"/>
        </w:rPr>
        <w:t>1</w:t>
      </w:r>
      <w:r w:rsidRPr="00EE0F8F">
        <w:rPr>
          <w:rFonts w:asciiTheme="minorBidi" w:hAnsiTheme="minorBidi" w:cstheme="minorBidi"/>
          <w:sz w:val="22"/>
          <w:szCs w:val="22"/>
          <w:lang w:val="lt-LT"/>
        </w:rPr>
        <w:t xml:space="preserve">. </w:t>
      </w:r>
      <w:r w:rsidRPr="00EE0F8F">
        <w:rPr>
          <w:rFonts w:asciiTheme="minorBidi" w:hAnsiTheme="minorBidi" w:cstheme="minorBidi"/>
          <w:color w:val="FF0000"/>
          <w:sz w:val="22"/>
          <w:szCs w:val="22"/>
          <w:lang w:val="lt-LT"/>
        </w:rPr>
        <w:t xml:space="preserve">Vadovaujantis Sankcijų įgyvendinimo ir kontrolės valstybės įmonėje Ignalinos atominėje elektrinėje tvarkos aprašu, patvirtintu valstybės įmonės Ignalinos atominės elektrinės generalinio </w:t>
      </w:r>
      <w:r w:rsidRPr="00EE0F8F">
        <w:rPr>
          <w:rFonts w:asciiTheme="minorBidi" w:hAnsiTheme="minorBidi" w:cstheme="minorBidi"/>
          <w:color w:val="FF0000"/>
          <w:sz w:val="22"/>
          <w:szCs w:val="22"/>
          <w:lang w:val="lt-LT"/>
        </w:rPr>
        <w:lastRenderedPageBreak/>
        <w:t xml:space="preserve">direktoriaus 2022 m. gegužės 31 d. įsakymu Nr. ĮsTa-105, reglamentuojančiu Lietuvos Respublikoje taikomų tarptautinių sankcijų ir Lietuvos Respublikos įstatymais nustatytų ribojamųjų priemonių (toliau kartu – Sankcijos) įgyvendinimo ir kontrolės valstybės įmonėje Ignalinos atominėje elektrinėje tvarką, </w:t>
      </w:r>
      <w:r w:rsidRPr="00EE0F8F">
        <w:rPr>
          <w:rFonts w:asciiTheme="minorBidi" w:hAnsiTheme="minorBidi" w:cstheme="minorBidi"/>
          <w:b/>
          <w:bCs/>
          <w:color w:val="FF0000"/>
          <w:sz w:val="22"/>
          <w:szCs w:val="22"/>
          <w:lang w:val="lt-LT"/>
        </w:rPr>
        <w:t>teikėjas, kurio pasiūlymas pagal vertinimo rezultatus gali būti pripažintas laimėjusiu</w:t>
      </w:r>
      <w:r w:rsidRPr="00EE0F8F">
        <w:rPr>
          <w:rFonts w:asciiTheme="minorBidi" w:hAnsiTheme="minorBidi" w:cstheme="minorBidi"/>
          <w:sz w:val="22"/>
          <w:szCs w:val="22"/>
          <w:lang w:val="lt-LT"/>
        </w:rPr>
        <w:t xml:space="preserve"> </w:t>
      </w:r>
      <w:r w:rsidRPr="00EE0F8F">
        <w:rPr>
          <w:rFonts w:asciiTheme="minorBidi" w:hAnsiTheme="minorBidi" w:cstheme="minorBidi"/>
          <w:color w:val="FF0000"/>
          <w:sz w:val="22"/>
          <w:szCs w:val="22"/>
          <w:lang w:val="lt-LT"/>
        </w:rPr>
        <w:t>(iki pasiūlymų eilės nustaty</w:t>
      </w:r>
      <w:r w:rsidRPr="000C23D8">
        <w:rPr>
          <w:rFonts w:asciiTheme="minorBidi" w:hAnsiTheme="minorBidi" w:cstheme="minorBidi"/>
          <w:color w:val="FF0000"/>
          <w:sz w:val="22"/>
          <w:szCs w:val="22"/>
          <w:lang w:val="lt-LT"/>
        </w:rPr>
        <w:t xml:space="preserve">mo), </w:t>
      </w:r>
      <w:r w:rsidRPr="000C23D8">
        <w:rPr>
          <w:rFonts w:asciiTheme="minorBidi" w:hAnsiTheme="minorBidi" w:cstheme="minorBidi"/>
          <w:b/>
          <w:bCs/>
          <w:color w:val="FF0000"/>
          <w:sz w:val="22"/>
          <w:szCs w:val="22"/>
          <w:lang w:val="lt-LT"/>
        </w:rPr>
        <w:t>pirkimo organizatoriui pareikalavus tur</w:t>
      </w:r>
      <w:r w:rsidR="001C2FC2" w:rsidRPr="000C23D8">
        <w:rPr>
          <w:rFonts w:asciiTheme="minorBidi" w:hAnsiTheme="minorBidi" w:cstheme="minorBidi"/>
          <w:b/>
          <w:bCs/>
          <w:color w:val="FF0000"/>
          <w:sz w:val="22"/>
          <w:szCs w:val="22"/>
          <w:lang w:val="lt-LT"/>
        </w:rPr>
        <w:t>ės</w:t>
      </w:r>
      <w:r w:rsidRPr="000C23D8">
        <w:rPr>
          <w:rFonts w:asciiTheme="minorBidi" w:hAnsiTheme="minorBidi" w:cstheme="minorBidi"/>
          <w:b/>
          <w:bCs/>
          <w:color w:val="FF0000"/>
          <w:sz w:val="22"/>
          <w:szCs w:val="22"/>
          <w:lang w:val="lt-LT"/>
        </w:rPr>
        <w:t xml:space="preserve"> pateikti</w:t>
      </w:r>
      <w:r w:rsidRPr="000C23D8">
        <w:rPr>
          <w:rFonts w:asciiTheme="minorBidi" w:hAnsiTheme="minorBidi" w:cstheme="minorBidi"/>
          <w:color w:val="FF0000"/>
          <w:sz w:val="22"/>
          <w:szCs w:val="22"/>
          <w:lang w:val="lt-LT"/>
        </w:rPr>
        <w:t xml:space="preserve"> užpildytą </w:t>
      </w:r>
      <w:r w:rsidRPr="000C23D8">
        <w:rPr>
          <w:rFonts w:asciiTheme="minorBidi" w:eastAsiaTheme="minorHAnsi" w:hAnsiTheme="minorBidi" w:cstheme="minorBidi"/>
          <w:color w:val="FF0000"/>
          <w:sz w:val="22"/>
          <w:szCs w:val="22"/>
          <w:lang w:val="lt-LT" w:eastAsia="en-US"/>
        </w:rPr>
        <w:t>PD D dalyje pateiktą formą</w:t>
      </w:r>
      <w:r w:rsidRPr="000C23D8">
        <w:rPr>
          <w:rFonts w:asciiTheme="minorBidi" w:hAnsiTheme="minorBidi" w:cstheme="minorBidi"/>
          <w:color w:val="FF0000"/>
          <w:sz w:val="22"/>
          <w:szCs w:val="22"/>
          <w:lang w:val="lt-LT"/>
        </w:rPr>
        <w:t xml:space="preserve"> „Dalyvio </w:t>
      </w:r>
      <w:r w:rsidRPr="00EE0F8F">
        <w:rPr>
          <w:rFonts w:asciiTheme="minorBidi" w:hAnsiTheme="minorBidi" w:cstheme="minorBidi"/>
          <w:color w:val="FF0000"/>
          <w:sz w:val="22"/>
          <w:szCs w:val="22"/>
          <w:lang w:val="lt-LT"/>
        </w:rPr>
        <w:t xml:space="preserve">patikrinimui būtinų duomenų anketa“ ir pateikti anketoje nurodytus dokumentus. Dokumentai, kuriuose nenurodytas jų galiojimo terminas, turi būti išduoti ar atspausdinti iš informacinės sistemos ne anksčiau kaip </w:t>
      </w:r>
      <w:r w:rsidRPr="00EE0F8F">
        <w:rPr>
          <w:rFonts w:asciiTheme="minorBidi" w:hAnsiTheme="minorBidi" w:cstheme="minorBidi"/>
          <w:b/>
          <w:bCs/>
          <w:color w:val="FF0000"/>
          <w:sz w:val="22"/>
          <w:szCs w:val="22"/>
          <w:lang w:val="lt-LT"/>
        </w:rPr>
        <w:t>likus 3 mėnesiams</w:t>
      </w:r>
      <w:r w:rsidRPr="00EE0F8F">
        <w:rPr>
          <w:rFonts w:asciiTheme="minorBidi" w:hAnsiTheme="minorBidi" w:cstheme="minorBidi"/>
          <w:color w:val="FF0000"/>
          <w:sz w:val="22"/>
          <w:szCs w:val="22"/>
          <w:lang w:val="lt-LT"/>
        </w:rPr>
        <w:t xml:space="preserve"> iki tos dienos, kurią perkančiosios organizacijos prašymu teikėjas turi pateikti dokumentus.</w:t>
      </w:r>
      <w:r w:rsidRPr="00EE0F8F">
        <w:rPr>
          <w:rFonts w:asciiTheme="minorBidi" w:eastAsiaTheme="minorHAnsi" w:hAnsiTheme="minorBidi" w:cstheme="minorBidi"/>
          <w:sz w:val="22"/>
          <w:szCs w:val="22"/>
          <w:lang w:val="lt-LT" w:eastAsia="en-US"/>
        </w:rPr>
        <w:t xml:space="preserve"> </w:t>
      </w:r>
    </w:p>
    <w:p w14:paraId="112A0604" w14:textId="44824E1C"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.2</w:t>
      </w:r>
      <w:r w:rsidR="002000F5">
        <w:rPr>
          <w:rFonts w:asciiTheme="minorBidi" w:eastAsiaTheme="minorHAnsi" w:hAnsiTheme="minorBidi" w:cstheme="minorBidi"/>
          <w:sz w:val="22"/>
          <w:szCs w:val="22"/>
          <w:lang w:val="lt-LT" w:eastAsia="en-US"/>
        </w:rPr>
        <w:t>2</w:t>
      </w:r>
      <w:r w:rsidRPr="00EE0F8F">
        <w:rPr>
          <w:rFonts w:asciiTheme="minorBidi" w:eastAsiaTheme="minorHAnsi" w:hAnsiTheme="minorBidi" w:cstheme="minorBidi"/>
          <w:sz w:val="22"/>
          <w:szCs w:val="22"/>
          <w:lang w:val="lt-LT" w:eastAsia="en-US"/>
        </w:rPr>
        <w:t>. Jeigu tiekėjas pateikė netikslius, neišsamius ar klaidingus dokumen</w:t>
      </w:r>
      <w:r w:rsidR="00D65E6F" w:rsidRPr="00EE0F8F">
        <w:rPr>
          <w:rFonts w:asciiTheme="minorBidi" w:eastAsiaTheme="minorHAnsi" w:hAnsiTheme="minorBidi" w:cstheme="minorBidi"/>
          <w:sz w:val="22"/>
          <w:szCs w:val="22"/>
          <w:lang w:val="lt-LT" w:eastAsia="en-US"/>
        </w:rPr>
        <w:t xml:space="preserve">tus ar duomenis apie </w:t>
      </w:r>
      <w:r w:rsidRPr="00EE0F8F">
        <w:rPr>
          <w:rFonts w:asciiTheme="minorBidi" w:eastAsiaTheme="minorHAnsi" w:hAnsiTheme="minorBidi" w:cstheme="minorBidi"/>
          <w:sz w:val="22"/>
          <w:szCs w:val="22"/>
          <w:lang w:val="lt-LT" w:eastAsia="en-US"/>
        </w:rPr>
        <w:t xml:space="preserve">atitikimą </w:t>
      </w:r>
      <w:r w:rsidR="003940A5" w:rsidRPr="00EE0F8F">
        <w:rPr>
          <w:rFonts w:asciiTheme="minorBidi" w:eastAsiaTheme="minorHAnsi" w:hAnsiTheme="minorBidi" w:cstheme="minorBidi"/>
          <w:sz w:val="22"/>
          <w:szCs w:val="22"/>
          <w:lang w:val="lt-LT" w:eastAsia="en-US"/>
        </w:rPr>
        <w:t xml:space="preserve">kvalifikacijos </w:t>
      </w:r>
      <w:r w:rsidRPr="00EE0F8F">
        <w:rPr>
          <w:rFonts w:asciiTheme="minorBidi" w:eastAsiaTheme="minorHAnsi" w:hAnsiTheme="minorBidi" w:cstheme="minorBidi"/>
          <w:sz w:val="22"/>
          <w:szCs w:val="22"/>
          <w:lang w:val="lt-LT" w:eastAsia="en-US"/>
        </w:rPr>
        <w:t xml:space="preserve">reikalavimams, </w:t>
      </w:r>
      <w:r w:rsidR="00BC79E4" w:rsidRPr="00EE0F8F">
        <w:rPr>
          <w:rFonts w:asciiTheme="minorBidi" w:eastAsiaTheme="minorHAnsi" w:hAnsiTheme="minorBidi" w:cstheme="minorBidi"/>
          <w:sz w:val="22"/>
          <w:szCs w:val="22"/>
          <w:lang w:val="lt-LT" w:eastAsia="en-US"/>
        </w:rPr>
        <w:t xml:space="preserve">Pirkimo organizatorius </w:t>
      </w:r>
      <w:r w:rsidRPr="00EE0F8F">
        <w:rPr>
          <w:rFonts w:asciiTheme="minorBidi" w:eastAsiaTheme="minorHAnsi" w:hAnsiTheme="minorBidi" w:cstheme="minorBidi"/>
          <w:sz w:val="22"/>
          <w:szCs w:val="22"/>
          <w:lang w:val="lt-LT" w:eastAsia="en-US"/>
        </w:rPr>
        <w:t xml:space="preserve">prašo tiekėjo šiuos </w:t>
      </w:r>
      <w:r w:rsidR="00D65E6F" w:rsidRPr="00EE0F8F">
        <w:rPr>
          <w:rFonts w:asciiTheme="minorBidi" w:eastAsiaTheme="minorHAnsi" w:hAnsiTheme="minorBidi" w:cstheme="minorBidi"/>
          <w:sz w:val="22"/>
          <w:szCs w:val="22"/>
          <w:lang w:val="lt-LT" w:eastAsia="en-US"/>
        </w:rPr>
        <w:t xml:space="preserve">duomenis patikslinti </w:t>
      </w:r>
      <w:r w:rsidRPr="00EE0F8F">
        <w:rPr>
          <w:rFonts w:asciiTheme="minorBidi" w:eastAsiaTheme="minorHAnsi" w:hAnsiTheme="minorBidi" w:cstheme="minorBidi"/>
          <w:sz w:val="22"/>
          <w:szCs w:val="22"/>
          <w:lang w:val="lt-LT" w:eastAsia="en-US"/>
        </w:rPr>
        <w:t>ir trūkumus pašalinti.</w:t>
      </w:r>
    </w:p>
    <w:p w14:paraId="14357ADB" w14:textId="288717C8"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.2</w:t>
      </w:r>
      <w:r w:rsidR="002000F5">
        <w:rPr>
          <w:rFonts w:asciiTheme="minorBidi" w:eastAsiaTheme="minorHAnsi" w:hAnsiTheme="minorBidi" w:cstheme="minorBidi"/>
          <w:sz w:val="22"/>
          <w:szCs w:val="22"/>
          <w:lang w:val="lt-LT" w:eastAsia="en-US"/>
        </w:rPr>
        <w:t>3</w:t>
      </w:r>
      <w:r w:rsidRPr="00EE0F8F">
        <w:rPr>
          <w:rFonts w:asciiTheme="minorBidi" w:eastAsiaTheme="minorHAnsi" w:hAnsiTheme="minorBidi" w:cstheme="minorBidi"/>
          <w:sz w:val="22"/>
          <w:szCs w:val="22"/>
          <w:lang w:val="lt-LT" w:eastAsia="en-US"/>
        </w:rPr>
        <w:t xml:space="preserve">. </w:t>
      </w:r>
      <w:r w:rsidR="00BC79E4" w:rsidRPr="00EE0F8F">
        <w:rPr>
          <w:rFonts w:asciiTheme="minorBidi" w:eastAsiaTheme="minorHAnsi" w:hAnsiTheme="minorBidi" w:cstheme="minorBidi"/>
          <w:sz w:val="22"/>
          <w:szCs w:val="22"/>
          <w:lang w:val="lt-LT" w:eastAsia="en-US"/>
        </w:rPr>
        <w:t xml:space="preserve">Pirkimo organizatorius </w:t>
      </w:r>
      <w:r w:rsidRPr="00EE0F8F">
        <w:rPr>
          <w:rFonts w:asciiTheme="minorBidi" w:eastAsiaTheme="minorHAnsi" w:hAnsiTheme="minorBidi" w:cstheme="minorBidi"/>
          <w:sz w:val="22"/>
          <w:szCs w:val="22"/>
          <w:lang w:val="lt-LT" w:eastAsia="en-US"/>
        </w:rPr>
        <w:t xml:space="preserve">nustato, ar tiekėjas atitinka </w:t>
      </w:r>
      <w:r w:rsidR="003940A5" w:rsidRPr="00EE0F8F">
        <w:rPr>
          <w:rFonts w:asciiTheme="minorBidi" w:eastAsiaTheme="minorHAnsi" w:hAnsiTheme="minorBidi" w:cstheme="minorBidi"/>
          <w:sz w:val="22"/>
          <w:szCs w:val="22"/>
          <w:lang w:val="lt-LT" w:eastAsia="en-US"/>
        </w:rPr>
        <w:t xml:space="preserve">kvalifikacijos </w:t>
      </w:r>
      <w:r w:rsidRPr="00EE0F8F">
        <w:rPr>
          <w:rFonts w:asciiTheme="minorBidi" w:eastAsiaTheme="minorHAnsi" w:hAnsiTheme="minorBidi" w:cstheme="minorBidi"/>
          <w:sz w:val="22"/>
          <w:szCs w:val="22"/>
          <w:lang w:val="lt-LT" w:eastAsia="en-US"/>
        </w:rPr>
        <w:t>reikalavimus ir priima atitinkamą sprendimą.</w:t>
      </w:r>
    </w:p>
    <w:p w14:paraId="62B6EE43" w14:textId="073A689D"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.2</w:t>
      </w:r>
      <w:r w:rsidR="002000F5">
        <w:rPr>
          <w:rFonts w:asciiTheme="minorBidi" w:eastAsiaTheme="minorHAnsi" w:hAnsiTheme="minorBidi" w:cstheme="minorBidi"/>
          <w:sz w:val="22"/>
          <w:szCs w:val="22"/>
          <w:lang w:val="lt-LT" w:eastAsia="en-US"/>
        </w:rPr>
        <w:t>4</w:t>
      </w:r>
      <w:r w:rsidRPr="00EE0F8F">
        <w:rPr>
          <w:rFonts w:asciiTheme="minorBidi" w:eastAsiaTheme="minorHAnsi" w:hAnsiTheme="minorBidi" w:cstheme="minorBidi"/>
          <w:sz w:val="22"/>
          <w:szCs w:val="22"/>
          <w:lang w:val="lt-LT" w:eastAsia="en-US"/>
        </w:rPr>
        <w:t xml:space="preserve">. Lygindama pasiūlymus, </w:t>
      </w:r>
      <w:r w:rsidR="00BC79E4" w:rsidRPr="00EE0F8F">
        <w:rPr>
          <w:rFonts w:asciiTheme="minorBidi" w:eastAsiaTheme="minorHAnsi" w:hAnsiTheme="minorBidi" w:cstheme="minorBidi"/>
          <w:sz w:val="22"/>
          <w:szCs w:val="22"/>
          <w:lang w:val="lt-LT" w:eastAsia="en-US"/>
        </w:rPr>
        <w:t xml:space="preserve">Pirkimo organizatorius </w:t>
      </w:r>
      <w:r w:rsidRPr="00EE0F8F">
        <w:rPr>
          <w:rFonts w:asciiTheme="minorBidi" w:eastAsiaTheme="minorHAnsi" w:hAnsiTheme="minorBidi" w:cstheme="minorBidi"/>
          <w:sz w:val="22"/>
          <w:szCs w:val="22"/>
          <w:lang w:val="lt-LT" w:eastAsia="en-US"/>
        </w:rPr>
        <w:t>nustato pasiūlymų eilę. Pasiūlymų eil</w:t>
      </w:r>
      <w:r w:rsidR="00D65E6F" w:rsidRPr="00EE0F8F">
        <w:rPr>
          <w:rFonts w:asciiTheme="minorBidi" w:eastAsiaTheme="minorHAnsi" w:hAnsiTheme="minorBidi" w:cstheme="minorBidi"/>
          <w:sz w:val="22"/>
          <w:szCs w:val="22"/>
          <w:lang w:val="lt-LT" w:eastAsia="en-US"/>
        </w:rPr>
        <w:t xml:space="preserve">ė nustatoma įvertintų pasiūlymų </w:t>
      </w:r>
      <w:r w:rsidRPr="00EE0F8F">
        <w:rPr>
          <w:rFonts w:asciiTheme="minorBidi" w:eastAsiaTheme="minorHAnsi" w:hAnsiTheme="minorBidi" w:cstheme="minorBidi"/>
          <w:sz w:val="22"/>
          <w:szCs w:val="22"/>
          <w:lang w:val="lt-LT" w:eastAsia="en-US"/>
        </w:rPr>
        <w:t xml:space="preserve">kainų didėjimo tvarka. </w:t>
      </w:r>
      <w:r w:rsidR="00D65E6F" w:rsidRPr="00EE0F8F">
        <w:rPr>
          <w:rFonts w:asciiTheme="minorBidi" w:eastAsiaTheme="minorHAnsi" w:hAnsiTheme="minorBidi" w:cstheme="minorBidi"/>
          <w:sz w:val="22"/>
          <w:szCs w:val="22"/>
          <w:lang w:val="lt-LT" w:eastAsia="en-US"/>
        </w:rPr>
        <w:t xml:space="preserve">Pirmasis yra </w:t>
      </w:r>
      <w:r w:rsidRPr="00EE0F8F">
        <w:rPr>
          <w:rFonts w:asciiTheme="minorBidi" w:eastAsiaTheme="minorHAnsi" w:hAnsiTheme="minorBidi" w:cstheme="minorBidi"/>
          <w:sz w:val="22"/>
          <w:szCs w:val="22"/>
          <w:lang w:val="lt-LT" w:eastAsia="en-US"/>
        </w:rPr>
        <w:t>įrašomas pasiūlymas, kurio įvertinta kaina yra mažiausia. Tais atvejais,</w:t>
      </w:r>
      <w:r w:rsidR="00D65E6F" w:rsidRPr="00EE0F8F">
        <w:rPr>
          <w:rFonts w:asciiTheme="minorBidi" w:eastAsiaTheme="minorHAnsi" w:hAnsiTheme="minorBidi" w:cstheme="minorBidi"/>
          <w:sz w:val="22"/>
          <w:szCs w:val="22"/>
          <w:lang w:val="lt-LT" w:eastAsia="en-US"/>
        </w:rPr>
        <w:t xml:space="preserve"> kai keli pasiūlymai pateikiami </w:t>
      </w:r>
      <w:r w:rsidRPr="00EE0F8F">
        <w:rPr>
          <w:rFonts w:asciiTheme="minorBidi" w:eastAsiaTheme="minorHAnsi" w:hAnsiTheme="minorBidi" w:cstheme="minorBidi"/>
          <w:sz w:val="22"/>
          <w:szCs w:val="22"/>
          <w:lang w:val="lt-LT" w:eastAsia="en-US"/>
        </w:rPr>
        <w:t xml:space="preserve">vienodomis kainomis, sudarant pasiūlymų eilę, pirmesnis į šią eilę įrašomas </w:t>
      </w:r>
      <w:r w:rsidR="00D65E6F" w:rsidRPr="00EE0F8F">
        <w:rPr>
          <w:rFonts w:asciiTheme="minorBidi" w:eastAsiaTheme="minorHAnsi" w:hAnsiTheme="minorBidi" w:cstheme="minorBidi"/>
          <w:sz w:val="22"/>
          <w:szCs w:val="22"/>
          <w:lang w:val="lt-LT" w:eastAsia="en-US"/>
        </w:rPr>
        <w:t xml:space="preserve">tiekėjas, anksčiausiai pateikęs </w:t>
      </w:r>
      <w:r w:rsidRPr="00EE0F8F">
        <w:rPr>
          <w:rFonts w:asciiTheme="minorBidi" w:eastAsiaTheme="minorHAnsi" w:hAnsiTheme="minorBidi" w:cstheme="minorBidi"/>
          <w:sz w:val="22"/>
          <w:szCs w:val="22"/>
          <w:lang w:val="lt-LT" w:eastAsia="en-US"/>
        </w:rPr>
        <w:t>pasiūlymą.</w:t>
      </w:r>
      <w:r w:rsidR="00BC79E4" w:rsidRPr="00EE0F8F">
        <w:rPr>
          <w:rFonts w:asciiTheme="minorBidi" w:eastAsiaTheme="minorHAnsi" w:hAnsiTheme="minorBidi" w:cstheme="minorBidi"/>
          <w:sz w:val="22"/>
          <w:szCs w:val="22"/>
          <w:lang w:val="lt-LT" w:eastAsia="en-US"/>
        </w:rPr>
        <w:t xml:space="preserve"> </w:t>
      </w:r>
      <w:r w:rsidR="00BC79E4" w:rsidRPr="00EE0F8F">
        <w:rPr>
          <w:rFonts w:asciiTheme="minorBidi" w:eastAsiaTheme="minorHAnsi" w:hAnsiTheme="minorBidi" w:cstheme="minorBidi"/>
          <w:bCs/>
          <w:sz w:val="22"/>
          <w:szCs w:val="22"/>
          <w:lang w:val="lt-LT" w:eastAsia="en-US"/>
        </w:rPr>
        <w:t>Pasiūlymų eilė nesudaroma, jei pasiūlymą pateikė, ar pirkimo procedūrų metu atmetus kitus pasiūlymus, liko vienintelis tiekėjas.</w:t>
      </w:r>
    </w:p>
    <w:p w14:paraId="1EDF5DDA" w14:textId="4C9C9E80"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.2</w:t>
      </w:r>
      <w:r w:rsidR="002000F5">
        <w:rPr>
          <w:rFonts w:asciiTheme="minorBidi" w:eastAsiaTheme="minorHAnsi" w:hAnsiTheme="minorBidi" w:cstheme="minorBidi"/>
          <w:sz w:val="22"/>
          <w:szCs w:val="22"/>
          <w:lang w:val="lt-LT" w:eastAsia="en-US"/>
        </w:rPr>
        <w:t>5.</w:t>
      </w:r>
      <w:r w:rsidRPr="00EE0F8F">
        <w:rPr>
          <w:rFonts w:asciiTheme="minorBidi" w:eastAsiaTheme="minorHAnsi" w:hAnsiTheme="minorBidi" w:cstheme="minorBidi"/>
          <w:sz w:val="22"/>
          <w:szCs w:val="22"/>
          <w:lang w:val="lt-LT" w:eastAsia="en-US"/>
        </w:rPr>
        <w:t xml:space="preserve"> Perkančioji organizacija suinteresuotiems tiekėjams raštu ne vėli</w:t>
      </w:r>
      <w:r w:rsidR="00D65E6F" w:rsidRPr="00EE0F8F">
        <w:rPr>
          <w:rFonts w:asciiTheme="minorBidi" w:eastAsiaTheme="minorHAnsi" w:hAnsiTheme="minorBidi" w:cstheme="minorBidi"/>
          <w:sz w:val="22"/>
          <w:szCs w:val="22"/>
          <w:lang w:val="lt-LT" w:eastAsia="en-US"/>
        </w:rPr>
        <w:t xml:space="preserve">au kaip per </w:t>
      </w:r>
      <w:r w:rsidR="00DA697A" w:rsidRPr="00EE0F8F">
        <w:rPr>
          <w:rFonts w:asciiTheme="minorBidi" w:eastAsiaTheme="minorHAnsi" w:hAnsiTheme="minorBidi" w:cstheme="minorBidi"/>
          <w:sz w:val="22"/>
          <w:szCs w:val="22"/>
          <w:lang w:val="lt-LT" w:eastAsia="en-US"/>
        </w:rPr>
        <w:t>3</w:t>
      </w:r>
      <w:r w:rsidR="00D65E6F" w:rsidRPr="00EE0F8F">
        <w:rPr>
          <w:rFonts w:asciiTheme="minorBidi" w:eastAsiaTheme="minorHAnsi" w:hAnsiTheme="minorBidi" w:cstheme="minorBidi"/>
          <w:sz w:val="22"/>
          <w:szCs w:val="22"/>
          <w:lang w:val="lt-LT" w:eastAsia="en-US"/>
        </w:rPr>
        <w:t xml:space="preserve"> darbo dienas, jei </w:t>
      </w:r>
      <w:r w:rsidRPr="00EE0F8F">
        <w:rPr>
          <w:rFonts w:asciiTheme="minorBidi" w:eastAsiaTheme="minorHAnsi" w:hAnsiTheme="minorBidi" w:cstheme="minorBidi"/>
          <w:sz w:val="22"/>
          <w:szCs w:val="22"/>
          <w:lang w:val="lt-LT" w:eastAsia="en-US"/>
        </w:rPr>
        <w:t>pasiūlymas buvo atmestas, nurodo pasiūlymo atmetimo priežastis, praneša a</w:t>
      </w:r>
      <w:r w:rsidR="00D65E6F" w:rsidRPr="00EE0F8F">
        <w:rPr>
          <w:rFonts w:asciiTheme="minorBidi" w:eastAsiaTheme="minorHAnsi" w:hAnsiTheme="minorBidi" w:cstheme="minorBidi"/>
          <w:sz w:val="22"/>
          <w:szCs w:val="22"/>
          <w:lang w:val="lt-LT" w:eastAsia="en-US"/>
        </w:rPr>
        <w:t xml:space="preserve">pie priimtą sprendimą nustatyti </w:t>
      </w:r>
      <w:r w:rsidRPr="00EE0F8F">
        <w:rPr>
          <w:rFonts w:asciiTheme="minorBidi" w:eastAsiaTheme="minorHAnsi" w:hAnsiTheme="minorBidi" w:cstheme="minorBidi"/>
          <w:sz w:val="22"/>
          <w:szCs w:val="22"/>
          <w:lang w:val="lt-LT" w:eastAsia="en-US"/>
        </w:rPr>
        <w:t>laimėjusį pasiūlymą, dėl kurio bus sudaroma Sutartis, nurodo nustatytą pasiūlymų eilę, laimėjusį</w:t>
      </w:r>
      <w:r w:rsidR="00D65E6F" w:rsidRPr="00EE0F8F">
        <w:rPr>
          <w:rFonts w:asciiTheme="minorBidi" w:eastAsiaTheme="minorHAnsi" w:hAnsiTheme="minorBidi" w:cstheme="minorBidi"/>
          <w:sz w:val="22"/>
          <w:szCs w:val="22"/>
          <w:lang w:val="lt-LT" w:eastAsia="en-US"/>
        </w:rPr>
        <w:t xml:space="preserve"> pasiūlymą, </w:t>
      </w:r>
      <w:r w:rsidRPr="00EE0F8F">
        <w:rPr>
          <w:rFonts w:asciiTheme="minorBidi" w:eastAsiaTheme="minorHAnsi" w:hAnsiTheme="minorBidi" w:cstheme="minorBidi"/>
          <w:sz w:val="22"/>
          <w:szCs w:val="22"/>
          <w:lang w:val="lt-LT" w:eastAsia="en-US"/>
        </w:rPr>
        <w:t xml:space="preserve">laimėjusio pasiūlymo charakteristikas ir </w:t>
      </w:r>
      <w:r w:rsidR="003E738B" w:rsidRPr="00EE0F8F">
        <w:rPr>
          <w:rFonts w:asciiTheme="minorBidi" w:eastAsiaTheme="minorHAnsi" w:hAnsiTheme="minorBidi" w:cstheme="minorBidi"/>
          <w:sz w:val="22"/>
          <w:szCs w:val="22"/>
          <w:lang w:val="lt-LT" w:eastAsia="en-US"/>
        </w:rPr>
        <w:t xml:space="preserve">jei taikoma </w:t>
      </w:r>
      <w:r w:rsidRPr="00EE0F8F">
        <w:rPr>
          <w:rFonts w:asciiTheme="minorBidi" w:eastAsiaTheme="minorHAnsi" w:hAnsiTheme="minorBidi" w:cstheme="minorBidi"/>
          <w:sz w:val="22"/>
          <w:szCs w:val="22"/>
          <w:lang w:val="lt-LT" w:eastAsia="en-US"/>
        </w:rPr>
        <w:t>tikslų atidėjimo terminą. Perkančio</w:t>
      </w:r>
      <w:r w:rsidR="00D65E6F" w:rsidRPr="00EE0F8F">
        <w:rPr>
          <w:rFonts w:asciiTheme="minorBidi" w:eastAsiaTheme="minorHAnsi" w:hAnsiTheme="minorBidi" w:cstheme="minorBidi"/>
          <w:sz w:val="22"/>
          <w:szCs w:val="22"/>
          <w:lang w:val="lt-LT" w:eastAsia="en-US"/>
        </w:rPr>
        <w:t xml:space="preserve">ji organizacija taip pat nurodo </w:t>
      </w:r>
      <w:r w:rsidRPr="00EE0F8F">
        <w:rPr>
          <w:rFonts w:asciiTheme="minorBidi" w:eastAsiaTheme="minorHAnsi" w:hAnsiTheme="minorBidi" w:cstheme="minorBidi"/>
          <w:sz w:val="22"/>
          <w:szCs w:val="22"/>
          <w:lang w:val="lt-LT" w:eastAsia="en-US"/>
        </w:rPr>
        <w:t>priežastis, dėl kurių buvo priimtas sprendimas nesudaryti Sutarties.</w:t>
      </w:r>
    </w:p>
    <w:p w14:paraId="7A20420B" w14:textId="4DC8ADEB"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.2</w:t>
      </w:r>
      <w:r w:rsidR="002000F5">
        <w:rPr>
          <w:rFonts w:asciiTheme="minorBidi" w:eastAsiaTheme="minorHAnsi" w:hAnsiTheme="minorBidi" w:cstheme="minorBidi"/>
          <w:sz w:val="22"/>
          <w:szCs w:val="22"/>
          <w:lang w:val="lt-LT" w:eastAsia="en-US"/>
        </w:rPr>
        <w:t>6.</w:t>
      </w:r>
      <w:r w:rsidRPr="00EE0F8F">
        <w:rPr>
          <w:rFonts w:asciiTheme="minorBidi" w:eastAsiaTheme="minorHAnsi" w:hAnsiTheme="minorBidi" w:cstheme="minorBidi"/>
          <w:sz w:val="22"/>
          <w:szCs w:val="22"/>
          <w:lang w:val="lt-LT" w:eastAsia="en-US"/>
        </w:rPr>
        <w:t xml:space="preserve"> </w:t>
      </w:r>
      <w:r w:rsidR="003940A5" w:rsidRPr="00EE0F8F">
        <w:rPr>
          <w:rFonts w:asciiTheme="minorBidi" w:eastAsiaTheme="minorHAnsi" w:hAnsiTheme="minorBidi" w:cstheme="minorBidi"/>
          <w:sz w:val="22"/>
          <w:szCs w:val="22"/>
          <w:lang w:val="lt-LT" w:eastAsia="en-US"/>
        </w:rPr>
        <w:t>Suinteresuoti dalyviai nuo perkančiosios organizacijos pranešimo apie sprendimą nustatyti laimėjusį pasiūlymą pateikimo dalyviams dienos iki atidėjimo termino pabaigos gali prašyti perkančiosios organizacijos pateikti laimėjusį pasiūlymą. Tokiu atveju pretenzijų pateikimo terminai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pretenzijų pateikimo terminai ir atidėjimo terminas pratęsiami vienai darbo dienai.</w:t>
      </w:r>
    </w:p>
    <w:p w14:paraId="429295A2" w14:textId="6993BFB8"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.2</w:t>
      </w:r>
      <w:r w:rsidR="002000F5">
        <w:rPr>
          <w:rFonts w:asciiTheme="minorBidi" w:eastAsiaTheme="minorHAnsi" w:hAnsiTheme="minorBidi" w:cstheme="minorBidi"/>
          <w:sz w:val="22"/>
          <w:szCs w:val="22"/>
          <w:lang w:val="lt-LT" w:eastAsia="en-US"/>
        </w:rPr>
        <w:t>7</w:t>
      </w:r>
      <w:r w:rsidRPr="00EE0F8F">
        <w:rPr>
          <w:rFonts w:asciiTheme="minorBidi" w:eastAsiaTheme="minorHAnsi" w:hAnsiTheme="minorBidi" w:cstheme="minorBidi"/>
          <w:sz w:val="22"/>
          <w:szCs w:val="22"/>
          <w:lang w:val="lt-LT" w:eastAsia="en-US"/>
        </w:rPr>
        <w:t xml:space="preserve">. </w:t>
      </w:r>
      <w:r w:rsidR="00EC47CF" w:rsidRPr="00EE0F8F">
        <w:rPr>
          <w:rFonts w:asciiTheme="minorBidi" w:eastAsiaTheme="minorHAnsi" w:hAnsiTheme="minorBidi" w:cstheme="minorBidi"/>
          <w:sz w:val="22"/>
          <w:szCs w:val="22"/>
          <w:lang w:val="lt-LT" w:eastAsia="en-US"/>
        </w:rPr>
        <w:t>Pirkimo organizatorius</w:t>
      </w:r>
      <w:r w:rsidRPr="00EE0F8F">
        <w:rPr>
          <w:rFonts w:asciiTheme="minorBidi" w:eastAsiaTheme="minorHAnsi" w:hAnsiTheme="minorBidi" w:cstheme="minorBidi"/>
          <w:sz w:val="22"/>
          <w:szCs w:val="22"/>
          <w:lang w:val="lt-LT" w:eastAsia="en-US"/>
        </w:rPr>
        <w:t xml:space="preserve"> pasiūlymą nustato laimėjusiu, jeigu tenkinamos visos šios sąlygos:</w:t>
      </w:r>
    </w:p>
    <w:p w14:paraId="0C834896" w14:textId="78687E9D"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.2</w:t>
      </w:r>
      <w:r w:rsidR="002000F5">
        <w:rPr>
          <w:rFonts w:asciiTheme="minorBidi" w:eastAsiaTheme="minorHAnsi" w:hAnsiTheme="minorBidi" w:cstheme="minorBidi"/>
          <w:sz w:val="22"/>
          <w:szCs w:val="22"/>
          <w:lang w:val="lt-LT" w:eastAsia="en-US"/>
        </w:rPr>
        <w:t>7</w:t>
      </w:r>
      <w:r w:rsidRPr="00EE0F8F">
        <w:rPr>
          <w:rFonts w:asciiTheme="minorBidi" w:eastAsiaTheme="minorHAnsi" w:hAnsiTheme="minorBidi" w:cstheme="minorBidi"/>
          <w:sz w:val="22"/>
          <w:szCs w:val="22"/>
          <w:lang w:val="lt-LT" w:eastAsia="en-US"/>
        </w:rPr>
        <w:t>.1. pasiūlymas atitinka skelbime apie pirkimą ir PD nust</w:t>
      </w:r>
      <w:r w:rsidR="00D65E6F" w:rsidRPr="00EE0F8F">
        <w:rPr>
          <w:rFonts w:asciiTheme="minorBidi" w:eastAsiaTheme="minorHAnsi" w:hAnsiTheme="minorBidi" w:cstheme="minorBidi"/>
          <w:sz w:val="22"/>
          <w:szCs w:val="22"/>
          <w:lang w:val="lt-LT" w:eastAsia="en-US"/>
        </w:rPr>
        <w:t xml:space="preserve">atytus reikalavimus, sąlygas ir </w:t>
      </w:r>
      <w:r w:rsidRPr="00EE0F8F">
        <w:rPr>
          <w:rFonts w:asciiTheme="minorBidi" w:eastAsiaTheme="minorHAnsi" w:hAnsiTheme="minorBidi" w:cstheme="minorBidi"/>
          <w:sz w:val="22"/>
          <w:szCs w:val="22"/>
          <w:lang w:val="lt-LT" w:eastAsia="en-US"/>
        </w:rPr>
        <w:t>kriterijus;</w:t>
      </w:r>
    </w:p>
    <w:p w14:paraId="23846914" w14:textId="153F25DB" w:rsidR="00D65E6F"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.2</w:t>
      </w:r>
      <w:r w:rsidR="002000F5">
        <w:rPr>
          <w:rFonts w:asciiTheme="minorBidi" w:eastAsiaTheme="minorHAnsi" w:hAnsiTheme="minorBidi" w:cstheme="minorBidi"/>
          <w:sz w:val="22"/>
          <w:szCs w:val="22"/>
          <w:lang w:val="lt-LT" w:eastAsia="en-US"/>
        </w:rPr>
        <w:t>7</w:t>
      </w:r>
      <w:r w:rsidRPr="00EE0F8F">
        <w:rPr>
          <w:rFonts w:asciiTheme="minorBidi" w:eastAsiaTheme="minorHAnsi" w:hAnsiTheme="minorBidi" w:cstheme="minorBidi"/>
          <w:sz w:val="22"/>
          <w:szCs w:val="22"/>
          <w:lang w:val="lt-LT" w:eastAsia="en-US"/>
        </w:rPr>
        <w:t xml:space="preserve">.2. </w:t>
      </w:r>
      <w:r w:rsidR="00EC47CF" w:rsidRPr="00EE0F8F">
        <w:rPr>
          <w:rFonts w:asciiTheme="minorBidi" w:eastAsiaTheme="minorHAnsi" w:hAnsiTheme="minorBidi" w:cstheme="minorBidi"/>
          <w:sz w:val="22"/>
          <w:szCs w:val="22"/>
          <w:lang w:val="lt-LT" w:eastAsia="en-US"/>
        </w:rPr>
        <w:t xml:space="preserve">pasiūlymą pateikęs tiekėjas atitinka PD nustatytus </w:t>
      </w:r>
      <w:r w:rsidR="003E738B" w:rsidRPr="00EE0F8F">
        <w:rPr>
          <w:rFonts w:asciiTheme="minorBidi" w:eastAsiaTheme="minorHAnsi" w:hAnsiTheme="minorBidi" w:cstheme="minorBidi"/>
          <w:sz w:val="22"/>
          <w:szCs w:val="22"/>
          <w:lang w:val="lt-LT" w:eastAsia="en-US"/>
        </w:rPr>
        <w:t xml:space="preserve">kvalifikacijos </w:t>
      </w:r>
      <w:r w:rsidR="00EC47CF" w:rsidRPr="00EE0F8F">
        <w:rPr>
          <w:rFonts w:asciiTheme="minorBidi" w:eastAsiaTheme="minorHAnsi" w:hAnsiTheme="minorBidi" w:cstheme="minorBidi"/>
          <w:sz w:val="22"/>
          <w:szCs w:val="22"/>
          <w:lang w:val="lt-LT" w:eastAsia="en-US"/>
        </w:rPr>
        <w:t>reikalavimus;</w:t>
      </w:r>
    </w:p>
    <w:p w14:paraId="29BFDBCA" w14:textId="27F7BDE1"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.2</w:t>
      </w:r>
      <w:r w:rsidR="002000F5">
        <w:rPr>
          <w:rFonts w:asciiTheme="minorBidi" w:eastAsiaTheme="minorHAnsi" w:hAnsiTheme="minorBidi" w:cstheme="minorBidi"/>
          <w:sz w:val="22"/>
          <w:szCs w:val="22"/>
          <w:lang w:val="lt-LT" w:eastAsia="en-US"/>
        </w:rPr>
        <w:t>7</w:t>
      </w:r>
      <w:r w:rsidRPr="00EE0F8F">
        <w:rPr>
          <w:rFonts w:asciiTheme="minorBidi" w:eastAsiaTheme="minorHAnsi" w:hAnsiTheme="minorBidi" w:cstheme="minorBidi"/>
          <w:sz w:val="22"/>
          <w:szCs w:val="22"/>
          <w:lang w:val="lt-LT" w:eastAsia="en-US"/>
        </w:rPr>
        <w:t>.</w:t>
      </w:r>
      <w:r w:rsidR="00EC47CF" w:rsidRPr="00EE0F8F">
        <w:rPr>
          <w:rFonts w:asciiTheme="minorBidi" w:eastAsiaTheme="minorHAnsi" w:hAnsiTheme="minorBidi" w:cstheme="minorBidi"/>
          <w:sz w:val="22"/>
          <w:szCs w:val="22"/>
          <w:lang w:val="lt-LT" w:eastAsia="en-US"/>
        </w:rPr>
        <w:t>3</w:t>
      </w:r>
      <w:r w:rsidRPr="00EE0F8F">
        <w:rPr>
          <w:rFonts w:asciiTheme="minorBidi" w:eastAsiaTheme="minorHAnsi" w:hAnsiTheme="minorBidi" w:cstheme="minorBidi"/>
          <w:sz w:val="22"/>
          <w:szCs w:val="22"/>
          <w:lang w:val="lt-LT" w:eastAsia="en-US"/>
        </w:rPr>
        <w:t xml:space="preserve">. pasiūlymą pateikęs tiekėjas </w:t>
      </w:r>
      <w:r w:rsidR="00EC47CF" w:rsidRPr="00EE0F8F">
        <w:rPr>
          <w:rFonts w:asciiTheme="minorBidi" w:eastAsiaTheme="minorHAnsi" w:hAnsiTheme="minorBidi" w:cstheme="minorBidi"/>
          <w:sz w:val="22"/>
          <w:szCs w:val="22"/>
          <w:lang w:val="lt-LT" w:eastAsia="en-US"/>
        </w:rPr>
        <w:t>Pirkimo organizatoriaus</w:t>
      </w:r>
      <w:r w:rsidRPr="00EE0F8F">
        <w:rPr>
          <w:rFonts w:asciiTheme="minorBidi" w:eastAsiaTheme="minorHAnsi" w:hAnsiTheme="minorBidi" w:cstheme="minorBidi"/>
          <w:sz w:val="22"/>
          <w:szCs w:val="22"/>
          <w:lang w:val="lt-LT" w:eastAsia="en-US"/>
        </w:rPr>
        <w:t xml:space="preserve"> prašymu pe</w:t>
      </w:r>
      <w:r w:rsidR="00D65E6F" w:rsidRPr="00EE0F8F">
        <w:rPr>
          <w:rFonts w:asciiTheme="minorBidi" w:eastAsiaTheme="minorHAnsi" w:hAnsiTheme="minorBidi" w:cstheme="minorBidi"/>
          <w:sz w:val="22"/>
          <w:szCs w:val="22"/>
          <w:lang w:val="lt-LT" w:eastAsia="en-US"/>
        </w:rPr>
        <w:t xml:space="preserve">r jos nustatytą terminą pateikė </w:t>
      </w:r>
      <w:r w:rsidRPr="00EE0F8F">
        <w:rPr>
          <w:rFonts w:asciiTheme="minorBidi" w:eastAsiaTheme="minorHAnsi" w:hAnsiTheme="minorBidi" w:cstheme="minorBidi"/>
          <w:sz w:val="22"/>
          <w:szCs w:val="22"/>
          <w:lang w:val="lt-LT" w:eastAsia="en-US"/>
        </w:rPr>
        <w:t>reikalaujamus dokumentus, patikslino, papildė ir paaiškino informaciją;</w:t>
      </w:r>
    </w:p>
    <w:p w14:paraId="405F9EB6" w14:textId="2B1F654C"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.2</w:t>
      </w:r>
      <w:r w:rsidR="002000F5">
        <w:rPr>
          <w:rFonts w:asciiTheme="minorBidi" w:eastAsiaTheme="minorHAnsi" w:hAnsiTheme="minorBidi" w:cstheme="minorBidi"/>
          <w:sz w:val="22"/>
          <w:szCs w:val="22"/>
          <w:lang w:val="lt-LT" w:eastAsia="en-US"/>
        </w:rPr>
        <w:t>7</w:t>
      </w:r>
      <w:r w:rsidRPr="00EE0F8F">
        <w:rPr>
          <w:rFonts w:asciiTheme="minorBidi" w:eastAsiaTheme="minorHAnsi" w:hAnsiTheme="minorBidi" w:cstheme="minorBidi"/>
          <w:sz w:val="22"/>
          <w:szCs w:val="22"/>
          <w:lang w:val="lt-LT" w:eastAsia="en-US"/>
        </w:rPr>
        <w:t>.</w:t>
      </w:r>
      <w:r w:rsidR="00EC47CF" w:rsidRPr="00EE0F8F">
        <w:rPr>
          <w:rFonts w:asciiTheme="minorBidi" w:eastAsiaTheme="minorHAnsi" w:hAnsiTheme="minorBidi" w:cstheme="minorBidi"/>
          <w:sz w:val="22"/>
          <w:szCs w:val="22"/>
          <w:lang w:val="lt-LT" w:eastAsia="en-US"/>
        </w:rPr>
        <w:t>4</w:t>
      </w:r>
      <w:r w:rsidRPr="00EE0F8F">
        <w:rPr>
          <w:rFonts w:asciiTheme="minorBidi" w:eastAsiaTheme="minorHAnsi" w:hAnsiTheme="minorBidi" w:cstheme="minorBidi"/>
          <w:sz w:val="22"/>
          <w:szCs w:val="22"/>
          <w:lang w:val="lt-LT" w:eastAsia="en-US"/>
        </w:rPr>
        <w:t>. pasiūlyta kaina nėra per didelė ir perkančiajai organizacijai nepriimtina;</w:t>
      </w:r>
    </w:p>
    <w:p w14:paraId="2F588D27" w14:textId="70905F2E"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.2</w:t>
      </w:r>
      <w:r w:rsidR="002000F5">
        <w:rPr>
          <w:rFonts w:asciiTheme="minorBidi" w:eastAsiaTheme="minorHAnsi" w:hAnsiTheme="minorBidi" w:cstheme="minorBidi"/>
          <w:sz w:val="22"/>
          <w:szCs w:val="22"/>
          <w:lang w:val="lt-LT" w:eastAsia="en-US"/>
        </w:rPr>
        <w:t>7</w:t>
      </w:r>
      <w:r w:rsidRPr="00EE0F8F">
        <w:rPr>
          <w:rFonts w:asciiTheme="minorBidi" w:eastAsiaTheme="minorHAnsi" w:hAnsiTheme="minorBidi" w:cstheme="minorBidi"/>
          <w:sz w:val="22"/>
          <w:szCs w:val="22"/>
          <w:lang w:val="lt-LT" w:eastAsia="en-US"/>
        </w:rPr>
        <w:t>.</w:t>
      </w:r>
      <w:r w:rsidR="00EC47CF" w:rsidRPr="00EE0F8F">
        <w:rPr>
          <w:rFonts w:asciiTheme="minorBidi" w:eastAsiaTheme="minorHAnsi" w:hAnsiTheme="minorBidi" w:cstheme="minorBidi"/>
          <w:sz w:val="22"/>
          <w:szCs w:val="22"/>
          <w:lang w:val="lt-LT" w:eastAsia="en-US"/>
        </w:rPr>
        <w:t>5</w:t>
      </w:r>
      <w:r w:rsidRPr="00EE0F8F">
        <w:rPr>
          <w:rFonts w:asciiTheme="minorBidi" w:eastAsiaTheme="minorHAnsi" w:hAnsiTheme="minorBidi" w:cstheme="minorBidi"/>
          <w:sz w:val="22"/>
          <w:szCs w:val="22"/>
          <w:lang w:val="lt-LT" w:eastAsia="en-US"/>
        </w:rPr>
        <w:t>. tiekėjas pateikė tinkamus pasiūlytos neįprastai mažos kainos pagrįstumo įrodymus.</w:t>
      </w:r>
    </w:p>
    <w:p w14:paraId="732BCD42" w14:textId="3A8EF27C"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.2</w:t>
      </w:r>
      <w:r w:rsidR="002000F5">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 Jei tiekėjo pasiūlymas netenkina bent vienos iš sąlygų, kurias turi ten</w:t>
      </w:r>
      <w:r w:rsidR="00D65E6F" w:rsidRPr="00EE0F8F">
        <w:rPr>
          <w:rFonts w:asciiTheme="minorBidi" w:eastAsiaTheme="minorHAnsi" w:hAnsiTheme="minorBidi" w:cstheme="minorBidi"/>
          <w:sz w:val="22"/>
          <w:szCs w:val="22"/>
          <w:lang w:val="lt-LT" w:eastAsia="en-US"/>
        </w:rPr>
        <w:t xml:space="preserve">kinti laimėjęs pasiūlymas, toks </w:t>
      </w:r>
      <w:r w:rsidRPr="00EE0F8F">
        <w:rPr>
          <w:rFonts w:asciiTheme="minorBidi" w:eastAsiaTheme="minorHAnsi" w:hAnsiTheme="minorBidi" w:cstheme="minorBidi"/>
          <w:sz w:val="22"/>
          <w:szCs w:val="22"/>
          <w:lang w:val="lt-LT" w:eastAsia="en-US"/>
        </w:rPr>
        <w:t>pasiūlymas yra atmetamas.</w:t>
      </w:r>
    </w:p>
    <w:p w14:paraId="40AB7C65" w14:textId="77777777" w:rsidR="001C2FC2" w:rsidRPr="00EE0F8F" w:rsidRDefault="001C2FC2" w:rsidP="00F662E0">
      <w:pPr>
        <w:autoSpaceDE w:val="0"/>
        <w:autoSpaceDN w:val="0"/>
        <w:adjustRightInd w:val="0"/>
        <w:jc w:val="both"/>
        <w:rPr>
          <w:rFonts w:asciiTheme="minorBidi" w:eastAsiaTheme="minorHAnsi" w:hAnsiTheme="minorBidi" w:cstheme="minorBidi"/>
          <w:sz w:val="22"/>
          <w:szCs w:val="22"/>
          <w:lang w:val="lt-LT" w:eastAsia="en-US"/>
        </w:rPr>
      </w:pPr>
    </w:p>
    <w:p w14:paraId="726E50BD" w14:textId="336C09FE" w:rsidR="00A13737" w:rsidRPr="00EE0F8F" w:rsidRDefault="00A13737"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1</w:t>
      </w:r>
      <w:r w:rsidR="001261EF" w:rsidRPr="00EE0F8F">
        <w:rPr>
          <w:rFonts w:asciiTheme="minorBidi" w:eastAsiaTheme="minorHAnsi" w:hAnsiTheme="minorBidi" w:cstheme="minorBidi"/>
          <w:b/>
          <w:bCs/>
          <w:sz w:val="22"/>
          <w:szCs w:val="22"/>
          <w:lang w:val="lt-LT" w:eastAsia="en-US"/>
        </w:rPr>
        <w:t>9</w:t>
      </w:r>
      <w:r w:rsidRPr="00EE0F8F">
        <w:rPr>
          <w:rFonts w:asciiTheme="minorBidi" w:eastAsiaTheme="minorHAnsi" w:hAnsiTheme="minorBidi" w:cstheme="minorBidi"/>
          <w:b/>
          <w:bCs/>
          <w:sz w:val="22"/>
          <w:szCs w:val="22"/>
          <w:lang w:val="lt-LT" w:eastAsia="en-US"/>
        </w:rPr>
        <w:t>. Sutarties pasirašymas ir sutarties įvykdymo užtikrinimas</w:t>
      </w:r>
    </w:p>
    <w:p w14:paraId="0D1C54EE" w14:textId="0CD81371" w:rsidR="00D65E6F"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9</w:t>
      </w:r>
      <w:r w:rsidRPr="00EE0F8F">
        <w:rPr>
          <w:rFonts w:asciiTheme="minorBidi" w:eastAsiaTheme="minorHAnsi" w:hAnsiTheme="minorBidi" w:cstheme="minorBidi"/>
          <w:sz w:val="22"/>
          <w:szCs w:val="22"/>
          <w:lang w:val="lt-LT" w:eastAsia="en-US"/>
        </w:rPr>
        <w:t xml:space="preserve">.1. Sutartis gali būti pasirašoma iš karto, </w:t>
      </w:r>
      <w:r w:rsidR="00E22594" w:rsidRPr="00EE0F8F">
        <w:rPr>
          <w:rFonts w:asciiTheme="minorBidi" w:eastAsiaTheme="minorHAnsi" w:hAnsiTheme="minorBidi" w:cstheme="minorBidi"/>
          <w:sz w:val="22"/>
          <w:szCs w:val="22"/>
          <w:lang w:val="lt-LT" w:eastAsia="en-US"/>
        </w:rPr>
        <w:t>netaikant</w:t>
      </w:r>
      <w:r w:rsidR="00D65E6F" w:rsidRPr="00EE0F8F">
        <w:rPr>
          <w:rFonts w:asciiTheme="minorBidi" w:eastAsiaTheme="minorHAnsi" w:hAnsiTheme="minorBidi" w:cstheme="minorBidi"/>
          <w:sz w:val="22"/>
          <w:szCs w:val="22"/>
          <w:lang w:val="lt-LT" w:eastAsia="en-US"/>
        </w:rPr>
        <w:t xml:space="preserve"> Sutarties sudarymo </w:t>
      </w:r>
      <w:r w:rsidRPr="00EE0F8F">
        <w:rPr>
          <w:rFonts w:asciiTheme="minorBidi" w:eastAsiaTheme="minorHAnsi" w:hAnsiTheme="minorBidi" w:cstheme="minorBidi"/>
          <w:sz w:val="22"/>
          <w:szCs w:val="22"/>
          <w:lang w:val="lt-LT" w:eastAsia="en-US"/>
        </w:rPr>
        <w:t>atidėjimo laikotarpi</w:t>
      </w:r>
      <w:r w:rsidR="00E22594" w:rsidRPr="00EE0F8F">
        <w:rPr>
          <w:rFonts w:asciiTheme="minorBidi" w:eastAsiaTheme="minorHAnsi" w:hAnsiTheme="minorBidi" w:cstheme="minorBidi"/>
          <w:sz w:val="22"/>
          <w:szCs w:val="22"/>
          <w:lang w:val="lt-LT" w:eastAsia="en-US"/>
        </w:rPr>
        <w:t>o</w:t>
      </w:r>
      <w:r w:rsidR="000C27C5" w:rsidRPr="00EE0F8F">
        <w:rPr>
          <w:rFonts w:asciiTheme="minorBidi" w:eastAsiaTheme="minorHAnsi" w:hAnsiTheme="minorBidi" w:cstheme="minorBidi"/>
          <w:sz w:val="22"/>
          <w:szCs w:val="22"/>
          <w:lang w:val="lt-LT" w:eastAsia="en-US"/>
        </w:rPr>
        <w:t>.</w:t>
      </w:r>
    </w:p>
    <w:p w14:paraId="12F2E217" w14:textId="147C3059" w:rsidR="00D65E6F"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9</w:t>
      </w:r>
      <w:r w:rsidRPr="00EE0F8F">
        <w:rPr>
          <w:rFonts w:asciiTheme="minorBidi" w:eastAsiaTheme="minorHAnsi" w:hAnsiTheme="minorBidi" w:cstheme="minorBidi"/>
          <w:sz w:val="22"/>
          <w:szCs w:val="22"/>
          <w:lang w:val="lt-LT" w:eastAsia="en-US"/>
        </w:rPr>
        <w:t xml:space="preserve">.2. </w:t>
      </w:r>
      <w:r w:rsidR="00E22594" w:rsidRPr="00EE0F8F">
        <w:rPr>
          <w:rFonts w:asciiTheme="minorBidi" w:eastAsiaTheme="minorHAnsi" w:hAnsiTheme="minorBidi" w:cstheme="minorBidi"/>
          <w:sz w:val="22"/>
          <w:szCs w:val="22"/>
          <w:lang w:val="lt-LT" w:eastAsia="en-US"/>
        </w:rPr>
        <w:t>Sutartis rengiama pagal PD B dalyje pateiktą Sutarties projektą</w:t>
      </w:r>
      <w:r w:rsidR="00540EA4" w:rsidRPr="00EE0F8F">
        <w:rPr>
          <w:rFonts w:asciiTheme="minorBidi" w:eastAsiaTheme="minorHAnsi" w:hAnsiTheme="minorBidi" w:cstheme="minorBidi"/>
          <w:sz w:val="22"/>
          <w:szCs w:val="22"/>
          <w:lang w:val="lt-LT" w:eastAsia="en-US"/>
        </w:rPr>
        <w:t>, sutartis pasirašoma elektroniniu parašu.</w:t>
      </w:r>
      <w:r w:rsidR="00E22594" w:rsidRPr="00EE0F8F">
        <w:rPr>
          <w:rFonts w:asciiTheme="minorBidi" w:eastAsiaTheme="minorHAnsi" w:hAnsiTheme="minorBidi" w:cstheme="minorBidi"/>
          <w:sz w:val="22"/>
          <w:szCs w:val="22"/>
          <w:lang w:val="lt-LT" w:eastAsia="en-US"/>
        </w:rPr>
        <w:t xml:space="preserve"> Pirmoji Sutartį pasirašo perkančioji organizacija. Laimėtojas sudaryti Sutarties kviečiamas raštu, kartu jam siunčiama perkančiosios organizacijos pasirašyta Sutartis. Laimėtojas per perkančiosios organizacijos nustatytą terminą pasirašo Sutartį, nurodydamas pasirašymo datą ir grąžina pasirašytą Sutartį perkančiajai organizacijai.</w:t>
      </w:r>
    </w:p>
    <w:p w14:paraId="0AD8459B" w14:textId="69472512"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9</w:t>
      </w:r>
      <w:r w:rsidRPr="00EE0F8F">
        <w:rPr>
          <w:rFonts w:asciiTheme="minorBidi" w:eastAsiaTheme="minorHAnsi" w:hAnsiTheme="minorBidi" w:cstheme="minorBidi"/>
          <w:sz w:val="22"/>
          <w:szCs w:val="22"/>
          <w:lang w:val="lt-LT" w:eastAsia="en-US"/>
        </w:rPr>
        <w:t>.3. Jei tiekėjas nepasirašo Sutarties arba raštu atsisako ją sudaryti arba tie</w:t>
      </w:r>
      <w:r w:rsidR="00D65E6F" w:rsidRPr="00EE0F8F">
        <w:rPr>
          <w:rFonts w:asciiTheme="minorBidi" w:eastAsiaTheme="minorHAnsi" w:hAnsiTheme="minorBidi" w:cstheme="minorBidi"/>
          <w:sz w:val="22"/>
          <w:szCs w:val="22"/>
          <w:lang w:val="lt-LT" w:eastAsia="en-US"/>
        </w:rPr>
        <w:t xml:space="preserve">kėjas atsisako sudaryti Sutartį </w:t>
      </w:r>
      <w:r w:rsidRPr="00EE0F8F">
        <w:rPr>
          <w:rFonts w:asciiTheme="minorBidi" w:eastAsiaTheme="minorHAnsi" w:hAnsiTheme="minorBidi" w:cstheme="minorBidi"/>
          <w:sz w:val="22"/>
          <w:szCs w:val="22"/>
          <w:lang w:val="lt-LT" w:eastAsia="en-US"/>
        </w:rPr>
        <w:t>PD nustatytomis sąlygomis,</w:t>
      </w:r>
      <w:r w:rsidR="00E22594" w:rsidRPr="00EE0F8F">
        <w:rPr>
          <w:rFonts w:asciiTheme="minorBidi" w:eastAsiaTheme="minorHAnsi" w:hAnsiTheme="minorBidi" w:cstheme="minorBidi"/>
          <w:sz w:val="22"/>
          <w:szCs w:val="22"/>
          <w:lang w:val="lt-LT" w:eastAsia="en-US"/>
        </w:rPr>
        <w:t xml:space="preserve"> </w:t>
      </w:r>
      <w:r w:rsidRPr="00EE0F8F">
        <w:rPr>
          <w:rFonts w:asciiTheme="minorBidi" w:eastAsiaTheme="minorHAnsi" w:hAnsiTheme="minorBidi" w:cstheme="minorBidi"/>
          <w:sz w:val="22"/>
          <w:szCs w:val="22"/>
          <w:lang w:val="lt-LT" w:eastAsia="en-US"/>
        </w:rPr>
        <w:t>tai laikoma atsisakymu sudaryti Sutartį ir tokia Suta</w:t>
      </w:r>
      <w:r w:rsidR="00D65E6F" w:rsidRPr="00EE0F8F">
        <w:rPr>
          <w:rFonts w:asciiTheme="minorBidi" w:eastAsiaTheme="minorHAnsi" w:hAnsiTheme="minorBidi" w:cstheme="minorBidi"/>
          <w:sz w:val="22"/>
          <w:szCs w:val="22"/>
          <w:lang w:val="lt-LT" w:eastAsia="en-US"/>
        </w:rPr>
        <w:t xml:space="preserve">rtis neįsigalioja. Tokiu atveju </w:t>
      </w:r>
      <w:r w:rsidRPr="00EE0F8F">
        <w:rPr>
          <w:rFonts w:asciiTheme="minorBidi" w:eastAsiaTheme="minorHAnsi" w:hAnsiTheme="minorBidi" w:cstheme="minorBidi"/>
          <w:sz w:val="22"/>
          <w:szCs w:val="22"/>
          <w:lang w:val="lt-LT" w:eastAsia="en-US"/>
        </w:rPr>
        <w:t>perkančioji organizacija parengia naują Sutartį ir siūlo ją pasirašyti tiekėjui, k</w:t>
      </w:r>
      <w:r w:rsidR="00D65E6F" w:rsidRPr="00EE0F8F">
        <w:rPr>
          <w:rFonts w:asciiTheme="minorBidi" w:eastAsiaTheme="minorHAnsi" w:hAnsiTheme="minorBidi" w:cstheme="minorBidi"/>
          <w:sz w:val="22"/>
          <w:szCs w:val="22"/>
          <w:lang w:val="lt-LT" w:eastAsia="en-US"/>
        </w:rPr>
        <w:t xml:space="preserve">urio pasiūlymas pagal nustatytą </w:t>
      </w:r>
      <w:r w:rsidRPr="00EE0F8F">
        <w:rPr>
          <w:rFonts w:asciiTheme="minorBidi" w:eastAsiaTheme="minorHAnsi" w:hAnsiTheme="minorBidi" w:cstheme="minorBidi"/>
          <w:sz w:val="22"/>
          <w:szCs w:val="22"/>
          <w:lang w:val="lt-LT" w:eastAsia="en-US"/>
        </w:rPr>
        <w:t>pasiūlymų eilę yra pirmas po tiekėjo, atsisakiusio sudaryti Sutartį.</w:t>
      </w:r>
    </w:p>
    <w:p w14:paraId="25F2F618" w14:textId="0D1D1138"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9</w:t>
      </w:r>
      <w:r w:rsidRPr="00EE0F8F">
        <w:rPr>
          <w:rFonts w:asciiTheme="minorBidi" w:eastAsiaTheme="minorHAnsi" w:hAnsiTheme="minorBidi" w:cstheme="minorBidi"/>
          <w:sz w:val="22"/>
          <w:szCs w:val="22"/>
          <w:lang w:val="lt-LT" w:eastAsia="en-US"/>
        </w:rPr>
        <w:t>.4. Sutarties įvykdymas užtikrinamas netesybomis Sutarties special</w:t>
      </w:r>
      <w:r w:rsidR="00D65E6F" w:rsidRPr="00EE0F8F">
        <w:rPr>
          <w:rFonts w:asciiTheme="minorBidi" w:eastAsiaTheme="minorHAnsi" w:hAnsiTheme="minorBidi" w:cstheme="minorBidi"/>
          <w:sz w:val="22"/>
          <w:szCs w:val="22"/>
          <w:lang w:val="lt-LT" w:eastAsia="en-US"/>
        </w:rPr>
        <w:t xml:space="preserve">iosiose ir bendrosiose sąlygose </w:t>
      </w:r>
      <w:r w:rsidRPr="00EE0F8F">
        <w:rPr>
          <w:rFonts w:asciiTheme="minorBidi" w:eastAsiaTheme="minorHAnsi" w:hAnsiTheme="minorBidi" w:cstheme="minorBidi"/>
          <w:sz w:val="22"/>
          <w:szCs w:val="22"/>
          <w:lang w:val="lt-LT" w:eastAsia="en-US"/>
        </w:rPr>
        <w:t>nustatyta delspinigių ir baudos taikymo bei skaičiavimo tvarka.</w:t>
      </w:r>
    </w:p>
    <w:p w14:paraId="74D7C5B1" w14:textId="02ECC5FC"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lastRenderedPageBreak/>
        <w:t>1</w:t>
      </w:r>
      <w:r w:rsidR="001261EF" w:rsidRPr="00EE0F8F">
        <w:rPr>
          <w:rFonts w:asciiTheme="minorBidi" w:eastAsiaTheme="minorHAnsi" w:hAnsiTheme="minorBidi" w:cstheme="minorBidi"/>
          <w:sz w:val="22"/>
          <w:szCs w:val="22"/>
          <w:lang w:val="lt-LT" w:eastAsia="en-US"/>
        </w:rPr>
        <w:t>9</w:t>
      </w:r>
      <w:r w:rsidRPr="00EE0F8F">
        <w:rPr>
          <w:rFonts w:asciiTheme="minorBidi" w:eastAsiaTheme="minorHAnsi" w:hAnsiTheme="minorBidi" w:cstheme="minorBidi"/>
          <w:sz w:val="22"/>
          <w:szCs w:val="22"/>
          <w:lang w:val="lt-LT" w:eastAsia="en-US"/>
        </w:rPr>
        <w:t>.5. Sutarties sąlygos Sutarties galiojimo laikotarpiu negali būti keičiamos, išs</w:t>
      </w:r>
      <w:r w:rsidR="00D65E6F" w:rsidRPr="00EE0F8F">
        <w:rPr>
          <w:rFonts w:asciiTheme="minorBidi" w:eastAsiaTheme="minorHAnsi" w:hAnsiTheme="minorBidi" w:cstheme="minorBidi"/>
          <w:sz w:val="22"/>
          <w:szCs w:val="22"/>
          <w:lang w:val="lt-LT" w:eastAsia="en-US"/>
        </w:rPr>
        <w:t xml:space="preserve">kyrus tokias Sutarties sąlygas, </w:t>
      </w:r>
      <w:r w:rsidRPr="00EE0F8F">
        <w:rPr>
          <w:rFonts w:asciiTheme="minorBidi" w:eastAsiaTheme="minorHAnsi" w:hAnsiTheme="minorBidi" w:cstheme="minorBidi"/>
          <w:sz w:val="22"/>
          <w:szCs w:val="22"/>
          <w:lang w:val="lt-LT" w:eastAsia="en-US"/>
        </w:rPr>
        <w:t>kurias pakeitus nebūtų pažeisti Viešųjų pirkimų įstatymo 89 straipsnyje nu</w:t>
      </w:r>
      <w:r w:rsidR="00D65E6F" w:rsidRPr="00EE0F8F">
        <w:rPr>
          <w:rFonts w:asciiTheme="minorBidi" w:eastAsiaTheme="minorHAnsi" w:hAnsiTheme="minorBidi" w:cstheme="minorBidi"/>
          <w:sz w:val="22"/>
          <w:szCs w:val="22"/>
          <w:lang w:val="lt-LT" w:eastAsia="en-US"/>
        </w:rPr>
        <w:t xml:space="preserve">statyti reikalavimai. Sutarties </w:t>
      </w:r>
      <w:r w:rsidRPr="00EE0F8F">
        <w:rPr>
          <w:rFonts w:asciiTheme="minorBidi" w:eastAsiaTheme="minorHAnsi" w:hAnsiTheme="minorBidi" w:cstheme="minorBidi"/>
          <w:sz w:val="22"/>
          <w:szCs w:val="22"/>
          <w:lang w:val="lt-LT" w:eastAsia="en-US"/>
        </w:rPr>
        <w:t>sąlygų keitimu nebus laikomas Sutarties sąlygų koregavimas joje numatytomis aplinkybėmis.</w:t>
      </w:r>
    </w:p>
    <w:p w14:paraId="14C80260" w14:textId="0C5F3723"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9</w:t>
      </w:r>
      <w:r w:rsidRPr="00EE0F8F">
        <w:rPr>
          <w:rFonts w:asciiTheme="minorBidi" w:eastAsiaTheme="minorHAnsi" w:hAnsiTheme="minorBidi" w:cstheme="minorBidi"/>
          <w:sz w:val="22"/>
          <w:szCs w:val="22"/>
          <w:lang w:val="lt-LT" w:eastAsia="en-US"/>
        </w:rPr>
        <w:t>.6. Tais atvejais, kai subtiekėjas išreiškia norą pasinaudoti tiesioginio atsiskaitymo su perkančiąja</w:t>
      </w:r>
    </w:p>
    <w:p w14:paraId="580FE614" w14:textId="77777777"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organizacija galimybe, bus sudaroma trišalė sutartis tarp perkančiosios organiz</w:t>
      </w:r>
      <w:r w:rsidR="00D65E6F" w:rsidRPr="00EE0F8F">
        <w:rPr>
          <w:rFonts w:asciiTheme="minorBidi" w:eastAsiaTheme="minorHAnsi" w:hAnsiTheme="minorBidi" w:cstheme="minorBidi"/>
          <w:sz w:val="22"/>
          <w:szCs w:val="22"/>
          <w:lang w:val="lt-LT" w:eastAsia="en-US"/>
        </w:rPr>
        <w:t xml:space="preserve">acijos, Sutartį sudariusio </w:t>
      </w:r>
      <w:r w:rsidRPr="00EE0F8F">
        <w:rPr>
          <w:rFonts w:asciiTheme="minorBidi" w:eastAsiaTheme="minorHAnsi" w:hAnsiTheme="minorBidi" w:cstheme="minorBidi"/>
          <w:sz w:val="22"/>
          <w:szCs w:val="22"/>
          <w:lang w:val="lt-LT" w:eastAsia="en-US"/>
        </w:rPr>
        <w:t>tiekėjo ir jo subtiekėjo, kurioje aprašoma tiesioginio atsiskaitymo su subtiekėj</w:t>
      </w:r>
      <w:r w:rsidR="00D65E6F" w:rsidRPr="00EE0F8F">
        <w:rPr>
          <w:rFonts w:asciiTheme="minorBidi" w:eastAsiaTheme="minorHAnsi" w:hAnsiTheme="minorBidi" w:cstheme="minorBidi"/>
          <w:sz w:val="22"/>
          <w:szCs w:val="22"/>
          <w:lang w:val="lt-LT" w:eastAsia="en-US"/>
        </w:rPr>
        <w:t xml:space="preserve">u tvarka, atsižvelgiant į PD ir </w:t>
      </w:r>
      <w:proofErr w:type="spellStart"/>
      <w:r w:rsidRPr="00EE0F8F">
        <w:rPr>
          <w:rFonts w:asciiTheme="minorBidi" w:eastAsiaTheme="minorHAnsi" w:hAnsiTheme="minorBidi" w:cstheme="minorBidi"/>
          <w:sz w:val="22"/>
          <w:szCs w:val="22"/>
          <w:lang w:val="lt-LT" w:eastAsia="en-US"/>
        </w:rPr>
        <w:t>subtiekimo</w:t>
      </w:r>
      <w:proofErr w:type="spellEnd"/>
      <w:r w:rsidRPr="00EE0F8F">
        <w:rPr>
          <w:rFonts w:asciiTheme="minorBidi" w:eastAsiaTheme="minorHAnsi" w:hAnsiTheme="minorBidi" w:cstheme="minorBidi"/>
          <w:sz w:val="22"/>
          <w:szCs w:val="22"/>
          <w:lang w:val="lt-LT" w:eastAsia="en-US"/>
        </w:rPr>
        <w:t xml:space="preserve"> sutartyje nustatytus reikalavimus.</w:t>
      </w:r>
    </w:p>
    <w:p w14:paraId="74FA78DC" w14:textId="25722785"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9</w:t>
      </w:r>
      <w:r w:rsidRPr="00EE0F8F">
        <w:rPr>
          <w:rFonts w:asciiTheme="minorBidi" w:eastAsiaTheme="minorHAnsi" w:hAnsiTheme="minorBidi" w:cstheme="minorBidi"/>
          <w:sz w:val="22"/>
          <w:szCs w:val="22"/>
          <w:lang w:val="lt-LT" w:eastAsia="en-US"/>
        </w:rPr>
        <w:t>.7. Perkančioji organizacija gali nuspręsti nesudaryti Sutarties su laimėjus</w:t>
      </w:r>
      <w:r w:rsidR="00D65E6F" w:rsidRPr="00EE0F8F">
        <w:rPr>
          <w:rFonts w:asciiTheme="minorBidi" w:eastAsiaTheme="minorHAnsi" w:hAnsiTheme="minorBidi" w:cstheme="minorBidi"/>
          <w:sz w:val="22"/>
          <w:szCs w:val="22"/>
          <w:lang w:val="lt-LT" w:eastAsia="en-US"/>
        </w:rPr>
        <w:t xml:space="preserve">į pasiūlymą pateikusiu tiekėju, </w:t>
      </w:r>
      <w:r w:rsidRPr="00EE0F8F">
        <w:rPr>
          <w:rFonts w:asciiTheme="minorBidi" w:eastAsiaTheme="minorHAnsi" w:hAnsiTheme="minorBidi" w:cstheme="minorBidi"/>
          <w:sz w:val="22"/>
          <w:szCs w:val="22"/>
          <w:lang w:val="lt-LT" w:eastAsia="en-US"/>
        </w:rPr>
        <w:t>jeigu paaiškėja, kad pasiūlymas neatitinka nurodytų aplinkos apsaugos, socialinė</w:t>
      </w:r>
      <w:r w:rsidR="00D65E6F" w:rsidRPr="00EE0F8F">
        <w:rPr>
          <w:rFonts w:asciiTheme="minorBidi" w:eastAsiaTheme="minorHAnsi" w:hAnsiTheme="minorBidi" w:cstheme="minorBidi"/>
          <w:sz w:val="22"/>
          <w:szCs w:val="22"/>
          <w:lang w:val="lt-LT" w:eastAsia="en-US"/>
        </w:rPr>
        <w:t xml:space="preserve">s ir darbo teisės įpareigojimų, </w:t>
      </w:r>
      <w:r w:rsidRPr="00EE0F8F">
        <w:rPr>
          <w:rFonts w:asciiTheme="minorBidi" w:eastAsiaTheme="minorHAnsi" w:hAnsiTheme="minorBidi" w:cstheme="minorBidi"/>
          <w:sz w:val="22"/>
          <w:szCs w:val="22"/>
          <w:lang w:val="lt-LT" w:eastAsia="en-US"/>
        </w:rPr>
        <w:t>nustatytų Europos Sąjungos ir nacionalinėje teisėje, kolektyvinėse sutart</w:t>
      </w:r>
      <w:r w:rsidR="00D65E6F" w:rsidRPr="00EE0F8F">
        <w:rPr>
          <w:rFonts w:asciiTheme="minorBidi" w:eastAsiaTheme="minorHAnsi" w:hAnsiTheme="minorBidi" w:cstheme="minorBidi"/>
          <w:sz w:val="22"/>
          <w:szCs w:val="22"/>
          <w:lang w:val="lt-LT" w:eastAsia="en-US"/>
        </w:rPr>
        <w:t xml:space="preserve">yse ir Viešųjų pirkimų įstatyme </w:t>
      </w:r>
      <w:r w:rsidRPr="00EE0F8F">
        <w:rPr>
          <w:rFonts w:asciiTheme="minorBidi" w:eastAsiaTheme="minorHAnsi" w:hAnsiTheme="minorBidi" w:cstheme="minorBidi"/>
          <w:sz w:val="22"/>
          <w:szCs w:val="22"/>
          <w:lang w:val="lt-LT" w:eastAsia="en-US"/>
        </w:rPr>
        <w:t>nurodytose tarptautinėse konvencijose.</w:t>
      </w:r>
    </w:p>
    <w:p w14:paraId="7E6317EA" w14:textId="77777777" w:rsidR="001C2FC2" w:rsidRPr="00EE0F8F" w:rsidRDefault="001C2FC2" w:rsidP="00F662E0">
      <w:pPr>
        <w:autoSpaceDE w:val="0"/>
        <w:autoSpaceDN w:val="0"/>
        <w:adjustRightInd w:val="0"/>
        <w:jc w:val="both"/>
        <w:rPr>
          <w:rFonts w:asciiTheme="minorBidi" w:eastAsiaTheme="minorHAnsi" w:hAnsiTheme="minorBidi" w:cstheme="minorBidi"/>
          <w:sz w:val="22"/>
          <w:szCs w:val="22"/>
          <w:lang w:val="lt-LT" w:eastAsia="en-US"/>
        </w:rPr>
      </w:pPr>
    </w:p>
    <w:p w14:paraId="1463E8C8" w14:textId="0980E7B1" w:rsidR="002E722C" w:rsidRPr="00EE0F8F" w:rsidRDefault="001261EF"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20</w:t>
      </w:r>
      <w:r w:rsidR="00A13737" w:rsidRPr="00EE0F8F">
        <w:rPr>
          <w:rFonts w:asciiTheme="minorBidi" w:eastAsiaTheme="minorHAnsi" w:hAnsiTheme="minorBidi" w:cstheme="minorBidi"/>
          <w:b/>
          <w:bCs/>
          <w:sz w:val="22"/>
          <w:szCs w:val="22"/>
          <w:lang w:val="lt-LT" w:eastAsia="en-US"/>
        </w:rPr>
        <w:t>. Pirkimo procedūros nutraukimas</w:t>
      </w:r>
    </w:p>
    <w:p w14:paraId="7E3EFCFE" w14:textId="476F57A2" w:rsidR="002E722C" w:rsidRPr="00EE0F8F" w:rsidRDefault="002E722C" w:rsidP="00F662E0">
      <w:pPr>
        <w:autoSpaceDE w:val="0"/>
        <w:autoSpaceDN w:val="0"/>
        <w:adjustRightInd w:val="0"/>
        <w:jc w:val="both"/>
        <w:rPr>
          <w:rFonts w:asciiTheme="minorBidi" w:eastAsia="TimesNewRomanRegular" w:hAnsiTheme="minorBidi" w:cstheme="minorBidi"/>
          <w:sz w:val="22"/>
          <w:szCs w:val="22"/>
          <w:lang w:val="lt-LT" w:eastAsia="en-US"/>
        </w:rPr>
      </w:pPr>
      <w:r w:rsidRPr="00EE0F8F">
        <w:rPr>
          <w:rFonts w:asciiTheme="minorBidi" w:eastAsia="TimesNewRomanRegular" w:hAnsiTheme="minorBidi" w:cstheme="minorBidi"/>
          <w:sz w:val="22"/>
          <w:szCs w:val="22"/>
          <w:lang w:val="lt-LT" w:eastAsia="en-US"/>
        </w:rPr>
        <w:t>20.1. Perkančioji organizacija turi teisę savo iniciatyva nutraukti pirkimo procedūrą,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privalo nutraukti pirkimo procedūrą, jeigu buvo pažeisti Viešųjų pirkimų įstatyme nustatyti principai ir atitinkamos padėties negalima ištaisyti.</w:t>
      </w:r>
    </w:p>
    <w:p w14:paraId="2CA284B7" w14:textId="2DCDBE2E" w:rsidR="002E722C" w:rsidRPr="00EE0F8F" w:rsidRDefault="002E722C"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imesNewRomanRegular" w:hAnsiTheme="minorBidi" w:cstheme="minorBidi"/>
          <w:sz w:val="22"/>
          <w:szCs w:val="22"/>
          <w:lang w:val="en-US" w:eastAsia="en-US"/>
        </w:rPr>
        <w:t xml:space="preserve">20.2. </w:t>
      </w:r>
      <w:proofErr w:type="spellStart"/>
      <w:r w:rsidRPr="00EE0F8F">
        <w:rPr>
          <w:rFonts w:asciiTheme="minorBidi" w:eastAsia="TimesNewRomanRegular" w:hAnsiTheme="minorBidi" w:cstheme="minorBidi"/>
          <w:sz w:val="22"/>
          <w:szCs w:val="22"/>
          <w:lang w:val="en-US" w:eastAsia="en-US"/>
        </w:rPr>
        <w:t>Nutraukusi</w:t>
      </w:r>
      <w:proofErr w:type="spellEnd"/>
      <w:r w:rsidRPr="00EE0F8F">
        <w:rPr>
          <w:rFonts w:asciiTheme="minorBidi" w:eastAsia="TimesNewRomanRegular" w:hAnsiTheme="minorBidi" w:cstheme="minorBidi"/>
          <w:sz w:val="22"/>
          <w:szCs w:val="22"/>
          <w:lang w:val="en-US" w:eastAsia="en-US"/>
        </w:rPr>
        <w:t xml:space="preserve"> </w:t>
      </w:r>
      <w:proofErr w:type="spellStart"/>
      <w:r w:rsidRPr="00EE0F8F">
        <w:rPr>
          <w:rFonts w:asciiTheme="minorBidi" w:eastAsia="TimesNewRomanRegular" w:hAnsiTheme="minorBidi" w:cstheme="minorBidi"/>
          <w:sz w:val="22"/>
          <w:szCs w:val="22"/>
          <w:lang w:val="en-US" w:eastAsia="en-US"/>
        </w:rPr>
        <w:t>pirkimo</w:t>
      </w:r>
      <w:proofErr w:type="spellEnd"/>
      <w:r w:rsidRPr="00EE0F8F">
        <w:rPr>
          <w:rFonts w:asciiTheme="minorBidi" w:eastAsia="TimesNewRomanRegular" w:hAnsiTheme="minorBidi" w:cstheme="minorBidi"/>
          <w:sz w:val="22"/>
          <w:szCs w:val="22"/>
          <w:lang w:val="en-US" w:eastAsia="en-US"/>
        </w:rPr>
        <w:t xml:space="preserve"> </w:t>
      </w:r>
      <w:proofErr w:type="spellStart"/>
      <w:r w:rsidRPr="00EE0F8F">
        <w:rPr>
          <w:rFonts w:asciiTheme="minorBidi" w:eastAsia="TimesNewRomanRegular" w:hAnsiTheme="minorBidi" w:cstheme="minorBidi"/>
          <w:sz w:val="22"/>
          <w:szCs w:val="22"/>
          <w:lang w:val="en-US" w:eastAsia="en-US"/>
        </w:rPr>
        <w:t>procedūrą</w:t>
      </w:r>
      <w:proofErr w:type="spellEnd"/>
      <w:r w:rsidRPr="00EE0F8F">
        <w:rPr>
          <w:rFonts w:asciiTheme="minorBidi" w:eastAsia="TimesNewRomanRegular" w:hAnsiTheme="minorBidi" w:cstheme="minorBidi"/>
          <w:sz w:val="22"/>
          <w:szCs w:val="22"/>
          <w:lang w:val="en-US" w:eastAsia="en-US"/>
        </w:rPr>
        <w:t xml:space="preserve">, </w:t>
      </w:r>
      <w:proofErr w:type="spellStart"/>
      <w:r w:rsidRPr="00EE0F8F">
        <w:rPr>
          <w:rFonts w:asciiTheme="minorBidi" w:eastAsia="TimesNewRomanRegular" w:hAnsiTheme="minorBidi" w:cstheme="minorBidi"/>
          <w:sz w:val="22"/>
          <w:szCs w:val="22"/>
          <w:lang w:val="en-US" w:eastAsia="en-US"/>
        </w:rPr>
        <w:t>perkančioji</w:t>
      </w:r>
      <w:proofErr w:type="spellEnd"/>
      <w:r w:rsidRPr="00EE0F8F">
        <w:rPr>
          <w:rFonts w:asciiTheme="minorBidi" w:eastAsia="TimesNewRomanRegular" w:hAnsiTheme="minorBidi" w:cstheme="minorBidi"/>
          <w:sz w:val="22"/>
          <w:szCs w:val="22"/>
          <w:lang w:val="en-US" w:eastAsia="en-US"/>
        </w:rPr>
        <w:t xml:space="preserve"> </w:t>
      </w:r>
      <w:proofErr w:type="spellStart"/>
      <w:r w:rsidRPr="00EE0F8F">
        <w:rPr>
          <w:rFonts w:asciiTheme="minorBidi" w:eastAsia="TimesNewRomanRegular" w:hAnsiTheme="minorBidi" w:cstheme="minorBidi"/>
          <w:sz w:val="22"/>
          <w:szCs w:val="22"/>
          <w:lang w:val="en-US" w:eastAsia="en-US"/>
        </w:rPr>
        <w:t>organizacija</w:t>
      </w:r>
      <w:proofErr w:type="spellEnd"/>
      <w:r w:rsidRPr="00EE0F8F">
        <w:rPr>
          <w:rFonts w:asciiTheme="minorBidi" w:eastAsia="TimesNewRomanRegular" w:hAnsiTheme="minorBidi" w:cstheme="minorBidi"/>
          <w:sz w:val="22"/>
          <w:szCs w:val="22"/>
          <w:lang w:val="en-US" w:eastAsia="en-US"/>
        </w:rPr>
        <w:t xml:space="preserve"> </w:t>
      </w:r>
      <w:proofErr w:type="spellStart"/>
      <w:r w:rsidRPr="00EE0F8F">
        <w:rPr>
          <w:rFonts w:asciiTheme="minorBidi" w:eastAsia="TimesNewRomanRegular" w:hAnsiTheme="minorBidi" w:cstheme="minorBidi"/>
          <w:sz w:val="22"/>
          <w:szCs w:val="22"/>
          <w:lang w:val="en-US" w:eastAsia="en-US"/>
        </w:rPr>
        <w:t>apie</w:t>
      </w:r>
      <w:proofErr w:type="spellEnd"/>
      <w:r w:rsidRPr="00EE0F8F">
        <w:rPr>
          <w:rFonts w:asciiTheme="minorBidi" w:eastAsia="TimesNewRomanRegular" w:hAnsiTheme="minorBidi" w:cstheme="minorBidi"/>
          <w:sz w:val="22"/>
          <w:szCs w:val="22"/>
          <w:lang w:val="en-US" w:eastAsia="en-US"/>
        </w:rPr>
        <w:t xml:space="preserve"> tai </w:t>
      </w:r>
      <w:proofErr w:type="spellStart"/>
      <w:r w:rsidRPr="00EE0F8F">
        <w:rPr>
          <w:rFonts w:asciiTheme="minorBidi" w:eastAsia="TimesNewRomanRegular" w:hAnsiTheme="minorBidi" w:cstheme="minorBidi"/>
          <w:sz w:val="22"/>
          <w:szCs w:val="22"/>
          <w:lang w:val="en-US" w:eastAsia="en-US"/>
        </w:rPr>
        <w:t>praneša</w:t>
      </w:r>
      <w:proofErr w:type="spellEnd"/>
      <w:r w:rsidRPr="00EE0F8F">
        <w:rPr>
          <w:rFonts w:asciiTheme="minorBidi" w:eastAsia="TimesNewRomanRegular" w:hAnsiTheme="minorBidi" w:cstheme="minorBidi"/>
          <w:sz w:val="22"/>
          <w:szCs w:val="22"/>
          <w:lang w:val="en-US" w:eastAsia="en-US"/>
        </w:rPr>
        <w:t xml:space="preserve"> </w:t>
      </w:r>
      <w:proofErr w:type="spellStart"/>
      <w:r w:rsidRPr="00EE0F8F">
        <w:rPr>
          <w:rFonts w:asciiTheme="minorBidi" w:eastAsia="TimesNewRomanRegular" w:hAnsiTheme="minorBidi" w:cstheme="minorBidi"/>
          <w:sz w:val="22"/>
          <w:szCs w:val="22"/>
          <w:lang w:val="en-US" w:eastAsia="en-US"/>
        </w:rPr>
        <w:t>visiems</w:t>
      </w:r>
      <w:proofErr w:type="spellEnd"/>
      <w:r w:rsidRPr="00EE0F8F">
        <w:rPr>
          <w:rFonts w:asciiTheme="minorBidi" w:eastAsia="TimesNewRomanRegular" w:hAnsiTheme="minorBidi" w:cstheme="minorBidi"/>
          <w:sz w:val="22"/>
          <w:szCs w:val="22"/>
          <w:lang w:val="en-US" w:eastAsia="en-US"/>
        </w:rPr>
        <w:t xml:space="preserve"> </w:t>
      </w:r>
      <w:proofErr w:type="spellStart"/>
      <w:r w:rsidRPr="00EE0F8F">
        <w:rPr>
          <w:rFonts w:asciiTheme="minorBidi" w:eastAsia="TimesNewRomanRegular" w:hAnsiTheme="minorBidi" w:cstheme="minorBidi"/>
          <w:sz w:val="22"/>
          <w:szCs w:val="22"/>
          <w:lang w:val="en-US" w:eastAsia="en-US"/>
        </w:rPr>
        <w:t>tiekėjams</w:t>
      </w:r>
      <w:proofErr w:type="spellEnd"/>
      <w:r w:rsidRPr="00EE0F8F">
        <w:rPr>
          <w:rFonts w:asciiTheme="minorBidi" w:eastAsia="TimesNewRomanRegular" w:hAnsiTheme="minorBidi" w:cstheme="minorBidi"/>
          <w:sz w:val="22"/>
          <w:szCs w:val="22"/>
          <w:lang w:val="en-US" w:eastAsia="en-US"/>
        </w:rPr>
        <w:t>.</w:t>
      </w:r>
    </w:p>
    <w:p w14:paraId="0ACE0776" w14:textId="77777777" w:rsidR="005803E3" w:rsidRPr="00EE0F8F" w:rsidRDefault="005803E3" w:rsidP="00F662E0">
      <w:pPr>
        <w:autoSpaceDE w:val="0"/>
        <w:autoSpaceDN w:val="0"/>
        <w:adjustRightInd w:val="0"/>
        <w:jc w:val="both"/>
        <w:rPr>
          <w:rFonts w:asciiTheme="minorBidi" w:eastAsiaTheme="minorHAnsi" w:hAnsiTheme="minorBidi" w:cstheme="minorBidi"/>
          <w:b/>
          <w:bCs/>
          <w:sz w:val="22"/>
          <w:szCs w:val="22"/>
          <w:lang w:val="lt-LT" w:eastAsia="en-US"/>
        </w:rPr>
      </w:pPr>
    </w:p>
    <w:p w14:paraId="6A4C2515" w14:textId="4F18F078" w:rsidR="00A13737" w:rsidRPr="00EE0F8F" w:rsidRDefault="001261EF"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21</w:t>
      </w:r>
      <w:r w:rsidR="00A13737" w:rsidRPr="00EE0F8F">
        <w:rPr>
          <w:rFonts w:asciiTheme="minorBidi" w:eastAsiaTheme="minorHAnsi" w:hAnsiTheme="minorBidi" w:cstheme="minorBidi"/>
          <w:b/>
          <w:bCs/>
          <w:sz w:val="22"/>
          <w:szCs w:val="22"/>
          <w:lang w:val="lt-LT" w:eastAsia="en-US"/>
        </w:rPr>
        <w:t>. Pretenzijų nagrinėjimo tvarka</w:t>
      </w:r>
    </w:p>
    <w:p w14:paraId="06377E09" w14:textId="34CD621A" w:rsidR="00A13737" w:rsidRPr="00EE0F8F" w:rsidRDefault="001261EF"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21</w:t>
      </w:r>
      <w:r w:rsidR="00A13737" w:rsidRPr="00EE0F8F">
        <w:rPr>
          <w:rFonts w:asciiTheme="minorBidi" w:eastAsiaTheme="minorHAnsi" w:hAnsiTheme="minorBidi" w:cstheme="minorBidi"/>
          <w:sz w:val="22"/>
          <w:szCs w:val="22"/>
          <w:lang w:val="lt-LT" w:eastAsia="en-US"/>
        </w:rPr>
        <w:t>.1. Tiekėjas iki Sutarties sudarymo turi teisę pateikti pretenziją perkančiajai organizacijai:</w:t>
      </w:r>
    </w:p>
    <w:p w14:paraId="19EAC5DC" w14:textId="7A9DA25B" w:rsidR="00A13737" w:rsidRPr="00EE0F8F" w:rsidRDefault="001261EF"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21</w:t>
      </w:r>
      <w:r w:rsidR="00A13737" w:rsidRPr="00EE0F8F">
        <w:rPr>
          <w:rFonts w:asciiTheme="minorBidi" w:eastAsiaTheme="minorHAnsi" w:hAnsiTheme="minorBidi" w:cstheme="minorBidi"/>
          <w:sz w:val="22"/>
          <w:szCs w:val="22"/>
          <w:lang w:val="lt-LT" w:eastAsia="en-US"/>
        </w:rPr>
        <w:t xml:space="preserve">.1.1. Per </w:t>
      </w:r>
      <w:r w:rsidR="00F95F4B" w:rsidRPr="00EE0F8F">
        <w:rPr>
          <w:rFonts w:asciiTheme="minorBidi" w:eastAsiaTheme="minorHAnsi" w:hAnsiTheme="minorBidi" w:cstheme="minorBidi"/>
          <w:sz w:val="22"/>
          <w:szCs w:val="22"/>
          <w:lang w:val="lt-LT" w:eastAsia="en-US"/>
        </w:rPr>
        <w:t>5</w:t>
      </w:r>
      <w:r w:rsidR="00A13737" w:rsidRPr="00EE0F8F">
        <w:rPr>
          <w:rFonts w:asciiTheme="minorBidi" w:eastAsiaTheme="minorHAnsi" w:hAnsiTheme="minorBidi" w:cstheme="minorBidi"/>
          <w:sz w:val="22"/>
          <w:szCs w:val="22"/>
          <w:lang w:val="lt-LT" w:eastAsia="en-US"/>
        </w:rPr>
        <w:t xml:space="preserve"> </w:t>
      </w:r>
      <w:r w:rsidR="00F95F4B" w:rsidRPr="00EE0F8F">
        <w:rPr>
          <w:rFonts w:asciiTheme="minorBidi" w:eastAsiaTheme="minorHAnsi" w:hAnsiTheme="minorBidi" w:cstheme="minorBidi"/>
          <w:sz w:val="22"/>
          <w:szCs w:val="22"/>
          <w:lang w:val="lt-LT" w:eastAsia="en-US"/>
        </w:rPr>
        <w:t>darbo</w:t>
      </w:r>
      <w:r w:rsidR="00A13737" w:rsidRPr="00EE0F8F">
        <w:rPr>
          <w:rFonts w:asciiTheme="minorBidi" w:eastAsiaTheme="minorHAnsi" w:hAnsiTheme="minorBidi" w:cstheme="minorBidi"/>
          <w:sz w:val="22"/>
          <w:szCs w:val="22"/>
          <w:lang w:val="lt-LT" w:eastAsia="en-US"/>
        </w:rPr>
        <w:t xml:space="preserve"> dien</w:t>
      </w:r>
      <w:r w:rsidR="00F95F4B" w:rsidRPr="00EE0F8F">
        <w:rPr>
          <w:rFonts w:asciiTheme="minorBidi" w:eastAsiaTheme="minorHAnsi" w:hAnsiTheme="minorBidi" w:cstheme="minorBidi"/>
          <w:sz w:val="22"/>
          <w:szCs w:val="22"/>
          <w:lang w:val="lt-LT" w:eastAsia="en-US"/>
        </w:rPr>
        <w:t>as</w:t>
      </w:r>
      <w:r w:rsidR="00A13737" w:rsidRPr="00EE0F8F">
        <w:rPr>
          <w:rFonts w:asciiTheme="minorBidi" w:eastAsiaTheme="minorHAnsi" w:hAnsiTheme="minorBidi" w:cstheme="minorBidi"/>
          <w:sz w:val="22"/>
          <w:szCs w:val="22"/>
          <w:lang w:val="lt-LT" w:eastAsia="en-US"/>
        </w:rPr>
        <w:t xml:space="preserve"> nuo perkančiosio</w:t>
      </w:r>
      <w:r w:rsidR="00D65E6F" w:rsidRPr="00EE0F8F">
        <w:rPr>
          <w:rFonts w:asciiTheme="minorBidi" w:eastAsiaTheme="minorHAnsi" w:hAnsiTheme="minorBidi" w:cstheme="minorBidi"/>
          <w:sz w:val="22"/>
          <w:szCs w:val="22"/>
          <w:lang w:val="lt-LT" w:eastAsia="en-US"/>
        </w:rPr>
        <w:t xml:space="preserve">s organizacijos pranešimo raštu </w:t>
      </w:r>
      <w:r w:rsidR="00A13737" w:rsidRPr="00EE0F8F">
        <w:rPr>
          <w:rFonts w:asciiTheme="minorBidi" w:eastAsiaTheme="minorHAnsi" w:hAnsiTheme="minorBidi" w:cstheme="minorBidi"/>
          <w:sz w:val="22"/>
          <w:szCs w:val="22"/>
          <w:lang w:val="lt-LT" w:eastAsia="en-US"/>
        </w:rPr>
        <w:t>apie jos priimtą sprendimą išsiuntimo tiekėjams dienos;</w:t>
      </w:r>
    </w:p>
    <w:p w14:paraId="5EB5514D" w14:textId="01BE576F" w:rsidR="00A13737" w:rsidRPr="00EE0F8F" w:rsidRDefault="001261EF"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21</w:t>
      </w:r>
      <w:r w:rsidR="00A13737" w:rsidRPr="00EE0F8F">
        <w:rPr>
          <w:rFonts w:asciiTheme="minorBidi" w:eastAsiaTheme="minorHAnsi" w:hAnsiTheme="minorBidi" w:cstheme="minorBidi"/>
          <w:sz w:val="22"/>
          <w:szCs w:val="22"/>
          <w:lang w:val="lt-LT" w:eastAsia="en-US"/>
        </w:rPr>
        <w:t xml:space="preserve">.1.2. Per </w:t>
      </w:r>
      <w:r w:rsidR="00F95F4B" w:rsidRPr="00EE0F8F">
        <w:rPr>
          <w:rFonts w:asciiTheme="minorBidi" w:eastAsiaTheme="minorHAnsi" w:hAnsiTheme="minorBidi" w:cstheme="minorBidi"/>
          <w:sz w:val="22"/>
          <w:szCs w:val="22"/>
          <w:lang w:val="lt-LT" w:eastAsia="en-US"/>
        </w:rPr>
        <w:t xml:space="preserve">5 darbo dienas </w:t>
      </w:r>
      <w:r w:rsidR="00A13737" w:rsidRPr="00EE0F8F">
        <w:rPr>
          <w:rFonts w:asciiTheme="minorBidi" w:eastAsiaTheme="minorHAnsi" w:hAnsiTheme="minorBidi" w:cstheme="minorBidi"/>
          <w:sz w:val="22"/>
          <w:szCs w:val="22"/>
          <w:lang w:val="lt-LT" w:eastAsia="en-US"/>
        </w:rPr>
        <w:t xml:space="preserve">nuo paskelbimo apie perkančiosios </w:t>
      </w:r>
      <w:r w:rsidR="00D65E6F" w:rsidRPr="00EE0F8F">
        <w:rPr>
          <w:rFonts w:asciiTheme="minorBidi" w:eastAsiaTheme="minorHAnsi" w:hAnsiTheme="minorBidi" w:cstheme="minorBidi"/>
          <w:sz w:val="22"/>
          <w:szCs w:val="22"/>
          <w:lang w:val="lt-LT" w:eastAsia="en-US"/>
        </w:rPr>
        <w:t xml:space="preserve">organizacijos priimtą sprendimą </w:t>
      </w:r>
      <w:r w:rsidR="00A13737" w:rsidRPr="00EE0F8F">
        <w:rPr>
          <w:rFonts w:asciiTheme="minorBidi" w:eastAsiaTheme="minorHAnsi" w:hAnsiTheme="minorBidi" w:cstheme="minorBidi"/>
          <w:sz w:val="22"/>
          <w:szCs w:val="22"/>
          <w:lang w:val="lt-LT" w:eastAsia="en-US"/>
        </w:rPr>
        <w:t>dienos, kai nėra reikalavimo raštu informuoti tiekėjus apie perka</w:t>
      </w:r>
      <w:r w:rsidR="00D65E6F" w:rsidRPr="00EE0F8F">
        <w:rPr>
          <w:rFonts w:asciiTheme="minorBidi" w:eastAsiaTheme="minorHAnsi" w:hAnsiTheme="minorBidi" w:cstheme="minorBidi"/>
          <w:sz w:val="22"/>
          <w:szCs w:val="22"/>
          <w:lang w:val="lt-LT" w:eastAsia="en-US"/>
        </w:rPr>
        <w:t xml:space="preserve">nčiosios organizacijos priimtus </w:t>
      </w:r>
      <w:r w:rsidR="00A13737" w:rsidRPr="00EE0F8F">
        <w:rPr>
          <w:rFonts w:asciiTheme="minorBidi" w:eastAsiaTheme="minorHAnsi" w:hAnsiTheme="minorBidi" w:cstheme="minorBidi"/>
          <w:sz w:val="22"/>
          <w:szCs w:val="22"/>
          <w:lang w:val="lt-LT" w:eastAsia="en-US"/>
        </w:rPr>
        <w:t>sprendimus;</w:t>
      </w:r>
    </w:p>
    <w:p w14:paraId="2A5A530C" w14:textId="65F23C62" w:rsidR="00CD1329" w:rsidRPr="00EE0F8F" w:rsidRDefault="001261EF"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21</w:t>
      </w:r>
      <w:r w:rsidR="00A13737" w:rsidRPr="00EE0F8F">
        <w:rPr>
          <w:rFonts w:asciiTheme="minorBidi" w:eastAsiaTheme="minorHAnsi" w:hAnsiTheme="minorBidi" w:cstheme="minorBidi"/>
          <w:sz w:val="22"/>
          <w:szCs w:val="22"/>
          <w:lang w:val="lt-LT" w:eastAsia="en-US"/>
        </w:rPr>
        <w:t xml:space="preserve">.1.3. </w:t>
      </w:r>
      <w:r w:rsidR="00CD1329" w:rsidRPr="00EE0F8F">
        <w:rPr>
          <w:rFonts w:asciiTheme="minorBidi" w:eastAsia="TimesNewRomanRegular" w:hAnsiTheme="minorBidi" w:cstheme="minorBidi"/>
          <w:sz w:val="22"/>
          <w:szCs w:val="22"/>
          <w:lang w:val="lt-LT" w:eastAsia="en-US"/>
        </w:rPr>
        <w:t>Perkančioji organizacija, gavusi pretenziją, sudaro Sutartį ne anksčiau kaip po 5 darbo dienų</w:t>
      </w:r>
      <w:r w:rsidR="00CD1329" w:rsidRPr="00EE0F8F">
        <w:rPr>
          <w:rFonts w:asciiTheme="minorBidi" w:eastAsiaTheme="minorHAnsi" w:hAnsiTheme="minorBidi" w:cstheme="minorBidi"/>
          <w:sz w:val="22"/>
          <w:szCs w:val="22"/>
          <w:lang w:val="lt-LT" w:eastAsia="en-US"/>
        </w:rPr>
        <w:t xml:space="preserve"> </w:t>
      </w:r>
      <w:r w:rsidR="00CD1329" w:rsidRPr="00EE0F8F">
        <w:rPr>
          <w:rFonts w:asciiTheme="minorBidi" w:eastAsia="TimesNewRomanRegular" w:hAnsiTheme="minorBidi" w:cstheme="minorBidi"/>
          <w:sz w:val="22"/>
          <w:szCs w:val="22"/>
          <w:lang w:val="lt-LT" w:eastAsia="en-US"/>
        </w:rPr>
        <w:t>nuo rašytinio pranešimo apie jos priimtą sprendimą išsiuntimo pretenziją pateikusiam tiekėjui,</w:t>
      </w:r>
      <w:r w:rsidR="00CD1329" w:rsidRPr="00EE0F8F">
        <w:rPr>
          <w:rFonts w:asciiTheme="minorBidi" w:eastAsiaTheme="minorHAnsi" w:hAnsiTheme="minorBidi" w:cstheme="minorBidi"/>
          <w:sz w:val="22"/>
          <w:szCs w:val="22"/>
          <w:lang w:val="lt-LT" w:eastAsia="en-US"/>
        </w:rPr>
        <w:t xml:space="preserve"> </w:t>
      </w:r>
      <w:r w:rsidR="00CD1329" w:rsidRPr="00EE0F8F">
        <w:rPr>
          <w:rFonts w:asciiTheme="minorBidi" w:eastAsia="TimesNewRomanRegular" w:hAnsiTheme="minorBidi" w:cstheme="minorBidi"/>
          <w:sz w:val="22"/>
          <w:szCs w:val="22"/>
          <w:lang w:val="lt-LT" w:eastAsia="en-US"/>
        </w:rPr>
        <w:t>suinteresuotiems kandidatams ir suinteresuotiems dalyviams dienos;</w:t>
      </w:r>
    </w:p>
    <w:p w14:paraId="2F474A06" w14:textId="3A996A0A" w:rsidR="003F3275" w:rsidRPr="00EE0F8F" w:rsidRDefault="001261EF"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21</w:t>
      </w:r>
      <w:r w:rsidR="00A13737" w:rsidRPr="00EE0F8F">
        <w:rPr>
          <w:rFonts w:asciiTheme="minorBidi" w:eastAsiaTheme="minorHAnsi" w:hAnsiTheme="minorBidi" w:cstheme="minorBidi"/>
          <w:sz w:val="22"/>
          <w:szCs w:val="22"/>
          <w:lang w:val="lt-LT" w:eastAsia="en-US"/>
        </w:rPr>
        <w:t xml:space="preserve">.1.4. Perkančioji organizacija privalo išnagrinėti pretenziją, priimti </w:t>
      </w:r>
      <w:r w:rsidR="00D65E6F" w:rsidRPr="00EE0F8F">
        <w:rPr>
          <w:rFonts w:asciiTheme="minorBidi" w:eastAsiaTheme="minorHAnsi" w:hAnsiTheme="minorBidi" w:cstheme="minorBidi"/>
          <w:sz w:val="22"/>
          <w:szCs w:val="22"/>
          <w:lang w:val="lt-LT" w:eastAsia="en-US"/>
        </w:rPr>
        <w:t xml:space="preserve">motyvuotą sprendimą ir apie jį, </w:t>
      </w:r>
      <w:r w:rsidR="00A13737" w:rsidRPr="00EE0F8F">
        <w:rPr>
          <w:rFonts w:asciiTheme="minorBidi" w:eastAsiaTheme="minorHAnsi" w:hAnsiTheme="minorBidi" w:cstheme="minorBidi"/>
          <w:sz w:val="22"/>
          <w:szCs w:val="22"/>
          <w:lang w:val="lt-LT" w:eastAsia="en-US"/>
        </w:rPr>
        <w:t>taip pat apie anksčiau praneštų pirkimo procedūros terminų pasikeitimą raštu pranešti pretenziją</w:t>
      </w:r>
      <w:r w:rsidR="00F95F4B" w:rsidRPr="00EE0F8F">
        <w:rPr>
          <w:rFonts w:asciiTheme="minorBidi" w:eastAsiaTheme="minorHAnsi" w:hAnsiTheme="minorBidi" w:cstheme="minorBidi"/>
          <w:sz w:val="22"/>
          <w:szCs w:val="22"/>
          <w:lang w:val="lt-LT" w:eastAsia="en-US"/>
        </w:rPr>
        <w:t xml:space="preserve"> </w:t>
      </w:r>
      <w:r w:rsidR="00A13737" w:rsidRPr="00EE0F8F">
        <w:rPr>
          <w:rFonts w:asciiTheme="minorBidi" w:eastAsiaTheme="minorHAnsi" w:hAnsiTheme="minorBidi" w:cstheme="minorBidi"/>
          <w:sz w:val="22"/>
          <w:szCs w:val="22"/>
          <w:lang w:val="lt-LT" w:eastAsia="en-US"/>
        </w:rPr>
        <w:t>pateikusiam tiekėjui ir kitiems suinteresuotiems tiekėjams ne vėl</w:t>
      </w:r>
      <w:r w:rsidR="00D65E6F" w:rsidRPr="00EE0F8F">
        <w:rPr>
          <w:rFonts w:asciiTheme="minorBidi" w:eastAsiaTheme="minorHAnsi" w:hAnsiTheme="minorBidi" w:cstheme="minorBidi"/>
          <w:sz w:val="22"/>
          <w:szCs w:val="22"/>
          <w:lang w:val="lt-LT" w:eastAsia="en-US"/>
        </w:rPr>
        <w:t xml:space="preserve">iau kaip per 6 darbo dienas nuo </w:t>
      </w:r>
      <w:r w:rsidR="00A13737" w:rsidRPr="00EE0F8F">
        <w:rPr>
          <w:rFonts w:asciiTheme="minorBidi" w:eastAsiaTheme="minorHAnsi" w:hAnsiTheme="minorBidi" w:cstheme="minorBidi"/>
          <w:sz w:val="22"/>
          <w:szCs w:val="22"/>
          <w:lang w:val="lt-LT" w:eastAsia="en-US"/>
        </w:rPr>
        <w:t>pretenzijos gavimo dienos.</w:t>
      </w:r>
    </w:p>
    <w:p w14:paraId="3C702C80" w14:textId="64446799" w:rsidR="00892A06" w:rsidRPr="00EE0F8F" w:rsidRDefault="001261EF"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21</w:t>
      </w:r>
      <w:r w:rsidR="00A13737" w:rsidRPr="00EE0F8F">
        <w:rPr>
          <w:rFonts w:asciiTheme="minorBidi" w:eastAsiaTheme="minorHAnsi" w:hAnsiTheme="minorBidi" w:cstheme="minorBidi"/>
          <w:sz w:val="22"/>
          <w:szCs w:val="22"/>
          <w:lang w:val="lt-LT" w:eastAsia="en-US"/>
        </w:rPr>
        <w:t>.2. Teisė ginčyti perkančiosios organizacijos veiksmus ar priimtus spren</w:t>
      </w:r>
      <w:r w:rsidR="009C2FF9" w:rsidRPr="00EE0F8F">
        <w:rPr>
          <w:rFonts w:asciiTheme="minorBidi" w:eastAsiaTheme="minorHAnsi" w:hAnsiTheme="minorBidi" w:cstheme="minorBidi"/>
          <w:sz w:val="22"/>
          <w:szCs w:val="22"/>
          <w:lang w:val="lt-LT" w:eastAsia="en-US"/>
        </w:rPr>
        <w:t xml:space="preserve">dimus nustatyta Viešųjų </w:t>
      </w:r>
      <w:r w:rsidR="00D65E6F" w:rsidRPr="00EE0F8F">
        <w:rPr>
          <w:rFonts w:asciiTheme="minorBidi" w:eastAsiaTheme="minorHAnsi" w:hAnsiTheme="minorBidi" w:cstheme="minorBidi"/>
          <w:sz w:val="22"/>
          <w:szCs w:val="22"/>
          <w:lang w:val="lt-LT" w:eastAsia="en-US"/>
        </w:rPr>
        <w:t xml:space="preserve">pirkimų </w:t>
      </w:r>
      <w:r w:rsidR="00A13737" w:rsidRPr="00EE0F8F">
        <w:rPr>
          <w:rFonts w:asciiTheme="minorBidi" w:eastAsiaTheme="minorHAnsi" w:hAnsiTheme="minorBidi" w:cstheme="minorBidi"/>
          <w:sz w:val="22"/>
          <w:szCs w:val="22"/>
          <w:lang w:val="lt-LT" w:eastAsia="en-US"/>
        </w:rPr>
        <w:t>įstatymo VII skyriuje.</w:t>
      </w:r>
    </w:p>
    <w:p w14:paraId="4CD4EDCC" w14:textId="77777777" w:rsidR="00251480" w:rsidRPr="00EE0F8F" w:rsidRDefault="00251480" w:rsidP="00F662E0">
      <w:pPr>
        <w:autoSpaceDE w:val="0"/>
        <w:autoSpaceDN w:val="0"/>
        <w:adjustRightInd w:val="0"/>
        <w:jc w:val="both"/>
        <w:rPr>
          <w:rFonts w:asciiTheme="minorBidi" w:eastAsiaTheme="minorHAnsi" w:hAnsiTheme="minorBidi" w:cstheme="minorBidi"/>
          <w:sz w:val="22"/>
          <w:szCs w:val="22"/>
          <w:lang w:val="lt-LT" w:eastAsia="en-US"/>
        </w:rPr>
      </w:pPr>
    </w:p>
    <w:p w14:paraId="5E66DA3D" w14:textId="2A01EA39" w:rsidR="00F36D47" w:rsidRPr="00EE0F8F" w:rsidRDefault="000779E6" w:rsidP="00F662E0">
      <w:pPr>
        <w:jc w:val="center"/>
        <w:outlineLvl w:val="0"/>
        <w:rPr>
          <w:rFonts w:asciiTheme="minorBidi" w:eastAsia="Calibri" w:hAnsiTheme="minorBidi" w:cstheme="minorBidi"/>
          <w:sz w:val="22"/>
          <w:szCs w:val="22"/>
          <w:lang w:val="lt-LT" w:eastAsia="en-US"/>
        </w:rPr>
      </w:pPr>
      <w:r w:rsidRPr="00EE0F8F">
        <w:rPr>
          <w:rFonts w:asciiTheme="minorBidi" w:eastAsia="Calibri" w:hAnsiTheme="minorBidi" w:cstheme="minorBidi"/>
          <w:sz w:val="22"/>
          <w:szCs w:val="22"/>
          <w:lang w:val="lt-LT" w:eastAsia="en-US"/>
        </w:rPr>
        <w:t>___________</w:t>
      </w:r>
    </w:p>
    <w:sectPr w:rsidR="00F36D47" w:rsidRPr="00EE0F8F" w:rsidSect="00FA6189">
      <w:headerReference w:type="even" r:id="rId13"/>
      <w:headerReference w:type="default" r:id="rId14"/>
      <w:footerReference w:type="default" r:id="rId15"/>
      <w:pgSz w:w="11906" w:h="16838" w:code="9"/>
      <w:pgMar w:top="1134" w:right="567" w:bottom="1134" w:left="1701"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8958F" w14:textId="77777777" w:rsidR="00C9459C" w:rsidRDefault="00C9459C" w:rsidP="0044799F">
      <w:r>
        <w:separator/>
      </w:r>
    </w:p>
  </w:endnote>
  <w:endnote w:type="continuationSeparator" w:id="0">
    <w:p w14:paraId="3C05C544" w14:textId="77777777" w:rsidR="00C9459C" w:rsidRDefault="00C9459C" w:rsidP="0044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LT">
    <w:altName w:val="Times New Roman"/>
    <w:panose1 w:val="02020603050405020304"/>
    <w:charset w:val="BA"/>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tima">
    <w:altName w:val="Century Gothic"/>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TimesNewRomanRegular">
    <w:altName w:val="Yu Gothic"/>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ECC2" w14:textId="77777777" w:rsidR="00C53158" w:rsidRDefault="00C53158">
    <w:pPr>
      <w:pStyle w:val="Footer"/>
      <w:tabs>
        <w:tab w:val="clear" w:pos="4153"/>
        <w:tab w:val="center" w:pos="4678"/>
        <w:tab w:val="left" w:pos="7371"/>
      </w:tabs>
      <w:rPr>
        <w:sz w:val="16"/>
        <w:lang w:val="lt-LT"/>
      </w:rPr>
    </w:pPr>
    <w:r>
      <w:rPr>
        <w:lang w:val="lt-LT"/>
      </w:rPr>
      <w:tab/>
    </w:r>
    <w:r>
      <w:rPr>
        <w:lang w:val="lt-L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3A901" w14:textId="77777777" w:rsidR="00C9459C" w:rsidRDefault="00C9459C" w:rsidP="0044799F">
      <w:r>
        <w:separator/>
      </w:r>
    </w:p>
  </w:footnote>
  <w:footnote w:type="continuationSeparator" w:id="0">
    <w:p w14:paraId="7DE90C36" w14:textId="77777777" w:rsidR="00C9459C" w:rsidRDefault="00C9459C" w:rsidP="00447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D20A" w14:textId="77777777" w:rsidR="00C53158" w:rsidRDefault="00C5315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ECFBFA4" w14:textId="77777777" w:rsidR="00C53158" w:rsidRDefault="00C531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C2EA" w14:textId="77777777" w:rsidR="00C53158" w:rsidRPr="008F4AD5" w:rsidRDefault="00C53158" w:rsidP="008F4AD5">
    <w:pPr>
      <w:pStyle w:val="Header"/>
      <w:framePr w:wrap="around" w:vAnchor="text" w:hAnchor="margin" w:xAlign="center" w:y="-132"/>
      <w:rPr>
        <w:rStyle w:val="PageNumber"/>
        <w:sz w:val="24"/>
        <w:szCs w:val="24"/>
      </w:rPr>
    </w:pPr>
    <w:r w:rsidRPr="008F4AD5">
      <w:rPr>
        <w:rStyle w:val="PageNumber"/>
        <w:sz w:val="24"/>
        <w:szCs w:val="24"/>
      </w:rPr>
      <w:fldChar w:fldCharType="begin"/>
    </w:r>
    <w:r w:rsidRPr="008F4AD5">
      <w:rPr>
        <w:rStyle w:val="PageNumber"/>
        <w:sz w:val="24"/>
        <w:szCs w:val="24"/>
      </w:rPr>
      <w:instrText xml:space="preserve">PAGE  </w:instrText>
    </w:r>
    <w:r w:rsidRPr="008F4AD5">
      <w:rPr>
        <w:rStyle w:val="PageNumber"/>
        <w:sz w:val="24"/>
        <w:szCs w:val="24"/>
      </w:rPr>
      <w:fldChar w:fldCharType="separate"/>
    </w:r>
    <w:r w:rsidRPr="008F4AD5">
      <w:rPr>
        <w:rStyle w:val="PageNumber"/>
        <w:noProof/>
        <w:sz w:val="24"/>
        <w:szCs w:val="24"/>
      </w:rPr>
      <w:t>32</w:t>
    </w:r>
    <w:r w:rsidRPr="008F4AD5">
      <w:rPr>
        <w:rStyle w:val="PageNumber"/>
        <w:sz w:val="24"/>
        <w:szCs w:val="24"/>
      </w:rPr>
      <w:fldChar w:fldCharType="end"/>
    </w:r>
  </w:p>
  <w:p w14:paraId="48C880F2" w14:textId="77777777" w:rsidR="00C53158" w:rsidRDefault="00C53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decimal"/>
      <w:lvlText w:val="%1."/>
      <w:lvlJc w:val="left"/>
      <w:pPr>
        <w:tabs>
          <w:tab w:val="num" w:pos="720"/>
        </w:tabs>
        <w:ind w:left="720" w:hanging="663"/>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D5BE57F6"/>
    <w:name w:val="WWNum3"/>
    <w:lvl w:ilvl="0">
      <w:start w:val="1"/>
      <w:numFmt w:val="upperRoman"/>
      <w:lvlText w:val="%1."/>
      <w:lvlJc w:val="right"/>
      <w:pPr>
        <w:tabs>
          <w:tab w:val="num" w:pos="4575"/>
        </w:tabs>
        <w:ind w:left="4575" w:hanging="180"/>
      </w:pPr>
      <w:rPr>
        <w:sz w:val="24"/>
        <w:szCs w:val="28"/>
      </w:rPr>
    </w:lvl>
    <w:lvl w:ilvl="1">
      <w:start w:val="1"/>
      <w:numFmt w:val="bullet"/>
      <w:lvlText w:val=""/>
      <w:lvlJc w:val="left"/>
      <w:pPr>
        <w:tabs>
          <w:tab w:val="num" w:pos="1454"/>
        </w:tabs>
        <w:ind w:left="1454" w:hanging="360"/>
      </w:pPr>
      <w:rPr>
        <w:rFonts w:ascii="Symbol" w:hAnsi="Symbol" w:cs="Symbol"/>
      </w:rPr>
    </w:lvl>
    <w:lvl w:ilvl="2">
      <w:start w:val="1"/>
      <w:numFmt w:val="bullet"/>
      <w:lvlText w:val=""/>
      <w:lvlJc w:val="left"/>
      <w:pPr>
        <w:tabs>
          <w:tab w:val="num" w:pos="2354"/>
        </w:tabs>
        <w:ind w:left="2354" w:hanging="360"/>
      </w:pPr>
      <w:rPr>
        <w:rFonts w:ascii="Symbol" w:hAnsi="Symbol" w:cs="Symbol"/>
      </w:r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2" w15:restartNumberingAfterBreak="0">
    <w:nsid w:val="00000003"/>
    <w:multiLevelType w:val="multilevel"/>
    <w:tmpl w:val="00000003"/>
    <w:name w:val="WWNum4"/>
    <w:lvl w:ilvl="0">
      <w:start w:val="1"/>
      <w:numFmt w:val="decimal"/>
      <w:lvlText w:val="%1."/>
      <w:lvlJc w:val="left"/>
      <w:pPr>
        <w:tabs>
          <w:tab w:val="num" w:pos="0"/>
        </w:tabs>
        <w:ind w:left="1636" w:hanging="360"/>
      </w:pPr>
      <w:rPr>
        <w:b w:val="0"/>
      </w:rPr>
    </w:lvl>
    <w:lvl w:ilvl="1">
      <w:start w:val="1"/>
      <w:numFmt w:val="decimal"/>
      <w:lvlText w:val="%1.%2."/>
      <w:lvlJc w:val="left"/>
      <w:pPr>
        <w:tabs>
          <w:tab w:val="num" w:pos="0"/>
        </w:tabs>
        <w:ind w:left="1636" w:hanging="360"/>
      </w:pPr>
      <w:rPr>
        <w:sz w:val="24"/>
        <w:szCs w:val="24"/>
      </w:rPr>
    </w:lvl>
    <w:lvl w:ilvl="2">
      <w:start w:val="1"/>
      <w:numFmt w:val="decimal"/>
      <w:lvlText w:val="%1.%2.%3."/>
      <w:lvlJc w:val="left"/>
      <w:pPr>
        <w:tabs>
          <w:tab w:val="num" w:pos="0"/>
        </w:tabs>
        <w:ind w:left="1996" w:hanging="720"/>
      </w:pPr>
    </w:lvl>
    <w:lvl w:ilvl="3">
      <w:start w:val="1"/>
      <w:numFmt w:val="decimal"/>
      <w:lvlText w:val="%1.%2.%3.%4."/>
      <w:lvlJc w:val="left"/>
      <w:pPr>
        <w:tabs>
          <w:tab w:val="num" w:pos="0"/>
        </w:tabs>
        <w:ind w:left="1996" w:hanging="720"/>
      </w:pPr>
    </w:lvl>
    <w:lvl w:ilvl="4">
      <w:start w:val="1"/>
      <w:numFmt w:val="decimal"/>
      <w:lvlText w:val="%1.%2.%3.%4.%5."/>
      <w:lvlJc w:val="left"/>
      <w:pPr>
        <w:tabs>
          <w:tab w:val="num" w:pos="0"/>
        </w:tabs>
        <w:ind w:left="2356" w:hanging="1080"/>
      </w:pPr>
    </w:lvl>
    <w:lvl w:ilvl="5">
      <w:start w:val="1"/>
      <w:numFmt w:val="decimal"/>
      <w:lvlText w:val="%1.%2.%3.%4.%5.%6."/>
      <w:lvlJc w:val="left"/>
      <w:pPr>
        <w:tabs>
          <w:tab w:val="num" w:pos="0"/>
        </w:tabs>
        <w:ind w:left="2356" w:hanging="1080"/>
      </w:pPr>
    </w:lvl>
    <w:lvl w:ilvl="6">
      <w:start w:val="1"/>
      <w:numFmt w:val="decimal"/>
      <w:lvlText w:val="%1.%2.%3.%4.%5.%6.%7."/>
      <w:lvlJc w:val="left"/>
      <w:pPr>
        <w:tabs>
          <w:tab w:val="num" w:pos="0"/>
        </w:tabs>
        <w:ind w:left="2716" w:hanging="1440"/>
      </w:pPr>
    </w:lvl>
    <w:lvl w:ilvl="7">
      <w:start w:val="1"/>
      <w:numFmt w:val="decimal"/>
      <w:lvlText w:val="%1.%2.%3.%4.%5.%6.%7.%8."/>
      <w:lvlJc w:val="left"/>
      <w:pPr>
        <w:tabs>
          <w:tab w:val="num" w:pos="0"/>
        </w:tabs>
        <w:ind w:left="2716" w:hanging="1440"/>
      </w:pPr>
    </w:lvl>
    <w:lvl w:ilvl="8">
      <w:start w:val="1"/>
      <w:numFmt w:val="decimal"/>
      <w:lvlText w:val="%1.%2.%3.%4.%5.%6.%7.%8.%9."/>
      <w:lvlJc w:val="left"/>
      <w:pPr>
        <w:tabs>
          <w:tab w:val="num" w:pos="0"/>
        </w:tabs>
        <w:ind w:left="3076" w:hanging="1800"/>
      </w:pPr>
    </w:lvl>
  </w:abstractNum>
  <w:abstractNum w:abstractNumId="3" w15:restartNumberingAfterBreak="0">
    <w:nsid w:val="0CA543D3"/>
    <w:multiLevelType w:val="multilevel"/>
    <w:tmpl w:val="668EBE3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65563D"/>
    <w:multiLevelType w:val="hybridMultilevel"/>
    <w:tmpl w:val="713C795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16613052"/>
    <w:multiLevelType w:val="hybridMultilevel"/>
    <w:tmpl w:val="5E8EF392"/>
    <w:lvl w:ilvl="0" w:tplc="04090017">
      <w:start w:val="1"/>
      <w:numFmt w:val="lowerLetter"/>
      <w:lvlText w:val="%1)"/>
      <w:lvlJc w:val="left"/>
      <w:pPr>
        <w:ind w:left="1656" w:hanging="360"/>
      </w:pPr>
    </w:lvl>
    <w:lvl w:ilvl="1" w:tplc="88EE7490">
      <w:start w:val="1"/>
      <w:numFmt w:val="upperRoman"/>
      <w:lvlText w:val="%2."/>
      <w:lvlJc w:val="left"/>
      <w:pPr>
        <w:ind w:left="2736" w:hanging="720"/>
      </w:pPr>
      <w:rPr>
        <w:rFonts w:hint="default"/>
      </w:rPr>
    </w:lvl>
    <w:lvl w:ilvl="2" w:tplc="E8848EC4">
      <w:start w:val="7"/>
      <w:numFmt w:val="decimal"/>
      <w:pStyle w:val="Caption"/>
      <w:lvlText w:val="%3"/>
      <w:lvlJc w:val="left"/>
      <w:pPr>
        <w:tabs>
          <w:tab w:val="num" w:pos="3276"/>
        </w:tabs>
        <w:ind w:left="3276" w:hanging="360"/>
      </w:pPr>
      <w:rPr>
        <w:rFonts w:hint="default"/>
        <w:b/>
      </w:r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2E45D5"/>
    <w:multiLevelType w:val="hybridMultilevel"/>
    <w:tmpl w:val="930E0C14"/>
    <w:lvl w:ilvl="0" w:tplc="04190013">
      <w:start w:val="1"/>
      <w:numFmt w:val="upperRoman"/>
      <w:lvlText w:val="%1."/>
      <w:lvlJc w:val="right"/>
      <w:pPr>
        <w:tabs>
          <w:tab w:val="num" w:pos="180"/>
        </w:tabs>
        <w:ind w:left="180" w:hanging="180"/>
      </w:pPr>
    </w:lvl>
    <w:lvl w:ilvl="1" w:tplc="04190019">
      <w:start w:val="1"/>
      <w:numFmt w:val="lowerLetter"/>
      <w:lvlText w:val="%2."/>
      <w:lvlJc w:val="left"/>
      <w:pPr>
        <w:tabs>
          <w:tab w:val="num" w:pos="1454"/>
        </w:tabs>
        <w:ind w:left="1454" w:hanging="360"/>
      </w:pPr>
    </w:lvl>
    <w:lvl w:ilvl="2" w:tplc="B1BACF66">
      <w:start w:val="3"/>
      <w:numFmt w:val="decimal"/>
      <w:lvlText w:val="%3."/>
      <w:lvlJc w:val="left"/>
      <w:pPr>
        <w:tabs>
          <w:tab w:val="num" w:pos="4124"/>
        </w:tabs>
        <w:ind w:left="4124" w:hanging="2130"/>
      </w:pPr>
      <w:rPr>
        <w:rFonts w:hint="default"/>
      </w:r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8" w15:restartNumberingAfterBreak="0">
    <w:nsid w:val="30707233"/>
    <w:multiLevelType w:val="hybridMultilevel"/>
    <w:tmpl w:val="D5F6DCB4"/>
    <w:lvl w:ilvl="0" w:tplc="3F342100">
      <w:numFmt w:val="bullet"/>
      <w:lvlText w:val="-"/>
      <w:lvlJc w:val="left"/>
      <w:pPr>
        <w:ind w:left="1996" w:hanging="360"/>
      </w:pPr>
      <w:rPr>
        <w:rFonts w:ascii="Times New Roman" w:eastAsia="Times New Roman" w:hAnsi="Times New Roman" w:cs="Times New Roman"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9" w15:restartNumberingAfterBreak="0">
    <w:nsid w:val="32B15F9A"/>
    <w:multiLevelType w:val="hybridMultilevel"/>
    <w:tmpl w:val="7BD051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524493"/>
    <w:multiLevelType w:val="multilevel"/>
    <w:tmpl w:val="BBAC559C"/>
    <w:lvl w:ilvl="0">
      <w:start w:val="1"/>
      <w:numFmt w:val="decimal"/>
      <w:lvlText w:val="%1."/>
      <w:lvlJc w:val="left"/>
      <w:pPr>
        <w:ind w:left="720" w:hanging="360"/>
      </w:pPr>
      <w:rPr>
        <w:rFonts w:hint="default"/>
        <w:sz w:val="24"/>
        <w:szCs w:val="24"/>
      </w:rPr>
    </w:lvl>
    <w:lvl w:ilvl="1">
      <w:start w:val="1"/>
      <w:numFmt w:val="decimal"/>
      <w:isLgl/>
      <w:lvlText w:val="%1.%2."/>
      <w:lvlJc w:val="left"/>
      <w:pPr>
        <w:ind w:left="928" w:hanging="360"/>
      </w:pPr>
      <w:rPr>
        <w:rFonts w:hint="default"/>
        <w:b w:val="0"/>
        <w:i w:val="0"/>
        <w:strike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F751B26"/>
    <w:multiLevelType w:val="hybridMultilevel"/>
    <w:tmpl w:val="40AC76E6"/>
    <w:lvl w:ilvl="0" w:tplc="3F342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E77EEE"/>
    <w:multiLevelType w:val="hybridMultilevel"/>
    <w:tmpl w:val="A0489652"/>
    <w:lvl w:ilvl="0" w:tplc="66EA8AA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2F73E2E"/>
    <w:multiLevelType w:val="hybridMultilevel"/>
    <w:tmpl w:val="519A0BFC"/>
    <w:lvl w:ilvl="0" w:tplc="04190017">
      <w:start w:val="1"/>
      <w:numFmt w:val="lowerLetter"/>
      <w:lvlText w:val="%1)"/>
      <w:lvlJc w:val="left"/>
      <w:pPr>
        <w:ind w:left="1032" w:hanging="360"/>
      </w:p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4" w15:restartNumberingAfterBreak="0">
    <w:nsid w:val="46765219"/>
    <w:multiLevelType w:val="multilevel"/>
    <w:tmpl w:val="BF547B12"/>
    <w:lvl w:ilvl="0">
      <w:start w:val="2"/>
      <w:numFmt w:val="decimal"/>
      <w:lvlText w:val="%1."/>
      <w:lvlJc w:val="left"/>
      <w:pPr>
        <w:ind w:left="464" w:hanging="290"/>
      </w:pPr>
      <w:rPr>
        <w:rFonts w:ascii="Times New Roman" w:eastAsia="Times New Roman" w:hAnsi="Times New Roman" w:hint="default"/>
        <w:b/>
        <w:bCs/>
        <w:w w:val="89"/>
        <w:sz w:val="30"/>
        <w:szCs w:val="30"/>
      </w:rPr>
    </w:lvl>
    <w:lvl w:ilvl="1">
      <w:start w:val="1"/>
      <w:numFmt w:val="decimal"/>
      <w:lvlText w:val="%1.%2."/>
      <w:lvlJc w:val="left"/>
      <w:pPr>
        <w:ind w:left="568" w:hanging="394"/>
      </w:pPr>
      <w:rPr>
        <w:rFonts w:ascii="Times New Roman" w:eastAsia="Times New Roman" w:hAnsi="Times New Roman" w:hint="default"/>
        <w:spacing w:val="-10"/>
        <w:w w:val="91"/>
        <w:sz w:val="25"/>
        <w:szCs w:val="25"/>
      </w:rPr>
    </w:lvl>
    <w:lvl w:ilvl="2">
      <w:start w:val="1"/>
      <w:numFmt w:val="decimal"/>
      <w:lvlText w:val="%1.%2.%3."/>
      <w:lvlJc w:val="left"/>
      <w:pPr>
        <w:ind w:left="1426" w:hanging="575"/>
      </w:pPr>
      <w:rPr>
        <w:rFonts w:ascii="Times New Roman" w:eastAsia="Times New Roman" w:hAnsi="Times New Roman" w:hint="default"/>
        <w:spacing w:val="-10"/>
        <w:w w:val="91"/>
        <w:sz w:val="25"/>
        <w:szCs w:val="25"/>
      </w:rPr>
    </w:lvl>
    <w:lvl w:ilvl="3">
      <w:start w:val="1"/>
      <w:numFmt w:val="bullet"/>
      <w:lvlText w:val="•"/>
      <w:lvlJc w:val="left"/>
      <w:pPr>
        <w:ind w:left="568" w:hanging="575"/>
      </w:pPr>
      <w:rPr>
        <w:rFonts w:hint="default"/>
      </w:rPr>
    </w:lvl>
    <w:lvl w:ilvl="4">
      <w:start w:val="1"/>
      <w:numFmt w:val="bullet"/>
      <w:lvlText w:val="•"/>
      <w:lvlJc w:val="left"/>
      <w:pPr>
        <w:ind w:left="775" w:hanging="575"/>
      </w:pPr>
      <w:rPr>
        <w:rFonts w:hint="default"/>
      </w:rPr>
    </w:lvl>
    <w:lvl w:ilvl="5">
      <w:start w:val="1"/>
      <w:numFmt w:val="bullet"/>
      <w:lvlText w:val="•"/>
      <w:lvlJc w:val="left"/>
      <w:pPr>
        <w:ind w:left="1435" w:hanging="575"/>
      </w:pPr>
      <w:rPr>
        <w:rFonts w:hint="default"/>
      </w:rPr>
    </w:lvl>
    <w:lvl w:ilvl="6">
      <w:start w:val="1"/>
      <w:numFmt w:val="bullet"/>
      <w:lvlText w:val="•"/>
      <w:lvlJc w:val="left"/>
      <w:pPr>
        <w:ind w:left="3120" w:hanging="575"/>
      </w:pPr>
      <w:rPr>
        <w:rFonts w:hint="default"/>
      </w:rPr>
    </w:lvl>
    <w:lvl w:ilvl="7">
      <w:start w:val="1"/>
      <w:numFmt w:val="bullet"/>
      <w:lvlText w:val="•"/>
      <w:lvlJc w:val="left"/>
      <w:pPr>
        <w:ind w:left="4805" w:hanging="575"/>
      </w:pPr>
      <w:rPr>
        <w:rFonts w:hint="default"/>
      </w:rPr>
    </w:lvl>
    <w:lvl w:ilvl="8">
      <w:start w:val="1"/>
      <w:numFmt w:val="bullet"/>
      <w:lvlText w:val="•"/>
      <w:lvlJc w:val="left"/>
      <w:pPr>
        <w:ind w:left="6490" w:hanging="575"/>
      </w:pPr>
      <w:rPr>
        <w:rFonts w:hint="default"/>
      </w:rPr>
    </w:lvl>
  </w:abstractNum>
  <w:abstractNum w:abstractNumId="15" w15:restartNumberingAfterBreak="0">
    <w:nsid w:val="4AED19A1"/>
    <w:multiLevelType w:val="multilevel"/>
    <w:tmpl w:val="0CF0A686"/>
    <w:lvl w:ilvl="0">
      <w:start w:val="1"/>
      <w:numFmt w:val="decimal"/>
      <w:lvlText w:val="%1."/>
      <w:lvlJc w:val="left"/>
      <w:pPr>
        <w:tabs>
          <w:tab w:val="num" w:pos="0"/>
        </w:tabs>
        <w:ind w:left="1211" w:hanging="360"/>
      </w:pPr>
      <w:rPr>
        <w:rFonts w:ascii="Times New Roman" w:hAnsi="Times New Roman" w:hint="default"/>
        <w:b w:val="0"/>
        <w:i w:val="0"/>
        <w:color w:val="auto"/>
        <w:sz w:val="24"/>
        <w:szCs w:val="24"/>
      </w:rPr>
    </w:lvl>
    <w:lvl w:ilvl="1">
      <w:start w:val="1"/>
      <w:numFmt w:val="decimal"/>
      <w:isLgl/>
      <w:lvlText w:val="%1.%2."/>
      <w:lvlJc w:val="left"/>
      <w:pPr>
        <w:tabs>
          <w:tab w:val="num" w:pos="1080"/>
        </w:tabs>
        <w:ind w:left="1080" w:hanging="720"/>
      </w:pPr>
      <w:rPr>
        <w:rFonts w:hint="default"/>
        <w:b w:val="0"/>
        <w:sz w:val="22"/>
        <w:szCs w:val="22"/>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6" w15:restartNumberingAfterBreak="0">
    <w:nsid w:val="4D196AA8"/>
    <w:multiLevelType w:val="multilevel"/>
    <w:tmpl w:val="DE9C890C"/>
    <w:lvl w:ilvl="0">
      <w:start w:val="1"/>
      <w:numFmt w:val="decimal"/>
      <w:lvlText w:val="%1"/>
      <w:lvlJc w:val="left"/>
      <w:pPr>
        <w:ind w:left="178" w:hanging="627"/>
      </w:pPr>
      <w:rPr>
        <w:rFonts w:hint="default"/>
      </w:rPr>
    </w:lvl>
    <w:lvl w:ilvl="1">
      <w:start w:val="1"/>
      <w:numFmt w:val="decimal"/>
      <w:lvlText w:val="%1.%2"/>
      <w:lvlJc w:val="left"/>
      <w:pPr>
        <w:ind w:left="178" w:hanging="627"/>
      </w:pPr>
      <w:rPr>
        <w:rFonts w:hint="default"/>
      </w:rPr>
    </w:lvl>
    <w:lvl w:ilvl="2">
      <w:start w:val="1"/>
      <w:numFmt w:val="decimal"/>
      <w:lvlText w:val="%1.%2.%3."/>
      <w:lvlJc w:val="left"/>
      <w:pPr>
        <w:ind w:left="178" w:hanging="627"/>
      </w:pPr>
      <w:rPr>
        <w:rFonts w:ascii="Times New Roman" w:eastAsia="Times New Roman" w:hAnsi="Times New Roman" w:hint="default"/>
        <w:spacing w:val="-10"/>
        <w:w w:val="91"/>
        <w:sz w:val="25"/>
        <w:szCs w:val="25"/>
      </w:rPr>
    </w:lvl>
    <w:lvl w:ilvl="3">
      <w:start w:val="1"/>
      <w:numFmt w:val="bullet"/>
      <w:lvlText w:val="•"/>
      <w:lvlJc w:val="left"/>
      <w:pPr>
        <w:ind w:left="3083" w:hanging="627"/>
      </w:pPr>
      <w:rPr>
        <w:rFonts w:hint="default"/>
      </w:rPr>
    </w:lvl>
    <w:lvl w:ilvl="4">
      <w:start w:val="1"/>
      <w:numFmt w:val="bullet"/>
      <w:lvlText w:val="•"/>
      <w:lvlJc w:val="left"/>
      <w:pPr>
        <w:ind w:left="4051" w:hanging="627"/>
      </w:pPr>
      <w:rPr>
        <w:rFonts w:hint="default"/>
      </w:rPr>
    </w:lvl>
    <w:lvl w:ilvl="5">
      <w:start w:val="1"/>
      <w:numFmt w:val="bullet"/>
      <w:lvlText w:val="•"/>
      <w:lvlJc w:val="left"/>
      <w:pPr>
        <w:ind w:left="5019" w:hanging="627"/>
      </w:pPr>
      <w:rPr>
        <w:rFonts w:hint="default"/>
      </w:rPr>
    </w:lvl>
    <w:lvl w:ilvl="6">
      <w:start w:val="1"/>
      <w:numFmt w:val="bullet"/>
      <w:lvlText w:val="•"/>
      <w:lvlJc w:val="left"/>
      <w:pPr>
        <w:ind w:left="5987" w:hanging="627"/>
      </w:pPr>
      <w:rPr>
        <w:rFonts w:hint="default"/>
      </w:rPr>
    </w:lvl>
    <w:lvl w:ilvl="7">
      <w:start w:val="1"/>
      <w:numFmt w:val="bullet"/>
      <w:lvlText w:val="•"/>
      <w:lvlJc w:val="left"/>
      <w:pPr>
        <w:ind w:left="6955" w:hanging="627"/>
      </w:pPr>
      <w:rPr>
        <w:rFonts w:hint="default"/>
      </w:rPr>
    </w:lvl>
    <w:lvl w:ilvl="8">
      <w:start w:val="1"/>
      <w:numFmt w:val="bullet"/>
      <w:lvlText w:val="•"/>
      <w:lvlJc w:val="left"/>
      <w:pPr>
        <w:ind w:left="7923" w:hanging="627"/>
      </w:pPr>
      <w:rPr>
        <w:rFonts w:hint="default"/>
      </w:rPr>
    </w:lvl>
  </w:abstractNum>
  <w:abstractNum w:abstractNumId="17" w15:restartNumberingAfterBreak="0">
    <w:nsid w:val="4FF075D0"/>
    <w:multiLevelType w:val="hybridMultilevel"/>
    <w:tmpl w:val="D5E659D0"/>
    <w:lvl w:ilvl="0" w:tplc="1D7CA8A6">
      <w:start w:val="1"/>
      <w:numFmt w:val="upperRoman"/>
      <w:lvlText w:val="%1."/>
      <w:lvlJc w:val="right"/>
      <w:pPr>
        <w:tabs>
          <w:tab w:val="num" w:pos="180"/>
        </w:tabs>
        <w:ind w:left="180" w:hanging="180"/>
      </w:pPr>
    </w:lvl>
    <w:lvl w:ilvl="1" w:tplc="04190001">
      <w:start w:val="1"/>
      <w:numFmt w:val="bullet"/>
      <w:lvlText w:val=""/>
      <w:lvlJc w:val="left"/>
      <w:pPr>
        <w:tabs>
          <w:tab w:val="num" w:pos="1454"/>
        </w:tabs>
        <w:ind w:left="1454" w:hanging="360"/>
      </w:pPr>
      <w:rPr>
        <w:rFonts w:ascii="Symbol" w:hAnsi="Symbol" w:hint="default"/>
      </w:rPr>
    </w:lvl>
    <w:lvl w:ilvl="2" w:tplc="04090001">
      <w:start w:val="1"/>
      <w:numFmt w:val="bullet"/>
      <w:lvlText w:val=""/>
      <w:lvlJc w:val="left"/>
      <w:pPr>
        <w:tabs>
          <w:tab w:val="num" w:pos="2354"/>
        </w:tabs>
        <w:ind w:left="2354" w:hanging="360"/>
      </w:pPr>
      <w:rPr>
        <w:rFonts w:ascii="Symbol" w:hAnsi="Symbol" w:hint="default"/>
      </w:r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18" w15:restartNumberingAfterBreak="0">
    <w:nsid w:val="4FF362C7"/>
    <w:multiLevelType w:val="hybridMultilevel"/>
    <w:tmpl w:val="8B6C2A96"/>
    <w:lvl w:ilvl="0" w:tplc="38E2C304">
      <w:start w:val="1"/>
      <w:numFmt w:val="decimal"/>
      <w:lvlText w:val="%1."/>
      <w:lvlJc w:val="left"/>
      <w:pPr>
        <w:ind w:left="400" w:hanging="225"/>
      </w:pPr>
      <w:rPr>
        <w:rFonts w:ascii="Times New Roman" w:eastAsia="Times New Roman" w:hAnsi="Times New Roman" w:hint="default"/>
        <w:spacing w:val="-10"/>
        <w:w w:val="91"/>
        <w:sz w:val="25"/>
        <w:szCs w:val="25"/>
      </w:rPr>
    </w:lvl>
    <w:lvl w:ilvl="1" w:tplc="2D322620">
      <w:start w:val="1"/>
      <w:numFmt w:val="bullet"/>
      <w:lvlText w:val="•"/>
      <w:lvlJc w:val="left"/>
      <w:pPr>
        <w:ind w:left="1346" w:hanging="225"/>
      </w:pPr>
      <w:rPr>
        <w:rFonts w:hint="default"/>
      </w:rPr>
    </w:lvl>
    <w:lvl w:ilvl="2" w:tplc="12E089E0">
      <w:start w:val="1"/>
      <w:numFmt w:val="bullet"/>
      <w:lvlText w:val="•"/>
      <w:lvlJc w:val="left"/>
      <w:pPr>
        <w:ind w:left="2292" w:hanging="225"/>
      </w:pPr>
      <w:rPr>
        <w:rFonts w:hint="default"/>
      </w:rPr>
    </w:lvl>
    <w:lvl w:ilvl="3" w:tplc="C908AAA4">
      <w:start w:val="1"/>
      <w:numFmt w:val="bullet"/>
      <w:lvlText w:val="•"/>
      <w:lvlJc w:val="left"/>
      <w:pPr>
        <w:ind w:left="3238" w:hanging="225"/>
      </w:pPr>
      <w:rPr>
        <w:rFonts w:hint="default"/>
      </w:rPr>
    </w:lvl>
    <w:lvl w:ilvl="4" w:tplc="E684F522">
      <w:start w:val="1"/>
      <w:numFmt w:val="bullet"/>
      <w:lvlText w:val="•"/>
      <w:lvlJc w:val="left"/>
      <w:pPr>
        <w:ind w:left="4184" w:hanging="225"/>
      </w:pPr>
      <w:rPr>
        <w:rFonts w:hint="default"/>
      </w:rPr>
    </w:lvl>
    <w:lvl w:ilvl="5" w:tplc="9A5C5490">
      <w:start w:val="1"/>
      <w:numFmt w:val="bullet"/>
      <w:lvlText w:val="•"/>
      <w:lvlJc w:val="left"/>
      <w:pPr>
        <w:ind w:left="5130" w:hanging="225"/>
      </w:pPr>
      <w:rPr>
        <w:rFonts w:hint="default"/>
      </w:rPr>
    </w:lvl>
    <w:lvl w:ilvl="6" w:tplc="9E5A820A">
      <w:start w:val="1"/>
      <w:numFmt w:val="bullet"/>
      <w:lvlText w:val="•"/>
      <w:lvlJc w:val="left"/>
      <w:pPr>
        <w:ind w:left="6076" w:hanging="225"/>
      </w:pPr>
      <w:rPr>
        <w:rFonts w:hint="default"/>
      </w:rPr>
    </w:lvl>
    <w:lvl w:ilvl="7" w:tplc="61C07F0C">
      <w:start w:val="1"/>
      <w:numFmt w:val="bullet"/>
      <w:lvlText w:val="•"/>
      <w:lvlJc w:val="left"/>
      <w:pPr>
        <w:ind w:left="7022" w:hanging="225"/>
      </w:pPr>
      <w:rPr>
        <w:rFonts w:hint="default"/>
      </w:rPr>
    </w:lvl>
    <w:lvl w:ilvl="8" w:tplc="840E8988">
      <w:start w:val="1"/>
      <w:numFmt w:val="bullet"/>
      <w:lvlText w:val="•"/>
      <w:lvlJc w:val="left"/>
      <w:pPr>
        <w:ind w:left="7968" w:hanging="225"/>
      </w:pPr>
      <w:rPr>
        <w:rFonts w:hint="default"/>
      </w:rPr>
    </w:lvl>
  </w:abstractNum>
  <w:abstractNum w:abstractNumId="19"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5EC6542A">
      <w:start w:val="1"/>
      <w:numFmt w:val="upperRoman"/>
      <w:lvlText w:val="%4."/>
      <w:lvlJc w:val="left"/>
      <w:pPr>
        <w:tabs>
          <w:tab w:val="num" w:pos="4647"/>
        </w:tabs>
        <w:ind w:left="4647" w:hanging="720"/>
      </w:pPr>
      <w:rPr>
        <w:rFonts w:cs="Times New Roman" w:hint="default"/>
        <w:b/>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515C0CB5"/>
    <w:multiLevelType w:val="multilevel"/>
    <w:tmpl w:val="0EBC7D58"/>
    <w:lvl w:ilvl="0">
      <w:start w:val="1"/>
      <w:numFmt w:val="decimal"/>
      <w:lvlText w:val="%1."/>
      <w:lvlJc w:val="left"/>
      <w:pPr>
        <w:ind w:left="108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1" w15:restartNumberingAfterBreak="0">
    <w:nsid w:val="54C561D4"/>
    <w:multiLevelType w:val="hybridMultilevel"/>
    <w:tmpl w:val="13424D5C"/>
    <w:lvl w:ilvl="0" w:tplc="0419000F">
      <w:start w:val="1"/>
      <w:numFmt w:val="decimal"/>
      <w:lvlText w:val="%1."/>
      <w:lvlJc w:val="left"/>
      <w:pPr>
        <w:tabs>
          <w:tab w:val="num" w:pos="1800"/>
        </w:tabs>
        <w:ind w:left="1800" w:hanging="360"/>
      </w:pPr>
    </w:lvl>
    <w:lvl w:ilvl="1" w:tplc="04190019">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2" w15:restartNumberingAfterBreak="0">
    <w:nsid w:val="56B6524C"/>
    <w:multiLevelType w:val="hybridMultilevel"/>
    <w:tmpl w:val="CE1236F8"/>
    <w:lvl w:ilvl="0" w:tplc="04190017">
      <w:start w:val="1"/>
      <w:numFmt w:val="lowerLetter"/>
      <w:lvlText w:val="%1)"/>
      <w:lvlJc w:val="left"/>
      <w:pPr>
        <w:ind w:left="1032" w:hanging="360"/>
      </w:p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3" w15:restartNumberingAfterBreak="0">
    <w:nsid w:val="56CB6D80"/>
    <w:multiLevelType w:val="hybridMultilevel"/>
    <w:tmpl w:val="F4F06046"/>
    <w:lvl w:ilvl="0" w:tplc="E4CE4A7C">
      <w:start w:val="1"/>
      <w:numFmt w:val="decimal"/>
      <w:lvlText w:val="%1."/>
      <w:lvlJc w:val="left"/>
      <w:pPr>
        <w:tabs>
          <w:tab w:val="num" w:pos="720"/>
        </w:tabs>
        <w:ind w:left="720" w:hanging="360"/>
      </w:pPr>
      <w:rPr>
        <w:b w:val="0"/>
        <w:sz w:val="24"/>
        <w:szCs w:val="24"/>
      </w:rPr>
    </w:lvl>
    <w:lvl w:ilvl="1" w:tplc="0427000F">
      <w:start w:val="1"/>
      <w:numFmt w:val="decimal"/>
      <w:lvlText w:val="%2."/>
      <w:lvlJc w:val="left"/>
      <w:pPr>
        <w:tabs>
          <w:tab w:val="num" w:pos="1440"/>
        </w:tabs>
        <w:ind w:left="1440" w:hanging="360"/>
      </w:pPr>
      <w:rPr>
        <w:b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6011462D"/>
    <w:multiLevelType w:val="multilevel"/>
    <w:tmpl w:val="582631D0"/>
    <w:name w:val="WWNum42"/>
    <w:lvl w:ilvl="0">
      <w:start w:val="11"/>
      <w:numFmt w:val="decimal"/>
      <w:lvlText w:val="%1."/>
      <w:lvlJc w:val="left"/>
      <w:pPr>
        <w:tabs>
          <w:tab w:val="num" w:pos="0"/>
        </w:tabs>
        <w:ind w:left="1636" w:hanging="360"/>
      </w:pPr>
      <w:rPr>
        <w:rFonts w:hint="default"/>
        <w:b w:val="0"/>
        <w:lang w:val="ru-RU"/>
      </w:rPr>
    </w:lvl>
    <w:lvl w:ilvl="1">
      <w:start w:val="1"/>
      <w:numFmt w:val="decimal"/>
      <w:lvlText w:val="%1.%2."/>
      <w:lvlJc w:val="left"/>
      <w:pPr>
        <w:tabs>
          <w:tab w:val="num" w:pos="0"/>
        </w:tabs>
        <w:ind w:left="1636" w:hanging="360"/>
      </w:pPr>
      <w:rPr>
        <w:rFonts w:hint="default"/>
        <w:sz w:val="24"/>
        <w:szCs w:val="24"/>
      </w:rPr>
    </w:lvl>
    <w:lvl w:ilvl="2">
      <w:start w:val="1"/>
      <w:numFmt w:val="decimal"/>
      <w:lvlText w:val="%1.%2.%3."/>
      <w:lvlJc w:val="left"/>
      <w:pPr>
        <w:tabs>
          <w:tab w:val="num" w:pos="0"/>
        </w:tabs>
        <w:ind w:left="1996" w:hanging="720"/>
      </w:pPr>
      <w:rPr>
        <w:rFonts w:hint="default"/>
      </w:rPr>
    </w:lvl>
    <w:lvl w:ilvl="3">
      <w:start w:val="1"/>
      <w:numFmt w:val="decimal"/>
      <w:lvlText w:val="%1.%2.%3.%4."/>
      <w:lvlJc w:val="left"/>
      <w:pPr>
        <w:tabs>
          <w:tab w:val="num" w:pos="0"/>
        </w:tabs>
        <w:ind w:left="1996" w:hanging="720"/>
      </w:pPr>
      <w:rPr>
        <w:rFonts w:hint="default"/>
      </w:rPr>
    </w:lvl>
    <w:lvl w:ilvl="4">
      <w:start w:val="1"/>
      <w:numFmt w:val="decimal"/>
      <w:lvlText w:val="%1.%2.%3.%4.%5."/>
      <w:lvlJc w:val="left"/>
      <w:pPr>
        <w:tabs>
          <w:tab w:val="num" w:pos="0"/>
        </w:tabs>
        <w:ind w:left="2356" w:hanging="1080"/>
      </w:pPr>
      <w:rPr>
        <w:rFonts w:hint="default"/>
      </w:rPr>
    </w:lvl>
    <w:lvl w:ilvl="5">
      <w:start w:val="1"/>
      <w:numFmt w:val="decimal"/>
      <w:lvlText w:val="%1.%2.%3.%4.%5.%6."/>
      <w:lvlJc w:val="left"/>
      <w:pPr>
        <w:tabs>
          <w:tab w:val="num" w:pos="0"/>
        </w:tabs>
        <w:ind w:left="2356" w:hanging="1080"/>
      </w:pPr>
      <w:rPr>
        <w:rFonts w:hint="default"/>
      </w:rPr>
    </w:lvl>
    <w:lvl w:ilvl="6">
      <w:start w:val="1"/>
      <w:numFmt w:val="decimal"/>
      <w:lvlText w:val="%1.%2.%3.%4.%5.%6.%7."/>
      <w:lvlJc w:val="left"/>
      <w:pPr>
        <w:tabs>
          <w:tab w:val="num" w:pos="0"/>
        </w:tabs>
        <w:ind w:left="2716" w:hanging="1440"/>
      </w:pPr>
      <w:rPr>
        <w:rFonts w:hint="default"/>
      </w:rPr>
    </w:lvl>
    <w:lvl w:ilvl="7">
      <w:start w:val="1"/>
      <w:numFmt w:val="decimal"/>
      <w:lvlText w:val="%1.%2.%3.%4.%5.%6.%7.%8."/>
      <w:lvlJc w:val="left"/>
      <w:pPr>
        <w:tabs>
          <w:tab w:val="num" w:pos="0"/>
        </w:tabs>
        <w:ind w:left="2716" w:hanging="1440"/>
      </w:pPr>
      <w:rPr>
        <w:rFonts w:hint="default"/>
      </w:rPr>
    </w:lvl>
    <w:lvl w:ilvl="8">
      <w:start w:val="1"/>
      <w:numFmt w:val="decimal"/>
      <w:lvlText w:val="%1.%2.%3.%4.%5.%6.%7.%8.%9."/>
      <w:lvlJc w:val="left"/>
      <w:pPr>
        <w:tabs>
          <w:tab w:val="num" w:pos="0"/>
        </w:tabs>
        <w:ind w:left="3076" w:hanging="1800"/>
      </w:pPr>
      <w:rPr>
        <w:rFonts w:hint="default"/>
      </w:rPr>
    </w:lvl>
  </w:abstractNum>
  <w:abstractNum w:abstractNumId="25" w15:restartNumberingAfterBreak="0">
    <w:nsid w:val="6C1D63E5"/>
    <w:multiLevelType w:val="multilevel"/>
    <w:tmpl w:val="26F62F46"/>
    <w:lvl w:ilvl="0">
      <w:start w:val="9"/>
      <w:numFmt w:val="decimal"/>
      <w:lvlText w:val="%1."/>
      <w:lvlJc w:val="left"/>
      <w:pPr>
        <w:ind w:left="360" w:hanging="360"/>
      </w:pPr>
      <w:rPr>
        <w:rFonts w:hint="default"/>
        <w:w w:val="95"/>
      </w:rPr>
    </w:lvl>
    <w:lvl w:ilvl="1">
      <w:start w:val="1"/>
      <w:numFmt w:val="decimal"/>
      <w:lvlText w:val="%1.%2."/>
      <w:lvlJc w:val="left"/>
      <w:pPr>
        <w:ind w:left="534" w:hanging="360"/>
      </w:pPr>
      <w:rPr>
        <w:rFonts w:hint="default"/>
        <w:w w:val="95"/>
      </w:rPr>
    </w:lvl>
    <w:lvl w:ilvl="2">
      <w:start w:val="1"/>
      <w:numFmt w:val="decimal"/>
      <w:lvlText w:val="%1.%2.%3."/>
      <w:lvlJc w:val="left"/>
      <w:pPr>
        <w:ind w:left="1068" w:hanging="720"/>
      </w:pPr>
      <w:rPr>
        <w:rFonts w:hint="default"/>
        <w:w w:val="95"/>
      </w:rPr>
    </w:lvl>
    <w:lvl w:ilvl="3">
      <w:start w:val="1"/>
      <w:numFmt w:val="decimal"/>
      <w:lvlText w:val="%1.%2.%3.%4."/>
      <w:lvlJc w:val="left"/>
      <w:pPr>
        <w:ind w:left="1242" w:hanging="720"/>
      </w:pPr>
      <w:rPr>
        <w:rFonts w:hint="default"/>
        <w:w w:val="95"/>
      </w:rPr>
    </w:lvl>
    <w:lvl w:ilvl="4">
      <w:start w:val="1"/>
      <w:numFmt w:val="decimal"/>
      <w:lvlText w:val="%1.%2.%3.%4.%5."/>
      <w:lvlJc w:val="left"/>
      <w:pPr>
        <w:ind w:left="1776" w:hanging="1080"/>
      </w:pPr>
      <w:rPr>
        <w:rFonts w:hint="default"/>
        <w:w w:val="95"/>
      </w:rPr>
    </w:lvl>
    <w:lvl w:ilvl="5">
      <w:start w:val="1"/>
      <w:numFmt w:val="decimal"/>
      <w:lvlText w:val="%1.%2.%3.%4.%5.%6."/>
      <w:lvlJc w:val="left"/>
      <w:pPr>
        <w:ind w:left="1950" w:hanging="1080"/>
      </w:pPr>
      <w:rPr>
        <w:rFonts w:hint="default"/>
        <w:w w:val="95"/>
      </w:rPr>
    </w:lvl>
    <w:lvl w:ilvl="6">
      <w:start w:val="1"/>
      <w:numFmt w:val="decimal"/>
      <w:lvlText w:val="%1.%2.%3.%4.%5.%6.%7."/>
      <w:lvlJc w:val="left"/>
      <w:pPr>
        <w:ind w:left="2484" w:hanging="1440"/>
      </w:pPr>
      <w:rPr>
        <w:rFonts w:hint="default"/>
        <w:w w:val="95"/>
      </w:rPr>
    </w:lvl>
    <w:lvl w:ilvl="7">
      <w:start w:val="1"/>
      <w:numFmt w:val="decimal"/>
      <w:lvlText w:val="%1.%2.%3.%4.%5.%6.%7.%8."/>
      <w:lvlJc w:val="left"/>
      <w:pPr>
        <w:ind w:left="2658" w:hanging="1440"/>
      </w:pPr>
      <w:rPr>
        <w:rFonts w:hint="default"/>
        <w:w w:val="95"/>
      </w:rPr>
    </w:lvl>
    <w:lvl w:ilvl="8">
      <w:start w:val="1"/>
      <w:numFmt w:val="decimal"/>
      <w:lvlText w:val="%1.%2.%3.%4.%5.%6.%7.%8.%9."/>
      <w:lvlJc w:val="left"/>
      <w:pPr>
        <w:ind w:left="3192" w:hanging="1800"/>
      </w:pPr>
      <w:rPr>
        <w:rFonts w:hint="default"/>
        <w:w w:val="95"/>
      </w:rPr>
    </w:lvl>
  </w:abstractNum>
  <w:abstractNum w:abstractNumId="26" w15:restartNumberingAfterBreak="0">
    <w:nsid w:val="6C9C67E6"/>
    <w:multiLevelType w:val="hybridMultilevel"/>
    <w:tmpl w:val="7BD4EEB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6D511D5A"/>
    <w:multiLevelType w:val="hybridMultilevel"/>
    <w:tmpl w:val="4AFC25D6"/>
    <w:lvl w:ilvl="0" w:tplc="4078921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BD6795"/>
    <w:multiLevelType w:val="hybridMultilevel"/>
    <w:tmpl w:val="05CCCB34"/>
    <w:lvl w:ilvl="0" w:tplc="04190017">
      <w:start w:val="1"/>
      <w:numFmt w:val="lowerLetter"/>
      <w:lvlText w:val="%1)"/>
      <w:lvlJc w:val="left"/>
      <w:pPr>
        <w:ind w:left="1032" w:hanging="360"/>
      </w:p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9" w15:restartNumberingAfterBreak="0">
    <w:nsid w:val="794C1D45"/>
    <w:multiLevelType w:val="multilevel"/>
    <w:tmpl w:val="9AB8FB5C"/>
    <w:lvl w:ilvl="0">
      <w:start w:val="1"/>
      <w:numFmt w:val="decimal"/>
      <w:lvlText w:val="%1."/>
      <w:lvlJc w:val="left"/>
      <w:pPr>
        <w:ind w:left="643" w:hanging="360"/>
      </w:pPr>
      <w:rPr>
        <w:rFonts w:ascii="Times New Roman" w:hAnsi="Times New Roman" w:cs="Times New Roman" w:hint="default"/>
        <w:b/>
        <w:sz w:val="24"/>
        <w:szCs w:val="24"/>
      </w:rPr>
    </w:lvl>
    <w:lvl w:ilvl="1">
      <w:start w:val="1"/>
      <w:numFmt w:val="decimal"/>
      <w:isLgl/>
      <w:lvlText w:val="%1.%2."/>
      <w:lvlJc w:val="left"/>
      <w:pPr>
        <w:ind w:left="567" w:hanging="360"/>
      </w:pPr>
      <w:rPr>
        <w:rFonts w:ascii="Times New Roman" w:hAnsi="Times New Roman" w:cs="Times New Roman" w:hint="default"/>
        <w:b w:val="0"/>
        <w:i w:val="0"/>
        <w:sz w:val="24"/>
        <w:szCs w:val="24"/>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B9E21AB"/>
    <w:multiLevelType w:val="hybridMultilevel"/>
    <w:tmpl w:val="C1DA8268"/>
    <w:lvl w:ilvl="0" w:tplc="0409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109321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3440876">
    <w:abstractNumId w:val="19"/>
  </w:num>
  <w:num w:numId="3" w16cid:durableId="1381781076">
    <w:abstractNumId w:val="5"/>
  </w:num>
  <w:num w:numId="4" w16cid:durableId="130633710">
    <w:abstractNumId w:val="15"/>
  </w:num>
  <w:num w:numId="5" w16cid:durableId="139545201">
    <w:abstractNumId w:val="7"/>
  </w:num>
  <w:num w:numId="6" w16cid:durableId="881360139">
    <w:abstractNumId w:val="3"/>
  </w:num>
  <w:num w:numId="7" w16cid:durableId="299579363">
    <w:abstractNumId w:val="31"/>
  </w:num>
  <w:num w:numId="8" w16cid:durableId="1391922778">
    <w:abstractNumId w:val="22"/>
  </w:num>
  <w:num w:numId="9" w16cid:durableId="637145381">
    <w:abstractNumId w:val="26"/>
  </w:num>
  <w:num w:numId="10" w16cid:durableId="582034994">
    <w:abstractNumId w:val="13"/>
  </w:num>
  <w:num w:numId="11" w16cid:durableId="494226881">
    <w:abstractNumId w:val="28"/>
  </w:num>
  <w:num w:numId="12" w16cid:durableId="1006977092">
    <w:abstractNumId w:val="29"/>
  </w:num>
  <w:num w:numId="13" w16cid:durableId="1750155587">
    <w:abstractNumId w:val="10"/>
  </w:num>
  <w:num w:numId="14" w16cid:durableId="537158010">
    <w:abstractNumId w:val="27"/>
  </w:num>
  <w:num w:numId="15" w16cid:durableId="1618634635">
    <w:abstractNumId w:val="4"/>
  </w:num>
  <w:num w:numId="16" w16cid:durableId="1622880955">
    <w:abstractNumId w:val="20"/>
  </w:num>
  <w:num w:numId="17" w16cid:durableId="1514883997">
    <w:abstractNumId w:val="12"/>
  </w:num>
  <w:num w:numId="18" w16cid:durableId="21207605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8643008">
    <w:abstractNumId w:val="18"/>
  </w:num>
  <w:num w:numId="20" w16cid:durableId="421075733">
    <w:abstractNumId w:val="16"/>
  </w:num>
  <w:num w:numId="21" w16cid:durableId="1761562153">
    <w:abstractNumId w:val="14"/>
  </w:num>
  <w:num w:numId="22" w16cid:durableId="501553107">
    <w:abstractNumId w:val="25"/>
  </w:num>
  <w:num w:numId="23" w16cid:durableId="396587784">
    <w:abstractNumId w:val="6"/>
  </w:num>
  <w:num w:numId="24" w16cid:durableId="47144507">
    <w:abstractNumId w:val="0"/>
  </w:num>
  <w:num w:numId="25" w16cid:durableId="185296519">
    <w:abstractNumId w:val="1"/>
  </w:num>
  <w:num w:numId="26" w16cid:durableId="1125198030">
    <w:abstractNumId w:val="2"/>
  </w:num>
  <w:num w:numId="27" w16cid:durableId="1143156703">
    <w:abstractNumId w:val="11"/>
  </w:num>
  <w:num w:numId="28" w16cid:durableId="1339042750">
    <w:abstractNumId w:val="17"/>
  </w:num>
  <w:num w:numId="29" w16cid:durableId="1634140549">
    <w:abstractNumId w:val="24"/>
  </w:num>
  <w:num w:numId="30" w16cid:durableId="292642676">
    <w:abstractNumId w:val="8"/>
  </w:num>
  <w:num w:numId="31" w16cid:durableId="1188762141">
    <w:abstractNumId w:val="9"/>
  </w:num>
  <w:num w:numId="32" w16cid:durableId="1882667863">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9E"/>
    <w:rsid w:val="00000762"/>
    <w:rsid w:val="00005C60"/>
    <w:rsid w:val="000106DD"/>
    <w:rsid w:val="00011E4C"/>
    <w:rsid w:val="000175F6"/>
    <w:rsid w:val="000177D7"/>
    <w:rsid w:val="00025481"/>
    <w:rsid w:val="000300D3"/>
    <w:rsid w:val="00031A80"/>
    <w:rsid w:val="00045460"/>
    <w:rsid w:val="00053C1F"/>
    <w:rsid w:val="00054E1E"/>
    <w:rsid w:val="000779E6"/>
    <w:rsid w:val="0008348A"/>
    <w:rsid w:val="00084BFD"/>
    <w:rsid w:val="00087F0B"/>
    <w:rsid w:val="000A63F0"/>
    <w:rsid w:val="000B20C4"/>
    <w:rsid w:val="000C23D8"/>
    <w:rsid w:val="000C27C5"/>
    <w:rsid w:val="000C6962"/>
    <w:rsid w:val="000D0526"/>
    <w:rsid w:val="000D4356"/>
    <w:rsid w:val="000D523B"/>
    <w:rsid w:val="000E077D"/>
    <w:rsid w:val="000E0E98"/>
    <w:rsid w:val="000E7831"/>
    <w:rsid w:val="000F04EB"/>
    <w:rsid w:val="000F3D25"/>
    <w:rsid w:val="000F4DFB"/>
    <w:rsid w:val="000F6343"/>
    <w:rsid w:val="00100230"/>
    <w:rsid w:val="00102AD8"/>
    <w:rsid w:val="0010432A"/>
    <w:rsid w:val="0010676C"/>
    <w:rsid w:val="0011083A"/>
    <w:rsid w:val="0012238A"/>
    <w:rsid w:val="001261EF"/>
    <w:rsid w:val="0012673E"/>
    <w:rsid w:val="00126A4A"/>
    <w:rsid w:val="00133033"/>
    <w:rsid w:val="00143540"/>
    <w:rsid w:val="0015481E"/>
    <w:rsid w:val="001634A7"/>
    <w:rsid w:val="001640FE"/>
    <w:rsid w:val="00172109"/>
    <w:rsid w:val="0018108A"/>
    <w:rsid w:val="001847F5"/>
    <w:rsid w:val="0018754F"/>
    <w:rsid w:val="001A5A1B"/>
    <w:rsid w:val="001B320B"/>
    <w:rsid w:val="001C23CF"/>
    <w:rsid w:val="001C2FC2"/>
    <w:rsid w:val="001C4872"/>
    <w:rsid w:val="001D1F5B"/>
    <w:rsid w:val="001E3FC5"/>
    <w:rsid w:val="001E781E"/>
    <w:rsid w:val="001E7AB5"/>
    <w:rsid w:val="001F29CE"/>
    <w:rsid w:val="001F2B86"/>
    <w:rsid w:val="002000F5"/>
    <w:rsid w:val="00205066"/>
    <w:rsid w:val="00207C11"/>
    <w:rsid w:val="00213708"/>
    <w:rsid w:val="00216036"/>
    <w:rsid w:val="002217DC"/>
    <w:rsid w:val="002233C6"/>
    <w:rsid w:val="002275A8"/>
    <w:rsid w:val="00231659"/>
    <w:rsid w:val="0023247A"/>
    <w:rsid w:val="00235C5F"/>
    <w:rsid w:val="00236569"/>
    <w:rsid w:val="00236811"/>
    <w:rsid w:val="0024307C"/>
    <w:rsid w:val="002447A6"/>
    <w:rsid w:val="00246361"/>
    <w:rsid w:val="00251480"/>
    <w:rsid w:val="00253B3F"/>
    <w:rsid w:val="002577BF"/>
    <w:rsid w:val="002618F9"/>
    <w:rsid w:val="00266E13"/>
    <w:rsid w:val="002761DA"/>
    <w:rsid w:val="0028466F"/>
    <w:rsid w:val="002A0CAA"/>
    <w:rsid w:val="002A4669"/>
    <w:rsid w:val="002A676F"/>
    <w:rsid w:val="002A74C1"/>
    <w:rsid w:val="002A77FB"/>
    <w:rsid w:val="002D324C"/>
    <w:rsid w:val="002D5681"/>
    <w:rsid w:val="002E0E7A"/>
    <w:rsid w:val="002E722C"/>
    <w:rsid w:val="002F040E"/>
    <w:rsid w:val="003007C2"/>
    <w:rsid w:val="00302B82"/>
    <w:rsid w:val="00307072"/>
    <w:rsid w:val="00307107"/>
    <w:rsid w:val="00321641"/>
    <w:rsid w:val="0032519C"/>
    <w:rsid w:val="00326813"/>
    <w:rsid w:val="0034411A"/>
    <w:rsid w:val="003511F1"/>
    <w:rsid w:val="00355047"/>
    <w:rsid w:val="003618E8"/>
    <w:rsid w:val="003634DC"/>
    <w:rsid w:val="00364582"/>
    <w:rsid w:val="00364B19"/>
    <w:rsid w:val="003736E5"/>
    <w:rsid w:val="0038061E"/>
    <w:rsid w:val="00383663"/>
    <w:rsid w:val="00386FA7"/>
    <w:rsid w:val="00387289"/>
    <w:rsid w:val="00391F51"/>
    <w:rsid w:val="00392492"/>
    <w:rsid w:val="00392FE7"/>
    <w:rsid w:val="003940A5"/>
    <w:rsid w:val="003A4D83"/>
    <w:rsid w:val="003A7793"/>
    <w:rsid w:val="003B346A"/>
    <w:rsid w:val="003B7C27"/>
    <w:rsid w:val="003C5101"/>
    <w:rsid w:val="003C545A"/>
    <w:rsid w:val="003D4837"/>
    <w:rsid w:val="003D5030"/>
    <w:rsid w:val="003D548F"/>
    <w:rsid w:val="003E01A4"/>
    <w:rsid w:val="003E738B"/>
    <w:rsid w:val="003F07F9"/>
    <w:rsid w:val="003F1A51"/>
    <w:rsid w:val="003F3275"/>
    <w:rsid w:val="003F42B0"/>
    <w:rsid w:val="00402533"/>
    <w:rsid w:val="00403EEA"/>
    <w:rsid w:val="004044C5"/>
    <w:rsid w:val="00405023"/>
    <w:rsid w:val="00411509"/>
    <w:rsid w:val="00412E27"/>
    <w:rsid w:val="004145CF"/>
    <w:rsid w:val="00415C4B"/>
    <w:rsid w:val="0043081B"/>
    <w:rsid w:val="00433412"/>
    <w:rsid w:val="00447452"/>
    <w:rsid w:val="0044799F"/>
    <w:rsid w:val="00454BF1"/>
    <w:rsid w:val="00461BB9"/>
    <w:rsid w:val="0047396E"/>
    <w:rsid w:val="004769D4"/>
    <w:rsid w:val="00484721"/>
    <w:rsid w:val="00485C6A"/>
    <w:rsid w:val="004952D3"/>
    <w:rsid w:val="004A0755"/>
    <w:rsid w:val="004A2298"/>
    <w:rsid w:val="004A6055"/>
    <w:rsid w:val="004A61D8"/>
    <w:rsid w:val="004B2302"/>
    <w:rsid w:val="004B53F6"/>
    <w:rsid w:val="004B62DE"/>
    <w:rsid w:val="004B6739"/>
    <w:rsid w:val="004C1593"/>
    <w:rsid w:val="004C1865"/>
    <w:rsid w:val="004C3AAE"/>
    <w:rsid w:val="004D0015"/>
    <w:rsid w:val="004D6FFF"/>
    <w:rsid w:val="004E14AE"/>
    <w:rsid w:val="004E3D49"/>
    <w:rsid w:val="004F2870"/>
    <w:rsid w:val="004F34EB"/>
    <w:rsid w:val="00500B35"/>
    <w:rsid w:val="00502BD0"/>
    <w:rsid w:val="00516C38"/>
    <w:rsid w:val="00520C8C"/>
    <w:rsid w:val="005246C0"/>
    <w:rsid w:val="00540EA4"/>
    <w:rsid w:val="0054320A"/>
    <w:rsid w:val="0055372B"/>
    <w:rsid w:val="00556E77"/>
    <w:rsid w:val="005609B0"/>
    <w:rsid w:val="00566A4B"/>
    <w:rsid w:val="005676F9"/>
    <w:rsid w:val="0056787B"/>
    <w:rsid w:val="0057180B"/>
    <w:rsid w:val="005737C7"/>
    <w:rsid w:val="005803E3"/>
    <w:rsid w:val="0058157D"/>
    <w:rsid w:val="00582012"/>
    <w:rsid w:val="00585AEA"/>
    <w:rsid w:val="00595B5A"/>
    <w:rsid w:val="005A12F1"/>
    <w:rsid w:val="005A490F"/>
    <w:rsid w:val="005B6377"/>
    <w:rsid w:val="005C79AA"/>
    <w:rsid w:val="005C7B26"/>
    <w:rsid w:val="005D3321"/>
    <w:rsid w:val="005E3C61"/>
    <w:rsid w:val="005E5B11"/>
    <w:rsid w:val="005F7597"/>
    <w:rsid w:val="00605873"/>
    <w:rsid w:val="00606301"/>
    <w:rsid w:val="00607B97"/>
    <w:rsid w:val="00611683"/>
    <w:rsid w:val="00632960"/>
    <w:rsid w:val="00636553"/>
    <w:rsid w:val="006368AA"/>
    <w:rsid w:val="0064229D"/>
    <w:rsid w:val="006466CE"/>
    <w:rsid w:val="006504BE"/>
    <w:rsid w:val="00650B23"/>
    <w:rsid w:val="00651C3F"/>
    <w:rsid w:val="00654E90"/>
    <w:rsid w:val="0066638B"/>
    <w:rsid w:val="00674CF8"/>
    <w:rsid w:val="00677693"/>
    <w:rsid w:val="00682417"/>
    <w:rsid w:val="00683DC8"/>
    <w:rsid w:val="006848BD"/>
    <w:rsid w:val="00692CBA"/>
    <w:rsid w:val="00693736"/>
    <w:rsid w:val="006972A0"/>
    <w:rsid w:val="006A2392"/>
    <w:rsid w:val="006A3EA8"/>
    <w:rsid w:val="006A59E1"/>
    <w:rsid w:val="006A7A10"/>
    <w:rsid w:val="006B44AB"/>
    <w:rsid w:val="006B6543"/>
    <w:rsid w:val="006B6F6A"/>
    <w:rsid w:val="006C038D"/>
    <w:rsid w:val="006D0076"/>
    <w:rsid w:val="006D09F3"/>
    <w:rsid w:val="006D25E3"/>
    <w:rsid w:val="006D3573"/>
    <w:rsid w:val="006D5DD1"/>
    <w:rsid w:val="006D5FFA"/>
    <w:rsid w:val="006D74D7"/>
    <w:rsid w:val="006D76C8"/>
    <w:rsid w:val="006E0EF1"/>
    <w:rsid w:val="006E2533"/>
    <w:rsid w:val="006E5780"/>
    <w:rsid w:val="006F6EAE"/>
    <w:rsid w:val="00714BF1"/>
    <w:rsid w:val="00714D14"/>
    <w:rsid w:val="00717AEE"/>
    <w:rsid w:val="00735A73"/>
    <w:rsid w:val="007377BC"/>
    <w:rsid w:val="00742FA9"/>
    <w:rsid w:val="00755950"/>
    <w:rsid w:val="00773A2B"/>
    <w:rsid w:val="00777E4B"/>
    <w:rsid w:val="0078184E"/>
    <w:rsid w:val="00782CE6"/>
    <w:rsid w:val="007846A5"/>
    <w:rsid w:val="007848FF"/>
    <w:rsid w:val="00786FE3"/>
    <w:rsid w:val="00787C64"/>
    <w:rsid w:val="00790283"/>
    <w:rsid w:val="00790DE5"/>
    <w:rsid w:val="007A0B03"/>
    <w:rsid w:val="007A1D2C"/>
    <w:rsid w:val="007B6FB6"/>
    <w:rsid w:val="007C0CCB"/>
    <w:rsid w:val="007C1286"/>
    <w:rsid w:val="007C2120"/>
    <w:rsid w:val="007C39B3"/>
    <w:rsid w:val="007C3A17"/>
    <w:rsid w:val="007C509A"/>
    <w:rsid w:val="007D061C"/>
    <w:rsid w:val="007D5343"/>
    <w:rsid w:val="007D768C"/>
    <w:rsid w:val="007E0748"/>
    <w:rsid w:val="007F09A2"/>
    <w:rsid w:val="007F2BB8"/>
    <w:rsid w:val="007F7C7E"/>
    <w:rsid w:val="00800694"/>
    <w:rsid w:val="00800F25"/>
    <w:rsid w:val="008019CB"/>
    <w:rsid w:val="00817D8A"/>
    <w:rsid w:val="008272C5"/>
    <w:rsid w:val="008327FB"/>
    <w:rsid w:val="0084449E"/>
    <w:rsid w:val="00860E87"/>
    <w:rsid w:val="00863DEE"/>
    <w:rsid w:val="00864CE4"/>
    <w:rsid w:val="00867C20"/>
    <w:rsid w:val="00886F68"/>
    <w:rsid w:val="00892A06"/>
    <w:rsid w:val="00897F24"/>
    <w:rsid w:val="008A2596"/>
    <w:rsid w:val="008A7E6D"/>
    <w:rsid w:val="008B046C"/>
    <w:rsid w:val="008B1B40"/>
    <w:rsid w:val="008B455E"/>
    <w:rsid w:val="008B45A9"/>
    <w:rsid w:val="008B4FB7"/>
    <w:rsid w:val="008C0237"/>
    <w:rsid w:val="008C1BF4"/>
    <w:rsid w:val="008C2E05"/>
    <w:rsid w:val="008D3EF3"/>
    <w:rsid w:val="008E0A33"/>
    <w:rsid w:val="008E5307"/>
    <w:rsid w:val="008E62C1"/>
    <w:rsid w:val="008E6447"/>
    <w:rsid w:val="008F1B9E"/>
    <w:rsid w:val="008F4AD5"/>
    <w:rsid w:val="00926559"/>
    <w:rsid w:val="00935F7B"/>
    <w:rsid w:val="00944109"/>
    <w:rsid w:val="00951F36"/>
    <w:rsid w:val="00963D63"/>
    <w:rsid w:val="00970E5B"/>
    <w:rsid w:val="0097108B"/>
    <w:rsid w:val="00977644"/>
    <w:rsid w:val="009878B7"/>
    <w:rsid w:val="0099156F"/>
    <w:rsid w:val="00993906"/>
    <w:rsid w:val="00996362"/>
    <w:rsid w:val="009A1078"/>
    <w:rsid w:val="009A6C29"/>
    <w:rsid w:val="009B503E"/>
    <w:rsid w:val="009B5851"/>
    <w:rsid w:val="009B71E2"/>
    <w:rsid w:val="009C2FF9"/>
    <w:rsid w:val="009C47AE"/>
    <w:rsid w:val="009D224C"/>
    <w:rsid w:val="009D44A7"/>
    <w:rsid w:val="009F4E9A"/>
    <w:rsid w:val="009F5804"/>
    <w:rsid w:val="00A02945"/>
    <w:rsid w:val="00A13737"/>
    <w:rsid w:val="00A142C6"/>
    <w:rsid w:val="00A3187D"/>
    <w:rsid w:val="00A31D3F"/>
    <w:rsid w:val="00A3373F"/>
    <w:rsid w:val="00A47F35"/>
    <w:rsid w:val="00A6057B"/>
    <w:rsid w:val="00A6707C"/>
    <w:rsid w:val="00A73161"/>
    <w:rsid w:val="00A73E29"/>
    <w:rsid w:val="00A815AF"/>
    <w:rsid w:val="00A83EDE"/>
    <w:rsid w:val="00A847DF"/>
    <w:rsid w:val="00AA4072"/>
    <w:rsid w:val="00AA4775"/>
    <w:rsid w:val="00AA7915"/>
    <w:rsid w:val="00AB498D"/>
    <w:rsid w:val="00AB572A"/>
    <w:rsid w:val="00AB70DA"/>
    <w:rsid w:val="00AC08BE"/>
    <w:rsid w:val="00AC669C"/>
    <w:rsid w:val="00AD2C7D"/>
    <w:rsid w:val="00AD6E38"/>
    <w:rsid w:val="00B03B3A"/>
    <w:rsid w:val="00B0491E"/>
    <w:rsid w:val="00B049BB"/>
    <w:rsid w:val="00B06E1A"/>
    <w:rsid w:val="00B178FF"/>
    <w:rsid w:val="00B17CEF"/>
    <w:rsid w:val="00B237E5"/>
    <w:rsid w:val="00B264A2"/>
    <w:rsid w:val="00B26583"/>
    <w:rsid w:val="00B26D72"/>
    <w:rsid w:val="00B278D2"/>
    <w:rsid w:val="00B33211"/>
    <w:rsid w:val="00B43C85"/>
    <w:rsid w:val="00B578BA"/>
    <w:rsid w:val="00B60C1F"/>
    <w:rsid w:val="00B625AC"/>
    <w:rsid w:val="00B73376"/>
    <w:rsid w:val="00B76808"/>
    <w:rsid w:val="00B94F0E"/>
    <w:rsid w:val="00BB02B6"/>
    <w:rsid w:val="00BB2875"/>
    <w:rsid w:val="00BB4DE8"/>
    <w:rsid w:val="00BB57C0"/>
    <w:rsid w:val="00BC79E4"/>
    <w:rsid w:val="00BD707C"/>
    <w:rsid w:val="00BE1053"/>
    <w:rsid w:val="00BE37A2"/>
    <w:rsid w:val="00C01A75"/>
    <w:rsid w:val="00C04FA9"/>
    <w:rsid w:val="00C21AFC"/>
    <w:rsid w:val="00C234EF"/>
    <w:rsid w:val="00C23CA2"/>
    <w:rsid w:val="00C26EB4"/>
    <w:rsid w:val="00C35E5A"/>
    <w:rsid w:val="00C40C54"/>
    <w:rsid w:val="00C40D77"/>
    <w:rsid w:val="00C46C6F"/>
    <w:rsid w:val="00C53158"/>
    <w:rsid w:val="00C60BCB"/>
    <w:rsid w:val="00C62268"/>
    <w:rsid w:val="00C63708"/>
    <w:rsid w:val="00C65F60"/>
    <w:rsid w:val="00C734E1"/>
    <w:rsid w:val="00C743EA"/>
    <w:rsid w:val="00C75576"/>
    <w:rsid w:val="00C77AA5"/>
    <w:rsid w:val="00C85790"/>
    <w:rsid w:val="00C859C2"/>
    <w:rsid w:val="00C9459C"/>
    <w:rsid w:val="00C965A6"/>
    <w:rsid w:val="00CA3A7B"/>
    <w:rsid w:val="00CB55CA"/>
    <w:rsid w:val="00CB579B"/>
    <w:rsid w:val="00CC1ED0"/>
    <w:rsid w:val="00CD0BF0"/>
    <w:rsid w:val="00CD1329"/>
    <w:rsid w:val="00CD2F3F"/>
    <w:rsid w:val="00CD61E9"/>
    <w:rsid w:val="00CE6BD5"/>
    <w:rsid w:val="00D0062C"/>
    <w:rsid w:val="00D15FBC"/>
    <w:rsid w:val="00D17185"/>
    <w:rsid w:val="00D260B6"/>
    <w:rsid w:val="00D3096C"/>
    <w:rsid w:val="00D35BE3"/>
    <w:rsid w:val="00D3722B"/>
    <w:rsid w:val="00D4084A"/>
    <w:rsid w:val="00D42C19"/>
    <w:rsid w:val="00D42D37"/>
    <w:rsid w:val="00D53998"/>
    <w:rsid w:val="00D5745E"/>
    <w:rsid w:val="00D61517"/>
    <w:rsid w:val="00D61CC2"/>
    <w:rsid w:val="00D6350F"/>
    <w:rsid w:val="00D65E6F"/>
    <w:rsid w:val="00D66B31"/>
    <w:rsid w:val="00D70F96"/>
    <w:rsid w:val="00D76CED"/>
    <w:rsid w:val="00D77EB6"/>
    <w:rsid w:val="00DA01D5"/>
    <w:rsid w:val="00DA4F32"/>
    <w:rsid w:val="00DA6843"/>
    <w:rsid w:val="00DA697A"/>
    <w:rsid w:val="00DB389A"/>
    <w:rsid w:val="00DC5A31"/>
    <w:rsid w:val="00DC5B5C"/>
    <w:rsid w:val="00DD66EF"/>
    <w:rsid w:val="00DE2DCC"/>
    <w:rsid w:val="00DF4879"/>
    <w:rsid w:val="00DF6835"/>
    <w:rsid w:val="00E009D1"/>
    <w:rsid w:val="00E12EBB"/>
    <w:rsid w:val="00E206C5"/>
    <w:rsid w:val="00E22594"/>
    <w:rsid w:val="00E270B4"/>
    <w:rsid w:val="00E35C5B"/>
    <w:rsid w:val="00E417CC"/>
    <w:rsid w:val="00E431E5"/>
    <w:rsid w:val="00E4564A"/>
    <w:rsid w:val="00E45685"/>
    <w:rsid w:val="00E466A1"/>
    <w:rsid w:val="00E46F2C"/>
    <w:rsid w:val="00E54D63"/>
    <w:rsid w:val="00E57FEB"/>
    <w:rsid w:val="00E61FE3"/>
    <w:rsid w:val="00E64DEC"/>
    <w:rsid w:val="00E66ACA"/>
    <w:rsid w:val="00E71DFB"/>
    <w:rsid w:val="00E7603B"/>
    <w:rsid w:val="00E76B29"/>
    <w:rsid w:val="00E84518"/>
    <w:rsid w:val="00E85FDA"/>
    <w:rsid w:val="00E924C5"/>
    <w:rsid w:val="00E947EC"/>
    <w:rsid w:val="00E95C66"/>
    <w:rsid w:val="00EA4D5C"/>
    <w:rsid w:val="00EA6F4E"/>
    <w:rsid w:val="00EB1F81"/>
    <w:rsid w:val="00EB5A49"/>
    <w:rsid w:val="00EB5B83"/>
    <w:rsid w:val="00EC47CF"/>
    <w:rsid w:val="00EC659F"/>
    <w:rsid w:val="00ED772B"/>
    <w:rsid w:val="00EE0BE3"/>
    <w:rsid w:val="00EE0F8F"/>
    <w:rsid w:val="00EE12F8"/>
    <w:rsid w:val="00EE1A8A"/>
    <w:rsid w:val="00EF17CA"/>
    <w:rsid w:val="00EF3520"/>
    <w:rsid w:val="00EF53A6"/>
    <w:rsid w:val="00EF6EC1"/>
    <w:rsid w:val="00EF6FCE"/>
    <w:rsid w:val="00F12400"/>
    <w:rsid w:val="00F25445"/>
    <w:rsid w:val="00F34DE8"/>
    <w:rsid w:val="00F3500E"/>
    <w:rsid w:val="00F35338"/>
    <w:rsid w:val="00F36D47"/>
    <w:rsid w:val="00F37EA5"/>
    <w:rsid w:val="00F40D62"/>
    <w:rsid w:val="00F415F3"/>
    <w:rsid w:val="00F46279"/>
    <w:rsid w:val="00F516A8"/>
    <w:rsid w:val="00F5192A"/>
    <w:rsid w:val="00F520F7"/>
    <w:rsid w:val="00F54023"/>
    <w:rsid w:val="00F56E71"/>
    <w:rsid w:val="00F57977"/>
    <w:rsid w:val="00F61710"/>
    <w:rsid w:val="00F658FB"/>
    <w:rsid w:val="00F662E0"/>
    <w:rsid w:val="00F75756"/>
    <w:rsid w:val="00F95F4B"/>
    <w:rsid w:val="00FA2D51"/>
    <w:rsid w:val="00FA6189"/>
    <w:rsid w:val="00FE07CB"/>
    <w:rsid w:val="00FE21B6"/>
    <w:rsid w:val="00FE25FF"/>
    <w:rsid w:val="00FF3221"/>
    <w:rsid w:val="00FF490F"/>
    <w:rsid w:val="00FF4D0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4FFF4"/>
  <w15:docId w15:val="{0555759C-B000-43DF-B534-8F500BE47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99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Heading1Char"/>
    <w:qFormat/>
    <w:rsid w:val="008019CB"/>
    <w:pPr>
      <w:keepNext/>
      <w:numPr>
        <w:numId w:val="1"/>
      </w:numPr>
      <w:spacing w:before="360" w:after="360"/>
      <w:jc w:val="center"/>
      <w:outlineLvl w:val="0"/>
    </w:pPr>
    <w:rPr>
      <w:sz w:val="28"/>
      <w:lang w:val="lt-LT" w:eastAsia="lt-LT"/>
    </w:rPr>
  </w:style>
  <w:style w:type="paragraph" w:styleId="Heading2">
    <w:name w:val="heading 2"/>
    <w:aliases w:val="Title Header2"/>
    <w:basedOn w:val="Normal"/>
    <w:next w:val="Normal"/>
    <w:link w:val="Heading2Char"/>
    <w:unhideWhenUsed/>
    <w:qFormat/>
    <w:rsid w:val="008019CB"/>
    <w:pPr>
      <w:numPr>
        <w:ilvl w:val="1"/>
        <w:numId w:val="1"/>
      </w:numPr>
      <w:jc w:val="both"/>
      <w:outlineLvl w:val="1"/>
    </w:pPr>
    <w:rPr>
      <w:sz w:val="24"/>
      <w:lang w:val="lt-LT" w:eastAsia="lt-LT"/>
    </w:rPr>
  </w:style>
  <w:style w:type="paragraph" w:styleId="Heading3">
    <w:name w:val="heading 3"/>
    <w:aliases w:val="Section Header3,Sub-Clause Paragraph"/>
    <w:basedOn w:val="Normal"/>
    <w:next w:val="Normal"/>
    <w:link w:val="Heading3Char"/>
    <w:uiPriority w:val="9"/>
    <w:unhideWhenUsed/>
    <w:qFormat/>
    <w:rsid w:val="008019CB"/>
    <w:pPr>
      <w:keepNext/>
      <w:numPr>
        <w:ilvl w:val="2"/>
        <w:numId w:val="1"/>
      </w:numPr>
      <w:jc w:val="both"/>
      <w:outlineLvl w:val="2"/>
    </w:pPr>
    <w:rPr>
      <w:sz w:val="24"/>
      <w:lang w:val="lt-LT" w:eastAsia="lt-LT"/>
    </w:rPr>
  </w:style>
  <w:style w:type="paragraph" w:styleId="Heading4">
    <w:name w:val="heading 4"/>
    <w:aliases w:val="Sub-Clause Sub-paragraph,Heading 4 Char Char Char Char,Heading 4 Char Char Char Char Char, Sub-Clause Sub-paragraph"/>
    <w:basedOn w:val="Normal"/>
    <w:next w:val="Normal"/>
    <w:link w:val="Heading4Char"/>
    <w:unhideWhenUsed/>
    <w:qFormat/>
    <w:rsid w:val="008019CB"/>
    <w:pPr>
      <w:keepNext/>
      <w:numPr>
        <w:ilvl w:val="3"/>
        <w:numId w:val="1"/>
      </w:numPr>
      <w:outlineLvl w:val="3"/>
    </w:pPr>
    <w:rPr>
      <w:sz w:val="44"/>
      <w:lang w:val="lt-LT" w:eastAsia="lt-LT"/>
    </w:rPr>
  </w:style>
  <w:style w:type="paragraph" w:styleId="Heading5">
    <w:name w:val="heading 5"/>
    <w:basedOn w:val="Normal"/>
    <w:next w:val="Normal"/>
    <w:link w:val="Heading5Char"/>
    <w:unhideWhenUsed/>
    <w:qFormat/>
    <w:rsid w:val="008019CB"/>
    <w:pPr>
      <w:keepNext/>
      <w:numPr>
        <w:ilvl w:val="4"/>
        <w:numId w:val="1"/>
      </w:numPr>
      <w:outlineLvl w:val="4"/>
    </w:pPr>
    <w:rPr>
      <w:b/>
      <w:sz w:val="40"/>
      <w:lang w:val="lt-LT" w:eastAsia="lt-LT"/>
    </w:rPr>
  </w:style>
  <w:style w:type="paragraph" w:styleId="Heading6">
    <w:name w:val="heading 6"/>
    <w:basedOn w:val="Normal"/>
    <w:next w:val="Normal"/>
    <w:link w:val="Heading6Char"/>
    <w:unhideWhenUsed/>
    <w:qFormat/>
    <w:rsid w:val="008019CB"/>
    <w:pPr>
      <w:keepNext/>
      <w:numPr>
        <w:ilvl w:val="5"/>
        <w:numId w:val="1"/>
      </w:numPr>
      <w:outlineLvl w:val="5"/>
    </w:pPr>
    <w:rPr>
      <w:b/>
      <w:sz w:val="36"/>
      <w:lang w:val="lt-LT" w:eastAsia="lt-LT"/>
    </w:rPr>
  </w:style>
  <w:style w:type="paragraph" w:styleId="Heading7">
    <w:name w:val="heading 7"/>
    <w:basedOn w:val="Normal"/>
    <w:next w:val="Normal"/>
    <w:link w:val="Heading7Char"/>
    <w:unhideWhenUsed/>
    <w:qFormat/>
    <w:rsid w:val="008019CB"/>
    <w:pPr>
      <w:keepNext/>
      <w:numPr>
        <w:ilvl w:val="6"/>
        <w:numId w:val="1"/>
      </w:numPr>
      <w:outlineLvl w:val="6"/>
    </w:pPr>
    <w:rPr>
      <w:sz w:val="48"/>
      <w:lang w:val="lt-LT" w:eastAsia="lt-LT"/>
    </w:rPr>
  </w:style>
  <w:style w:type="paragraph" w:styleId="Heading8">
    <w:name w:val="heading 8"/>
    <w:basedOn w:val="Normal"/>
    <w:next w:val="Normal"/>
    <w:link w:val="Heading8Char"/>
    <w:unhideWhenUsed/>
    <w:qFormat/>
    <w:rsid w:val="008019CB"/>
    <w:pPr>
      <w:keepNext/>
      <w:numPr>
        <w:ilvl w:val="7"/>
        <w:numId w:val="1"/>
      </w:numPr>
      <w:outlineLvl w:val="7"/>
    </w:pPr>
    <w:rPr>
      <w:b/>
      <w:sz w:val="18"/>
      <w:lang w:val="lt-LT" w:eastAsia="lt-LT"/>
    </w:rPr>
  </w:style>
  <w:style w:type="paragraph" w:styleId="Heading9">
    <w:name w:val="heading 9"/>
    <w:basedOn w:val="Normal"/>
    <w:next w:val="Normal"/>
    <w:link w:val="Heading9Char"/>
    <w:unhideWhenUsed/>
    <w:qFormat/>
    <w:rsid w:val="008019CB"/>
    <w:pPr>
      <w:keepNext/>
      <w:numPr>
        <w:ilvl w:val="8"/>
        <w:numId w:val="1"/>
      </w:numPr>
      <w:outlineLvl w:val="8"/>
    </w:pPr>
    <w:rPr>
      <w:sz w:val="4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19CB"/>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
    <w:basedOn w:val="DefaultParagraphFont"/>
    <w:link w:val="Heading2"/>
    <w:semiHidden/>
    <w:rsid w:val="008019CB"/>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
    <w:basedOn w:val="DefaultParagraphFont"/>
    <w:link w:val="Heading3"/>
    <w:uiPriority w:val="9"/>
    <w:rsid w:val="008019CB"/>
    <w:rPr>
      <w:rFonts w:ascii="Times New Roman" w:eastAsia="Times New Roman" w:hAnsi="Times New Roman" w:cs="Times New Roman"/>
      <w:sz w:val="24"/>
      <w:szCs w:val="20"/>
      <w:lang w:val="lt-LT" w:eastAsia="lt-LT"/>
    </w:rPr>
  </w:style>
  <w:style w:type="character" w:customStyle="1" w:styleId="Heading4Char">
    <w:name w:val="Heading 4 Char"/>
    <w:aliases w:val="Sub-Clause Sub-paragraph Char,Heading 4 Char Char Char Char Char1,Heading 4 Char Char Char Char Char Char, Sub-Clause Sub-paragraph Char"/>
    <w:basedOn w:val="DefaultParagraphFont"/>
    <w:link w:val="Heading4"/>
    <w:rsid w:val="008019CB"/>
    <w:rPr>
      <w:rFonts w:ascii="Times New Roman" w:eastAsia="Times New Roman" w:hAnsi="Times New Roman" w:cs="Times New Roman"/>
      <w:sz w:val="44"/>
      <w:szCs w:val="20"/>
      <w:lang w:val="lt-LT" w:eastAsia="lt-LT"/>
    </w:rPr>
  </w:style>
  <w:style w:type="character" w:customStyle="1" w:styleId="Heading5Char">
    <w:name w:val="Heading 5 Char"/>
    <w:basedOn w:val="DefaultParagraphFont"/>
    <w:link w:val="Heading5"/>
    <w:semiHidden/>
    <w:rsid w:val="008019CB"/>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semiHidden/>
    <w:rsid w:val="008019CB"/>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semiHidden/>
    <w:rsid w:val="008019CB"/>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semiHidden/>
    <w:rsid w:val="008019CB"/>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semiHidden/>
    <w:rsid w:val="008019CB"/>
    <w:rPr>
      <w:rFonts w:ascii="Times New Roman" w:eastAsia="Times New Roman" w:hAnsi="Times New Roman" w:cs="Times New Roman"/>
      <w:sz w:val="40"/>
      <w:szCs w:val="20"/>
      <w:lang w:val="lt-LT" w:eastAsia="lt-LT"/>
    </w:rPr>
  </w:style>
  <w:style w:type="paragraph" w:styleId="Header">
    <w:name w:val="header"/>
    <w:aliases w:val=" Знак Знак Знак Знак, Знак Знак Знак Знак Знак Знак Знак, Знак Знак Знак Знак Знак Знак, Знак"/>
    <w:basedOn w:val="Normal"/>
    <w:link w:val="HeaderChar"/>
    <w:uiPriority w:val="99"/>
    <w:rsid w:val="0044799F"/>
    <w:pPr>
      <w:tabs>
        <w:tab w:val="center" w:pos="4153"/>
        <w:tab w:val="right" w:pos="8306"/>
      </w:tabs>
    </w:pPr>
  </w:style>
  <w:style w:type="character" w:customStyle="1" w:styleId="HeaderChar">
    <w:name w:val="Header Char"/>
    <w:aliases w:val=" Знак Знак Знак Знак Char, Знак Знак Знак Знак Знак Знак Знак Char, Знак Знак Знак Знак Знак Знак Char, Знак Char"/>
    <w:basedOn w:val="DefaultParagraphFont"/>
    <w:link w:val="Header"/>
    <w:uiPriority w:val="99"/>
    <w:rsid w:val="0044799F"/>
    <w:rPr>
      <w:rFonts w:ascii="Times New Roman" w:eastAsia="Times New Roman" w:hAnsi="Times New Roman" w:cs="Times New Roman"/>
      <w:sz w:val="20"/>
      <w:szCs w:val="20"/>
      <w:lang w:eastAsia="ru-RU"/>
    </w:rPr>
  </w:style>
  <w:style w:type="character" w:styleId="PageNumber">
    <w:name w:val="page number"/>
    <w:basedOn w:val="DefaultParagraphFont"/>
    <w:rsid w:val="0044799F"/>
  </w:style>
  <w:style w:type="paragraph" w:styleId="Footer">
    <w:name w:val="footer"/>
    <w:basedOn w:val="Normal"/>
    <w:link w:val="FooterChar"/>
    <w:rsid w:val="0044799F"/>
    <w:pPr>
      <w:tabs>
        <w:tab w:val="center" w:pos="4153"/>
        <w:tab w:val="right" w:pos="8306"/>
      </w:tabs>
    </w:pPr>
  </w:style>
  <w:style w:type="character" w:customStyle="1" w:styleId="FooterChar">
    <w:name w:val="Footer Char"/>
    <w:basedOn w:val="DefaultParagraphFont"/>
    <w:link w:val="Footer"/>
    <w:rsid w:val="0044799F"/>
    <w:rPr>
      <w:rFonts w:ascii="Times New Roman" w:eastAsia="Times New Roman" w:hAnsi="Times New Roman" w:cs="Times New Roman"/>
      <w:sz w:val="20"/>
      <w:szCs w:val="20"/>
      <w:lang w:eastAsia="ru-RU"/>
    </w:rPr>
  </w:style>
  <w:style w:type="character" w:styleId="Hyperlink">
    <w:name w:val="Hyperlink"/>
    <w:unhideWhenUsed/>
    <w:rsid w:val="0044799F"/>
    <w:rPr>
      <w:color w:val="0000FF"/>
      <w:u w:val="single"/>
    </w:rPr>
  </w:style>
  <w:style w:type="paragraph" w:customStyle="1" w:styleId="BodyText1">
    <w:name w:val="Body Text1"/>
    <w:link w:val="BodytextChar"/>
    <w:rsid w:val="0044799F"/>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uiPriority w:val="99"/>
    <w:rsid w:val="0044799F"/>
    <w:rPr>
      <w:rFonts w:ascii="TimesLT" w:eastAsia="Times New Roman" w:hAnsi="TimesLT" w:cs="Times New Roman"/>
      <w:sz w:val="20"/>
      <w:szCs w:val="20"/>
      <w:lang w:val="en-US"/>
    </w:rPr>
  </w:style>
  <w:style w:type="paragraph" w:customStyle="1" w:styleId="CentrBoldm">
    <w:name w:val="CentrBoldm"/>
    <w:basedOn w:val="Normal"/>
    <w:rsid w:val="0044799F"/>
    <w:pPr>
      <w:autoSpaceDE w:val="0"/>
      <w:autoSpaceDN w:val="0"/>
      <w:adjustRightInd w:val="0"/>
      <w:jc w:val="center"/>
    </w:pPr>
    <w:rPr>
      <w:rFonts w:ascii="TimesLT" w:hAnsi="TimesLT"/>
      <w:b/>
      <w:bCs/>
      <w:szCs w:val="24"/>
      <w:lang w:val="en-US" w:eastAsia="en-US"/>
    </w:rPr>
  </w:style>
  <w:style w:type="paragraph" w:customStyle="1" w:styleId="MAZAS">
    <w:name w:val="MAZAS"/>
    <w:rsid w:val="0044799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HTMLPreformattedChar">
    <w:name w:val="HTML Preformatted Char"/>
    <w:link w:val="HTMLPreformatted"/>
    <w:locked/>
    <w:rsid w:val="0044799F"/>
    <w:rPr>
      <w:rFonts w:ascii="Courier New" w:hAnsi="Courier New" w:cs="Courier New"/>
      <w:kern w:val="2"/>
      <w:lang w:val="lt-LT"/>
    </w:rPr>
  </w:style>
  <w:style w:type="paragraph" w:styleId="HTMLPreformatted">
    <w:name w:val="HTML Preformatted"/>
    <w:basedOn w:val="Normal"/>
    <w:link w:val="HTMLPreformattedChar"/>
    <w:rsid w:val="004479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heme="minorHAnsi" w:hAnsi="Courier New" w:cs="Courier New"/>
      <w:kern w:val="2"/>
      <w:sz w:val="22"/>
      <w:szCs w:val="22"/>
      <w:lang w:val="lt-LT" w:eastAsia="en-US"/>
    </w:rPr>
  </w:style>
  <w:style w:type="character" w:customStyle="1" w:styleId="HTMLPreformattedChar1">
    <w:name w:val="HTML Preformatted Char1"/>
    <w:basedOn w:val="DefaultParagraphFont"/>
    <w:uiPriority w:val="99"/>
    <w:semiHidden/>
    <w:rsid w:val="0044799F"/>
    <w:rPr>
      <w:rFonts w:ascii="Consolas" w:eastAsia="Times New Roman" w:hAnsi="Consolas" w:cs="Consolas"/>
      <w:sz w:val="20"/>
      <w:szCs w:val="20"/>
      <w:lang w:eastAsia="ru-RU"/>
    </w:rPr>
  </w:style>
  <w:style w:type="paragraph" w:customStyle="1" w:styleId="Patvirtinta">
    <w:name w:val="Patvirtinta"/>
    <w:rsid w:val="0044799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BodyText">
    <w:name w:val="Body Text"/>
    <w:basedOn w:val="Normal"/>
    <w:link w:val="BodyTextChar0"/>
    <w:unhideWhenUsed/>
    <w:rsid w:val="008019CB"/>
    <w:pPr>
      <w:spacing w:after="120" w:line="276" w:lineRule="auto"/>
    </w:pPr>
    <w:rPr>
      <w:rFonts w:eastAsia="Calibri"/>
      <w:sz w:val="24"/>
      <w:lang w:val="lt-LT" w:eastAsia="x-none"/>
    </w:rPr>
  </w:style>
  <w:style w:type="character" w:customStyle="1" w:styleId="BodyTextChar0">
    <w:name w:val="Body Text Char"/>
    <w:basedOn w:val="DefaultParagraphFont"/>
    <w:link w:val="BodyText"/>
    <w:rsid w:val="008019CB"/>
    <w:rPr>
      <w:rFonts w:ascii="Times New Roman" w:eastAsia="Calibri" w:hAnsi="Times New Roman" w:cs="Times New Roman"/>
      <w:sz w:val="24"/>
      <w:szCs w:val="20"/>
      <w:lang w:val="lt-LT" w:eastAsia="x-none"/>
    </w:rPr>
  </w:style>
  <w:style w:type="paragraph" w:styleId="BodyTextIndent">
    <w:name w:val="Body Text Indent"/>
    <w:basedOn w:val="Normal"/>
    <w:link w:val="BodyTextIndentChar"/>
    <w:unhideWhenUsed/>
    <w:rsid w:val="008019CB"/>
    <w:pPr>
      <w:spacing w:after="120" w:line="276" w:lineRule="auto"/>
      <w:ind w:left="283"/>
    </w:pPr>
    <w:rPr>
      <w:rFonts w:eastAsia="Calibri"/>
      <w:sz w:val="24"/>
      <w:szCs w:val="22"/>
      <w:lang w:val="lt-LT" w:eastAsia="en-US"/>
    </w:rPr>
  </w:style>
  <w:style w:type="character" w:customStyle="1" w:styleId="BodyTextIndentChar">
    <w:name w:val="Body Text Indent Char"/>
    <w:basedOn w:val="DefaultParagraphFont"/>
    <w:link w:val="BodyTextIndent"/>
    <w:uiPriority w:val="99"/>
    <w:semiHidden/>
    <w:rsid w:val="008019CB"/>
    <w:rPr>
      <w:rFonts w:ascii="Times New Roman" w:eastAsia="Calibri" w:hAnsi="Times New Roman" w:cs="Times New Roman"/>
      <w:sz w:val="24"/>
      <w:lang w:val="lt-LT"/>
    </w:rPr>
  </w:style>
  <w:style w:type="paragraph" w:styleId="BodyText2">
    <w:name w:val="Body Text 2"/>
    <w:basedOn w:val="Normal"/>
    <w:link w:val="BodyText2Char"/>
    <w:unhideWhenUsed/>
    <w:rsid w:val="008019CB"/>
    <w:pPr>
      <w:spacing w:after="120" w:line="480" w:lineRule="auto"/>
    </w:pPr>
    <w:rPr>
      <w:rFonts w:eastAsia="Calibri"/>
      <w:sz w:val="24"/>
      <w:szCs w:val="22"/>
      <w:lang w:val="lt-LT" w:eastAsia="en-US"/>
    </w:rPr>
  </w:style>
  <w:style w:type="character" w:customStyle="1" w:styleId="BodyText2Char">
    <w:name w:val="Body Text 2 Char"/>
    <w:basedOn w:val="DefaultParagraphFont"/>
    <w:link w:val="BodyText2"/>
    <w:uiPriority w:val="99"/>
    <w:semiHidden/>
    <w:rsid w:val="008019CB"/>
    <w:rPr>
      <w:rFonts w:ascii="Times New Roman" w:eastAsia="Calibri" w:hAnsi="Times New Roman" w:cs="Times New Roman"/>
      <w:sz w:val="24"/>
      <w:lang w:val="lt-LT"/>
    </w:rPr>
  </w:style>
  <w:style w:type="paragraph" w:styleId="BodyTextIndent2">
    <w:name w:val="Body Text Indent 2"/>
    <w:basedOn w:val="Normal"/>
    <w:link w:val="BodyTextIndent2Char"/>
    <w:unhideWhenUsed/>
    <w:rsid w:val="008019CB"/>
    <w:pPr>
      <w:spacing w:after="120" w:line="480" w:lineRule="auto"/>
      <w:ind w:left="283"/>
    </w:pPr>
    <w:rPr>
      <w:rFonts w:eastAsia="Calibri"/>
      <w:sz w:val="24"/>
      <w:szCs w:val="22"/>
      <w:lang w:val="lt-LT" w:eastAsia="en-US"/>
    </w:rPr>
  </w:style>
  <w:style w:type="character" w:customStyle="1" w:styleId="BodyTextIndent2Char">
    <w:name w:val="Body Text Indent 2 Char"/>
    <w:basedOn w:val="DefaultParagraphFont"/>
    <w:link w:val="BodyTextIndent2"/>
    <w:rsid w:val="008019CB"/>
    <w:rPr>
      <w:rFonts w:ascii="Times New Roman" w:eastAsia="Calibri" w:hAnsi="Times New Roman" w:cs="Times New Roman"/>
      <w:sz w:val="24"/>
      <w:lang w:val="lt-LT"/>
    </w:rPr>
  </w:style>
  <w:style w:type="paragraph" w:styleId="BodyTextIndent3">
    <w:name w:val="Body Text Indent 3"/>
    <w:basedOn w:val="Normal"/>
    <w:link w:val="BodyTextIndent3Char"/>
    <w:unhideWhenUsed/>
    <w:rsid w:val="008019CB"/>
    <w:pPr>
      <w:spacing w:after="120" w:line="276" w:lineRule="auto"/>
      <w:ind w:left="283"/>
    </w:pPr>
    <w:rPr>
      <w:rFonts w:eastAsia="Calibri"/>
      <w:sz w:val="16"/>
      <w:szCs w:val="16"/>
      <w:lang w:val="lt-LT" w:eastAsia="en-US"/>
    </w:rPr>
  </w:style>
  <w:style w:type="character" w:customStyle="1" w:styleId="BodyTextIndent3Char">
    <w:name w:val="Body Text Indent 3 Char"/>
    <w:basedOn w:val="DefaultParagraphFont"/>
    <w:link w:val="BodyTextIndent3"/>
    <w:uiPriority w:val="99"/>
    <w:semiHidden/>
    <w:rsid w:val="008019CB"/>
    <w:rPr>
      <w:rFonts w:ascii="Times New Roman" w:eastAsia="Calibri" w:hAnsi="Times New Roman" w:cs="Times New Roman"/>
      <w:sz w:val="16"/>
      <w:szCs w:val="16"/>
      <w:lang w:val="lt-LT"/>
    </w:rPr>
  </w:style>
  <w:style w:type="paragraph" w:customStyle="1" w:styleId="9">
    <w:name w:val="ēąćīėīāīź 9"/>
    <w:basedOn w:val="Normal"/>
    <w:next w:val="Normal"/>
    <w:rsid w:val="008019CB"/>
    <w:pPr>
      <w:keepNext/>
      <w:widowControl w:val="0"/>
      <w:jc w:val="center"/>
    </w:pPr>
    <w:rPr>
      <w:b/>
      <w:sz w:val="24"/>
      <w:lang w:eastAsia="en-US"/>
    </w:rPr>
  </w:style>
  <w:style w:type="paragraph" w:customStyle="1" w:styleId="Style1">
    <w:name w:val="Style1"/>
    <w:basedOn w:val="Heading5"/>
    <w:rsid w:val="00516C38"/>
    <w:pPr>
      <w:keepNext w:val="0"/>
      <w:numPr>
        <w:ilvl w:val="0"/>
        <w:numId w:val="2"/>
      </w:numPr>
      <w:spacing w:before="240" w:after="240"/>
    </w:pPr>
    <w:rPr>
      <w:rFonts w:ascii="Arial" w:hAnsi="Arial"/>
      <w:bCs/>
      <w:iCs/>
      <w:sz w:val="24"/>
      <w:szCs w:val="26"/>
      <w:lang w:eastAsia="en-US"/>
    </w:rPr>
  </w:style>
  <w:style w:type="paragraph" w:styleId="ListParagraph">
    <w:name w:val="List Paragraph"/>
    <w:basedOn w:val="Normal"/>
    <w:qFormat/>
    <w:rsid w:val="00516C38"/>
    <w:pPr>
      <w:ind w:left="720"/>
      <w:contextualSpacing/>
    </w:pPr>
  </w:style>
  <w:style w:type="paragraph" w:styleId="CommentText">
    <w:name w:val="annotation text"/>
    <w:basedOn w:val="Normal"/>
    <w:link w:val="CommentTextChar"/>
    <w:rsid w:val="0015481E"/>
    <w:pPr>
      <w:spacing w:before="120" w:after="120"/>
    </w:pPr>
    <w:rPr>
      <w:rFonts w:ascii="Arial" w:hAnsi="Arial"/>
      <w:lang w:val="sv-SE" w:eastAsia="en-US"/>
    </w:rPr>
  </w:style>
  <w:style w:type="character" w:customStyle="1" w:styleId="CommentTextChar">
    <w:name w:val="Comment Text Char"/>
    <w:basedOn w:val="DefaultParagraphFont"/>
    <w:link w:val="CommentText"/>
    <w:rsid w:val="0015481E"/>
    <w:rPr>
      <w:rFonts w:ascii="Arial" w:eastAsia="Times New Roman" w:hAnsi="Arial" w:cs="Times New Roman"/>
      <w:sz w:val="20"/>
      <w:szCs w:val="20"/>
      <w:lang w:val="sv-SE"/>
    </w:rPr>
  </w:style>
  <w:style w:type="paragraph" w:customStyle="1" w:styleId="a">
    <w:name w:val="Маркиров список"/>
    <w:basedOn w:val="Normal"/>
    <w:autoRedefine/>
    <w:rsid w:val="0015481E"/>
    <w:pPr>
      <w:keepNext/>
      <w:tabs>
        <w:tab w:val="left" w:pos="567"/>
      </w:tabs>
      <w:ind w:left="567" w:hanging="567"/>
      <w:jc w:val="both"/>
    </w:pPr>
    <w:rPr>
      <w:sz w:val="24"/>
      <w:szCs w:val="24"/>
      <w:lang w:val="lt-LT" w:eastAsia="en-US"/>
    </w:rPr>
  </w:style>
  <w:style w:type="paragraph" w:styleId="BlockText">
    <w:name w:val="Block Text"/>
    <w:basedOn w:val="Normal"/>
    <w:rsid w:val="0015481E"/>
    <w:pPr>
      <w:tabs>
        <w:tab w:val="left" w:pos="748"/>
      </w:tabs>
      <w:spacing w:before="120"/>
      <w:ind w:left="748" w:right="361" w:hanging="748"/>
      <w:jc w:val="both"/>
    </w:pPr>
    <w:rPr>
      <w:sz w:val="24"/>
      <w:szCs w:val="24"/>
      <w:lang w:val="lt-LT" w:eastAsia="en-US"/>
    </w:rPr>
  </w:style>
  <w:style w:type="character" w:customStyle="1" w:styleId="FontStyle25">
    <w:name w:val="Font Style25"/>
    <w:rsid w:val="0015481E"/>
    <w:rPr>
      <w:rFonts w:ascii="Times New Roman" w:hAnsi="Times New Roman" w:cs="Times New Roman"/>
      <w:sz w:val="22"/>
      <w:szCs w:val="22"/>
    </w:rPr>
  </w:style>
  <w:style w:type="character" w:customStyle="1" w:styleId="FontStyle34">
    <w:name w:val="Font Style34"/>
    <w:rsid w:val="0015481E"/>
    <w:rPr>
      <w:rFonts w:ascii="Times New Roman" w:hAnsi="Times New Roman" w:cs="Times New Roman"/>
      <w:sz w:val="24"/>
      <w:szCs w:val="24"/>
    </w:rPr>
  </w:style>
  <w:style w:type="paragraph" w:styleId="Caption">
    <w:name w:val="caption"/>
    <w:basedOn w:val="Normal"/>
    <w:next w:val="Normal"/>
    <w:qFormat/>
    <w:rsid w:val="0015481E"/>
    <w:pPr>
      <w:numPr>
        <w:ilvl w:val="2"/>
        <w:numId w:val="3"/>
      </w:numPr>
      <w:spacing w:before="120" w:after="120"/>
      <w:ind w:right="361"/>
      <w:jc w:val="both"/>
      <w:outlineLvl w:val="0"/>
    </w:pPr>
    <w:rPr>
      <w:b/>
      <w:sz w:val="23"/>
      <w:szCs w:val="23"/>
      <w:lang w:val="lt-LT" w:eastAsia="en-US"/>
    </w:rPr>
  </w:style>
  <w:style w:type="paragraph" w:customStyle="1" w:styleId="Punktas1">
    <w:name w:val="Punktas 1"/>
    <w:basedOn w:val="Normal"/>
    <w:autoRedefine/>
    <w:rsid w:val="0015481E"/>
    <w:pPr>
      <w:tabs>
        <w:tab w:val="left" w:pos="1260"/>
      </w:tabs>
      <w:ind w:left="540" w:firstLine="540"/>
      <w:jc w:val="both"/>
    </w:pPr>
    <w:rPr>
      <w:rFonts w:eastAsia="Calibri"/>
      <w:bCs/>
      <w:color w:val="000000"/>
      <w:sz w:val="24"/>
      <w:szCs w:val="24"/>
      <w:lang w:val="lt-LT" w:eastAsia="lt-LT"/>
    </w:rPr>
  </w:style>
  <w:style w:type="character" w:customStyle="1" w:styleId="FontStyle32">
    <w:name w:val="Font Style32"/>
    <w:rsid w:val="008B455E"/>
    <w:rPr>
      <w:rFonts w:ascii="Times New Roman" w:hAnsi="Times New Roman" w:cs="Times New Roman"/>
      <w:sz w:val="20"/>
      <w:szCs w:val="20"/>
    </w:rPr>
  </w:style>
  <w:style w:type="paragraph" w:styleId="NormalWeb">
    <w:name w:val="Normal (Web)"/>
    <w:basedOn w:val="Normal"/>
    <w:unhideWhenUsed/>
    <w:rsid w:val="00054E1E"/>
    <w:pPr>
      <w:spacing w:after="180"/>
    </w:pPr>
    <w:rPr>
      <w:sz w:val="24"/>
      <w:szCs w:val="24"/>
    </w:rPr>
  </w:style>
  <w:style w:type="character" w:styleId="Emphasis">
    <w:name w:val="Emphasis"/>
    <w:basedOn w:val="DefaultParagraphFont"/>
    <w:uiPriority w:val="20"/>
    <w:qFormat/>
    <w:rsid w:val="00054E1E"/>
    <w:rPr>
      <w:i/>
      <w:iCs/>
    </w:rPr>
  </w:style>
  <w:style w:type="character" w:styleId="Strong">
    <w:name w:val="Strong"/>
    <w:basedOn w:val="DefaultParagraphFont"/>
    <w:uiPriority w:val="22"/>
    <w:qFormat/>
    <w:rsid w:val="00054E1E"/>
    <w:rPr>
      <w:b/>
      <w:bCs/>
    </w:rPr>
  </w:style>
  <w:style w:type="paragraph" w:customStyle="1" w:styleId="BodyText3">
    <w:name w:val="Body Text3"/>
    <w:link w:val="BodytextDiagrama"/>
    <w:rsid w:val="00253B3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3"/>
    <w:locked/>
    <w:rsid w:val="007C2120"/>
    <w:rPr>
      <w:rFonts w:ascii="TimesLT" w:eastAsia="Times New Roman" w:hAnsi="TimesLT" w:cs="Times New Roman"/>
      <w:sz w:val="20"/>
      <w:szCs w:val="20"/>
      <w:lang w:val="en-US"/>
    </w:rPr>
  </w:style>
  <w:style w:type="paragraph" w:customStyle="1" w:styleId="Statja">
    <w:name w:val="Statja"/>
    <w:basedOn w:val="Normal"/>
    <w:rsid w:val="00253B3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eastAsia="en-US"/>
    </w:rPr>
  </w:style>
  <w:style w:type="table" w:styleId="TableGrid">
    <w:name w:val="Table Grid"/>
    <w:basedOn w:val="TableNormal"/>
    <w:rsid w:val="004E3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0D0526"/>
    <w:pPr>
      <w:snapToGrid w:val="0"/>
      <w:spacing w:after="0" w:line="240" w:lineRule="auto"/>
      <w:ind w:firstLine="312"/>
      <w:jc w:val="both"/>
    </w:pPr>
    <w:rPr>
      <w:rFonts w:ascii="TimesLT" w:eastAsia="Times New Roman" w:hAnsi="TimesLT"/>
      <w:lang w:val="en-US"/>
    </w:rPr>
  </w:style>
  <w:style w:type="character" w:customStyle="1" w:styleId="normalDiagrama">
    <w:name w:val="normal Diagrama"/>
    <w:link w:val="Normal1"/>
    <w:locked/>
    <w:rsid w:val="000D0526"/>
    <w:rPr>
      <w:rFonts w:ascii="Times New Roman" w:eastAsia="Times New Roman" w:hAnsi="Times New Roman" w:cs="Times New Roman"/>
      <w:lang w:val="en-GB"/>
    </w:rPr>
  </w:style>
  <w:style w:type="paragraph" w:customStyle="1" w:styleId="Normal1">
    <w:name w:val="Normal1"/>
    <w:basedOn w:val="Normal"/>
    <w:link w:val="normalDiagrama"/>
    <w:rsid w:val="000D0526"/>
    <w:rPr>
      <w:sz w:val="22"/>
      <w:szCs w:val="22"/>
      <w:lang w:val="en-GB" w:eastAsia="en-US"/>
    </w:rPr>
  </w:style>
  <w:style w:type="paragraph" w:styleId="BalloonText">
    <w:name w:val="Balloon Text"/>
    <w:basedOn w:val="Normal"/>
    <w:link w:val="BalloonTextChar"/>
    <w:unhideWhenUsed/>
    <w:rsid w:val="009D44A7"/>
    <w:rPr>
      <w:rFonts w:ascii="Tahoma" w:hAnsi="Tahoma" w:cs="Tahoma"/>
      <w:sz w:val="16"/>
      <w:szCs w:val="16"/>
    </w:rPr>
  </w:style>
  <w:style w:type="character" w:customStyle="1" w:styleId="BalloonTextChar">
    <w:name w:val="Balloon Text Char"/>
    <w:basedOn w:val="DefaultParagraphFont"/>
    <w:link w:val="BalloonText"/>
    <w:rsid w:val="009D44A7"/>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E64DEC"/>
    <w:rPr>
      <w:color w:val="808080"/>
    </w:rPr>
  </w:style>
  <w:style w:type="paragraph" w:customStyle="1" w:styleId="Default">
    <w:name w:val="Default"/>
    <w:rsid w:val="001A5A1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0">
    <w:name w:val="Основной текст"/>
    <w:rsid w:val="009C2FF9"/>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rPr>
  </w:style>
  <w:style w:type="paragraph" w:customStyle="1" w:styleId="Tekstas">
    <w:name w:val="Tekstas"/>
    <w:basedOn w:val="Normal"/>
    <w:rsid w:val="00677693"/>
    <w:pPr>
      <w:tabs>
        <w:tab w:val="left" w:pos="1418"/>
      </w:tabs>
      <w:spacing w:line="360" w:lineRule="auto"/>
      <w:jc w:val="both"/>
    </w:pPr>
    <w:rPr>
      <w:sz w:val="24"/>
      <w:lang w:val="lt-LT"/>
    </w:rPr>
  </w:style>
  <w:style w:type="character" w:styleId="CommentReference">
    <w:name w:val="annotation reference"/>
    <w:basedOn w:val="DefaultParagraphFont"/>
    <w:unhideWhenUsed/>
    <w:rsid w:val="00D66B31"/>
    <w:rPr>
      <w:sz w:val="16"/>
      <w:szCs w:val="16"/>
    </w:rPr>
  </w:style>
  <w:style w:type="paragraph" w:styleId="CommentSubject">
    <w:name w:val="annotation subject"/>
    <w:basedOn w:val="CommentText"/>
    <w:next w:val="CommentText"/>
    <w:link w:val="CommentSubjectChar"/>
    <w:unhideWhenUsed/>
    <w:rsid w:val="00D66B31"/>
    <w:pPr>
      <w:spacing w:before="0" w:after="0"/>
    </w:pPr>
    <w:rPr>
      <w:rFonts w:ascii="Times New Roman" w:hAnsi="Times New Roman"/>
      <w:b/>
      <w:bCs/>
      <w:lang w:val="ru-RU" w:eastAsia="ru-RU"/>
    </w:rPr>
  </w:style>
  <w:style w:type="character" w:customStyle="1" w:styleId="CommentSubjectChar">
    <w:name w:val="Comment Subject Char"/>
    <w:basedOn w:val="CommentTextChar"/>
    <w:link w:val="CommentSubject"/>
    <w:rsid w:val="00D66B31"/>
    <w:rPr>
      <w:rFonts w:ascii="Times New Roman" w:eastAsia="Times New Roman" w:hAnsi="Times New Roman" w:cs="Times New Roman"/>
      <w:b/>
      <w:bCs/>
      <w:sz w:val="20"/>
      <w:szCs w:val="20"/>
      <w:lang w:val="sv-SE" w:eastAsia="ru-RU"/>
    </w:rPr>
  </w:style>
  <w:style w:type="character" w:styleId="UnresolvedMention">
    <w:name w:val="Unresolved Mention"/>
    <w:basedOn w:val="DefaultParagraphFont"/>
    <w:uiPriority w:val="99"/>
    <w:semiHidden/>
    <w:unhideWhenUsed/>
    <w:rsid w:val="006848BD"/>
    <w:rPr>
      <w:color w:val="605E5C"/>
      <w:shd w:val="clear" w:color="auto" w:fill="E1DFDD"/>
    </w:rPr>
  </w:style>
  <w:style w:type="paragraph" w:customStyle="1" w:styleId="ISTATYMAS">
    <w:name w:val="ISTATYMAS"/>
    <w:rsid w:val="007C2120"/>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Pavadinimas">
    <w:name w:val="Pavadinimas"/>
    <w:rsid w:val="007C2120"/>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BodyText4">
    <w:name w:val="Body Text4"/>
    <w:rsid w:val="007C21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C212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Prezidentas">
    <w:name w:val="Prezidentas"/>
    <w:rsid w:val="007C2120"/>
    <w:pPr>
      <w:tabs>
        <w:tab w:val="right" w:pos="9808"/>
      </w:tabs>
      <w:autoSpaceDE w:val="0"/>
      <w:autoSpaceDN w:val="0"/>
      <w:adjustRightInd w:val="0"/>
      <w:spacing w:after="0" w:line="240" w:lineRule="auto"/>
    </w:pPr>
    <w:rPr>
      <w:rFonts w:ascii="TimesLT" w:eastAsia="Times New Roman" w:hAnsi="TimesLT" w:cs="Times New Roman"/>
      <w:caps/>
      <w:sz w:val="20"/>
      <w:szCs w:val="20"/>
      <w:lang w:val="en-US"/>
    </w:rPr>
  </w:style>
  <w:style w:type="paragraph" w:customStyle="1" w:styleId="Linija">
    <w:name w:val="Linija"/>
    <w:basedOn w:val="MAZAS"/>
    <w:rsid w:val="007C2120"/>
    <w:pPr>
      <w:ind w:firstLine="0"/>
      <w:jc w:val="center"/>
    </w:pPr>
    <w:rPr>
      <w:color w:val="auto"/>
      <w:sz w:val="12"/>
      <w:szCs w:val="12"/>
    </w:rPr>
  </w:style>
  <w:style w:type="paragraph" w:customStyle="1" w:styleId="Pavadinimas1">
    <w:name w:val="Pavadinimas1"/>
    <w:rsid w:val="007C2120"/>
    <w:pPr>
      <w:autoSpaceDE w:val="0"/>
      <w:autoSpaceDN w:val="0"/>
      <w:adjustRightInd w:val="0"/>
      <w:spacing w:after="0" w:line="240" w:lineRule="auto"/>
      <w:ind w:left="850"/>
    </w:pPr>
    <w:rPr>
      <w:rFonts w:ascii="TimesLT" w:eastAsia="Times New Roman" w:hAnsi="TimesLT" w:cs="Times New Roman"/>
      <w:b/>
      <w:bCs/>
      <w:caps/>
      <w:lang w:val="en-US"/>
    </w:rPr>
  </w:style>
  <w:style w:type="paragraph" w:styleId="BodyText30">
    <w:name w:val="Body Text 3"/>
    <w:basedOn w:val="Normal"/>
    <w:link w:val="BodyText3Char"/>
    <w:rsid w:val="007C2120"/>
    <w:pPr>
      <w:overflowPunct w:val="0"/>
      <w:autoSpaceDE w:val="0"/>
      <w:autoSpaceDN w:val="0"/>
      <w:adjustRightInd w:val="0"/>
      <w:spacing w:line="360" w:lineRule="auto"/>
      <w:jc w:val="both"/>
    </w:pPr>
    <w:rPr>
      <w:color w:val="000000"/>
      <w:sz w:val="24"/>
      <w:lang w:val="lt-LT" w:eastAsia="en-US"/>
    </w:rPr>
  </w:style>
  <w:style w:type="character" w:customStyle="1" w:styleId="BodyText3Char">
    <w:name w:val="Body Text 3 Char"/>
    <w:basedOn w:val="DefaultParagraphFont"/>
    <w:link w:val="BodyText30"/>
    <w:rsid w:val="007C2120"/>
    <w:rPr>
      <w:rFonts w:ascii="Times New Roman" w:eastAsia="Times New Roman" w:hAnsi="Times New Roman" w:cs="Times New Roman"/>
      <w:color w:val="000000"/>
      <w:sz w:val="24"/>
      <w:szCs w:val="20"/>
      <w:lang w:val="lt-LT"/>
    </w:rPr>
  </w:style>
  <w:style w:type="paragraph" w:styleId="Title">
    <w:name w:val="Title"/>
    <w:basedOn w:val="Normal"/>
    <w:link w:val="TitleChar"/>
    <w:qFormat/>
    <w:rsid w:val="007C2120"/>
    <w:pPr>
      <w:overflowPunct w:val="0"/>
      <w:autoSpaceDE w:val="0"/>
      <w:autoSpaceDN w:val="0"/>
      <w:adjustRightInd w:val="0"/>
      <w:jc w:val="center"/>
    </w:pPr>
    <w:rPr>
      <w:b/>
      <w:bCs/>
      <w:sz w:val="24"/>
      <w:lang w:val="lt-LT" w:eastAsia="en-US"/>
    </w:rPr>
  </w:style>
  <w:style w:type="character" w:customStyle="1" w:styleId="TitleChar">
    <w:name w:val="Title Char"/>
    <w:basedOn w:val="DefaultParagraphFont"/>
    <w:link w:val="Title"/>
    <w:rsid w:val="007C2120"/>
    <w:rPr>
      <w:rFonts w:ascii="Times New Roman" w:eastAsia="Times New Roman" w:hAnsi="Times New Roman" w:cs="Times New Roman"/>
      <w:b/>
      <w:bCs/>
      <w:sz w:val="24"/>
      <w:szCs w:val="20"/>
      <w:lang w:val="lt-LT"/>
    </w:rPr>
  </w:style>
  <w:style w:type="paragraph" w:styleId="Subtitle">
    <w:name w:val="Subtitle"/>
    <w:basedOn w:val="Normal"/>
    <w:link w:val="SubtitleChar"/>
    <w:qFormat/>
    <w:rsid w:val="007C2120"/>
    <w:pPr>
      <w:jc w:val="center"/>
    </w:pPr>
    <w:rPr>
      <w:b/>
      <w:bCs/>
      <w:caps/>
      <w:sz w:val="24"/>
      <w:szCs w:val="24"/>
      <w:lang w:val="en-US" w:eastAsia="en-US"/>
    </w:rPr>
  </w:style>
  <w:style w:type="character" w:customStyle="1" w:styleId="SubtitleChar">
    <w:name w:val="Subtitle Char"/>
    <w:basedOn w:val="DefaultParagraphFont"/>
    <w:link w:val="Subtitle"/>
    <w:rsid w:val="007C2120"/>
    <w:rPr>
      <w:rFonts w:ascii="Times New Roman" w:eastAsia="Times New Roman" w:hAnsi="Times New Roman" w:cs="Times New Roman"/>
      <w:b/>
      <w:bCs/>
      <w:caps/>
      <w:sz w:val="24"/>
      <w:szCs w:val="24"/>
      <w:lang w:val="en-US"/>
    </w:rPr>
  </w:style>
  <w:style w:type="paragraph" w:customStyle="1" w:styleId="a1">
    <w:name w:val="Пункт"/>
    <w:basedOn w:val="Normal"/>
    <w:autoRedefine/>
    <w:rsid w:val="007C2120"/>
    <w:pPr>
      <w:overflowPunct w:val="0"/>
      <w:autoSpaceDE w:val="0"/>
      <w:autoSpaceDN w:val="0"/>
      <w:adjustRightInd w:val="0"/>
      <w:spacing w:line="360" w:lineRule="auto"/>
      <w:ind w:firstLine="1259"/>
      <w:jc w:val="both"/>
    </w:pPr>
    <w:rPr>
      <w:sz w:val="24"/>
      <w:szCs w:val="24"/>
      <w:lang w:val="lt-LT" w:eastAsia="en-US"/>
    </w:rPr>
  </w:style>
  <w:style w:type="character" w:styleId="FollowedHyperlink">
    <w:name w:val="FollowedHyperlink"/>
    <w:rsid w:val="007C2120"/>
    <w:rPr>
      <w:color w:val="800080"/>
      <w:u w:val="single"/>
    </w:rPr>
  </w:style>
  <w:style w:type="paragraph" w:customStyle="1" w:styleId="normaltableau">
    <w:name w:val="normal_tableau"/>
    <w:basedOn w:val="Normal"/>
    <w:rsid w:val="007C2120"/>
    <w:pPr>
      <w:spacing w:before="120" w:after="120"/>
      <w:jc w:val="both"/>
    </w:pPr>
    <w:rPr>
      <w:rFonts w:ascii="Optima" w:hAnsi="Optima"/>
      <w:sz w:val="22"/>
      <w:lang w:val="en-GB" w:eastAsia="en-US"/>
    </w:rPr>
  </w:style>
  <w:style w:type="paragraph" w:customStyle="1" w:styleId="Hyperlink1">
    <w:name w:val="Hyperlink1"/>
    <w:rsid w:val="007C21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a2">
    <w:name w:val="Предприятие"/>
    <w:next w:val="Normal"/>
    <w:rsid w:val="007C2120"/>
    <w:pPr>
      <w:spacing w:after="0" w:line="240" w:lineRule="auto"/>
      <w:jc w:val="center"/>
    </w:pPr>
    <w:rPr>
      <w:rFonts w:ascii="Times New Roman" w:eastAsia="Times New Roman" w:hAnsi="Times New Roman" w:cs="Times New Roman"/>
      <w:b/>
      <w:caps/>
      <w:noProof/>
      <w:sz w:val="24"/>
      <w:szCs w:val="20"/>
      <w:lang w:eastAsia="ru-RU"/>
    </w:rPr>
  </w:style>
  <w:style w:type="paragraph" w:customStyle="1" w:styleId="n">
    <w:name w:val="n"/>
    <w:basedOn w:val="BodyTextIndent"/>
    <w:rsid w:val="007C2120"/>
    <w:pPr>
      <w:keepLines/>
      <w:widowControl w:val="0"/>
      <w:spacing w:after="240" w:line="240" w:lineRule="auto"/>
      <w:ind w:left="0"/>
      <w:jc w:val="both"/>
    </w:pPr>
    <w:rPr>
      <w:rFonts w:eastAsia="Times New Roman"/>
      <w:i/>
      <w:sz w:val="22"/>
      <w:szCs w:val="20"/>
      <w:lang w:val="en-US"/>
    </w:rPr>
  </w:style>
  <w:style w:type="paragraph" w:customStyle="1" w:styleId="NormalB">
    <w:name w:val="NormalB"/>
    <w:basedOn w:val="Normal"/>
    <w:autoRedefine/>
    <w:rsid w:val="007C2120"/>
    <w:pPr>
      <w:ind w:left="13"/>
    </w:pPr>
    <w:rPr>
      <w:rFonts w:eastAsia="Arial Unicode MS"/>
      <w:b/>
      <w:bCs/>
      <w:sz w:val="24"/>
      <w:szCs w:val="24"/>
      <w:lang w:val="lt-LT" w:eastAsia="en-US"/>
    </w:rPr>
  </w:style>
  <w:style w:type="paragraph" w:customStyle="1" w:styleId="centrbold0">
    <w:name w:val="centrbold"/>
    <w:basedOn w:val="Normal"/>
    <w:rsid w:val="007C2120"/>
    <w:pPr>
      <w:spacing w:before="100" w:beforeAutospacing="1" w:after="100" w:afterAutospacing="1"/>
    </w:pPr>
    <w:rPr>
      <w:sz w:val="24"/>
      <w:szCs w:val="24"/>
      <w:lang w:val="lt-LT" w:eastAsia="lt-LT"/>
    </w:rPr>
  </w:style>
  <w:style w:type="paragraph" w:customStyle="1" w:styleId="bodytext0">
    <w:name w:val="bodytext"/>
    <w:basedOn w:val="Normal"/>
    <w:rsid w:val="007C2120"/>
    <w:pPr>
      <w:spacing w:before="100" w:beforeAutospacing="1" w:after="100" w:afterAutospacing="1"/>
    </w:pPr>
    <w:rPr>
      <w:sz w:val="24"/>
      <w:szCs w:val="24"/>
      <w:lang w:val="lt-LT" w:eastAsia="lt-LT"/>
    </w:rPr>
  </w:style>
  <w:style w:type="paragraph" w:customStyle="1" w:styleId="BodyText212pt">
    <w:name w:val="Body Text 2 + 12 pt"/>
    <w:aliases w:val="Before:  12 pt,After:  12 pt,Line spacing:  1.5 lines"/>
    <w:basedOn w:val="Normal"/>
    <w:rsid w:val="007C2120"/>
    <w:pPr>
      <w:spacing w:line="360" w:lineRule="auto"/>
      <w:ind w:firstLine="1260"/>
      <w:jc w:val="both"/>
    </w:pPr>
    <w:rPr>
      <w:bCs/>
      <w:iCs/>
      <w:sz w:val="24"/>
      <w:lang w:val="lt-LT"/>
    </w:rPr>
  </w:style>
  <w:style w:type="character" w:customStyle="1" w:styleId="value">
    <w:name w:val="value"/>
    <w:rsid w:val="007C2120"/>
  </w:style>
  <w:style w:type="character" w:customStyle="1" w:styleId="shorttext">
    <w:name w:val="short_text"/>
    <w:rsid w:val="00F36D47"/>
  </w:style>
  <w:style w:type="character" w:customStyle="1" w:styleId="Bodytext40">
    <w:name w:val="Body text (4)_"/>
    <w:rsid w:val="002275A8"/>
    <w:rPr>
      <w:rFonts w:ascii="Trebuchet MS" w:hAnsi="Trebuchet MS" w:cs="Trebuchet MS"/>
      <w:b w:val="0"/>
      <w:i w:val="0"/>
      <w:caps w:val="0"/>
      <w:smallCaps w:val="0"/>
      <w:strike w:val="0"/>
      <w:dstrike w:val="0"/>
      <w:sz w:val="22"/>
      <w:u w:val="none"/>
    </w:rPr>
  </w:style>
  <w:style w:type="character" w:customStyle="1" w:styleId="Bodytext21">
    <w:name w:val="Body text (2)_"/>
    <w:rsid w:val="002275A8"/>
    <w:rPr>
      <w:rFonts w:ascii="Times New Roman" w:hAnsi="Times New Roman"/>
      <w:b w:val="0"/>
      <w:i w:val="0"/>
      <w:caps w:val="0"/>
      <w:smallCaps w:val="0"/>
      <w:strike w:val="0"/>
      <w:dstrike w:val="0"/>
      <w:u w:val="none"/>
    </w:rPr>
  </w:style>
  <w:style w:type="paragraph" w:customStyle="1" w:styleId="a3">
    <w:name w:val="Инструкция"/>
    <w:next w:val="Normal"/>
    <w:rsid w:val="002275A8"/>
    <w:pPr>
      <w:suppressAutoHyphens/>
      <w:spacing w:after="0" w:line="240" w:lineRule="auto"/>
      <w:jc w:val="center"/>
    </w:pPr>
    <w:rPr>
      <w:rFonts w:ascii="Times New Roman" w:eastAsia="Times New Roman" w:hAnsi="Times New Roman" w:cs="Times New Roman"/>
      <w:b/>
      <w:caps/>
      <w:sz w:val="24"/>
      <w:szCs w:val="20"/>
      <w:lang w:eastAsia="ru-RU"/>
    </w:rPr>
  </w:style>
  <w:style w:type="paragraph" w:customStyle="1" w:styleId="2-">
    <w:name w:val="Текст 2-го уровня"/>
    <w:rsid w:val="002275A8"/>
    <w:pPr>
      <w:suppressAutoHyphens/>
      <w:spacing w:after="120" w:line="240" w:lineRule="auto"/>
      <w:jc w:val="both"/>
    </w:pPr>
    <w:rPr>
      <w:rFonts w:ascii="Times New Roman" w:eastAsia="Times New Roman" w:hAnsi="Times New Roman" w:cs="Times New Roman"/>
      <w:szCs w:val="20"/>
      <w:lang w:eastAsia="ru-RU"/>
    </w:rPr>
  </w:style>
  <w:style w:type="paragraph" w:customStyle="1" w:styleId="Bodytext41">
    <w:name w:val="Body text (4)"/>
    <w:basedOn w:val="Normal"/>
    <w:rsid w:val="002275A8"/>
    <w:pPr>
      <w:shd w:val="clear" w:color="auto" w:fill="FFFFFF"/>
      <w:suppressAutoHyphens/>
      <w:spacing w:after="720"/>
      <w:ind w:hanging="760"/>
      <w:jc w:val="center"/>
    </w:pPr>
    <w:rPr>
      <w:rFonts w:ascii="Trebuchet MS" w:hAnsi="Trebuchet MS" w:cs="Trebuchet M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39817">
      <w:bodyDiv w:val="1"/>
      <w:marLeft w:val="0"/>
      <w:marRight w:val="0"/>
      <w:marTop w:val="0"/>
      <w:marBottom w:val="0"/>
      <w:divBdr>
        <w:top w:val="none" w:sz="0" w:space="0" w:color="auto"/>
        <w:left w:val="none" w:sz="0" w:space="0" w:color="auto"/>
        <w:bottom w:val="none" w:sz="0" w:space="0" w:color="auto"/>
        <w:right w:val="none" w:sz="0" w:space="0" w:color="auto"/>
      </w:divBdr>
      <w:divsChild>
        <w:div w:id="99765454">
          <w:marLeft w:val="0"/>
          <w:marRight w:val="0"/>
          <w:marTop w:val="0"/>
          <w:marBottom w:val="0"/>
          <w:divBdr>
            <w:top w:val="none" w:sz="0" w:space="0" w:color="auto"/>
            <w:left w:val="none" w:sz="0" w:space="0" w:color="auto"/>
            <w:bottom w:val="none" w:sz="0" w:space="0" w:color="auto"/>
            <w:right w:val="none" w:sz="0" w:space="0" w:color="auto"/>
          </w:divBdr>
          <w:divsChild>
            <w:div w:id="1916818818">
              <w:marLeft w:val="0"/>
              <w:marRight w:val="0"/>
              <w:marTop w:val="0"/>
              <w:marBottom w:val="0"/>
              <w:divBdr>
                <w:top w:val="none" w:sz="0" w:space="0" w:color="auto"/>
                <w:left w:val="none" w:sz="0" w:space="0" w:color="auto"/>
                <w:bottom w:val="none" w:sz="0" w:space="0" w:color="auto"/>
                <w:right w:val="none" w:sz="0" w:space="0" w:color="auto"/>
              </w:divBdr>
              <w:divsChild>
                <w:div w:id="391540603">
                  <w:marLeft w:val="0"/>
                  <w:marRight w:val="0"/>
                  <w:marTop w:val="0"/>
                  <w:marBottom w:val="0"/>
                  <w:divBdr>
                    <w:top w:val="none" w:sz="0" w:space="0" w:color="auto"/>
                    <w:left w:val="none" w:sz="0" w:space="0" w:color="auto"/>
                    <w:bottom w:val="none" w:sz="0" w:space="0" w:color="auto"/>
                    <w:right w:val="none" w:sz="0" w:space="0" w:color="auto"/>
                  </w:divBdr>
                  <w:divsChild>
                    <w:div w:id="447237713">
                      <w:marLeft w:val="0"/>
                      <w:marRight w:val="0"/>
                      <w:marTop w:val="0"/>
                      <w:marBottom w:val="0"/>
                      <w:divBdr>
                        <w:top w:val="none" w:sz="0" w:space="0" w:color="auto"/>
                        <w:left w:val="none" w:sz="0" w:space="0" w:color="auto"/>
                        <w:bottom w:val="none" w:sz="0" w:space="0" w:color="auto"/>
                        <w:right w:val="none" w:sz="0" w:space="0" w:color="auto"/>
                      </w:divBdr>
                      <w:divsChild>
                        <w:div w:id="132586400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 w:id="380711304">
      <w:bodyDiv w:val="1"/>
      <w:marLeft w:val="0"/>
      <w:marRight w:val="0"/>
      <w:marTop w:val="0"/>
      <w:marBottom w:val="0"/>
      <w:divBdr>
        <w:top w:val="none" w:sz="0" w:space="0" w:color="auto"/>
        <w:left w:val="none" w:sz="0" w:space="0" w:color="auto"/>
        <w:bottom w:val="none" w:sz="0" w:space="0" w:color="auto"/>
        <w:right w:val="none" w:sz="0" w:space="0" w:color="auto"/>
      </w:divBdr>
      <w:divsChild>
        <w:div w:id="672343023">
          <w:marLeft w:val="0"/>
          <w:marRight w:val="0"/>
          <w:marTop w:val="0"/>
          <w:marBottom w:val="0"/>
          <w:divBdr>
            <w:top w:val="none" w:sz="0" w:space="0" w:color="auto"/>
            <w:left w:val="none" w:sz="0" w:space="0" w:color="auto"/>
            <w:bottom w:val="none" w:sz="0" w:space="0" w:color="auto"/>
            <w:right w:val="none" w:sz="0" w:space="0" w:color="auto"/>
          </w:divBdr>
          <w:divsChild>
            <w:div w:id="1410467611">
              <w:marLeft w:val="0"/>
              <w:marRight w:val="0"/>
              <w:marTop w:val="0"/>
              <w:marBottom w:val="0"/>
              <w:divBdr>
                <w:top w:val="none" w:sz="0" w:space="0" w:color="auto"/>
                <w:left w:val="none" w:sz="0" w:space="0" w:color="auto"/>
                <w:bottom w:val="none" w:sz="0" w:space="0" w:color="auto"/>
                <w:right w:val="none" w:sz="0" w:space="0" w:color="auto"/>
              </w:divBdr>
              <w:divsChild>
                <w:div w:id="710615491">
                  <w:marLeft w:val="0"/>
                  <w:marRight w:val="0"/>
                  <w:marTop w:val="0"/>
                  <w:marBottom w:val="0"/>
                  <w:divBdr>
                    <w:top w:val="none" w:sz="0" w:space="0" w:color="auto"/>
                    <w:left w:val="none" w:sz="0" w:space="0" w:color="auto"/>
                    <w:bottom w:val="none" w:sz="0" w:space="0" w:color="auto"/>
                    <w:right w:val="none" w:sz="0" w:space="0" w:color="auto"/>
                  </w:divBdr>
                  <w:divsChild>
                    <w:div w:id="843978334">
                      <w:marLeft w:val="0"/>
                      <w:marRight w:val="0"/>
                      <w:marTop w:val="0"/>
                      <w:marBottom w:val="0"/>
                      <w:divBdr>
                        <w:top w:val="none" w:sz="0" w:space="0" w:color="auto"/>
                        <w:left w:val="none" w:sz="0" w:space="0" w:color="auto"/>
                        <w:bottom w:val="none" w:sz="0" w:space="0" w:color="auto"/>
                        <w:right w:val="none" w:sz="0" w:space="0" w:color="auto"/>
                      </w:divBdr>
                      <w:divsChild>
                        <w:div w:id="74397885">
                          <w:marLeft w:val="0"/>
                          <w:marRight w:val="0"/>
                          <w:marTop w:val="0"/>
                          <w:marBottom w:val="0"/>
                          <w:divBdr>
                            <w:top w:val="none" w:sz="0" w:space="0" w:color="auto"/>
                            <w:left w:val="none" w:sz="0" w:space="0" w:color="auto"/>
                            <w:bottom w:val="none" w:sz="0" w:space="0" w:color="auto"/>
                            <w:right w:val="none" w:sz="0" w:space="0" w:color="auto"/>
                          </w:divBdr>
                          <w:divsChild>
                            <w:div w:id="535115997">
                              <w:marLeft w:val="0"/>
                              <w:marRight w:val="0"/>
                              <w:marTop w:val="0"/>
                              <w:marBottom w:val="0"/>
                              <w:divBdr>
                                <w:top w:val="none" w:sz="0" w:space="0" w:color="auto"/>
                                <w:left w:val="none" w:sz="0" w:space="0" w:color="auto"/>
                                <w:bottom w:val="none" w:sz="0" w:space="0" w:color="auto"/>
                                <w:right w:val="none" w:sz="0" w:space="0" w:color="auto"/>
                              </w:divBdr>
                              <w:divsChild>
                                <w:div w:id="963852149">
                                  <w:marLeft w:val="0"/>
                                  <w:marRight w:val="0"/>
                                  <w:marTop w:val="0"/>
                                  <w:marBottom w:val="0"/>
                                  <w:divBdr>
                                    <w:top w:val="none" w:sz="0" w:space="0" w:color="auto"/>
                                    <w:left w:val="none" w:sz="0" w:space="0" w:color="auto"/>
                                    <w:bottom w:val="none" w:sz="0" w:space="0" w:color="auto"/>
                                    <w:right w:val="none" w:sz="0" w:space="0" w:color="auto"/>
                                  </w:divBdr>
                                  <w:divsChild>
                                    <w:div w:id="125678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1441267">
      <w:bodyDiv w:val="1"/>
      <w:marLeft w:val="0"/>
      <w:marRight w:val="0"/>
      <w:marTop w:val="0"/>
      <w:marBottom w:val="0"/>
      <w:divBdr>
        <w:top w:val="none" w:sz="0" w:space="0" w:color="auto"/>
        <w:left w:val="none" w:sz="0" w:space="0" w:color="auto"/>
        <w:bottom w:val="none" w:sz="0" w:space="0" w:color="auto"/>
        <w:right w:val="none" w:sz="0" w:space="0" w:color="auto"/>
      </w:divBdr>
    </w:div>
    <w:div w:id="588738902">
      <w:bodyDiv w:val="1"/>
      <w:marLeft w:val="0"/>
      <w:marRight w:val="0"/>
      <w:marTop w:val="0"/>
      <w:marBottom w:val="0"/>
      <w:divBdr>
        <w:top w:val="none" w:sz="0" w:space="0" w:color="auto"/>
        <w:left w:val="none" w:sz="0" w:space="0" w:color="auto"/>
        <w:bottom w:val="none" w:sz="0" w:space="0" w:color="auto"/>
        <w:right w:val="none" w:sz="0" w:space="0" w:color="auto"/>
      </w:divBdr>
    </w:div>
    <w:div w:id="674842355">
      <w:bodyDiv w:val="1"/>
      <w:marLeft w:val="0"/>
      <w:marRight w:val="0"/>
      <w:marTop w:val="0"/>
      <w:marBottom w:val="0"/>
      <w:divBdr>
        <w:top w:val="none" w:sz="0" w:space="0" w:color="auto"/>
        <w:left w:val="none" w:sz="0" w:space="0" w:color="auto"/>
        <w:bottom w:val="none" w:sz="0" w:space="0" w:color="auto"/>
        <w:right w:val="none" w:sz="0" w:space="0" w:color="auto"/>
      </w:divBdr>
    </w:div>
    <w:div w:id="850028067">
      <w:bodyDiv w:val="1"/>
      <w:marLeft w:val="0"/>
      <w:marRight w:val="0"/>
      <w:marTop w:val="0"/>
      <w:marBottom w:val="0"/>
      <w:divBdr>
        <w:top w:val="none" w:sz="0" w:space="0" w:color="auto"/>
        <w:left w:val="none" w:sz="0" w:space="0" w:color="auto"/>
        <w:bottom w:val="none" w:sz="0" w:space="0" w:color="auto"/>
        <w:right w:val="none" w:sz="0" w:space="0" w:color="auto"/>
      </w:divBdr>
    </w:div>
    <w:div w:id="904876195">
      <w:bodyDiv w:val="1"/>
      <w:marLeft w:val="0"/>
      <w:marRight w:val="0"/>
      <w:marTop w:val="0"/>
      <w:marBottom w:val="0"/>
      <w:divBdr>
        <w:top w:val="none" w:sz="0" w:space="0" w:color="auto"/>
        <w:left w:val="none" w:sz="0" w:space="0" w:color="auto"/>
        <w:bottom w:val="none" w:sz="0" w:space="0" w:color="auto"/>
        <w:right w:val="none" w:sz="0" w:space="0" w:color="auto"/>
      </w:divBdr>
    </w:div>
    <w:div w:id="1044134231">
      <w:bodyDiv w:val="1"/>
      <w:marLeft w:val="0"/>
      <w:marRight w:val="0"/>
      <w:marTop w:val="0"/>
      <w:marBottom w:val="0"/>
      <w:divBdr>
        <w:top w:val="none" w:sz="0" w:space="0" w:color="auto"/>
        <w:left w:val="none" w:sz="0" w:space="0" w:color="auto"/>
        <w:bottom w:val="none" w:sz="0" w:space="0" w:color="auto"/>
        <w:right w:val="none" w:sz="0" w:space="0" w:color="auto"/>
      </w:divBdr>
      <w:divsChild>
        <w:div w:id="986010828">
          <w:marLeft w:val="0"/>
          <w:marRight w:val="0"/>
          <w:marTop w:val="0"/>
          <w:marBottom w:val="0"/>
          <w:divBdr>
            <w:top w:val="none" w:sz="0" w:space="0" w:color="auto"/>
            <w:left w:val="none" w:sz="0" w:space="0" w:color="auto"/>
            <w:bottom w:val="none" w:sz="0" w:space="0" w:color="auto"/>
            <w:right w:val="none" w:sz="0" w:space="0" w:color="auto"/>
          </w:divBdr>
          <w:divsChild>
            <w:div w:id="1979533942">
              <w:marLeft w:val="0"/>
              <w:marRight w:val="0"/>
              <w:marTop w:val="0"/>
              <w:marBottom w:val="0"/>
              <w:divBdr>
                <w:top w:val="none" w:sz="0" w:space="0" w:color="auto"/>
                <w:left w:val="none" w:sz="0" w:space="0" w:color="auto"/>
                <w:bottom w:val="none" w:sz="0" w:space="0" w:color="auto"/>
                <w:right w:val="none" w:sz="0" w:space="0" w:color="auto"/>
              </w:divBdr>
              <w:divsChild>
                <w:div w:id="336663593">
                  <w:marLeft w:val="0"/>
                  <w:marRight w:val="0"/>
                  <w:marTop w:val="0"/>
                  <w:marBottom w:val="0"/>
                  <w:divBdr>
                    <w:top w:val="none" w:sz="0" w:space="0" w:color="auto"/>
                    <w:left w:val="none" w:sz="0" w:space="0" w:color="auto"/>
                    <w:bottom w:val="none" w:sz="0" w:space="0" w:color="auto"/>
                    <w:right w:val="none" w:sz="0" w:space="0" w:color="auto"/>
                  </w:divBdr>
                  <w:divsChild>
                    <w:div w:id="497037189">
                      <w:marLeft w:val="0"/>
                      <w:marRight w:val="0"/>
                      <w:marTop w:val="0"/>
                      <w:marBottom w:val="0"/>
                      <w:divBdr>
                        <w:top w:val="none" w:sz="0" w:space="0" w:color="auto"/>
                        <w:left w:val="none" w:sz="0" w:space="0" w:color="auto"/>
                        <w:bottom w:val="none" w:sz="0" w:space="0" w:color="auto"/>
                        <w:right w:val="none" w:sz="0" w:space="0" w:color="auto"/>
                      </w:divBdr>
                      <w:divsChild>
                        <w:div w:id="139411359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 w:id="1068772606">
      <w:bodyDiv w:val="1"/>
      <w:marLeft w:val="0"/>
      <w:marRight w:val="0"/>
      <w:marTop w:val="0"/>
      <w:marBottom w:val="0"/>
      <w:divBdr>
        <w:top w:val="none" w:sz="0" w:space="0" w:color="auto"/>
        <w:left w:val="none" w:sz="0" w:space="0" w:color="auto"/>
        <w:bottom w:val="none" w:sz="0" w:space="0" w:color="auto"/>
        <w:right w:val="none" w:sz="0" w:space="0" w:color="auto"/>
      </w:divBdr>
      <w:divsChild>
        <w:div w:id="1991716572">
          <w:marLeft w:val="0"/>
          <w:marRight w:val="0"/>
          <w:marTop w:val="0"/>
          <w:marBottom w:val="0"/>
          <w:divBdr>
            <w:top w:val="none" w:sz="0" w:space="0" w:color="auto"/>
            <w:left w:val="none" w:sz="0" w:space="0" w:color="auto"/>
            <w:bottom w:val="none" w:sz="0" w:space="0" w:color="auto"/>
            <w:right w:val="none" w:sz="0" w:space="0" w:color="auto"/>
          </w:divBdr>
          <w:divsChild>
            <w:div w:id="630286823">
              <w:marLeft w:val="0"/>
              <w:marRight w:val="0"/>
              <w:marTop w:val="0"/>
              <w:marBottom w:val="0"/>
              <w:divBdr>
                <w:top w:val="none" w:sz="0" w:space="0" w:color="auto"/>
                <w:left w:val="none" w:sz="0" w:space="0" w:color="auto"/>
                <w:bottom w:val="none" w:sz="0" w:space="0" w:color="auto"/>
                <w:right w:val="none" w:sz="0" w:space="0" w:color="auto"/>
              </w:divBdr>
              <w:divsChild>
                <w:div w:id="1119644020">
                  <w:marLeft w:val="0"/>
                  <w:marRight w:val="0"/>
                  <w:marTop w:val="0"/>
                  <w:marBottom w:val="0"/>
                  <w:divBdr>
                    <w:top w:val="none" w:sz="0" w:space="0" w:color="auto"/>
                    <w:left w:val="none" w:sz="0" w:space="0" w:color="auto"/>
                    <w:bottom w:val="none" w:sz="0" w:space="0" w:color="auto"/>
                    <w:right w:val="none" w:sz="0" w:space="0" w:color="auto"/>
                  </w:divBdr>
                  <w:divsChild>
                    <w:div w:id="558326245">
                      <w:marLeft w:val="0"/>
                      <w:marRight w:val="0"/>
                      <w:marTop w:val="0"/>
                      <w:marBottom w:val="0"/>
                      <w:divBdr>
                        <w:top w:val="none" w:sz="0" w:space="0" w:color="auto"/>
                        <w:left w:val="none" w:sz="0" w:space="0" w:color="auto"/>
                        <w:bottom w:val="none" w:sz="0" w:space="0" w:color="auto"/>
                        <w:right w:val="none" w:sz="0" w:space="0" w:color="auto"/>
                      </w:divBdr>
                      <w:divsChild>
                        <w:div w:id="32297468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 w:id="1115834693">
      <w:bodyDiv w:val="1"/>
      <w:marLeft w:val="0"/>
      <w:marRight w:val="0"/>
      <w:marTop w:val="0"/>
      <w:marBottom w:val="0"/>
      <w:divBdr>
        <w:top w:val="none" w:sz="0" w:space="0" w:color="auto"/>
        <w:left w:val="none" w:sz="0" w:space="0" w:color="auto"/>
        <w:bottom w:val="none" w:sz="0" w:space="0" w:color="auto"/>
        <w:right w:val="none" w:sz="0" w:space="0" w:color="auto"/>
      </w:divBdr>
    </w:div>
    <w:div w:id="1122990621">
      <w:bodyDiv w:val="1"/>
      <w:marLeft w:val="0"/>
      <w:marRight w:val="0"/>
      <w:marTop w:val="0"/>
      <w:marBottom w:val="0"/>
      <w:divBdr>
        <w:top w:val="none" w:sz="0" w:space="0" w:color="auto"/>
        <w:left w:val="none" w:sz="0" w:space="0" w:color="auto"/>
        <w:bottom w:val="none" w:sz="0" w:space="0" w:color="auto"/>
        <w:right w:val="none" w:sz="0" w:space="0" w:color="auto"/>
      </w:divBdr>
    </w:div>
    <w:div w:id="1239369287">
      <w:bodyDiv w:val="1"/>
      <w:marLeft w:val="0"/>
      <w:marRight w:val="0"/>
      <w:marTop w:val="0"/>
      <w:marBottom w:val="0"/>
      <w:divBdr>
        <w:top w:val="none" w:sz="0" w:space="0" w:color="auto"/>
        <w:left w:val="none" w:sz="0" w:space="0" w:color="auto"/>
        <w:bottom w:val="none" w:sz="0" w:space="0" w:color="auto"/>
        <w:right w:val="none" w:sz="0" w:space="0" w:color="auto"/>
      </w:divBdr>
    </w:div>
    <w:div w:id="1287660259">
      <w:bodyDiv w:val="1"/>
      <w:marLeft w:val="0"/>
      <w:marRight w:val="0"/>
      <w:marTop w:val="0"/>
      <w:marBottom w:val="0"/>
      <w:divBdr>
        <w:top w:val="none" w:sz="0" w:space="0" w:color="auto"/>
        <w:left w:val="none" w:sz="0" w:space="0" w:color="auto"/>
        <w:bottom w:val="none" w:sz="0" w:space="0" w:color="auto"/>
        <w:right w:val="none" w:sz="0" w:space="0" w:color="auto"/>
      </w:divBdr>
      <w:divsChild>
        <w:div w:id="1051224874">
          <w:marLeft w:val="0"/>
          <w:marRight w:val="0"/>
          <w:marTop w:val="0"/>
          <w:marBottom w:val="0"/>
          <w:divBdr>
            <w:top w:val="none" w:sz="0" w:space="0" w:color="auto"/>
            <w:left w:val="none" w:sz="0" w:space="0" w:color="auto"/>
            <w:bottom w:val="none" w:sz="0" w:space="0" w:color="auto"/>
            <w:right w:val="none" w:sz="0" w:space="0" w:color="auto"/>
          </w:divBdr>
          <w:divsChild>
            <w:div w:id="1198933529">
              <w:marLeft w:val="0"/>
              <w:marRight w:val="0"/>
              <w:marTop w:val="0"/>
              <w:marBottom w:val="0"/>
              <w:divBdr>
                <w:top w:val="none" w:sz="0" w:space="0" w:color="auto"/>
                <w:left w:val="none" w:sz="0" w:space="0" w:color="auto"/>
                <w:bottom w:val="none" w:sz="0" w:space="0" w:color="auto"/>
                <w:right w:val="none" w:sz="0" w:space="0" w:color="auto"/>
              </w:divBdr>
              <w:divsChild>
                <w:div w:id="583684317">
                  <w:marLeft w:val="0"/>
                  <w:marRight w:val="0"/>
                  <w:marTop w:val="0"/>
                  <w:marBottom w:val="0"/>
                  <w:divBdr>
                    <w:top w:val="none" w:sz="0" w:space="0" w:color="auto"/>
                    <w:left w:val="none" w:sz="0" w:space="0" w:color="auto"/>
                    <w:bottom w:val="none" w:sz="0" w:space="0" w:color="auto"/>
                    <w:right w:val="none" w:sz="0" w:space="0" w:color="auto"/>
                  </w:divBdr>
                  <w:divsChild>
                    <w:div w:id="1106270609">
                      <w:marLeft w:val="0"/>
                      <w:marRight w:val="0"/>
                      <w:marTop w:val="0"/>
                      <w:marBottom w:val="0"/>
                      <w:divBdr>
                        <w:top w:val="none" w:sz="0" w:space="0" w:color="auto"/>
                        <w:left w:val="none" w:sz="0" w:space="0" w:color="auto"/>
                        <w:bottom w:val="none" w:sz="0" w:space="0" w:color="auto"/>
                        <w:right w:val="none" w:sz="0" w:space="0" w:color="auto"/>
                      </w:divBdr>
                      <w:divsChild>
                        <w:div w:id="166805179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 w:id="1544713743">
      <w:bodyDiv w:val="1"/>
      <w:marLeft w:val="0"/>
      <w:marRight w:val="0"/>
      <w:marTop w:val="0"/>
      <w:marBottom w:val="0"/>
      <w:divBdr>
        <w:top w:val="none" w:sz="0" w:space="0" w:color="auto"/>
        <w:left w:val="none" w:sz="0" w:space="0" w:color="auto"/>
        <w:bottom w:val="none" w:sz="0" w:space="0" w:color="auto"/>
        <w:right w:val="none" w:sz="0" w:space="0" w:color="auto"/>
      </w:divBdr>
      <w:divsChild>
        <w:div w:id="710762759">
          <w:marLeft w:val="0"/>
          <w:marRight w:val="0"/>
          <w:marTop w:val="0"/>
          <w:marBottom w:val="0"/>
          <w:divBdr>
            <w:top w:val="none" w:sz="0" w:space="0" w:color="auto"/>
            <w:left w:val="none" w:sz="0" w:space="0" w:color="auto"/>
            <w:bottom w:val="none" w:sz="0" w:space="0" w:color="auto"/>
            <w:right w:val="none" w:sz="0" w:space="0" w:color="auto"/>
          </w:divBdr>
          <w:divsChild>
            <w:div w:id="377052725">
              <w:marLeft w:val="0"/>
              <w:marRight w:val="0"/>
              <w:marTop w:val="0"/>
              <w:marBottom w:val="0"/>
              <w:divBdr>
                <w:top w:val="none" w:sz="0" w:space="0" w:color="auto"/>
                <w:left w:val="none" w:sz="0" w:space="0" w:color="auto"/>
                <w:bottom w:val="none" w:sz="0" w:space="0" w:color="auto"/>
                <w:right w:val="none" w:sz="0" w:space="0" w:color="auto"/>
              </w:divBdr>
              <w:divsChild>
                <w:div w:id="2140371407">
                  <w:marLeft w:val="0"/>
                  <w:marRight w:val="0"/>
                  <w:marTop w:val="0"/>
                  <w:marBottom w:val="0"/>
                  <w:divBdr>
                    <w:top w:val="none" w:sz="0" w:space="0" w:color="auto"/>
                    <w:left w:val="none" w:sz="0" w:space="0" w:color="auto"/>
                    <w:bottom w:val="none" w:sz="0" w:space="0" w:color="auto"/>
                    <w:right w:val="none" w:sz="0" w:space="0" w:color="auto"/>
                  </w:divBdr>
                  <w:divsChild>
                    <w:div w:id="637221355">
                      <w:marLeft w:val="0"/>
                      <w:marRight w:val="0"/>
                      <w:marTop w:val="0"/>
                      <w:marBottom w:val="0"/>
                      <w:divBdr>
                        <w:top w:val="none" w:sz="0" w:space="0" w:color="auto"/>
                        <w:left w:val="none" w:sz="0" w:space="0" w:color="auto"/>
                        <w:bottom w:val="none" w:sz="0" w:space="0" w:color="auto"/>
                        <w:right w:val="none" w:sz="0" w:space="0" w:color="auto"/>
                      </w:divBdr>
                      <w:divsChild>
                        <w:div w:id="2013794122">
                          <w:marLeft w:val="0"/>
                          <w:marRight w:val="0"/>
                          <w:marTop w:val="0"/>
                          <w:marBottom w:val="0"/>
                          <w:divBdr>
                            <w:top w:val="none" w:sz="0" w:space="0" w:color="auto"/>
                            <w:left w:val="none" w:sz="0" w:space="0" w:color="auto"/>
                            <w:bottom w:val="none" w:sz="0" w:space="0" w:color="auto"/>
                            <w:right w:val="none" w:sz="0" w:space="0" w:color="auto"/>
                          </w:divBdr>
                          <w:divsChild>
                            <w:div w:id="1911236173">
                              <w:marLeft w:val="0"/>
                              <w:marRight w:val="0"/>
                              <w:marTop w:val="0"/>
                              <w:marBottom w:val="0"/>
                              <w:divBdr>
                                <w:top w:val="none" w:sz="0" w:space="0" w:color="auto"/>
                                <w:left w:val="none" w:sz="0" w:space="0" w:color="auto"/>
                                <w:bottom w:val="none" w:sz="0" w:space="0" w:color="auto"/>
                                <w:right w:val="none" w:sz="0" w:space="0" w:color="auto"/>
                              </w:divBdr>
                              <w:divsChild>
                                <w:div w:id="1197430883">
                                  <w:marLeft w:val="0"/>
                                  <w:marRight w:val="0"/>
                                  <w:marTop w:val="0"/>
                                  <w:marBottom w:val="0"/>
                                  <w:divBdr>
                                    <w:top w:val="none" w:sz="0" w:space="0" w:color="auto"/>
                                    <w:left w:val="none" w:sz="0" w:space="0" w:color="auto"/>
                                    <w:bottom w:val="none" w:sz="0" w:space="0" w:color="auto"/>
                                    <w:right w:val="none" w:sz="0" w:space="0" w:color="auto"/>
                                  </w:divBdr>
                                  <w:divsChild>
                                    <w:div w:id="18704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671040">
      <w:bodyDiv w:val="1"/>
      <w:marLeft w:val="0"/>
      <w:marRight w:val="0"/>
      <w:marTop w:val="0"/>
      <w:marBottom w:val="0"/>
      <w:divBdr>
        <w:top w:val="none" w:sz="0" w:space="0" w:color="auto"/>
        <w:left w:val="none" w:sz="0" w:space="0" w:color="auto"/>
        <w:bottom w:val="none" w:sz="0" w:space="0" w:color="auto"/>
        <w:right w:val="none" w:sz="0" w:space="0" w:color="auto"/>
      </w:divBdr>
    </w:div>
    <w:div w:id="1726097735">
      <w:bodyDiv w:val="1"/>
      <w:marLeft w:val="0"/>
      <w:marRight w:val="0"/>
      <w:marTop w:val="0"/>
      <w:marBottom w:val="0"/>
      <w:divBdr>
        <w:top w:val="none" w:sz="0" w:space="0" w:color="auto"/>
        <w:left w:val="none" w:sz="0" w:space="0" w:color="auto"/>
        <w:bottom w:val="none" w:sz="0" w:space="0" w:color="auto"/>
        <w:right w:val="none" w:sz="0" w:space="0" w:color="auto"/>
      </w:divBdr>
    </w:div>
    <w:div w:id="1833838331">
      <w:bodyDiv w:val="1"/>
      <w:marLeft w:val="0"/>
      <w:marRight w:val="0"/>
      <w:marTop w:val="0"/>
      <w:marBottom w:val="0"/>
      <w:divBdr>
        <w:top w:val="none" w:sz="0" w:space="0" w:color="auto"/>
        <w:left w:val="none" w:sz="0" w:space="0" w:color="auto"/>
        <w:bottom w:val="none" w:sz="0" w:space="0" w:color="auto"/>
        <w:right w:val="none" w:sz="0" w:space="0" w:color="auto"/>
      </w:divBdr>
    </w:div>
    <w:div w:id="1865748265">
      <w:bodyDiv w:val="1"/>
      <w:marLeft w:val="0"/>
      <w:marRight w:val="0"/>
      <w:marTop w:val="0"/>
      <w:marBottom w:val="0"/>
      <w:divBdr>
        <w:top w:val="none" w:sz="0" w:space="0" w:color="auto"/>
        <w:left w:val="none" w:sz="0" w:space="0" w:color="auto"/>
        <w:bottom w:val="none" w:sz="0" w:space="0" w:color="auto"/>
        <w:right w:val="none" w:sz="0" w:space="0" w:color="auto"/>
      </w:divBdr>
      <w:divsChild>
        <w:div w:id="1929462014">
          <w:marLeft w:val="0"/>
          <w:marRight w:val="0"/>
          <w:marTop w:val="0"/>
          <w:marBottom w:val="0"/>
          <w:divBdr>
            <w:top w:val="none" w:sz="0" w:space="0" w:color="auto"/>
            <w:left w:val="none" w:sz="0" w:space="0" w:color="auto"/>
            <w:bottom w:val="none" w:sz="0" w:space="0" w:color="auto"/>
            <w:right w:val="none" w:sz="0" w:space="0" w:color="auto"/>
          </w:divBdr>
          <w:divsChild>
            <w:div w:id="723409752">
              <w:marLeft w:val="0"/>
              <w:marRight w:val="0"/>
              <w:marTop w:val="0"/>
              <w:marBottom w:val="0"/>
              <w:divBdr>
                <w:top w:val="none" w:sz="0" w:space="0" w:color="auto"/>
                <w:left w:val="none" w:sz="0" w:space="0" w:color="auto"/>
                <w:bottom w:val="none" w:sz="0" w:space="0" w:color="auto"/>
                <w:right w:val="none" w:sz="0" w:space="0" w:color="auto"/>
              </w:divBdr>
              <w:divsChild>
                <w:div w:id="518741693">
                  <w:marLeft w:val="0"/>
                  <w:marRight w:val="0"/>
                  <w:marTop w:val="0"/>
                  <w:marBottom w:val="0"/>
                  <w:divBdr>
                    <w:top w:val="none" w:sz="0" w:space="0" w:color="auto"/>
                    <w:left w:val="none" w:sz="0" w:space="0" w:color="auto"/>
                    <w:bottom w:val="none" w:sz="0" w:space="0" w:color="auto"/>
                    <w:right w:val="none" w:sz="0" w:space="0" w:color="auto"/>
                  </w:divBdr>
                  <w:divsChild>
                    <w:div w:id="820536167">
                      <w:marLeft w:val="0"/>
                      <w:marRight w:val="0"/>
                      <w:marTop w:val="0"/>
                      <w:marBottom w:val="0"/>
                      <w:divBdr>
                        <w:top w:val="none" w:sz="0" w:space="0" w:color="auto"/>
                        <w:left w:val="none" w:sz="0" w:space="0" w:color="auto"/>
                        <w:bottom w:val="none" w:sz="0" w:space="0" w:color="auto"/>
                        <w:right w:val="none" w:sz="0" w:space="0" w:color="auto"/>
                      </w:divBdr>
                      <w:divsChild>
                        <w:div w:id="1983927036">
                          <w:marLeft w:val="0"/>
                          <w:marRight w:val="0"/>
                          <w:marTop w:val="0"/>
                          <w:marBottom w:val="0"/>
                          <w:divBdr>
                            <w:top w:val="none" w:sz="0" w:space="0" w:color="auto"/>
                            <w:left w:val="none" w:sz="0" w:space="0" w:color="auto"/>
                            <w:bottom w:val="none" w:sz="0" w:space="0" w:color="auto"/>
                            <w:right w:val="none" w:sz="0" w:space="0" w:color="auto"/>
                          </w:divBdr>
                          <w:divsChild>
                            <w:div w:id="7429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62329">
      <w:bodyDiv w:val="1"/>
      <w:marLeft w:val="0"/>
      <w:marRight w:val="0"/>
      <w:marTop w:val="0"/>
      <w:marBottom w:val="0"/>
      <w:divBdr>
        <w:top w:val="none" w:sz="0" w:space="0" w:color="auto"/>
        <w:left w:val="none" w:sz="0" w:space="0" w:color="auto"/>
        <w:bottom w:val="none" w:sz="0" w:space="0" w:color="auto"/>
        <w:right w:val="none" w:sz="0" w:space="0" w:color="auto"/>
      </w:divBdr>
      <w:divsChild>
        <w:div w:id="1765148532">
          <w:marLeft w:val="0"/>
          <w:marRight w:val="0"/>
          <w:marTop w:val="0"/>
          <w:marBottom w:val="0"/>
          <w:divBdr>
            <w:top w:val="none" w:sz="0" w:space="0" w:color="auto"/>
            <w:left w:val="none" w:sz="0" w:space="0" w:color="auto"/>
            <w:bottom w:val="none" w:sz="0" w:space="0" w:color="auto"/>
            <w:right w:val="none" w:sz="0" w:space="0" w:color="auto"/>
          </w:divBdr>
          <w:divsChild>
            <w:div w:id="326715423">
              <w:marLeft w:val="0"/>
              <w:marRight w:val="0"/>
              <w:marTop w:val="0"/>
              <w:marBottom w:val="0"/>
              <w:divBdr>
                <w:top w:val="none" w:sz="0" w:space="0" w:color="auto"/>
                <w:left w:val="none" w:sz="0" w:space="0" w:color="auto"/>
                <w:bottom w:val="none" w:sz="0" w:space="0" w:color="auto"/>
                <w:right w:val="none" w:sz="0" w:space="0" w:color="auto"/>
              </w:divBdr>
              <w:divsChild>
                <w:div w:id="1977250164">
                  <w:marLeft w:val="0"/>
                  <w:marRight w:val="0"/>
                  <w:marTop w:val="0"/>
                  <w:marBottom w:val="0"/>
                  <w:divBdr>
                    <w:top w:val="none" w:sz="0" w:space="0" w:color="auto"/>
                    <w:left w:val="none" w:sz="0" w:space="0" w:color="auto"/>
                    <w:bottom w:val="none" w:sz="0" w:space="0" w:color="auto"/>
                    <w:right w:val="none" w:sz="0" w:space="0" w:color="auto"/>
                  </w:divBdr>
                  <w:divsChild>
                    <w:div w:id="1799177874">
                      <w:marLeft w:val="0"/>
                      <w:marRight w:val="0"/>
                      <w:marTop w:val="0"/>
                      <w:marBottom w:val="0"/>
                      <w:divBdr>
                        <w:top w:val="none" w:sz="0" w:space="0" w:color="auto"/>
                        <w:left w:val="none" w:sz="0" w:space="0" w:color="auto"/>
                        <w:bottom w:val="none" w:sz="0" w:space="0" w:color="auto"/>
                        <w:right w:val="none" w:sz="0" w:space="0" w:color="auto"/>
                      </w:divBdr>
                      <w:divsChild>
                        <w:div w:id="507058821">
                          <w:marLeft w:val="0"/>
                          <w:marRight w:val="0"/>
                          <w:marTop w:val="0"/>
                          <w:marBottom w:val="0"/>
                          <w:divBdr>
                            <w:top w:val="none" w:sz="0" w:space="0" w:color="auto"/>
                            <w:left w:val="none" w:sz="0" w:space="0" w:color="auto"/>
                            <w:bottom w:val="none" w:sz="0" w:space="0" w:color="auto"/>
                            <w:right w:val="none" w:sz="0" w:space="0" w:color="auto"/>
                          </w:divBdr>
                          <w:divsChild>
                            <w:div w:id="212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881238">
      <w:bodyDiv w:val="1"/>
      <w:marLeft w:val="0"/>
      <w:marRight w:val="0"/>
      <w:marTop w:val="0"/>
      <w:marBottom w:val="0"/>
      <w:divBdr>
        <w:top w:val="none" w:sz="0" w:space="0" w:color="auto"/>
        <w:left w:val="none" w:sz="0" w:space="0" w:color="auto"/>
        <w:bottom w:val="none" w:sz="0" w:space="0" w:color="auto"/>
        <w:right w:val="none" w:sz="0" w:space="0" w:color="auto"/>
      </w:divBdr>
    </w:div>
    <w:div w:id="214512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orms.office.com/e/0Yu8CMFDDz"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3CEFE-7A8B-430D-B86C-B0ECF6FE7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5008</Words>
  <Characters>28546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IAE</Company>
  <LinksUpToDate>false</LinksUpToDate>
  <CharactersWithSpaces>33488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Noreikiene, Edita</dc:creator>
  <cp:lastModifiedBy>Rasa Vyšniauskienė</cp:lastModifiedBy>
  <cp:revision>28</cp:revision>
  <cp:lastPrinted>2019-04-01T05:31:00Z</cp:lastPrinted>
  <dcterms:created xsi:type="dcterms:W3CDTF">2025-11-26T06:34:00Z</dcterms:created>
  <dcterms:modified xsi:type="dcterms:W3CDTF">2026-03-08T09:06:00Z</dcterms:modified>
</cp:coreProperties>
</file>