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3B56" w14:textId="3ECD41B5" w:rsidR="00E07A64" w:rsidRPr="0058758F" w:rsidRDefault="00E14D6F">
      <w:pPr>
        <w:pStyle w:val="NormalWeb"/>
        <w:jc w:val="center"/>
        <w:rPr>
          <w:rFonts w:asciiTheme="minorBidi" w:hAnsiTheme="minorBidi" w:cstheme="minorBidi"/>
          <w:sz w:val="22"/>
          <w:szCs w:val="22"/>
        </w:rPr>
      </w:pPr>
      <w:permStart w:id="921715767" w:edGrp="everyone"/>
      <w:r>
        <w:rPr>
          <w:rStyle w:val="Strong"/>
          <w:rFonts w:asciiTheme="minorBidi" w:hAnsiTheme="minorBidi" w:cstheme="minorBidi"/>
          <w:sz w:val="22"/>
          <w:szCs w:val="22"/>
        </w:rPr>
        <w:t xml:space="preserve">D. </w:t>
      </w:r>
      <w:r w:rsidR="00000000" w:rsidRPr="0058758F">
        <w:rPr>
          <w:rStyle w:val="Strong"/>
          <w:rFonts w:asciiTheme="minorBidi" w:hAnsiTheme="minorBidi" w:cstheme="minorBidi"/>
          <w:sz w:val="22"/>
          <w:szCs w:val="22"/>
        </w:rPr>
        <w:t>DALYVIO PATIKRINIMUI BŪTINI DUOMENYS</w:t>
      </w:r>
    </w:p>
    <w:p w14:paraId="67CF2230" w14:textId="77777777" w:rsidR="00E07A64" w:rsidRPr="0058758F" w:rsidRDefault="00000000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Ši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forma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turi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būti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pildoma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ir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dokumentai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teikiami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tik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ekonomiškai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naudingiausią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pasiūlymą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pateikusio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tiekėjo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perkančiosios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organizacijos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reikalavimu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nebent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siekdama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užtikrinti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tinkamą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pirkimo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procedūros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atlikimą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perkančioji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proofErr w:type="gram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organizacija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 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reikalaus</w:t>
      </w:r>
      <w:proofErr w:type="spellEnd"/>
      <w:proofErr w:type="gram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pateikti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užpildytą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formą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ir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dokumentus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iki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ekonomiškai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naudingiausią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pasiūlymo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58758F">
        <w:rPr>
          <w:rStyle w:val="Emphasis"/>
          <w:rFonts w:asciiTheme="minorBidi" w:hAnsiTheme="minorBidi" w:cstheme="minorBidi"/>
          <w:sz w:val="22"/>
          <w:szCs w:val="22"/>
        </w:rPr>
        <w:t>nustatymo</w:t>
      </w:r>
      <w:proofErr w:type="spellEnd"/>
      <w:r w:rsidRPr="0058758F">
        <w:rPr>
          <w:rStyle w:val="Emphasis"/>
          <w:rFonts w:asciiTheme="minorBidi" w:hAnsiTheme="minorBidi" w:cstheme="minorBidi"/>
          <w:sz w:val="22"/>
          <w:szCs w:val="22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5774"/>
        <w:gridCol w:w="3368"/>
      </w:tblGrid>
      <w:tr w:rsidR="00E07A64" w:rsidRPr="0058758F" w14:paraId="5564B22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8460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1.1.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10CC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pavadinimas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fizinio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vardas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pavardė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253E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52EDB8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2B0CD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551E8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fizinio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1C46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3F4D2E7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E441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54983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registracijos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adresas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fizinio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faktinė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gyvenamoji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vieta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ED65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2624C0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0904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F9A40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Vietos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kurioje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faktiškai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vykdoma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veikla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3AC7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6CD4B95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CBC1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E95F7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valdymo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organų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nariai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vardas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pavardė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D91C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467196D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662D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9F26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vyriausiasis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buhalteris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apskaitą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tvarkančio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padalinio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vadovas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įmonės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apskaitą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tvarkantis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kitas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vardas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pavardė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pavadinimas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A1D45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37EFB4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877B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3733" w14:textId="77777777" w:rsidR="00E07A64" w:rsidRPr="0058758F" w:rsidRDefault="00000000">
            <w:pPr>
              <w:pStyle w:val="NormalWeb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Pagrindinė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informacija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apie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siūlomą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prekę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pavadinimas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modelis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ypatybės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gamintojas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kilmės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šalis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),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paslaugas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darbus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trumpas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paslaugų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darbų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apibūdinimas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paslaugų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teikimo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darbų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atlikimo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vieta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7E3D" w14:textId="77777777" w:rsidR="00E07A64" w:rsidRPr="0058758F" w:rsidRDefault="00000000">
            <w:pPr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</w:tbl>
    <w:p w14:paraId="01E92093" w14:textId="77777777" w:rsidR="00E07A64" w:rsidRPr="0058758F" w:rsidRDefault="00000000">
      <w:pPr>
        <w:pStyle w:val="NormalWeb"/>
        <w:rPr>
          <w:rFonts w:asciiTheme="minorBidi" w:hAnsiTheme="minorBidi" w:cstheme="minorBidi"/>
          <w:sz w:val="22"/>
          <w:szCs w:val="22"/>
        </w:rPr>
      </w:pPr>
      <w:r w:rsidRPr="0058758F">
        <w:rPr>
          <w:rFonts w:asciiTheme="minorBidi" w:hAnsiTheme="minorBidi" w:cstheme="minorBidi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7217"/>
        <w:gridCol w:w="1925"/>
      </w:tblGrid>
      <w:tr w:rsidR="00E07A64" w:rsidRPr="0058758F" w14:paraId="0312088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679D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Style w:val="Strong"/>
                <w:rFonts w:asciiTheme="minorBidi" w:eastAsia="Times New Roman" w:hAnsiTheme="minorBidi" w:cstheme="minorBidi"/>
                <w:sz w:val="22"/>
                <w:szCs w:val="22"/>
              </w:rPr>
              <w:t>Eil. Nr.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AE56E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Style w:val="Strong"/>
                <w:rFonts w:asciiTheme="minorBidi" w:eastAsia="Times New Roman" w:hAnsiTheme="minorBidi" w:cstheme="minorBidi"/>
                <w:sz w:val="22"/>
                <w:szCs w:val="22"/>
              </w:rPr>
              <w:t>Dokumentas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06CF3" w14:textId="77777777" w:rsidR="00E07A64" w:rsidRPr="0058758F" w:rsidRDefault="00000000">
            <w:pPr>
              <w:pStyle w:val="Normal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Dokumento</w:t>
            </w:r>
            <w:proofErr w:type="spellEnd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pateikimo</w:t>
            </w:r>
            <w:proofErr w:type="spellEnd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žymė</w:t>
            </w:r>
            <w:proofErr w:type="spellEnd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 xml:space="preserve"> – „</w:t>
            </w:r>
            <w:proofErr w:type="gram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 xml:space="preserve">Taip“ </w:t>
            </w:r>
            <w:proofErr w:type="spell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arba</w:t>
            </w:r>
            <w:proofErr w:type="spellEnd"/>
            <w:proofErr w:type="gramEnd"/>
          </w:p>
          <w:p w14:paraId="22A084C4" w14:textId="77777777" w:rsidR="00E07A64" w:rsidRPr="0058758F" w:rsidRDefault="00000000">
            <w:pPr>
              <w:pStyle w:val="Normal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„</w:t>
            </w:r>
            <w:proofErr w:type="gram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Ne“ (</w:t>
            </w:r>
            <w:proofErr w:type="spellStart"/>
            <w:proofErr w:type="gramEnd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nurodoma</w:t>
            </w:r>
            <w:proofErr w:type="spellEnd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priežastis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E07A64" w:rsidRPr="0058758F" w14:paraId="08A345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EFA6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Style w:val="Emphasis"/>
                <w:rFonts w:asciiTheme="minorBidi" w:eastAsia="Times New Roman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98C3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Style w:val="Emphasis"/>
                <w:rFonts w:asciiTheme="minorBidi" w:eastAsia="Times New Roman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3911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Style w:val="Emphasis"/>
                <w:rFonts w:asciiTheme="minorBidi" w:eastAsia="Times New Roman" w:hAnsiTheme="minorBidi" w:cstheme="minorBidi"/>
                <w:sz w:val="22"/>
                <w:szCs w:val="22"/>
              </w:rPr>
              <w:t>3</w:t>
            </w:r>
          </w:p>
        </w:tc>
      </w:tr>
      <w:tr w:rsidR="00E07A64" w:rsidRPr="0058758F" w14:paraId="37AF29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7142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6E138" w14:textId="77777777" w:rsidR="00E07A64" w:rsidRPr="0058758F" w:rsidRDefault="00000000">
            <w:pPr>
              <w:pStyle w:val="NormalWeb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Jeigu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tiekėjas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jo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subtiekėjas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ūkio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subjektai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kurių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pajėgumais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remiamasi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juos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kontroliuojantis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juridinis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pateikiama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  <w:p w14:paraId="152AFF15" w14:textId="77777777" w:rsidR="00E07A64" w:rsidRPr="0058758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registro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išplėstinis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išrašas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;</w:t>
            </w:r>
            <w:proofErr w:type="gramEnd"/>
          </w:p>
          <w:p w14:paraId="2D888506" w14:textId="77777777" w:rsidR="00E07A64" w:rsidRPr="0058758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dalyvių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informacinės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sistemos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išrašas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;</w:t>
            </w:r>
            <w:proofErr w:type="gramEnd"/>
          </w:p>
          <w:p w14:paraId="6963FA17" w14:textId="77777777" w:rsidR="00E07A64" w:rsidRPr="0058758F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atitinkami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narės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trečiosios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šalies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institucijos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profesinių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veiklos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tvarkytojų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įgaliotų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institucijų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pažymos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kaip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nustatyta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toje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kurioje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tiekėjas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registruotas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išduoti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dokumentai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.</w:t>
            </w:r>
          </w:p>
          <w:p w14:paraId="3B7E2610" w14:textId="77777777" w:rsidR="00E07A64" w:rsidRPr="0058758F" w:rsidRDefault="00000000">
            <w:pPr>
              <w:pStyle w:val="NormalWeb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Jeigu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tiekėjas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jo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subtiekėjas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ūkio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subjektai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kurių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pajėgumais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remiamasi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juos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kontroliuojantis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fizinis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hAnsiTheme="minorBidi" w:cstheme="minorBidi"/>
                <w:sz w:val="22"/>
                <w:szCs w:val="22"/>
              </w:rPr>
              <w:t>pateikiama</w:t>
            </w:r>
            <w:proofErr w:type="spellEnd"/>
            <w:r w:rsidRPr="0058758F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  <w:p w14:paraId="71870841" w14:textId="77777777" w:rsidR="00E07A64" w:rsidRPr="0058758F" w:rsidRDefault="0000000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tapatybę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patvirtinančio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dokumento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tapatybės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kortelės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paso) </w:t>
            </w:r>
            <w:proofErr w:type="spellStart"/>
            <w:proofErr w:type="gram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kopija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;</w:t>
            </w:r>
            <w:proofErr w:type="gramEnd"/>
          </w:p>
          <w:p w14:paraId="64549AA6" w14:textId="77777777" w:rsidR="00E07A64" w:rsidRPr="0058758F" w:rsidRDefault="0000000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Pažyma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apie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deklaruotą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gyvenamąją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vietą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atitinkami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narės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trečiosios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šalies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dokumentai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DC805" w14:textId="77777777" w:rsidR="00E07A64" w:rsidRPr="0058758F" w:rsidRDefault="00000000">
            <w:pPr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tr w:rsidR="00E07A64" w:rsidRPr="0058758F" w14:paraId="5E1EB8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E640" w14:textId="77777777" w:rsidR="00E07A64" w:rsidRPr="0058758F" w:rsidRDefault="00000000">
            <w:pPr>
              <w:jc w:val="center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0BC0" w14:textId="77777777" w:rsidR="00E07A64" w:rsidRPr="0058758F" w:rsidRDefault="00000000">
            <w:pPr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Jeigu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tiekėjas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–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pateikiama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jo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jeigu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reikia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–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sutartinai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veikiančių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galutinių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savininkų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kurie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tiesiogiai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netiesiogiai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kontroliuoja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tiekėją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sąrašas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duomenys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pavadinimas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lastRenderedPageBreak/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fizinio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vardas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pavardė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).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Pateikiama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naudos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gavėjų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išrašas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arba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atitinkami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narės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trečiosios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šalies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institucijos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profesinių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veiklos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tvarkytojų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įgaliotų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institucijų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pažymos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kaip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nustatyta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toje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valstybėje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kurioje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tiekėjas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registruotas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išduoti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dokumentai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B12D" w14:textId="77777777" w:rsidR="00E07A64" w:rsidRPr="0058758F" w:rsidRDefault="00000000">
            <w:pPr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lastRenderedPageBreak/>
              <w:t> </w:t>
            </w:r>
          </w:p>
        </w:tc>
      </w:tr>
      <w:tr w:rsidR="00E07A64" w:rsidRPr="0058758F" w14:paraId="354E52F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A0130" w14:textId="77777777" w:rsidR="00E07A64" w:rsidRPr="0058758F" w:rsidRDefault="00000000">
            <w:pPr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68BA" w14:textId="77777777" w:rsidR="00E07A64" w:rsidRPr="0058758F" w:rsidRDefault="00000000">
            <w:pPr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Jei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tiekėjas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asmuo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–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duomenys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apie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jo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jeigu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reikia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–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sutartinai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veikiančių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galutiniams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savininkams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kurie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tiesiogiai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)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netiesiogiai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kontroliuoja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tiekėją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nuosavybės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teise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priklausančių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įmonių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taip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pat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įmonių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kurių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dalyviai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jie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yra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sąrašai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ir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jų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duomenys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(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juridinio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asmens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pavadinimas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kodas</w:t>
            </w:r>
            <w:proofErr w:type="spellEnd"/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7CB0" w14:textId="77777777" w:rsidR="00E07A64" w:rsidRPr="0058758F" w:rsidRDefault="00000000">
            <w:pPr>
              <w:jc w:val="both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58758F">
              <w:rPr>
                <w:rFonts w:asciiTheme="minorBidi" w:eastAsia="Times New Roman" w:hAnsiTheme="minorBidi" w:cstheme="minorBidi"/>
                <w:sz w:val="22"/>
                <w:szCs w:val="22"/>
              </w:rPr>
              <w:t> </w:t>
            </w:r>
          </w:p>
        </w:tc>
      </w:tr>
      <w:permEnd w:id="921715767"/>
    </w:tbl>
    <w:p w14:paraId="54F0B098" w14:textId="77777777" w:rsidR="00F1208F" w:rsidRPr="0058758F" w:rsidRDefault="00F1208F" w:rsidP="00973458">
      <w:pPr>
        <w:pageBreakBefore/>
        <w:rPr>
          <w:rFonts w:asciiTheme="minorBidi" w:eastAsia="Times New Roman" w:hAnsiTheme="minorBidi" w:cstheme="minorBidi"/>
          <w:sz w:val="22"/>
          <w:szCs w:val="22"/>
        </w:rPr>
      </w:pPr>
    </w:p>
    <w:sectPr w:rsidR="00F1208F" w:rsidRPr="0058758F">
      <w:pgSz w:w="11907" w:h="16840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798F" w14:textId="77777777" w:rsidR="00466C57" w:rsidRDefault="00466C57">
      <w:r>
        <w:separator/>
      </w:r>
    </w:p>
  </w:endnote>
  <w:endnote w:type="continuationSeparator" w:id="0">
    <w:p w14:paraId="779BDAA9" w14:textId="77777777" w:rsidR="00466C57" w:rsidRDefault="0046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9ED6" w14:textId="77777777" w:rsidR="00466C57" w:rsidRDefault="00466C57">
      <w:r>
        <w:separator/>
      </w:r>
    </w:p>
  </w:footnote>
  <w:footnote w:type="continuationSeparator" w:id="0">
    <w:p w14:paraId="59EC3CB3" w14:textId="77777777" w:rsidR="00466C57" w:rsidRDefault="0046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78C"/>
    <w:multiLevelType w:val="multilevel"/>
    <w:tmpl w:val="385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17D9"/>
    <w:multiLevelType w:val="multilevel"/>
    <w:tmpl w:val="346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09026">
    <w:abstractNumId w:val="1"/>
  </w:num>
  <w:num w:numId="2" w16cid:durableId="4352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A"/>
    <w:rsid w:val="00004162"/>
    <w:rsid w:val="003C301E"/>
    <w:rsid w:val="0043081B"/>
    <w:rsid w:val="00466C57"/>
    <w:rsid w:val="004F36AE"/>
    <w:rsid w:val="0058758F"/>
    <w:rsid w:val="00903427"/>
    <w:rsid w:val="00973458"/>
    <w:rsid w:val="009A61B7"/>
    <w:rsid w:val="009C1CE5"/>
    <w:rsid w:val="00A633FA"/>
    <w:rsid w:val="00A77303"/>
    <w:rsid w:val="00AC7E43"/>
    <w:rsid w:val="00CB3FF2"/>
    <w:rsid w:val="00CE6E1D"/>
    <w:rsid w:val="00CF7C9B"/>
    <w:rsid w:val="00D7090D"/>
    <w:rsid w:val="00E07A64"/>
    <w:rsid w:val="00E14D6F"/>
    <w:rsid w:val="00E206C5"/>
    <w:rsid w:val="00E431E5"/>
    <w:rsid w:val="00F06530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240F"/>
  <w15:chartTrackingRefBased/>
  <w15:docId w15:val="{79D80E12-95F9-456C-80DF-755A389C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Olga Gasevičienė</dc:creator>
  <cp:keywords/>
  <dc:description/>
  <cp:lastModifiedBy>Rasa Vyšniauskienė</cp:lastModifiedBy>
  <cp:revision>6</cp:revision>
  <dcterms:created xsi:type="dcterms:W3CDTF">2025-11-26T06:36:00Z</dcterms:created>
  <dcterms:modified xsi:type="dcterms:W3CDTF">2025-11-26T09:17:00Z</dcterms:modified>
</cp:coreProperties>
</file>