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73050" w14:textId="485B0CBD" w:rsidR="006245A6" w:rsidRPr="00A2229E" w:rsidRDefault="00A2229E" w:rsidP="006245A6">
      <w:pPr>
        <w:tabs>
          <w:tab w:val="left" w:pos="1304"/>
          <w:tab w:val="left" w:pos="1457"/>
          <w:tab w:val="left" w:pos="1604"/>
          <w:tab w:val="left" w:pos="1757"/>
        </w:tabs>
        <w:ind w:firstLine="1843"/>
        <w:jc w:val="right"/>
        <w:rPr>
          <w:rFonts w:ascii="Times New Roman" w:hAnsi="Times New Roman" w:cs="Times New Roman"/>
          <w:b/>
          <w:bCs/>
          <w:sz w:val="24"/>
        </w:rPr>
      </w:pPr>
      <w:bookmarkStart w:id="0" w:name="_Hlk186796591"/>
      <w:r w:rsidRPr="00A2229E">
        <w:rPr>
          <w:rFonts w:ascii="Times New Roman" w:hAnsi="Times New Roman" w:cs="Times New Roman"/>
          <w:b/>
          <w:bCs/>
          <w:sz w:val="24"/>
        </w:rPr>
        <w:t>Konkurso sąlygų 2 priedas</w:t>
      </w:r>
    </w:p>
    <w:p w14:paraId="0F3D9BF6" w14:textId="6933562B" w:rsidR="00A2229E" w:rsidRPr="00A2229E" w:rsidRDefault="00A2229E" w:rsidP="006245A6">
      <w:pPr>
        <w:tabs>
          <w:tab w:val="left" w:pos="1304"/>
          <w:tab w:val="left" w:pos="1457"/>
          <w:tab w:val="left" w:pos="1604"/>
          <w:tab w:val="left" w:pos="1757"/>
        </w:tabs>
        <w:ind w:firstLine="1843"/>
        <w:jc w:val="right"/>
        <w:rPr>
          <w:rFonts w:ascii="Times New Roman" w:hAnsi="Times New Roman" w:cs="Times New Roman"/>
          <w:b/>
          <w:bCs/>
          <w:sz w:val="24"/>
        </w:rPr>
      </w:pPr>
      <w:r w:rsidRPr="00A2229E">
        <w:rPr>
          <w:rFonts w:ascii="Times New Roman" w:hAnsi="Times New Roman" w:cs="Times New Roman"/>
          <w:b/>
          <w:bCs/>
          <w:sz w:val="24"/>
        </w:rPr>
        <w:t>Pasiūlymo forma</w:t>
      </w:r>
    </w:p>
    <w:p w14:paraId="40226EA9" w14:textId="741D3C18" w:rsidR="006245A6" w:rsidRPr="00E108B5" w:rsidRDefault="006245A6" w:rsidP="00E108B5">
      <w:pPr>
        <w:widowControl/>
        <w:shd w:val="clear" w:color="auto" w:fill="FFFFFF"/>
        <w:jc w:val="center"/>
        <w:rPr>
          <w:rFonts w:ascii="Times New Roman" w:hAnsi="Times New Roman" w:cs="Times New Roman"/>
          <w:szCs w:val="20"/>
        </w:rPr>
      </w:pPr>
      <w:r w:rsidRPr="00E108B5">
        <w:rPr>
          <w:rFonts w:ascii="Times New Roman" w:hAnsi="Times New Roman" w:cs="Times New Roman"/>
          <w:szCs w:val="20"/>
        </w:rPr>
        <w:t>Herbas arba prekių ženklas</w:t>
      </w:r>
    </w:p>
    <w:p w14:paraId="03FC29AE" w14:textId="77777777" w:rsidR="006245A6" w:rsidRPr="00E108B5" w:rsidRDefault="006245A6" w:rsidP="006245A6">
      <w:pPr>
        <w:widowControl/>
        <w:ind w:firstLine="0"/>
        <w:jc w:val="center"/>
        <w:rPr>
          <w:rFonts w:ascii="Times New Roman" w:hAnsi="Times New Roman" w:cs="Times New Roman"/>
          <w:szCs w:val="20"/>
        </w:rPr>
      </w:pPr>
    </w:p>
    <w:p w14:paraId="7BD7BB58" w14:textId="77777777" w:rsidR="006245A6" w:rsidRPr="00E108B5" w:rsidRDefault="006245A6" w:rsidP="006245A6">
      <w:pPr>
        <w:widowControl/>
        <w:ind w:firstLine="0"/>
        <w:jc w:val="center"/>
        <w:rPr>
          <w:rFonts w:ascii="Times New Roman" w:hAnsi="Times New Roman" w:cs="Times New Roman"/>
          <w:szCs w:val="20"/>
        </w:rPr>
      </w:pPr>
      <w:r w:rsidRPr="00E108B5">
        <w:rPr>
          <w:rFonts w:ascii="Times New Roman" w:hAnsi="Times New Roman" w:cs="Times New Roman"/>
          <w:szCs w:val="20"/>
        </w:rPr>
        <w:t>(Tiekėjo pavadinimas)</w:t>
      </w:r>
    </w:p>
    <w:p w14:paraId="1E3B1595" w14:textId="77777777" w:rsidR="006245A6" w:rsidRPr="00E108B5" w:rsidRDefault="006245A6" w:rsidP="006245A6">
      <w:pPr>
        <w:widowControl/>
        <w:ind w:firstLine="0"/>
        <w:jc w:val="center"/>
        <w:rPr>
          <w:rFonts w:ascii="Times New Roman" w:hAnsi="Times New Roman" w:cs="Times New Roman"/>
          <w:szCs w:val="20"/>
        </w:rPr>
      </w:pPr>
    </w:p>
    <w:p w14:paraId="5BB7BD49" w14:textId="77777777" w:rsidR="006245A6" w:rsidRDefault="006245A6" w:rsidP="006245A6">
      <w:pPr>
        <w:widowControl/>
        <w:ind w:firstLine="0"/>
        <w:jc w:val="center"/>
        <w:rPr>
          <w:rFonts w:ascii="Times New Roman" w:hAnsi="Times New Roman" w:cs="Times New Roman"/>
          <w:szCs w:val="20"/>
        </w:rPr>
      </w:pPr>
      <w:r w:rsidRPr="00E108B5">
        <w:rPr>
          <w:rFonts w:ascii="Times New Roman" w:hAnsi="Times New Roman" w:cs="Times New Roman"/>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BB6BF83" w14:textId="77777777" w:rsidR="005678E5" w:rsidRPr="00E108B5" w:rsidRDefault="005678E5" w:rsidP="006245A6">
      <w:pPr>
        <w:widowControl/>
        <w:ind w:firstLine="0"/>
        <w:jc w:val="center"/>
        <w:rPr>
          <w:rFonts w:ascii="Times New Roman" w:hAnsi="Times New Roman" w:cs="Times New Roman"/>
          <w:szCs w:val="20"/>
        </w:rPr>
      </w:pPr>
    </w:p>
    <w:p w14:paraId="27118766" w14:textId="333E773D" w:rsidR="006245A6" w:rsidRPr="005678E5" w:rsidRDefault="005678E5" w:rsidP="006245A6">
      <w:pPr>
        <w:widowControl/>
        <w:jc w:val="both"/>
        <w:rPr>
          <w:rFonts w:ascii="Times New Roman" w:hAnsi="Times New Roman" w:cs="Times New Roman"/>
          <w:sz w:val="22"/>
          <w:szCs w:val="22"/>
        </w:rPr>
      </w:pPr>
      <w:r w:rsidRPr="005678E5">
        <w:rPr>
          <w:rFonts w:ascii="Times New Roman" w:hAnsi="Times New Roman" w:cs="Times New Roman"/>
          <w:sz w:val="22"/>
          <w:szCs w:val="22"/>
        </w:rPr>
        <w:t>Kuršėnų komunalinis ūkis</w:t>
      </w:r>
    </w:p>
    <w:p w14:paraId="66841697" w14:textId="117C2A22" w:rsidR="006245A6" w:rsidRPr="00E108B5" w:rsidRDefault="006245A6" w:rsidP="006245A6">
      <w:pPr>
        <w:widowControl/>
        <w:tabs>
          <w:tab w:val="center" w:pos="2520"/>
        </w:tabs>
        <w:rPr>
          <w:rFonts w:ascii="Times New Roman" w:hAnsi="Times New Roman" w:cs="Times New Roman"/>
          <w:szCs w:val="20"/>
        </w:rPr>
      </w:pPr>
      <w:r w:rsidRPr="00E108B5">
        <w:rPr>
          <w:rFonts w:ascii="Times New Roman" w:hAnsi="Times New Roman" w:cs="Times New Roman"/>
          <w:szCs w:val="20"/>
        </w:rPr>
        <w:t>(Adresatas (perkančioji organizacija)</w:t>
      </w:r>
      <w:r w:rsidR="005678E5">
        <w:rPr>
          <w:rFonts w:ascii="Times New Roman" w:hAnsi="Times New Roman" w:cs="Times New Roman"/>
          <w:szCs w:val="20"/>
        </w:rPr>
        <w:t>)</w:t>
      </w:r>
    </w:p>
    <w:p w14:paraId="28CF02AE" w14:textId="77777777" w:rsidR="006245A6" w:rsidRPr="00E108B5" w:rsidRDefault="006245A6" w:rsidP="006245A6">
      <w:pPr>
        <w:pStyle w:val="Puslapioinaostekstas"/>
        <w:jc w:val="both"/>
        <w:rPr>
          <w:rFonts w:ascii="Times New Roman" w:hAnsi="Times New Roman" w:cs="Times New Roman"/>
          <w:bCs/>
          <w:sz w:val="20"/>
          <w:szCs w:val="20"/>
          <w:lang w:val="lt-LT"/>
        </w:rPr>
      </w:pPr>
    </w:p>
    <w:p w14:paraId="28A69A2A" w14:textId="77777777" w:rsidR="006245A6" w:rsidRPr="00E108B5" w:rsidRDefault="006245A6" w:rsidP="00E108B5">
      <w:pPr>
        <w:pStyle w:val="Puslapioinaostekstas"/>
        <w:tabs>
          <w:tab w:val="clear" w:pos="360"/>
        </w:tabs>
        <w:ind w:left="0" w:firstLine="0"/>
        <w:jc w:val="both"/>
        <w:rPr>
          <w:rFonts w:ascii="Times New Roman" w:hAnsi="Times New Roman" w:cs="Times New Roman"/>
          <w:i/>
          <w:iCs/>
          <w:sz w:val="20"/>
          <w:szCs w:val="20"/>
          <w:lang w:val="lt-LT"/>
        </w:rPr>
      </w:pPr>
      <w:r w:rsidRPr="00E108B5">
        <w:rPr>
          <w:rFonts w:ascii="Times New Roman" w:hAnsi="Times New Roman" w:cs="Times New Roman"/>
          <w:bCs/>
          <w:i/>
          <w:iCs/>
          <w:sz w:val="20"/>
          <w:szCs w:val="20"/>
          <w:lang w:val="lt-LT"/>
        </w:rPr>
        <w:t>Pildydamas šią formą tiekėjas turi pateikti visą žemiau prašomą informaciją. Tiekėjui išbraukus formoje esančias nuostatas, jo pasiūlymas bus atmestas, išskyrus 1, 2 ir 4 punktus. 1, 2 ir 4 punktų tiekėjas gali nepildyti arba juos išbraukti.  Jei tiekėjas 1, 2 ir (ar) 4 punktų neužpildo arba juos išbraukia, laikoma kad jis sutarčiai vykdyti subtiekėjų nepasitelks / pasiūlyme konfidencialios informacijos nėra.</w:t>
      </w:r>
    </w:p>
    <w:p w14:paraId="1A7505A4" w14:textId="77777777" w:rsidR="006245A6" w:rsidRDefault="006245A6" w:rsidP="006245A6">
      <w:pPr>
        <w:widowControl/>
        <w:ind w:firstLine="0"/>
        <w:jc w:val="both"/>
        <w:rPr>
          <w:rFonts w:ascii="Times New Roman" w:hAnsi="Times New Roman" w:cs="Times New Roman"/>
          <w:b/>
          <w:color w:val="000000"/>
          <w:sz w:val="24"/>
        </w:rPr>
      </w:pPr>
    </w:p>
    <w:p w14:paraId="166629E4" w14:textId="77777777" w:rsidR="006245A6" w:rsidRDefault="006245A6" w:rsidP="006245A6">
      <w:pPr>
        <w:widowControl/>
        <w:ind w:firstLine="0"/>
        <w:jc w:val="center"/>
        <w:rPr>
          <w:rFonts w:ascii="Times New Roman" w:hAnsi="Times New Roman" w:cs="Times New Roman"/>
          <w:b/>
          <w:color w:val="000000"/>
          <w:sz w:val="24"/>
        </w:rPr>
      </w:pPr>
      <w:r>
        <w:rPr>
          <w:rFonts w:ascii="Times New Roman" w:hAnsi="Times New Roman" w:cs="Times New Roman"/>
          <w:b/>
          <w:sz w:val="24"/>
        </w:rPr>
        <w:t>PASIŪLYMAS</w:t>
      </w:r>
    </w:p>
    <w:p w14:paraId="6861C3FA" w14:textId="4E8298DD" w:rsidR="006245A6" w:rsidRDefault="009D720B" w:rsidP="006245A6">
      <w:pPr>
        <w:widowControl/>
        <w:ind w:firstLine="0"/>
        <w:jc w:val="center"/>
        <w:rPr>
          <w:rFonts w:ascii="Times New Roman" w:hAnsi="Times New Roman" w:cs="Times New Roman"/>
          <w:b/>
          <w:color w:val="000000"/>
          <w:sz w:val="24"/>
        </w:rPr>
      </w:pPr>
      <w:r>
        <w:rPr>
          <w:rFonts w:ascii="Times New Roman" w:hAnsi="Times New Roman" w:cs="Times New Roman"/>
          <w:b/>
          <w:color w:val="000000"/>
          <w:sz w:val="24"/>
        </w:rPr>
        <w:t xml:space="preserve">NAUJO </w:t>
      </w:r>
      <w:r w:rsidR="005E43C4">
        <w:rPr>
          <w:rFonts w:ascii="Times New Roman" w:hAnsi="Times New Roman" w:cs="Times New Roman"/>
          <w:b/>
          <w:color w:val="000000"/>
          <w:sz w:val="24"/>
        </w:rPr>
        <w:t>ŠIUKŠLIAVEŽIO</w:t>
      </w:r>
      <w:r w:rsidR="006245A6">
        <w:rPr>
          <w:rFonts w:ascii="Times New Roman" w:hAnsi="Times New Roman" w:cs="Times New Roman"/>
          <w:b/>
          <w:color w:val="000000"/>
          <w:sz w:val="24"/>
        </w:rPr>
        <w:t xml:space="preserve"> PIRKIMUI</w:t>
      </w:r>
    </w:p>
    <w:p w14:paraId="15733423" w14:textId="77777777" w:rsidR="006245A6" w:rsidRDefault="006245A6" w:rsidP="006245A6">
      <w:pPr>
        <w:widowControl/>
        <w:shd w:val="clear" w:color="auto" w:fill="FFFFFF"/>
        <w:ind w:firstLine="0"/>
        <w:jc w:val="center"/>
        <w:rPr>
          <w:rFonts w:ascii="Times New Roman" w:hAnsi="Times New Roman" w:cs="Times New Roman"/>
          <w:sz w:val="24"/>
        </w:rPr>
      </w:pPr>
    </w:p>
    <w:p w14:paraId="7FA3CDF2" w14:textId="77777777" w:rsidR="006245A6" w:rsidRDefault="006245A6" w:rsidP="006245A6">
      <w:pPr>
        <w:widowControl/>
        <w:shd w:val="clear" w:color="auto" w:fill="FFFFFF"/>
        <w:ind w:firstLine="0"/>
        <w:jc w:val="center"/>
        <w:rPr>
          <w:rFonts w:ascii="Times New Roman" w:hAnsi="Times New Roman" w:cs="Times New Roman"/>
          <w:b/>
          <w:bCs/>
          <w:sz w:val="24"/>
        </w:rPr>
      </w:pPr>
      <w:r>
        <w:rPr>
          <w:rFonts w:ascii="Times New Roman" w:hAnsi="Times New Roman" w:cs="Times New Roman"/>
          <w:sz w:val="24"/>
        </w:rPr>
        <w:t>_____________</w:t>
      </w:r>
      <w:r>
        <w:rPr>
          <w:rFonts w:ascii="Times New Roman" w:hAnsi="Times New Roman" w:cs="Times New Roman"/>
          <w:b/>
          <w:bCs/>
          <w:sz w:val="24"/>
        </w:rPr>
        <w:t xml:space="preserve"> Nr.</w:t>
      </w:r>
      <w:r>
        <w:rPr>
          <w:rFonts w:ascii="Times New Roman" w:hAnsi="Times New Roman" w:cs="Times New Roman"/>
          <w:sz w:val="24"/>
        </w:rPr>
        <w:t xml:space="preserve"> ______</w:t>
      </w:r>
    </w:p>
    <w:p w14:paraId="4A20B5B3" w14:textId="77777777" w:rsidR="006245A6" w:rsidRPr="00E174AE" w:rsidRDefault="006245A6" w:rsidP="006245A6">
      <w:pPr>
        <w:widowControl/>
        <w:shd w:val="clear" w:color="auto" w:fill="FFFFFF"/>
        <w:ind w:firstLine="0"/>
        <w:jc w:val="center"/>
        <w:rPr>
          <w:rFonts w:ascii="Times New Roman" w:hAnsi="Times New Roman" w:cs="Times New Roman"/>
          <w:bCs/>
          <w:szCs w:val="20"/>
        </w:rPr>
      </w:pPr>
      <w:r w:rsidRPr="00E174AE">
        <w:rPr>
          <w:rFonts w:ascii="Times New Roman" w:hAnsi="Times New Roman" w:cs="Times New Roman"/>
          <w:bCs/>
          <w:szCs w:val="20"/>
        </w:rPr>
        <w:t>(Data)</w:t>
      </w:r>
    </w:p>
    <w:p w14:paraId="63E7665F" w14:textId="79DE15E6" w:rsidR="006245A6" w:rsidRDefault="006245A6" w:rsidP="00E174AE">
      <w:pPr>
        <w:widowControl/>
        <w:shd w:val="clear" w:color="auto" w:fill="FFFFFF"/>
        <w:ind w:firstLine="0"/>
        <w:jc w:val="center"/>
        <w:rPr>
          <w:rFonts w:ascii="Times New Roman" w:hAnsi="Times New Roman" w:cs="Times New Roman"/>
          <w:bCs/>
          <w:sz w:val="24"/>
        </w:rPr>
      </w:pPr>
      <w:r>
        <w:rPr>
          <w:rFonts w:ascii="Times New Roman" w:hAnsi="Times New Roman" w:cs="Times New Roman"/>
          <w:bCs/>
          <w:sz w:val="24"/>
        </w:rPr>
        <w:t>_____________</w:t>
      </w:r>
      <w:r w:rsidR="00E174AE">
        <w:rPr>
          <w:rFonts w:ascii="Times New Roman" w:hAnsi="Times New Roman" w:cs="Times New Roman"/>
          <w:bCs/>
          <w:sz w:val="24"/>
        </w:rPr>
        <w:t>____</w:t>
      </w:r>
    </w:p>
    <w:p w14:paraId="3F4F3C41" w14:textId="472255D1" w:rsidR="006245A6" w:rsidRDefault="00E174AE" w:rsidP="00E174AE">
      <w:pPr>
        <w:widowControl/>
        <w:rPr>
          <w:rFonts w:ascii="Times New Roman" w:hAnsi="Times New Roman" w:cs="Times New Roman"/>
          <w:szCs w:val="20"/>
        </w:rPr>
      </w:pPr>
      <w:r>
        <w:rPr>
          <w:rFonts w:ascii="Times New Roman" w:hAnsi="Times New Roman" w:cs="Times New Roman"/>
          <w:sz w:val="24"/>
        </w:rPr>
        <w:t xml:space="preserve">                                                      </w:t>
      </w:r>
      <w:r w:rsidRPr="00E174AE">
        <w:rPr>
          <w:rFonts w:ascii="Times New Roman" w:hAnsi="Times New Roman" w:cs="Times New Roman"/>
          <w:szCs w:val="20"/>
        </w:rPr>
        <w:t>(Sudarymo vieta)</w:t>
      </w:r>
    </w:p>
    <w:p w14:paraId="1F35A174" w14:textId="77777777" w:rsidR="00E174AE" w:rsidRPr="00E174AE" w:rsidRDefault="00E174AE" w:rsidP="00E174AE">
      <w:pPr>
        <w:widowControl/>
        <w:rPr>
          <w:rFonts w:ascii="Times New Roman" w:hAnsi="Times New Roman" w:cs="Times New Roman"/>
          <w:szCs w:val="20"/>
        </w:rPr>
      </w:pPr>
    </w:p>
    <w:tbl>
      <w:tblPr>
        <w:tblW w:w="9637" w:type="dxa"/>
        <w:tblLayout w:type="fixed"/>
        <w:tblLook w:val="04A0" w:firstRow="1" w:lastRow="0" w:firstColumn="1" w:lastColumn="0" w:noHBand="0" w:noVBand="1"/>
      </w:tblPr>
      <w:tblGrid>
        <w:gridCol w:w="5807"/>
        <w:gridCol w:w="3830"/>
      </w:tblGrid>
      <w:tr w:rsidR="00E174AE" w14:paraId="21B4264F"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123D90E3" w14:textId="7B4191B0" w:rsidR="00E174AE" w:rsidRDefault="00E174AE" w:rsidP="00E174AE">
            <w:pPr>
              <w:ind w:firstLine="0"/>
              <w:rPr>
                <w:rFonts w:ascii="Times New Roman" w:hAnsi="Times New Roman" w:cs="Times New Roman"/>
                <w:sz w:val="24"/>
              </w:rPr>
            </w:pPr>
            <w:r w:rsidRPr="00B930D5">
              <w:rPr>
                <w:rFonts w:cstheme="minorHAnsi"/>
                <w:lang w:eastAsia="en-US"/>
              </w:rPr>
              <w:t xml:space="preserve">Tiekėjo pavadinimas </w:t>
            </w:r>
            <w:r w:rsidRPr="00B930D5">
              <w:rPr>
                <w:rFonts w:cstheme="minorHAnsi"/>
                <w:i/>
                <w:lang w:eastAsia="en-US"/>
              </w:rPr>
              <w:t>/Jeigu dalyvauja ūkio subjektų grupė, surašomi visi dalyvių pavadinimai/</w:t>
            </w:r>
          </w:p>
        </w:tc>
        <w:tc>
          <w:tcPr>
            <w:tcW w:w="3830" w:type="dxa"/>
            <w:tcBorders>
              <w:top w:val="single" w:sz="4" w:space="0" w:color="000000"/>
              <w:left w:val="single" w:sz="4" w:space="0" w:color="000000"/>
              <w:bottom w:val="single" w:sz="4" w:space="0" w:color="000000"/>
              <w:right w:val="single" w:sz="4" w:space="0" w:color="000000"/>
            </w:tcBorders>
          </w:tcPr>
          <w:p w14:paraId="5EEC137A" w14:textId="77777777" w:rsidR="00E174AE" w:rsidRDefault="00E174AE" w:rsidP="00E174AE">
            <w:pPr>
              <w:ind w:firstLine="0"/>
              <w:jc w:val="both"/>
              <w:rPr>
                <w:rFonts w:ascii="Times New Roman" w:hAnsi="Times New Roman" w:cs="Times New Roman"/>
                <w:sz w:val="24"/>
              </w:rPr>
            </w:pPr>
          </w:p>
        </w:tc>
      </w:tr>
      <w:tr w:rsidR="00E174AE" w14:paraId="219A5047"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172E6943" w14:textId="1D7EFBC2" w:rsidR="00E174AE" w:rsidRDefault="00E174AE" w:rsidP="00E174AE">
            <w:pPr>
              <w:ind w:firstLine="0"/>
              <w:rPr>
                <w:rFonts w:ascii="Times New Roman" w:hAnsi="Times New Roman" w:cs="Times New Roman"/>
                <w:sz w:val="24"/>
              </w:rPr>
            </w:pPr>
            <w:r w:rsidRPr="00B930D5">
              <w:rPr>
                <w:rFonts w:cstheme="minorHAnsi"/>
                <w:lang w:eastAsia="en-US"/>
              </w:rPr>
              <w:t>Tiekėjo adresas</w:t>
            </w:r>
            <w:r w:rsidRPr="00B930D5">
              <w:rPr>
                <w:rFonts w:cstheme="minorHAnsi"/>
                <w:i/>
                <w:lang w:eastAsia="en-US"/>
              </w:rPr>
              <w:t>/Jeigu dalyvauja ūkio subjektų grupė, surašomi visi dalyvių adresai/</w:t>
            </w:r>
          </w:p>
        </w:tc>
        <w:tc>
          <w:tcPr>
            <w:tcW w:w="3830" w:type="dxa"/>
            <w:tcBorders>
              <w:top w:val="single" w:sz="4" w:space="0" w:color="000000"/>
              <w:left w:val="single" w:sz="4" w:space="0" w:color="000000"/>
              <w:bottom w:val="single" w:sz="4" w:space="0" w:color="000000"/>
              <w:right w:val="single" w:sz="4" w:space="0" w:color="000000"/>
            </w:tcBorders>
          </w:tcPr>
          <w:p w14:paraId="6A88EA88" w14:textId="77777777" w:rsidR="00E174AE" w:rsidRDefault="00E174AE" w:rsidP="00E174AE">
            <w:pPr>
              <w:ind w:firstLine="0"/>
              <w:jc w:val="both"/>
              <w:rPr>
                <w:rFonts w:ascii="Times New Roman" w:hAnsi="Times New Roman" w:cs="Times New Roman"/>
                <w:sz w:val="24"/>
              </w:rPr>
            </w:pPr>
          </w:p>
        </w:tc>
      </w:tr>
      <w:tr w:rsidR="00E174AE" w14:paraId="32AE3956"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38068AB6" w14:textId="2B8D0DD4" w:rsidR="00E174AE" w:rsidRDefault="00E174AE" w:rsidP="00E174AE">
            <w:pPr>
              <w:ind w:firstLine="0"/>
              <w:rPr>
                <w:rFonts w:ascii="Times New Roman" w:hAnsi="Times New Roman" w:cs="Times New Roman"/>
                <w:sz w:val="24"/>
              </w:rPr>
            </w:pPr>
            <w:r w:rsidRPr="00B930D5">
              <w:rPr>
                <w:rFonts w:cstheme="minorHAnsi"/>
                <w:lang w:eastAsia="en-US"/>
              </w:rPr>
              <w:t>Tiekėjo kodas (jeigu yra)</w:t>
            </w:r>
          </w:p>
        </w:tc>
        <w:tc>
          <w:tcPr>
            <w:tcW w:w="3830" w:type="dxa"/>
            <w:tcBorders>
              <w:top w:val="single" w:sz="4" w:space="0" w:color="000000"/>
              <w:left w:val="single" w:sz="4" w:space="0" w:color="000000"/>
              <w:bottom w:val="single" w:sz="4" w:space="0" w:color="000000"/>
              <w:right w:val="single" w:sz="4" w:space="0" w:color="000000"/>
            </w:tcBorders>
          </w:tcPr>
          <w:p w14:paraId="6E043691" w14:textId="77777777" w:rsidR="00E174AE" w:rsidRDefault="00E174AE" w:rsidP="00E174AE">
            <w:pPr>
              <w:ind w:firstLine="0"/>
              <w:jc w:val="both"/>
              <w:rPr>
                <w:rFonts w:ascii="Times New Roman" w:hAnsi="Times New Roman" w:cs="Times New Roman"/>
                <w:sz w:val="24"/>
              </w:rPr>
            </w:pPr>
          </w:p>
        </w:tc>
      </w:tr>
      <w:tr w:rsidR="00E174AE" w14:paraId="4684AE69"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60DA5801" w14:textId="5D585B60" w:rsidR="00E174AE" w:rsidRDefault="00E174AE" w:rsidP="00E174AE">
            <w:pPr>
              <w:ind w:firstLine="0"/>
              <w:rPr>
                <w:rFonts w:ascii="Times New Roman" w:hAnsi="Times New Roman" w:cs="Times New Roman"/>
                <w:sz w:val="24"/>
              </w:rPr>
            </w:pPr>
            <w:r w:rsidRPr="00B930D5">
              <w:rPr>
                <w:rFonts w:cstheme="minorHAnsi"/>
                <w:lang w:eastAsia="en-US"/>
              </w:rPr>
              <w:t>Už pasiūlymą atsakingo asmens vardas, pavardė</w:t>
            </w:r>
          </w:p>
        </w:tc>
        <w:tc>
          <w:tcPr>
            <w:tcW w:w="3830" w:type="dxa"/>
            <w:tcBorders>
              <w:top w:val="single" w:sz="4" w:space="0" w:color="000000"/>
              <w:left w:val="single" w:sz="4" w:space="0" w:color="000000"/>
              <w:bottom w:val="single" w:sz="4" w:space="0" w:color="000000"/>
              <w:right w:val="single" w:sz="4" w:space="0" w:color="000000"/>
            </w:tcBorders>
          </w:tcPr>
          <w:p w14:paraId="336F0E4F" w14:textId="77777777" w:rsidR="00E174AE" w:rsidRDefault="00E174AE" w:rsidP="00E174AE">
            <w:pPr>
              <w:ind w:firstLine="0"/>
              <w:jc w:val="both"/>
              <w:rPr>
                <w:rFonts w:ascii="Times New Roman" w:hAnsi="Times New Roman" w:cs="Times New Roman"/>
                <w:sz w:val="24"/>
              </w:rPr>
            </w:pPr>
          </w:p>
        </w:tc>
      </w:tr>
      <w:tr w:rsidR="00E174AE" w14:paraId="67A20B14"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6B23D772" w14:textId="21B65827" w:rsidR="00E174AE" w:rsidRDefault="00E174AE" w:rsidP="00E174AE">
            <w:pPr>
              <w:ind w:firstLine="0"/>
              <w:rPr>
                <w:rFonts w:ascii="Times New Roman" w:hAnsi="Times New Roman" w:cs="Times New Roman"/>
                <w:sz w:val="24"/>
              </w:rPr>
            </w:pPr>
            <w:r w:rsidRPr="00B930D5">
              <w:rPr>
                <w:rFonts w:cstheme="minorHAnsi"/>
                <w:lang w:eastAsia="en-US"/>
              </w:rPr>
              <w:t>Telefono numeris</w:t>
            </w:r>
          </w:p>
        </w:tc>
        <w:tc>
          <w:tcPr>
            <w:tcW w:w="3830" w:type="dxa"/>
            <w:tcBorders>
              <w:top w:val="single" w:sz="4" w:space="0" w:color="000000"/>
              <w:left w:val="single" w:sz="4" w:space="0" w:color="000000"/>
              <w:bottom w:val="single" w:sz="4" w:space="0" w:color="000000"/>
              <w:right w:val="single" w:sz="4" w:space="0" w:color="000000"/>
            </w:tcBorders>
          </w:tcPr>
          <w:p w14:paraId="590D206E" w14:textId="77777777" w:rsidR="00E174AE" w:rsidRDefault="00E174AE" w:rsidP="00E174AE">
            <w:pPr>
              <w:ind w:firstLine="0"/>
              <w:jc w:val="both"/>
              <w:rPr>
                <w:rFonts w:ascii="Times New Roman" w:hAnsi="Times New Roman" w:cs="Times New Roman"/>
                <w:sz w:val="24"/>
              </w:rPr>
            </w:pPr>
          </w:p>
        </w:tc>
      </w:tr>
      <w:tr w:rsidR="00E174AE" w14:paraId="40FF2A31"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4E8FE66A" w14:textId="6B60A7AF" w:rsidR="00E174AE" w:rsidRDefault="00E174AE" w:rsidP="00E174AE">
            <w:pPr>
              <w:ind w:firstLine="0"/>
              <w:rPr>
                <w:rFonts w:ascii="Times New Roman" w:hAnsi="Times New Roman" w:cs="Times New Roman"/>
                <w:sz w:val="24"/>
              </w:rPr>
            </w:pPr>
            <w:r w:rsidRPr="00B930D5">
              <w:rPr>
                <w:rFonts w:cstheme="minorHAnsi"/>
                <w:lang w:eastAsia="en-US"/>
              </w:rPr>
              <w:t>Fakso numeris</w:t>
            </w:r>
          </w:p>
        </w:tc>
        <w:tc>
          <w:tcPr>
            <w:tcW w:w="3830" w:type="dxa"/>
            <w:tcBorders>
              <w:top w:val="single" w:sz="4" w:space="0" w:color="000000"/>
              <w:left w:val="single" w:sz="4" w:space="0" w:color="000000"/>
              <w:bottom w:val="single" w:sz="4" w:space="0" w:color="000000"/>
              <w:right w:val="single" w:sz="4" w:space="0" w:color="000000"/>
            </w:tcBorders>
          </w:tcPr>
          <w:p w14:paraId="01875CC9" w14:textId="77777777" w:rsidR="00E174AE" w:rsidRDefault="00E174AE" w:rsidP="00E174AE">
            <w:pPr>
              <w:ind w:firstLine="0"/>
              <w:jc w:val="both"/>
              <w:rPr>
                <w:rFonts w:ascii="Times New Roman" w:hAnsi="Times New Roman" w:cs="Times New Roman"/>
                <w:sz w:val="24"/>
              </w:rPr>
            </w:pPr>
          </w:p>
        </w:tc>
      </w:tr>
      <w:tr w:rsidR="00E174AE" w14:paraId="7E989157"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180262DC" w14:textId="760DC468" w:rsidR="00E174AE" w:rsidRDefault="00E174AE" w:rsidP="00E174AE">
            <w:pPr>
              <w:ind w:firstLine="0"/>
              <w:rPr>
                <w:rFonts w:ascii="Times New Roman" w:hAnsi="Times New Roman" w:cs="Times New Roman"/>
                <w:sz w:val="24"/>
              </w:rPr>
            </w:pPr>
            <w:r w:rsidRPr="00B930D5">
              <w:rPr>
                <w:rFonts w:cstheme="minorHAnsi"/>
                <w:lang w:eastAsia="en-US"/>
              </w:rPr>
              <w:t>El. pašto adresas</w:t>
            </w:r>
          </w:p>
        </w:tc>
        <w:tc>
          <w:tcPr>
            <w:tcW w:w="3830" w:type="dxa"/>
            <w:tcBorders>
              <w:top w:val="single" w:sz="4" w:space="0" w:color="000000"/>
              <w:left w:val="single" w:sz="4" w:space="0" w:color="000000"/>
              <w:bottom w:val="single" w:sz="4" w:space="0" w:color="000000"/>
              <w:right w:val="single" w:sz="4" w:space="0" w:color="000000"/>
            </w:tcBorders>
          </w:tcPr>
          <w:p w14:paraId="2E9754AF" w14:textId="77777777" w:rsidR="00E174AE" w:rsidRDefault="00E174AE" w:rsidP="00E174AE">
            <w:pPr>
              <w:ind w:firstLine="0"/>
              <w:jc w:val="both"/>
              <w:rPr>
                <w:rFonts w:ascii="Times New Roman" w:hAnsi="Times New Roman" w:cs="Times New Roman"/>
                <w:sz w:val="24"/>
              </w:rPr>
            </w:pPr>
          </w:p>
        </w:tc>
      </w:tr>
    </w:tbl>
    <w:p w14:paraId="4775D73D" w14:textId="77777777" w:rsidR="006245A6" w:rsidRDefault="006245A6" w:rsidP="006245A6">
      <w:pPr>
        <w:widowControl/>
        <w:jc w:val="both"/>
        <w:rPr>
          <w:rFonts w:ascii="Times New Roman" w:hAnsi="Times New Roman" w:cs="Times New Roman"/>
          <w:sz w:val="24"/>
        </w:rPr>
      </w:pPr>
    </w:p>
    <w:p w14:paraId="0ECF1EEC" w14:textId="77777777" w:rsidR="006245A6" w:rsidRDefault="006245A6" w:rsidP="006245A6">
      <w:pPr>
        <w:spacing w:line="20" w:lineRule="atLeast"/>
        <w:ind w:firstLine="709"/>
        <w:jc w:val="both"/>
        <w:rPr>
          <w:rFonts w:ascii="Times New Roman" w:hAnsi="Times New Roman" w:cs="Times New Roman"/>
          <w:bCs/>
          <w:iCs/>
          <w:sz w:val="24"/>
        </w:rPr>
      </w:pPr>
      <w:r>
        <w:rPr>
          <w:rFonts w:ascii="Times New Roman" w:hAnsi="Times New Roman" w:cs="Times New Roman"/>
          <w:bCs/>
          <w:iCs/>
          <w:sz w:val="24"/>
        </w:rPr>
        <w:t>1. Ūkio subjektai (įskaitant kvazisubtiekėjus - fiziniai asmenys, kuriuos ketinama įdarbinti pirkimo laimėjimo atveju), kurių pajėgumais tiekėjas remiasi, kad atitiktų keliamus kvalifikacijos reikalavimus:</w:t>
      </w:r>
    </w:p>
    <w:tbl>
      <w:tblPr>
        <w:tblStyle w:val="Lentelstinklelis"/>
        <w:tblW w:w="9634" w:type="dxa"/>
        <w:tblLayout w:type="fixed"/>
        <w:tblLook w:val="04A0" w:firstRow="1" w:lastRow="0" w:firstColumn="1" w:lastColumn="0" w:noHBand="0" w:noVBand="1"/>
      </w:tblPr>
      <w:tblGrid>
        <w:gridCol w:w="2263"/>
        <w:gridCol w:w="2978"/>
        <w:gridCol w:w="3118"/>
        <w:gridCol w:w="1275"/>
      </w:tblGrid>
      <w:tr w:rsidR="006245A6" w14:paraId="237A9755" w14:textId="77777777" w:rsidTr="00A250D1">
        <w:tc>
          <w:tcPr>
            <w:tcW w:w="2263" w:type="dxa"/>
          </w:tcPr>
          <w:p w14:paraId="3AE1FC75"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Pavadinimas</w:t>
            </w:r>
            <w:proofErr w:type="spellEnd"/>
            <w:r>
              <w:rPr>
                <w:rFonts w:ascii="Times New Roman" w:hAnsi="Times New Roman" w:cs="Times New Roman"/>
                <w:b/>
                <w:iCs/>
                <w:sz w:val="24"/>
              </w:rPr>
              <w:t xml:space="preserve">, Kodas, </w:t>
            </w:r>
            <w:proofErr w:type="spellStart"/>
            <w:r>
              <w:rPr>
                <w:rFonts w:ascii="Times New Roman" w:hAnsi="Times New Roman" w:cs="Times New Roman"/>
                <w:b/>
                <w:iCs/>
                <w:sz w:val="24"/>
              </w:rPr>
              <w:t>adresas</w:t>
            </w:r>
            <w:proofErr w:type="spellEnd"/>
          </w:p>
        </w:tc>
        <w:tc>
          <w:tcPr>
            <w:tcW w:w="2978" w:type="dxa"/>
          </w:tcPr>
          <w:p w14:paraId="0A9EDB3D"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Perduodama</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veikla</w:t>
            </w:r>
            <w:proofErr w:type="spellEnd"/>
          </w:p>
        </w:tc>
        <w:tc>
          <w:tcPr>
            <w:tcW w:w="3118" w:type="dxa"/>
          </w:tcPr>
          <w:p w14:paraId="0B4D789F"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dalis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nuo</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visos</w:t>
            </w:r>
            <w:proofErr w:type="spellEnd"/>
            <w:r>
              <w:rPr>
                <w:rFonts w:ascii="Times New Roman" w:hAnsi="Times New Roman" w:cs="Times New Roman"/>
                <w:b/>
                <w:iCs/>
                <w:sz w:val="24"/>
              </w:rPr>
              <w:t xml:space="preserve"> pirkimo </w:t>
            </w:r>
            <w:proofErr w:type="spellStart"/>
            <w:r>
              <w:rPr>
                <w:rFonts w:ascii="Times New Roman" w:hAnsi="Times New Roman" w:cs="Times New Roman"/>
                <w:b/>
                <w:iCs/>
                <w:sz w:val="24"/>
              </w:rPr>
              <w:t>sutarties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Eur</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arba</w:t>
            </w:r>
            <w:proofErr w:type="spellEnd"/>
            <w:r>
              <w:rPr>
                <w:rFonts w:ascii="Times New Roman" w:hAnsi="Times New Roman" w:cs="Times New Roman"/>
                <w:b/>
                <w:iCs/>
                <w:sz w:val="24"/>
              </w:rPr>
              <w:t xml:space="preserve"> %)</w:t>
            </w:r>
          </w:p>
        </w:tc>
        <w:tc>
          <w:tcPr>
            <w:tcW w:w="1275" w:type="dxa"/>
          </w:tcPr>
          <w:p w14:paraId="36192DD9"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Kvalifikacijos</w:t>
            </w:r>
            <w:proofErr w:type="spellEnd"/>
          </w:p>
          <w:p w14:paraId="7F00BF9C"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reikalavimo</w:t>
            </w:r>
            <w:proofErr w:type="spellEnd"/>
          </w:p>
          <w:p w14:paraId="5AC3C572" w14:textId="77777777" w:rsidR="006245A6" w:rsidRDefault="006245A6" w:rsidP="004B56B3">
            <w:pPr>
              <w:spacing w:line="20" w:lineRule="atLeast"/>
              <w:ind w:firstLine="0"/>
              <w:jc w:val="both"/>
              <w:rPr>
                <w:rFonts w:ascii="Times New Roman" w:hAnsi="Times New Roman" w:cs="Times New Roman"/>
                <w:b/>
                <w:iCs/>
                <w:sz w:val="24"/>
              </w:rPr>
            </w:pPr>
            <w:r>
              <w:rPr>
                <w:rFonts w:ascii="Times New Roman" w:hAnsi="Times New Roman" w:cs="Times New Roman"/>
                <w:b/>
                <w:iCs/>
                <w:sz w:val="24"/>
              </w:rPr>
              <w:t>Nr.</w:t>
            </w:r>
          </w:p>
        </w:tc>
      </w:tr>
      <w:tr w:rsidR="006245A6" w14:paraId="742AEC70" w14:textId="77777777" w:rsidTr="00A250D1">
        <w:tc>
          <w:tcPr>
            <w:tcW w:w="2263" w:type="dxa"/>
          </w:tcPr>
          <w:p w14:paraId="310C6774" w14:textId="77777777" w:rsidR="006245A6" w:rsidRDefault="006245A6" w:rsidP="004B56B3">
            <w:pPr>
              <w:spacing w:line="20" w:lineRule="atLeast"/>
              <w:ind w:firstLine="0"/>
              <w:jc w:val="both"/>
              <w:rPr>
                <w:rFonts w:ascii="Times New Roman" w:hAnsi="Times New Roman" w:cs="Times New Roman"/>
                <w:bCs/>
                <w:iCs/>
                <w:sz w:val="24"/>
              </w:rPr>
            </w:pPr>
          </w:p>
        </w:tc>
        <w:tc>
          <w:tcPr>
            <w:tcW w:w="2978" w:type="dxa"/>
          </w:tcPr>
          <w:p w14:paraId="43E9A33C" w14:textId="77777777" w:rsidR="006245A6" w:rsidRDefault="006245A6" w:rsidP="004B56B3">
            <w:pPr>
              <w:spacing w:line="20" w:lineRule="atLeast"/>
              <w:ind w:firstLine="0"/>
              <w:jc w:val="both"/>
              <w:rPr>
                <w:rFonts w:ascii="Times New Roman" w:hAnsi="Times New Roman" w:cs="Times New Roman"/>
                <w:bCs/>
                <w:iCs/>
                <w:sz w:val="24"/>
              </w:rPr>
            </w:pPr>
          </w:p>
        </w:tc>
        <w:tc>
          <w:tcPr>
            <w:tcW w:w="3118" w:type="dxa"/>
          </w:tcPr>
          <w:p w14:paraId="75280352" w14:textId="77777777" w:rsidR="006245A6" w:rsidRDefault="006245A6" w:rsidP="004B56B3">
            <w:pPr>
              <w:spacing w:line="20" w:lineRule="atLeast"/>
              <w:ind w:firstLine="0"/>
              <w:jc w:val="both"/>
              <w:rPr>
                <w:rFonts w:ascii="Times New Roman" w:hAnsi="Times New Roman" w:cs="Times New Roman"/>
                <w:bCs/>
                <w:iCs/>
                <w:sz w:val="24"/>
              </w:rPr>
            </w:pPr>
          </w:p>
        </w:tc>
        <w:tc>
          <w:tcPr>
            <w:tcW w:w="1275" w:type="dxa"/>
          </w:tcPr>
          <w:p w14:paraId="1B14486B" w14:textId="77777777" w:rsidR="006245A6" w:rsidRDefault="006245A6" w:rsidP="004B56B3">
            <w:pPr>
              <w:spacing w:line="20" w:lineRule="atLeast"/>
              <w:ind w:firstLine="0"/>
              <w:jc w:val="both"/>
              <w:rPr>
                <w:rFonts w:ascii="Times New Roman" w:hAnsi="Times New Roman" w:cs="Times New Roman"/>
                <w:bCs/>
                <w:iCs/>
                <w:sz w:val="24"/>
              </w:rPr>
            </w:pPr>
          </w:p>
        </w:tc>
      </w:tr>
      <w:tr w:rsidR="00E108B5" w14:paraId="04591A9C" w14:textId="77777777" w:rsidTr="00A250D1">
        <w:tc>
          <w:tcPr>
            <w:tcW w:w="2263" w:type="dxa"/>
          </w:tcPr>
          <w:p w14:paraId="3F8299F3" w14:textId="77777777" w:rsidR="00E108B5" w:rsidRDefault="00E108B5" w:rsidP="004B56B3">
            <w:pPr>
              <w:spacing w:line="20" w:lineRule="atLeast"/>
              <w:ind w:firstLine="0"/>
              <w:jc w:val="both"/>
              <w:rPr>
                <w:rFonts w:ascii="Times New Roman" w:hAnsi="Times New Roman" w:cs="Times New Roman"/>
                <w:bCs/>
                <w:iCs/>
                <w:sz w:val="24"/>
              </w:rPr>
            </w:pPr>
          </w:p>
        </w:tc>
        <w:tc>
          <w:tcPr>
            <w:tcW w:w="2978" w:type="dxa"/>
          </w:tcPr>
          <w:p w14:paraId="1058D9A5" w14:textId="77777777" w:rsidR="00E108B5" w:rsidRDefault="00E108B5" w:rsidP="004B56B3">
            <w:pPr>
              <w:spacing w:line="20" w:lineRule="atLeast"/>
              <w:ind w:firstLine="0"/>
              <w:jc w:val="both"/>
              <w:rPr>
                <w:rFonts w:ascii="Times New Roman" w:hAnsi="Times New Roman" w:cs="Times New Roman"/>
                <w:bCs/>
                <w:iCs/>
                <w:sz w:val="24"/>
              </w:rPr>
            </w:pPr>
          </w:p>
        </w:tc>
        <w:tc>
          <w:tcPr>
            <w:tcW w:w="3118" w:type="dxa"/>
          </w:tcPr>
          <w:p w14:paraId="3BA244AA" w14:textId="77777777" w:rsidR="00E108B5" w:rsidRDefault="00E108B5" w:rsidP="004B56B3">
            <w:pPr>
              <w:spacing w:line="20" w:lineRule="atLeast"/>
              <w:ind w:firstLine="0"/>
              <w:jc w:val="both"/>
              <w:rPr>
                <w:rFonts w:ascii="Times New Roman" w:hAnsi="Times New Roman" w:cs="Times New Roman"/>
                <w:bCs/>
                <w:iCs/>
                <w:sz w:val="24"/>
              </w:rPr>
            </w:pPr>
          </w:p>
        </w:tc>
        <w:tc>
          <w:tcPr>
            <w:tcW w:w="1275" w:type="dxa"/>
          </w:tcPr>
          <w:p w14:paraId="5B3110A9" w14:textId="77777777" w:rsidR="00E108B5" w:rsidRDefault="00E108B5" w:rsidP="004B56B3">
            <w:pPr>
              <w:spacing w:line="20" w:lineRule="atLeast"/>
              <w:ind w:firstLine="0"/>
              <w:jc w:val="both"/>
              <w:rPr>
                <w:rFonts w:ascii="Times New Roman" w:hAnsi="Times New Roman" w:cs="Times New Roman"/>
                <w:bCs/>
                <w:iCs/>
                <w:sz w:val="24"/>
              </w:rPr>
            </w:pPr>
          </w:p>
        </w:tc>
      </w:tr>
    </w:tbl>
    <w:p w14:paraId="365A0566" w14:textId="77777777" w:rsidR="006245A6" w:rsidRDefault="006245A6" w:rsidP="006245A6">
      <w:pPr>
        <w:spacing w:line="20" w:lineRule="atLeast"/>
        <w:ind w:firstLine="709"/>
        <w:jc w:val="both"/>
        <w:rPr>
          <w:rFonts w:ascii="Times New Roman" w:hAnsi="Times New Roman" w:cs="Times New Roman"/>
          <w:bCs/>
          <w:iCs/>
          <w:sz w:val="24"/>
        </w:rPr>
      </w:pPr>
      <w:r>
        <w:rPr>
          <w:rFonts w:ascii="Times New Roman" w:hAnsi="Times New Roman" w:cs="Times New Roman"/>
          <w:bCs/>
          <w:iCs/>
          <w:sz w:val="24"/>
        </w:rPr>
        <w:t>2. Subtiekėjams / subteikėjams / subrangovams, kurių pajėgumais nesiremiama, numatomos perduoti veiklos (privaloma nurodyti) ir šių ūkio subjektų pavadinimai (jei žinomi):</w:t>
      </w:r>
    </w:p>
    <w:p w14:paraId="368DF5FE" w14:textId="77777777" w:rsidR="006245A6" w:rsidRDefault="006245A6" w:rsidP="006245A6">
      <w:pPr>
        <w:spacing w:line="20" w:lineRule="atLeast"/>
        <w:ind w:firstLine="284"/>
        <w:jc w:val="both"/>
        <w:rPr>
          <w:rFonts w:ascii="Times New Roman" w:hAnsi="Times New Roman" w:cs="Times New Roman"/>
          <w:b/>
          <w:sz w:val="24"/>
        </w:rPr>
      </w:pPr>
    </w:p>
    <w:tbl>
      <w:tblPr>
        <w:tblStyle w:val="Lentelstinklelis"/>
        <w:tblW w:w="9634" w:type="dxa"/>
        <w:tblLayout w:type="fixed"/>
        <w:tblLook w:val="04A0" w:firstRow="1" w:lastRow="0" w:firstColumn="1" w:lastColumn="0" w:noHBand="0" w:noVBand="1"/>
      </w:tblPr>
      <w:tblGrid>
        <w:gridCol w:w="2262"/>
        <w:gridCol w:w="2978"/>
        <w:gridCol w:w="4394"/>
      </w:tblGrid>
      <w:tr w:rsidR="006245A6" w14:paraId="62018739" w14:textId="77777777" w:rsidTr="00A250D1">
        <w:tc>
          <w:tcPr>
            <w:tcW w:w="2262" w:type="dxa"/>
          </w:tcPr>
          <w:p w14:paraId="7F22E63D"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Pavadinimas</w:t>
            </w:r>
            <w:proofErr w:type="spellEnd"/>
            <w:r>
              <w:rPr>
                <w:rFonts w:ascii="Times New Roman" w:hAnsi="Times New Roman" w:cs="Times New Roman"/>
                <w:b/>
                <w:iCs/>
                <w:sz w:val="24"/>
              </w:rPr>
              <w:t xml:space="preserve">, Kodas, </w:t>
            </w:r>
            <w:proofErr w:type="spellStart"/>
            <w:r>
              <w:rPr>
                <w:rFonts w:ascii="Times New Roman" w:hAnsi="Times New Roman" w:cs="Times New Roman"/>
                <w:b/>
                <w:iCs/>
                <w:sz w:val="24"/>
              </w:rPr>
              <w:t>adresas</w:t>
            </w:r>
            <w:proofErr w:type="spellEnd"/>
          </w:p>
        </w:tc>
        <w:tc>
          <w:tcPr>
            <w:tcW w:w="2978" w:type="dxa"/>
          </w:tcPr>
          <w:p w14:paraId="78E7B19C"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Perduodama</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veikla</w:t>
            </w:r>
            <w:proofErr w:type="spellEnd"/>
          </w:p>
        </w:tc>
        <w:tc>
          <w:tcPr>
            <w:tcW w:w="4394" w:type="dxa"/>
          </w:tcPr>
          <w:p w14:paraId="6B95ACD3"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dalis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nuo</w:t>
            </w:r>
            <w:proofErr w:type="spellEnd"/>
          </w:p>
          <w:p w14:paraId="6813FDEE"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visos</w:t>
            </w:r>
            <w:proofErr w:type="spellEnd"/>
            <w:r>
              <w:rPr>
                <w:rFonts w:ascii="Times New Roman" w:hAnsi="Times New Roman" w:cs="Times New Roman"/>
                <w:b/>
                <w:iCs/>
                <w:sz w:val="24"/>
              </w:rPr>
              <w:t xml:space="preserve"> pirkimo </w:t>
            </w:r>
            <w:proofErr w:type="spellStart"/>
            <w:r>
              <w:rPr>
                <w:rFonts w:ascii="Times New Roman" w:hAnsi="Times New Roman" w:cs="Times New Roman"/>
                <w:b/>
                <w:iCs/>
                <w:sz w:val="24"/>
              </w:rPr>
              <w:t>sutarties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Eur</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arba</w:t>
            </w:r>
            <w:proofErr w:type="spellEnd"/>
            <w:r>
              <w:rPr>
                <w:rFonts w:ascii="Times New Roman" w:hAnsi="Times New Roman" w:cs="Times New Roman"/>
                <w:b/>
                <w:iCs/>
                <w:sz w:val="24"/>
              </w:rPr>
              <w:t xml:space="preserve"> %)</w:t>
            </w:r>
          </w:p>
        </w:tc>
      </w:tr>
      <w:tr w:rsidR="006245A6" w14:paraId="33FE7B2E" w14:textId="77777777" w:rsidTr="00A250D1">
        <w:tc>
          <w:tcPr>
            <w:tcW w:w="2262" w:type="dxa"/>
          </w:tcPr>
          <w:p w14:paraId="6FAD87E5" w14:textId="77777777" w:rsidR="006245A6" w:rsidRDefault="006245A6" w:rsidP="004B56B3">
            <w:pPr>
              <w:spacing w:line="20" w:lineRule="atLeast"/>
              <w:ind w:firstLine="0"/>
              <w:jc w:val="both"/>
              <w:rPr>
                <w:rFonts w:ascii="Times New Roman" w:hAnsi="Times New Roman" w:cs="Times New Roman"/>
                <w:bCs/>
                <w:iCs/>
                <w:sz w:val="24"/>
              </w:rPr>
            </w:pPr>
          </w:p>
        </w:tc>
        <w:tc>
          <w:tcPr>
            <w:tcW w:w="2978" w:type="dxa"/>
          </w:tcPr>
          <w:p w14:paraId="6F43557F" w14:textId="77777777" w:rsidR="006245A6" w:rsidRDefault="006245A6" w:rsidP="004B56B3">
            <w:pPr>
              <w:spacing w:line="20" w:lineRule="atLeast"/>
              <w:ind w:firstLine="0"/>
              <w:jc w:val="both"/>
              <w:rPr>
                <w:rFonts w:ascii="Times New Roman" w:hAnsi="Times New Roman" w:cs="Times New Roman"/>
                <w:bCs/>
                <w:iCs/>
                <w:sz w:val="24"/>
              </w:rPr>
            </w:pPr>
          </w:p>
        </w:tc>
        <w:tc>
          <w:tcPr>
            <w:tcW w:w="4394" w:type="dxa"/>
          </w:tcPr>
          <w:p w14:paraId="0533EC57" w14:textId="77777777" w:rsidR="006245A6" w:rsidRDefault="006245A6" w:rsidP="004B56B3">
            <w:pPr>
              <w:spacing w:line="20" w:lineRule="atLeast"/>
              <w:ind w:firstLine="0"/>
              <w:jc w:val="both"/>
              <w:rPr>
                <w:rFonts w:ascii="Times New Roman" w:hAnsi="Times New Roman" w:cs="Times New Roman"/>
                <w:bCs/>
                <w:iCs/>
                <w:sz w:val="24"/>
              </w:rPr>
            </w:pPr>
          </w:p>
        </w:tc>
      </w:tr>
      <w:tr w:rsidR="006245A6" w14:paraId="54842A2C" w14:textId="77777777" w:rsidTr="00A250D1">
        <w:tc>
          <w:tcPr>
            <w:tcW w:w="2262" w:type="dxa"/>
          </w:tcPr>
          <w:p w14:paraId="44C868AE" w14:textId="77777777" w:rsidR="006245A6" w:rsidRDefault="006245A6" w:rsidP="004B56B3">
            <w:pPr>
              <w:spacing w:line="20" w:lineRule="atLeast"/>
              <w:ind w:firstLine="0"/>
              <w:jc w:val="both"/>
              <w:rPr>
                <w:rFonts w:ascii="Times New Roman" w:hAnsi="Times New Roman" w:cs="Times New Roman"/>
                <w:bCs/>
                <w:iCs/>
                <w:sz w:val="24"/>
              </w:rPr>
            </w:pPr>
          </w:p>
        </w:tc>
        <w:tc>
          <w:tcPr>
            <w:tcW w:w="2978" w:type="dxa"/>
          </w:tcPr>
          <w:p w14:paraId="5764B44D" w14:textId="77777777" w:rsidR="006245A6" w:rsidRDefault="006245A6" w:rsidP="004B56B3">
            <w:pPr>
              <w:spacing w:line="20" w:lineRule="atLeast"/>
              <w:ind w:firstLine="0"/>
              <w:jc w:val="both"/>
              <w:rPr>
                <w:rFonts w:ascii="Times New Roman" w:hAnsi="Times New Roman" w:cs="Times New Roman"/>
                <w:bCs/>
                <w:iCs/>
                <w:sz w:val="24"/>
              </w:rPr>
            </w:pPr>
          </w:p>
        </w:tc>
        <w:tc>
          <w:tcPr>
            <w:tcW w:w="4394" w:type="dxa"/>
          </w:tcPr>
          <w:p w14:paraId="4D65C6B0" w14:textId="77777777" w:rsidR="006245A6" w:rsidRDefault="006245A6" w:rsidP="004B56B3">
            <w:pPr>
              <w:spacing w:line="20" w:lineRule="atLeast"/>
              <w:ind w:firstLine="0"/>
              <w:jc w:val="both"/>
              <w:rPr>
                <w:rFonts w:ascii="Times New Roman" w:hAnsi="Times New Roman" w:cs="Times New Roman"/>
                <w:bCs/>
                <w:iCs/>
                <w:sz w:val="24"/>
              </w:rPr>
            </w:pPr>
          </w:p>
        </w:tc>
      </w:tr>
    </w:tbl>
    <w:p w14:paraId="3AA21815" w14:textId="77777777" w:rsidR="006245A6" w:rsidRDefault="006245A6" w:rsidP="006245A6">
      <w:pPr>
        <w:widowControl/>
        <w:jc w:val="both"/>
        <w:rPr>
          <w:rFonts w:ascii="Times New Roman" w:hAnsi="Times New Roman" w:cs="Times New Roman"/>
          <w:sz w:val="24"/>
        </w:rPr>
      </w:pPr>
    </w:p>
    <w:p w14:paraId="7782B777"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lastRenderedPageBreak/>
        <w:t>3. Šiuo pasiūlymu pažymime, kad sutinkame su visomis pirkimo sąlygomis, nustatytomis:</w:t>
      </w:r>
    </w:p>
    <w:p w14:paraId="6CC54843" w14:textId="43395911" w:rsidR="006245A6" w:rsidRDefault="006245A6" w:rsidP="006245A6">
      <w:pPr>
        <w:widowControl/>
        <w:jc w:val="both"/>
        <w:rPr>
          <w:rFonts w:ascii="Times New Roman" w:hAnsi="Times New Roman" w:cs="Times New Roman"/>
          <w:sz w:val="24"/>
        </w:rPr>
      </w:pPr>
      <w:r>
        <w:rPr>
          <w:rFonts w:ascii="Times New Roman" w:hAnsi="Times New Roman" w:cs="Times New Roman"/>
          <w:sz w:val="24"/>
        </w:rPr>
        <w:t xml:space="preserve">1) konkurso skelbime, paskelbtame CVP IS interneto adresu: </w:t>
      </w:r>
      <w:hyperlink r:id="rId7" w:history="1">
        <w:r w:rsidR="008952BE" w:rsidRPr="00A60346">
          <w:rPr>
            <w:rStyle w:val="Hipersaitas"/>
            <w:rFonts w:ascii="Times New Roman" w:hAnsi="Times New Roman" w:cs="Times New Roman"/>
            <w:sz w:val="24"/>
          </w:rPr>
          <w:t>https://viesiejipirkimai.lt</w:t>
        </w:r>
      </w:hyperlink>
      <w:r w:rsidR="00E108B5">
        <w:rPr>
          <w:rFonts w:ascii="Times New Roman" w:hAnsi="Times New Roman" w:cs="Times New Roman"/>
          <w:sz w:val="24"/>
        </w:rPr>
        <w:t xml:space="preserve"> </w:t>
      </w:r>
      <w:r>
        <w:rPr>
          <w:rFonts w:ascii="Times New Roman" w:hAnsi="Times New Roman" w:cs="Times New Roman"/>
          <w:sz w:val="24"/>
        </w:rPr>
        <w:t>;</w:t>
      </w:r>
    </w:p>
    <w:p w14:paraId="6772323E"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t>2) konkurso sąlygose;</w:t>
      </w:r>
    </w:p>
    <w:p w14:paraId="22FE50C3"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t>3) kituose pirkimo dokumentuose (jų paaiškinimuose, papildymuose).</w:t>
      </w:r>
    </w:p>
    <w:p w14:paraId="116D1352"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208AF966" w14:textId="77777777" w:rsidR="006245A6" w:rsidRDefault="006245A6" w:rsidP="006245A6">
      <w:pPr>
        <w:widowControl/>
        <w:ind w:firstLine="0"/>
        <w:jc w:val="both"/>
        <w:rPr>
          <w:rFonts w:ascii="Times New Roman" w:hAnsi="Times New Roman" w:cs="Times New Roman"/>
          <w:sz w:val="24"/>
        </w:rPr>
      </w:pPr>
    </w:p>
    <w:p w14:paraId="0E8E71E9" w14:textId="77777777" w:rsidR="006245A6" w:rsidRDefault="006245A6" w:rsidP="006245A6">
      <w:pPr>
        <w:jc w:val="both"/>
        <w:rPr>
          <w:rFonts w:ascii="Times New Roman" w:hAnsi="Times New Roman" w:cs="Times New Roman"/>
          <w:i/>
          <w:sz w:val="24"/>
        </w:rPr>
      </w:pPr>
      <w:r>
        <w:rPr>
          <w:rFonts w:ascii="Times New Roman" w:hAnsi="Times New Roman" w:cs="Times New Roman"/>
          <w:sz w:val="24"/>
        </w:rPr>
        <w:t>4. Šiame pasiūlyme yra pateikta ir ši konfidenciali informacija (</w:t>
      </w:r>
      <w:r>
        <w:rPr>
          <w:rFonts w:ascii="Times New Roman" w:hAnsi="Times New Roman" w:cs="Times New Roman"/>
          <w:i/>
          <w:sz w:val="24"/>
        </w:rPr>
        <w:t>pildyti tuomet, jei bus pateikta konfidenciali informacija. Tiekėjas negali nurodyti, kad konfidencialus yra pasiūlymo įkainis (kaina) arba, kad visas pasiūlymas yra konfidencialus):</w:t>
      </w:r>
    </w:p>
    <w:p w14:paraId="09B49F6F" w14:textId="77777777" w:rsidR="006245A6" w:rsidRDefault="006245A6" w:rsidP="006245A6">
      <w:pPr>
        <w:ind w:firstLine="0"/>
        <w:jc w:val="both"/>
        <w:rPr>
          <w:rFonts w:ascii="Times New Roman" w:hAnsi="Times New Roman" w:cs="Times New Roman"/>
          <w:bCs/>
          <w:sz w:val="24"/>
        </w:rPr>
      </w:pPr>
    </w:p>
    <w:tbl>
      <w:tblPr>
        <w:tblW w:w="9493" w:type="dxa"/>
        <w:tblLayout w:type="fixed"/>
        <w:tblLook w:val="00A0" w:firstRow="1" w:lastRow="0" w:firstColumn="1" w:lastColumn="0" w:noHBand="0" w:noVBand="0"/>
      </w:tblPr>
      <w:tblGrid>
        <w:gridCol w:w="675"/>
        <w:gridCol w:w="8818"/>
      </w:tblGrid>
      <w:tr w:rsidR="006245A6" w14:paraId="2870EBA7" w14:textId="77777777" w:rsidTr="00A250D1">
        <w:tc>
          <w:tcPr>
            <w:tcW w:w="675" w:type="dxa"/>
            <w:tcBorders>
              <w:top w:val="single" w:sz="4" w:space="0" w:color="000000"/>
              <w:left w:val="single" w:sz="4" w:space="0" w:color="000000"/>
              <w:bottom w:val="single" w:sz="4" w:space="0" w:color="000000"/>
              <w:right w:val="single" w:sz="4" w:space="0" w:color="000000"/>
            </w:tcBorders>
          </w:tcPr>
          <w:p w14:paraId="71552A1B"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 xml:space="preserve">Eil. Nr. </w:t>
            </w:r>
          </w:p>
        </w:tc>
        <w:tc>
          <w:tcPr>
            <w:tcW w:w="8818" w:type="dxa"/>
            <w:tcBorders>
              <w:top w:val="single" w:sz="4" w:space="0" w:color="000000"/>
              <w:left w:val="single" w:sz="4" w:space="0" w:color="000000"/>
              <w:bottom w:val="single" w:sz="4" w:space="0" w:color="000000"/>
              <w:right w:val="single" w:sz="4" w:space="0" w:color="000000"/>
            </w:tcBorders>
          </w:tcPr>
          <w:p w14:paraId="6B3D4445"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Pateikto dokumento pavadinimas, puslapiai</w:t>
            </w:r>
          </w:p>
        </w:tc>
      </w:tr>
      <w:tr w:rsidR="006245A6" w14:paraId="75899045" w14:textId="77777777" w:rsidTr="00A250D1">
        <w:tc>
          <w:tcPr>
            <w:tcW w:w="675" w:type="dxa"/>
            <w:tcBorders>
              <w:top w:val="single" w:sz="4" w:space="0" w:color="000000"/>
              <w:left w:val="single" w:sz="4" w:space="0" w:color="000000"/>
              <w:bottom w:val="single" w:sz="4" w:space="0" w:color="000000"/>
              <w:right w:val="single" w:sz="4" w:space="0" w:color="000000"/>
            </w:tcBorders>
          </w:tcPr>
          <w:p w14:paraId="0F0D1E64" w14:textId="77777777" w:rsidR="006245A6" w:rsidRDefault="006245A6" w:rsidP="004B56B3">
            <w:pPr>
              <w:jc w:val="both"/>
              <w:rPr>
                <w:rFonts w:ascii="Times New Roman" w:hAnsi="Times New Roman" w:cs="Times New Roman"/>
                <w:sz w:val="24"/>
              </w:rPr>
            </w:pPr>
          </w:p>
        </w:tc>
        <w:tc>
          <w:tcPr>
            <w:tcW w:w="8818" w:type="dxa"/>
            <w:tcBorders>
              <w:top w:val="single" w:sz="4" w:space="0" w:color="000000"/>
              <w:left w:val="single" w:sz="4" w:space="0" w:color="000000"/>
              <w:bottom w:val="single" w:sz="4" w:space="0" w:color="000000"/>
              <w:right w:val="single" w:sz="4" w:space="0" w:color="000000"/>
            </w:tcBorders>
          </w:tcPr>
          <w:p w14:paraId="0553A910" w14:textId="77777777" w:rsidR="006245A6" w:rsidRDefault="006245A6" w:rsidP="004B56B3">
            <w:pPr>
              <w:jc w:val="both"/>
              <w:rPr>
                <w:rFonts w:ascii="Times New Roman" w:hAnsi="Times New Roman" w:cs="Times New Roman"/>
                <w:sz w:val="24"/>
              </w:rPr>
            </w:pPr>
          </w:p>
        </w:tc>
      </w:tr>
      <w:tr w:rsidR="006245A6" w14:paraId="33157374" w14:textId="77777777" w:rsidTr="00A250D1">
        <w:tc>
          <w:tcPr>
            <w:tcW w:w="675" w:type="dxa"/>
            <w:tcBorders>
              <w:top w:val="single" w:sz="4" w:space="0" w:color="000000"/>
              <w:left w:val="single" w:sz="4" w:space="0" w:color="000000"/>
              <w:bottom w:val="single" w:sz="4" w:space="0" w:color="000000"/>
              <w:right w:val="single" w:sz="4" w:space="0" w:color="000000"/>
            </w:tcBorders>
          </w:tcPr>
          <w:p w14:paraId="39708F84" w14:textId="77777777" w:rsidR="006245A6" w:rsidRDefault="006245A6" w:rsidP="004B56B3">
            <w:pPr>
              <w:jc w:val="both"/>
              <w:rPr>
                <w:rFonts w:ascii="Times New Roman" w:hAnsi="Times New Roman" w:cs="Times New Roman"/>
                <w:sz w:val="24"/>
              </w:rPr>
            </w:pPr>
          </w:p>
        </w:tc>
        <w:tc>
          <w:tcPr>
            <w:tcW w:w="8818" w:type="dxa"/>
            <w:tcBorders>
              <w:top w:val="single" w:sz="4" w:space="0" w:color="000000"/>
              <w:left w:val="single" w:sz="4" w:space="0" w:color="000000"/>
              <w:bottom w:val="single" w:sz="4" w:space="0" w:color="000000"/>
              <w:right w:val="single" w:sz="4" w:space="0" w:color="000000"/>
            </w:tcBorders>
          </w:tcPr>
          <w:p w14:paraId="2E3E9CE3" w14:textId="77777777" w:rsidR="006245A6" w:rsidRDefault="006245A6" w:rsidP="004B56B3">
            <w:pPr>
              <w:pStyle w:val="Antrats"/>
              <w:tabs>
                <w:tab w:val="left" w:pos="1296"/>
              </w:tabs>
              <w:jc w:val="both"/>
              <w:rPr>
                <w:rFonts w:ascii="Times New Roman" w:hAnsi="Times New Roman" w:cs="Times New Roman"/>
                <w:sz w:val="24"/>
              </w:rPr>
            </w:pPr>
          </w:p>
        </w:tc>
      </w:tr>
    </w:tbl>
    <w:p w14:paraId="58FAEB73" w14:textId="77777777" w:rsidR="006245A6" w:rsidRDefault="006245A6" w:rsidP="006245A6">
      <w:pPr>
        <w:widowControl/>
        <w:jc w:val="both"/>
        <w:rPr>
          <w:rFonts w:ascii="Times New Roman" w:hAnsi="Times New Roman" w:cs="Times New Roman"/>
          <w:sz w:val="24"/>
        </w:rPr>
      </w:pPr>
    </w:p>
    <w:p w14:paraId="418B641F" w14:textId="337D4FF4" w:rsidR="008D4ED3" w:rsidRDefault="008D4ED3" w:rsidP="008D4ED3">
      <w:pPr>
        <w:widowControl/>
        <w:jc w:val="both"/>
        <w:rPr>
          <w:rFonts w:ascii="Times New Roman" w:hAnsi="Times New Roman" w:cs="Times New Roman"/>
          <w:sz w:val="24"/>
        </w:rPr>
      </w:pPr>
      <w:r>
        <w:rPr>
          <w:rFonts w:ascii="Times New Roman" w:hAnsi="Times New Roman" w:cs="Times New Roman"/>
          <w:sz w:val="24"/>
        </w:rPr>
        <w:t>Mūsų siūlom</w:t>
      </w:r>
      <w:r w:rsidR="00DC174A">
        <w:rPr>
          <w:rFonts w:ascii="Times New Roman" w:hAnsi="Times New Roman" w:cs="Times New Roman"/>
          <w:sz w:val="24"/>
        </w:rPr>
        <w:t>os prekės</w:t>
      </w:r>
      <w:r>
        <w:rPr>
          <w:rFonts w:ascii="Times New Roman" w:hAnsi="Times New Roman" w:cs="Times New Roman"/>
          <w:sz w:val="24"/>
        </w:rPr>
        <w:t xml:space="preserve"> kain</w:t>
      </w:r>
      <w:r w:rsidR="008C73B3">
        <w:rPr>
          <w:rFonts w:ascii="Times New Roman" w:hAnsi="Times New Roman" w:cs="Times New Roman"/>
          <w:sz w:val="24"/>
        </w:rPr>
        <w:t>a</w:t>
      </w:r>
      <w:r w:rsidR="00A2229E">
        <w:rPr>
          <w:rFonts w:ascii="Times New Roman" w:hAnsi="Times New Roman" w:cs="Times New Roman"/>
          <w:sz w:val="24"/>
        </w:rPr>
        <w:t xml:space="preserve"> yra</w:t>
      </w:r>
      <w:r w:rsidR="00E108B5">
        <w:rPr>
          <w:rFonts w:ascii="Times New Roman" w:hAnsi="Times New Roman" w:cs="Times New Roman"/>
          <w:sz w:val="24"/>
        </w:rPr>
        <w:t xml:space="preserve"> toki</w:t>
      </w:r>
      <w:r w:rsidR="008C73B3">
        <w:rPr>
          <w:rFonts w:ascii="Times New Roman" w:hAnsi="Times New Roman" w:cs="Times New Roman"/>
          <w:sz w:val="24"/>
        </w:rPr>
        <w:t>a</w:t>
      </w:r>
      <w:r w:rsidR="00A2229E">
        <w:rPr>
          <w:rFonts w:ascii="Times New Roman" w:hAnsi="Times New Roman" w:cs="Times New Roman"/>
          <w:sz w:val="24"/>
        </w:rPr>
        <w:t>:</w:t>
      </w:r>
    </w:p>
    <w:p w14:paraId="1B8CD25B" w14:textId="77777777" w:rsidR="008D4ED3" w:rsidRDefault="008D4ED3" w:rsidP="008D4ED3">
      <w:pPr>
        <w:jc w:val="both"/>
        <w:rPr>
          <w:rFonts w:ascii="Times New Roman" w:hAnsi="Times New Roman" w:cs="Times New Roman"/>
          <w:i/>
          <w:sz w:val="24"/>
        </w:rPr>
      </w:pPr>
    </w:p>
    <w:tbl>
      <w:tblPr>
        <w:tblW w:w="4900" w:type="pct"/>
        <w:tblLayout w:type="fixed"/>
        <w:tblLook w:val="0000" w:firstRow="0" w:lastRow="0" w:firstColumn="0" w:lastColumn="0" w:noHBand="0" w:noVBand="0"/>
      </w:tblPr>
      <w:tblGrid>
        <w:gridCol w:w="1032"/>
        <w:gridCol w:w="3214"/>
        <w:gridCol w:w="1255"/>
        <w:gridCol w:w="1032"/>
        <w:gridCol w:w="1184"/>
        <w:gridCol w:w="1718"/>
      </w:tblGrid>
      <w:tr w:rsidR="008D4ED3" w:rsidRPr="001B7062" w14:paraId="7EAFCB50" w14:textId="77777777" w:rsidTr="00B42E08">
        <w:tc>
          <w:tcPr>
            <w:tcW w:w="1032" w:type="dxa"/>
            <w:tcBorders>
              <w:top w:val="single" w:sz="4" w:space="0" w:color="000000"/>
              <w:left w:val="single" w:sz="4" w:space="0" w:color="000000"/>
              <w:bottom w:val="single" w:sz="4" w:space="0" w:color="000000"/>
              <w:right w:val="single" w:sz="4" w:space="0" w:color="000000"/>
            </w:tcBorders>
          </w:tcPr>
          <w:p w14:paraId="6533B33C"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Eil.</w:t>
            </w:r>
          </w:p>
          <w:p w14:paraId="0B6FDF17"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Nr.</w:t>
            </w:r>
          </w:p>
        </w:tc>
        <w:tc>
          <w:tcPr>
            <w:tcW w:w="3214" w:type="dxa"/>
            <w:tcBorders>
              <w:top w:val="single" w:sz="4" w:space="0" w:color="000000"/>
              <w:left w:val="single" w:sz="4" w:space="0" w:color="000000"/>
              <w:bottom w:val="single" w:sz="4" w:space="0" w:color="000000"/>
              <w:right w:val="single" w:sz="4" w:space="0" w:color="000000"/>
            </w:tcBorders>
          </w:tcPr>
          <w:p w14:paraId="5DCE241C" w14:textId="54F35661"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Prek</w:t>
            </w:r>
            <w:r w:rsidR="00B42E08">
              <w:rPr>
                <w:rFonts w:ascii="Times New Roman" w:hAnsi="Times New Roman" w:cs="Times New Roman"/>
                <w:sz w:val="24"/>
              </w:rPr>
              <w:t>ių</w:t>
            </w:r>
            <w:r w:rsidRPr="00CF0263">
              <w:rPr>
                <w:rFonts w:ascii="Times New Roman" w:hAnsi="Times New Roman" w:cs="Times New Roman"/>
                <w:sz w:val="24"/>
              </w:rPr>
              <w:t xml:space="preserve">  pavadinimas</w:t>
            </w:r>
          </w:p>
          <w:p w14:paraId="484C2D33" w14:textId="77777777" w:rsidR="008D4ED3" w:rsidRPr="00CF0263" w:rsidRDefault="008D4ED3" w:rsidP="00E701F1">
            <w:pPr>
              <w:ind w:firstLine="0"/>
              <w:jc w:val="both"/>
              <w:rPr>
                <w:rFonts w:ascii="Times New Roman" w:hAnsi="Times New Roman" w:cs="Times New Roman"/>
                <w:sz w:val="24"/>
              </w:rPr>
            </w:pPr>
          </w:p>
        </w:tc>
        <w:tc>
          <w:tcPr>
            <w:tcW w:w="1255" w:type="dxa"/>
            <w:tcBorders>
              <w:top w:val="single" w:sz="4" w:space="0" w:color="000000"/>
              <w:left w:val="single" w:sz="4" w:space="0" w:color="000000"/>
              <w:bottom w:val="single" w:sz="4" w:space="0" w:color="000000"/>
              <w:right w:val="single" w:sz="4" w:space="0" w:color="000000"/>
            </w:tcBorders>
          </w:tcPr>
          <w:p w14:paraId="2D6ECE00"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Kiekis</w:t>
            </w:r>
          </w:p>
        </w:tc>
        <w:tc>
          <w:tcPr>
            <w:tcW w:w="1032" w:type="dxa"/>
            <w:tcBorders>
              <w:top w:val="single" w:sz="4" w:space="0" w:color="000000"/>
              <w:left w:val="single" w:sz="4" w:space="0" w:color="000000"/>
              <w:bottom w:val="single" w:sz="4" w:space="0" w:color="000000"/>
              <w:right w:val="single" w:sz="4" w:space="0" w:color="000000"/>
            </w:tcBorders>
          </w:tcPr>
          <w:p w14:paraId="0EE1B2FD"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Mato vnt.</w:t>
            </w:r>
          </w:p>
        </w:tc>
        <w:tc>
          <w:tcPr>
            <w:tcW w:w="1184" w:type="dxa"/>
            <w:tcBorders>
              <w:top w:val="single" w:sz="4" w:space="0" w:color="000000"/>
              <w:left w:val="single" w:sz="4" w:space="0" w:color="000000"/>
              <w:bottom w:val="single" w:sz="4" w:space="0" w:color="000000"/>
              <w:right w:val="single" w:sz="4" w:space="0" w:color="000000"/>
            </w:tcBorders>
          </w:tcPr>
          <w:p w14:paraId="039C575A" w14:textId="2EEBA1A5"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Vieneto kaina be PVM*</w:t>
            </w:r>
            <w:r w:rsidR="00E641BD">
              <w:rPr>
                <w:rFonts w:ascii="Times New Roman" w:hAnsi="Times New Roman" w:cs="Times New Roman"/>
                <w:sz w:val="24"/>
              </w:rPr>
              <w:t>, Eur</w:t>
            </w:r>
          </w:p>
        </w:tc>
        <w:tc>
          <w:tcPr>
            <w:tcW w:w="1718" w:type="dxa"/>
            <w:tcBorders>
              <w:top w:val="single" w:sz="4" w:space="0" w:color="000000"/>
              <w:left w:val="single" w:sz="4" w:space="0" w:color="000000"/>
              <w:bottom w:val="single" w:sz="4" w:space="0" w:color="000000"/>
              <w:right w:val="single" w:sz="4" w:space="0" w:color="000000"/>
            </w:tcBorders>
          </w:tcPr>
          <w:p w14:paraId="1FCFB718" w14:textId="3FC14CA6" w:rsidR="008D4ED3" w:rsidRPr="00CF0263" w:rsidRDefault="008D4ED3" w:rsidP="00E701F1">
            <w:pPr>
              <w:ind w:right="-18" w:firstLine="0"/>
              <w:jc w:val="both"/>
              <w:rPr>
                <w:rFonts w:ascii="Times New Roman" w:hAnsi="Times New Roman" w:cs="Times New Roman"/>
                <w:sz w:val="24"/>
              </w:rPr>
            </w:pPr>
            <w:r w:rsidRPr="00CF0263">
              <w:rPr>
                <w:rFonts w:ascii="Times New Roman" w:hAnsi="Times New Roman" w:cs="Times New Roman"/>
                <w:sz w:val="24"/>
              </w:rPr>
              <w:t>Suma be PVM*</w:t>
            </w:r>
            <w:r w:rsidR="00E641BD">
              <w:rPr>
                <w:rFonts w:ascii="Times New Roman" w:hAnsi="Times New Roman" w:cs="Times New Roman"/>
                <w:sz w:val="24"/>
              </w:rPr>
              <w:t>, Eur</w:t>
            </w:r>
          </w:p>
        </w:tc>
      </w:tr>
      <w:tr w:rsidR="008D4ED3" w:rsidRPr="001B7062" w14:paraId="00985C30" w14:textId="77777777" w:rsidTr="00B42E08">
        <w:tc>
          <w:tcPr>
            <w:tcW w:w="1032" w:type="dxa"/>
            <w:tcBorders>
              <w:top w:val="single" w:sz="4" w:space="0" w:color="000000"/>
              <w:left w:val="single" w:sz="4" w:space="0" w:color="000000"/>
              <w:bottom w:val="single" w:sz="4" w:space="0" w:color="000000"/>
              <w:right w:val="single" w:sz="4" w:space="0" w:color="000000"/>
            </w:tcBorders>
          </w:tcPr>
          <w:p w14:paraId="3917B3B9"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1.</w:t>
            </w:r>
          </w:p>
        </w:tc>
        <w:tc>
          <w:tcPr>
            <w:tcW w:w="3214" w:type="dxa"/>
            <w:tcBorders>
              <w:top w:val="single" w:sz="4" w:space="0" w:color="000000"/>
              <w:left w:val="single" w:sz="4" w:space="0" w:color="000000"/>
              <w:bottom w:val="single" w:sz="4" w:space="0" w:color="000000"/>
              <w:right w:val="single" w:sz="4" w:space="0" w:color="000000"/>
            </w:tcBorders>
          </w:tcPr>
          <w:p w14:paraId="38F71F4B" w14:textId="77777777" w:rsidR="008D4ED3" w:rsidRDefault="008D4ED3" w:rsidP="00E701F1">
            <w:pPr>
              <w:ind w:firstLine="0"/>
              <w:rPr>
                <w:rFonts w:ascii="Times New Roman" w:hAnsi="Times New Roman" w:cs="Times New Roman"/>
                <w:sz w:val="24"/>
              </w:rPr>
            </w:pPr>
          </w:p>
          <w:p w14:paraId="5D569D31" w14:textId="36541F72" w:rsidR="00B42E08" w:rsidRPr="00CF0263" w:rsidRDefault="00B42E08" w:rsidP="00E701F1">
            <w:pPr>
              <w:ind w:firstLine="0"/>
              <w:rPr>
                <w:rFonts w:ascii="Times New Roman" w:hAnsi="Times New Roman" w:cs="Times New Roman"/>
                <w:sz w:val="24"/>
              </w:rPr>
            </w:pPr>
          </w:p>
        </w:tc>
        <w:tc>
          <w:tcPr>
            <w:tcW w:w="1255" w:type="dxa"/>
            <w:tcBorders>
              <w:top w:val="single" w:sz="4" w:space="0" w:color="000000"/>
              <w:left w:val="single" w:sz="4" w:space="0" w:color="000000"/>
              <w:bottom w:val="single" w:sz="4" w:space="0" w:color="000000"/>
              <w:right w:val="single" w:sz="4" w:space="0" w:color="000000"/>
            </w:tcBorders>
          </w:tcPr>
          <w:p w14:paraId="5ED94A99" w14:textId="4041C5F5" w:rsidR="008D4ED3" w:rsidRPr="00CF0263" w:rsidRDefault="008D4ED3" w:rsidP="00E701F1">
            <w:pPr>
              <w:ind w:firstLine="0"/>
              <w:jc w:val="both"/>
              <w:rPr>
                <w:rFonts w:ascii="Times New Roman" w:hAnsi="Times New Roman" w:cs="Times New Roman"/>
                <w:sz w:val="24"/>
              </w:rPr>
            </w:pPr>
          </w:p>
        </w:tc>
        <w:tc>
          <w:tcPr>
            <w:tcW w:w="1032" w:type="dxa"/>
            <w:tcBorders>
              <w:top w:val="single" w:sz="4" w:space="0" w:color="000000"/>
              <w:left w:val="single" w:sz="4" w:space="0" w:color="000000"/>
              <w:bottom w:val="single" w:sz="4" w:space="0" w:color="000000"/>
              <w:right w:val="single" w:sz="4" w:space="0" w:color="000000"/>
            </w:tcBorders>
          </w:tcPr>
          <w:p w14:paraId="510FBBB4" w14:textId="77777777" w:rsidR="008D4ED3" w:rsidRPr="00CF0263" w:rsidRDefault="008D4ED3" w:rsidP="00E701F1">
            <w:pPr>
              <w:ind w:firstLine="40"/>
              <w:jc w:val="both"/>
              <w:rPr>
                <w:rFonts w:ascii="Times New Roman" w:hAnsi="Times New Roman" w:cs="Times New Roman"/>
                <w:sz w:val="24"/>
              </w:rPr>
            </w:pPr>
            <w:r w:rsidRPr="00CF0263">
              <w:rPr>
                <w:rFonts w:ascii="Times New Roman" w:hAnsi="Times New Roman" w:cs="Times New Roman"/>
                <w:sz w:val="24"/>
              </w:rPr>
              <w:t>Vnt.</w:t>
            </w:r>
          </w:p>
        </w:tc>
        <w:tc>
          <w:tcPr>
            <w:tcW w:w="1184" w:type="dxa"/>
            <w:tcBorders>
              <w:top w:val="single" w:sz="4" w:space="0" w:color="000000"/>
              <w:left w:val="single" w:sz="4" w:space="0" w:color="000000"/>
              <w:bottom w:val="single" w:sz="4" w:space="0" w:color="000000"/>
              <w:right w:val="single" w:sz="4" w:space="0" w:color="000000"/>
            </w:tcBorders>
          </w:tcPr>
          <w:p w14:paraId="63A0C659" w14:textId="77777777" w:rsidR="008D4ED3" w:rsidRPr="00CF0263" w:rsidRDefault="008D4ED3" w:rsidP="00E701F1">
            <w:pPr>
              <w:ind w:firstLine="0"/>
              <w:jc w:val="both"/>
              <w:rPr>
                <w:rFonts w:ascii="Times New Roman" w:hAnsi="Times New Roman" w:cs="Times New Roman"/>
                <w:sz w:val="24"/>
              </w:rPr>
            </w:pPr>
          </w:p>
        </w:tc>
        <w:tc>
          <w:tcPr>
            <w:tcW w:w="1718" w:type="dxa"/>
            <w:tcBorders>
              <w:top w:val="single" w:sz="4" w:space="0" w:color="000000"/>
              <w:left w:val="single" w:sz="4" w:space="0" w:color="000000"/>
              <w:bottom w:val="single" w:sz="4" w:space="0" w:color="000000"/>
              <w:right w:val="single" w:sz="4" w:space="0" w:color="000000"/>
            </w:tcBorders>
          </w:tcPr>
          <w:p w14:paraId="29E63BFF" w14:textId="77777777" w:rsidR="008D4ED3" w:rsidRPr="00CF0263" w:rsidRDefault="008D4ED3" w:rsidP="00E701F1">
            <w:pPr>
              <w:ind w:firstLine="0"/>
              <w:jc w:val="both"/>
              <w:rPr>
                <w:rFonts w:ascii="Times New Roman" w:hAnsi="Times New Roman" w:cs="Times New Roman"/>
                <w:sz w:val="24"/>
              </w:rPr>
            </w:pPr>
          </w:p>
        </w:tc>
      </w:tr>
      <w:tr w:rsidR="008D4ED3" w:rsidRPr="001B7062" w14:paraId="01E47546" w14:textId="77777777" w:rsidTr="00B42E08">
        <w:tc>
          <w:tcPr>
            <w:tcW w:w="7717" w:type="dxa"/>
            <w:gridSpan w:val="5"/>
            <w:tcBorders>
              <w:top w:val="single" w:sz="4" w:space="0" w:color="000000"/>
              <w:left w:val="single" w:sz="4" w:space="0" w:color="000000"/>
              <w:bottom w:val="single" w:sz="4" w:space="0" w:color="000000"/>
              <w:right w:val="single" w:sz="4" w:space="0" w:color="000000"/>
            </w:tcBorders>
          </w:tcPr>
          <w:p w14:paraId="144B4C41" w14:textId="77777777" w:rsidR="008D4ED3" w:rsidRPr="00CF0263" w:rsidRDefault="008D4ED3" w:rsidP="00E701F1">
            <w:pPr>
              <w:jc w:val="both"/>
              <w:rPr>
                <w:rFonts w:ascii="Times New Roman" w:hAnsi="Times New Roman" w:cs="Times New Roman"/>
                <w:sz w:val="24"/>
              </w:rPr>
            </w:pPr>
            <w:r w:rsidRPr="00CF0263">
              <w:rPr>
                <w:rFonts w:ascii="Times New Roman" w:hAnsi="Times New Roman" w:cs="Times New Roman"/>
                <w:sz w:val="24"/>
              </w:rPr>
              <w:t>Bendra suma (be PVM)</w:t>
            </w:r>
          </w:p>
        </w:tc>
        <w:tc>
          <w:tcPr>
            <w:tcW w:w="1718" w:type="dxa"/>
            <w:tcBorders>
              <w:top w:val="single" w:sz="4" w:space="0" w:color="000000"/>
              <w:left w:val="single" w:sz="4" w:space="0" w:color="000000"/>
              <w:bottom w:val="single" w:sz="4" w:space="0" w:color="000000"/>
              <w:right w:val="single" w:sz="4" w:space="0" w:color="000000"/>
            </w:tcBorders>
          </w:tcPr>
          <w:p w14:paraId="27B91196" w14:textId="77777777" w:rsidR="008D4ED3" w:rsidRPr="00CF0263" w:rsidRDefault="008D4ED3" w:rsidP="00E701F1">
            <w:pPr>
              <w:jc w:val="both"/>
              <w:rPr>
                <w:rFonts w:ascii="Times New Roman" w:hAnsi="Times New Roman" w:cs="Times New Roman"/>
                <w:sz w:val="24"/>
              </w:rPr>
            </w:pPr>
          </w:p>
        </w:tc>
      </w:tr>
      <w:tr w:rsidR="008D4ED3" w:rsidRPr="001B7062" w14:paraId="66BED09E" w14:textId="77777777" w:rsidTr="00B42E08">
        <w:tc>
          <w:tcPr>
            <w:tcW w:w="7717" w:type="dxa"/>
            <w:gridSpan w:val="5"/>
            <w:tcBorders>
              <w:top w:val="single" w:sz="4" w:space="0" w:color="000000"/>
              <w:left w:val="single" w:sz="4" w:space="0" w:color="000000"/>
              <w:bottom w:val="single" w:sz="4" w:space="0" w:color="000000"/>
              <w:right w:val="single" w:sz="4" w:space="0" w:color="000000"/>
            </w:tcBorders>
          </w:tcPr>
          <w:p w14:paraId="3473A060" w14:textId="77777777" w:rsidR="008D4ED3" w:rsidRPr="00CF0263" w:rsidRDefault="008D4ED3" w:rsidP="00E701F1">
            <w:pPr>
              <w:jc w:val="both"/>
              <w:rPr>
                <w:rFonts w:ascii="Times New Roman" w:hAnsi="Times New Roman" w:cs="Times New Roman"/>
                <w:sz w:val="24"/>
              </w:rPr>
            </w:pPr>
            <w:r w:rsidRPr="00CF0263">
              <w:rPr>
                <w:rFonts w:ascii="Times New Roman" w:hAnsi="Times New Roman" w:cs="Times New Roman"/>
                <w:sz w:val="24"/>
              </w:rPr>
              <w:t>PVM (</w:t>
            </w:r>
            <w:r w:rsidRPr="00CF0263">
              <w:rPr>
                <w:rFonts w:ascii="Times New Roman" w:hAnsi="Times New Roman" w:cs="Times New Roman"/>
                <w:i/>
                <w:sz w:val="24"/>
              </w:rPr>
              <w:t>tarifas</w:t>
            </w:r>
            <w:r w:rsidRPr="00CF0263">
              <w:rPr>
                <w:rFonts w:ascii="Times New Roman" w:hAnsi="Times New Roman" w:cs="Times New Roman"/>
                <w:sz w:val="24"/>
              </w:rPr>
              <w:t>)** suma:</w:t>
            </w:r>
          </w:p>
        </w:tc>
        <w:tc>
          <w:tcPr>
            <w:tcW w:w="1718" w:type="dxa"/>
            <w:tcBorders>
              <w:top w:val="single" w:sz="4" w:space="0" w:color="000000"/>
              <w:left w:val="single" w:sz="4" w:space="0" w:color="000000"/>
              <w:bottom w:val="single" w:sz="4" w:space="0" w:color="000000"/>
              <w:right w:val="single" w:sz="4" w:space="0" w:color="000000"/>
            </w:tcBorders>
          </w:tcPr>
          <w:p w14:paraId="52DC4138" w14:textId="77777777" w:rsidR="008D4ED3" w:rsidRPr="00CF0263" w:rsidRDefault="008D4ED3" w:rsidP="00E701F1">
            <w:pPr>
              <w:jc w:val="both"/>
              <w:rPr>
                <w:rFonts w:ascii="Times New Roman" w:hAnsi="Times New Roman" w:cs="Times New Roman"/>
                <w:sz w:val="24"/>
              </w:rPr>
            </w:pPr>
          </w:p>
        </w:tc>
      </w:tr>
      <w:tr w:rsidR="008D4ED3" w:rsidRPr="001B7062" w14:paraId="7DD90EED" w14:textId="77777777" w:rsidTr="00B42E08">
        <w:tc>
          <w:tcPr>
            <w:tcW w:w="7717" w:type="dxa"/>
            <w:gridSpan w:val="5"/>
            <w:tcBorders>
              <w:top w:val="single" w:sz="4" w:space="0" w:color="000000"/>
              <w:left w:val="single" w:sz="4" w:space="0" w:color="000000"/>
              <w:bottom w:val="single" w:sz="4" w:space="0" w:color="000000"/>
              <w:right w:val="single" w:sz="4" w:space="0" w:color="000000"/>
            </w:tcBorders>
          </w:tcPr>
          <w:p w14:paraId="41561DFB" w14:textId="77777777" w:rsidR="008D4ED3" w:rsidRPr="00CF0263" w:rsidRDefault="008D4ED3" w:rsidP="00E701F1">
            <w:pPr>
              <w:jc w:val="both"/>
              <w:rPr>
                <w:rFonts w:ascii="Times New Roman" w:hAnsi="Times New Roman" w:cs="Times New Roman"/>
                <w:sz w:val="24"/>
              </w:rPr>
            </w:pPr>
            <w:r w:rsidRPr="00CF0263">
              <w:rPr>
                <w:rFonts w:ascii="Times New Roman" w:hAnsi="Times New Roman" w:cs="Times New Roman"/>
                <w:sz w:val="24"/>
              </w:rPr>
              <w:t>Bendra pasiūlymo kaina (su PVM)</w:t>
            </w:r>
          </w:p>
        </w:tc>
        <w:tc>
          <w:tcPr>
            <w:tcW w:w="1718" w:type="dxa"/>
            <w:tcBorders>
              <w:top w:val="single" w:sz="4" w:space="0" w:color="000000"/>
              <w:left w:val="single" w:sz="4" w:space="0" w:color="000000"/>
              <w:bottom w:val="single" w:sz="4" w:space="0" w:color="000000"/>
              <w:right w:val="single" w:sz="4" w:space="0" w:color="000000"/>
            </w:tcBorders>
          </w:tcPr>
          <w:p w14:paraId="1FC90532" w14:textId="77777777" w:rsidR="008D4ED3" w:rsidRPr="00CF0263" w:rsidRDefault="008D4ED3" w:rsidP="00E701F1">
            <w:pPr>
              <w:jc w:val="both"/>
              <w:rPr>
                <w:rFonts w:ascii="Times New Roman" w:hAnsi="Times New Roman" w:cs="Times New Roman"/>
                <w:sz w:val="24"/>
              </w:rPr>
            </w:pPr>
          </w:p>
        </w:tc>
      </w:tr>
    </w:tbl>
    <w:p w14:paraId="0B1E8A0B" w14:textId="77777777" w:rsidR="008D4ED3" w:rsidRDefault="008D4ED3" w:rsidP="008D4ED3">
      <w:pPr>
        <w:jc w:val="both"/>
        <w:rPr>
          <w:rFonts w:ascii="Times New Roman" w:hAnsi="Times New Roman" w:cs="Times New Roman"/>
          <w:sz w:val="24"/>
        </w:rPr>
      </w:pPr>
    </w:p>
    <w:tbl>
      <w:tblPr>
        <w:tblW w:w="9493" w:type="dxa"/>
        <w:tblLayout w:type="fixed"/>
        <w:tblLook w:val="0000" w:firstRow="0" w:lastRow="0" w:firstColumn="0" w:lastColumn="0" w:noHBand="0" w:noVBand="0"/>
      </w:tblPr>
      <w:tblGrid>
        <w:gridCol w:w="4428"/>
        <w:gridCol w:w="5065"/>
      </w:tblGrid>
      <w:tr w:rsidR="008D4ED3" w14:paraId="50A63EE2" w14:textId="77777777" w:rsidTr="00A250D1">
        <w:trPr>
          <w:trHeight w:val="339"/>
        </w:trPr>
        <w:tc>
          <w:tcPr>
            <w:tcW w:w="4428" w:type="dxa"/>
            <w:tcBorders>
              <w:top w:val="single" w:sz="4" w:space="0" w:color="000000"/>
              <w:left w:val="single" w:sz="4" w:space="0" w:color="000000"/>
              <w:bottom w:val="single" w:sz="4" w:space="0" w:color="000000"/>
              <w:right w:val="single" w:sz="4" w:space="0" w:color="000000"/>
            </w:tcBorders>
          </w:tcPr>
          <w:p w14:paraId="2DA289DC" w14:textId="77777777" w:rsidR="008D4ED3" w:rsidRDefault="008D4ED3" w:rsidP="00E701F1">
            <w:pPr>
              <w:jc w:val="both"/>
              <w:rPr>
                <w:rFonts w:ascii="Times New Roman" w:hAnsi="Times New Roman" w:cs="Times New Roman"/>
                <w:sz w:val="24"/>
              </w:rPr>
            </w:pPr>
            <w:r>
              <w:rPr>
                <w:rFonts w:ascii="Times New Roman" w:hAnsi="Times New Roman" w:cs="Times New Roman"/>
                <w:sz w:val="24"/>
              </w:rPr>
              <w:t>Bendra pasiūlymo kaina be PVM –</w:t>
            </w:r>
          </w:p>
        </w:tc>
        <w:tc>
          <w:tcPr>
            <w:tcW w:w="5065" w:type="dxa"/>
            <w:tcBorders>
              <w:top w:val="single" w:sz="4" w:space="0" w:color="000000"/>
              <w:left w:val="single" w:sz="4" w:space="0" w:color="000000"/>
              <w:bottom w:val="single" w:sz="4" w:space="0" w:color="000000"/>
              <w:right w:val="single" w:sz="4" w:space="0" w:color="000000"/>
            </w:tcBorders>
          </w:tcPr>
          <w:p w14:paraId="4F8F89CC" w14:textId="77777777" w:rsidR="008D4ED3" w:rsidRDefault="008D4ED3" w:rsidP="00E701F1">
            <w:pPr>
              <w:jc w:val="both"/>
              <w:rPr>
                <w:rFonts w:ascii="Times New Roman" w:hAnsi="Times New Roman" w:cs="Times New Roman"/>
                <w:sz w:val="24"/>
              </w:rPr>
            </w:pPr>
            <w:r>
              <w:rPr>
                <w:rFonts w:ascii="Times New Roman" w:hAnsi="Times New Roman" w:cs="Times New Roman"/>
                <w:sz w:val="24"/>
              </w:rPr>
              <w:t xml:space="preserve">          Kaina žodžiais:                                                   </w:t>
            </w:r>
          </w:p>
        </w:tc>
      </w:tr>
    </w:tbl>
    <w:p w14:paraId="14C753E6" w14:textId="77777777" w:rsidR="008D4ED3" w:rsidRDefault="008D4ED3" w:rsidP="008D4ED3">
      <w:pPr>
        <w:jc w:val="both"/>
        <w:rPr>
          <w:rFonts w:ascii="Times New Roman" w:hAnsi="Times New Roman" w:cs="Times New Roman"/>
          <w:sz w:val="24"/>
        </w:rPr>
      </w:pPr>
    </w:p>
    <w:tbl>
      <w:tblPr>
        <w:tblW w:w="9493" w:type="dxa"/>
        <w:tblLayout w:type="fixed"/>
        <w:tblLook w:val="0000" w:firstRow="0" w:lastRow="0" w:firstColumn="0" w:lastColumn="0" w:noHBand="0" w:noVBand="0"/>
      </w:tblPr>
      <w:tblGrid>
        <w:gridCol w:w="4428"/>
        <w:gridCol w:w="5065"/>
      </w:tblGrid>
      <w:tr w:rsidR="008D4ED3" w14:paraId="067084B9" w14:textId="77777777" w:rsidTr="00A250D1">
        <w:trPr>
          <w:trHeight w:val="339"/>
        </w:trPr>
        <w:tc>
          <w:tcPr>
            <w:tcW w:w="4428" w:type="dxa"/>
            <w:tcBorders>
              <w:top w:val="single" w:sz="4" w:space="0" w:color="000000"/>
              <w:left w:val="single" w:sz="4" w:space="0" w:color="000000"/>
              <w:bottom w:val="single" w:sz="4" w:space="0" w:color="000000"/>
              <w:right w:val="single" w:sz="4" w:space="0" w:color="000000"/>
            </w:tcBorders>
          </w:tcPr>
          <w:p w14:paraId="3DEA5255" w14:textId="77777777" w:rsidR="008D4ED3" w:rsidRDefault="008D4ED3" w:rsidP="00E701F1">
            <w:pPr>
              <w:jc w:val="both"/>
              <w:rPr>
                <w:rFonts w:ascii="Times New Roman" w:hAnsi="Times New Roman" w:cs="Times New Roman"/>
                <w:sz w:val="24"/>
              </w:rPr>
            </w:pPr>
            <w:r>
              <w:rPr>
                <w:rFonts w:ascii="Times New Roman" w:hAnsi="Times New Roman" w:cs="Times New Roman"/>
                <w:sz w:val="24"/>
              </w:rPr>
              <w:t>Bendra pasiūlymo kaina su PVM –</w:t>
            </w:r>
          </w:p>
        </w:tc>
        <w:tc>
          <w:tcPr>
            <w:tcW w:w="5065" w:type="dxa"/>
            <w:tcBorders>
              <w:top w:val="single" w:sz="4" w:space="0" w:color="000000"/>
              <w:left w:val="single" w:sz="4" w:space="0" w:color="000000"/>
              <w:bottom w:val="single" w:sz="4" w:space="0" w:color="000000"/>
              <w:right w:val="single" w:sz="4" w:space="0" w:color="000000"/>
            </w:tcBorders>
          </w:tcPr>
          <w:p w14:paraId="61654E0F" w14:textId="77777777" w:rsidR="008D4ED3" w:rsidRDefault="008D4ED3" w:rsidP="00E701F1">
            <w:pPr>
              <w:jc w:val="both"/>
              <w:rPr>
                <w:rFonts w:ascii="Times New Roman" w:hAnsi="Times New Roman" w:cs="Times New Roman"/>
                <w:sz w:val="24"/>
              </w:rPr>
            </w:pPr>
            <w:r>
              <w:rPr>
                <w:rFonts w:ascii="Times New Roman" w:hAnsi="Times New Roman" w:cs="Times New Roman"/>
                <w:sz w:val="24"/>
              </w:rPr>
              <w:t xml:space="preserve">          Kaina žodžiais:                                                   </w:t>
            </w:r>
          </w:p>
        </w:tc>
      </w:tr>
    </w:tbl>
    <w:p w14:paraId="25A05692" w14:textId="77777777" w:rsidR="008D4ED3" w:rsidRDefault="008D4ED3" w:rsidP="008D4ED3">
      <w:pPr>
        <w:keepNext/>
        <w:ind w:firstLine="0"/>
        <w:jc w:val="both"/>
        <w:rPr>
          <w:rFonts w:ascii="Times New Roman" w:hAnsi="Times New Roman" w:cs="Times New Roman"/>
          <w:sz w:val="24"/>
        </w:rPr>
      </w:pPr>
      <w:r>
        <w:rPr>
          <w:rFonts w:ascii="Times New Roman" w:hAnsi="Times New Roman" w:cs="Times New Roman"/>
          <w:sz w:val="24"/>
        </w:rPr>
        <w:t xml:space="preserve">Jei suma skaičiais neatitinka sumos žodžiais, teisinga laikoma suma žodžiais. </w:t>
      </w:r>
    </w:p>
    <w:p w14:paraId="1325DCB5" w14:textId="77777777" w:rsidR="008D4ED3" w:rsidRDefault="008D4ED3" w:rsidP="008D4ED3">
      <w:pPr>
        <w:jc w:val="both"/>
        <w:rPr>
          <w:rFonts w:ascii="Times New Roman" w:hAnsi="Times New Roman" w:cs="Times New Roman"/>
          <w:sz w:val="24"/>
        </w:rPr>
      </w:pPr>
    </w:p>
    <w:p w14:paraId="2E90D20A" w14:textId="77777777" w:rsidR="008D4ED3" w:rsidRDefault="008D4ED3" w:rsidP="008D4ED3">
      <w:pPr>
        <w:ind w:firstLine="0"/>
        <w:jc w:val="both"/>
        <w:rPr>
          <w:rFonts w:ascii="Times New Roman" w:hAnsi="Times New Roman" w:cs="Times New Roman"/>
          <w:sz w:val="24"/>
        </w:rPr>
      </w:pPr>
      <w:r>
        <w:rPr>
          <w:rFonts w:ascii="Times New Roman" w:hAnsi="Times New Roman" w:cs="Times New Roman"/>
          <w:sz w:val="24"/>
        </w:rPr>
        <w:t>Į šią sumą įeina visos išlaidos ir visi mokesčiai.</w:t>
      </w:r>
    </w:p>
    <w:p w14:paraId="4A2F8C20" w14:textId="77777777" w:rsidR="00E108B5" w:rsidRDefault="00E108B5" w:rsidP="008D4ED3">
      <w:pPr>
        <w:jc w:val="both"/>
        <w:rPr>
          <w:rFonts w:ascii="Times New Roman" w:hAnsi="Times New Roman" w:cs="Times New Roman"/>
          <w:b/>
          <w:sz w:val="24"/>
        </w:rPr>
      </w:pPr>
    </w:p>
    <w:p w14:paraId="04D68BA6" w14:textId="7597589E" w:rsidR="008D4ED3" w:rsidRDefault="008D4ED3" w:rsidP="008D4ED3">
      <w:pPr>
        <w:jc w:val="both"/>
        <w:rPr>
          <w:rFonts w:ascii="Times New Roman" w:hAnsi="Times New Roman" w:cs="Times New Roman"/>
          <w:b/>
          <w:sz w:val="24"/>
        </w:rPr>
      </w:pPr>
      <w:r>
        <w:rPr>
          <w:rFonts w:ascii="Times New Roman" w:hAnsi="Times New Roman" w:cs="Times New Roman"/>
          <w:b/>
          <w:sz w:val="24"/>
        </w:rPr>
        <w:t>Pastabos</w:t>
      </w:r>
    </w:p>
    <w:p w14:paraId="35B813C1" w14:textId="77777777" w:rsidR="008D4ED3" w:rsidRDefault="008D4ED3" w:rsidP="008D4ED3">
      <w:pPr>
        <w:jc w:val="both"/>
        <w:rPr>
          <w:rFonts w:ascii="Times New Roman" w:hAnsi="Times New Roman" w:cs="Times New Roman"/>
          <w:i/>
          <w:sz w:val="24"/>
        </w:rPr>
      </w:pPr>
      <w:r>
        <w:rPr>
          <w:rFonts w:ascii="Times New Roman" w:hAnsi="Times New Roman" w:cs="Times New Roman"/>
          <w:sz w:val="24"/>
        </w:rPr>
        <w:t>1</w:t>
      </w:r>
      <w:r>
        <w:rPr>
          <w:rFonts w:ascii="Times New Roman" w:hAnsi="Times New Roman" w:cs="Times New Roman"/>
          <w:i/>
          <w:sz w:val="24"/>
        </w:rPr>
        <w:t>) * kainos pasiūlyme nurodomos suapvalintos, paliekant du skaitmenis po kablelio.</w:t>
      </w:r>
    </w:p>
    <w:p w14:paraId="71DAB2A5" w14:textId="77777777" w:rsidR="008D4ED3" w:rsidRDefault="008D4ED3" w:rsidP="008D4ED3">
      <w:pPr>
        <w:jc w:val="both"/>
        <w:rPr>
          <w:rFonts w:ascii="Times New Roman" w:hAnsi="Times New Roman" w:cs="Times New Roman"/>
          <w:i/>
          <w:sz w:val="24"/>
        </w:rPr>
      </w:pPr>
      <w:r>
        <w:rPr>
          <w:rFonts w:ascii="Times New Roman" w:hAnsi="Times New Roman" w:cs="Times New Roman"/>
          <w:i/>
          <w:sz w:val="24"/>
        </w:rPr>
        <w:t>2) ** tais atvejais, kai pagal galiojančius teisės aktus tiekėjui nereikia mokėti PVM, tiekėjas atitinkamų i skilčių nepildo ir nurodo priežastis, dėl kurių PVM nemoka).</w:t>
      </w:r>
    </w:p>
    <w:p w14:paraId="6E04547B" w14:textId="77777777" w:rsidR="008D4ED3" w:rsidRDefault="008D4ED3" w:rsidP="008D4ED3">
      <w:pPr>
        <w:jc w:val="both"/>
        <w:rPr>
          <w:rFonts w:ascii="Times New Roman" w:hAnsi="Times New Roman" w:cs="Times New Roman"/>
          <w:i/>
          <w:sz w:val="24"/>
        </w:rPr>
      </w:pPr>
    </w:p>
    <w:p w14:paraId="3BF8D77C" w14:textId="77777777" w:rsidR="008952BE" w:rsidRDefault="008952BE" w:rsidP="00F31FCE">
      <w:pPr>
        <w:pStyle w:val="Sraopastraipa"/>
        <w:ind w:left="1080"/>
        <w:jc w:val="both"/>
        <w:rPr>
          <w:rFonts w:ascii="Times New Roman" w:hAnsi="Times New Roman"/>
          <w:lang w:val="lt-LT"/>
        </w:rPr>
      </w:pPr>
    </w:p>
    <w:p w14:paraId="2D279177" w14:textId="0A1AAA02" w:rsidR="006245A6" w:rsidRPr="00E108B5" w:rsidRDefault="006245A6" w:rsidP="00F31FCE">
      <w:pPr>
        <w:pStyle w:val="Sraopastraipa"/>
        <w:ind w:left="1080"/>
        <w:jc w:val="both"/>
        <w:rPr>
          <w:rFonts w:ascii="Times New Roman" w:hAnsi="Times New Roman"/>
          <w:lang w:val="lt-LT"/>
        </w:rPr>
      </w:pPr>
      <w:r w:rsidRPr="00E108B5">
        <w:rPr>
          <w:rFonts w:ascii="Times New Roman" w:hAnsi="Times New Roman"/>
          <w:lang w:val="lt-LT"/>
        </w:rPr>
        <w:t>Mūsų siūlom</w:t>
      </w:r>
      <w:r w:rsidR="00B42E08">
        <w:rPr>
          <w:rFonts w:ascii="Times New Roman" w:hAnsi="Times New Roman"/>
          <w:lang w:val="lt-LT"/>
        </w:rPr>
        <w:t>os</w:t>
      </w:r>
      <w:r w:rsidRPr="00E108B5">
        <w:rPr>
          <w:rFonts w:ascii="Times New Roman" w:hAnsi="Times New Roman"/>
          <w:lang w:val="lt-LT"/>
        </w:rPr>
        <w:t xml:space="preserve"> prek</w:t>
      </w:r>
      <w:r w:rsidR="00B42E08">
        <w:rPr>
          <w:rFonts w:ascii="Times New Roman" w:hAnsi="Times New Roman"/>
          <w:lang w:val="lt-LT"/>
        </w:rPr>
        <w:t>ės</w:t>
      </w:r>
      <w:r w:rsidRPr="00E108B5">
        <w:rPr>
          <w:rFonts w:ascii="Times New Roman" w:hAnsi="Times New Roman"/>
          <w:lang w:val="lt-LT"/>
        </w:rPr>
        <w:t xml:space="preserve"> techniniai parametrai:</w:t>
      </w:r>
    </w:p>
    <w:p w14:paraId="7E27BBCD" w14:textId="77777777" w:rsidR="00DC174A" w:rsidRPr="00DC174A" w:rsidRDefault="00DC174A" w:rsidP="00DC174A">
      <w:pPr>
        <w:widowControl/>
        <w:autoSpaceDN w:val="0"/>
        <w:ind w:firstLine="0"/>
        <w:jc w:val="both"/>
        <w:textAlignment w:val="baseline"/>
        <w:rPr>
          <w:rFonts w:ascii="Calibri" w:hAnsi="Calibri" w:cs="Calibri"/>
          <w:sz w:val="22"/>
          <w:szCs w:val="22"/>
          <w:lang w:eastAsia="en-US"/>
        </w:rPr>
      </w:pPr>
    </w:p>
    <w:tbl>
      <w:tblPr>
        <w:tblW w:w="9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615"/>
        <w:gridCol w:w="3587"/>
        <w:gridCol w:w="2588"/>
      </w:tblGrid>
      <w:tr w:rsidR="005678E5" w:rsidRPr="005678E5" w14:paraId="594820CF" w14:textId="77777777" w:rsidTr="00101300">
        <w:tc>
          <w:tcPr>
            <w:tcW w:w="1066" w:type="dxa"/>
            <w:shd w:val="clear" w:color="auto" w:fill="auto"/>
          </w:tcPr>
          <w:p w14:paraId="774A19B7" w14:textId="77777777" w:rsidR="005678E5" w:rsidRPr="005678E5" w:rsidRDefault="005678E5" w:rsidP="005678E5">
            <w:pPr>
              <w:widowControl/>
              <w:suppressAutoHyphens w:val="0"/>
              <w:spacing w:after="160" w:line="276" w:lineRule="auto"/>
              <w:ind w:firstLine="0"/>
              <w:rPr>
                <w:rFonts w:ascii="Calibri" w:eastAsia="Calibri" w:hAnsi="Calibri"/>
                <w:b/>
                <w:bCs/>
                <w:sz w:val="21"/>
                <w:szCs w:val="21"/>
              </w:rPr>
            </w:pPr>
            <w:r w:rsidRPr="005678E5">
              <w:rPr>
                <w:rFonts w:ascii="Calibri" w:eastAsia="Calibri" w:hAnsi="Calibri"/>
                <w:b/>
                <w:bCs/>
                <w:sz w:val="21"/>
                <w:szCs w:val="21"/>
              </w:rPr>
              <w:t>Eil. Nr.</w:t>
            </w:r>
          </w:p>
        </w:tc>
        <w:tc>
          <w:tcPr>
            <w:tcW w:w="2615" w:type="dxa"/>
            <w:shd w:val="clear" w:color="auto" w:fill="auto"/>
          </w:tcPr>
          <w:p w14:paraId="70C97D8F" w14:textId="77777777" w:rsidR="005678E5" w:rsidRPr="005678E5" w:rsidRDefault="005678E5" w:rsidP="005678E5">
            <w:pPr>
              <w:widowControl/>
              <w:suppressAutoHyphens w:val="0"/>
              <w:spacing w:after="160" w:line="276" w:lineRule="auto"/>
              <w:ind w:firstLine="0"/>
              <w:rPr>
                <w:rFonts w:ascii="Calibri" w:eastAsia="Calibri" w:hAnsi="Calibri"/>
                <w:b/>
                <w:bCs/>
                <w:sz w:val="21"/>
                <w:szCs w:val="21"/>
              </w:rPr>
            </w:pPr>
            <w:r w:rsidRPr="005678E5">
              <w:rPr>
                <w:rFonts w:ascii="Calibri" w:eastAsia="Calibri" w:hAnsi="Calibri"/>
                <w:b/>
                <w:bCs/>
                <w:sz w:val="21"/>
                <w:szCs w:val="21"/>
              </w:rPr>
              <w:t>Techninės charakteristikos pavadinimas</w:t>
            </w:r>
          </w:p>
        </w:tc>
        <w:tc>
          <w:tcPr>
            <w:tcW w:w="3587" w:type="dxa"/>
            <w:shd w:val="clear" w:color="auto" w:fill="auto"/>
          </w:tcPr>
          <w:p w14:paraId="7CE2CF5B" w14:textId="77777777" w:rsidR="005678E5" w:rsidRPr="005678E5" w:rsidRDefault="005678E5" w:rsidP="005678E5">
            <w:pPr>
              <w:widowControl/>
              <w:suppressAutoHyphens w:val="0"/>
              <w:spacing w:after="160" w:line="276" w:lineRule="auto"/>
              <w:ind w:firstLine="0"/>
              <w:rPr>
                <w:rFonts w:ascii="Calibri" w:eastAsia="Calibri" w:hAnsi="Calibri"/>
                <w:b/>
                <w:bCs/>
                <w:sz w:val="21"/>
                <w:szCs w:val="21"/>
              </w:rPr>
            </w:pPr>
            <w:r w:rsidRPr="005678E5">
              <w:rPr>
                <w:rFonts w:ascii="Calibri" w:eastAsia="Calibri" w:hAnsi="Calibri"/>
                <w:b/>
                <w:bCs/>
                <w:sz w:val="21"/>
                <w:szCs w:val="21"/>
              </w:rPr>
              <w:t>Perkančios organizacijos reikalaujamos charakteristikos reikšmė</w:t>
            </w:r>
          </w:p>
        </w:tc>
        <w:tc>
          <w:tcPr>
            <w:tcW w:w="2588" w:type="dxa"/>
          </w:tcPr>
          <w:p w14:paraId="2439D25E" w14:textId="77777777" w:rsidR="005678E5" w:rsidRPr="005678E5" w:rsidRDefault="005678E5" w:rsidP="005678E5">
            <w:pPr>
              <w:widowControl/>
              <w:suppressAutoHyphens w:val="0"/>
              <w:spacing w:after="160" w:line="276" w:lineRule="auto"/>
              <w:ind w:firstLine="0"/>
              <w:rPr>
                <w:rFonts w:ascii="Calibri" w:eastAsia="Calibri" w:hAnsi="Calibri"/>
                <w:b/>
                <w:bCs/>
                <w:sz w:val="21"/>
                <w:szCs w:val="21"/>
              </w:rPr>
            </w:pPr>
            <w:r w:rsidRPr="005678E5">
              <w:rPr>
                <w:rFonts w:ascii="Calibri" w:eastAsia="Calibri" w:hAnsi="Calibri"/>
                <w:b/>
                <w:bCs/>
                <w:i/>
                <w:iCs/>
                <w:sz w:val="21"/>
                <w:szCs w:val="21"/>
              </w:rPr>
              <w:t>Atsakymas taip/ne ir parašoma tiksli reikšmė</w:t>
            </w:r>
          </w:p>
        </w:tc>
      </w:tr>
      <w:tr w:rsidR="005678E5" w:rsidRPr="005678E5" w14:paraId="3AB1E242" w14:textId="77777777" w:rsidTr="00101300">
        <w:tc>
          <w:tcPr>
            <w:tcW w:w="9856" w:type="dxa"/>
            <w:gridSpan w:val="4"/>
            <w:shd w:val="clear" w:color="auto" w:fill="auto"/>
          </w:tcPr>
          <w:p w14:paraId="3F1F9C09"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
                <w:sz w:val="21"/>
                <w:szCs w:val="21"/>
              </w:rPr>
              <w:t>BENDRI REIKALAVIMAI</w:t>
            </w:r>
          </w:p>
        </w:tc>
      </w:tr>
      <w:tr w:rsidR="005678E5" w:rsidRPr="005678E5" w14:paraId="75AF0BFE" w14:textId="77777777" w:rsidTr="00101300">
        <w:tc>
          <w:tcPr>
            <w:tcW w:w="1066" w:type="dxa"/>
            <w:shd w:val="clear" w:color="auto" w:fill="auto"/>
          </w:tcPr>
          <w:p w14:paraId="5541C169"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56A5C544"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Automobilio markė, modelis</w:t>
            </w:r>
          </w:p>
        </w:tc>
        <w:tc>
          <w:tcPr>
            <w:tcW w:w="3587" w:type="dxa"/>
            <w:shd w:val="clear" w:color="auto" w:fill="FFFFFF"/>
          </w:tcPr>
          <w:p w14:paraId="308D9FAA"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Būtina nurodyti</w:t>
            </w:r>
          </w:p>
        </w:tc>
        <w:tc>
          <w:tcPr>
            <w:tcW w:w="2588" w:type="dxa"/>
            <w:shd w:val="clear" w:color="auto" w:fill="FFFFFF"/>
          </w:tcPr>
          <w:p w14:paraId="44330E0E"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34B84BC8" w14:textId="77777777" w:rsidTr="00101300">
        <w:tc>
          <w:tcPr>
            <w:tcW w:w="1066" w:type="dxa"/>
            <w:shd w:val="clear" w:color="auto" w:fill="auto"/>
          </w:tcPr>
          <w:p w14:paraId="576C1877"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68F37D8C"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Šiukšliavežio antstato (toliau tekste – Įranga) modelis, markė</w:t>
            </w:r>
          </w:p>
        </w:tc>
        <w:tc>
          <w:tcPr>
            <w:tcW w:w="3587" w:type="dxa"/>
            <w:shd w:val="clear" w:color="auto" w:fill="FFFFFF"/>
          </w:tcPr>
          <w:p w14:paraId="60244869"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Būtina nurodyti</w:t>
            </w:r>
          </w:p>
        </w:tc>
        <w:tc>
          <w:tcPr>
            <w:tcW w:w="2588" w:type="dxa"/>
            <w:shd w:val="clear" w:color="auto" w:fill="FFFFFF"/>
          </w:tcPr>
          <w:p w14:paraId="6AFADB34"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5E351217" w14:textId="77777777" w:rsidTr="00101300">
        <w:tc>
          <w:tcPr>
            <w:tcW w:w="1066" w:type="dxa"/>
            <w:shd w:val="clear" w:color="auto" w:fill="auto"/>
          </w:tcPr>
          <w:p w14:paraId="1D401518"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3E76009A"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Pagaminimo metai</w:t>
            </w:r>
          </w:p>
        </w:tc>
        <w:tc>
          <w:tcPr>
            <w:tcW w:w="3587" w:type="dxa"/>
            <w:shd w:val="clear" w:color="auto" w:fill="FFFFFF"/>
          </w:tcPr>
          <w:p w14:paraId="5001E757" w14:textId="1501779F"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sz w:val="21"/>
                <w:szCs w:val="21"/>
              </w:rPr>
              <w:t>Automobilis ir įranga turi būti nauja, nenaudota, pagaminta – ne ankščiau kaip 202</w:t>
            </w:r>
            <w:r w:rsidR="003E3381">
              <w:rPr>
                <w:rFonts w:ascii="Calibri" w:eastAsia="Calibri" w:hAnsi="Calibri"/>
                <w:sz w:val="21"/>
                <w:szCs w:val="21"/>
              </w:rPr>
              <w:t>4</w:t>
            </w:r>
            <w:r w:rsidRPr="005678E5">
              <w:rPr>
                <w:rFonts w:ascii="Calibri" w:eastAsia="Calibri" w:hAnsi="Calibri"/>
                <w:sz w:val="21"/>
                <w:szCs w:val="21"/>
              </w:rPr>
              <w:t xml:space="preserve"> metais.</w:t>
            </w:r>
          </w:p>
        </w:tc>
        <w:tc>
          <w:tcPr>
            <w:tcW w:w="2588" w:type="dxa"/>
            <w:shd w:val="clear" w:color="auto" w:fill="FFFFFF"/>
          </w:tcPr>
          <w:p w14:paraId="7414D4CF"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675955BF" w14:textId="77777777" w:rsidTr="00101300">
        <w:tc>
          <w:tcPr>
            <w:tcW w:w="1066" w:type="dxa"/>
            <w:shd w:val="clear" w:color="auto" w:fill="auto"/>
          </w:tcPr>
          <w:p w14:paraId="3503F72A"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742DD4EE"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Garantija</w:t>
            </w:r>
          </w:p>
        </w:tc>
        <w:tc>
          <w:tcPr>
            <w:tcW w:w="3587" w:type="dxa"/>
            <w:shd w:val="clear" w:color="auto" w:fill="FFFFFF"/>
          </w:tcPr>
          <w:p w14:paraId="1D4EA407"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r w:rsidRPr="005678E5">
              <w:rPr>
                <w:rFonts w:ascii="Calibri" w:eastAsia="Calibri" w:hAnsi="Calibri"/>
                <w:bCs/>
                <w:sz w:val="21"/>
                <w:szCs w:val="21"/>
              </w:rPr>
              <w:t xml:space="preserve"> Visai Įrangai suteikiama ne mažesnė kaip 12 mėn. garantija</w:t>
            </w:r>
          </w:p>
        </w:tc>
        <w:tc>
          <w:tcPr>
            <w:tcW w:w="2588" w:type="dxa"/>
            <w:shd w:val="clear" w:color="auto" w:fill="FFFFFF"/>
          </w:tcPr>
          <w:p w14:paraId="6CF753DE"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70ADCC6C" w14:textId="77777777" w:rsidTr="00101300">
        <w:tc>
          <w:tcPr>
            <w:tcW w:w="1066" w:type="dxa"/>
            <w:shd w:val="clear" w:color="auto" w:fill="auto"/>
          </w:tcPr>
          <w:p w14:paraId="693B6204"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62C274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Garantija</w:t>
            </w:r>
          </w:p>
        </w:tc>
        <w:tc>
          <w:tcPr>
            <w:tcW w:w="3587" w:type="dxa"/>
            <w:shd w:val="clear" w:color="auto" w:fill="FFFFFF"/>
          </w:tcPr>
          <w:p w14:paraId="06EC3B0C"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Automobiliui ne mažesnė kaip 12mėn.  garantija.</w:t>
            </w:r>
          </w:p>
        </w:tc>
        <w:tc>
          <w:tcPr>
            <w:tcW w:w="2588" w:type="dxa"/>
            <w:shd w:val="clear" w:color="auto" w:fill="FFFFFF"/>
          </w:tcPr>
          <w:p w14:paraId="2FA1E3D2"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5B8D84D8" w14:textId="77777777" w:rsidTr="00101300">
        <w:tc>
          <w:tcPr>
            <w:tcW w:w="1066" w:type="dxa"/>
            <w:shd w:val="clear" w:color="auto" w:fill="auto"/>
          </w:tcPr>
          <w:p w14:paraId="568842F8"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447E082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Automobilio registracija bei techninė apžiūra</w:t>
            </w:r>
          </w:p>
        </w:tc>
        <w:tc>
          <w:tcPr>
            <w:tcW w:w="3587" w:type="dxa"/>
            <w:shd w:val="clear" w:color="auto" w:fill="FFFFFF"/>
          </w:tcPr>
          <w:p w14:paraId="320A79E9"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sz w:val="21"/>
                <w:szCs w:val="21"/>
              </w:rPr>
              <w:t>Tiekėjas registruoja automobilį kaip specialios paskirties (šiukšliavežį) VĮ „Regitra“. Techninė apžiūra galioja ne trumpiau, kaip 12 mėn. nuo sutarties pasirašymo.</w:t>
            </w:r>
          </w:p>
        </w:tc>
        <w:tc>
          <w:tcPr>
            <w:tcW w:w="2588" w:type="dxa"/>
            <w:shd w:val="clear" w:color="auto" w:fill="FFFFFF"/>
          </w:tcPr>
          <w:p w14:paraId="56F3A1A8"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79FA343C" w14:textId="77777777" w:rsidTr="00101300">
        <w:tc>
          <w:tcPr>
            <w:tcW w:w="1066" w:type="dxa"/>
            <w:shd w:val="clear" w:color="auto" w:fill="auto"/>
          </w:tcPr>
          <w:p w14:paraId="5F2E3200"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0A411A8C"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Vartotojo apmokymai</w:t>
            </w:r>
          </w:p>
        </w:tc>
        <w:tc>
          <w:tcPr>
            <w:tcW w:w="3587" w:type="dxa"/>
            <w:shd w:val="clear" w:color="auto" w:fill="FFFFFF"/>
          </w:tcPr>
          <w:p w14:paraId="7EA41997"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Tiekėjas savo lėšomis privalo apmokyti ne mažiau kaip  2 (du) perkančiosios organizacijos nurodytus darbuotojus dirbti su pateiktu automobiliu ir ant jo sumontuota įranga.</w:t>
            </w:r>
          </w:p>
        </w:tc>
        <w:tc>
          <w:tcPr>
            <w:tcW w:w="2588" w:type="dxa"/>
            <w:shd w:val="clear" w:color="auto" w:fill="FFFFFF"/>
          </w:tcPr>
          <w:p w14:paraId="7876A08D"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515FAEA2" w14:textId="77777777" w:rsidTr="00101300">
        <w:tc>
          <w:tcPr>
            <w:tcW w:w="1066" w:type="dxa"/>
            <w:vMerge w:val="restart"/>
            <w:shd w:val="clear" w:color="auto" w:fill="auto"/>
          </w:tcPr>
          <w:p w14:paraId="0EB2DB1C"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vMerge w:val="restart"/>
            <w:shd w:val="clear" w:color="auto" w:fill="FFFFFF"/>
            <w:vAlign w:val="center"/>
          </w:tcPr>
          <w:p w14:paraId="7E8C77A4"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Instrukcijos pateikiamos kartu su automobiliu ir įranga pirkėjui</w:t>
            </w:r>
          </w:p>
          <w:p w14:paraId="6DD6D0CD"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c>
          <w:tcPr>
            <w:tcW w:w="3587" w:type="dxa"/>
            <w:shd w:val="clear" w:color="auto" w:fill="FFFFFF"/>
          </w:tcPr>
          <w:p w14:paraId="65153CFC"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Eksploatacijos aprašas (instrukcija) lietuvių kalba.</w:t>
            </w:r>
          </w:p>
        </w:tc>
        <w:tc>
          <w:tcPr>
            <w:tcW w:w="2588" w:type="dxa"/>
            <w:shd w:val="clear" w:color="auto" w:fill="FFFFFF"/>
          </w:tcPr>
          <w:p w14:paraId="7AD17AC4"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0C65957D" w14:textId="77777777" w:rsidTr="00101300">
        <w:tc>
          <w:tcPr>
            <w:tcW w:w="1066" w:type="dxa"/>
            <w:vMerge/>
            <w:shd w:val="clear" w:color="auto" w:fill="auto"/>
          </w:tcPr>
          <w:p w14:paraId="5EBB5963"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vMerge/>
            <w:shd w:val="clear" w:color="auto" w:fill="FFFFFF"/>
            <w:vAlign w:val="center"/>
          </w:tcPr>
          <w:p w14:paraId="54611151"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c>
          <w:tcPr>
            <w:tcW w:w="3587" w:type="dxa"/>
            <w:shd w:val="clear" w:color="auto" w:fill="FFFFFF"/>
          </w:tcPr>
          <w:p w14:paraId="2AE22EE9"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Aptarnavimo (techninės priežiūros) aprašas (instrukcija) lietuvių kalba.</w:t>
            </w:r>
          </w:p>
        </w:tc>
        <w:tc>
          <w:tcPr>
            <w:tcW w:w="2588" w:type="dxa"/>
            <w:shd w:val="clear" w:color="auto" w:fill="FFFFFF"/>
          </w:tcPr>
          <w:p w14:paraId="422E7C5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5D548237" w14:textId="77777777" w:rsidTr="00101300">
        <w:tc>
          <w:tcPr>
            <w:tcW w:w="1066" w:type="dxa"/>
            <w:vMerge/>
            <w:shd w:val="clear" w:color="auto" w:fill="auto"/>
          </w:tcPr>
          <w:p w14:paraId="30249B80"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vMerge/>
            <w:shd w:val="clear" w:color="auto" w:fill="FFFFFF"/>
            <w:vAlign w:val="center"/>
          </w:tcPr>
          <w:p w14:paraId="076E5518"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c>
          <w:tcPr>
            <w:tcW w:w="3587" w:type="dxa"/>
            <w:shd w:val="clear" w:color="auto" w:fill="FFFFFF"/>
          </w:tcPr>
          <w:p w14:paraId="2EC33A29"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Darbų saugos instrukcija lietuvių kalba.</w:t>
            </w:r>
          </w:p>
        </w:tc>
        <w:tc>
          <w:tcPr>
            <w:tcW w:w="2588" w:type="dxa"/>
            <w:shd w:val="clear" w:color="auto" w:fill="FFFFFF"/>
          </w:tcPr>
          <w:p w14:paraId="129AF277"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3F7D2C34" w14:textId="77777777" w:rsidTr="00101300">
        <w:trPr>
          <w:trHeight w:val="411"/>
        </w:trPr>
        <w:tc>
          <w:tcPr>
            <w:tcW w:w="1066" w:type="dxa"/>
            <w:vMerge/>
            <w:shd w:val="clear" w:color="auto" w:fill="auto"/>
          </w:tcPr>
          <w:p w14:paraId="0E1460A9"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vMerge/>
            <w:shd w:val="clear" w:color="auto" w:fill="FFFFFF"/>
            <w:vAlign w:val="center"/>
          </w:tcPr>
          <w:p w14:paraId="3ECCDD5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c>
          <w:tcPr>
            <w:tcW w:w="3587" w:type="dxa"/>
            <w:tcBorders>
              <w:bottom w:val="single" w:sz="4" w:space="0" w:color="auto"/>
            </w:tcBorders>
            <w:shd w:val="clear" w:color="auto" w:fill="FFFFFF"/>
          </w:tcPr>
          <w:p w14:paraId="5454BB1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Elektrinė ir hidraulinės schemos (įrangos) </w:t>
            </w:r>
          </w:p>
        </w:tc>
        <w:tc>
          <w:tcPr>
            <w:tcW w:w="2588" w:type="dxa"/>
            <w:tcBorders>
              <w:bottom w:val="single" w:sz="4" w:space="0" w:color="auto"/>
            </w:tcBorders>
            <w:shd w:val="clear" w:color="auto" w:fill="FFFFFF"/>
          </w:tcPr>
          <w:p w14:paraId="519AECD9"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28C28199" w14:textId="77777777" w:rsidTr="00101300">
        <w:trPr>
          <w:trHeight w:val="3724"/>
        </w:trPr>
        <w:tc>
          <w:tcPr>
            <w:tcW w:w="1066" w:type="dxa"/>
            <w:shd w:val="clear" w:color="auto" w:fill="auto"/>
          </w:tcPr>
          <w:p w14:paraId="4015ABE5"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tcPr>
          <w:p w14:paraId="1A704457"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Serviso, eksploatacijos ir kiti reikalavimai</w:t>
            </w:r>
          </w:p>
          <w:p w14:paraId="5FFA7068"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c>
          <w:tcPr>
            <w:tcW w:w="3587" w:type="dxa"/>
            <w:tcBorders>
              <w:top w:val="single" w:sz="4" w:space="0" w:color="auto"/>
            </w:tcBorders>
            <w:shd w:val="clear" w:color="auto" w:fill="FFFFFF"/>
          </w:tcPr>
          <w:p w14:paraId="25B72577"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r w:rsidRPr="005678E5">
              <w:rPr>
                <w:rFonts w:ascii="Calibri" w:eastAsia="Calibri" w:hAnsi="Calibri"/>
                <w:sz w:val="21"/>
                <w:szCs w:val="21"/>
              </w:rPr>
              <w:t>Tiekėjas privalo pateikti montuojamos specialiosios įrangos gamintojo (ar jo oficialaus atstovo) patvirtintas specifikacijas, ir/ar technines charakteristikas, ir/ar kitokio pobūdžio dokumentus (lietuvių kalba), kurie patvirtintų, kad siūloma Įranga atitinka šioje specifikacijoje įvardintus reikalavimus</w:t>
            </w:r>
          </w:p>
          <w:p w14:paraId="7E251E58"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Siūloma įranga privalo būti serijinės gamybos. Tiekėjas privalo pateikti analogiškų su siūloma sumontuota </w:t>
            </w:r>
            <w:r w:rsidRPr="005678E5">
              <w:rPr>
                <w:rFonts w:ascii="Calibri" w:eastAsia="Calibri" w:hAnsi="Calibri"/>
                <w:bCs/>
                <w:sz w:val="21"/>
                <w:szCs w:val="21"/>
              </w:rPr>
              <w:lastRenderedPageBreak/>
              <w:t>įranga (antstatu) ir siūlomu konteinerių keltuvu nuotraukas.</w:t>
            </w:r>
          </w:p>
        </w:tc>
        <w:tc>
          <w:tcPr>
            <w:tcW w:w="2588" w:type="dxa"/>
            <w:tcBorders>
              <w:top w:val="single" w:sz="4" w:space="0" w:color="auto"/>
            </w:tcBorders>
            <w:shd w:val="clear" w:color="auto" w:fill="FFFFFF"/>
          </w:tcPr>
          <w:p w14:paraId="710A072F"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1DA0ABAC" w14:textId="77777777" w:rsidTr="00101300">
        <w:trPr>
          <w:trHeight w:val="411"/>
        </w:trPr>
        <w:tc>
          <w:tcPr>
            <w:tcW w:w="9856" w:type="dxa"/>
            <w:gridSpan w:val="4"/>
            <w:shd w:val="clear" w:color="auto" w:fill="auto"/>
          </w:tcPr>
          <w:p w14:paraId="48F2973C"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r w:rsidRPr="005678E5">
              <w:rPr>
                <w:rFonts w:ascii="Calibri" w:eastAsia="Calibri" w:hAnsi="Calibri"/>
                <w:b/>
                <w:bCs/>
                <w:i/>
                <w:iCs/>
                <w:sz w:val="21"/>
                <w:szCs w:val="21"/>
              </w:rPr>
              <w:t>AUTOMOBILIS</w:t>
            </w:r>
          </w:p>
        </w:tc>
      </w:tr>
      <w:tr w:rsidR="005678E5" w:rsidRPr="005678E5" w14:paraId="4EF4BB9B" w14:textId="77777777" w:rsidTr="00101300">
        <w:tc>
          <w:tcPr>
            <w:tcW w:w="1066" w:type="dxa"/>
            <w:shd w:val="clear" w:color="auto" w:fill="auto"/>
          </w:tcPr>
          <w:p w14:paraId="37E694EA"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3EBAE06"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Variklis</w:t>
            </w:r>
          </w:p>
        </w:tc>
        <w:tc>
          <w:tcPr>
            <w:tcW w:w="3587" w:type="dxa"/>
            <w:shd w:val="clear" w:color="auto" w:fill="FFFFFF"/>
          </w:tcPr>
          <w:p w14:paraId="237FEDEE"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Variklis dyzelinis, ne mažiau 280 AG</w:t>
            </w:r>
          </w:p>
        </w:tc>
        <w:tc>
          <w:tcPr>
            <w:tcW w:w="2588" w:type="dxa"/>
            <w:shd w:val="clear" w:color="auto" w:fill="FFFFFF"/>
          </w:tcPr>
          <w:p w14:paraId="7DD77D74"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6BDECA7D" w14:textId="77777777" w:rsidTr="00101300">
        <w:tc>
          <w:tcPr>
            <w:tcW w:w="1066" w:type="dxa"/>
            <w:shd w:val="clear" w:color="auto" w:fill="auto"/>
          </w:tcPr>
          <w:p w14:paraId="1DCE1BE0"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07102FCE"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Greičių dėžė</w:t>
            </w:r>
          </w:p>
        </w:tc>
        <w:tc>
          <w:tcPr>
            <w:tcW w:w="3587" w:type="dxa"/>
            <w:shd w:val="clear" w:color="auto" w:fill="FFFFFF"/>
          </w:tcPr>
          <w:p w14:paraId="130693A2"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Greičių dėžė</w:t>
            </w:r>
            <w:r w:rsidRPr="005678E5">
              <w:rPr>
                <w:rFonts w:ascii="Calibri" w:eastAsia="Calibri" w:hAnsi="Calibri"/>
                <w:sz w:val="21"/>
                <w:szCs w:val="21"/>
              </w:rPr>
              <w:t xml:space="preserve"> automatizuota (be sankabos pedalo)</w:t>
            </w:r>
          </w:p>
        </w:tc>
        <w:tc>
          <w:tcPr>
            <w:tcW w:w="2588" w:type="dxa"/>
            <w:shd w:val="clear" w:color="auto" w:fill="FFFFFF"/>
          </w:tcPr>
          <w:p w14:paraId="7E5A5E4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45F92AB0" w14:textId="77777777" w:rsidTr="00101300">
        <w:tc>
          <w:tcPr>
            <w:tcW w:w="1066" w:type="dxa"/>
            <w:shd w:val="clear" w:color="auto" w:fill="auto"/>
          </w:tcPr>
          <w:p w14:paraId="5D0B0662"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0B00C9E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Kuro bakas</w:t>
            </w:r>
          </w:p>
        </w:tc>
        <w:tc>
          <w:tcPr>
            <w:tcW w:w="3587" w:type="dxa"/>
            <w:shd w:val="clear" w:color="auto" w:fill="FFFFFF"/>
          </w:tcPr>
          <w:p w14:paraId="384D5BE9"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Ne mažiau 200 litrų talpos. Rakinamas bako dangtelis</w:t>
            </w:r>
          </w:p>
        </w:tc>
        <w:tc>
          <w:tcPr>
            <w:tcW w:w="2588" w:type="dxa"/>
            <w:shd w:val="clear" w:color="auto" w:fill="FFFFFF"/>
          </w:tcPr>
          <w:p w14:paraId="0ACBC2B4"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3FDE76FF" w14:textId="77777777" w:rsidTr="00101300">
        <w:tc>
          <w:tcPr>
            <w:tcW w:w="1066" w:type="dxa"/>
            <w:shd w:val="clear" w:color="auto" w:fill="auto"/>
          </w:tcPr>
          <w:p w14:paraId="02E77DBB"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05CF0F9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Važiuoklė</w:t>
            </w:r>
          </w:p>
        </w:tc>
        <w:tc>
          <w:tcPr>
            <w:tcW w:w="3587" w:type="dxa"/>
            <w:shd w:val="clear" w:color="auto" w:fill="FFFFFF"/>
          </w:tcPr>
          <w:p w14:paraId="73966847"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Bendra masė ne mažiau nei 18.000 kg.</w:t>
            </w:r>
          </w:p>
          <w:p w14:paraId="6C2B5AC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sz w:val="21"/>
                <w:szCs w:val="21"/>
              </w:rPr>
              <w:t xml:space="preserve">Atstumas tarp pirmos ir antros ašies ne daugiau 4000 mm. </w:t>
            </w:r>
            <w:r w:rsidRPr="005678E5">
              <w:rPr>
                <w:rFonts w:ascii="Calibri" w:eastAsia="Calibri" w:hAnsi="Calibri"/>
                <w:b/>
                <w:bCs/>
                <w:sz w:val="21"/>
                <w:szCs w:val="21"/>
              </w:rPr>
              <w:t xml:space="preserve">Pateikti siūlomos važiuoklės su siūlomu antstatu brėžinį su </w:t>
            </w:r>
            <w:proofErr w:type="spellStart"/>
            <w:r w:rsidRPr="005678E5">
              <w:rPr>
                <w:rFonts w:ascii="Calibri" w:eastAsia="Calibri" w:hAnsi="Calibri"/>
                <w:b/>
                <w:bCs/>
                <w:sz w:val="21"/>
                <w:szCs w:val="21"/>
              </w:rPr>
              <w:t>gabaritiniais</w:t>
            </w:r>
            <w:proofErr w:type="spellEnd"/>
            <w:r w:rsidRPr="005678E5">
              <w:rPr>
                <w:rFonts w:ascii="Calibri" w:eastAsia="Calibri" w:hAnsi="Calibri"/>
                <w:b/>
                <w:bCs/>
                <w:sz w:val="21"/>
                <w:szCs w:val="21"/>
              </w:rPr>
              <w:t xml:space="preserve"> matmenis. Ratų formulė 4x2.</w:t>
            </w:r>
          </w:p>
        </w:tc>
        <w:tc>
          <w:tcPr>
            <w:tcW w:w="2588" w:type="dxa"/>
            <w:shd w:val="clear" w:color="auto" w:fill="FFFFFF"/>
          </w:tcPr>
          <w:p w14:paraId="5645691E"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62356323" w14:textId="77777777" w:rsidTr="00101300">
        <w:tc>
          <w:tcPr>
            <w:tcW w:w="1066" w:type="dxa"/>
            <w:shd w:val="clear" w:color="auto" w:fill="auto"/>
          </w:tcPr>
          <w:p w14:paraId="5487D8F8"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7A9B951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Pakaba</w:t>
            </w:r>
          </w:p>
        </w:tc>
        <w:tc>
          <w:tcPr>
            <w:tcW w:w="3587" w:type="dxa"/>
            <w:shd w:val="clear" w:color="auto" w:fill="FFFFFF"/>
          </w:tcPr>
          <w:p w14:paraId="3DB4260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Pirmos ašies apkrova ne mažiau 7500 kg. Antros ašies apkrova ne mažiau 11500 kg. </w:t>
            </w:r>
          </w:p>
        </w:tc>
        <w:tc>
          <w:tcPr>
            <w:tcW w:w="2588" w:type="dxa"/>
            <w:shd w:val="clear" w:color="auto" w:fill="FFFFFF"/>
          </w:tcPr>
          <w:p w14:paraId="432449F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31937A1D" w14:textId="77777777" w:rsidTr="00101300">
        <w:tc>
          <w:tcPr>
            <w:tcW w:w="1066" w:type="dxa"/>
            <w:shd w:val="clear" w:color="auto" w:fill="auto"/>
          </w:tcPr>
          <w:p w14:paraId="35292595"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0693A63D"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Kabina</w:t>
            </w:r>
          </w:p>
        </w:tc>
        <w:tc>
          <w:tcPr>
            <w:tcW w:w="3587" w:type="dxa"/>
            <w:shd w:val="clear" w:color="auto" w:fill="FFFFFF"/>
          </w:tcPr>
          <w:p w14:paraId="695D3538"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Trys sėdimos vietos (įskaitant vairuotoją). Vairuotojo sėdynė pneumatinė. Kabinos pakaba orinė.</w:t>
            </w:r>
          </w:p>
        </w:tc>
        <w:tc>
          <w:tcPr>
            <w:tcW w:w="2588" w:type="dxa"/>
            <w:shd w:val="clear" w:color="auto" w:fill="FFFFFF"/>
          </w:tcPr>
          <w:p w14:paraId="37CF94FD"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462BC1C0" w14:textId="77777777" w:rsidTr="00101300">
        <w:tc>
          <w:tcPr>
            <w:tcW w:w="1066" w:type="dxa"/>
            <w:shd w:val="clear" w:color="auto" w:fill="auto"/>
          </w:tcPr>
          <w:p w14:paraId="01C079F7"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50139A86"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Saugumo paketas</w:t>
            </w:r>
          </w:p>
        </w:tc>
        <w:tc>
          <w:tcPr>
            <w:tcW w:w="3587" w:type="dxa"/>
            <w:shd w:val="clear" w:color="auto" w:fill="FFFFFF"/>
          </w:tcPr>
          <w:p w14:paraId="1B1BDD74" w14:textId="77777777" w:rsidR="005678E5" w:rsidRPr="005678E5" w:rsidRDefault="005678E5" w:rsidP="005678E5">
            <w:pPr>
              <w:widowControl/>
              <w:numPr>
                <w:ilvl w:val="0"/>
                <w:numId w:val="3"/>
              </w:numPr>
              <w:suppressAutoHyphens w:val="0"/>
              <w:spacing w:after="160" w:line="276" w:lineRule="auto"/>
              <w:rPr>
                <w:rFonts w:ascii="Calibri" w:eastAsia="Calibri" w:hAnsi="Calibri"/>
                <w:sz w:val="21"/>
                <w:szCs w:val="21"/>
              </w:rPr>
            </w:pPr>
            <w:r w:rsidRPr="005678E5">
              <w:rPr>
                <w:rFonts w:ascii="Calibri" w:eastAsia="Calibri" w:hAnsi="Calibri"/>
                <w:sz w:val="21"/>
                <w:szCs w:val="21"/>
              </w:rPr>
              <w:t>Avarinės trinkelės</w:t>
            </w:r>
          </w:p>
          <w:p w14:paraId="170B5C4C" w14:textId="77777777" w:rsidR="005678E5" w:rsidRPr="005678E5" w:rsidRDefault="005678E5" w:rsidP="005678E5">
            <w:pPr>
              <w:widowControl/>
              <w:numPr>
                <w:ilvl w:val="0"/>
                <w:numId w:val="3"/>
              </w:numPr>
              <w:suppressAutoHyphens w:val="0"/>
              <w:spacing w:after="160" w:line="276" w:lineRule="auto"/>
              <w:rPr>
                <w:rFonts w:ascii="Calibri" w:eastAsia="Calibri" w:hAnsi="Calibri"/>
                <w:sz w:val="21"/>
                <w:szCs w:val="21"/>
              </w:rPr>
            </w:pPr>
            <w:r w:rsidRPr="005678E5">
              <w:rPr>
                <w:rFonts w:ascii="Calibri" w:eastAsia="Calibri" w:hAnsi="Calibri"/>
                <w:sz w:val="21"/>
                <w:szCs w:val="21"/>
              </w:rPr>
              <w:t>teleskopinis domkratas</w:t>
            </w:r>
          </w:p>
          <w:p w14:paraId="29E08915" w14:textId="77777777" w:rsidR="005678E5" w:rsidRPr="005678E5" w:rsidRDefault="005678E5" w:rsidP="005678E5">
            <w:pPr>
              <w:widowControl/>
              <w:numPr>
                <w:ilvl w:val="0"/>
                <w:numId w:val="3"/>
              </w:numPr>
              <w:suppressAutoHyphens w:val="0"/>
              <w:spacing w:after="160" w:line="276" w:lineRule="auto"/>
              <w:rPr>
                <w:rFonts w:ascii="Calibri" w:eastAsia="Calibri" w:hAnsi="Calibri"/>
                <w:sz w:val="21"/>
                <w:szCs w:val="21"/>
              </w:rPr>
            </w:pPr>
            <w:r w:rsidRPr="005678E5">
              <w:rPr>
                <w:rFonts w:ascii="Calibri" w:eastAsia="Calibri" w:hAnsi="Calibri"/>
                <w:sz w:val="21"/>
                <w:szCs w:val="21"/>
              </w:rPr>
              <w:t>avarinis trikampis ženklas</w:t>
            </w:r>
          </w:p>
          <w:p w14:paraId="25F7AA52" w14:textId="77777777" w:rsidR="005678E5" w:rsidRPr="005678E5" w:rsidRDefault="005678E5" w:rsidP="005678E5">
            <w:pPr>
              <w:widowControl/>
              <w:numPr>
                <w:ilvl w:val="0"/>
                <w:numId w:val="3"/>
              </w:numPr>
              <w:suppressAutoHyphens w:val="0"/>
              <w:spacing w:after="160" w:line="276" w:lineRule="auto"/>
              <w:rPr>
                <w:rFonts w:ascii="Calibri" w:eastAsia="Calibri" w:hAnsi="Calibri"/>
                <w:sz w:val="21"/>
                <w:szCs w:val="21"/>
              </w:rPr>
            </w:pPr>
            <w:r w:rsidRPr="005678E5">
              <w:rPr>
                <w:rFonts w:ascii="Calibri" w:eastAsia="Calibri" w:hAnsi="Calibri"/>
                <w:sz w:val="21"/>
                <w:szCs w:val="21"/>
              </w:rPr>
              <w:t>avarinis žibintas</w:t>
            </w:r>
          </w:p>
          <w:p w14:paraId="294DCE67" w14:textId="77777777" w:rsidR="005678E5" w:rsidRPr="005678E5" w:rsidRDefault="005678E5" w:rsidP="005678E5">
            <w:pPr>
              <w:widowControl/>
              <w:numPr>
                <w:ilvl w:val="0"/>
                <w:numId w:val="3"/>
              </w:numPr>
              <w:suppressAutoHyphens w:val="0"/>
              <w:spacing w:after="160" w:line="276" w:lineRule="auto"/>
              <w:rPr>
                <w:rFonts w:ascii="Calibri" w:eastAsia="Calibri" w:hAnsi="Calibri"/>
                <w:sz w:val="21"/>
                <w:szCs w:val="21"/>
              </w:rPr>
            </w:pPr>
            <w:r w:rsidRPr="005678E5">
              <w:rPr>
                <w:rFonts w:ascii="Calibri" w:eastAsia="Calibri" w:hAnsi="Calibri"/>
                <w:sz w:val="21"/>
                <w:szCs w:val="21"/>
              </w:rPr>
              <w:t>pirmos pagalbos vaistinėlė</w:t>
            </w:r>
          </w:p>
          <w:p w14:paraId="28F40B41" w14:textId="77777777" w:rsidR="005678E5" w:rsidRPr="005678E5" w:rsidRDefault="005678E5" w:rsidP="005678E5">
            <w:pPr>
              <w:widowControl/>
              <w:numPr>
                <w:ilvl w:val="0"/>
                <w:numId w:val="3"/>
              </w:numPr>
              <w:suppressAutoHyphens w:val="0"/>
              <w:spacing w:after="160" w:line="276" w:lineRule="auto"/>
              <w:rPr>
                <w:rFonts w:ascii="Calibri" w:eastAsia="Calibri" w:hAnsi="Calibri"/>
                <w:sz w:val="21"/>
                <w:szCs w:val="21"/>
              </w:rPr>
            </w:pPr>
            <w:r w:rsidRPr="005678E5">
              <w:rPr>
                <w:rFonts w:ascii="Calibri" w:eastAsia="Calibri" w:hAnsi="Calibri"/>
                <w:sz w:val="21"/>
                <w:szCs w:val="21"/>
              </w:rPr>
              <w:t>gesintuvas</w:t>
            </w:r>
          </w:p>
          <w:p w14:paraId="35607B2E" w14:textId="77777777" w:rsidR="005678E5" w:rsidRPr="005678E5" w:rsidRDefault="005678E5" w:rsidP="005678E5">
            <w:pPr>
              <w:widowControl/>
              <w:numPr>
                <w:ilvl w:val="0"/>
                <w:numId w:val="3"/>
              </w:numPr>
              <w:suppressAutoHyphens w:val="0"/>
              <w:spacing w:after="160" w:line="276" w:lineRule="auto"/>
              <w:rPr>
                <w:rFonts w:ascii="Calibri" w:eastAsia="Calibri" w:hAnsi="Calibri"/>
                <w:sz w:val="21"/>
                <w:szCs w:val="21"/>
              </w:rPr>
            </w:pPr>
            <w:r w:rsidRPr="005678E5">
              <w:rPr>
                <w:rFonts w:ascii="Calibri" w:eastAsia="Calibri" w:hAnsi="Calibri"/>
                <w:sz w:val="21"/>
                <w:szCs w:val="21"/>
              </w:rPr>
              <w:t xml:space="preserve">žarna padangoms pripūsti – ne trumpesnė nei 10 metrų. </w:t>
            </w:r>
          </w:p>
        </w:tc>
        <w:tc>
          <w:tcPr>
            <w:tcW w:w="2588" w:type="dxa"/>
            <w:shd w:val="clear" w:color="auto" w:fill="FFFFFF"/>
          </w:tcPr>
          <w:p w14:paraId="516260E3"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1D0070FD" w14:textId="77777777" w:rsidTr="00101300">
        <w:tc>
          <w:tcPr>
            <w:tcW w:w="1066" w:type="dxa"/>
            <w:shd w:val="clear" w:color="auto" w:fill="auto"/>
          </w:tcPr>
          <w:p w14:paraId="17B4C210"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0C859517"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r w:rsidRPr="005678E5">
              <w:rPr>
                <w:rFonts w:ascii="Calibri" w:eastAsia="Calibri" w:hAnsi="Calibri"/>
                <w:sz w:val="21"/>
                <w:szCs w:val="21"/>
              </w:rPr>
              <w:t>Žiemos paketas</w:t>
            </w:r>
          </w:p>
        </w:tc>
        <w:tc>
          <w:tcPr>
            <w:tcW w:w="3587" w:type="dxa"/>
            <w:shd w:val="clear" w:color="auto" w:fill="FFFFFF"/>
          </w:tcPr>
          <w:p w14:paraId="7BB54C73"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r w:rsidRPr="005678E5">
              <w:rPr>
                <w:rFonts w:ascii="Calibri" w:eastAsia="Calibri" w:hAnsi="Calibri"/>
                <w:sz w:val="21"/>
                <w:szCs w:val="21"/>
              </w:rPr>
              <w:t>Šildymo sistema ir oro sausintuvas.</w:t>
            </w:r>
          </w:p>
        </w:tc>
        <w:tc>
          <w:tcPr>
            <w:tcW w:w="2588" w:type="dxa"/>
            <w:shd w:val="clear" w:color="auto" w:fill="FFFFFF"/>
          </w:tcPr>
          <w:p w14:paraId="7542C159"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44C97B63" w14:textId="77777777" w:rsidTr="00101300">
        <w:tc>
          <w:tcPr>
            <w:tcW w:w="1066" w:type="dxa"/>
            <w:shd w:val="clear" w:color="auto" w:fill="auto"/>
          </w:tcPr>
          <w:p w14:paraId="34FB64EA"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B5B3808"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Vairuotojo paketas</w:t>
            </w:r>
          </w:p>
        </w:tc>
        <w:tc>
          <w:tcPr>
            <w:tcW w:w="3587" w:type="dxa"/>
            <w:shd w:val="clear" w:color="auto" w:fill="FFFFFF"/>
          </w:tcPr>
          <w:p w14:paraId="65814845"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r w:rsidRPr="005678E5">
              <w:rPr>
                <w:rFonts w:ascii="Calibri" w:eastAsia="Calibri" w:hAnsi="Calibri"/>
                <w:sz w:val="21"/>
                <w:szCs w:val="21"/>
              </w:rPr>
              <w:t xml:space="preserve">Oro kondicionavimo sistema </w:t>
            </w:r>
          </w:p>
        </w:tc>
        <w:tc>
          <w:tcPr>
            <w:tcW w:w="2588" w:type="dxa"/>
            <w:shd w:val="clear" w:color="auto" w:fill="FFFFFF"/>
          </w:tcPr>
          <w:p w14:paraId="2BBE7634"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0E281B87" w14:textId="77777777" w:rsidTr="00101300">
        <w:tc>
          <w:tcPr>
            <w:tcW w:w="1066" w:type="dxa"/>
            <w:shd w:val="clear" w:color="auto" w:fill="auto"/>
          </w:tcPr>
          <w:p w14:paraId="008F5E49"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1720B76A"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Stabdžių sistema</w:t>
            </w:r>
          </w:p>
          <w:p w14:paraId="5D292D62"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c>
          <w:tcPr>
            <w:tcW w:w="3587" w:type="dxa"/>
            <w:shd w:val="clear" w:color="auto" w:fill="FFFFFF"/>
          </w:tcPr>
          <w:p w14:paraId="0FBEDFB5" w14:textId="54DE5533" w:rsidR="005678E5" w:rsidRPr="005678E5" w:rsidRDefault="005678E5" w:rsidP="005678E5">
            <w:pPr>
              <w:widowControl/>
              <w:suppressAutoHyphens w:val="0"/>
              <w:spacing w:after="160" w:line="276" w:lineRule="auto"/>
              <w:ind w:firstLine="0"/>
              <w:rPr>
                <w:rFonts w:ascii="Calibri" w:eastAsia="Calibri" w:hAnsi="Calibri"/>
                <w:sz w:val="21"/>
                <w:szCs w:val="21"/>
              </w:rPr>
            </w:pPr>
            <w:r w:rsidRPr="005678E5">
              <w:rPr>
                <w:rFonts w:ascii="Calibri" w:eastAsia="Calibri" w:hAnsi="Calibri"/>
                <w:bCs/>
                <w:sz w:val="21"/>
                <w:szCs w:val="21"/>
              </w:rPr>
              <w:t xml:space="preserve">Turi būti ABS ir elektroninės stabilumo </w:t>
            </w:r>
            <w:r w:rsidR="003E3381">
              <w:rPr>
                <w:rFonts w:ascii="Calibri" w:eastAsia="Calibri" w:hAnsi="Calibri"/>
                <w:bCs/>
                <w:sz w:val="21"/>
                <w:szCs w:val="21"/>
              </w:rPr>
              <w:t>sistemos</w:t>
            </w:r>
            <w:r w:rsidRPr="005678E5">
              <w:rPr>
                <w:rFonts w:ascii="Calibri" w:eastAsia="Calibri" w:hAnsi="Calibri"/>
                <w:bCs/>
                <w:sz w:val="21"/>
                <w:szCs w:val="21"/>
              </w:rPr>
              <w:t>.</w:t>
            </w:r>
          </w:p>
        </w:tc>
        <w:tc>
          <w:tcPr>
            <w:tcW w:w="2588" w:type="dxa"/>
            <w:shd w:val="clear" w:color="auto" w:fill="FFFFFF"/>
          </w:tcPr>
          <w:p w14:paraId="2898EF7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27C7D810" w14:textId="77777777" w:rsidTr="00101300">
        <w:tc>
          <w:tcPr>
            <w:tcW w:w="1066" w:type="dxa"/>
            <w:shd w:val="clear" w:color="auto" w:fill="auto"/>
          </w:tcPr>
          <w:p w14:paraId="33B4B55A"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369E1716"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sz w:val="21"/>
                <w:szCs w:val="21"/>
              </w:rPr>
              <w:t>Centrinis durų užraktas.</w:t>
            </w:r>
          </w:p>
        </w:tc>
        <w:tc>
          <w:tcPr>
            <w:tcW w:w="3587" w:type="dxa"/>
            <w:shd w:val="clear" w:color="auto" w:fill="FFFFFF"/>
          </w:tcPr>
          <w:p w14:paraId="69E87537"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Būtina</w:t>
            </w:r>
          </w:p>
        </w:tc>
        <w:tc>
          <w:tcPr>
            <w:tcW w:w="2588" w:type="dxa"/>
            <w:shd w:val="clear" w:color="auto" w:fill="FFFFFF"/>
          </w:tcPr>
          <w:p w14:paraId="15E5B119" w14:textId="77777777" w:rsidR="005678E5" w:rsidRPr="005678E5" w:rsidRDefault="005678E5" w:rsidP="005678E5">
            <w:pPr>
              <w:widowControl/>
              <w:suppressAutoHyphens w:val="0"/>
              <w:spacing w:after="160" w:line="276" w:lineRule="auto"/>
              <w:ind w:firstLine="0"/>
              <w:rPr>
                <w:rFonts w:ascii="Calibri" w:eastAsia="Calibri" w:hAnsi="Calibri"/>
                <w:bCs/>
                <w:i/>
                <w:iCs/>
                <w:sz w:val="21"/>
                <w:szCs w:val="21"/>
              </w:rPr>
            </w:pPr>
          </w:p>
        </w:tc>
      </w:tr>
      <w:tr w:rsidR="005678E5" w:rsidRPr="005678E5" w14:paraId="5EC6C6F2" w14:textId="77777777" w:rsidTr="00101300">
        <w:tc>
          <w:tcPr>
            <w:tcW w:w="1066" w:type="dxa"/>
            <w:shd w:val="clear" w:color="auto" w:fill="auto"/>
          </w:tcPr>
          <w:p w14:paraId="38B89855"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1CB8C967"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Degalų kiekio ir degalų sąnaudų momentiniai ir kiekiniai rodmenys turi būti matomi.</w:t>
            </w:r>
          </w:p>
        </w:tc>
        <w:tc>
          <w:tcPr>
            <w:tcW w:w="3587" w:type="dxa"/>
            <w:shd w:val="clear" w:color="auto" w:fill="FFFFFF"/>
          </w:tcPr>
          <w:p w14:paraId="781323B2"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Būtina</w:t>
            </w:r>
          </w:p>
        </w:tc>
        <w:tc>
          <w:tcPr>
            <w:tcW w:w="2588" w:type="dxa"/>
            <w:shd w:val="clear" w:color="auto" w:fill="FFFFFF"/>
          </w:tcPr>
          <w:p w14:paraId="114D551C"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61B0D04F" w14:textId="77777777" w:rsidTr="00101300">
        <w:tc>
          <w:tcPr>
            <w:tcW w:w="1066" w:type="dxa"/>
            <w:shd w:val="clear" w:color="auto" w:fill="auto"/>
          </w:tcPr>
          <w:p w14:paraId="0ACB1F76"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D82BAC6"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Automobilio kabinos ir Įrangos spalva – balta.</w:t>
            </w:r>
          </w:p>
        </w:tc>
        <w:tc>
          <w:tcPr>
            <w:tcW w:w="3587" w:type="dxa"/>
            <w:shd w:val="clear" w:color="auto" w:fill="FFFFFF"/>
          </w:tcPr>
          <w:p w14:paraId="0B440DA8"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Būtina. Nurodyti RAL</w:t>
            </w:r>
          </w:p>
        </w:tc>
        <w:tc>
          <w:tcPr>
            <w:tcW w:w="2588" w:type="dxa"/>
            <w:shd w:val="clear" w:color="auto" w:fill="FFFFFF"/>
          </w:tcPr>
          <w:p w14:paraId="4CCCA3B2"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2417BAF3" w14:textId="77777777" w:rsidTr="00101300">
        <w:tc>
          <w:tcPr>
            <w:tcW w:w="1066" w:type="dxa"/>
            <w:shd w:val="clear" w:color="auto" w:fill="auto"/>
          </w:tcPr>
          <w:p w14:paraId="57344F13"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0CCA66B8"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Guminiai kabinos grindų kilimėliai.</w:t>
            </w:r>
          </w:p>
        </w:tc>
        <w:tc>
          <w:tcPr>
            <w:tcW w:w="3587" w:type="dxa"/>
            <w:shd w:val="clear" w:color="auto" w:fill="FFFFFF"/>
          </w:tcPr>
          <w:p w14:paraId="4BD35A03"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Būtina</w:t>
            </w:r>
          </w:p>
        </w:tc>
        <w:tc>
          <w:tcPr>
            <w:tcW w:w="2588" w:type="dxa"/>
            <w:shd w:val="clear" w:color="auto" w:fill="FFFFFF"/>
          </w:tcPr>
          <w:p w14:paraId="063115A3"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5CF2BC49" w14:textId="77777777" w:rsidTr="00101300">
        <w:tc>
          <w:tcPr>
            <w:tcW w:w="1066" w:type="dxa"/>
            <w:shd w:val="clear" w:color="auto" w:fill="auto"/>
          </w:tcPr>
          <w:p w14:paraId="3D6BC09D"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69C913AF"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roofErr w:type="spellStart"/>
            <w:r w:rsidRPr="005678E5">
              <w:rPr>
                <w:rFonts w:ascii="Calibri" w:eastAsia="Calibri" w:hAnsi="Calibri"/>
                <w:bCs/>
                <w:sz w:val="21"/>
                <w:szCs w:val="21"/>
              </w:rPr>
              <w:t>Imobilaizeris</w:t>
            </w:r>
            <w:proofErr w:type="spellEnd"/>
            <w:r w:rsidRPr="005678E5">
              <w:rPr>
                <w:rFonts w:ascii="Calibri" w:eastAsia="Calibri" w:hAnsi="Calibri"/>
                <w:bCs/>
                <w:sz w:val="21"/>
                <w:szCs w:val="21"/>
              </w:rPr>
              <w:t xml:space="preserve"> ir vairo užraktas</w:t>
            </w:r>
          </w:p>
        </w:tc>
        <w:tc>
          <w:tcPr>
            <w:tcW w:w="3587" w:type="dxa"/>
            <w:shd w:val="clear" w:color="auto" w:fill="FFFFFF"/>
          </w:tcPr>
          <w:p w14:paraId="620519CE"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Būtina</w:t>
            </w:r>
          </w:p>
        </w:tc>
        <w:tc>
          <w:tcPr>
            <w:tcW w:w="2588" w:type="dxa"/>
            <w:shd w:val="clear" w:color="auto" w:fill="FFFFFF"/>
          </w:tcPr>
          <w:p w14:paraId="78BBEFFD"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774A54C0" w14:textId="77777777" w:rsidTr="00101300">
        <w:tc>
          <w:tcPr>
            <w:tcW w:w="1066" w:type="dxa"/>
            <w:shd w:val="clear" w:color="auto" w:fill="auto"/>
          </w:tcPr>
          <w:p w14:paraId="672E34A1"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72A5E4D8"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Elektroninis greičio ribotuvas</w:t>
            </w:r>
          </w:p>
        </w:tc>
        <w:tc>
          <w:tcPr>
            <w:tcW w:w="3587" w:type="dxa"/>
            <w:shd w:val="clear" w:color="auto" w:fill="FFFFFF"/>
          </w:tcPr>
          <w:p w14:paraId="614922EF"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Būtina</w:t>
            </w:r>
          </w:p>
        </w:tc>
        <w:tc>
          <w:tcPr>
            <w:tcW w:w="2588" w:type="dxa"/>
            <w:shd w:val="clear" w:color="auto" w:fill="FFFFFF"/>
          </w:tcPr>
          <w:p w14:paraId="4DCE1D64"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6EFF0333" w14:textId="77777777" w:rsidTr="00101300">
        <w:tc>
          <w:tcPr>
            <w:tcW w:w="7268" w:type="dxa"/>
            <w:gridSpan w:val="3"/>
            <w:shd w:val="clear" w:color="auto" w:fill="FFFFFF"/>
          </w:tcPr>
          <w:p w14:paraId="79A23844" w14:textId="77777777" w:rsidR="005678E5" w:rsidRPr="005678E5" w:rsidRDefault="005678E5" w:rsidP="005678E5">
            <w:pPr>
              <w:widowControl/>
              <w:suppressAutoHyphens w:val="0"/>
              <w:spacing w:after="160" w:line="276" w:lineRule="auto"/>
              <w:ind w:firstLine="0"/>
              <w:rPr>
                <w:rFonts w:ascii="Calibri" w:eastAsia="Calibri" w:hAnsi="Calibri"/>
                <w:b/>
                <w:sz w:val="21"/>
                <w:szCs w:val="21"/>
              </w:rPr>
            </w:pPr>
            <w:r w:rsidRPr="005678E5">
              <w:rPr>
                <w:rFonts w:ascii="Calibri" w:eastAsia="Calibri" w:hAnsi="Calibri"/>
                <w:b/>
                <w:sz w:val="21"/>
                <w:szCs w:val="21"/>
              </w:rPr>
              <w:t>ŠIUKŠLIAVEŽIO ANTSTATAS (ĮRANGA)</w:t>
            </w:r>
          </w:p>
        </w:tc>
        <w:tc>
          <w:tcPr>
            <w:tcW w:w="2588" w:type="dxa"/>
            <w:shd w:val="clear" w:color="auto" w:fill="FFFFFF"/>
          </w:tcPr>
          <w:p w14:paraId="5F5585E8" w14:textId="77777777" w:rsidR="005678E5" w:rsidRPr="005678E5" w:rsidRDefault="005678E5" w:rsidP="005678E5">
            <w:pPr>
              <w:widowControl/>
              <w:suppressAutoHyphens w:val="0"/>
              <w:spacing w:after="160" w:line="276" w:lineRule="auto"/>
              <w:ind w:firstLine="0"/>
              <w:rPr>
                <w:rFonts w:ascii="Calibri" w:eastAsia="Calibri" w:hAnsi="Calibri"/>
                <w:b/>
                <w:sz w:val="21"/>
                <w:szCs w:val="21"/>
              </w:rPr>
            </w:pPr>
          </w:p>
        </w:tc>
      </w:tr>
      <w:tr w:rsidR="005678E5" w:rsidRPr="005678E5" w14:paraId="0EB2C40A" w14:textId="77777777" w:rsidTr="00101300">
        <w:tc>
          <w:tcPr>
            <w:tcW w:w="1066" w:type="dxa"/>
            <w:shd w:val="clear" w:color="auto" w:fill="auto"/>
          </w:tcPr>
          <w:p w14:paraId="482AA746"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7600A1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Tipas</w:t>
            </w:r>
          </w:p>
        </w:tc>
        <w:tc>
          <w:tcPr>
            <w:tcW w:w="3587" w:type="dxa"/>
            <w:shd w:val="clear" w:color="auto" w:fill="FFFFFF"/>
          </w:tcPr>
          <w:p w14:paraId="2A6ED54A"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Galinio vertimo, skirta komunalinių ir antrinių atliekų surinkimui. Pažymėta CE ženklu. </w:t>
            </w:r>
            <w:r w:rsidRPr="005678E5">
              <w:rPr>
                <w:rFonts w:ascii="Calibri" w:eastAsia="Calibri" w:hAnsi="Calibri"/>
                <w:b/>
                <w:bCs/>
                <w:sz w:val="21"/>
                <w:szCs w:val="21"/>
              </w:rPr>
              <w:t>Pateikti su pasiūlymu sertifikatą.</w:t>
            </w:r>
          </w:p>
        </w:tc>
        <w:tc>
          <w:tcPr>
            <w:tcW w:w="2588" w:type="dxa"/>
            <w:shd w:val="clear" w:color="auto" w:fill="FFFFFF"/>
          </w:tcPr>
          <w:p w14:paraId="78F94AAD"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1A9D9894" w14:textId="77777777" w:rsidTr="00101300">
        <w:tc>
          <w:tcPr>
            <w:tcW w:w="1066" w:type="dxa"/>
            <w:shd w:val="clear" w:color="auto" w:fill="auto"/>
          </w:tcPr>
          <w:p w14:paraId="7B176A67"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4C59E927"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Atliekų bunkerio talpa</w:t>
            </w:r>
          </w:p>
        </w:tc>
        <w:tc>
          <w:tcPr>
            <w:tcW w:w="3587" w:type="dxa"/>
            <w:shd w:val="clear" w:color="auto" w:fill="FFFFFF"/>
          </w:tcPr>
          <w:p w14:paraId="30526133"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Ne mažiau 16,0 </w:t>
            </w:r>
            <w:proofErr w:type="spellStart"/>
            <w:r w:rsidRPr="005678E5">
              <w:rPr>
                <w:rFonts w:ascii="Calibri" w:eastAsia="Calibri" w:hAnsi="Calibri"/>
                <w:bCs/>
                <w:sz w:val="21"/>
                <w:szCs w:val="21"/>
              </w:rPr>
              <w:t>kub.m</w:t>
            </w:r>
            <w:proofErr w:type="spellEnd"/>
            <w:r w:rsidRPr="005678E5">
              <w:rPr>
                <w:rFonts w:ascii="Calibri" w:eastAsia="Calibri" w:hAnsi="Calibri"/>
                <w:bCs/>
                <w:sz w:val="21"/>
                <w:szCs w:val="21"/>
              </w:rPr>
              <w:t>. Ji suprantama kaip erdvė, kurioje presuojamos atliekos. Į atliekų bunkerio talpą neįsiskaičiuotas antstato gale sumontuotos papildomos talpos, į kurią išverčiami konteineriai, tūris.</w:t>
            </w:r>
          </w:p>
        </w:tc>
        <w:tc>
          <w:tcPr>
            <w:tcW w:w="2588" w:type="dxa"/>
            <w:shd w:val="clear" w:color="auto" w:fill="FFFFFF"/>
          </w:tcPr>
          <w:p w14:paraId="6367A7CF"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6CDECC1C" w14:textId="77777777" w:rsidTr="00101300">
        <w:tc>
          <w:tcPr>
            <w:tcW w:w="1066" w:type="dxa"/>
            <w:shd w:val="clear" w:color="auto" w:fill="auto"/>
          </w:tcPr>
          <w:p w14:paraId="2AF31A38"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4B418F84"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Atliekų bunkerio talpa</w:t>
            </w:r>
          </w:p>
        </w:tc>
        <w:tc>
          <w:tcPr>
            <w:tcW w:w="3587" w:type="dxa"/>
            <w:shd w:val="clear" w:color="auto" w:fill="FFFFFF"/>
          </w:tcPr>
          <w:p w14:paraId="2D2B8522"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Papildomas latakas bunkerio gale, apsaugantis važiuoklę nuo atliekų jų iškrovimo metu</w:t>
            </w:r>
          </w:p>
        </w:tc>
        <w:tc>
          <w:tcPr>
            <w:tcW w:w="2588" w:type="dxa"/>
            <w:shd w:val="clear" w:color="auto" w:fill="FFFFFF"/>
          </w:tcPr>
          <w:p w14:paraId="799F3C72"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256E2A56" w14:textId="77777777" w:rsidTr="00101300">
        <w:tc>
          <w:tcPr>
            <w:tcW w:w="1066" w:type="dxa"/>
            <w:shd w:val="clear" w:color="auto" w:fill="auto"/>
          </w:tcPr>
          <w:p w14:paraId="3A494130"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756A163"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Sandarumas </w:t>
            </w:r>
          </w:p>
        </w:tc>
        <w:tc>
          <w:tcPr>
            <w:tcW w:w="3587" w:type="dxa"/>
            <w:shd w:val="clear" w:color="auto" w:fill="FFFFFF"/>
          </w:tcPr>
          <w:p w14:paraId="417A095D"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Tarp atliekų talpos ir atliekų surinkimo talpos visu perimetru turi būti sandarinimo tarpinė apsauganti nuo skysčių pratekėjimo į aplinką. </w:t>
            </w:r>
            <w:r w:rsidRPr="005678E5">
              <w:rPr>
                <w:rFonts w:ascii="Calibri" w:eastAsia="Calibri" w:hAnsi="Calibri"/>
                <w:b/>
                <w:bCs/>
                <w:sz w:val="21"/>
                <w:szCs w:val="21"/>
              </w:rPr>
              <w:t>Pateikti nuotrauką</w:t>
            </w:r>
          </w:p>
        </w:tc>
        <w:tc>
          <w:tcPr>
            <w:tcW w:w="2588" w:type="dxa"/>
            <w:shd w:val="clear" w:color="auto" w:fill="FFFFFF"/>
          </w:tcPr>
          <w:p w14:paraId="01C609AF"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165719EE" w14:textId="77777777" w:rsidTr="00101300">
        <w:tc>
          <w:tcPr>
            <w:tcW w:w="1066" w:type="dxa"/>
            <w:shd w:val="clear" w:color="auto" w:fill="auto"/>
          </w:tcPr>
          <w:p w14:paraId="0E5ADBB9"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4EABEE58"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Suspaudimo mechanizmas</w:t>
            </w:r>
          </w:p>
        </w:tc>
        <w:tc>
          <w:tcPr>
            <w:tcW w:w="3587" w:type="dxa"/>
            <w:shd w:val="clear" w:color="auto" w:fill="FFFFFF"/>
          </w:tcPr>
          <w:p w14:paraId="34E39144"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Linijinis – plyta su lanksčia apatine dalimi, pagaminta iš atsparaus dilimui ne mažesnės kokybės kaip HARDOX </w:t>
            </w:r>
            <w:r w:rsidRPr="005678E5">
              <w:rPr>
                <w:rFonts w:ascii="Calibri" w:eastAsia="Calibri" w:hAnsi="Calibri"/>
                <w:bCs/>
                <w:sz w:val="21"/>
                <w:szCs w:val="21"/>
              </w:rPr>
              <w:lastRenderedPageBreak/>
              <w:t>400 ar lygiaverčio metalo. Nurodyti konkrečią medžiagą.</w:t>
            </w:r>
          </w:p>
        </w:tc>
        <w:tc>
          <w:tcPr>
            <w:tcW w:w="2588" w:type="dxa"/>
            <w:shd w:val="clear" w:color="auto" w:fill="FFFFFF"/>
          </w:tcPr>
          <w:p w14:paraId="1948BBBE"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44CEED78" w14:textId="77777777" w:rsidTr="00101300">
        <w:tc>
          <w:tcPr>
            <w:tcW w:w="1066" w:type="dxa"/>
            <w:shd w:val="clear" w:color="auto" w:fill="auto"/>
          </w:tcPr>
          <w:p w14:paraId="268A71E4"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83FF4AC"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sz w:val="21"/>
                <w:szCs w:val="21"/>
              </w:rPr>
              <w:t>Suspaudimo plytos cilindrai</w:t>
            </w:r>
          </w:p>
        </w:tc>
        <w:tc>
          <w:tcPr>
            <w:tcW w:w="3587" w:type="dxa"/>
            <w:shd w:val="clear" w:color="auto" w:fill="FFFFFF"/>
          </w:tcPr>
          <w:p w14:paraId="389A30D8"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sz w:val="21"/>
                <w:szCs w:val="21"/>
              </w:rPr>
              <w:t>Išorinėje dalyje, apsaugoti nuo kontakto su atliekomis, bei uždengti iš išorės.</w:t>
            </w:r>
          </w:p>
        </w:tc>
        <w:tc>
          <w:tcPr>
            <w:tcW w:w="2588" w:type="dxa"/>
            <w:shd w:val="clear" w:color="auto" w:fill="FFFFFF"/>
          </w:tcPr>
          <w:p w14:paraId="0E509774"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5241C535" w14:textId="77777777" w:rsidTr="00101300">
        <w:tc>
          <w:tcPr>
            <w:tcW w:w="1066" w:type="dxa"/>
            <w:shd w:val="clear" w:color="auto" w:fill="auto"/>
          </w:tcPr>
          <w:p w14:paraId="5178F480"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848BF86"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Atliekų surinkimo bunkeris</w:t>
            </w:r>
          </w:p>
        </w:tc>
        <w:tc>
          <w:tcPr>
            <w:tcW w:w="3587" w:type="dxa"/>
            <w:shd w:val="clear" w:color="auto" w:fill="FFFFFF"/>
          </w:tcPr>
          <w:p w14:paraId="09E8362C"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Grindų storis ne mažiau 7 mm ir sienos kontaktuojančios su atliekomis ne mažiau 6 mm  HARDOX 400 arba lygiaverčio plieno. Nurodyti konkrečią medžiagą.</w:t>
            </w:r>
          </w:p>
        </w:tc>
        <w:tc>
          <w:tcPr>
            <w:tcW w:w="2588" w:type="dxa"/>
            <w:shd w:val="clear" w:color="auto" w:fill="FFFFFF"/>
          </w:tcPr>
          <w:p w14:paraId="2C72FC32"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654D5B62" w14:textId="77777777" w:rsidTr="00101300">
        <w:tc>
          <w:tcPr>
            <w:tcW w:w="1066" w:type="dxa"/>
            <w:shd w:val="clear" w:color="auto" w:fill="auto"/>
          </w:tcPr>
          <w:p w14:paraId="40376130"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7984D99"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Atliekų surinkimo bunkeris</w:t>
            </w:r>
          </w:p>
        </w:tc>
        <w:tc>
          <w:tcPr>
            <w:tcW w:w="3587" w:type="dxa"/>
            <w:shd w:val="clear" w:color="auto" w:fill="FFFFFF"/>
          </w:tcPr>
          <w:p w14:paraId="18E5B449"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Turi būti automatinis atliekų surinkimo bunkerio išvalymas </w:t>
            </w:r>
            <w:r w:rsidRPr="005678E5">
              <w:rPr>
                <w:rFonts w:ascii="Calibri" w:eastAsia="Calibri" w:hAnsi="Calibri"/>
                <w:sz w:val="21"/>
                <w:szCs w:val="21"/>
              </w:rPr>
              <w:t xml:space="preserve">(ne mažiau kaip 3 kartai) </w:t>
            </w:r>
            <w:r w:rsidRPr="005678E5">
              <w:rPr>
                <w:rFonts w:ascii="Calibri" w:eastAsia="Calibri" w:hAnsi="Calibri"/>
                <w:bCs/>
                <w:sz w:val="21"/>
                <w:szCs w:val="21"/>
              </w:rPr>
              <w:t xml:space="preserve"> pakėlus bunkerį, atliekų išvertimo metu. </w:t>
            </w:r>
          </w:p>
        </w:tc>
        <w:tc>
          <w:tcPr>
            <w:tcW w:w="2588" w:type="dxa"/>
            <w:shd w:val="clear" w:color="auto" w:fill="FFFFFF"/>
          </w:tcPr>
          <w:p w14:paraId="3F4215D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4D3EDCB9" w14:textId="77777777" w:rsidTr="00101300">
        <w:tc>
          <w:tcPr>
            <w:tcW w:w="1066" w:type="dxa"/>
            <w:shd w:val="clear" w:color="auto" w:fill="auto"/>
          </w:tcPr>
          <w:p w14:paraId="63B79CDC"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16099118"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Atliekų surinkimo bunkeris</w:t>
            </w:r>
          </w:p>
        </w:tc>
        <w:tc>
          <w:tcPr>
            <w:tcW w:w="3587" w:type="dxa"/>
            <w:shd w:val="clear" w:color="auto" w:fill="FFFFFF"/>
          </w:tcPr>
          <w:p w14:paraId="08101226"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sz w:val="21"/>
                <w:szCs w:val="21"/>
              </w:rPr>
              <w:t xml:space="preserve">Geresniam apkrovų pasiskirstymui ir geresniam talpos išvalymui atliekų talpos šoninės sienos, lubos ir grindys o taip pat ir atliekų išstūmimo plokštė turi būti ovalo formos. Atliekų šoninės sienos vientisos medžiagos, kad sujungimuose nebūtų stačių kampų ir kuo mažiau virinimo siūlių. </w:t>
            </w:r>
            <w:r w:rsidRPr="005678E5">
              <w:rPr>
                <w:rFonts w:ascii="Calibri" w:eastAsia="Calibri" w:hAnsi="Calibri"/>
                <w:b/>
                <w:bCs/>
                <w:sz w:val="21"/>
                <w:szCs w:val="21"/>
              </w:rPr>
              <w:t>Pateikti su  pasiūlymu gamintojo brėžinį ir/ar nuotrauką.</w:t>
            </w:r>
          </w:p>
        </w:tc>
        <w:tc>
          <w:tcPr>
            <w:tcW w:w="2588" w:type="dxa"/>
            <w:shd w:val="clear" w:color="auto" w:fill="FFFFFF"/>
          </w:tcPr>
          <w:p w14:paraId="6B94F9C5"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19587E6C" w14:textId="77777777" w:rsidTr="00101300">
        <w:tc>
          <w:tcPr>
            <w:tcW w:w="1066" w:type="dxa"/>
            <w:shd w:val="clear" w:color="auto" w:fill="auto"/>
          </w:tcPr>
          <w:p w14:paraId="7FA67D3F"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311FC423"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Aptarnavimas</w:t>
            </w:r>
          </w:p>
        </w:tc>
        <w:tc>
          <w:tcPr>
            <w:tcW w:w="3587" w:type="dxa"/>
            <w:shd w:val="clear" w:color="auto" w:fill="FFFFFF"/>
          </w:tcPr>
          <w:p w14:paraId="2AB43C12"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Priekinėje antstato dalyje turi būti sumontuotos šoninės prieigos aptarnavimo durelės aptarnavimams, ne mažesnės kaip 60x60cm, </w:t>
            </w:r>
            <w:r w:rsidRPr="005678E5">
              <w:rPr>
                <w:rFonts w:ascii="Calibri" w:eastAsia="Calibri" w:hAnsi="Calibri"/>
                <w:sz w:val="21"/>
                <w:szCs w:val="21"/>
              </w:rPr>
              <w:t>atitinkančios EN150-1 standarto keliamus reikalavimus</w:t>
            </w:r>
            <w:r w:rsidRPr="005678E5">
              <w:rPr>
                <w:rFonts w:ascii="Calibri" w:eastAsia="Calibri" w:hAnsi="Calibri"/>
                <w:bCs/>
                <w:sz w:val="21"/>
                <w:szCs w:val="21"/>
              </w:rPr>
              <w:t xml:space="preserve"> su saugumo sistema ir indikatoriumi valdymo pulte kabinoje</w:t>
            </w:r>
          </w:p>
        </w:tc>
        <w:tc>
          <w:tcPr>
            <w:tcW w:w="2588" w:type="dxa"/>
            <w:shd w:val="clear" w:color="auto" w:fill="FFFFFF"/>
          </w:tcPr>
          <w:p w14:paraId="5F7151B5"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702AF5BB" w14:textId="77777777" w:rsidTr="00101300">
        <w:tc>
          <w:tcPr>
            <w:tcW w:w="1066" w:type="dxa"/>
            <w:shd w:val="clear" w:color="auto" w:fill="auto"/>
          </w:tcPr>
          <w:p w14:paraId="72F6BDC3"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7EDADB72"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Konteinerių kėlimas</w:t>
            </w:r>
          </w:p>
        </w:tc>
        <w:tc>
          <w:tcPr>
            <w:tcW w:w="3587" w:type="dxa"/>
            <w:shd w:val="clear" w:color="auto" w:fill="FFFFFF"/>
          </w:tcPr>
          <w:p w14:paraId="2D219D2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Konteinerių pakėlimo mechanizmas tinkamas nuo 80 iki 1100 litrų talpos konteineriams, atitinkantiems EN 840-1/2/3 ir DIN standarto reikalavimus.</w:t>
            </w:r>
          </w:p>
        </w:tc>
        <w:tc>
          <w:tcPr>
            <w:tcW w:w="2588" w:type="dxa"/>
            <w:shd w:val="clear" w:color="auto" w:fill="FFFFFF"/>
          </w:tcPr>
          <w:p w14:paraId="7D95A013"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4602A33A" w14:textId="77777777" w:rsidTr="00101300">
        <w:tc>
          <w:tcPr>
            <w:tcW w:w="1066" w:type="dxa"/>
            <w:shd w:val="clear" w:color="auto" w:fill="auto"/>
          </w:tcPr>
          <w:p w14:paraId="3B21F873"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14534D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Konteinerių kėlimas</w:t>
            </w:r>
          </w:p>
        </w:tc>
        <w:tc>
          <w:tcPr>
            <w:tcW w:w="3587" w:type="dxa"/>
            <w:shd w:val="clear" w:color="auto" w:fill="FFFFFF"/>
          </w:tcPr>
          <w:p w14:paraId="7707CBA7"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1100 litrų talpos konteinerių kėlimas su papildomomis kėlimo rankomis. Konteinerių atidarymo mechanizmas. </w:t>
            </w:r>
          </w:p>
        </w:tc>
        <w:tc>
          <w:tcPr>
            <w:tcW w:w="2588" w:type="dxa"/>
            <w:shd w:val="clear" w:color="auto" w:fill="FFFFFF"/>
          </w:tcPr>
          <w:p w14:paraId="011CB97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1AD02351" w14:textId="77777777" w:rsidTr="00101300">
        <w:tc>
          <w:tcPr>
            <w:tcW w:w="1066" w:type="dxa"/>
            <w:shd w:val="clear" w:color="auto" w:fill="auto"/>
          </w:tcPr>
          <w:p w14:paraId="6E3CC1FC"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BEAC4A7"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Konteinerių keltuvas</w:t>
            </w:r>
          </w:p>
        </w:tc>
        <w:tc>
          <w:tcPr>
            <w:tcW w:w="3587" w:type="dxa"/>
            <w:shd w:val="clear" w:color="auto" w:fill="FFFFFF"/>
          </w:tcPr>
          <w:p w14:paraId="688707E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Konteinerių keltuvas automatiškai pakyla į transportinę padėtį įjungus atbulinės eigos pavarą.</w:t>
            </w:r>
          </w:p>
        </w:tc>
        <w:tc>
          <w:tcPr>
            <w:tcW w:w="2588" w:type="dxa"/>
            <w:shd w:val="clear" w:color="auto" w:fill="FFFFFF"/>
          </w:tcPr>
          <w:p w14:paraId="1F47A6A1"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6D153EBA" w14:textId="77777777" w:rsidTr="00101300">
        <w:tc>
          <w:tcPr>
            <w:tcW w:w="1066" w:type="dxa"/>
            <w:shd w:val="clear" w:color="auto" w:fill="auto"/>
          </w:tcPr>
          <w:p w14:paraId="3DE79013"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778F04D6"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Konteinerių keltuvas</w:t>
            </w:r>
          </w:p>
        </w:tc>
        <w:tc>
          <w:tcPr>
            <w:tcW w:w="3587" w:type="dxa"/>
            <w:shd w:val="clear" w:color="auto" w:fill="FFFFFF"/>
          </w:tcPr>
          <w:p w14:paraId="44B98113"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Turi būti </w:t>
            </w:r>
            <w:proofErr w:type="spellStart"/>
            <w:r w:rsidRPr="005678E5">
              <w:rPr>
                <w:rFonts w:ascii="Calibri" w:eastAsia="Calibri" w:hAnsi="Calibri"/>
                <w:bCs/>
                <w:sz w:val="21"/>
                <w:szCs w:val="21"/>
              </w:rPr>
              <w:t>gamykliškai</w:t>
            </w:r>
            <w:proofErr w:type="spellEnd"/>
            <w:r w:rsidRPr="005678E5">
              <w:rPr>
                <w:rFonts w:ascii="Calibri" w:eastAsia="Calibri" w:hAnsi="Calibri"/>
                <w:bCs/>
                <w:sz w:val="21"/>
                <w:szCs w:val="21"/>
              </w:rPr>
              <w:t xml:space="preserve"> paruoštas svėrimo sistemos celių montavimui esant poreikiui.</w:t>
            </w:r>
          </w:p>
        </w:tc>
        <w:tc>
          <w:tcPr>
            <w:tcW w:w="2588" w:type="dxa"/>
            <w:shd w:val="clear" w:color="auto" w:fill="FFFFFF"/>
          </w:tcPr>
          <w:p w14:paraId="1B998F25"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62F8C0C4" w14:textId="77777777" w:rsidTr="00101300">
        <w:tc>
          <w:tcPr>
            <w:tcW w:w="1066" w:type="dxa"/>
            <w:shd w:val="clear" w:color="auto" w:fill="auto"/>
          </w:tcPr>
          <w:p w14:paraId="63145FED"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1FB0F8C4"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Konteinerių keltuvas</w:t>
            </w:r>
          </w:p>
        </w:tc>
        <w:tc>
          <w:tcPr>
            <w:tcW w:w="3587" w:type="dxa"/>
            <w:shd w:val="clear" w:color="auto" w:fill="FFFFFF"/>
          </w:tcPr>
          <w:p w14:paraId="63443FB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sz w:val="21"/>
                <w:szCs w:val="21"/>
              </w:rPr>
              <w:t>Turi būti  konteinerių papurtymo funkcija</w:t>
            </w:r>
          </w:p>
        </w:tc>
        <w:tc>
          <w:tcPr>
            <w:tcW w:w="2588" w:type="dxa"/>
            <w:shd w:val="clear" w:color="auto" w:fill="FFFFFF"/>
          </w:tcPr>
          <w:p w14:paraId="4C4DE28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20E82F39" w14:textId="77777777" w:rsidTr="00101300">
        <w:tc>
          <w:tcPr>
            <w:tcW w:w="1066" w:type="dxa"/>
            <w:shd w:val="clear" w:color="auto" w:fill="auto"/>
          </w:tcPr>
          <w:p w14:paraId="7C0809F9"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5B738F7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Konteinerių kėlimas</w:t>
            </w:r>
          </w:p>
        </w:tc>
        <w:tc>
          <w:tcPr>
            <w:tcW w:w="3587" w:type="dxa"/>
            <w:shd w:val="clear" w:color="auto" w:fill="FFFFFF"/>
          </w:tcPr>
          <w:p w14:paraId="7B52B0CC"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sz w:val="21"/>
                <w:szCs w:val="21"/>
              </w:rPr>
              <w:t>Operatoriui pasirinkus 4-ių ratų konteinerio kėlimą, turi būti automatinis pakėlimo mechanizmo pozicionavimas</w:t>
            </w:r>
          </w:p>
        </w:tc>
        <w:tc>
          <w:tcPr>
            <w:tcW w:w="2588" w:type="dxa"/>
            <w:shd w:val="clear" w:color="auto" w:fill="FFFFFF"/>
          </w:tcPr>
          <w:p w14:paraId="2E557EA4"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2171804E" w14:textId="77777777" w:rsidTr="00101300">
        <w:tc>
          <w:tcPr>
            <w:tcW w:w="1066" w:type="dxa"/>
            <w:shd w:val="clear" w:color="auto" w:fill="auto"/>
          </w:tcPr>
          <w:p w14:paraId="066868CA"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6E88C102"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Konteinerių išvertimas (paėmimas, pakėlimas ir nuleidimas)</w:t>
            </w:r>
          </w:p>
        </w:tc>
        <w:tc>
          <w:tcPr>
            <w:tcW w:w="3587" w:type="dxa"/>
            <w:shd w:val="clear" w:color="auto" w:fill="FFFFFF"/>
          </w:tcPr>
          <w:p w14:paraId="0F614957"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Konteinerių darbo ciklas (paėmimas, pakėlimas ir nuleidimas) ne daugiau kaip 12 s – 4</w:t>
            </w:r>
            <w:r w:rsidRPr="005678E5">
              <w:rPr>
                <w:rFonts w:ascii="Calibri" w:eastAsia="Calibri" w:hAnsi="Calibri"/>
                <w:sz w:val="21"/>
                <w:szCs w:val="21"/>
              </w:rPr>
              <w:t>-ių ratų</w:t>
            </w:r>
            <w:r w:rsidRPr="005678E5">
              <w:rPr>
                <w:rFonts w:ascii="Calibri" w:eastAsia="Calibri" w:hAnsi="Calibri"/>
                <w:bCs/>
                <w:sz w:val="21"/>
                <w:szCs w:val="21"/>
              </w:rPr>
              <w:t xml:space="preserve"> konteineriams, ne daugiau kaip 8 s – </w:t>
            </w:r>
            <w:r w:rsidRPr="005678E5">
              <w:rPr>
                <w:rFonts w:ascii="Calibri" w:eastAsia="Calibri" w:hAnsi="Calibri"/>
                <w:sz w:val="21"/>
                <w:szCs w:val="21"/>
              </w:rPr>
              <w:t>2-jų ratų konteineriams.</w:t>
            </w:r>
          </w:p>
        </w:tc>
        <w:tc>
          <w:tcPr>
            <w:tcW w:w="2588" w:type="dxa"/>
            <w:shd w:val="clear" w:color="auto" w:fill="FFFFFF"/>
          </w:tcPr>
          <w:p w14:paraId="22473964"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35FB7A61" w14:textId="77777777" w:rsidTr="00101300">
        <w:tc>
          <w:tcPr>
            <w:tcW w:w="1066" w:type="dxa"/>
            <w:shd w:val="clear" w:color="auto" w:fill="auto"/>
          </w:tcPr>
          <w:p w14:paraId="1A53F50C"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1EC967E"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Konteinerių kėlimas</w:t>
            </w:r>
          </w:p>
        </w:tc>
        <w:tc>
          <w:tcPr>
            <w:tcW w:w="3587" w:type="dxa"/>
            <w:shd w:val="clear" w:color="auto" w:fill="FFFFFF"/>
          </w:tcPr>
          <w:p w14:paraId="0C561E0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Konteinerių kėlimo mechanizmo galia ne mažiau 500 kg.</w:t>
            </w:r>
          </w:p>
        </w:tc>
        <w:tc>
          <w:tcPr>
            <w:tcW w:w="2588" w:type="dxa"/>
            <w:shd w:val="clear" w:color="auto" w:fill="FFFFFF"/>
          </w:tcPr>
          <w:p w14:paraId="5ECB3D4C"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05C1C696" w14:textId="77777777" w:rsidTr="00101300">
        <w:tc>
          <w:tcPr>
            <w:tcW w:w="1066" w:type="dxa"/>
            <w:shd w:val="clear" w:color="auto" w:fill="auto"/>
          </w:tcPr>
          <w:p w14:paraId="0B92B90D"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16D1EB16"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sz w:val="21"/>
                <w:szCs w:val="21"/>
              </w:rPr>
              <w:t>Atliekų surinkimo bunkeris</w:t>
            </w:r>
          </w:p>
        </w:tc>
        <w:tc>
          <w:tcPr>
            <w:tcW w:w="3587" w:type="dxa"/>
            <w:shd w:val="clear" w:color="auto" w:fill="FFFFFF"/>
          </w:tcPr>
          <w:p w14:paraId="0E3469C9"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sz w:val="21"/>
                <w:szCs w:val="21"/>
              </w:rPr>
              <w:t xml:space="preserve">Turi būti atidaromas (atsilenkiantis) ir uždaromas (užsilenkiantis) galinis bortas, ne siauresnis kaip 1600mm, bendram aukščiui sumažinti, kad būtų užtikrintas saugus ir patogus darbas, </w:t>
            </w:r>
            <w:proofErr w:type="spellStart"/>
            <w:r w:rsidRPr="005678E5">
              <w:rPr>
                <w:rFonts w:ascii="Calibri" w:eastAsia="Calibri" w:hAnsi="Calibri"/>
                <w:sz w:val="21"/>
                <w:szCs w:val="21"/>
              </w:rPr>
              <w:t>negabaritines</w:t>
            </w:r>
            <w:proofErr w:type="spellEnd"/>
            <w:r w:rsidRPr="005678E5">
              <w:rPr>
                <w:rFonts w:ascii="Calibri" w:eastAsia="Calibri" w:hAnsi="Calibri"/>
                <w:sz w:val="21"/>
                <w:szCs w:val="21"/>
              </w:rPr>
              <w:t xml:space="preserve"> atliekas kraunant rankomis. </w:t>
            </w:r>
            <w:r w:rsidRPr="005678E5">
              <w:rPr>
                <w:rFonts w:ascii="Calibri" w:eastAsia="Calibri" w:hAnsi="Calibri"/>
                <w:b/>
                <w:bCs/>
                <w:sz w:val="21"/>
                <w:szCs w:val="21"/>
              </w:rPr>
              <w:t>Pateikti su  pasiūlymu nuotrauką ar brėžinį.</w:t>
            </w:r>
          </w:p>
        </w:tc>
        <w:tc>
          <w:tcPr>
            <w:tcW w:w="2588" w:type="dxa"/>
            <w:shd w:val="clear" w:color="auto" w:fill="FFFFFF"/>
          </w:tcPr>
          <w:p w14:paraId="0BCAFFBE"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4431A84A" w14:textId="77777777" w:rsidTr="00101300">
        <w:tc>
          <w:tcPr>
            <w:tcW w:w="1066" w:type="dxa"/>
            <w:shd w:val="clear" w:color="auto" w:fill="auto"/>
          </w:tcPr>
          <w:p w14:paraId="75EC228F"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7EF6BF62"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Presavimo valdymo ciklai</w:t>
            </w:r>
          </w:p>
        </w:tc>
        <w:tc>
          <w:tcPr>
            <w:tcW w:w="3587" w:type="dxa"/>
            <w:shd w:val="clear" w:color="auto" w:fill="FFFFFF"/>
          </w:tcPr>
          <w:p w14:paraId="5B19011F"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 pastovus besitęsiantis;</w:t>
            </w:r>
            <w:r w:rsidRPr="005678E5">
              <w:rPr>
                <w:rFonts w:ascii="Calibri" w:eastAsia="Calibri" w:hAnsi="Calibri"/>
                <w:bCs/>
                <w:sz w:val="21"/>
                <w:szCs w:val="21"/>
              </w:rPr>
              <w:br/>
              <w:t xml:space="preserve">b) vienkartinis; c) rankinis kiekvienos presavimo operacijos valdymas; d) </w:t>
            </w:r>
            <w:r w:rsidRPr="005678E5">
              <w:rPr>
                <w:rFonts w:ascii="Calibri" w:eastAsia="Calibri" w:hAnsi="Calibri"/>
                <w:sz w:val="21"/>
                <w:szCs w:val="21"/>
              </w:rPr>
              <w:t>automatinis po išvertimo vienkartinis</w:t>
            </w:r>
          </w:p>
        </w:tc>
        <w:tc>
          <w:tcPr>
            <w:tcW w:w="2588" w:type="dxa"/>
            <w:shd w:val="clear" w:color="auto" w:fill="FFFFFF"/>
          </w:tcPr>
          <w:p w14:paraId="694CD91A"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7A33EAC2" w14:textId="77777777" w:rsidTr="00101300">
        <w:tc>
          <w:tcPr>
            <w:tcW w:w="1066" w:type="dxa"/>
            <w:shd w:val="clear" w:color="auto" w:fill="auto"/>
          </w:tcPr>
          <w:p w14:paraId="401203A9"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0E23500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Valdymo pultai</w:t>
            </w:r>
          </w:p>
        </w:tc>
        <w:tc>
          <w:tcPr>
            <w:tcW w:w="3587" w:type="dxa"/>
            <w:shd w:val="clear" w:color="auto" w:fill="FFFFFF"/>
          </w:tcPr>
          <w:p w14:paraId="1E94619A" w14:textId="77777777" w:rsidR="000A381D" w:rsidRDefault="005678E5" w:rsidP="000A381D">
            <w:pPr>
              <w:widowControl/>
              <w:numPr>
                <w:ilvl w:val="0"/>
                <w:numId w:val="4"/>
              </w:numPr>
              <w:suppressAutoHyphens w:val="0"/>
              <w:spacing w:after="160"/>
              <w:rPr>
                <w:rFonts w:ascii="Calibri" w:eastAsia="Calibri" w:hAnsi="Calibri"/>
                <w:bCs/>
                <w:sz w:val="21"/>
                <w:szCs w:val="21"/>
              </w:rPr>
            </w:pPr>
            <w:r w:rsidRPr="005678E5">
              <w:rPr>
                <w:rFonts w:ascii="Calibri" w:eastAsia="Calibri" w:hAnsi="Calibri"/>
                <w:bCs/>
                <w:sz w:val="21"/>
                <w:szCs w:val="21"/>
              </w:rPr>
              <w:t>Konteinerių kėlimo valdymas</w:t>
            </w:r>
            <w:r w:rsidR="000A381D">
              <w:rPr>
                <w:rFonts w:ascii="Calibri" w:eastAsia="Calibri" w:hAnsi="Calibri"/>
                <w:bCs/>
                <w:sz w:val="21"/>
                <w:szCs w:val="21"/>
              </w:rPr>
              <w:t>.</w:t>
            </w:r>
          </w:p>
          <w:p w14:paraId="2ED85CD2" w14:textId="0896DC76" w:rsidR="005678E5" w:rsidRPr="000A381D" w:rsidRDefault="005678E5" w:rsidP="000A381D">
            <w:pPr>
              <w:widowControl/>
              <w:numPr>
                <w:ilvl w:val="0"/>
                <w:numId w:val="4"/>
              </w:numPr>
              <w:suppressAutoHyphens w:val="0"/>
              <w:spacing w:after="160"/>
              <w:rPr>
                <w:rFonts w:ascii="Calibri" w:eastAsia="Calibri" w:hAnsi="Calibri"/>
                <w:bCs/>
                <w:sz w:val="21"/>
                <w:szCs w:val="21"/>
              </w:rPr>
            </w:pPr>
            <w:r w:rsidRPr="000A381D">
              <w:rPr>
                <w:rFonts w:ascii="Calibri" w:eastAsia="Calibri" w:hAnsi="Calibri"/>
                <w:bCs/>
                <w:sz w:val="21"/>
                <w:szCs w:val="21"/>
              </w:rPr>
              <w:t xml:space="preserve">Avarinis sustabdymas iš abiejų pusių. </w:t>
            </w:r>
          </w:p>
          <w:p w14:paraId="3D6DA0C2" w14:textId="77777777" w:rsidR="005678E5" w:rsidRPr="005678E5" w:rsidRDefault="005678E5" w:rsidP="000A381D">
            <w:pPr>
              <w:widowControl/>
              <w:numPr>
                <w:ilvl w:val="0"/>
                <w:numId w:val="4"/>
              </w:numPr>
              <w:suppressAutoHyphens w:val="0"/>
              <w:spacing w:after="160"/>
              <w:rPr>
                <w:rFonts w:ascii="Calibri" w:eastAsia="Calibri" w:hAnsi="Calibri"/>
                <w:bCs/>
                <w:sz w:val="21"/>
                <w:szCs w:val="21"/>
              </w:rPr>
            </w:pPr>
            <w:r w:rsidRPr="005678E5">
              <w:rPr>
                <w:rFonts w:ascii="Calibri" w:eastAsia="Calibri" w:hAnsi="Calibri"/>
                <w:bCs/>
                <w:sz w:val="21"/>
                <w:szCs w:val="21"/>
              </w:rPr>
              <w:t>Presavimo ciklo valdymas.</w:t>
            </w:r>
          </w:p>
          <w:p w14:paraId="31BCFC5B" w14:textId="77777777" w:rsidR="005678E5" w:rsidRPr="005678E5" w:rsidRDefault="005678E5" w:rsidP="000A381D">
            <w:pPr>
              <w:widowControl/>
              <w:numPr>
                <w:ilvl w:val="0"/>
                <w:numId w:val="4"/>
              </w:numPr>
              <w:suppressAutoHyphens w:val="0"/>
              <w:spacing w:after="160"/>
              <w:rPr>
                <w:rFonts w:ascii="Calibri" w:eastAsia="Calibri" w:hAnsi="Calibri"/>
                <w:bCs/>
                <w:sz w:val="21"/>
                <w:szCs w:val="21"/>
              </w:rPr>
            </w:pPr>
            <w:r w:rsidRPr="005678E5">
              <w:rPr>
                <w:rFonts w:ascii="Calibri" w:eastAsia="Calibri" w:hAnsi="Calibri"/>
                <w:bCs/>
                <w:sz w:val="21"/>
                <w:szCs w:val="21"/>
              </w:rPr>
              <w:t xml:space="preserve">Vairuotojo pusėje antstato gale – šiukšlių išvertimo ir galinio bunkerio uždarymo valdymas. </w:t>
            </w:r>
          </w:p>
        </w:tc>
        <w:tc>
          <w:tcPr>
            <w:tcW w:w="2588" w:type="dxa"/>
            <w:shd w:val="clear" w:color="auto" w:fill="FFFFFF"/>
          </w:tcPr>
          <w:p w14:paraId="3A2A0CA5"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4A9B29C5" w14:textId="77777777" w:rsidTr="00101300">
        <w:tc>
          <w:tcPr>
            <w:tcW w:w="1066" w:type="dxa"/>
            <w:shd w:val="clear" w:color="auto" w:fill="auto"/>
          </w:tcPr>
          <w:p w14:paraId="34C205FE"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126CC24F"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Valdymas iš kabinos</w:t>
            </w:r>
          </w:p>
        </w:tc>
        <w:tc>
          <w:tcPr>
            <w:tcW w:w="3587" w:type="dxa"/>
            <w:shd w:val="clear" w:color="auto" w:fill="FFFFFF"/>
          </w:tcPr>
          <w:p w14:paraId="71670CCA"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Kabinoje:</w:t>
            </w:r>
          </w:p>
          <w:p w14:paraId="19629526" w14:textId="77777777" w:rsidR="005678E5" w:rsidRPr="005678E5" w:rsidRDefault="005678E5" w:rsidP="005678E5">
            <w:pPr>
              <w:widowControl/>
              <w:numPr>
                <w:ilvl w:val="0"/>
                <w:numId w:val="5"/>
              </w:numPr>
              <w:suppressAutoHyphens w:val="0"/>
              <w:spacing w:after="160" w:line="276" w:lineRule="auto"/>
              <w:rPr>
                <w:rFonts w:ascii="Calibri" w:eastAsia="Calibri" w:hAnsi="Calibri"/>
                <w:bCs/>
                <w:sz w:val="21"/>
                <w:szCs w:val="21"/>
              </w:rPr>
            </w:pPr>
            <w:r w:rsidRPr="005678E5">
              <w:rPr>
                <w:rFonts w:ascii="Calibri" w:eastAsia="Calibri" w:hAnsi="Calibri"/>
                <w:bCs/>
                <w:sz w:val="21"/>
                <w:szCs w:val="21"/>
              </w:rPr>
              <w:t>šiukšlių išvertimas</w:t>
            </w:r>
          </w:p>
          <w:p w14:paraId="76009EB4" w14:textId="77777777" w:rsidR="005678E5" w:rsidRPr="005678E5" w:rsidRDefault="005678E5" w:rsidP="005678E5">
            <w:pPr>
              <w:widowControl/>
              <w:numPr>
                <w:ilvl w:val="0"/>
                <w:numId w:val="5"/>
              </w:numPr>
              <w:suppressAutoHyphens w:val="0"/>
              <w:spacing w:after="160" w:line="276" w:lineRule="auto"/>
              <w:rPr>
                <w:rFonts w:ascii="Calibri" w:eastAsia="Calibri" w:hAnsi="Calibri"/>
                <w:bCs/>
                <w:sz w:val="21"/>
                <w:szCs w:val="21"/>
              </w:rPr>
            </w:pPr>
            <w:r w:rsidRPr="005678E5">
              <w:rPr>
                <w:rFonts w:ascii="Calibri" w:eastAsia="Calibri" w:hAnsi="Calibri"/>
                <w:bCs/>
                <w:sz w:val="21"/>
                <w:szCs w:val="21"/>
              </w:rPr>
              <w:t>plytos išstūmimo  valdymas</w:t>
            </w:r>
          </w:p>
          <w:p w14:paraId="10D55FAC" w14:textId="77777777" w:rsidR="005678E5" w:rsidRPr="005678E5" w:rsidRDefault="005678E5" w:rsidP="005678E5">
            <w:pPr>
              <w:widowControl/>
              <w:numPr>
                <w:ilvl w:val="0"/>
                <w:numId w:val="5"/>
              </w:numPr>
              <w:suppressAutoHyphens w:val="0"/>
              <w:spacing w:after="160" w:line="276" w:lineRule="auto"/>
              <w:rPr>
                <w:rFonts w:ascii="Calibri" w:eastAsia="Calibri" w:hAnsi="Calibri"/>
                <w:bCs/>
                <w:sz w:val="21"/>
                <w:szCs w:val="21"/>
              </w:rPr>
            </w:pPr>
            <w:r w:rsidRPr="005678E5">
              <w:rPr>
                <w:rFonts w:ascii="Calibri" w:eastAsia="Calibri" w:hAnsi="Calibri"/>
                <w:bCs/>
                <w:sz w:val="21"/>
                <w:szCs w:val="21"/>
              </w:rPr>
              <w:t>bunkerio uždarymas</w:t>
            </w:r>
          </w:p>
          <w:p w14:paraId="64C3FBC2" w14:textId="77777777" w:rsidR="005678E5" w:rsidRPr="005678E5" w:rsidRDefault="005678E5" w:rsidP="005678E5">
            <w:pPr>
              <w:widowControl/>
              <w:numPr>
                <w:ilvl w:val="0"/>
                <w:numId w:val="5"/>
              </w:numPr>
              <w:suppressAutoHyphens w:val="0"/>
              <w:spacing w:after="160" w:line="276" w:lineRule="auto"/>
              <w:rPr>
                <w:rFonts w:ascii="Calibri" w:eastAsia="Calibri" w:hAnsi="Calibri"/>
                <w:bCs/>
                <w:sz w:val="21"/>
                <w:szCs w:val="21"/>
              </w:rPr>
            </w:pPr>
            <w:r w:rsidRPr="005678E5">
              <w:rPr>
                <w:rFonts w:ascii="Calibri" w:eastAsia="Calibri" w:hAnsi="Calibri"/>
                <w:bCs/>
                <w:sz w:val="21"/>
                <w:szCs w:val="21"/>
              </w:rPr>
              <w:lastRenderedPageBreak/>
              <w:t>Avarinis stabdymo mygtukas.</w:t>
            </w:r>
          </w:p>
        </w:tc>
        <w:tc>
          <w:tcPr>
            <w:tcW w:w="2588" w:type="dxa"/>
            <w:shd w:val="clear" w:color="auto" w:fill="FFFFFF"/>
          </w:tcPr>
          <w:p w14:paraId="4D9E3D1C"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491EC8A2" w14:textId="77777777" w:rsidTr="00101300">
        <w:tc>
          <w:tcPr>
            <w:tcW w:w="1066" w:type="dxa"/>
            <w:shd w:val="clear" w:color="auto" w:fill="auto"/>
          </w:tcPr>
          <w:p w14:paraId="3D9E5929"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7ECF57A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Valdymo pultai</w:t>
            </w:r>
          </w:p>
        </w:tc>
        <w:tc>
          <w:tcPr>
            <w:tcW w:w="3587" w:type="dxa"/>
            <w:shd w:val="clear" w:color="auto" w:fill="FFFFFF"/>
          </w:tcPr>
          <w:p w14:paraId="73619E3E"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sz w:val="21"/>
                <w:szCs w:val="21"/>
              </w:rPr>
              <w:t>Apsaugos klasė ne mažesnė kaip IP67</w:t>
            </w:r>
          </w:p>
        </w:tc>
        <w:tc>
          <w:tcPr>
            <w:tcW w:w="2588" w:type="dxa"/>
            <w:shd w:val="clear" w:color="auto" w:fill="FFFFFF"/>
          </w:tcPr>
          <w:p w14:paraId="030099F4"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41E1C07A" w14:textId="77777777" w:rsidTr="00101300">
        <w:tc>
          <w:tcPr>
            <w:tcW w:w="1066" w:type="dxa"/>
            <w:shd w:val="clear" w:color="auto" w:fill="auto"/>
          </w:tcPr>
          <w:p w14:paraId="3D03C206"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5437427C"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Presavimo valdymas</w:t>
            </w:r>
          </w:p>
        </w:tc>
        <w:tc>
          <w:tcPr>
            <w:tcW w:w="3587" w:type="dxa"/>
            <w:shd w:val="clear" w:color="auto" w:fill="FFFFFF"/>
          </w:tcPr>
          <w:p w14:paraId="66FE74DF"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r w:rsidRPr="005678E5">
              <w:rPr>
                <w:rFonts w:ascii="Calibri" w:eastAsia="Calibri" w:hAnsi="Calibri"/>
                <w:sz w:val="21"/>
                <w:szCs w:val="21"/>
              </w:rPr>
              <w:t xml:space="preserve">Turi būti galimybė nustatyti, kad presavimo ciklas automatiškai įsijungtų tik po nuo 1 iki 5 konteinerių išvertimų. </w:t>
            </w:r>
          </w:p>
          <w:p w14:paraId="4AD68972" w14:textId="77777777" w:rsidR="005678E5" w:rsidRPr="005678E5" w:rsidRDefault="005678E5" w:rsidP="005678E5">
            <w:pPr>
              <w:widowControl/>
              <w:suppressAutoHyphens w:val="0"/>
              <w:spacing w:after="160" w:line="276" w:lineRule="auto"/>
              <w:ind w:firstLine="0"/>
              <w:rPr>
                <w:rFonts w:ascii="Calibri" w:eastAsia="Calibri" w:hAnsi="Calibri"/>
                <w:b/>
                <w:bCs/>
                <w:sz w:val="21"/>
                <w:szCs w:val="21"/>
              </w:rPr>
            </w:pPr>
            <w:r w:rsidRPr="005678E5">
              <w:rPr>
                <w:rFonts w:ascii="Calibri" w:eastAsia="Calibri" w:hAnsi="Calibri"/>
                <w:b/>
                <w:bCs/>
                <w:sz w:val="21"/>
                <w:szCs w:val="21"/>
              </w:rPr>
              <w:t>Pateikti aprašymą iš vartotojo instrukcijos.</w:t>
            </w:r>
          </w:p>
        </w:tc>
        <w:tc>
          <w:tcPr>
            <w:tcW w:w="2588" w:type="dxa"/>
            <w:shd w:val="clear" w:color="auto" w:fill="FFFFFF"/>
          </w:tcPr>
          <w:p w14:paraId="2363AC9D"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0A84E2D8" w14:textId="77777777" w:rsidTr="00101300">
        <w:tc>
          <w:tcPr>
            <w:tcW w:w="1066" w:type="dxa"/>
            <w:shd w:val="clear" w:color="auto" w:fill="auto"/>
          </w:tcPr>
          <w:p w14:paraId="0CA1E011"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391D943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Presavimo valdymas</w:t>
            </w:r>
          </w:p>
        </w:tc>
        <w:tc>
          <w:tcPr>
            <w:tcW w:w="3587" w:type="dxa"/>
            <w:shd w:val="clear" w:color="auto" w:fill="FFFFFF"/>
          </w:tcPr>
          <w:p w14:paraId="3ECACF21"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r w:rsidRPr="005678E5">
              <w:rPr>
                <w:rFonts w:ascii="Calibri" w:eastAsia="Calibri" w:hAnsi="Calibri"/>
                <w:sz w:val="21"/>
                <w:szCs w:val="21"/>
              </w:rPr>
              <w:t xml:space="preserve">Turi būti funkcija leidžianti presuoti atliekas automobiliui judant. </w:t>
            </w:r>
          </w:p>
        </w:tc>
        <w:tc>
          <w:tcPr>
            <w:tcW w:w="2588" w:type="dxa"/>
            <w:shd w:val="clear" w:color="auto" w:fill="FFFFFF"/>
          </w:tcPr>
          <w:p w14:paraId="0578E8BA"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5B3CDE76" w14:textId="77777777" w:rsidTr="00101300">
        <w:tc>
          <w:tcPr>
            <w:tcW w:w="1066" w:type="dxa"/>
            <w:shd w:val="clear" w:color="auto" w:fill="auto"/>
          </w:tcPr>
          <w:p w14:paraId="26FF1F95"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46B69ED"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Valdymo pultas kabinoje</w:t>
            </w:r>
          </w:p>
        </w:tc>
        <w:tc>
          <w:tcPr>
            <w:tcW w:w="3587" w:type="dxa"/>
            <w:shd w:val="clear" w:color="auto" w:fill="FFFFFF"/>
          </w:tcPr>
          <w:p w14:paraId="47CB77EC"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CAN tipo, atlikti ne mažiau kaip šias funkcijas:</w:t>
            </w:r>
          </w:p>
          <w:p w14:paraId="63C475DE" w14:textId="77777777" w:rsidR="005678E5" w:rsidRPr="005678E5" w:rsidRDefault="005678E5" w:rsidP="005678E5">
            <w:pPr>
              <w:widowControl/>
              <w:numPr>
                <w:ilvl w:val="0"/>
                <w:numId w:val="9"/>
              </w:numPr>
              <w:suppressAutoHyphens w:val="0"/>
              <w:spacing w:after="160" w:line="276" w:lineRule="auto"/>
              <w:rPr>
                <w:rFonts w:ascii="Calibri" w:eastAsia="Calibri" w:hAnsi="Calibri"/>
                <w:bCs/>
                <w:sz w:val="21"/>
                <w:szCs w:val="21"/>
              </w:rPr>
            </w:pPr>
            <w:r w:rsidRPr="005678E5">
              <w:rPr>
                <w:rFonts w:ascii="Calibri" w:eastAsia="Calibri" w:hAnsi="Calibri"/>
                <w:bCs/>
                <w:sz w:val="21"/>
                <w:szCs w:val="21"/>
              </w:rPr>
              <w:t>atliekų surinkimo talpos pakėlimas;</w:t>
            </w:r>
          </w:p>
          <w:p w14:paraId="02EABD63" w14:textId="77777777" w:rsidR="005678E5" w:rsidRPr="005678E5" w:rsidRDefault="005678E5" w:rsidP="005678E5">
            <w:pPr>
              <w:widowControl/>
              <w:numPr>
                <w:ilvl w:val="0"/>
                <w:numId w:val="9"/>
              </w:numPr>
              <w:suppressAutoHyphens w:val="0"/>
              <w:spacing w:after="160" w:line="276" w:lineRule="auto"/>
              <w:rPr>
                <w:rFonts w:ascii="Calibri" w:eastAsia="Calibri" w:hAnsi="Calibri"/>
                <w:bCs/>
                <w:sz w:val="21"/>
                <w:szCs w:val="21"/>
              </w:rPr>
            </w:pPr>
            <w:r w:rsidRPr="005678E5">
              <w:rPr>
                <w:rFonts w:ascii="Calibri" w:eastAsia="Calibri" w:hAnsi="Calibri"/>
                <w:bCs/>
                <w:sz w:val="21"/>
                <w:szCs w:val="21"/>
              </w:rPr>
              <w:t>atliekų bunkerio iškrovimas;</w:t>
            </w:r>
          </w:p>
          <w:p w14:paraId="02703C7C" w14:textId="77777777" w:rsidR="005678E5" w:rsidRPr="005678E5" w:rsidRDefault="005678E5" w:rsidP="005678E5">
            <w:pPr>
              <w:widowControl/>
              <w:numPr>
                <w:ilvl w:val="0"/>
                <w:numId w:val="9"/>
              </w:numPr>
              <w:suppressAutoHyphens w:val="0"/>
              <w:spacing w:after="160" w:line="276" w:lineRule="auto"/>
              <w:rPr>
                <w:rFonts w:ascii="Calibri" w:eastAsia="Calibri" w:hAnsi="Calibri"/>
                <w:bCs/>
                <w:sz w:val="21"/>
                <w:szCs w:val="21"/>
              </w:rPr>
            </w:pPr>
            <w:r w:rsidRPr="005678E5">
              <w:rPr>
                <w:rFonts w:ascii="Calibri" w:eastAsia="Calibri" w:hAnsi="Calibri"/>
                <w:bCs/>
                <w:sz w:val="21"/>
                <w:szCs w:val="21"/>
              </w:rPr>
              <w:t>atliekų surinkimo talpos nuleidimas.</w:t>
            </w:r>
          </w:p>
          <w:p w14:paraId="26CD1966" w14:textId="77777777" w:rsidR="005678E5" w:rsidRPr="005678E5" w:rsidRDefault="005678E5" w:rsidP="005678E5">
            <w:pPr>
              <w:widowControl/>
              <w:numPr>
                <w:ilvl w:val="0"/>
                <w:numId w:val="9"/>
              </w:numPr>
              <w:suppressAutoHyphens w:val="0"/>
              <w:spacing w:after="160" w:line="276" w:lineRule="auto"/>
              <w:rPr>
                <w:rFonts w:ascii="Calibri" w:eastAsia="Calibri" w:hAnsi="Calibri"/>
                <w:sz w:val="21"/>
                <w:szCs w:val="21"/>
              </w:rPr>
            </w:pPr>
            <w:r w:rsidRPr="005678E5">
              <w:rPr>
                <w:rFonts w:ascii="Calibri" w:eastAsia="Calibri" w:hAnsi="Calibri"/>
                <w:sz w:val="21"/>
                <w:szCs w:val="21"/>
              </w:rPr>
              <w:t>presavimo lygio parinkimas</w:t>
            </w:r>
          </w:p>
          <w:p w14:paraId="255418F2" w14:textId="77777777" w:rsidR="005678E5" w:rsidRPr="005678E5" w:rsidRDefault="005678E5" w:rsidP="005678E5">
            <w:pPr>
              <w:widowControl/>
              <w:numPr>
                <w:ilvl w:val="0"/>
                <w:numId w:val="9"/>
              </w:numPr>
              <w:suppressAutoHyphens w:val="0"/>
              <w:spacing w:after="160" w:line="276" w:lineRule="auto"/>
              <w:rPr>
                <w:rFonts w:ascii="Calibri" w:eastAsia="Calibri" w:hAnsi="Calibri"/>
                <w:sz w:val="21"/>
                <w:szCs w:val="21"/>
              </w:rPr>
            </w:pPr>
            <w:r w:rsidRPr="005678E5">
              <w:rPr>
                <w:rFonts w:ascii="Calibri" w:eastAsia="Calibri" w:hAnsi="Calibri"/>
                <w:sz w:val="21"/>
                <w:szCs w:val="21"/>
              </w:rPr>
              <w:t xml:space="preserve">darbinių šviesų ir švyturėlių  įjungimas.  </w:t>
            </w:r>
          </w:p>
          <w:p w14:paraId="264DC545" w14:textId="77777777" w:rsidR="005678E5" w:rsidRPr="005678E5" w:rsidRDefault="005678E5" w:rsidP="005678E5">
            <w:pPr>
              <w:widowControl/>
              <w:suppressAutoHyphens w:val="0"/>
              <w:spacing w:after="160" w:line="276" w:lineRule="auto"/>
              <w:ind w:firstLine="0"/>
              <w:rPr>
                <w:rFonts w:ascii="Calibri" w:eastAsia="Calibri" w:hAnsi="Calibri"/>
                <w:b/>
                <w:sz w:val="21"/>
                <w:szCs w:val="21"/>
              </w:rPr>
            </w:pPr>
            <w:r w:rsidRPr="005678E5">
              <w:rPr>
                <w:rFonts w:ascii="Calibri" w:eastAsia="Calibri" w:hAnsi="Calibri"/>
                <w:b/>
                <w:sz w:val="21"/>
                <w:szCs w:val="21"/>
              </w:rPr>
              <w:t>Pateikti aprašymą iš vartotojo instrukcijos.</w:t>
            </w:r>
          </w:p>
        </w:tc>
        <w:tc>
          <w:tcPr>
            <w:tcW w:w="2588" w:type="dxa"/>
            <w:shd w:val="clear" w:color="auto" w:fill="FFFFFF"/>
          </w:tcPr>
          <w:p w14:paraId="1095BB3D"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41319353" w14:textId="77777777" w:rsidTr="00101300">
        <w:tc>
          <w:tcPr>
            <w:tcW w:w="1066" w:type="dxa"/>
            <w:shd w:val="clear" w:color="auto" w:fill="auto"/>
          </w:tcPr>
          <w:p w14:paraId="492F43C3"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35476316"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Valdymo pultas kabinoje</w:t>
            </w:r>
          </w:p>
        </w:tc>
        <w:tc>
          <w:tcPr>
            <w:tcW w:w="3587" w:type="dxa"/>
            <w:shd w:val="clear" w:color="auto" w:fill="FFFFFF"/>
          </w:tcPr>
          <w:p w14:paraId="0EB11544"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CAN bus tipo. Valdymo pulte pateikiama informacija: </w:t>
            </w:r>
          </w:p>
          <w:p w14:paraId="3A89961D" w14:textId="77777777" w:rsidR="005678E5" w:rsidRPr="005678E5" w:rsidRDefault="005678E5" w:rsidP="005678E5">
            <w:pPr>
              <w:widowControl/>
              <w:numPr>
                <w:ilvl w:val="0"/>
                <w:numId w:val="6"/>
              </w:numPr>
              <w:suppressAutoHyphens w:val="0"/>
              <w:spacing w:after="160" w:line="276" w:lineRule="auto"/>
              <w:rPr>
                <w:rFonts w:ascii="Calibri" w:eastAsia="Calibri" w:hAnsi="Calibri"/>
                <w:bCs/>
                <w:sz w:val="21"/>
                <w:szCs w:val="21"/>
              </w:rPr>
            </w:pPr>
            <w:r w:rsidRPr="005678E5">
              <w:rPr>
                <w:rFonts w:ascii="Calibri" w:eastAsia="Calibri" w:hAnsi="Calibri"/>
                <w:bCs/>
                <w:sz w:val="21"/>
                <w:szCs w:val="21"/>
              </w:rPr>
              <w:t>Konteinerių pakėlimo skaitiklis</w:t>
            </w:r>
          </w:p>
          <w:p w14:paraId="4B50AA28" w14:textId="77777777" w:rsidR="005678E5" w:rsidRPr="005678E5" w:rsidRDefault="005678E5" w:rsidP="005678E5">
            <w:pPr>
              <w:widowControl/>
              <w:suppressAutoHyphens w:val="0"/>
              <w:spacing w:after="160" w:line="276" w:lineRule="auto"/>
              <w:ind w:firstLine="0"/>
              <w:rPr>
                <w:rFonts w:ascii="Calibri" w:eastAsia="Calibri" w:hAnsi="Calibri"/>
                <w:b/>
                <w:bCs/>
                <w:sz w:val="21"/>
                <w:szCs w:val="21"/>
              </w:rPr>
            </w:pPr>
            <w:r w:rsidRPr="005678E5">
              <w:rPr>
                <w:rFonts w:ascii="Calibri" w:eastAsia="Calibri" w:hAnsi="Calibri"/>
                <w:b/>
                <w:bCs/>
                <w:sz w:val="21"/>
                <w:szCs w:val="21"/>
              </w:rPr>
              <w:t>Pateikti su  pasiūlymu aprašymą iš vartotojo instrukcijos.</w:t>
            </w:r>
          </w:p>
        </w:tc>
        <w:tc>
          <w:tcPr>
            <w:tcW w:w="2588" w:type="dxa"/>
            <w:shd w:val="clear" w:color="auto" w:fill="FFFFFF"/>
          </w:tcPr>
          <w:p w14:paraId="709C8F47"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4BDBFF6F" w14:textId="77777777" w:rsidTr="00101300">
        <w:tc>
          <w:tcPr>
            <w:tcW w:w="1066" w:type="dxa"/>
            <w:shd w:val="clear" w:color="auto" w:fill="auto"/>
          </w:tcPr>
          <w:p w14:paraId="25EDACCC"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A0AD93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sz w:val="21"/>
                <w:szCs w:val="21"/>
              </w:rPr>
              <w:t>Valdymo pultas kabinoje ir įspėjimo signalai</w:t>
            </w:r>
          </w:p>
        </w:tc>
        <w:tc>
          <w:tcPr>
            <w:tcW w:w="3587" w:type="dxa"/>
            <w:shd w:val="clear" w:color="auto" w:fill="FFFFFF"/>
          </w:tcPr>
          <w:p w14:paraId="7D3AE06C"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Turi būti ne mažiau kaip šie informaciniai indikatoriai:</w:t>
            </w:r>
          </w:p>
          <w:p w14:paraId="56C09535" w14:textId="77777777" w:rsidR="005678E5" w:rsidRPr="005678E5" w:rsidRDefault="005678E5" w:rsidP="005678E5">
            <w:pPr>
              <w:widowControl/>
              <w:numPr>
                <w:ilvl w:val="0"/>
                <w:numId w:val="8"/>
              </w:numPr>
              <w:suppressAutoHyphens w:val="0"/>
              <w:spacing w:after="160" w:line="276" w:lineRule="auto"/>
              <w:rPr>
                <w:rFonts w:ascii="Calibri" w:eastAsia="Calibri" w:hAnsi="Calibri"/>
                <w:bCs/>
                <w:sz w:val="21"/>
                <w:szCs w:val="21"/>
              </w:rPr>
            </w:pPr>
            <w:r w:rsidRPr="005678E5">
              <w:rPr>
                <w:rFonts w:ascii="Calibri" w:eastAsia="Calibri" w:hAnsi="Calibri"/>
                <w:bCs/>
                <w:sz w:val="21"/>
                <w:szCs w:val="21"/>
              </w:rPr>
              <w:t>per didelė hidraulinio tepalo temperatūra;</w:t>
            </w:r>
          </w:p>
          <w:p w14:paraId="3528E367" w14:textId="77777777" w:rsidR="005678E5" w:rsidRPr="005678E5" w:rsidRDefault="005678E5" w:rsidP="005678E5">
            <w:pPr>
              <w:widowControl/>
              <w:numPr>
                <w:ilvl w:val="0"/>
                <w:numId w:val="8"/>
              </w:numPr>
              <w:suppressAutoHyphens w:val="0"/>
              <w:spacing w:after="160" w:line="276" w:lineRule="auto"/>
              <w:rPr>
                <w:rFonts w:ascii="Calibri" w:eastAsia="Calibri" w:hAnsi="Calibri"/>
                <w:bCs/>
                <w:sz w:val="21"/>
                <w:szCs w:val="21"/>
              </w:rPr>
            </w:pPr>
            <w:r w:rsidRPr="005678E5">
              <w:rPr>
                <w:rFonts w:ascii="Calibri" w:eastAsia="Calibri" w:hAnsi="Calibri"/>
                <w:bCs/>
                <w:sz w:val="21"/>
                <w:szCs w:val="21"/>
              </w:rPr>
              <w:t>per didelis/mažas slėgis sistemoje;</w:t>
            </w:r>
          </w:p>
          <w:p w14:paraId="7CA8B564" w14:textId="77777777" w:rsidR="005678E5" w:rsidRPr="005678E5" w:rsidRDefault="005678E5" w:rsidP="005678E5">
            <w:pPr>
              <w:widowControl/>
              <w:numPr>
                <w:ilvl w:val="0"/>
                <w:numId w:val="8"/>
              </w:numPr>
              <w:suppressAutoHyphens w:val="0"/>
              <w:spacing w:after="160" w:line="276" w:lineRule="auto"/>
              <w:rPr>
                <w:rFonts w:ascii="Calibri" w:eastAsia="Calibri" w:hAnsi="Calibri"/>
                <w:bCs/>
                <w:sz w:val="21"/>
                <w:szCs w:val="21"/>
              </w:rPr>
            </w:pPr>
            <w:r w:rsidRPr="005678E5">
              <w:rPr>
                <w:rFonts w:ascii="Calibri" w:eastAsia="Calibri" w:hAnsi="Calibri"/>
                <w:bCs/>
                <w:sz w:val="21"/>
                <w:szCs w:val="21"/>
              </w:rPr>
              <w:t>per žemas hidraulinio tepalo lygis;</w:t>
            </w:r>
          </w:p>
          <w:p w14:paraId="6F43A866" w14:textId="77777777" w:rsidR="005678E5" w:rsidRPr="005678E5" w:rsidRDefault="005678E5" w:rsidP="005678E5">
            <w:pPr>
              <w:widowControl/>
              <w:suppressAutoHyphens w:val="0"/>
              <w:spacing w:after="160" w:line="276" w:lineRule="auto"/>
              <w:ind w:firstLine="0"/>
              <w:rPr>
                <w:rFonts w:ascii="Calibri" w:eastAsia="Calibri" w:hAnsi="Calibri"/>
                <w:b/>
                <w:sz w:val="21"/>
                <w:szCs w:val="21"/>
              </w:rPr>
            </w:pPr>
            <w:r w:rsidRPr="005678E5">
              <w:rPr>
                <w:rFonts w:ascii="Calibri" w:eastAsia="Calibri" w:hAnsi="Calibri"/>
                <w:b/>
                <w:sz w:val="21"/>
                <w:szCs w:val="21"/>
              </w:rPr>
              <w:t>Pateikti su  pasiūlymu aprašymą iš vartotojo instrukcijos.</w:t>
            </w:r>
          </w:p>
        </w:tc>
        <w:tc>
          <w:tcPr>
            <w:tcW w:w="2588" w:type="dxa"/>
            <w:shd w:val="clear" w:color="auto" w:fill="FFFFFF"/>
          </w:tcPr>
          <w:p w14:paraId="11A040A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02323850" w14:textId="77777777" w:rsidTr="00101300">
        <w:tc>
          <w:tcPr>
            <w:tcW w:w="1066" w:type="dxa"/>
            <w:shd w:val="clear" w:color="auto" w:fill="auto"/>
          </w:tcPr>
          <w:p w14:paraId="51E31FD6"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11493EC5"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Variklio apsukų valdymas</w:t>
            </w:r>
          </w:p>
        </w:tc>
        <w:tc>
          <w:tcPr>
            <w:tcW w:w="3587" w:type="dxa"/>
            <w:shd w:val="clear" w:color="auto" w:fill="FFFFFF"/>
          </w:tcPr>
          <w:p w14:paraId="41F9BFDE"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Automatinis variklio apsisukimų valdymas priklausomai nuo galios poreikio hidraulinėje sistemoje</w:t>
            </w:r>
          </w:p>
        </w:tc>
        <w:tc>
          <w:tcPr>
            <w:tcW w:w="2588" w:type="dxa"/>
            <w:shd w:val="clear" w:color="auto" w:fill="FFFFFF"/>
          </w:tcPr>
          <w:p w14:paraId="2542793F"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15FEA8E6" w14:textId="77777777" w:rsidTr="00101300">
        <w:tc>
          <w:tcPr>
            <w:tcW w:w="1066" w:type="dxa"/>
            <w:shd w:val="clear" w:color="auto" w:fill="auto"/>
          </w:tcPr>
          <w:p w14:paraId="5BA7010B"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30DFF4BE"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Skysčių drenavimas</w:t>
            </w:r>
          </w:p>
        </w:tc>
        <w:tc>
          <w:tcPr>
            <w:tcW w:w="3587" w:type="dxa"/>
            <w:shd w:val="clear" w:color="auto" w:fill="FFFFFF"/>
          </w:tcPr>
          <w:p w14:paraId="1ABCDD2A"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Turi būti ne mažiau kaip 2 (du) stacionarūs čiaupai skysčių drenavimui: priekyje, iš atliekų bunkerio talpos ir gale iš atliekų surinkimo talpos.</w:t>
            </w:r>
          </w:p>
        </w:tc>
        <w:tc>
          <w:tcPr>
            <w:tcW w:w="2588" w:type="dxa"/>
            <w:shd w:val="clear" w:color="auto" w:fill="FFFFFF"/>
          </w:tcPr>
          <w:p w14:paraId="5A7D5A51"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1D1DEFEA" w14:textId="77777777" w:rsidTr="00101300">
        <w:tc>
          <w:tcPr>
            <w:tcW w:w="1066" w:type="dxa"/>
            <w:shd w:val="clear" w:color="auto" w:fill="auto"/>
          </w:tcPr>
          <w:p w14:paraId="65A2405E"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1C8C349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Darbinė zona, s</w:t>
            </w:r>
            <w:r w:rsidRPr="005678E5">
              <w:rPr>
                <w:rFonts w:ascii="Calibri" w:eastAsia="Calibri" w:hAnsi="Calibri"/>
                <w:sz w:val="21"/>
                <w:szCs w:val="21"/>
              </w:rPr>
              <w:t>augumas</w:t>
            </w:r>
          </w:p>
        </w:tc>
        <w:tc>
          <w:tcPr>
            <w:tcW w:w="3587" w:type="dxa"/>
            <w:shd w:val="clear" w:color="auto" w:fill="FFFFFF"/>
          </w:tcPr>
          <w:p w14:paraId="49C926B1"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Turi būti darbinės zonos (galinio vaizdo) kamera su spalvotu monitoriumi vairuotojo kabinoje.</w:t>
            </w:r>
          </w:p>
        </w:tc>
        <w:tc>
          <w:tcPr>
            <w:tcW w:w="2588" w:type="dxa"/>
            <w:shd w:val="clear" w:color="auto" w:fill="FFFFFF"/>
          </w:tcPr>
          <w:p w14:paraId="44DE3ED9"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4ACA2C34" w14:textId="77777777" w:rsidTr="00101300">
        <w:tc>
          <w:tcPr>
            <w:tcW w:w="1066" w:type="dxa"/>
            <w:shd w:val="clear" w:color="auto" w:fill="auto"/>
          </w:tcPr>
          <w:p w14:paraId="208998C2"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59B61F85"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Švyturėliai</w:t>
            </w:r>
          </w:p>
        </w:tc>
        <w:tc>
          <w:tcPr>
            <w:tcW w:w="3587" w:type="dxa"/>
            <w:shd w:val="clear" w:color="auto" w:fill="FFFFFF"/>
          </w:tcPr>
          <w:p w14:paraId="3AE4116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Turi būti ne mažiau kaip 2 (du) oranžiniai švyturėliai galinėje antstato dalyje su apsauginėmis grotelėmis</w:t>
            </w:r>
          </w:p>
        </w:tc>
        <w:tc>
          <w:tcPr>
            <w:tcW w:w="2588" w:type="dxa"/>
            <w:shd w:val="clear" w:color="auto" w:fill="FFFFFF"/>
          </w:tcPr>
          <w:p w14:paraId="5A7B6478"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602B804E" w14:textId="77777777" w:rsidTr="00101300">
        <w:tc>
          <w:tcPr>
            <w:tcW w:w="1066" w:type="dxa"/>
            <w:shd w:val="clear" w:color="auto" w:fill="auto"/>
          </w:tcPr>
          <w:p w14:paraId="490EB436"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542455F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Darbo zonos žibintai</w:t>
            </w:r>
          </w:p>
        </w:tc>
        <w:tc>
          <w:tcPr>
            <w:tcW w:w="3587" w:type="dxa"/>
            <w:shd w:val="clear" w:color="auto" w:fill="FFFFFF"/>
          </w:tcPr>
          <w:p w14:paraId="11035A46"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Ne mažiau kaip 2 (du) vnt. darbo žibintai gale.</w:t>
            </w:r>
          </w:p>
        </w:tc>
        <w:tc>
          <w:tcPr>
            <w:tcW w:w="2588" w:type="dxa"/>
            <w:shd w:val="clear" w:color="auto" w:fill="FFFFFF"/>
          </w:tcPr>
          <w:p w14:paraId="48AAEBF9"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7A7CED7B" w14:textId="77777777" w:rsidTr="00101300">
        <w:tc>
          <w:tcPr>
            <w:tcW w:w="1066" w:type="dxa"/>
            <w:shd w:val="clear" w:color="auto" w:fill="auto"/>
          </w:tcPr>
          <w:p w14:paraId="7FE609CC"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3712D2A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Laipteliai</w:t>
            </w:r>
          </w:p>
        </w:tc>
        <w:tc>
          <w:tcPr>
            <w:tcW w:w="3587" w:type="dxa"/>
            <w:shd w:val="clear" w:color="auto" w:fill="FFFFFF"/>
          </w:tcPr>
          <w:p w14:paraId="6828B1D3"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Du laipteliai su svorio davikliais galinėje dalyje aptarnaujantiems darbuotojams ir automobilio greičio apribojimo funkcijos iki 30km/h, ir ribojama atbulinė eiga. </w:t>
            </w:r>
            <w:r w:rsidRPr="005678E5">
              <w:rPr>
                <w:rFonts w:ascii="Calibri" w:eastAsia="Calibri" w:hAnsi="Calibri"/>
                <w:sz w:val="21"/>
                <w:szCs w:val="21"/>
              </w:rPr>
              <w:t>Atitinkantys EN1501-1 standarto</w:t>
            </w:r>
            <w:r w:rsidRPr="005678E5">
              <w:rPr>
                <w:rFonts w:ascii="Calibri" w:eastAsia="Calibri" w:hAnsi="Calibri"/>
                <w:bCs/>
                <w:sz w:val="21"/>
                <w:szCs w:val="21"/>
              </w:rPr>
              <w:t xml:space="preserve"> reikalavimus. Pateikti su  pasiūlymu laiptelių gamintojo patvirtinimą.</w:t>
            </w:r>
          </w:p>
        </w:tc>
        <w:tc>
          <w:tcPr>
            <w:tcW w:w="2588" w:type="dxa"/>
            <w:shd w:val="clear" w:color="auto" w:fill="FFFFFF"/>
          </w:tcPr>
          <w:p w14:paraId="7C3AE555"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6FDCDAC4" w14:textId="77777777" w:rsidTr="00101300">
        <w:tc>
          <w:tcPr>
            <w:tcW w:w="1066" w:type="dxa"/>
            <w:shd w:val="clear" w:color="auto" w:fill="auto"/>
          </w:tcPr>
          <w:p w14:paraId="25AF6E6A"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562B8D2E"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Suspaudimas</w:t>
            </w:r>
          </w:p>
        </w:tc>
        <w:tc>
          <w:tcPr>
            <w:tcW w:w="3587" w:type="dxa"/>
            <w:shd w:val="clear" w:color="auto" w:fill="FFFFFF"/>
          </w:tcPr>
          <w:p w14:paraId="5FD41226"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Ne mažiau 5:1</w:t>
            </w:r>
          </w:p>
        </w:tc>
        <w:tc>
          <w:tcPr>
            <w:tcW w:w="2588" w:type="dxa"/>
            <w:shd w:val="clear" w:color="auto" w:fill="FFFFFF"/>
          </w:tcPr>
          <w:p w14:paraId="65C91FF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7DB0EDB2" w14:textId="77777777" w:rsidTr="00101300">
        <w:tc>
          <w:tcPr>
            <w:tcW w:w="1066" w:type="dxa"/>
            <w:shd w:val="clear" w:color="auto" w:fill="auto"/>
          </w:tcPr>
          <w:p w14:paraId="06C17157"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4625CBE1"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Atliekų presavimas</w:t>
            </w:r>
          </w:p>
        </w:tc>
        <w:tc>
          <w:tcPr>
            <w:tcW w:w="3587" w:type="dxa"/>
            <w:shd w:val="clear" w:color="auto" w:fill="FFFFFF"/>
          </w:tcPr>
          <w:p w14:paraId="330B5633"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r w:rsidRPr="005678E5">
              <w:rPr>
                <w:rFonts w:ascii="Calibri" w:eastAsia="Calibri" w:hAnsi="Calibri"/>
                <w:sz w:val="21"/>
                <w:szCs w:val="21"/>
              </w:rPr>
              <w:t>Turi būti galimybė pasirinkti presavimo lygi pagal renkamas atliekas. Užprogramuoti ne mažiau kaip 5 (penki) presavimo lygiai.</w:t>
            </w:r>
          </w:p>
          <w:p w14:paraId="54F6A5BD"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r w:rsidRPr="005678E5">
              <w:rPr>
                <w:rFonts w:ascii="Calibri" w:eastAsia="Calibri" w:hAnsi="Calibri"/>
                <w:sz w:val="21"/>
                <w:szCs w:val="21"/>
              </w:rPr>
              <w:t xml:space="preserve">Pateikti aprašymą iš vartotojo instrukcijos. </w:t>
            </w:r>
          </w:p>
        </w:tc>
        <w:tc>
          <w:tcPr>
            <w:tcW w:w="2588" w:type="dxa"/>
            <w:shd w:val="clear" w:color="auto" w:fill="FFFFFF"/>
          </w:tcPr>
          <w:p w14:paraId="15411AE1"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2D6F047D" w14:textId="77777777" w:rsidTr="00101300">
        <w:tc>
          <w:tcPr>
            <w:tcW w:w="1066" w:type="dxa"/>
            <w:shd w:val="clear" w:color="auto" w:fill="auto"/>
          </w:tcPr>
          <w:p w14:paraId="079BBC34"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7C8FD826"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Papildomas bakas</w:t>
            </w:r>
          </w:p>
        </w:tc>
        <w:tc>
          <w:tcPr>
            <w:tcW w:w="3587" w:type="dxa"/>
            <w:shd w:val="clear" w:color="auto" w:fill="FFFFFF"/>
          </w:tcPr>
          <w:p w14:paraId="35643206"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r w:rsidRPr="005678E5">
              <w:rPr>
                <w:rFonts w:ascii="Calibri" w:eastAsia="Calibri" w:hAnsi="Calibri"/>
                <w:sz w:val="21"/>
                <w:szCs w:val="21"/>
              </w:rPr>
              <w:t>Papildomas skysčių surinkimo bakas bunkerio gale visu ilgiu ne mažesnis nei 120l</w:t>
            </w:r>
          </w:p>
        </w:tc>
        <w:tc>
          <w:tcPr>
            <w:tcW w:w="2588" w:type="dxa"/>
            <w:shd w:val="clear" w:color="auto" w:fill="FFFFFF"/>
          </w:tcPr>
          <w:p w14:paraId="5FDFF2B5" w14:textId="77777777" w:rsidR="005678E5" w:rsidRPr="005678E5" w:rsidRDefault="005678E5" w:rsidP="005678E5">
            <w:pPr>
              <w:widowControl/>
              <w:suppressAutoHyphens w:val="0"/>
              <w:spacing w:after="160" w:line="276" w:lineRule="auto"/>
              <w:ind w:firstLine="0"/>
              <w:rPr>
                <w:rFonts w:ascii="Calibri" w:eastAsia="Calibri" w:hAnsi="Calibri"/>
                <w:sz w:val="21"/>
                <w:szCs w:val="21"/>
              </w:rPr>
            </w:pPr>
          </w:p>
        </w:tc>
      </w:tr>
      <w:tr w:rsidR="005678E5" w:rsidRPr="005678E5" w14:paraId="03D95A9B" w14:textId="77777777" w:rsidTr="00101300">
        <w:tc>
          <w:tcPr>
            <w:tcW w:w="1066" w:type="dxa"/>
            <w:shd w:val="clear" w:color="auto" w:fill="auto"/>
          </w:tcPr>
          <w:p w14:paraId="170BF71F"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41140D38"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Kita, papildoma įranga</w:t>
            </w:r>
          </w:p>
        </w:tc>
        <w:tc>
          <w:tcPr>
            <w:tcW w:w="3587" w:type="dxa"/>
            <w:shd w:val="clear" w:color="auto" w:fill="FFFFFF"/>
          </w:tcPr>
          <w:p w14:paraId="394BF696"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Turi būti:</w:t>
            </w:r>
          </w:p>
          <w:p w14:paraId="323F98C8" w14:textId="77777777" w:rsidR="005678E5" w:rsidRPr="005678E5" w:rsidRDefault="005678E5" w:rsidP="005678E5">
            <w:pPr>
              <w:widowControl/>
              <w:numPr>
                <w:ilvl w:val="0"/>
                <w:numId w:val="7"/>
              </w:numPr>
              <w:suppressAutoHyphens w:val="0"/>
              <w:spacing w:after="160" w:line="276" w:lineRule="auto"/>
              <w:rPr>
                <w:rFonts w:ascii="Calibri" w:eastAsia="Calibri" w:hAnsi="Calibri"/>
                <w:bCs/>
                <w:sz w:val="21"/>
                <w:szCs w:val="21"/>
              </w:rPr>
            </w:pPr>
            <w:r w:rsidRPr="005678E5">
              <w:rPr>
                <w:rFonts w:ascii="Calibri" w:eastAsia="Calibri" w:hAnsi="Calibri"/>
                <w:bCs/>
                <w:sz w:val="21"/>
                <w:szCs w:val="21"/>
              </w:rPr>
              <w:t>daiktadėžė įrankiams sumontuota po bunkeriu</w:t>
            </w:r>
          </w:p>
          <w:p w14:paraId="4CD504A7" w14:textId="77777777" w:rsidR="005678E5" w:rsidRPr="005678E5" w:rsidRDefault="005678E5" w:rsidP="005678E5">
            <w:pPr>
              <w:widowControl/>
              <w:numPr>
                <w:ilvl w:val="0"/>
                <w:numId w:val="7"/>
              </w:numPr>
              <w:suppressAutoHyphens w:val="0"/>
              <w:spacing w:after="160" w:line="276" w:lineRule="auto"/>
              <w:rPr>
                <w:rFonts w:ascii="Calibri" w:eastAsia="Calibri" w:hAnsi="Calibri"/>
                <w:bCs/>
                <w:sz w:val="21"/>
                <w:szCs w:val="21"/>
              </w:rPr>
            </w:pPr>
            <w:r w:rsidRPr="005678E5">
              <w:rPr>
                <w:rFonts w:ascii="Calibri" w:eastAsia="Calibri" w:hAnsi="Calibri"/>
                <w:bCs/>
                <w:sz w:val="21"/>
                <w:szCs w:val="21"/>
              </w:rPr>
              <w:t>pritvirtintas šiukšlių semtuvas ir šepetys</w:t>
            </w:r>
          </w:p>
          <w:p w14:paraId="232045E6" w14:textId="77777777" w:rsidR="005678E5" w:rsidRPr="005678E5" w:rsidRDefault="005678E5" w:rsidP="005678E5">
            <w:pPr>
              <w:widowControl/>
              <w:numPr>
                <w:ilvl w:val="0"/>
                <w:numId w:val="7"/>
              </w:numPr>
              <w:suppressAutoHyphens w:val="0"/>
              <w:spacing w:after="160" w:line="276" w:lineRule="auto"/>
              <w:rPr>
                <w:rFonts w:ascii="Calibri" w:eastAsia="Calibri" w:hAnsi="Calibri"/>
                <w:bCs/>
                <w:sz w:val="21"/>
                <w:szCs w:val="21"/>
              </w:rPr>
            </w:pPr>
            <w:r w:rsidRPr="005678E5">
              <w:rPr>
                <w:rFonts w:ascii="Calibri" w:eastAsia="Calibri" w:hAnsi="Calibri"/>
                <w:bCs/>
                <w:sz w:val="21"/>
                <w:szCs w:val="21"/>
              </w:rPr>
              <w:t>rankų nusiplovimo įrenginys</w:t>
            </w:r>
          </w:p>
          <w:p w14:paraId="28264A1E" w14:textId="77777777" w:rsidR="005678E5" w:rsidRPr="005678E5" w:rsidRDefault="005678E5" w:rsidP="005678E5">
            <w:pPr>
              <w:widowControl/>
              <w:numPr>
                <w:ilvl w:val="0"/>
                <w:numId w:val="7"/>
              </w:numPr>
              <w:suppressAutoHyphens w:val="0"/>
              <w:spacing w:after="160" w:line="276" w:lineRule="auto"/>
              <w:rPr>
                <w:rFonts w:ascii="Calibri" w:eastAsia="Calibri" w:hAnsi="Calibri"/>
                <w:bCs/>
                <w:sz w:val="21"/>
                <w:szCs w:val="21"/>
              </w:rPr>
            </w:pPr>
            <w:r w:rsidRPr="005678E5">
              <w:rPr>
                <w:rFonts w:ascii="Calibri" w:eastAsia="Calibri" w:hAnsi="Calibri"/>
                <w:bCs/>
                <w:sz w:val="21"/>
                <w:szCs w:val="21"/>
              </w:rPr>
              <w:lastRenderedPageBreak/>
              <w:t xml:space="preserve">brezentinės užuolaidos apsaugančios nuo atliekų išpūtimo iš bunkerio </w:t>
            </w:r>
            <w:r w:rsidRPr="005678E5">
              <w:rPr>
                <w:rFonts w:ascii="Calibri" w:eastAsia="Calibri" w:hAnsi="Calibri"/>
                <w:b/>
                <w:sz w:val="21"/>
                <w:szCs w:val="21"/>
              </w:rPr>
              <w:t>(pateikti nuotrauką).</w:t>
            </w:r>
          </w:p>
        </w:tc>
        <w:tc>
          <w:tcPr>
            <w:tcW w:w="2588" w:type="dxa"/>
            <w:shd w:val="clear" w:color="auto" w:fill="FFFFFF"/>
          </w:tcPr>
          <w:p w14:paraId="5FF63843"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1D608AD3" w14:textId="77777777" w:rsidTr="00101300">
        <w:tc>
          <w:tcPr>
            <w:tcW w:w="7268" w:type="dxa"/>
            <w:gridSpan w:val="3"/>
            <w:shd w:val="clear" w:color="auto" w:fill="FFFFFF"/>
          </w:tcPr>
          <w:p w14:paraId="44758DE0" w14:textId="77777777" w:rsidR="005678E5" w:rsidRPr="005678E5" w:rsidRDefault="005678E5" w:rsidP="005678E5">
            <w:pPr>
              <w:widowControl/>
              <w:suppressAutoHyphens w:val="0"/>
              <w:spacing w:after="160" w:line="276" w:lineRule="auto"/>
              <w:ind w:firstLine="0"/>
              <w:rPr>
                <w:rFonts w:ascii="Calibri" w:eastAsia="Calibri" w:hAnsi="Calibri"/>
                <w:b/>
                <w:sz w:val="21"/>
                <w:szCs w:val="21"/>
              </w:rPr>
            </w:pPr>
            <w:r w:rsidRPr="005678E5">
              <w:rPr>
                <w:rFonts w:ascii="Calibri" w:eastAsia="Calibri" w:hAnsi="Calibri"/>
                <w:b/>
                <w:sz w:val="21"/>
                <w:szCs w:val="21"/>
              </w:rPr>
              <w:t>PAPILDOMI REIKALAVIMAI</w:t>
            </w:r>
          </w:p>
        </w:tc>
        <w:tc>
          <w:tcPr>
            <w:tcW w:w="2588" w:type="dxa"/>
            <w:shd w:val="clear" w:color="auto" w:fill="FFFFFF"/>
          </w:tcPr>
          <w:p w14:paraId="6CD0B299" w14:textId="77777777" w:rsidR="005678E5" w:rsidRPr="005678E5" w:rsidRDefault="005678E5" w:rsidP="005678E5">
            <w:pPr>
              <w:widowControl/>
              <w:suppressAutoHyphens w:val="0"/>
              <w:spacing w:after="160" w:line="276" w:lineRule="auto"/>
              <w:ind w:firstLine="0"/>
              <w:rPr>
                <w:rFonts w:ascii="Calibri" w:eastAsia="Calibri" w:hAnsi="Calibri"/>
                <w:b/>
                <w:sz w:val="21"/>
                <w:szCs w:val="21"/>
              </w:rPr>
            </w:pPr>
          </w:p>
        </w:tc>
      </w:tr>
      <w:tr w:rsidR="005678E5" w:rsidRPr="005678E5" w14:paraId="53048E02" w14:textId="77777777" w:rsidTr="00101300">
        <w:tc>
          <w:tcPr>
            <w:tcW w:w="1066" w:type="dxa"/>
            <w:shd w:val="clear" w:color="auto" w:fill="auto"/>
          </w:tcPr>
          <w:p w14:paraId="1BBA8238"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5D224F58"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Automobilio ir papildomos įrangos gamintojai – turi atitikti techninio reglamento „Mašinų sauga“ reikalavimus, įranga turi būti pažymėta CE ženklu.</w:t>
            </w:r>
          </w:p>
        </w:tc>
        <w:tc>
          <w:tcPr>
            <w:tcW w:w="3587" w:type="dxa"/>
            <w:shd w:val="clear" w:color="auto" w:fill="FFFFFF"/>
          </w:tcPr>
          <w:p w14:paraId="084ADB3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Būtina, su  pasiūlymu turi būti pateikta automobilio ir antstato gamintojo EB atitikties deklaracijos kopija su vertimu į lietuvių kalbą. </w:t>
            </w:r>
          </w:p>
        </w:tc>
        <w:tc>
          <w:tcPr>
            <w:tcW w:w="2588" w:type="dxa"/>
            <w:shd w:val="clear" w:color="auto" w:fill="FFFFFF"/>
          </w:tcPr>
          <w:p w14:paraId="3AC92E5E"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28753938" w14:textId="77777777" w:rsidTr="00101300">
        <w:tc>
          <w:tcPr>
            <w:tcW w:w="1066" w:type="dxa"/>
            <w:shd w:val="clear" w:color="auto" w:fill="auto"/>
          </w:tcPr>
          <w:p w14:paraId="10D04B19"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1DDC27E"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Įranga atitinka saugos standartas: EN 1501-1:2011, EN1501-5:2011</w:t>
            </w:r>
          </w:p>
        </w:tc>
        <w:tc>
          <w:tcPr>
            <w:tcW w:w="3587" w:type="dxa"/>
            <w:shd w:val="clear" w:color="auto" w:fill="FFFFFF"/>
          </w:tcPr>
          <w:p w14:paraId="537B2F64"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Būtina su  pasiūlymu pateikti antstato dokumentus</w:t>
            </w:r>
          </w:p>
        </w:tc>
        <w:tc>
          <w:tcPr>
            <w:tcW w:w="2588" w:type="dxa"/>
            <w:shd w:val="clear" w:color="auto" w:fill="FFFFFF"/>
          </w:tcPr>
          <w:p w14:paraId="37D60471"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5604D59D" w14:textId="77777777" w:rsidTr="00101300">
        <w:tc>
          <w:tcPr>
            <w:tcW w:w="1066" w:type="dxa"/>
            <w:shd w:val="clear" w:color="auto" w:fill="auto"/>
          </w:tcPr>
          <w:p w14:paraId="3420EED7"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6E776B3F"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Įranga atitinka triukšmo standartas EN1501-4:2008</w:t>
            </w:r>
          </w:p>
        </w:tc>
        <w:tc>
          <w:tcPr>
            <w:tcW w:w="3587" w:type="dxa"/>
            <w:shd w:val="clear" w:color="auto" w:fill="FFFFFF"/>
          </w:tcPr>
          <w:p w14:paraId="765A321D"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Būtina su  pasiūlymu pateikti antstato dokumentus</w:t>
            </w:r>
          </w:p>
        </w:tc>
        <w:tc>
          <w:tcPr>
            <w:tcW w:w="2588" w:type="dxa"/>
            <w:shd w:val="clear" w:color="auto" w:fill="FFFFFF"/>
          </w:tcPr>
          <w:p w14:paraId="7D4187D4"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C73DE1" w:rsidRPr="005678E5" w14:paraId="46BE00D0" w14:textId="77777777" w:rsidTr="00101300">
        <w:tc>
          <w:tcPr>
            <w:tcW w:w="1066" w:type="dxa"/>
            <w:shd w:val="clear" w:color="auto" w:fill="auto"/>
          </w:tcPr>
          <w:p w14:paraId="561CE075" w14:textId="77777777" w:rsidR="00C73DE1" w:rsidRPr="005678E5" w:rsidRDefault="00C73DE1"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2CDBBA07" w14:textId="58B3AA5E" w:rsidR="00C73DE1" w:rsidRPr="005678E5" w:rsidRDefault="00C73DE1" w:rsidP="005678E5">
            <w:pPr>
              <w:widowControl/>
              <w:suppressAutoHyphens w:val="0"/>
              <w:spacing w:after="160" w:line="276" w:lineRule="auto"/>
              <w:ind w:firstLine="0"/>
              <w:rPr>
                <w:rFonts w:ascii="Calibri" w:eastAsia="Calibri" w:hAnsi="Calibri"/>
                <w:bCs/>
                <w:sz w:val="21"/>
                <w:szCs w:val="21"/>
              </w:rPr>
            </w:pPr>
            <w:r>
              <w:rPr>
                <w:rFonts w:ascii="Calibri" w:eastAsia="Calibri" w:hAnsi="Calibri"/>
                <w:bCs/>
                <w:sz w:val="21"/>
                <w:szCs w:val="21"/>
              </w:rPr>
              <w:t>T</w:t>
            </w:r>
            <w:r w:rsidRPr="00C73DE1">
              <w:rPr>
                <w:rFonts w:ascii="Calibri" w:eastAsia="Calibri" w:hAnsi="Calibri"/>
                <w:bCs/>
                <w:sz w:val="21"/>
                <w:szCs w:val="21"/>
              </w:rPr>
              <w:t>ransporto priemonė turi atitikti ne mažesnį kaip „Euro 6“ teršalų išmetimo standartą.</w:t>
            </w:r>
          </w:p>
        </w:tc>
        <w:tc>
          <w:tcPr>
            <w:tcW w:w="3587" w:type="dxa"/>
            <w:shd w:val="clear" w:color="auto" w:fill="FFFFFF"/>
          </w:tcPr>
          <w:p w14:paraId="047C6A00" w14:textId="0E517E2F" w:rsidR="00C73DE1" w:rsidRPr="005678E5" w:rsidRDefault="00C73DE1" w:rsidP="005678E5">
            <w:pPr>
              <w:widowControl/>
              <w:suppressAutoHyphens w:val="0"/>
              <w:spacing w:after="160" w:line="276" w:lineRule="auto"/>
              <w:ind w:firstLine="0"/>
              <w:rPr>
                <w:rFonts w:ascii="Calibri" w:eastAsia="Calibri" w:hAnsi="Calibri"/>
                <w:bCs/>
                <w:sz w:val="21"/>
                <w:szCs w:val="21"/>
              </w:rPr>
            </w:pPr>
            <w:r w:rsidRPr="00C73DE1">
              <w:rPr>
                <w:rFonts w:ascii="Calibri" w:eastAsia="Calibri" w:hAnsi="Calibri"/>
                <w:bCs/>
                <w:sz w:val="21"/>
                <w:szCs w:val="21"/>
              </w:rPr>
              <w:t>Pateikiami atitiktį reikalavimams įrodantys dokumentai</w:t>
            </w:r>
          </w:p>
        </w:tc>
        <w:tc>
          <w:tcPr>
            <w:tcW w:w="2588" w:type="dxa"/>
            <w:shd w:val="clear" w:color="auto" w:fill="FFFFFF"/>
          </w:tcPr>
          <w:p w14:paraId="33FB321B" w14:textId="77777777" w:rsidR="00C73DE1" w:rsidRPr="005678E5" w:rsidRDefault="00C73DE1" w:rsidP="005678E5">
            <w:pPr>
              <w:widowControl/>
              <w:suppressAutoHyphens w:val="0"/>
              <w:spacing w:after="160" w:line="276" w:lineRule="auto"/>
              <w:ind w:firstLine="0"/>
              <w:rPr>
                <w:rFonts w:ascii="Calibri" w:eastAsia="Calibri" w:hAnsi="Calibri"/>
                <w:bCs/>
                <w:sz w:val="21"/>
                <w:szCs w:val="21"/>
              </w:rPr>
            </w:pPr>
          </w:p>
        </w:tc>
      </w:tr>
      <w:tr w:rsidR="005678E5" w:rsidRPr="005678E5" w14:paraId="2A2D817C" w14:textId="77777777" w:rsidTr="00101300">
        <w:tc>
          <w:tcPr>
            <w:tcW w:w="1066" w:type="dxa"/>
            <w:shd w:val="clear" w:color="auto" w:fill="auto"/>
          </w:tcPr>
          <w:p w14:paraId="1283BCC8"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62EE08D7"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Prekės pristatomos </w:t>
            </w:r>
          </w:p>
        </w:tc>
        <w:tc>
          <w:tcPr>
            <w:tcW w:w="3587" w:type="dxa"/>
            <w:shd w:val="clear" w:color="auto" w:fill="FFFFFF"/>
          </w:tcPr>
          <w:p w14:paraId="60D6052F"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tiekėjo lėšomis pirkėjo nurodytu adresu</w:t>
            </w:r>
          </w:p>
        </w:tc>
        <w:tc>
          <w:tcPr>
            <w:tcW w:w="2588" w:type="dxa"/>
            <w:shd w:val="clear" w:color="auto" w:fill="FFFFFF"/>
          </w:tcPr>
          <w:p w14:paraId="0D91B731"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09CEAEBA" w14:textId="77777777" w:rsidTr="00101300">
        <w:tc>
          <w:tcPr>
            <w:tcW w:w="1066" w:type="dxa"/>
            <w:shd w:val="clear" w:color="auto" w:fill="auto"/>
          </w:tcPr>
          <w:p w14:paraId="2ECD2BBE"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1013EC9F"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Įrangos servisas</w:t>
            </w:r>
          </w:p>
        </w:tc>
        <w:tc>
          <w:tcPr>
            <w:tcW w:w="3587" w:type="dxa"/>
            <w:shd w:val="clear" w:color="auto" w:fill="FFFFFF"/>
          </w:tcPr>
          <w:p w14:paraId="67694602"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sz w:val="21"/>
                <w:szCs w:val="21"/>
              </w:rPr>
              <w:t>Turi būti siūlomos įrangos gamintojo įgaliotas (arba pateikti susitarimą su trečiuoju asmeniu) antstato servisas, kuris turėtų reikalingą įrangą ir apmokytą personalą galintį atlikti kvalifikuotus  garantinius techninius aptarnavimus ir remontus, ir turi turėti mobilų servisą su galimybę atvykti remontui į vietą (nurodyti serviso pavadinimą ir adresą. P</w:t>
            </w:r>
            <w:r w:rsidRPr="005678E5">
              <w:rPr>
                <w:rFonts w:ascii="Calibri" w:eastAsia="Calibri" w:hAnsi="Calibri"/>
                <w:bCs/>
                <w:sz w:val="21"/>
                <w:szCs w:val="21"/>
              </w:rPr>
              <w:t>ateikiamas su  pasiūlymu gamintojo įgaliojimas).</w:t>
            </w:r>
          </w:p>
        </w:tc>
        <w:tc>
          <w:tcPr>
            <w:tcW w:w="2588" w:type="dxa"/>
            <w:shd w:val="clear" w:color="auto" w:fill="FFFFFF"/>
          </w:tcPr>
          <w:p w14:paraId="4CAFA80C"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0E168291" w14:textId="77777777" w:rsidTr="00101300">
        <w:tc>
          <w:tcPr>
            <w:tcW w:w="1066" w:type="dxa"/>
            <w:shd w:val="clear" w:color="auto" w:fill="auto"/>
          </w:tcPr>
          <w:p w14:paraId="5911CB4B"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1AB0DF27"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Automobilio garantinis remontas </w:t>
            </w:r>
          </w:p>
        </w:tc>
        <w:tc>
          <w:tcPr>
            <w:tcW w:w="3587" w:type="dxa"/>
            <w:shd w:val="clear" w:color="auto" w:fill="FFFFFF"/>
          </w:tcPr>
          <w:p w14:paraId="0E6DAC05"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Turi būti atliekamas neatlygintinai. Siūlomo automobilio (važiuoklės) oficialus atstovas turi autorizuotą serviso atstovybę ne toliau nei 100 km atstumu nuo užsakovo registracijos adreso. Atstovybė – tai įrengtos remonto dirbtuvės, dalių sandėlis, serviso komanda. Nurodyti adresą ir kontaktus</w:t>
            </w:r>
          </w:p>
        </w:tc>
        <w:tc>
          <w:tcPr>
            <w:tcW w:w="2588" w:type="dxa"/>
            <w:shd w:val="clear" w:color="auto" w:fill="FFFFFF"/>
          </w:tcPr>
          <w:p w14:paraId="206CEEE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077295CD" w14:textId="77777777" w:rsidTr="00101300">
        <w:tc>
          <w:tcPr>
            <w:tcW w:w="1066" w:type="dxa"/>
            <w:shd w:val="clear" w:color="auto" w:fill="auto"/>
          </w:tcPr>
          <w:p w14:paraId="109BBC4F"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4193EF0D"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Įrangos garantinis remontas </w:t>
            </w:r>
          </w:p>
        </w:tc>
        <w:tc>
          <w:tcPr>
            <w:tcW w:w="3587" w:type="dxa"/>
            <w:shd w:val="clear" w:color="auto" w:fill="FFFFFF"/>
          </w:tcPr>
          <w:p w14:paraId="6346A315"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Turi būti atliekamas neatlygintinai. Siūlomos įrangos (antstato) oficialus atstovas turi autorizuotą serviso atstovybę ne toliau nei 50 km atstumu nuo užsakovo registracijos adreso. Atstovybė – tai įrengtos remonto dirbtuvės, dalių sandėlis, serviso komanda. Nurodyti adresą ir kontaktus</w:t>
            </w:r>
          </w:p>
        </w:tc>
        <w:tc>
          <w:tcPr>
            <w:tcW w:w="2588" w:type="dxa"/>
            <w:shd w:val="clear" w:color="auto" w:fill="FFFFFF"/>
          </w:tcPr>
          <w:p w14:paraId="27EB42E8"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r w:rsidR="005678E5" w:rsidRPr="005678E5" w14:paraId="69D9739A" w14:textId="77777777" w:rsidTr="00101300">
        <w:tc>
          <w:tcPr>
            <w:tcW w:w="1066" w:type="dxa"/>
            <w:shd w:val="clear" w:color="auto" w:fill="auto"/>
          </w:tcPr>
          <w:p w14:paraId="51E992F1" w14:textId="77777777" w:rsidR="005678E5" w:rsidRPr="005678E5" w:rsidRDefault="005678E5" w:rsidP="005678E5">
            <w:pPr>
              <w:widowControl/>
              <w:numPr>
                <w:ilvl w:val="0"/>
                <w:numId w:val="2"/>
              </w:numPr>
              <w:suppressAutoHyphens w:val="0"/>
              <w:spacing w:after="160" w:line="276" w:lineRule="auto"/>
              <w:rPr>
                <w:rFonts w:ascii="Calibri" w:eastAsia="Calibri" w:hAnsi="Calibri"/>
                <w:bCs/>
                <w:sz w:val="21"/>
                <w:szCs w:val="21"/>
              </w:rPr>
            </w:pPr>
          </w:p>
        </w:tc>
        <w:tc>
          <w:tcPr>
            <w:tcW w:w="2615" w:type="dxa"/>
            <w:shd w:val="clear" w:color="auto" w:fill="FFFFFF"/>
            <w:vAlign w:val="center"/>
          </w:tcPr>
          <w:p w14:paraId="08B70D9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Automobilio pristatymo terminas</w:t>
            </w:r>
          </w:p>
        </w:tc>
        <w:tc>
          <w:tcPr>
            <w:tcW w:w="3587" w:type="dxa"/>
            <w:shd w:val="clear" w:color="auto" w:fill="FFFFFF"/>
          </w:tcPr>
          <w:p w14:paraId="7191B5EB"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r w:rsidRPr="005678E5">
              <w:rPr>
                <w:rFonts w:ascii="Calibri" w:eastAsia="Calibri" w:hAnsi="Calibri"/>
                <w:bCs/>
                <w:sz w:val="21"/>
                <w:szCs w:val="21"/>
              </w:rPr>
              <w:t xml:space="preserve">Automobilis su papildoma įranga turi būti pristatytas ir visiškai paruoštas darbui per ne daugiau kaip 180 (šimtas aštuoniasdešimt) kalendorinių dienų nuo pirkimo-pardavimo sutarties pasirašymo dienos. </w:t>
            </w:r>
          </w:p>
        </w:tc>
        <w:tc>
          <w:tcPr>
            <w:tcW w:w="2588" w:type="dxa"/>
            <w:shd w:val="clear" w:color="auto" w:fill="FFFFFF"/>
          </w:tcPr>
          <w:p w14:paraId="7DFCE490" w14:textId="77777777" w:rsidR="005678E5" w:rsidRPr="005678E5" w:rsidRDefault="005678E5" w:rsidP="005678E5">
            <w:pPr>
              <w:widowControl/>
              <w:suppressAutoHyphens w:val="0"/>
              <w:spacing w:after="160" w:line="276" w:lineRule="auto"/>
              <w:ind w:firstLine="0"/>
              <w:rPr>
                <w:rFonts w:ascii="Calibri" w:eastAsia="Calibri" w:hAnsi="Calibri"/>
                <w:bCs/>
                <w:sz w:val="21"/>
                <w:szCs w:val="21"/>
              </w:rPr>
            </w:pPr>
          </w:p>
        </w:tc>
      </w:tr>
    </w:tbl>
    <w:p w14:paraId="3C5D0DF0" w14:textId="77777777" w:rsidR="00DC174A" w:rsidRDefault="00DC174A" w:rsidP="00DC174A">
      <w:pPr>
        <w:widowControl/>
        <w:suppressAutoHyphens w:val="0"/>
        <w:spacing w:after="160" w:line="276" w:lineRule="auto"/>
        <w:ind w:firstLine="0"/>
        <w:rPr>
          <w:rFonts w:ascii="Calibri" w:eastAsia="Calibri" w:hAnsi="Calibri"/>
          <w:sz w:val="21"/>
          <w:szCs w:val="21"/>
        </w:rPr>
      </w:pPr>
    </w:p>
    <w:p w14:paraId="2A4D74F6" w14:textId="42058CE0" w:rsidR="00D24B74" w:rsidRPr="008952BE" w:rsidRDefault="008952BE" w:rsidP="00DC174A">
      <w:pPr>
        <w:widowControl/>
        <w:suppressAutoHyphens w:val="0"/>
        <w:spacing w:after="160" w:line="276" w:lineRule="auto"/>
        <w:ind w:firstLine="0"/>
        <w:rPr>
          <w:rFonts w:ascii="Times New Roman" w:eastAsia="Calibri" w:hAnsi="Times New Roman" w:cs="Times New Roman"/>
          <w:sz w:val="24"/>
        </w:rPr>
      </w:pPr>
      <w:r>
        <w:rPr>
          <w:rFonts w:ascii="Times New Roman" w:eastAsia="Calibri" w:hAnsi="Times New Roman" w:cs="Times New Roman"/>
          <w:sz w:val="24"/>
        </w:rPr>
        <w:t>Mūsų siūlomi papildomi e</w:t>
      </w:r>
      <w:r w:rsidR="00D24B74" w:rsidRPr="008952BE">
        <w:rPr>
          <w:rFonts w:ascii="Times New Roman" w:eastAsia="Calibri" w:hAnsi="Times New Roman" w:cs="Times New Roman"/>
          <w:sz w:val="24"/>
        </w:rPr>
        <w:t>konomini</w:t>
      </w:r>
      <w:r>
        <w:rPr>
          <w:rFonts w:ascii="Times New Roman" w:eastAsia="Calibri" w:hAnsi="Times New Roman" w:cs="Times New Roman"/>
          <w:sz w:val="24"/>
        </w:rPr>
        <w:t>am</w:t>
      </w:r>
      <w:r w:rsidR="00D24B74" w:rsidRPr="008952BE">
        <w:rPr>
          <w:rFonts w:ascii="Times New Roman" w:eastAsia="Calibri" w:hAnsi="Times New Roman" w:cs="Times New Roman"/>
          <w:sz w:val="24"/>
        </w:rPr>
        <w:t xml:space="preserve"> naudingum</w:t>
      </w:r>
      <w:r>
        <w:rPr>
          <w:rFonts w:ascii="Times New Roman" w:eastAsia="Calibri" w:hAnsi="Times New Roman" w:cs="Times New Roman"/>
          <w:sz w:val="24"/>
        </w:rPr>
        <w:t>ui</w:t>
      </w:r>
      <w:r w:rsidR="00D24B74" w:rsidRPr="008952BE">
        <w:rPr>
          <w:rFonts w:ascii="Times New Roman" w:eastAsia="Calibri" w:hAnsi="Times New Roman" w:cs="Times New Roman"/>
          <w:sz w:val="24"/>
        </w:rPr>
        <w:t xml:space="preserve"> vertin</w:t>
      </w:r>
      <w:r>
        <w:rPr>
          <w:rFonts w:ascii="Times New Roman" w:eastAsia="Calibri" w:hAnsi="Times New Roman" w:cs="Times New Roman"/>
          <w:sz w:val="24"/>
        </w:rPr>
        <w:t>ti</w:t>
      </w:r>
      <w:r w:rsidR="00D24B74" w:rsidRPr="008952BE">
        <w:rPr>
          <w:rFonts w:ascii="Times New Roman" w:eastAsia="Calibri" w:hAnsi="Times New Roman" w:cs="Times New Roman"/>
          <w:sz w:val="24"/>
        </w:rPr>
        <w:t xml:space="preserve"> reikalingi </w:t>
      </w:r>
      <w:r w:rsidR="00333423" w:rsidRPr="008952BE">
        <w:rPr>
          <w:rFonts w:ascii="Times New Roman" w:eastAsia="Calibri" w:hAnsi="Times New Roman" w:cs="Times New Roman"/>
          <w:sz w:val="24"/>
        </w:rPr>
        <w:t>parametrai</w:t>
      </w:r>
      <w:r w:rsidR="00D24B74" w:rsidRPr="008952BE">
        <w:rPr>
          <w:rFonts w:ascii="Times New Roman" w:eastAsia="Calibri" w:hAnsi="Times New Roman" w:cs="Times New Roman"/>
          <w:sz w:val="24"/>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5"/>
        <w:gridCol w:w="1215"/>
        <w:gridCol w:w="2328"/>
      </w:tblGrid>
      <w:tr w:rsidR="00826E0E" w:rsidRPr="00A3711F" w14:paraId="14B6E303" w14:textId="023BB12D" w:rsidTr="00826E0E">
        <w:tc>
          <w:tcPr>
            <w:tcW w:w="6125" w:type="dxa"/>
          </w:tcPr>
          <w:p w14:paraId="3554F57F" w14:textId="77777777" w:rsidR="00826E0E" w:rsidRPr="00A3711F" w:rsidRDefault="00826E0E" w:rsidP="00186989">
            <w:pPr>
              <w:widowControl/>
              <w:suppressAutoHyphens w:val="0"/>
              <w:spacing w:after="160" w:line="276" w:lineRule="auto"/>
              <w:ind w:firstLine="0"/>
              <w:jc w:val="center"/>
              <w:rPr>
                <w:rFonts w:ascii="Times New Roman" w:eastAsia="Calibri" w:hAnsi="Times New Roman" w:cs="Times New Roman"/>
                <w:b/>
                <w:sz w:val="24"/>
              </w:rPr>
            </w:pPr>
            <w:r w:rsidRPr="00A3711F">
              <w:rPr>
                <w:rFonts w:ascii="Times New Roman" w:eastAsia="Calibri" w:hAnsi="Times New Roman" w:cs="Times New Roman"/>
                <w:b/>
                <w:sz w:val="24"/>
              </w:rPr>
              <w:t>Prekės pristatymo terminas nuo sutarties įsigaliojimo</w:t>
            </w:r>
          </w:p>
        </w:tc>
        <w:tc>
          <w:tcPr>
            <w:tcW w:w="1215" w:type="dxa"/>
            <w:shd w:val="clear" w:color="auto" w:fill="auto"/>
          </w:tcPr>
          <w:p w14:paraId="175AE2AE" w14:textId="77777777" w:rsidR="00826E0E" w:rsidRPr="00333423" w:rsidRDefault="00826E0E" w:rsidP="00186989">
            <w:pPr>
              <w:widowControl/>
              <w:suppressAutoHyphens w:val="0"/>
              <w:spacing w:after="160" w:line="276" w:lineRule="auto"/>
              <w:ind w:firstLine="0"/>
              <w:jc w:val="center"/>
              <w:rPr>
                <w:rFonts w:ascii="Times New Roman" w:eastAsia="Calibri" w:hAnsi="Times New Roman" w:cs="Times New Roman"/>
                <w:b/>
                <w:sz w:val="24"/>
              </w:rPr>
            </w:pPr>
            <w:r w:rsidRPr="00333423">
              <w:rPr>
                <w:rFonts w:ascii="Times New Roman" w:eastAsia="Calibri" w:hAnsi="Times New Roman" w:cs="Times New Roman"/>
                <w:b/>
                <w:sz w:val="24"/>
              </w:rPr>
              <w:t>Lyg. svoris, balais</w:t>
            </w:r>
          </w:p>
        </w:tc>
        <w:tc>
          <w:tcPr>
            <w:tcW w:w="2328" w:type="dxa"/>
          </w:tcPr>
          <w:p w14:paraId="4708AF77" w14:textId="5CC4CE42" w:rsidR="00826E0E" w:rsidRPr="00333423" w:rsidRDefault="00826E0E" w:rsidP="00D24B74">
            <w:pPr>
              <w:widowControl/>
              <w:suppressAutoHyphens w:val="0"/>
              <w:spacing w:after="160" w:line="276" w:lineRule="auto"/>
              <w:ind w:firstLine="0"/>
              <w:rPr>
                <w:rFonts w:ascii="Times New Roman" w:eastAsia="Calibri" w:hAnsi="Times New Roman" w:cs="Times New Roman"/>
                <w:b/>
                <w:sz w:val="24"/>
              </w:rPr>
            </w:pPr>
            <w:r w:rsidRPr="00333423">
              <w:rPr>
                <w:rFonts w:ascii="Times New Roman" w:eastAsia="Calibri" w:hAnsi="Times New Roman" w:cs="Times New Roman"/>
                <w:b/>
                <w:sz w:val="24"/>
              </w:rPr>
              <w:t>Tiekėjas nurodo Taip/Ne</w:t>
            </w:r>
          </w:p>
        </w:tc>
      </w:tr>
      <w:tr w:rsidR="00826E0E" w:rsidRPr="00A3711F" w14:paraId="5982A2D3" w14:textId="334030D7" w:rsidTr="000A381D">
        <w:trPr>
          <w:trHeight w:val="542"/>
        </w:trPr>
        <w:tc>
          <w:tcPr>
            <w:tcW w:w="6125" w:type="dxa"/>
          </w:tcPr>
          <w:p w14:paraId="0B23B9AD" w14:textId="4E80A746" w:rsidR="00720F38" w:rsidRPr="00A3711F" w:rsidRDefault="00826E0E" w:rsidP="00186989">
            <w:pPr>
              <w:widowControl/>
              <w:suppressAutoHyphens w:val="0"/>
              <w:spacing w:after="160" w:line="276" w:lineRule="auto"/>
              <w:ind w:firstLine="0"/>
              <w:rPr>
                <w:rFonts w:ascii="Times New Roman" w:eastAsia="Calibri" w:hAnsi="Times New Roman" w:cs="Times New Roman"/>
                <w:sz w:val="24"/>
              </w:rPr>
            </w:pPr>
            <w:r w:rsidRPr="00A3711F">
              <w:rPr>
                <w:rFonts w:ascii="Times New Roman" w:eastAsia="Calibri" w:hAnsi="Times New Roman" w:cs="Times New Roman"/>
                <w:sz w:val="24"/>
              </w:rPr>
              <w:t xml:space="preserve">Prekės pristatymo terminas iki </w:t>
            </w:r>
            <w:r w:rsidR="005678E5">
              <w:rPr>
                <w:rFonts w:ascii="Times New Roman" w:eastAsia="Calibri" w:hAnsi="Times New Roman" w:cs="Times New Roman"/>
                <w:sz w:val="24"/>
              </w:rPr>
              <w:t>10</w:t>
            </w:r>
            <w:r w:rsidRPr="00A3711F">
              <w:rPr>
                <w:rFonts w:ascii="Times New Roman" w:eastAsia="Calibri" w:hAnsi="Times New Roman" w:cs="Times New Roman"/>
                <w:sz w:val="24"/>
              </w:rPr>
              <w:t>0 d</w:t>
            </w:r>
            <w:r w:rsidRPr="00720F38">
              <w:rPr>
                <w:rFonts w:ascii="Times New Roman" w:eastAsia="Calibri" w:hAnsi="Times New Roman" w:cs="Times New Roman"/>
                <w:sz w:val="24"/>
              </w:rPr>
              <w:t xml:space="preserve">. </w:t>
            </w:r>
            <w:r w:rsidR="00720F38" w:rsidRPr="00720F38">
              <w:rPr>
                <w:rFonts w:ascii="Times New Roman" w:eastAsia="Calibri" w:hAnsi="Times New Roman" w:cs="Times New Roman"/>
                <w:sz w:val="24"/>
              </w:rPr>
              <w:t>(</w:t>
            </w:r>
            <w:r w:rsidR="00720F38" w:rsidRPr="00720F38">
              <w:rPr>
                <w:rFonts w:ascii="Times New Roman" w:hAnsi="Times New Roman" w:cs="Times New Roman"/>
                <w:sz w:val="24"/>
              </w:rPr>
              <w:t>Pardavėjui vėluojant šiuo termin</w:t>
            </w:r>
            <w:r w:rsidR="00720F38">
              <w:rPr>
                <w:rFonts w:ascii="Times New Roman" w:hAnsi="Times New Roman" w:cs="Times New Roman"/>
                <w:sz w:val="24"/>
              </w:rPr>
              <w:t>u</w:t>
            </w:r>
            <w:r w:rsidR="00720F38" w:rsidRPr="00720F38">
              <w:rPr>
                <w:rFonts w:ascii="Times New Roman" w:hAnsi="Times New Roman" w:cs="Times New Roman"/>
                <w:sz w:val="24"/>
              </w:rPr>
              <w:t xml:space="preserve"> pristatyti bei pilnai paruošti eksploatacijai Prekę, </w:t>
            </w:r>
            <w:r w:rsidR="00720F38" w:rsidRPr="00720F38">
              <w:rPr>
                <w:rFonts w:ascii="Times New Roman" w:hAnsi="Times New Roman" w:cs="Times New Roman"/>
                <w:kern w:val="2"/>
                <w:sz w:val="24"/>
              </w:rPr>
              <w:t>skaičiuoja 300 eurų delspinigius už kiekvieną uždelstą dieną nuo laiku neperduotų Prekių, kainos su PVM)</w:t>
            </w:r>
          </w:p>
        </w:tc>
        <w:tc>
          <w:tcPr>
            <w:tcW w:w="1215" w:type="dxa"/>
            <w:shd w:val="clear" w:color="auto" w:fill="auto"/>
          </w:tcPr>
          <w:p w14:paraId="7496D552" w14:textId="77777777" w:rsidR="00826E0E" w:rsidRPr="00A3711F" w:rsidRDefault="00826E0E" w:rsidP="00186989">
            <w:pPr>
              <w:widowControl/>
              <w:suppressAutoHyphens w:val="0"/>
              <w:spacing w:after="160" w:line="276" w:lineRule="auto"/>
              <w:ind w:firstLine="0"/>
              <w:jc w:val="center"/>
              <w:rPr>
                <w:rFonts w:ascii="Times New Roman" w:eastAsia="Calibri" w:hAnsi="Times New Roman" w:cs="Times New Roman"/>
                <w:sz w:val="24"/>
              </w:rPr>
            </w:pPr>
            <w:r w:rsidRPr="00A3711F">
              <w:rPr>
                <w:rFonts w:ascii="Times New Roman" w:eastAsia="Calibri" w:hAnsi="Times New Roman" w:cs="Times New Roman"/>
                <w:sz w:val="24"/>
              </w:rPr>
              <w:t>10</w:t>
            </w:r>
          </w:p>
        </w:tc>
        <w:tc>
          <w:tcPr>
            <w:tcW w:w="2328" w:type="dxa"/>
          </w:tcPr>
          <w:p w14:paraId="409E72F6" w14:textId="77777777" w:rsidR="00826E0E" w:rsidRPr="00A3711F" w:rsidRDefault="00826E0E" w:rsidP="00186989">
            <w:pPr>
              <w:widowControl/>
              <w:suppressAutoHyphens w:val="0"/>
              <w:spacing w:after="160" w:line="276" w:lineRule="auto"/>
              <w:ind w:firstLine="0"/>
              <w:jc w:val="center"/>
              <w:rPr>
                <w:rFonts w:ascii="Times New Roman" w:eastAsia="Calibri" w:hAnsi="Times New Roman" w:cs="Times New Roman"/>
                <w:sz w:val="24"/>
              </w:rPr>
            </w:pPr>
          </w:p>
        </w:tc>
      </w:tr>
    </w:tbl>
    <w:p w14:paraId="0012BDFC" w14:textId="69FA3946" w:rsidR="00333423" w:rsidRDefault="00333423" w:rsidP="00DC174A">
      <w:pPr>
        <w:widowControl/>
        <w:suppressAutoHyphens w:val="0"/>
        <w:spacing w:after="160" w:line="276" w:lineRule="auto"/>
        <w:ind w:firstLine="0"/>
        <w:rPr>
          <w:rFonts w:ascii="Times New Roman" w:eastAsia="Calibri" w:hAnsi="Times New Roman" w:cs="Times New Roman"/>
          <w:sz w:val="24"/>
          <w:szCs w:val="20"/>
          <w:lang w:val="en-US" w:eastAsia="en-US"/>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9"/>
        <w:gridCol w:w="1333"/>
        <w:gridCol w:w="2246"/>
      </w:tblGrid>
      <w:tr w:rsidR="00D24B74" w:rsidRPr="00A3711F" w14:paraId="7FF62D3A" w14:textId="77777777" w:rsidTr="00826E0E">
        <w:trPr>
          <w:trHeight w:val="835"/>
        </w:trPr>
        <w:tc>
          <w:tcPr>
            <w:tcW w:w="6089" w:type="dxa"/>
            <w:tcBorders>
              <w:top w:val="single" w:sz="4" w:space="0" w:color="auto"/>
              <w:left w:val="single" w:sz="4" w:space="0" w:color="auto"/>
              <w:bottom w:val="single" w:sz="4" w:space="0" w:color="auto"/>
              <w:right w:val="single" w:sz="4" w:space="0" w:color="auto"/>
            </w:tcBorders>
            <w:hideMark/>
          </w:tcPr>
          <w:p w14:paraId="51CCB27A" w14:textId="782019C6" w:rsidR="00D24B74" w:rsidRPr="00826E0E" w:rsidRDefault="00826E0E" w:rsidP="00333423">
            <w:pPr>
              <w:widowControl/>
              <w:suppressAutoHyphens w:val="0"/>
              <w:snapToGrid w:val="0"/>
              <w:ind w:firstLine="0"/>
              <w:jc w:val="center"/>
              <w:rPr>
                <w:rFonts w:ascii="Times New Roman" w:hAnsi="Times New Roman" w:cs="Times New Roman"/>
                <w:b/>
                <w:bCs/>
                <w:sz w:val="22"/>
                <w:szCs w:val="22"/>
                <w:lang w:val="en-US" w:eastAsia="en-US"/>
              </w:rPr>
            </w:pPr>
            <w:r w:rsidRPr="00826E0E">
              <w:rPr>
                <w:rFonts w:ascii="Times New Roman" w:hAnsi="Times New Roman" w:cs="Times New Roman"/>
                <w:b/>
                <w:bCs/>
                <w:sz w:val="22"/>
                <w:szCs w:val="22"/>
                <w:lang w:val="en-US" w:eastAsia="en-US"/>
              </w:rPr>
              <w:t>Techninė charakteristika</w:t>
            </w:r>
          </w:p>
        </w:tc>
        <w:tc>
          <w:tcPr>
            <w:tcW w:w="1333" w:type="dxa"/>
            <w:tcBorders>
              <w:top w:val="single" w:sz="4" w:space="0" w:color="auto"/>
              <w:left w:val="single" w:sz="4" w:space="0" w:color="auto"/>
              <w:bottom w:val="single" w:sz="4" w:space="0" w:color="auto"/>
              <w:right w:val="single" w:sz="4" w:space="0" w:color="auto"/>
            </w:tcBorders>
          </w:tcPr>
          <w:p w14:paraId="34E7C066" w14:textId="77777777" w:rsidR="00D24B74" w:rsidRPr="00826E0E" w:rsidRDefault="00D24B74" w:rsidP="00333423">
            <w:pPr>
              <w:widowControl/>
              <w:suppressAutoHyphens w:val="0"/>
              <w:snapToGrid w:val="0"/>
              <w:ind w:firstLine="0"/>
              <w:jc w:val="center"/>
              <w:rPr>
                <w:rFonts w:ascii="Times New Roman" w:hAnsi="Times New Roman" w:cs="Times New Roman"/>
                <w:b/>
                <w:bCs/>
                <w:sz w:val="22"/>
                <w:szCs w:val="22"/>
                <w:lang w:val="en-US" w:eastAsia="en-US"/>
              </w:rPr>
            </w:pPr>
            <w:proofErr w:type="spellStart"/>
            <w:r w:rsidRPr="00826E0E">
              <w:rPr>
                <w:rFonts w:ascii="Times New Roman" w:hAnsi="Times New Roman" w:cs="Times New Roman"/>
                <w:b/>
                <w:bCs/>
                <w:sz w:val="22"/>
                <w:szCs w:val="22"/>
                <w:lang w:val="en-US" w:eastAsia="en-US"/>
              </w:rPr>
              <w:t>Lyg</w:t>
            </w:r>
            <w:proofErr w:type="spellEnd"/>
            <w:r w:rsidRPr="00826E0E">
              <w:rPr>
                <w:rFonts w:ascii="Times New Roman" w:hAnsi="Times New Roman" w:cs="Times New Roman"/>
                <w:b/>
                <w:bCs/>
                <w:sz w:val="22"/>
                <w:szCs w:val="22"/>
                <w:lang w:val="en-US" w:eastAsia="en-US"/>
              </w:rPr>
              <w:t xml:space="preserve">. </w:t>
            </w:r>
            <w:proofErr w:type="spellStart"/>
            <w:r w:rsidRPr="00826E0E">
              <w:rPr>
                <w:rFonts w:ascii="Times New Roman" w:hAnsi="Times New Roman" w:cs="Times New Roman"/>
                <w:b/>
                <w:bCs/>
                <w:sz w:val="22"/>
                <w:szCs w:val="22"/>
                <w:lang w:val="en-US" w:eastAsia="en-US"/>
              </w:rPr>
              <w:t>Svoris</w:t>
            </w:r>
            <w:proofErr w:type="spellEnd"/>
            <w:r w:rsidRPr="00826E0E">
              <w:rPr>
                <w:rFonts w:ascii="Times New Roman" w:hAnsi="Times New Roman" w:cs="Times New Roman"/>
                <w:b/>
                <w:bCs/>
                <w:sz w:val="22"/>
                <w:szCs w:val="22"/>
                <w:lang w:val="en-US" w:eastAsia="en-US"/>
              </w:rPr>
              <w:t xml:space="preserve">, </w:t>
            </w:r>
            <w:proofErr w:type="spellStart"/>
            <w:r w:rsidRPr="00826E0E">
              <w:rPr>
                <w:rFonts w:ascii="Times New Roman" w:hAnsi="Times New Roman" w:cs="Times New Roman"/>
                <w:b/>
                <w:bCs/>
                <w:sz w:val="22"/>
                <w:szCs w:val="22"/>
                <w:lang w:val="en-US" w:eastAsia="en-US"/>
              </w:rPr>
              <w:t>balais</w:t>
            </w:r>
            <w:proofErr w:type="spellEnd"/>
          </w:p>
        </w:tc>
        <w:tc>
          <w:tcPr>
            <w:tcW w:w="2246" w:type="dxa"/>
            <w:tcBorders>
              <w:top w:val="single" w:sz="4" w:space="0" w:color="auto"/>
              <w:left w:val="single" w:sz="4" w:space="0" w:color="auto"/>
              <w:bottom w:val="single" w:sz="4" w:space="0" w:color="auto"/>
              <w:right w:val="single" w:sz="4" w:space="0" w:color="auto"/>
            </w:tcBorders>
            <w:hideMark/>
          </w:tcPr>
          <w:p w14:paraId="39CCC6DF" w14:textId="77777777" w:rsidR="00D24B74" w:rsidRPr="00826E0E" w:rsidRDefault="00D24B74" w:rsidP="00333423">
            <w:pPr>
              <w:widowControl/>
              <w:suppressAutoHyphens w:val="0"/>
              <w:snapToGrid w:val="0"/>
              <w:ind w:firstLine="0"/>
              <w:jc w:val="center"/>
              <w:rPr>
                <w:rFonts w:ascii="Times New Roman" w:hAnsi="Times New Roman" w:cs="Times New Roman"/>
                <w:b/>
                <w:bCs/>
                <w:sz w:val="22"/>
                <w:szCs w:val="22"/>
                <w:lang w:val="en-US" w:eastAsia="en-US"/>
              </w:rPr>
            </w:pPr>
            <w:proofErr w:type="spellStart"/>
            <w:r w:rsidRPr="00826E0E">
              <w:rPr>
                <w:rFonts w:ascii="Times New Roman" w:hAnsi="Times New Roman" w:cs="Times New Roman"/>
                <w:b/>
                <w:bCs/>
                <w:sz w:val="22"/>
                <w:szCs w:val="22"/>
                <w:lang w:val="en-US" w:eastAsia="en-US"/>
              </w:rPr>
              <w:t>Tiekėjas</w:t>
            </w:r>
            <w:proofErr w:type="spellEnd"/>
            <w:r w:rsidRPr="00826E0E">
              <w:rPr>
                <w:rFonts w:ascii="Times New Roman" w:hAnsi="Times New Roman" w:cs="Times New Roman"/>
                <w:b/>
                <w:bCs/>
                <w:sz w:val="22"/>
                <w:szCs w:val="22"/>
                <w:lang w:val="en-US" w:eastAsia="en-US"/>
              </w:rPr>
              <w:t xml:space="preserve"> </w:t>
            </w:r>
            <w:proofErr w:type="spellStart"/>
            <w:r w:rsidRPr="00826E0E">
              <w:rPr>
                <w:rFonts w:ascii="Times New Roman" w:hAnsi="Times New Roman" w:cs="Times New Roman"/>
                <w:b/>
                <w:bCs/>
                <w:sz w:val="22"/>
                <w:szCs w:val="22"/>
                <w:lang w:val="en-US" w:eastAsia="en-US"/>
              </w:rPr>
              <w:t>nurodo</w:t>
            </w:r>
            <w:proofErr w:type="spellEnd"/>
            <w:r w:rsidRPr="00826E0E">
              <w:rPr>
                <w:rFonts w:ascii="Times New Roman" w:hAnsi="Times New Roman" w:cs="Times New Roman"/>
                <w:b/>
                <w:bCs/>
                <w:sz w:val="22"/>
                <w:szCs w:val="22"/>
                <w:lang w:val="en-US" w:eastAsia="en-US"/>
              </w:rPr>
              <w:t xml:space="preserve"> TAIP/NE</w:t>
            </w:r>
          </w:p>
        </w:tc>
      </w:tr>
      <w:tr w:rsidR="00D24B74" w:rsidRPr="00A3711F" w14:paraId="5C30DA0A" w14:textId="77777777" w:rsidTr="000A381D">
        <w:trPr>
          <w:trHeight w:val="245"/>
        </w:trPr>
        <w:tc>
          <w:tcPr>
            <w:tcW w:w="6089" w:type="dxa"/>
            <w:tcBorders>
              <w:top w:val="single" w:sz="4" w:space="0" w:color="auto"/>
              <w:left w:val="single" w:sz="4" w:space="0" w:color="auto"/>
              <w:bottom w:val="single" w:sz="4" w:space="0" w:color="auto"/>
              <w:right w:val="single" w:sz="4" w:space="0" w:color="auto"/>
            </w:tcBorders>
          </w:tcPr>
          <w:p w14:paraId="22321092"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US"/>
              </w:rPr>
            </w:pPr>
            <w:proofErr w:type="spellStart"/>
            <w:r w:rsidRPr="00A3711F">
              <w:rPr>
                <w:rFonts w:ascii="Times New Roman" w:hAnsi="Times New Roman" w:cs="Times New Roman"/>
                <w:bCs/>
                <w:sz w:val="22"/>
                <w:szCs w:val="22"/>
                <w:lang w:val="en-US" w:eastAsia="en-GB"/>
              </w:rPr>
              <w:t>Variklis</w:t>
            </w:r>
            <w:proofErr w:type="spellEnd"/>
            <w:r w:rsidRPr="00A3711F">
              <w:rPr>
                <w:rFonts w:ascii="Times New Roman" w:hAnsi="Times New Roman" w:cs="Times New Roman"/>
                <w:bCs/>
                <w:sz w:val="22"/>
                <w:szCs w:val="22"/>
                <w:lang w:val="en-US" w:eastAsia="en-GB"/>
              </w:rPr>
              <w:t xml:space="preserve"> </w:t>
            </w:r>
            <w:proofErr w:type="spellStart"/>
            <w:r w:rsidRPr="00A3711F">
              <w:rPr>
                <w:rFonts w:ascii="Times New Roman" w:hAnsi="Times New Roman" w:cs="Times New Roman"/>
                <w:bCs/>
                <w:sz w:val="22"/>
                <w:szCs w:val="22"/>
                <w:lang w:val="en-US" w:eastAsia="en-GB"/>
              </w:rPr>
              <w:t>dyzelinis</w:t>
            </w:r>
            <w:proofErr w:type="spellEnd"/>
            <w:r w:rsidRPr="00A3711F">
              <w:rPr>
                <w:rFonts w:ascii="Times New Roman" w:hAnsi="Times New Roman" w:cs="Times New Roman"/>
                <w:bCs/>
                <w:sz w:val="22"/>
                <w:szCs w:val="22"/>
                <w:lang w:val="en-US" w:eastAsia="en-GB"/>
              </w:rPr>
              <w:t xml:space="preserve">, ne </w:t>
            </w:r>
            <w:proofErr w:type="spellStart"/>
            <w:r w:rsidRPr="00A3711F">
              <w:rPr>
                <w:rFonts w:ascii="Times New Roman" w:hAnsi="Times New Roman" w:cs="Times New Roman"/>
                <w:bCs/>
                <w:sz w:val="22"/>
                <w:szCs w:val="22"/>
                <w:lang w:val="en-US" w:eastAsia="en-GB"/>
              </w:rPr>
              <w:t>mažiau</w:t>
            </w:r>
            <w:proofErr w:type="spellEnd"/>
            <w:r w:rsidRPr="00A3711F">
              <w:rPr>
                <w:rFonts w:ascii="Times New Roman" w:hAnsi="Times New Roman" w:cs="Times New Roman"/>
                <w:bCs/>
                <w:sz w:val="22"/>
                <w:szCs w:val="22"/>
                <w:lang w:val="en-US" w:eastAsia="en-GB"/>
              </w:rPr>
              <w:t xml:space="preserve"> 340 AG</w:t>
            </w:r>
          </w:p>
        </w:tc>
        <w:tc>
          <w:tcPr>
            <w:tcW w:w="1333" w:type="dxa"/>
            <w:tcBorders>
              <w:top w:val="single" w:sz="4" w:space="0" w:color="auto"/>
              <w:left w:val="single" w:sz="4" w:space="0" w:color="auto"/>
              <w:bottom w:val="single" w:sz="4" w:space="0" w:color="auto"/>
              <w:right w:val="single" w:sz="4" w:space="0" w:color="auto"/>
            </w:tcBorders>
          </w:tcPr>
          <w:p w14:paraId="75B2664F"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US"/>
              </w:rPr>
            </w:pPr>
            <w:r w:rsidRPr="00A3711F">
              <w:rPr>
                <w:rFonts w:ascii="Times New Roman" w:hAnsi="Times New Roman" w:cs="Times New Roman"/>
                <w:sz w:val="22"/>
                <w:szCs w:val="22"/>
                <w:lang w:val="en-US" w:eastAsia="en-US"/>
              </w:rPr>
              <w:t>1</w:t>
            </w:r>
          </w:p>
        </w:tc>
        <w:tc>
          <w:tcPr>
            <w:tcW w:w="2246" w:type="dxa"/>
            <w:tcBorders>
              <w:top w:val="single" w:sz="4" w:space="0" w:color="auto"/>
              <w:left w:val="single" w:sz="4" w:space="0" w:color="auto"/>
              <w:bottom w:val="single" w:sz="4" w:space="0" w:color="auto"/>
              <w:right w:val="single" w:sz="4" w:space="0" w:color="auto"/>
            </w:tcBorders>
          </w:tcPr>
          <w:p w14:paraId="580BEA85"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US"/>
              </w:rPr>
            </w:pPr>
          </w:p>
        </w:tc>
      </w:tr>
      <w:tr w:rsidR="00D24B74" w:rsidRPr="00A3711F" w14:paraId="1BB1CB95" w14:textId="77777777" w:rsidTr="00333423">
        <w:trPr>
          <w:trHeight w:val="274"/>
        </w:trPr>
        <w:tc>
          <w:tcPr>
            <w:tcW w:w="6089" w:type="dxa"/>
            <w:tcBorders>
              <w:top w:val="single" w:sz="4" w:space="0" w:color="auto"/>
              <w:left w:val="single" w:sz="4" w:space="0" w:color="auto"/>
              <w:bottom w:val="single" w:sz="4" w:space="0" w:color="auto"/>
              <w:right w:val="single" w:sz="4" w:space="0" w:color="auto"/>
            </w:tcBorders>
          </w:tcPr>
          <w:p w14:paraId="592996C9" w14:textId="77777777" w:rsidR="00D24B74" w:rsidRPr="00A3711F" w:rsidRDefault="00D24B74" w:rsidP="00186989">
            <w:pPr>
              <w:widowControl/>
              <w:suppressAutoHyphens w:val="0"/>
              <w:snapToGrid w:val="0"/>
              <w:ind w:firstLine="0"/>
              <w:jc w:val="both"/>
              <w:rPr>
                <w:rFonts w:ascii="Times New Roman" w:hAnsi="Times New Roman" w:cs="Times New Roman"/>
                <w:i/>
                <w:sz w:val="22"/>
                <w:szCs w:val="22"/>
                <w:lang w:val="en-US" w:eastAsia="en-US"/>
              </w:rPr>
            </w:pPr>
            <w:proofErr w:type="spellStart"/>
            <w:r w:rsidRPr="00A3711F">
              <w:rPr>
                <w:rFonts w:ascii="Times New Roman" w:hAnsi="Times New Roman" w:cs="Times New Roman"/>
                <w:bCs/>
                <w:sz w:val="22"/>
                <w:szCs w:val="22"/>
                <w:lang w:val="en-US" w:eastAsia="en-GB"/>
              </w:rPr>
              <w:t>Greičių</w:t>
            </w:r>
            <w:proofErr w:type="spellEnd"/>
            <w:r w:rsidRPr="00A3711F">
              <w:rPr>
                <w:rFonts w:ascii="Times New Roman" w:hAnsi="Times New Roman" w:cs="Times New Roman"/>
                <w:bCs/>
                <w:sz w:val="22"/>
                <w:szCs w:val="22"/>
                <w:lang w:val="en-US" w:eastAsia="en-GB"/>
              </w:rPr>
              <w:t xml:space="preserve"> </w:t>
            </w:r>
            <w:proofErr w:type="spellStart"/>
            <w:r w:rsidRPr="00A3711F">
              <w:rPr>
                <w:rFonts w:ascii="Times New Roman" w:hAnsi="Times New Roman" w:cs="Times New Roman"/>
                <w:bCs/>
                <w:sz w:val="22"/>
                <w:szCs w:val="22"/>
                <w:lang w:val="en-US" w:eastAsia="en-GB"/>
              </w:rPr>
              <w:t>dėžė</w:t>
            </w:r>
            <w:proofErr w:type="spellEnd"/>
            <w:r w:rsidRPr="00A3711F">
              <w:rPr>
                <w:rFonts w:ascii="Times New Roman" w:hAnsi="Times New Roman" w:cs="Times New Roman"/>
                <w:sz w:val="22"/>
                <w:szCs w:val="22"/>
                <w:lang w:val="en-US"/>
              </w:rPr>
              <w:t xml:space="preserve"> </w:t>
            </w:r>
            <w:proofErr w:type="spellStart"/>
            <w:r w:rsidRPr="00A3711F">
              <w:rPr>
                <w:rFonts w:ascii="Times New Roman" w:hAnsi="Times New Roman" w:cs="Times New Roman"/>
                <w:sz w:val="22"/>
                <w:szCs w:val="22"/>
                <w:lang w:val="en-US"/>
              </w:rPr>
              <w:t>pilnai</w:t>
            </w:r>
            <w:proofErr w:type="spellEnd"/>
            <w:r w:rsidRPr="00A3711F">
              <w:rPr>
                <w:rFonts w:ascii="Times New Roman" w:hAnsi="Times New Roman" w:cs="Times New Roman"/>
                <w:sz w:val="22"/>
                <w:szCs w:val="22"/>
                <w:lang w:val="en-US"/>
              </w:rPr>
              <w:t xml:space="preserve"> </w:t>
            </w:r>
            <w:proofErr w:type="spellStart"/>
            <w:r w:rsidRPr="00A3711F">
              <w:rPr>
                <w:rFonts w:ascii="Times New Roman" w:hAnsi="Times New Roman" w:cs="Times New Roman"/>
                <w:bCs/>
                <w:sz w:val="22"/>
                <w:szCs w:val="22"/>
                <w:lang w:val="en-US" w:eastAsia="en-GB"/>
              </w:rPr>
              <w:t>automatinė</w:t>
            </w:r>
            <w:proofErr w:type="spellEnd"/>
            <w:r w:rsidRPr="00A3711F">
              <w:rPr>
                <w:rFonts w:ascii="Times New Roman" w:hAnsi="Times New Roman" w:cs="Times New Roman"/>
                <w:bCs/>
                <w:sz w:val="22"/>
                <w:szCs w:val="22"/>
                <w:lang w:val="en-US" w:eastAsia="en-GB"/>
              </w:rPr>
              <w:t xml:space="preserve"> (Allison </w:t>
            </w:r>
            <w:proofErr w:type="spellStart"/>
            <w:r w:rsidRPr="00A3711F">
              <w:rPr>
                <w:rFonts w:ascii="Times New Roman" w:hAnsi="Times New Roman" w:cs="Times New Roman"/>
                <w:bCs/>
                <w:sz w:val="22"/>
                <w:szCs w:val="22"/>
                <w:lang w:val="en-US" w:eastAsia="en-GB"/>
              </w:rPr>
              <w:t>tipo</w:t>
            </w:r>
            <w:proofErr w:type="spellEnd"/>
            <w:r w:rsidRPr="00A3711F">
              <w:rPr>
                <w:rFonts w:ascii="Times New Roman" w:hAnsi="Times New Roman" w:cs="Times New Roman"/>
                <w:bCs/>
                <w:sz w:val="22"/>
                <w:szCs w:val="22"/>
                <w:lang w:val="en-US" w:eastAsia="en-GB"/>
              </w:rPr>
              <w:t>)</w:t>
            </w:r>
          </w:p>
        </w:tc>
        <w:tc>
          <w:tcPr>
            <w:tcW w:w="1333" w:type="dxa"/>
            <w:tcBorders>
              <w:top w:val="single" w:sz="4" w:space="0" w:color="auto"/>
              <w:left w:val="single" w:sz="4" w:space="0" w:color="auto"/>
              <w:bottom w:val="single" w:sz="4" w:space="0" w:color="auto"/>
              <w:right w:val="single" w:sz="4" w:space="0" w:color="auto"/>
            </w:tcBorders>
          </w:tcPr>
          <w:p w14:paraId="2B8A7F1A"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US"/>
              </w:rPr>
            </w:pPr>
            <w:r w:rsidRPr="00A3711F">
              <w:rPr>
                <w:rFonts w:ascii="Times New Roman" w:hAnsi="Times New Roman" w:cs="Times New Roman"/>
                <w:sz w:val="22"/>
                <w:szCs w:val="22"/>
                <w:lang w:val="en-US" w:eastAsia="en-US"/>
              </w:rPr>
              <w:t>1</w:t>
            </w:r>
          </w:p>
        </w:tc>
        <w:tc>
          <w:tcPr>
            <w:tcW w:w="2246" w:type="dxa"/>
            <w:tcBorders>
              <w:top w:val="single" w:sz="4" w:space="0" w:color="auto"/>
              <w:left w:val="single" w:sz="4" w:space="0" w:color="auto"/>
              <w:bottom w:val="single" w:sz="4" w:space="0" w:color="auto"/>
              <w:right w:val="single" w:sz="4" w:space="0" w:color="auto"/>
            </w:tcBorders>
          </w:tcPr>
          <w:p w14:paraId="7B3AD95D"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US"/>
              </w:rPr>
            </w:pPr>
          </w:p>
        </w:tc>
      </w:tr>
      <w:tr w:rsidR="00D24B74" w:rsidRPr="00A3711F" w14:paraId="636E44EC" w14:textId="77777777" w:rsidTr="000A381D">
        <w:trPr>
          <w:trHeight w:val="270"/>
        </w:trPr>
        <w:tc>
          <w:tcPr>
            <w:tcW w:w="6089" w:type="dxa"/>
            <w:tcBorders>
              <w:top w:val="single" w:sz="4" w:space="0" w:color="auto"/>
              <w:left w:val="single" w:sz="4" w:space="0" w:color="auto"/>
              <w:bottom w:val="single" w:sz="4" w:space="0" w:color="auto"/>
              <w:right w:val="single" w:sz="4" w:space="0" w:color="auto"/>
            </w:tcBorders>
          </w:tcPr>
          <w:p w14:paraId="0EDBE448" w14:textId="77777777" w:rsidR="00D24B74" w:rsidRPr="00A3711F" w:rsidRDefault="00D24B74" w:rsidP="00186989">
            <w:pPr>
              <w:widowControl/>
              <w:suppressAutoHyphens w:val="0"/>
              <w:snapToGrid w:val="0"/>
              <w:ind w:firstLine="0"/>
              <w:jc w:val="both"/>
              <w:rPr>
                <w:rFonts w:ascii="Times New Roman" w:hAnsi="Times New Roman" w:cs="Times New Roman"/>
                <w:w w:val="105"/>
                <w:sz w:val="22"/>
                <w:szCs w:val="22"/>
                <w:lang w:val="en-US" w:eastAsia="en-GB"/>
              </w:rPr>
            </w:pPr>
            <w:proofErr w:type="spellStart"/>
            <w:r w:rsidRPr="00A3711F">
              <w:rPr>
                <w:rFonts w:ascii="Times New Roman" w:hAnsi="Times New Roman" w:cs="Times New Roman"/>
                <w:bCs/>
                <w:sz w:val="22"/>
                <w:szCs w:val="22"/>
                <w:lang w:val="en-US" w:eastAsia="en-GB"/>
              </w:rPr>
              <w:t>Atliekų</w:t>
            </w:r>
            <w:proofErr w:type="spellEnd"/>
            <w:r w:rsidRPr="00A3711F">
              <w:rPr>
                <w:rFonts w:ascii="Times New Roman" w:hAnsi="Times New Roman" w:cs="Times New Roman"/>
                <w:bCs/>
                <w:sz w:val="22"/>
                <w:szCs w:val="22"/>
                <w:lang w:val="en-US" w:eastAsia="en-GB"/>
              </w:rPr>
              <w:t xml:space="preserve"> </w:t>
            </w:r>
            <w:proofErr w:type="spellStart"/>
            <w:r w:rsidRPr="00A3711F">
              <w:rPr>
                <w:rFonts w:ascii="Times New Roman" w:hAnsi="Times New Roman" w:cs="Times New Roman"/>
                <w:bCs/>
                <w:sz w:val="22"/>
                <w:szCs w:val="22"/>
                <w:lang w:val="en-US" w:eastAsia="en-GB"/>
              </w:rPr>
              <w:t>bunkerio</w:t>
            </w:r>
            <w:proofErr w:type="spellEnd"/>
            <w:r w:rsidRPr="00A3711F">
              <w:rPr>
                <w:rFonts w:ascii="Times New Roman" w:hAnsi="Times New Roman" w:cs="Times New Roman"/>
                <w:bCs/>
                <w:sz w:val="22"/>
                <w:szCs w:val="22"/>
                <w:lang w:val="en-US" w:eastAsia="en-GB"/>
              </w:rPr>
              <w:t xml:space="preserve"> </w:t>
            </w:r>
            <w:proofErr w:type="spellStart"/>
            <w:r w:rsidRPr="00A3711F">
              <w:rPr>
                <w:rFonts w:ascii="Times New Roman" w:hAnsi="Times New Roman" w:cs="Times New Roman"/>
                <w:bCs/>
                <w:sz w:val="22"/>
                <w:szCs w:val="22"/>
                <w:lang w:val="en-US" w:eastAsia="en-GB"/>
              </w:rPr>
              <w:t>talpa</w:t>
            </w:r>
            <w:proofErr w:type="spellEnd"/>
            <w:r w:rsidRPr="00A3711F">
              <w:rPr>
                <w:rFonts w:ascii="Times New Roman" w:hAnsi="Times New Roman" w:cs="Times New Roman"/>
                <w:bCs/>
                <w:sz w:val="22"/>
                <w:szCs w:val="22"/>
                <w:lang w:val="en-US" w:eastAsia="en-GB"/>
              </w:rPr>
              <w:t xml:space="preserve"> ne </w:t>
            </w:r>
            <w:proofErr w:type="spellStart"/>
            <w:r w:rsidRPr="00A3711F">
              <w:rPr>
                <w:rFonts w:ascii="Times New Roman" w:hAnsi="Times New Roman" w:cs="Times New Roman"/>
                <w:bCs/>
                <w:sz w:val="22"/>
                <w:szCs w:val="22"/>
                <w:lang w:val="en-US" w:eastAsia="en-GB"/>
              </w:rPr>
              <w:t>mažiau</w:t>
            </w:r>
            <w:proofErr w:type="spellEnd"/>
            <w:r w:rsidRPr="00A3711F">
              <w:rPr>
                <w:rFonts w:ascii="Times New Roman" w:hAnsi="Times New Roman" w:cs="Times New Roman"/>
                <w:bCs/>
                <w:sz w:val="22"/>
                <w:szCs w:val="22"/>
                <w:lang w:val="en-US" w:eastAsia="en-GB"/>
              </w:rPr>
              <w:t xml:space="preserve"> 18,0 </w:t>
            </w:r>
            <w:proofErr w:type="spellStart"/>
            <w:r w:rsidRPr="00A3711F">
              <w:rPr>
                <w:rFonts w:ascii="Times New Roman" w:hAnsi="Times New Roman" w:cs="Times New Roman"/>
                <w:bCs/>
                <w:sz w:val="22"/>
                <w:szCs w:val="22"/>
                <w:lang w:val="en-US" w:eastAsia="en-GB"/>
              </w:rPr>
              <w:t>kub.m</w:t>
            </w:r>
            <w:proofErr w:type="spellEnd"/>
          </w:p>
        </w:tc>
        <w:tc>
          <w:tcPr>
            <w:tcW w:w="1333" w:type="dxa"/>
            <w:tcBorders>
              <w:top w:val="single" w:sz="4" w:space="0" w:color="auto"/>
              <w:left w:val="single" w:sz="4" w:space="0" w:color="auto"/>
              <w:bottom w:val="single" w:sz="4" w:space="0" w:color="auto"/>
              <w:right w:val="single" w:sz="4" w:space="0" w:color="auto"/>
            </w:tcBorders>
          </w:tcPr>
          <w:p w14:paraId="24D146C5"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US"/>
              </w:rPr>
            </w:pPr>
            <w:r w:rsidRPr="00A3711F">
              <w:rPr>
                <w:rFonts w:ascii="Times New Roman" w:hAnsi="Times New Roman" w:cs="Times New Roman"/>
                <w:sz w:val="22"/>
                <w:szCs w:val="22"/>
                <w:lang w:val="en-US" w:eastAsia="en-US"/>
              </w:rPr>
              <w:t>1</w:t>
            </w:r>
          </w:p>
        </w:tc>
        <w:tc>
          <w:tcPr>
            <w:tcW w:w="2246" w:type="dxa"/>
            <w:tcBorders>
              <w:top w:val="single" w:sz="4" w:space="0" w:color="auto"/>
              <w:left w:val="single" w:sz="4" w:space="0" w:color="auto"/>
              <w:bottom w:val="single" w:sz="4" w:space="0" w:color="auto"/>
              <w:right w:val="single" w:sz="4" w:space="0" w:color="auto"/>
            </w:tcBorders>
          </w:tcPr>
          <w:p w14:paraId="0B94B847"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US"/>
              </w:rPr>
            </w:pPr>
          </w:p>
        </w:tc>
      </w:tr>
      <w:tr w:rsidR="00D24B74" w:rsidRPr="00A3711F" w14:paraId="2100CAAC" w14:textId="77777777" w:rsidTr="000A381D">
        <w:trPr>
          <w:trHeight w:val="288"/>
        </w:trPr>
        <w:tc>
          <w:tcPr>
            <w:tcW w:w="6089" w:type="dxa"/>
            <w:tcBorders>
              <w:top w:val="single" w:sz="4" w:space="0" w:color="auto"/>
              <w:left w:val="single" w:sz="4" w:space="0" w:color="auto"/>
              <w:bottom w:val="single" w:sz="4" w:space="0" w:color="auto"/>
              <w:right w:val="single" w:sz="4" w:space="0" w:color="auto"/>
            </w:tcBorders>
          </w:tcPr>
          <w:p w14:paraId="1856F65E" w14:textId="73C75CD8" w:rsidR="00D24B74" w:rsidRPr="00A3711F" w:rsidRDefault="00D24B74" w:rsidP="00186989">
            <w:pPr>
              <w:widowControl/>
              <w:suppressAutoHyphens w:val="0"/>
              <w:snapToGrid w:val="0"/>
              <w:ind w:firstLine="0"/>
              <w:jc w:val="both"/>
              <w:rPr>
                <w:rFonts w:ascii="Times New Roman" w:hAnsi="Times New Roman" w:cs="Times New Roman"/>
                <w:w w:val="105"/>
                <w:sz w:val="22"/>
                <w:szCs w:val="22"/>
                <w:lang w:val="en-US" w:eastAsia="en-GB"/>
              </w:rPr>
            </w:pPr>
            <w:proofErr w:type="spellStart"/>
            <w:r w:rsidRPr="00A3711F">
              <w:rPr>
                <w:rFonts w:ascii="Times New Roman" w:hAnsi="Times New Roman" w:cs="Times New Roman"/>
                <w:bCs/>
                <w:sz w:val="22"/>
                <w:szCs w:val="22"/>
                <w:lang w:val="en-US" w:eastAsia="en-GB"/>
              </w:rPr>
              <w:t>Atliekų</w:t>
            </w:r>
            <w:proofErr w:type="spellEnd"/>
            <w:r w:rsidRPr="00A3711F">
              <w:rPr>
                <w:rFonts w:ascii="Times New Roman" w:hAnsi="Times New Roman" w:cs="Times New Roman"/>
                <w:bCs/>
                <w:sz w:val="22"/>
                <w:szCs w:val="22"/>
                <w:lang w:val="en-US" w:eastAsia="en-GB"/>
              </w:rPr>
              <w:t xml:space="preserve"> </w:t>
            </w:r>
            <w:proofErr w:type="spellStart"/>
            <w:r w:rsidRPr="00A3711F">
              <w:rPr>
                <w:rFonts w:ascii="Times New Roman" w:hAnsi="Times New Roman" w:cs="Times New Roman"/>
                <w:bCs/>
                <w:sz w:val="22"/>
                <w:szCs w:val="22"/>
                <w:lang w:val="en-US" w:eastAsia="en-GB"/>
              </w:rPr>
              <w:t>suspaudimas</w:t>
            </w:r>
            <w:proofErr w:type="spellEnd"/>
            <w:r w:rsidRPr="00A3711F">
              <w:rPr>
                <w:rFonts w:ascii="Times New Roman" w:hAnsi="Times New Roman" w:cs="Times New Roman"/>
                <w:bCs/>
                <w:sz w:val="22"/>
                <w:szCs w:val="22"/>
                <w:lang w:val="en-US" w:eastAsia="en-GB"/>
              </w:rPr>
              <w:t xml:space="preserve"> 6:1</w:t>
            </w:r>
            <w:r w:rsidR="003E3381">
              <w:rPr>
                <w:rFonts w:ascii="Times New Roman" w:hAnsi="Times New Roman" w:cs="Times New Roman"/>
                <w:bCs/>
                <w:sz w:val="22"/>
                <w:szCs w:val="22"/>
                <w:lang w:val="en-US" w:eastAsia="en-GB"/>
              </w:rPr>
              <w:t xml:space="preserve"> </w:t>
            </w:r>
            <w:proofErr w:type="spellStart"/>
            <w:r w:rsidR="003E3381">
              <w:rPr>
                <w:rFonts w:ascii="Times New Roman" w:hAnsi="Times New Roman" w:cs="Times New Roman"/>
                <w:bCs/>
                <w:sz w:val="22"/>
                <w:szCs w:val="22"/>
                <w:lang w:val="en-US" w:eastAsia="en-GB"/>
              </w:rPr>
              <w:t>ar</w:t>
            </w:r>
            <w:proofErr w:type="spellEnd"/>
            <w:r w:rsidR="003E3381">
              <w:rPr>
                <w:rFonts w:ascii="Times New Roman" w:hAnsi="Times New Roman" w:cs="Times New Roman"/>
                <w:bCs/>
                <w:sz w:val="22"/>
                <w:szCs w:val="22"/>
                <w:lang w:val="en-US" w:eastAsia="en-GB"/>
              </w:rPr>
              <w:t xml:space="preserve"> </w:t>
            </w:r>
            <w:proofErr w:type="spellStart"/>
            <w:r w:rsidR="003E3381">
              <w:rPr>
                <w:rFonts w:ascii="Times New Roman" w:hAnsi="Times New Roman" w:cs="Times New Roman"/>
                <w:bCs/>
                <w:sz w:val="22"/>
                <w:szCs w:val="22"/>
                <w:lang w:val="en-US" w:eastAsia="en-GB"/>
              </w:rPr>
              <w:t>daugiau</w:t>
            </w:r>
            <w:proofErr w:type="spellEnd"/>
          </w:p>
        </w:tc>
        <w:tc>
          <w:tcPr>
            <w:tcW w:w="1333" w:type="dxa"/>
            <w:tcBorders>
              <w:top w:val="single" w:sz="4" w:space="0" w:color="auto"/>
              <w:left w:val="single" w:sz="4" w:space="0" w:color="auto"/>
              <w:bottom w:val="single" w:sz="4" w:space="0" w:color="auto"/>
              <w:right w:val="single" w:sz="4" w:space="0" w:color="auto"/>
            </w:tcBorders>
          </w:tcPr>
          <w:p w14:paraId="5B362573"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US"/>
              </w:rPr>
            </w:pPr>
            <w:r w:rsidRPr="00A3711F">
              <w:rPr>
                <w:rFonts w:ascii="Times New Roman" w:hAnsi="Times New Roman" w:cs="Times New Roman"/>
                <w:sz w:val="22"/>
                <w:szCs w:val="22"/>
                <w:lang w:val="en-US" w:eastAsia="en-US"/>
              </w:rPr>
              <w:t>2</w:t>
            </w:r>
          </w:p>
        </w:tc>
        <w:tc>
          <w:tcPr>
            <w:tcW w:w="2246" w:type="dxa"/>
            <w:tcBorders>
              <w:top w:val="single" w:sz="4" w:space="0" w:color="auto"/>
              <w:left w:val="single" w:sz="4" w:space="0" w:color="auto"/>
              <w:bottom w:val="single" w:sz="4" w:space="0" w:color="auto"/>
              <w:right w:val="single" w:sz="4" w:space="0" w:color="auto"/>
            </w:tcBorders>
          </w:tcPr>
          <w:p w14:paraId="47479A8C"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US"/>
              </w:rPr>
            </w:pPr>
          </w:p>
        </w:tc>
      </w:tr>
      <w:tr w:rsidR="00D24B74" w:rsidRPr="00A3711F" w14:paraId="39152264" w14:textId="77777777" w:rsidTr="000A381D">
        <w:trPr>
          <w:trHeight w:val="507"/>
        </w:trPr>
        <w:tc>
          <w:tcPr>
            <w:tcW w:w="6089" w:type="dxa"/>
            <w:tcBorders>
              <w:top w:val="single" w:sz="4" w:space="0" w:color="auto"/>
              <w:left w:val="single" w:sz="4" w:space="0" w:color="auto"/>
              <w:bottom w:val="single" w:sz="4" w:space="0" w:color="auto"/>
              <w:right w:val="single" w:sz="4" w:space="0" w:color="auto"/>
            </w:tcBorders>
            <w:hideMark/>
          </w:tcPr>
          <w:p w14:paraId="366BEBD9" w14:textId="77777777" w:rsidR="00D24B74" w:rsidRPr="00A3711F" w:rsidRDefault="00D24B74" w:rsidP="00186989">
            <w:pPr>
              <w:widowControl/>
              <w:suppressAutoHyphens w:val="0"/>
              <w:snapToGrid w:val="0"/>
              <w:ind w:firstLine="0"/>
              <w:jc w:val="both"/>
              <w:rPr>
                <w:rFonts w:ascii="Times New Roman" w:hAnsi="Times New Roman" w:cs="Times New Roman"/>
                <w:bCs/>
                <w:sz w:val="22"/>
                <w:szCs w:val="22"/>
                <w:lang w:val="en-US" w:eastAsia="en-GB"/>
              </w:rPr>
            </w:pPr>
            <w:proofErr w:type="spellStart"/>
            <w:r w:rsidRPr="00A3711F">
              <w:rPr>
                <w:rFonts w:ascii="Times New Roman" w:hAnsi="Times New Roman" w:cs="Times New Roman"/>
                <w:bCs/>
                <w:sz w:val="22"/>
                <w:szCs w:val="22"/>
                <w:lang w:val="en-US" w:eastAsia="en-GB"/>
              </w:rPr>
              <w:t>Atliekų</w:t>
            </w:r>
            <w:proofErr w:type="spellEnd"/>
            <w:r w:rsidRPr="00A3711F">
              <w:rPr>
                <w:rFonts w:ascii="Times New Roman" w:hAnsi="Times New Roman" w:cs="Times New Roman"/>
                <w:bCs/>
                <w:sz w:val="22"/>
                <w:szCs w:val="22"/>
                <w:lang w:val="en-US" w:eastAsia="en-GB"/>
              </w:rPr>
              <w:t xml:space="preserve"> </w:t>
            </w:r>
            <w:proofErr w:type="spellStart"/>
            <w:r w:rsidRPr="00A3711F">
              <w:rPr>
                <w:rFonts w:ascii="Times New Roman" w:hAnsi="Times New Roman" w:cs="Times New Roman"/>
                <w:bCs/>
                <w:sz w:val="22"/>
                <w:szCs w:val="22"/>
                <w:lang w:val="en-US" w:eastAsia="en-GB"/>
              </w:rPr>
              <w:t>surinkimo</w:t>
            </w:r>
            <w:proofErr w:type="spellEnd"/>
            <w:r w:rsidRPr="00A3711F">
              <w:rPr>
                <w:rFonts w:ascii="Times New Roman" w:hAnsi="Times New Roman" w:cs="Times New Roman"/>
                <w:bCs/>
                <w:sz w:val="22"/>
                <w:szCs w:val="22"/>
                <w:lang w:val="en-US" w:eastAsia="en-GB"/>
              </w:rPr>
              <w:t xml:space="preserve"> </w:t>
            </w:r>
            <w:proofErr w:type="spellStart"/>
            <w:r w:rsidRPr="00A3711F">
              <w:rPr>
                <w:rFonts w:ascii="Times New Roman" w:hAnsi="Times New Roman" w:cs="Times New Roman"/>
                <w:bCs/>
                <w:sz w:val="22"/>
                <w:szCs w:val="22"/>
                <w:lang w:val="en-US" w:eastAsia="en-GB"/>
              </w:rPr>
              <w:t>bunkerio</w:t>
            </w:r>
            <w:proofErr w:type="spellEnd"/>
            <w:r w:rsidRPr="00A3711F">
              <w:rPr>
                <w:rFonts w:ascii="Times New Roman" w:hAnsi="Times New Roman" w:cs="Times New Roman"/>
                <w:i/>
                <w:sz w:val="22"/>
                <w:szCs w:val="22"/>
                <w:lang w:val="en-US" w:eastAsia="en-US"/>
              </w:rPr>
              <w:t xml:space="preserve"> </w:t>
            </w:r>
            <w:proofErr w:type="spellStart"/>
            <w:r w:rsidRPr="00A3711F">
              <w:rPr>
                <w:rFonts w:ascii="Times New Roman" w:hAnsi="Times New Roman" w:cs="Times New Roman"/>
                <w:i/>
                <w:sz w:val="22"/>
                <w:szCs w:val="22"/>
                <w:lang w:val="en-US" w:eastAsia="en-US"/>
              </w:rPr>
              <w:t>g</w:t>
            </w:r>
            <w:r w:rsidRPr="00A3711F">
              <w:rPr>
                <w:rFonts w:ascii="Times New Roman" w:hAnsi="Times New Roman" w:cs="Times New Roman"/>
                <w:bCs/>
                <w:sz w:val="22"/>
                <w:szCs w:val="22"/>
                <w:lang w:val="en-US" w:eastAsia="en-GB"/>
              </w:rPr>
              <w:t>rindų</w:t>
            </w:r>
            <w:proofErr w:type="spellEnd"/>
            <w:r w:rsidRPr="00A3711F">
              <w:rPr>
                <w:rFonts w:ascii="Times New Roman" w:hAnsi="Times New Roman" w:cs="Times New Roman"/>
                <w:bCs/>
                <w:sz w:val="22"/>
                <w:szCs w:val="22"/>
                <w:lang w:val="en-US" w:eastAsia="en-GB"/>
              </w:rPr>
              <w:t xml:space="preserve"> storis ne </w:t>
            </w:r>
            <w:proofErr w:type="spellStart"/>
            <w:r w:rsidRPr="00A3711F">
              <w:rPr>
                <w:rFonts w:ascii="Times New Roman" w:hAnsi="Times New Roman" w:cs="Times New Roman"/>
                <w:bCs/>
                <w:sz w:val="22"/>
                <w:szCs w:val="22"/>
                <w:lang w:val="en-US" w:eastAsia="en-GB"/>
              </w:rPr>
              <w:t>mažiau</w:t>
            </w:r>
            <w:proofErr w:type="spellEnd"/>
            <w:r w:rsidRPr="00A3711F">
              <w:rPr>
                <w:rFonts w:ascii="Times New Roman" w:hAnsi="Times New Roman" w:cs="Times New Roman"/>
                <w:bCs/>
                <w:sz w:val="22"/>
                <w:szCs w:val="22"/>
                <w:lang w:val="en-US" w:eastAsia="en-GB"/>
              </w:rPr>
              <w:t xml:space="preserve"> 8 mm </w:t>
            </w:r>
            <w:proofErr w:type="spellStart"/>
            <w:r w:rsidRPr="00A3711F">
              <w:rPr>
                <w:rFonts w:ascii="Times New Roman" w:hAnsi="Times New Roman" w:cs="Times New Roman"/>
                <w:bCs/>
                <w:sz w:val="22"/>
                <w:szCs w:val="22"/>
                <w:lang w:val="en-US" w:eastAsia="en-GB"/>
              </w:rPr>
              <w:t>ir</w:t>
            </w:r>
            <w:proofErr w:type="spellEnd"/>
            <w:r w:rsidRPr="00A3711F">
              <w:rPr>
                <w:rFonts w:ascii="Times New Roman" w:hAnsi="Times New Roman" w:cs="Times New Roman"/>
                <w:bCs/>
                <w:sz w:val="22"/>
                <w:szCs w:val="22"/>
                <w:lang w:val="en-US" w:eastAsia="en-GB"/>
              </w:rPr>
              <w:t xml:space="preserve"> </w:t>
            </w:r>
            <w:proofErr w:type="spellStart"/>
            <w:r w:rsidRPr="00A3711F">
              <w:rPr>
                <w:rFonts w:ascii="Times New Roman" w:hAnsi="Times New Roman" w:cs="Times New Roman"/>
                <w:bCs/>
                <w:sz w:val="22"/>
                <w:szCs w:val="22"/>
                <w:lang w:val="en-US" w:eastAsia="en-GB"/>
              </w:rPr>
              <w:t>sienos</w:t>
            </w:r>
            <w:proofErr w:type="spellEnd"/>
            <w:r w:rsidRPr="00A3711F">
              <w:rPr>
                <w:rFonts w:ascii="Times New Roman" w:hAnsi="Times New Roman" w:cs="Times New Roman"/>
                <w:bCs/>
                <w:sz w:val="22"/>
                <w:szCs w:val="22"/>
                <w:lang w:val="en-US" w:eastAsia="en-GB"/>
              </w:rPr>
              <w:t xml:space="preserve"> </w:t>
            </w:r>
            <w:proofErr w:type="spellStart"/>
            <w:r w:rsidRPr="00A3711F">
              <w:rPr>
                <w:rFonts w:ascii="Times New Roman" w:hAnsi="Times New Roman" w:cs="Times New Roman"/>
                <w:bCs/>
                <w:sz w:val="22"/>
                <w:szCs w:val="22"/>
                <w:lang w:val="en-US" w:eastAsia="en-GB"/>
              </w:rPr>
              <w:t>kontaktuojančios</w:t>
            </w:r>
            <w:proofErr w:type="spellEnd"/>
            <w:r w:rsidRPr="00A3711F">
              <w:rPr>
                <w:rFonts w:ascii="Times New Roman" w:hAnsi="Times New Roman" w:cs="Times New Roman"/>
                <w:bCs/>
                <w:sz w:val="22"/>
                <w:szCs w:val="22"/>
                <w:lang w:val="en-US" w:eastAsia="en-GB"/>
              </w:rPr>
              <w:t xml:space="preserve"> </w:t>
            </w:r>
            <w:proofErr w:type="spellStart"/>
            <w:r w:rsidRPr="00A3711F">
              <w:rPr>
                <w:rFonts w:ascii="Times New Roman" w:hAnsi="Times New Roman" w:cs="Times New Roman"/>
                <w:bCs/>
                <w:sz w:val="22"/>
                <w:szCs w:val="22"/>
                <w:lang w:val="en-US" w:eastAsia="en-GB"/>
              </w:rPr>
              <w:t>su</w:t>
            </w:r>
            <w:proofErr w:type="spellEnd"/>
            <w:r w:rsidRPr="00A3711F">
              <w:rPr>
                <w:rFonts w:ascii="Times New Roman" w:hAnsi="Times New Roman" w:cs="Times New Roman"/>
                <w:bCs/>
                <w:sz w:val="22"/>
                <w:szCs w:val="22"/>
                <w:lang w:val="en-US" w:eastAsia="en-GB"/>
              </w:rPr>
              <w:t xml:space="preserve"> </w:t>
            </w:r>
            <w:proofErr w:type="spellStart"/>
            <w:r w:rsidRPr="00A3711F">
              <w:rPr>
                <w:rFonts w:ascii="Times New Roman" w:hAnsi="Times New Roman" w:cs="Times New Roman"/>
                <w:bCs/>
                <w:sz w:val="22"/>
                <w:szCs w:val="22"/>
                <w:lang w:val="en-US" w:eastAsia="en-GB"/>
              </w:rPr>
              <w:t>atliekomis</w:t>
            </w:r>
            <w:proofErr w:type="spellEnd"/>
            <w:r w:rsidRPr="00A3711F">
              <w:rPr>
                <w:rFonts w:ascii="Times New Roman" w:hAnsi="Times New Roman" w:cs="Times New Roman"/>
                <w:bCs/>
                <w:sz w:val="22"/>
                <w:szCs w:val="22"/>
                <w:lang w:val="en-US" w:eastAsia="en-GB"/>
              </w:rPr>
              <w:t xml:space="preserve"> ne </w:t>
            </w:r>
            <w:proofErr w:type="spellStart"/>
            <w:r w:rsidRPr="00A3711F">
              <w:rPr>
                <w:rFonts w:ascii="Times New Roman" w:hAnsi="Times New Roman" w:cs="Times New Roman"/>
                <w:bCs/>
                <w:sz w:val="22"/>
                <w:szCs w:val="22"/>
                <w:lang w:val="en-US" w:eastAsia="en-GB"/>
              </w:rPr>
              <w:t>mažiau</w:t>
            </w:r>
            <w:proofErr w:type="spellEnd"/>
            <w:r w:rsidRPr="00A3711F">
              <w:rPr>
                <w:rFonts w:ascii="Times New Roman" w:hAnsi="Times New Roman" w:cs="Times New Roman"/>
                <w:bCs/>
                <w:sz w:val="22"/>
                <w:szCs w:val="22"/>
                <w:lang w:val="en-US" w:eastAsia="en-GB"/>
              </w:rPr>
              <w:t xml:space="preserve"> 7 mm HARDOX 400.</w:t>
            </w:r>
          </w:p>
        </w:tc>
        <w:tc>
          <w:tcPr>
            <w:tcW w:w="1333" w:type="dxa"/>
            <w:tcBorders>
              <w:top w:val="single" w:sz="4" w:space="0" w:color="auto"/>
              <w:left w:val="single" w:sz="4" w:space="0" w:color="auto"/>
              <w:bottom w:val="single" w:sz="4" w:space="0" w:color="auto"/>
              <w:right w:val="single" w:sz="4" w:space="0" w:color="auto"/>
            </w:tcBorders>
          </w:tcPr>
          <w:p w14:paraId="6543A29F"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US"/>
              </w:rPr>
            </w:pPr>
            <w:r w:rsidRPr="00A3711F">
              <w:rPr>
                <w:rFonts w:ascii="Times New Roman" w:hAnsi="Times New Roman" w:cs="Times New Roman"/>
                <w:sz w:val="22"/>
                <w:szCs w:val="22"/>
                <w:lang w:val="en-US" w:eastAsia="en-US"/>
              </w:rPr>
              <w:t>2</w:t>
            </w:r>
          </w:p>
        </w:tc>
        <w:tc>
          <w:tcPr>
            <w:tcW w:w="2246" w:type="dxa"/>
            <w:tcBorders>
              <w:top w:val="single" w:sz="4" w:space="0" w:color="auto"/>
              <w:left w:val="single" w:sz="4" w:space="0" w:color="auto"/>
              <w:bottom w:val="single" w:sz="4" w:space="0" w:color="auto"/>
              <w:right w:val="single" w:sz="4" w:space="0" w:color="auto"/>
            </w:tcBorders>
          </w:tcPr>
          <w:p w14:paraId="6EC28FD7"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US"/>
              </w:rPr>
            </w:pPr>
          </w:p>
        </w:tc>
      </w:tr>
      <w:tr w:rsidR="00D24B74" w:rsidRPr="00A3711F" w14:paraId="23AB1607" w14:textId="77777777" w:rsidTr="000A381D">
        <w:trPr>
          <w:trHeight w:val="970"/>
        </w:trPr>
        <w:tc>
          <w:tcPr>
            <w:tcW w:w="6089" w:type="dxa"/>
            <w:tcBorders>
              <w:top w:val="single" w:sz="4" w:space="0" w:color="auto"/>
              <w:left w:val="single" w:sz="4" w:space="0" w:color="auto"/>
              <w:bottom w:val="single" w:sz="4" w:space="0" w:color="auto"/>
              <w:right w:val="single" w:sz="4" w:space="0" w:color="auto"/>
            </w:tcBorders>
            <w:vAlign w:val="center"/>
            <w:hideMark/>
          </w:tcPr>
          <w:p w14:paraId="7AD536C2"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US"/>
              </w:rPr>
            </w:pPr>
            <w:r w:rsidRPr="00A3711F">
              <w:rPr>
                <w:rFonts w:ascii="Times New Roman" w:hAnsi="Times New Roman" w:cs="Times New Roman"/>
                <w:sz w:val="22"/>
                <w:szCs w:val="22"/>
                <w:lang w:val="en-US" w:eastAsia="en-GB"/>
              </w:rPr>
              <w:t xml:space="preserve">Turi būti </w:t>
            </w:r>
            <w:proofErr w:type="spellStart"/>
            <w:r w:rsidRPr="00A3711F">
              <w:rPr>
                <w:rFonts w:ascii="Times New Roman" w:hAnsi="Times New Roman" w:cs="Times New Roman"/>
                <w:sz w:val="22"/>
                <w:szCs w:val="22"/>
                <w:lang w:val="en-US" w:eastAsia="en-GB"/>
              </w:rPr>
              <w:t>automatinė</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konteinerių</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papurtimo</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funkcija</w:t>
            </w:r>
            <w:proofErr w:type="spellEnd"/>
            <w:r w:rsidRPr="00A3711F">
              <w:rPr>
                <w:rFonts w:ascii="Times New Roman" w:hAnsi="Times New Roman" w:cs="Times New Roman"/>
                <w:sz w:val="22"/>
                <w:szCs w:val="22"/>
                <w:lang w:val="en-US" w:eastAsia="en-GB"/>
              </w:rPr>
              <w:t xml:space="preserve"> be </w:t>
            </w:r>
            <w:proofErr w:type="spellStart"/>
            <w:r w:rsidRPr="00A3711F">
              <w:rPr>
                <w:rFonts w:ascii="Times New Roman" w:hAnsi="Times New Roman" w:cs="Times New Roman"/>
                <w:sz w:val="22"/>
                <w:szCs w:val="22"/>
                <w:lang w:val="en-US" w:eastAsia="en-GB"/>
              </w:rPr>
              <w:t>operatoriaus</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įsikišimo</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Operatorius</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turi</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turėti</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galimybę</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rankiniu</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būdu</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įjungti</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konteinerių</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papurtymą</w:t>
            </w:r>
            <w:proofErr w:type="spellEnd"/>
            <w:r w:rsidRPr="00A3711F">
              <w:rPr>
                <w:rFonts w:ascii="Times New Roman" w:hAnsi="Times New Roman" w:cs="Times New Roman"/>
                <w:sz w:val="22"/>
                <w:szCs w:val="22"/>
                <w:lang w:val="en-US" w:eastAsia="en-GB"/>
              </w:rPr>
              <w:t>.</w:t>
            </w:r>
          </w:p>
        </w:tc>
        <w:tc>
          <w:tcPr>
            <w:tcW w:w="1333" w:type="dxa"/>
            <w:tcBorders>
              <w:top w:val="single" w:sz="4" w:space="0" w:color="auto"/>
              <w:left w:val="single" w:sz="4" w:space="0" w:color="auto"/>
              <w:bottom w:val="single" w:sz="4" w:space="0" w:color="auto"/>
              <w:right w:val="single" w:sz="4" w:space="0" w:color="auto"/>
            </w:tcBorders>
          </w:tcPr>
          <w:p w14:paraId="60A2A7E9"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US"/>
              </w:rPr>
            </w:pPr>
            <w:r w:rsidRPr="00A3711F">
              <w:rPr>
                <w:rFonts w:ascii="Times New Roman" w:hAnsi="Times New Roman" w:cs="Times New Roman"/>
                <w:sz w:val="22"/>
                <w:szCs w:val="22"/>
                <w:lang w:val="en-US" w:eastAsia="en-US"/>
              </w:rPr>
              <w:t>2</w:t>
            </w:r>
          </w:p>
        </w:tc>
        <w:tc>
          <w:tcPr>
            <w:tcW w:w="2246" w:type="dxa"/>
            <w:tcBorders>
              <w:top w:val="single" w:sz="4" w:space="0" w:color="auto"/>
              <w:left w:val="single" w:sz="4" w:space="0" w:color="auto"/>
              <w:bottom w:val="single" w:sz="4" w:space="0" w:color="auto"/>
              <w:right w:val="single" w:sz="4" w:space="0" w:color="auto"/>
            </w:tcBorders>
          </w:tcPr>
          <w:p w14:paraId="5B10842A"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US"/>
              </w:rPr>
            </w:pPr>
          </w:p>
        </w:tc>
      </w:tr>
      <w:tr w:rsidR="00D24B74" w:rsidRPr="00A3711F" w14:paraId="0DFA5CFC" w14:textId="77777777" w:rsidTr="000A381D">
        <w:trPr>
          <w:trHeight w:val="312"/>
        </w:trPr>
        <w:tc>
          <w:tcPr>
            <w:tcW w:w="6089" w:type="dxa"/>
            <w:tcBorders>
              <w:top w:val="single" w:sz="4" w:space="0" w:color="auto"/>
              <w:left w:val="single" w:sz="4" w:space="0" w:color="auto"/>
              <w:bottom w:val="single" w:sz="4" w:space="0" w:color="auto"/>
              <w:right w:val="single" w:sz="4" w:space="0" w:color="auto"/>
            </w:tcBorders>
            <w:hideMark/>
          </w:tcPr>
          <w:p w14:paraId="7578CB0E"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GB"/>
              </w:rPr>
            </w:pPr>
            <w:proofErr w:type="spellStart"/>
            <w:r w:rsidRPr="00A3711F">
              <w:rPr>
                <w:rFonts w:ascii="Times New Roman" w:hAnsi="Times New Roman" w:cs="Times New Roman"/>
                <w:bCs/>
                <w:sz w:val="22"/>
                <w:szCs w:val="22"/>
                <w:lang w:val="en-US" w:eastAsia="en-GB"/>
              </w:rPr>
              <w:t>Valdymo</w:t>
            </w:r>
            <w:proofErr w:type="spellEnd"/>
            <w:r w:rsidRPr="00A3711F">
              <w:rPr>
                <w:rFonts w:ascii="Times New Roman" w:hAnsi="Times New Roman" w:cs="Times New Roman"/>
                <w:bCs/>
                <w:sz w:val="22"/>
                <w:szCs w:val="22"/>
                <w:lang w:val="en-US" w:eastAsia="en-GB"/>
              </w:rPr>
              <w:t xml:space="preserve"> </w:t>
            </w:r>
            <w:proofErr w:type="spellStart"/>
            <w:r w:rsidRPr="00A3711F">
              <w:rPr>
                <w:rFonts w:ascii="Times New Roman" w:hAnsi="Times New Roman" w:cs="Times New Roman"/>
                <w:bCs/>
                <w:sz w:val="22"/>
                <w:szCs w:val="22"/>
                <w:lang w:val="en-US" w:eastAsia="en-GB"/>
              </w:rPr>
              <w:t>pultų</w:t>
            </w:r>
            <w:proofErr w:type="spellEnd"/>
            <w:r w:rsidRPr="00A3711F">
              <w:rPr>
                <w:rFonts w:ascii="Times New Roman" w:hAnsi="Times New Roman" w:cs="Times New Roman"/>
                <w:bCs/>
                <w:sz w:val="22"/>
                <w:szCs w:val="22"/>
                <w:lang w:val="en-US" w:eastAsia="en-GB"/>
              </w:rPr>
              <w:t xml:space="preserve"> </w:t>
            </w:r>
            <w:proofErr w:type="spellStart"/>
            <w:r w:rsidRPr="00A3711F">
              <w:rPr>
                <w:rFonts w:ascii="Times New Roman" w:hAnsi="Times New Roman" w:cs="Times New Roman"/>
                <w:bCs/>
                <w:sz w:val="22"/>
                <w:szCs w:val="22"/>
                <w:lang w:val="en-US" w:eastAsia="en-GB"/>
              </w:rPr>
              <w:t>a</w:t>
            </w:r>
            <w:r w:rsidRPr="00A3711F">
              <w:rPr>
                <w:rFonts w:ascii="Times New Roman" w:hAnsi="Times New Roman" w:cs="Times New Roman"/>
                <w:sz w:val="22"/>
                <w:szCs w:val="22"/>
                <w:lang w:val="en-US" w:eastAsia="en-GB"/>
              </w:rPr>
              <w:t>psaugos</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klasė</w:t>
            </w:r>
            <w:proofErr w:type="spellEnd"/>
            <w:r w:rsidRPr="00A3711F">
              <w:rPr>
                <w:rFonts w:ascii="Times New Roman" w:hAnsi="Times New Roman" w:cs="Times New Roman"/>
                <w:sz w:val="22"/>
                <w:szCs w:val="22"/>
                <w:lang w:val="en-US" w:eastAsia="en-GB"/>
              </w:rPr>
              <w:t xml:space="preserve"> ne </w:t>
            </w:r>
            <w:proofErr w:type="spellStart"/>
            <w:r w:rsidRPr="00A3711F">
              <w:rPr>
                <w:rFonts w:ascii="Times New Roman" w:hAnsi="Times New Roman" w:cs="Times New Roman"/>
                <w:sz w:val="22"/>
                <w:szCs w:val="22"/>
                <w:lang w:val="en-US" w:eastAsia="en-GB"/>
              </w:rPr>
              <w:t>mažesnė</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kaip</w:t>
            </w:r>
            <w:proofErr w:type="spellEnd"/>
            <w:r w:rsidRPr="00A3711F">
              <w:rPr>
                <w:rFonts w:ascii="Times New Roman" w:hAnsi="Times New Roman" w:cs="Times New Roman"/>
                <w:sz w:val="22"/>
                <w:szCs w:val="22"/>
                <w:lang w:val="en-US" w:eastAsia="en-GB"/>
              </w:rPr>
              <w:t xml:space="preserve"> IP69</w:t>
            </w:r>
          </w:p>
        </w:tc>
        <w:tc>
          <w:tcPr>
            <w:tcW w:w="1333" w:type="dxa"/>
            <w:tcBorders>
              <w:top w:val="single" w:sz="4" w:space="0" w:color="auto"/>
              <w:left w:val="single" w:sz="4" w:space="0" w:color="auto"/>
              <w:bottom w:val="single" w:sz="4" w:space="0" w:color="auto"/>
              <w:right w:val="single" w:sz="4" w:space="0" w:color="auto"/>
            </w:tcBorders>
          </w:tcPr>
          <w:p w14:paraId="3612C0FD"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rPr>
            </w:pPr>
            <w:r w:rsidRPr="00A3711F">
              <w:rPr>
                <w:rFonts w:ascii="Times New Roman" w:hAnsi="Times New Roman" w:cs="Times New Roman"/>
                <w:sz w:val="22"/>
                <w:szCs w:val="22"/>
                <w:lang w:val="en-US"/>
              </w:rPr>
              <w:t>2</w:t>
            </w:r>
          </w:p>
        </w:tc>
        <w:tc>
          <w:tcPr>
            <w:tcW w:w="2246" w:type="dxa"/>
            <w:tcBorders>
              <w:top w:val="single" w:sz="4" w:space="0" w:color="auto"/>
              <w:left w:val="single" w:sz="4" w:space="0" w:color="auto"/>
              <w:bottom w:val="single" w:sz="4" w:space="0" w:color="auto"/>
              <w:right w:val="single" w:sz="4" w:space="0" w:color="auto"/>
            </w:tcBorders>
          </w:tcPr>
          <w:p w14:paraId="088268C7"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rPr>
            </w:pPr>
          </w:p>
        </w:tc>
      </w:tr>
      <w:tr w:rsidR="00D24B74" w:rsidRPr="00A3711F" w14:paraId="26DBF5A6" w14:textId="77777777" w:rsidTr="000A381D">
        <w:trPr>
          <w:trHeight w:val="1712"/>
        </w:trPr>
        <w:tc>
          <w:tcPr>
            <w:tcW w:w="6089" w:type="dxa"/>
            <w:tcBorders>
              <w:top w:val="single" w:sz="4" w:space="0" w:color="auto"/>
              <w:left w:val="single" w:sz="4" w:space="0" w:color="auto"/>
              <w:bottom w:val="single" w:sz="4" w:space="0" w:color="auto"/>
              <w:right w:val="single" w:sz="4" w:space="0" w:color="auto"/>
            </w:tcBorders>
          </w:tcPr>
          <w:p w14:paraId="58CDD5FC" w14:textId="77777777" w:rsidR="00D24B74" w:rsidRPr="00A3711F" w:rsidRDefault="00D24B74" w:rsidP="00186989">
            <w:pPr>
              <w:widowControl/>
              <w:suppressAutoHyphens w:val="0"/>
              <w:ind w:firstLine="0"/>
              <w:contextualSpacing/>
              <w:jc w:val="both"/>
              <w:rPr>
                <w:rFonts w:ascii="Times New Roman" w:hAnsi="Times New Roman" w:cs="Times New Roman"/>
                <w:sz w:val="22"/>
                <w:szCs w:val="22"/>
                <w:lang w:eastAsia="en-GB"/>
              </w:rPr>
            </w:pPr>
            <w:r w:rsidRPr="00A3711F">
              <w:rPr>
                <w:rFonts w:ascii="Times New Roman" w:hAnsi="Times New Roman" w:cs="Times New Roman"/>
                <w:bCs/>
                <w:sz w:val="22"/>
                <w:szCs w:val="22"/>
                <w:lang w:eastAsia="en-GB"/>
              </w:rPr>
              <w:t>Valdymo pultas kabinoje t</w:t>
            </w:r>
            <w:r w:rsidRPr="00A3711F">
              <w:rPr>
                <w:rFonts w:ascii="Times New Roman" w:hAnsi="Times New Roman" w:cs="Times New Roman"/>
                <w:sz w:val="22"/>
                <w:szCs w:val="22"/>
                <w:lang w:eastAsia="en-GB"/>
              </w:rPr>
              <w:t>uri būti ne mažiau kaip šios indikatorius:</w:t>
            </w:r>
          </w:p>
          <w:p w14:paraId="6B97055A" w14:textId="77777777" w:rsidR="00D24B74" w:rsidRPr="00A3711F" w:rsidRDefault="00D24B74" w:rsidP="00D24B74">
            <w:pPr>
              <w:widowControl/>
              <w:numPr>
                <w:ilvl w:val="0"/>
                <w:numId w:val="10"/>
              </w:numPr>
              <w:suppressAutoHyphens w:val="0"/>
              <w:spacing w:after="160" w:line="276" w:lineRule="auto"/>
              <w:contextualSpacing/>
              <w:jc w:val="both"/>
              <w:rPr>
                <w:rFonts w:ascii="Times New Roman" w:hAnsi="Times New Roman" w:cs="Times New Roman"/>
                <w:sz w:val="22"/>
                <w:szCs w:val="22"/>
                <w:lang w:eastAsia="en-GB"/>
              </w:rPr>
            </w:pPr>
            <w:r w:rsidRPr="00A3711F">
              <w:rPr>
                <w:rFonts w:ascii="Times New Roman" w:hAnsi="Times New Roman" w:cs="Times New Roman"/>
                <w:sz w:val="22"/>
                <w:szCs w:val="22"/>
                <w:lang w:eastAsia="en-GB"/>
              </w:rPr>
              <w:t>užsikišęs hidraulinio tepalo filtras</w:t>
            </w:r>
          </w:p>
          <w:p w14:paraId="1BB5419D" w14:textId="77777777" w:rsidR="00D24B74" w:rsidRPr="00A3711F" w:rsidRDefault="00D24B74" w:rsidP="00D24B74">
            <w:pPr>
              <w:widowControl/>
              <w:numPr>
                <w:ilvl w:val="0"/>
                <w:numId w:val="10"/>
              </w:numPr>
              <w:suppressAutoHyphens w:val="0"/>
              <w:spacing w:after="160" w:line="276" w:lineRule="auto"/>
              <w:contextualSpacing/>
              <w:jc w:val="both"/>
              <w:rPr>
                <w:rFonts w:ascii="Times New Roman" w:hAnsi="Times New Roman" w:cs="Times New Roman"/>
                <w:sz w:val="22"/>
                <w:szCs w:val="22"/>
                <w:lang w:eastAsia="en-GB"/>
              </w:rPr>
            </w:pPr>
            <w:r w:rsidRPr="00A3711F">
              <w:rPr>
                <w:rFonts w:ascii="Times New Roman" w:hAnsi="Times New Roman" w:cs="Times New Roman"/>
                <w:sz w:val="22"/>
                <w:szCs w:val="22"/>
                <w:lang w:eastAsia="en-GB"/>
              </w:rPr>
              <w:t>per žemas hidraulinio tepalo lygis</w:t>
            </w:r>
          </w:p>
          <w:p w14:paraId="13A2D784" w14:textId="77777777" w:rsidR="00D24B74" w:rsidRPr="00A3711F" w:rsidRDefault="00D24B74" w:rsidP="00D24B74">
            <w:pPr>
              <w:widowControl/>
              <w:numPr>
                <w:ilvl w:val="0"/>
                <w:numId w:val="10"/>
              </w:numPr>
              <w:suppressAutoHyphens w:val="0"/>
              <w:spacing w:after="160" w:line="276" w:lineRule="auto"/>
              <w:contextualSpacing/>
              <w:jc w:val="both"/>
              <w:rPr>
                <w:rFonts w:ascii="Times New Roman" w:hAnsi="Times New Roman" w:cs="Times New Roman"/>
                <w:sz w:val="22"/>
                <w:szCs w:val="22"/>
                <w:lang w:eastAsia="en-GB"/>
              </w:rPr>
            </w:pPr>
            <w:r w:rsidRPr="00A3711F">
              <w:rPr>
                <w:rFonts w:ascii="Times New Roman" w:hAnsi="Times New Roman" w:cs="Times New Roman"/>
                <w:sz w:val="22"/>
                <w:szCs w:val="22"/>
                <w:lang w:eastAsia="en-GB"/>
              </w:rPr>
              <w:t>nuspaustas avarinis mygtukas</w:t>
            </w:r>
          </w:p>
          <w:p w14:paraId="69328E42" w14:textId="77777777" w:rsidR="00D24B74" w:rsidRPr="00A3711F" w:rsidRDefault="00D24B74" w:rsidP="00186989">
            <w:pPr>
              <w:widowControl/>
              <w:suppressAutoHyphens w:val="0"/>
              <w:snapToGrid w:val="0"/>
              <w:ind w:firstLine="0"/>
              <w:jc w:val="both"/>
              <w:rPr>
                <w:rFonts w:ascii="Times New Roman" w:hAnsi="Times New Roman" w:cs="Times New Roman"/>
                <w:i/>
                <w:iCs/>
                <w:sz w:val="22"/>
                <w:szCs w:val="22"/>
                <w:lang w:val="en-US"/>
              </w:rPr>
            </w:pPr>
            <w:proofErr w:type="spellStart"/>
            <w:r w:rsidRPr="00A3711F">
              <w:rPr>
                <w:rFonts w:ascii="Times New Roman" w:hAnsi="Times New Roman" w:cs="Times New Roman"/>
                <w:i/>
                <w:iCs/>
                <w:sz w:val="22"/>
                <w:szCs w:val="22"/>
                <w:lang w:val="en-US" w:eastAsia="en-GB"/>
              </w:rPr>
              <w:t>Pateikti</w:t>
            </w:r>
            <w:proofErr w:type="spellEnd"/>
            <w:r w:rsidRPr="00A3711F">
              <w:rPr>
                <w:rFonts w:ascii="Times New Roman" w:hAnsi="Times New Roman" w:cs="Times New Roman"/>
                <w:i/>
                <w:iCs/>
                <w:sz w:val="22"/>
                <w:szCs w:val="22"/>
                <w:lang w:val="en-US" w:eastAsia="en-GB"/>
              </w:rPr>
              <w:t xml:space="preserve"> </w:t>
            </w:r>
            <w:proofErr w:type="spellStart"/>
            <w:r w:rsidRPr="00A3711F">
              <w:rPr>
                <w:rFonts w:ascii="Times New Roman" w:hAnsi="Times New Roman" w:cs="Times New Roman"/>
                <w:i/>
                <w:iCs/>
                <w:sz w:val="22"/>
                <w:szCs w:val="22"/>
                <w:lang w:val="en-US" w:eastAsia="en-GB"/>
              </w:rPr>
              <w:t>aprašymą</w:t>
            </w:r>
            <w:proofErr w:type="spellEnd"/>
            <w:r w:rsidRPr="00A3711F">
              <w:rPr>
                <w:rFonts w:ascii="Times New Roman" w:hAnsi="Times New Roman" w:cs="Times New Roman"/>
                <w:i/>
                <w:iCs/>
                <w:sz w:val="22"/>
                <w:szCs w:val="22"/>
                <w:lang w:val="en-US" w:eastAsia="en-GB"/>
              </w:rPr>
              <w:t xml:space="preserve"> </w:t>
            </w:r>
            <w:proofErr w:type="spellStart"/>
            <w:r w:rsidRPr="00A3711F">
              <w:rPr>
                <w:rFonts w:ascii="Times New Roman" w:hAnsi="Times New Roman" w:cs="Times New Roman"/>
                <w:i/>
                <w:iCs/>
                <w:sz w:val="22"/>
                <w:szCs w:val="22"/>
                <w:lang w:val="en-US" w:eastAsia="en-GB"/>
              </w:rPr>
              <w:t>iš</w:t>
            </w:r>
            <w:proofErr w:type="spellEnd"/>
            <w:r w:rsidRPr="00A3711F">
              <w:rPr>
                <w:rFonts w:ascii="Times New Roman" w:hAnsi="Times New Roman" w:cs="Times New Roman"/>
                <w:i/>
                <w:iCs/>
                <w:sz w:val="22"/>
                <w:szCs w:val="22"/>
                <w:lang w:val="en-US" w:eastAsia="en-GB"/>
              </w:rPr>
              <w:t xml:space="preserve"> </w:t>
            </w:r>
            <w:proofErr w:type="spellStart"/>
            <w:r w:rsidRPr="00A3711F">
              <w:rPr>
                <w:rFonts w:ascii="Times New Roman" w:hAnsi="Times New Roman" w:cs="Times New Roman"/>
                <w:i/>
                <w:iCs/>
                <w:sz w:val="22"/>
                <w:szCs w:val="22"/>
                <w:lang w:val="en-US" w:eastAsia="en-GB"/>
              </w:rPr>
              <w:t>vartotojo</w:t>
            </w:r>
            <w:proofErr w:type="spellEnd"/>
            <w:r w:rsidRPr="00A3711F">
              <w:rPr>
                <w:rFonts w:ascii="Times New Roman" w:hAnsi="Times New Roman" w:cs="Times New Roman"/>
                <w:i/>
                <w:iCs/>
                <w:sz w:val="22"/>
                <w:szCs w:val="22"/>
                <w:lang w:val="en-US" w:eastAsia="en-GB"/>
              </w:rPr>
              <w:t xml:space="preserve"> </w:t>
            </w:r>
            <w:proofErr w:type="spellStart"/>
            <w:r w:rsidRPr="00A3711F">
              <w:rPr>
                <w:rFonts w:ascii="Times New Roman" w:hAnsi="Times New Roman" w:cs="Times New Roman"/>
                <w:i/>
                <w:iCs/>
                <w:sz w:val="22"/>
                <w:szCs w:val="22"/>
                <w:lang w:val="en-US" w:eastAsia="en-GB"/>
              </w:rPr>
              <w:t>instrukcijos</w:t>
            </w:r>
            <w:proofErr w:type="spellEnd"/>
            <w:r w:rsidRPr="00A3711F">
              <w:rPr>
                <w:rFonts w:ascii="Times New Roman" w:hAnsi="Times New Roman" w:cs="Times New Roman"/>
                <w:i/>
                <w:iCs/>
                <w:sz w:val="22"/>
                <w:szCs w:val="22"/>
                <w:lang w:val="en-US" w:eastAsia="en-GB"/>
              </w:rPr>
              <w:t xml:space="preserve">. </w:t>
            </w:r>
            <w:proofErr w:type="spellStart"/>
            <w:r w:rsidRPr="00A3711F">
              <w:rPr>
                <w:rFonts w:ascii="Times New Roman" w:hAnsi="Times New Roman" w:cs="Times New Roman"/>
                <w:i/>
                <w:iCs/>
                <w:sz w:val="22"/>
                <w:szCs w:val="22"/>
                <w:lang w:val="en-US" w:eastAsia="en-US"/>
              </w:rPr>
              <w:t>Jeigu</w:t>
            </w:r>
            <w:proofErr w:type="spellEnd"/>
            <w:r w:rsidRPr="00A3711F">
              <w:rPr>
                <w:rFonts w:ascii="Times New Roman" w:hAnsi="Times New Roman" w:cs="Times New Roman"/>
                <w:i/>
                <w:iCs/>
                <w:sz w:val="22"/>
                <w:szCs w:val="22"/>
                <w:lang w:val="en-US" w:eastAsia="en-US"/>
              </w:rPr>
              <w:t xml:space="preserve"> </w:t>
            </w:r>
            <w:proofErr w:type="spellStart"/>
            <w:r w:rsidRPr="00A3711F">
              <w:rPr>
                <w:rFonts w:ascii="Times New Roman" w:hAnsi="Times New Roman" w:cs="Times New Roman"/>
                <w:i/>
                <w:iCs/>
                <w:sz w:val="22"/>
                <w:szCs w:val="22"/>
                <w:lang w:val="en-US" w:eastAsia="en-US"/>
              </w:rPr>
              <w:t>nors</w:t>
            </w:r>
            <w:proofErr w:type="spellEnd"/>
            <w:r w:rsidRPr="00A3711F">
              <w:rPr>
                <w:rFonts w:ascii="Times New Roman" w:hAnsi="Times New Roman" w:cs="Times New Roman"/>
                <w:i/>
                <w:iCs/>
                <w:sz w:val="22"/>
                <w:szCs w:val="22"/>
                <w:lang w:val="en-US" w:eastAsia="en-US"/>
              </w:rPr>
              <w:t xml:space="preserve"> </w:t>
            </w:r>
            <w:proofErr w:type="spellStart"/>
            <w:r w:rsidRPr="00A3711F">
              <w:rPr>
                <w:rFonts w:ascii="Times New Roman" w:hAnsi="Times New Roman" w:cs="Times New Roman"/>
                <w:i/>
                <w:iCs/>
                <w:sz w:val="22"/>
                <w:szCs w:val="22"/>
                <w:lang w:val="en-US" w:eastAsia="en-US"/>
              </w:rPr>
              <w:t>vienas</w:t>
            </w:r>
            <w:proofErr w:type="spellEnd"/>
            <w:r w:rsidRPr="00A3711F">
              <w:rPr>
                <w:rFonts w:ascii="Times New Roman" w:hAnsi="Times New Roman" w:cs="Times New Roman"/>
                <w:i/>
                <w:iCs/>
                <w:sz w:val="22"/>
                <w:szCs w:val="22"/>
                <w:lang w:val="en-US" w:eastAsia="en-US"/>
              </w:rPr>
              <w:t xml:space="preserve"> </w:t>
            </w:r>
            <w:proofErr w:type="spellStart"/>
            <w:r w:rsidRPr="00A3711F">
              <w:rPr>
                <w:rFonts w:ascii="Times New Roman" w:hAnsi="Times New Roman" w:cs="Times New Roman"/>
                <w:i/>
                <w:iCs/>
                <w:sz w:val="22"/>
                <w:szCs w:val="22"/>
                <w:lang w:val="en-US" w:eastAsia="en-US"/>
              </w:rPr>
              <w:t>parametras</w:t>
            </w:r>
            <w:proofErr w:type="spellEnd"/>
            <w:r w:rsidRPr="00A3711F">
              <w:rPr>
                <w:rFonts w:ascii="Times New Roman" w:hAnsi="Times New Roman" w:cs="Times New Roman"/>
                <w:i/>
                <w:iCs/>
                <w:sz w:val="22"/>
                <w:szCs w:val="22"/>
                <w:lang w:val="en-US" w:eastAsia="en-US"/>
              </w:rPr>
              <w:t xml:space="preserve"> </w:t>
            </w:r>
            <w:proofErr w:type="spellStart"/>
            <w:r w:rsidRPr="00A3711F">
              <w:rPr>
                <w:rFonts w:ascii="Times New Roman" w:hAnsi="Times New Roman" w:cs="Times New Roman"/>
                <w:i/>
                <w:iCs/>
                <w:sz w:val="22"/>
                <w:szCs w:val="22"/>
                <w:lang w:val="en-US" w:eastAsia="en-US"/>
              </w:rPr>
              <w:t>neatitinka</w:t>
            </w:r>
            <w:proofErr w:type="spellEnd"/>
            <w:r w:rsidRPr="00A3711F">
              <w:rPr>
                <w:rFonts w:ascii="Times New Roman" w:hAnsi="Times New Roman" w:cs="Times New Roman"/>
                <w:i/>
                <w:iCs/>
                <w:sz w:val="22"/>
                <w:szCs w:val="22"/>
                <w:lang w:val="en-US" w:eastAsia="en-US"/>
              </w:rPr>
              <w:t xml:space="preserve"> </w:t>
            </w:r>
            <w:proofErr w:type="spellStart"/>
            <w:r w:rsidRPr="00A3711F">
              <w:rPr>
                <w:rFonts w:ascii="Times New Roman" w:hAnsi="Times New Roman" w:cs="Times New Roman"/>
                <w:i/>
                <w:iCs/>
                <w:sz w:val="22"/>
                <w:szCs w:val="22"/>
                <w:lang w:val="en-US" w:eastAsia="en-US"/>
              </w:rPr>
              <w:t>balai</w:t>
            </w:r>
            <w:proofErr w:type="spellEnd"/>
            <w:r w:rsidRPr="00A3711F">
              <w:rPr>
                <w:rFonts w:ascii="Times New Roman" w:hAnsi="Times New Roman" w:cs="Times New Roman"/>
                <w:i/>
                <w:iCs/>
                <w:sz w:val="22"/>
                <w:szCs w:val="22"/>
                <w:lang w:val="en-US" w:eastAsia="en-US"/>
              </w:rPr>
              <w:t xml:space="preserve"> </w:t>
            </w:r>
            <w:proofErr w:type="spellStart"/>
            <w:r w:rsidRPr="00A3711F">
              <w:rPr>
                <w:rFonts w:ascii="Times New Roman" w:hAnsi="Times New Roman" w:cs="Times New Roman"/>
                <w:i/>
                <w:iCs/>
                <w:sz w:val="22"/>
                <w:szCs w:val="22"/>
                <w:lang w:val="en-US" w:eastAsia="en-US"/>
              </w:rPr>
              <w:t>neskiriami</w:t>
            </w:r>
            <w:proofErr w:type="spellEnd"/>
            <w:r w:rsidRPr="00A3711F">
              <w:rPr>
                <w:rFonts w:ascii="Times New Roman" w:hAnsi="Times New Roman" w:cs="Times New Roman"/>
                <w:i/>
                <w:iCs/>
                <w:sz w:val="22"/>
                <w:szCs w:val="22"/>
                <w:lang w:val="en-US" w:eastAsia="en-US"/>
              </w:rPr>
              <w:t>.</w:t>
            </w:r>
          </w:p>
        </w:tc>
        <w:tc>
          <w:tcPr>
            <w:tcW w:w="1333" w:type="dxa"/>
            <w:tcBorders>
              <w:top w:val="single" w:sz="4" w:space="0" w:color="auto"/>
              <w:left w:val="single" w:sz="4" w:space="0" w:color="auto"/>
              <w:bottom w:val="single" w:sz="4" w:space="0" w:color="auto"/>
              <w:right w:val="single" w:sz="4" w:space="0" w:color="auto"/>
            </w:tcBorders>
          </w:tcPr>
          <w:p w14:paraId="538879BA"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rPr>
            </w:pPr>
            <w:r w:rsidRPr="00A3711F">
              <w:rPr>
                <w:rFonts w:ascii="Times New Roman" w:hAnsi="Times New Roman" w:cs="Times New Roman"/>
                <w:sz w:val="22"/>
                <w:szCs w:val="22"/>
                <w:lang w:val="en-US"/>
              </w:rPr>
              <w:t>2</w:t>
            </w:r>
          </w:p>
        </w:tc>
        <w:tc>
          <w:tcPr>
            <w:tcW w:w="2246" w:type="dxa"/>
            <w:tcBorders>
              <w:top w:val="single" w:sz="4" w:space="0" w:color="auto"/>
              <w:left w:val="single" w:sz="4" w:space="0" w:color="auto"/>
              <w:bottom w:val="single" w:sz="4" w:space="0" w:color="auto"/>
              <w:right w:val="single" w:sz="4" w:space="0" w:color="auto"/>
            </w:tcBorders>
          </w:tcPr>
          <w:p w14:paraId="35B2C929"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rPr>
            </w:pPr>
          </w:p>
        </w:tc>
      </w:tr>
      <w:tr w:rsidR="00D24B74" w:rsidRPr="00A3711F" w14:paraId="76D5D5CF" w14:textId="77777777" w:rsidTr="000A381D">
        <w:trPr>
          <w:trHeight w:val="563"/>
        </w:trPr>
        <w:tc>
          <w:tcPr>
            <w:tcW w:w="6089" w:type="dxa"/>
            <w:tcBorders>
              <w:top w:val="single" w:sz="4" w:space="0" w:color="auto"/>
              <w:left w:val="single" w:sz="4" w:space="0" w:color="auto"/>
              <w:bottom w:val="single" w:sz="4" w:space="0" w:color="auto"/>
              <w:right w:val="single" w:sz="4" w:space="0" w:color="auto"/>
            </w:tcBorders>
            <w:hideMark/>
          </w:tcPr>
          <w:p w14:paraId="5F6BAD48"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eastAsia="en-GB"/>
              </w:rPr>
            </w:pPr>
            <w:proofErr w:type="spellStart"/>
            <w:r w:rsidRPr="00A3711F">
              <w:rPr>
                <w:rFonts w:ascii="Times New Roman" w:hAnsi="Times New Roman" w:cs="Times New Roman"/>
                <w:sz w:val="22"/>
                <w:szCs w:val="22"/>
                <w:lang w:val="en-US" w:eastAsia="en-GB"/>
              </w:rPr>
              <w:lastRenderedPageBreak/>
              <w:t>Automatinė</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centrinė</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tepimo</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sistema</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suspaudimo</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mechanizmui</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ir</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konteinerių</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keltuvui</w:t>
            </w:r>
            <w:proofErr w:type="spellEnd"/>
            <w:r w:rsidRPr="00A3711F">
              <w:rPr>
                <w:rFonts w:ascii="Times New Roman" w:hAnsi="Times New Roman" w:cs="Times New Roman"/>
                <w:sz w:val="22"/>
                <w:szCs w:val="22"/>
                <w:lang w:val="en-US" w:eastAsia="en-GB"/>
              </w:rPr>
              <w:t xml:space="preserve"> ir </w:t>
            </w:r>
            <w:proofErr w:type="spellStart"/>
            <w:r w:rsidRPr="00A3711F">
              <w:rPr>
                <w:rFonts w:ascii="Times New Roman" w:hAnsi="Times New Roman" w:cs="Times New Roman"/>
                <w:sz w:val="22"/>
                <w:szCs w:val="22"/>
                <w:lang w:val="en-US" w:eastAsia="en-GB"/>
              </w:rPr>
              <w:t>automobilio</w:t>
            </w:r>
            <w:proofErr w:type="spellEnd"/>
            <w:r w:rsidRPr="00A3711F">
              <w:rPr>
                <w:rFonts w:ascii="Times New Roman" w:hAnsi="Times New Roman" w:cs="Times New Roman"/>
                <w:sz w:val="22"/>
                <w:szCs w:val="22"/>
                <w:lang w:val="en-US" w:eastAsia="en-GB"/>
              </w:rPr>
              <w:t xml:space="preserve"> </w:t>
            </w:r>
            <w:proofErr w:type="spellStart"/>
            <w:r w:rsidRPr="00A3711F">
              <w:rPr>
                <w:rFonts w:ascii="Times New Roman" w:hAnsi="Times New Roman" w:cs="Times New Roman"/>
                <w:sz w:val="22"/>
                <w:szCs w:val="22"/>
                <w:lang w:val="en-US" w:eastAsia="en-GB"/>
              </w:rPr>
              <w:t>ašims</w:t>
            </w:r>
            <w:proofErr w:type="spellEnd"/>
          </w:p>
        </w:tc>
        <w:tc>
          <w:tcPr>
            <w:tcW w:w="1333" w:type="dxa"/>
            <w:tcBorders>
              <w:top w:val="single" w:sz="4" w:space="0" w:color="auto"/>
              <w:left w:val="single" w:sz="4" w:space="0" w:color="auto"/>
              <w:bottom w:val="single" w:sz="4" w:space="0" w:color="auto"/>
              <w:right w:val="single" w:sz="4" w:space="0" w:color="auto"/>
            </w:tcBorders>
          </w:tcPr>
          <w:p w14:paraId="40E3840A"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rPr>
            </w:pPr>
            <w:r w:rsidRPr="00A3711F">
              <w:rPr>
                <w:rFonts w:ascii="Times New Roman" w:hAnsi="Times New Roman" w:cs="Times New Roman"/>
                <w:sz w:val="22"/>
                <w:szCs w:val="22"/>
                <w:lang w:val="en-US"/>
              </w:rPr>
              <w:t>2</w:t>
            </w:r>
          </w:p>
        </w:tc>
        <w:tc>
          <w:tcPr>
            <w:tcW w:w="2246" w:type="dxa"/>
            <w:tcBorders>
              <w:top w:val="single" w:sz="4" w:space="0" w:color="auto"/>
              <w:left w:val="single" w:sz="4" w:space="0" w:color="auto"/>
              <w:bottom w:val="single" w:sz="4" w:space="0" w:color="auto"/>
              <w:right w:val="single" w:sz="4" w:space="0" w:color="auto"/>
            </w:tcBorders>
          </w:tcPr>
          <w:p w14:paraId="734D4826" w14:textId="77777777" w:rsidR="00D24B74" w:rsidRPr="00A3711F" w:rsidRDefault="00D24B74" w:rsidP="00186989">
            <w:pPr>
              <w:widowControl/>
              <w:suppressAutoHyphens w:val="0"/>
              <w:snapToGrid w:val="0"/>
              <w:ind w:firstLine="0"/>
              <w:jc w:val="both"/>
              <w:rPr>
                <w:rFonts w:ascii="Times New Roman" w:hAnsi="Times New Roman" w:cs="Times New Roman"/>
                <w:sz w:val="22"/>
                <w:szCs w:val="22"/>
                <w:lang w:val="en-US"/>
              </w:rPr>
            </w:pPr>
          </w:p>
        </w:tc>
      </w:tr>
    </w:tbl>
    <w:p w14:paraId="777CB88A" w14:textId="77777777" w:rsidR="006245A6" w:rsidRDefault="006245A6" w:rsidP="006245A6">
      <w:pPr>
        <w:widowControl/>
        <w:ind w:firstLine="0"/>
        <w:jc w:val="both"/>
        <w:rPr>
          <w:rFonts w:ascii="Times New Roman" w:hAnsi="Times New Roman"/>
          <w:b/>
          <w:bCs/>
          <w:sz w:val="24"/>
        </w:rPr>
      </w:pPr>
    </w:p>
    <w:p w14:paraId="3E528D88" w14:textId="77777777" w:rsidR="00333423" w:rsidRDefault="00333423" w:rsidP="006245A6">
      <w:pPr>
        <w:widowControl/>
        <w:ind w:firstLine="0"/>
        <w:jc w:val="both"/>
        <w:rPr>
          <w:rFonts w:ascii="Times New Roman" w:hAnsi="Times New Roman" w:cs="Times New Roman"/>
          <w:b/>
          <w:bCs/>
          <w:sz w:val="24"/>
        </w:rPr>
      </w:pPr>
    </w:p>
    <w:p w14:paraId="23D4CE47" w14:textId="77777777" w:rsidR="006245A6" w:rsidRDefault="006245A6" w:rsidP="006245A6">
      <w:pPr>
        <w:widowControl/>
        <w:ind w:firstLine="0"/>
        <w:jc w:val="both"/>
        <w:rPr>
          <w:rFonts w:ascii="Times New Roman" w:hAnsi="Times New Roman" w:cs="Times New Roman"/>
          <w:sz w:val="24"/>
        </w:rPr>
      </w:pPr>
    </w:p>
    <w:p w14:paraId="35FA35F6"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t>6. Kartu su pasiūlymu pateikiami šie dokumentai:</w:t>
      </w:r>
    </w:p>
    <w:tbl>
      <w:tblPr>
        <w:tblW w:w="9637" w:type="dxa"/>
        <w:tblLayout w:type="fixed"/>
        <w:tblLook w:val="00A0" w:firstRow="1" w:lastRow="0" w:firstColumn="1" w:lastColumn="0" w:noHBand="0" w:noVBand="0"/>
      </w:tblPr>
      <w:tblGrid>
        <w:gridCol w:w="663"/>
        <w:gridCol w:w="6347"/>
        <w:gridCol w:w="2627"/>
      </w:tblGrid>
      <w:tr w:rsidR="006245A6" w14:paraId="1DCB9DD7" w14:textId="77777777" w:rsidTr="004B56B3">
        <w:tc>
          <w:tcPr>
            <w:tcW w:w="663" w:type="dxa"/>
            <w:tcBorders>
              <w:top w:val="single" w:sz="4" w:space="0" w:color="000000"/>
              <w:left w:val="single" w:sz="4" w:space="0" w:color="000000"/>
              <w:bottom w:val="single" w:sz="4" w:space="0" w:color="000000"/>
              <w:right w:val="single" w:sz="4" w:space="0" w:color="000000"/>
            </w:tcBorders>
          </w:tcPr>
          <w:p w14:paraId="5AF4F2BC"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Eil. Nr.</w:t>
            </w:r>
          </w:p>
        </w:tc>
        <w:tc>
          <w:tcPr>
            <w:tcW w:w="6347" w:type="dxa"/>
            <w:tcBorders>
              <w:top w:val="single" w:sz="4" w:space="0" w:color="000000"/>
              <w:left w:val="single" w:sz="4" w:space="0" w:color="000000"/>
              <w:bottom w:val="single" w:sz="4" w:space="0" w:color="000000"/>
              <w:right w:val="single" w:sz="4" w:space="0" w:color="000000"/>
            </w:tcBorders>
          </w:tcPr>
          <w:p w14:paraId="0211045F"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Pateiktų dokumentų pavadinimas</w:t>
            </w:r>
          </w:p>
        </w:tc>
        <w:tc>
          <w:tcPr>
            <w:tcW w:w="2627" w:type="dxa"/>
            <w:tcBorders>
              <w:top w:val="single" w:sz="4" w:space="0" w:color="000000"/>
              <w:left w:val="single" w:sz="4" w:space="0" w:color="000000"/>
              <w:bottom w:val="single" w:sz="4" w:space="0" w:color="000000"/>
              <w:right w:val="single" w:sz="4" w:space="0" w:color="000000"/>
            </w:tcBorders>
          </w:tcPr>
          <w:p w14:paraId="61E15D78"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Dokumento puslapių skaičius</w:t>
            </w:r>
          </w:p>
        </w:tc>
      </w:tr>
      <w:tr w:rsidR="006245A6" w14:paraId="0D2CC3B2" w14:textId="77777777" w:rsidTr="004B56B3">
        <w:tc>
          <w:tcPr>
            <w:tcW w:w="663" w:type="dxa"/>
            <w:tcBorders>
              <w:top w:val="single" w:sz="4" w:space="0" w:color="000000"/>
              <w:left w:val="single" w:sz="4" w:space="0" w:color="000000"/>
              <w:bottom w:val="single" w:sz="4" w:space="0" w:color="000000"/>
              <w:right w:val="single" w:sz="4" w:space="0" w:color="000000"/>
            </w:tcBorders>
          </w:tcPr>
          <w:p w14:paraId="2772F209" w14:textId="77777777" w:rsidR="006245A6" w:rsidRDefault="006245A6" w:rsidP="004B56B3">
            <w:pPr>
              <w:ind w:firstLine="0"/>
              <w:jc w:val="both"/>
              <w:rPr>
                <w:rFonts w:ascii="Times New Roman" w:hAnsi="Times New Roman" w:cs="Times New Roman"/>
                <w:sz w:val="24"/>
              </w:rPr>
            </w:pPr>
          </w:p>
        </w:tc>
        <w:tc>
          <w:tcPr>
            <w:tcW w:w="6347" w:type="dxa"/>
            <w:tcBorders>
              <w:top w:val="single" w:sz="4" w:space="0" w:color="000000"/>
              <w:left w:val="single" w:sz="4" w:space="0" w:color="000000"/>
              <w:bottom w:val="single" w:sz="4" w:space="0" w:color="000000"/>
              <w:right w:val="single" w:sz="4" w:space="0" w:color="000000"/>
            </w:tcBorders>
          </w:tcPr>
          <w:p w14:paraId="7FBC0E32" w14:textId="77777777" w:rsidR="006245A6" w:rsidRDefault="006245A6" w:rsidP="004B56B3">
            <w:pPr>
              <w:ind w:firstLine="0"/>
              <w:jc w:val="both"/>
              <w:rPr>
                <w:rFonts w:ascii="Times New Roman" w:hAnsi="Times New Roman" w:cs="Times New Roman"/>
                <w:sz w:val="24"/>
              </w:rPr>
            </w:pPr>
          </w:p>
        </w:tc>
        <w:tc>
          <w:tcPr>
            <w:tcW w:w="2627" w:type="dxa"/>
            <w:tcBorders>
              <w:top w:val="single" w:sz="4" w:space="0" w:color="000000"/>
              <w:left w:val="single" w:sz="4" w:space="0" w:color="000000"/>
              <w:bottom w:val="single" w:sz="4" w:space="0" w:color="000000"/>
              <w:right w:val="single" w:sz="4" w:space="0" w:color="000000"/>
            </w:tcBorders>
          </w:tcPr>
          <w:p w14:paraId="6C798694" w14:textId="77777777" w:rsidR="006245A6" w:rsidRDefault="006245A6" w:rsidP="004B56B3">
            <w:pPr>
              <w:ind w:firstLine="0"/>
              <w:jc w:val="both"/>
              <w:rPr>
                <w:rFonts w:ascii="Times New Roman" w:hAnsi="Times New Roman" w:cs="Times New Roman"/>
                <w:sz w:val="24"/>
              </w:rPr>
            </w:pPr>
          </w:p>
        </w:tc>
      </w:tr>
      <w:tr w:rsidR="006245A6" w14:paraId="493068D1" w14:textId="77777777" w:rsidTr="004B56B3">
        <w:tc>
          <w:tcPr>
            <w:tcW w:w="663" w:type="dxa"/>
            <w:tcBorders>
              <w:top w:val="single" w:sz="4" w:space="0" w:color="000000"/>
              <w:left w:val="single" w:sz="4" w:space="0" w:color="000000"/>
              <w:bottom w:val="single" w:sz="4" w:space="0" w:color="000000"/>
              <w:right w:val="single" w:sz="4" w:space="0" w:color="000000"/>
            </w:tcBorders>
          </w:tcPr>
          <w:p w14:paraId="095C34BF" w14:textId="77777777" w:rsidR="006245A6" w:rsidRDefault="006245A6" w:rsidP="004B56B3">
            <w:pPr>
              <w:ind w:firstLine="0"/>
              <w:jc w:val="both"/>
              <w:rPr>
                <w:rFonts w:ascii="Times New Roman" w:hAnsi="Times New Roman" w:cs="Times New Roman"/>
                <w:sz w:val="24"/>
              </w:rPr>
            </w:pPr>
          </w:p>
        </w:tc>
        <w:tc>
          <w:tcPr>
            <w:tcW w:w="6347" w:type="dxa"/>
            <w:tcBorders>
              <w:top w:val="single" w:sz="4" w:space="0" w:color="000000"/>
              <w:left w:val="single" w:sz="4" w:space="0" w:color="000000"/>
              <w:bottom w:val="single" w:sz="4" w:space="0" w:color="000000"/>
              <w:right w:val="single" w:sz="4" w:space="0" w:color="000000"/>
            </w:tcBorders>
          </w:tcPr>
          <w:p w14:paraId="316035E4" w14:textId="77777777" w:rsidR="006245A6" w:rsidRDefault="006245A6" w:rsidP="004B56B3">
            <w:pPr>
              <w:tabs>
                <w:tab w:val="left" w:pos="1296"/>
                <w:tab w:val="center" w:pos="4153"/>
                <w:tab w:val="right" w:pos="8306"/>
              </w:tabs>
              <w:ind w:firstLine="0"/>
              <w:jc w:val="both"/>
              <w:rPr>
                <w:rFonts w:ascii="Times New Roman" w:hAnsi="Times New Roman" w:cs="Times New Roman"/>
                <w:sz w:val="24"/>
              </w:rPr>
            </w:pPr>
          </w:p>
        </w:tc>
        <w:tc>
          <w:tcPr>
            <w:tcW w:w="2627" w:type="dxa"/>
            <w:tcBorders>
              <w:top w:val="single" w:sz="4" w:space="0" w:color="000000"/>
              <w:left w:val="single" w:sz="4" w:space="0" w:color="000000"/>
              <w:bottom w:val="single" w:sz="4" w:space="0" w:color="000000"/>
              <w:right w:val="single" w:sz="4" w:space="0" w:color="000000"/>
            </w:tcBorders>
          </w:tcPr>
          <w:p w14:paraId="53002FA3" w14:textId="77777777" w:rsidR="006245A6" w:rsidRDefault="006245A6" w:rsidP="004B56B3">
            <w:pPr>
              <w:ind w:firstLine="0"/>
              <w:jc w:val="both"/>
              <w:rPr>
                <w:rFonts w:ascii="Times New Roman" w:hAnsi="Times New Roman" w:cs="Times New Roman"/>
                <w:sz w:val="24"/>
              </w:rPr>
            </w:pPr>
          </w:p>
        </w:tc>
      </w:tr>
    </w:tbl>
    <w:p w14:paraId="6131E347" w14:textId="77777777" w:rsidR="006245A6" w:rsidRDefault="006245A6" w:rsidP="006245A6">
      <w:pPr>
        <w:widowControl/>
        <w:ind w:firstLine="0"/>
        <w:jc w:val="both"/>
        <w:rPr>
          <w:rFonts w:ascii="Times New Roman" w:hAnsi="Times New Roman" w:cs="Times New Roman"/>
          <w:sz w:val="24"/>
        </w:rPr>
      </w:pPr>
    </w:p>
    <w:p w14:paraId="51E91453" w14:textId="77777777" w:rsidR="006245A6" w:rsidRDefault="006245A6" w:rsidP="006245A6">
      <w:pPr>
        <w:widowControl/>
        <w:ind w:firstLine="0"/>
        <w:jc w:val="both"/>
        <w:rPr>
          <w:rFonts w:ascii="Times New Roman" w:hAnsi="Times New Roman" w:cs="Times New Roman"/>
          <w:sz w:val="24"/>
        </w:rPr>
      </w:pPr>
    </w:p>
    <w:p w14:paraId="75BDA5D1" w14:textId="77777777" w:rsidR="006245A6" w:rsidRDefault="006245A6" w:rsidP="006245A6">
      <w:pPr>
        <w:widowControl/>
        <w:tabs>
          <w:tab w:val="left" w:leader="underscore" w:pos="8902"/>
        </w:tabs>
        <w:jc w:val="both"/>
        <w:rPr>
          <w:rFonts w:ascii="Times New Roman" w:hAnsi="Times New Roman" w:cs="Times New Roman"/>
          <w:sz w:val="24"/>
        </w:rPr>
      </w:pPr>
      <w:r>
        <w:rPr>
          <w:rFonts w:ascii="Times New Roman" w:hAnsi="Times New Roman" w:cs="Times New Roman"/>
          <w:sz w:val="24"/>
        </w:rPr>
        <w:t>Pasiūlymo galiojimo užtikrinimui pateikiame ________________________________</w:t>
      </w:r>
    </w:p>
    <w:p w14:paraId="078F31D3" w14:textId="77777777" w:rsidR="006245A6" w:rsidRDefault="006245A6" w:rsidP="006245A6">
      <w:pPr>
        <w:widowControl/>
        <w:ind w:firstLine="5220"/>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rPr>
        <w:t>nurodyti užtikrinimo būdą, dydį, dokumentus</w:t>
      </w:r>
      <w:r>
        <w:rPr>
          <w:rFonts w:ascii="Times New Roman" w:hAnsi="Times New Roman" w:cs="Times New Roman"/>
          <w:sz w:val="24"/>
        </w:rPr>
        <w:t>)</w:t>
      </w:r>
    </w:p>
    <w:p w14:paraId="1B771889" w14:textId="77777777" w:rsidR="006245A6" w:rsidRDefault="006245A6" w:rsidP="006245A6">
      <w:pPr>
        <w:widowControl/>
        <w:jc w:val="both"/>
        <w:rPr>
          <w:rFonts w:ascii="Times New Roman" w:hAnsi="Times New Roman" w:cs="Times New Roman"/>
          <w:sz w:val="24"/>
        </w:rPr>
      </w:pPr>
    </w:p>
    <w:p w14:paraId="42F5120A"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t>Pasiūlymas galioja laikotarpį, nurodytą pirkimo dokumentuose.</w:t>
      </w:r>
    </w:p>
    <w:p w14:paraId="4EC1F468" w14:textId="77777777" w:rsidR="006245A6" w:rsidRDefault="006245A6" w:rsidP="006245A6">
      <w:pPr>
        <w:widowControl/>
        <w:tabs>
          <w:tab w:val="left" w:pos="9460"/>
        </w:tabs>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6245A6" w:rsidRPr="00E641BD" w14:paraId="7AE50459" w14:textId="77777777" w:rsidTr="004B56B3">
        <w:trPr>
          <w:trHeight w:val="186"/>
        </w:trPr>
        <w:tc>
          <w:tcPr>
            <w:tcW w:w="4082" w:type="dxa"/>
          </w:tcPr>
          <w:p w14:paraId="01CA0D68" w14:textId="77777777" w:rsidR="006245A6" w:rsidRPr="00E641BD" w:rsidRDefault="006245A6" w:rsidP="004B56B3">
            <w:pPr>
              <w:ind w:right="-1" w:firstLine="0"/>
              <w:jc w:val="both"/>
              <w:rPr>
                <w:rFonts w:ascii="Times New Roman" w:hAnsi="Times New Roman" w:cs="Times New Roman"/>
                <w:i/>
                <w:iCs/>
                <w:sz w:val="24"/>
              </w:rPr>
            </w:pPr>
            <w:r w:rsidRPr="00E641BD">
              <w:rPr>
                <w:rFonts w:ascii="Times New Roman" w:hAnsi="Times New Roman" w:cs="Times New Roman"/>
                <w:i/>
                <w:iCs/>
                <w:position w:val="6"/>
                <w:sz w:val="24"/>
              </w:rPr>
              <w:t>_________________</w:t>
            </w:r>
          </w:p>
          <w:p w14:paraId="3F70F72B" w14:textId="77777777" w:rsidR="006245A6" w:rsidRPr="00E641BD" w:rsidRDefault="006245A6" w:rsidP="004B56B3">
            <w:pPr>
              <w:ind w:right="-1" w:firstLine="0"/>
              <w:jc w:val="both"/>
              <w:rPr>
                <w:rFonts w:ascii="Times New Roman" w:hAnsi="Times New Roman" w:cs="Times New Roman"/>
                <w:i/>
                <w:iCs/>
                <w:sz w:val="24"/>
              </w:rPr>
            </w:pPr>
            <w:r w:rsidRPr="00E641BD">
              <w:rPr>
                <w:rFonts w:ascii="Times New Roman" w:hAnsi="Times New Roman" w:cs="Times New Roman"/>
                <w:i/>
                <w:iCs/>
                <w:position w:val="6"/>
                <w:sz w:val="24"/>
              </w:rPr>
              <w:t>(Tiekėjo arba jo įgalioto asmens pareigų pavadinimas)</w:t>
            </w:r>
          </w:p>
        </w:tc>
        <w:tc>
          <w:tcPr>
            <w:tcW w:w="2814" w:type="dxa"/>
          </w:tcPr>
          <w:p w14:paraId="6BC702CA"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____________</w:t>
            </w:r>
          </w:p>
          <w:p w14:paraId="4CC2EBE1"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(Parašas)</w:t>
            </w:r>
          </w:p>
        </w:tc>
        <w:tc>
          <w:tcPr>
            <w:tcW w:w="2741" w:type="dxa"/>
          </w:tcPr>
          <w:p w14:paraId="6CDFF12D"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____________</w:t>
            </w:r>
          </w:p>
          <w:p w14:paraId="66342E67"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(Vardas ir pavardė)</w:t>
            </w:r>
          </w:p>
        </w:tc>
      </w:tr>
      <w:bookmarkEnd w:id="0"/>
    </w:tbl>
    <w:p w14:paraId="3EE4CFDB" w14:textId="77777777" w:rsidR="006245A6" w:rsidRPr="00E641BD" w:rsidRDefault="006245A6" w:rsidP="006245A6">
      <w:pPr>
        <w:widowControl/>
        <w:jc w:val="both"/>
        <w:rPr>
          <w:rFonts w:ascii="Times New Roman" w:hAnsi="Times New Roman" w:cs="Times New Roman"/>
          <w:i/>
          <w:iCs/>
          <w:sz w:val="24"/>
        </w:rPr>
      </w:pPr>
    </w:p>
    <w:sectPr w:rsidR="006245A6" w:rsidRPr="00E641BD" w:rsidSect="00E641BD">
      <w:headerReference w:type="even" r:id="rId8"/>
      <w:headerReference w:type="default" r:id="rId9"/>
      <w:footerReference w:type="default" r:id="rId10"/>
      <w:headerReference w:type="first" r:id="rId11"/>
      <w:pgSz w:w="11906" w:h="16838"/>
      <w:pgMar w:top="1134" w:right="567" w:bottom="1134" w:left="1701" w:header="720" w:footer="72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93AA5" w14:textId="77777777" w:rsidR="004A54CE" w:rsidRDefault="004A54CE">
      <w:r>
        <w:separator/>
      </w:r>
    </w:p>
  </w:endnote>
  <w:endnote w:type="continuationSeparator" w:id="0">
    <w:p w14:paraId="2DC77900" w14:textId="77777777" w:rsidR="004A54CE" w:rsidRDefault="004A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52D66" w14:textId="77777777" w:rsidR="001D2D3C" w:rsidRDefault="00000000">
    <w:pPr>
      <w:pStyle w:val="Porat"/>
      <w:jc w:val="center"/>
    </w:pPr>
    <w:r>
      <w:rPr>
        <w:noProof/>
      </w:rPr>
      <mc:AlternateContent>
        <mc:Choice Requires="wps">
          <w:drawing>
            <wp:anchor distT="0" distB="0" distL="0" distR="0" simplePos="0" relativeHeight="251659264" behindDoc="0" locked="0" layoutInCell="0" allowOverlap="1" wp14:anchorId="7A2E1E4A" wp14:editId="564D0374">
              <wp:simplePos x="0" y="0"/>
              <wp:positionH relativeFrom="margin">
                <wp:align>center</wp:align>
              </wp:positionH>
              <wp:positionV relativeFrom="paragraph">
                <wp:posOffset>635</wp:posOffset>
              </wp:positionV>
              <wp:extent cx="6480810" cy="292100"/>
              <wp:effectExtent l="0" t="0" r="0" b="0"/>
              <wp:wrapSquare wrapText="bothSides"/>
              <wp:docPr id="2" name="Kadras2"/>
              <wp:cNvGraphicFramePr/>
              <a:graphic xmlns:a="http://schemas.openxmlformats.org/drawingml/2006/main">
                <a:graphicData uri="http://schemas.microsoft.com/office/word/2010/wordprocessingShape">
                  <wps:wsp>
                    <wps:cNvSpPr txBox="1"/>
                    <wps:spPr>
                      <a:xfrm>
                        <a:off x="0" y="0"/>
                        <a:ext cx="6480810" cy="292100"/>
                      </a:xfrm>
                      <a:prstGeom prst="rect">
                        <a:avLst/>
                      </a:prstGeom>
                      <a:solidFill>
                        <a:srgbClr val="FFFFFF">
                          <a:alpha val="0"/>
                        </a:srgbClr>
                      </a:solidFill>
                    </wps:spPr>
                    <wps:txbx>
                      <w:txbxContent>
                        <w:p w14:paraId="46FF0FCC" w14:textId="77777777" w:rsidR="001D2D3C" w:rsidRDefault="001D2D3C">
                          <w:pPr>
                            <w:pStyle w:val="Porat"/>
                            <w:rPr>
                              <w:rStyle w:val="Puslapionumeris"/>
                            </w:rPr>
                          </w:pPr>
                        </w:p>
                        <w:p w14:paraId="420DD9B4" w14:textId="77777777" w:rsidR="001D2D3C" w:rsidRDefault="001D2D3C">
                          <w:pPr>
                            <w:pStyle w:val="Porat"/>
                            <w:rPr>
                              <w:rStyle w:val="Puslapionumeris"/>
                            </w:rPr>
                          </w:pPr>
                        </w:p>
                      </w:txbxContent>
                    </wps:txbx>
                    <wps:bodyPr lIns="0" tIns="0" rIns="0" bIns="0" anchor="t">
                      <a:spAutoFit/>
                    </wps:bodyPr>
                  </wps:wsp>
                </a:graphicData>
              </a:graphic>
            </wp:anchor>
          </w:drawing>
        </mc:Choice>
        <mc:Fallback>
          <w:pict>
            <v:shapetype w14:anchorId="7A2E1E4A" id="_x0000_t202" coordsize="21600,21600" o:spt="202" path="m,l,21600r21600,l21600,xe">
              <v:stroke joinstyle="miter"/>
              <v:path gradientshapeok="t" o:connecttype="rect"/>
            </v:shapetype>
            <v:shape id="Kadras2" o:spid="_x0000_s1027" type="#_x0000_t202" style="position:absolute;left:0;text-align:left;margin-left:0;margin-top:.05pt;width:510.3pt;height:23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" o:allowincell="f" stroked="f">
              <v:fill opacity="0"/>
              <v:textbox style="mso-fit-shape-to-text:t" inset="0,0,0,0">
                <w:txbxContent>
                  <w:p w14:paraId="46FF0FCC" w14:textId="77777777" w:rsidR="001D2D3C" w:rsidRDefault="001D2D3C">
                    <w:pPr>
                      <w:pStyle w:val="Porat"/>
                      <w:rPr>
                        <w:rStyle w:val="Puslapionumeris"/>
                      </w:rPr>
                    </w:pPr>
                  </w:p>
                  <w:p w14:paraId="420DD9B4" w14:textId="77777777" w:rsidR="001D2D3C" w:rsidRDefault="001D2D3C">
                    <w:pPr>
                      <w:pStyle w:val="Porat"/>
                      <w:rPr>
                        <w:rStyle w:val="Puslapionumeris"/>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58C03" w14:textId="77777777" w:rsidR="004A54CE" w:rsidRDefault="004A54CE">
      <w:r>
        <w:separator/>
      </w:r>
    </w:p>
  </w:footnote>
  <w:footnote w:type="continuationSeparator" w:id="0">
    <w:p w14:paraId="16405704" w14:textId="77777777" w:rsidR="004A54CE" w:rsidRDefault="004A5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E0C52" w14:textId="77777777" w:rsidR="001D2D3C" w:rsidRDefault="00000000">
    <w:pPr>
      <w:pStyle w:val="Antrats"/>
    </w:pPr>
    <w:r>
      <w:rPr>
        <w:noProof/>
      </w:rPr>
      <mc:AlternateContent>
        <mc:Choice Requires="wps">
          <w:drawing>
            <wp:anchor distT="0" distB="0" distL="0" distR="0" simplePos="0" relativeHeight="251660288" behindDoc="0" locked="0" layoutInCell="1" allowOverlap="1" wp14:anchorId="6C6D0D7C" wp14:editId="2EAB3C1E">
              <wp:simplePos x="0" y="0"/>
              <wp:positionH relativeFrom="margin">
                <wp:align>center</wp:align>
              </wp:positionH>
              <wp:positionV relativeFrom="paragraph">
                <wp:posOffset>635</wp:posOffset>
              </wp:positionV>
              <wp:extent cx="14605" cy="14605"/>
              <wp:effectExtent l="0" t="0" r="0" b="0"/>
              <wp:wrapSquare wrapText="bothSides"/>
              <wp:docPr id="1" name="Kadras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6CF69CF" w14:textId="77777777" w:rsidR="001D2D3C"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shapetype w14:anchorId="6C6D0D7C" id="_x0000_t202" coordsize="21600,21600" o:spt="202" path="m,l,21600r21600,l21600,xe">
              <v:stroke joinstyle="miter"/>
              <v:path gradientshapeok="t" o:connecttype="rect"/>
            </v:shapetype>
            <v:shape id="Kadras1" o:spid="_x0000_s1026" type="#_x0000_t202" style="position:absolute;left:0;text-align:left;margin-left:0;margin-top:.05pt;width:1.15pt;height:1.15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06CF69CF" w14:textId="77777777" w:rsidR="001D2D3C"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p w14:paraId="360B8027" w14:textId="77777777" w:rsidR="001D2D3C" w:rsidRDefault="001D2D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18485" w14:textId="77777777" w:rsidR="001D2D3C" w:rsidRDefault="001D2D3C">
    <w:pPr>
      <w:pStyle w:val="Antrats"/>
      <w:jc w:val="center"/>
      <w:rPr>
        <w:sz w:val="18"/>
        <w:lang w:val="it-IT"/>
      </w:rPr>
    </w:pPr>
  </w:p>
  <w:p w14:paraId="34E5B32A" w14:textId="77777777" w:rsidR="001D2D3C" w:rsidRDefault="001D2D3C">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4EF04" w14:textId="77777777" w:rsidR="001D2D3C" w:rsidRDefault="001D2D3C">
    <w:pPr>
      <w:pStyle w:val="Antrats"/>
      <w:jc w:val="center"/>
      <w:rPr>
        <w:sz w:val="18"/>
        <w:lang w:val="it-IT"/>
      </w:rPr>
    </w:pPr>
  </w:p>
  <w:p w14:paraId="15C27307" w14:textId="77777777" w:rsidR="001D2D3C" w:rsidRDefault="001D2D3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91706"/>
    <w:multiLevelType w:val="hybridMultilevel"/>
    <w:tmpl w:val="E2789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BA308E"/>
    <w:multiLevelType w:val="hybridMultilevel"/>
    <w:tmpl w:val="E070E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B456E2"/>
    <w:multiLevelType w:val="hybridMultilevel"/>
    <w:tmpl w:val="C04CC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6D77F0"/>
    <w:multiLevelType w:val="hybridMultilevel"/>
    <w:tmpl w:val="B114D8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230474D"/>
    <w:multiLevelType w:val="hybridMultilevel"/>
    <w:tmpl w:val="906ACF56"/>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49545F"/>
    <w:multiLevelType w:val="hybridMultilevel"/>
    <w:tmpl w:val="0AD63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F32D63"/>
    <w:multiLevelType w:val="hybridMultilevel"/>
    <w:tmpl w:val="EFE84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8D3301"/>
    <w:multiLevelType w:val="multilevel"/>
    <w:tmpl w:val="ED62911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73BD7655"/>
    <w:multiLevelType w:val="hybridMultilevel"/>
    <w:tmpl w:val="B8C04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873CC6"/>
    <w:multiLevelType w:val="hybridMultilevel"/>
    <w:tmpl w:val="85B03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5274735">
    <w:abstractNumId w:val="7"/>
  </w:num>
  <w:num w:numId="2" w16cid:durableId="334462009">
    <w:abstractNumId w:val="4"/>
  </w:num>
  <w:num w:numId="3" w16cid:durableId="1663043613">
    <w:abstractNumId w:val="9"/>
  </w:num>
  <w:num w:numId="4" w16cid:durableId="1584799909">
    <w:abstractNumId w:val="8"/>
  </w:num>
  <w:num w:numId="5" w16cid:durableId="274144660">
    <w:abstractNumId w:val="6"/>
  </w:num>
  <w:num w:numId="6" w16cid:durableId="1664501882">
    <w:abstractNumId w:val="1"/>
  </w:num>
  <w:num w:numId="7" w16cid:durableId="1152528340">
    <w:abstractNumId w:val="2"/>
  </w:num>
  <w:num w:numId="8" w16cid:durableId="530730817">
    <w:abstractNumId w:val="5"/>
  </w:num>
  <w:num w:numId="9" w16cid:durableId="1129973346">
    <w:abstractNumId w:val="0"/>
  </w:num>
  <w:num w:numId="10" w16cid:durableId="1965504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A6"/>
    <w:rsid w:val="00043FB2"/>
    <w:rsid w:val="00044CF1"/>
    <w:rsid w:val="000A381D"/>
    <w:rsid w:val="000D469D"/>
    <w:rsid w:val="000E323F"/>
    <w:rsid w:val="001332D5"/>
    <w:rsid w:val="0015778B"/>
    <w:rsid w:val="00191B4E"/>
    <w:rsid w:val="001B332B"/>
    <w:rsid w:val="001C4F31"/>
    <w:rsid w:val="001D0102"/>
    <w:rsid w:val="001D2D3C"/>
    <w:rsid w:val="00256CE9"/>
    <w:rsid w:val="00282349"/>
    <w:rsid w:val="002E71D3"/>
    <w:rsid w:val="0032188D"/>
    <w:rsid w:val="00333423"/>
    <w:rsid w:val="003E3381"/>
    <w:rsid w:val="00441B2F"/>
    <w:rsid w:val="004A54CE"/>
    <w:rsid w:val="005678E5"/>
    <w:rsid w:val="005E43C4"/>
    <w:rsid w:val="006245A6"/>
    <w:rsid w:val="00625BCA"/>
    <w:rsid w:val="0068076F"/>
    <w:rsid w:val="006A62AD"/>
    <w:rsid w:val="00720F38"/>
    <w:rsid w:val="00750442"/>
    <w:rsid w:val="00826E0E"/>
    <w:rsid w:val="0083162F"/>
    <w:rsid w:val="00880763"/>
    <w:rsid w:val="00890B97"/>
    <w:rsid w:val="008952BE"/>
    <w:rsid w:val="008C73B3"/>
    <w:rsid w:val="008D4ED3"/>
    <w:rsid w:val="00906EBF"/>
    <w:rsid w:val="009157FA"/>
    <w:rsid w:val="009C1F22"/>
    <w:rsid w:val="009C70C5"/>
    <w:rsid w:val="009D2354"/>
    <w:rsid w:val="009D720B"/>
    <w:rsid w:val="00A2229E"/>
    <w:rsid w:val="00A250D1"/>
    <w:rsid w:val="00A61034"/>
    <w:rsid w:val="00AE127A"/>
    <w:rsid w:val="00B2336C"/>
    <w:rsid w:val="00B42E08"/>
    <w:rsid w:val="00B440C7"/>
    <w:rsid w:val="00BA1194"/>
    <w:rsid w:val="00C73DE1"/>
    <w:rsid w:val="00CA1CED"/>
    <w:rsid w:val="00CE5ECD"/>
    <w:rsid w:val="00D1476A"/>
    <w:rsid w:val="00D20BF1"/>
    <w:rsid w:val="00D24B74"/>
    <w:rsid w:val="00D9608A"/>
    <w:rsid w:val="00DC174A"/>
    <w:rsid w:val="00E108B5"/>
    <w:rsid w:val="00E153E0"/>
    <w:rsid w:val="00E174AE"/>
    <w:rsid w:val="00E641BD"/>
    <w:rsid w:val="00EA6C3E"/>
    <w:rsid w:val="00F02E61"/>
    <w:rsid w:val="00F31FCE"/>
    <w:rsid w:val="00F45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55D1"/>
  <w15:chartTrackingRefBased/>
  <w15:docId w15:val="{986B8013-EC5E-4E5E-A2B2-662567C9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ED3"/>
    <w:pPr>
      <w:widowControl w:val="0"/>
      <w:suppressAutoHyphens/>
      <w:spacing w:after="0" w:line="240" w:lineRule="auto"/>
      <w:ind w:firstLine="720"/>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6245A6"/>
  </w:style>
  <w:style w:type="character" w:customStyle="1" w:styleId="AntratsDiagrama">
    <w:name w:val="Antraštės Diagrama"/>
    <w:link w:val="Antrats"/>
    <w:qFormat/>
    <w:rsid w:val="006245A6"/>
    <w:rPr>
      <w:rFonts w:ascii="Arial" w:hAnsi="Arial" w:cs="Arial"/>
      <w:szCs w:val="24"/>
      <w:lang w:eastAsia="lt-LT"/>
    </w:rPr>
  </w:style>
  <w:style w:type="character" w:customStyle="1" w:styleId="PoratDiagrama">
    <w:name w:val="Poraštė Diagrama"/>
    <w:link w:val="Porat"/>
    <w:uiPriority w:val="99"/>
    <w:qFormat/>
    <w:rsid w:val="006245A6"/>
    <w:rPr>
      <w:rFonts w:ascii="Arial" w:hAnsi="Arial" w:cs="Arial"/>
      <w:szCs w:val="24"/>
      <w:lang w:eastAsia="lt-LT"/>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locked/>
    <w:rsid w:val="006245A6"/>
    <w:rPr>
      <w:rFonts w:ascii="TimesLT" w:hAnsi="TimesLT"/>
      <w:sz w:val="24"/>
      <w:lang w:val="en-US"/>
    </w:rPr>
  </w:style>
  <w:style w:type="character" w:customStyle="1" w:styleId="PuslapioinaostekstasDiagrama">
    <w:name w:val="Puslapio išnašos tekstas Diagrama"/>
    <w:aliases w:val=" Diagrama1 Diagrama,Diagrama1 Diagrama"/>
    <w:link w:val="Puslapioinaostekstas"/>
    <w:uiPriority w:val="99"/>
    <w:qFormat/>
    <w:rsid w:val="006245A6"/>
    <w:rPr>
      <w:lang w:val="en-US"/>
    </w:rPr>
  </w:style>
  <w:style w:type="paragraph" w:styleId="Antrats">
    <w:name w:val="header"/>
    <w:basedOn w:val="prastasis"/>
    <w:link w:val="AntratsDiagrama"/>
    <w:rsid w:val="006245A6"/>
    <w:pPr>
      <w:tabs>
        <w:tab w:val="center" w:pos="4819"/>
        <w:tab w:val="right" w:pos="9638"/>
      </w:tabs>
    </w:pPr>
    <w:rPr>
      <w:rFonts w:eastAsiaTheme="minorHAnsi"/>
      <w:kern w:val="2"/>
      <w:sz w:val="22"/>
      <w14:ligatures w14:val="standardContextual"/>
    </w:rPr>
  </w:style>
  <w:style w:type="character" w:customStyle="1" w:styleId="AntratsDiagrama1">
    <w:name w:val="Antraštės Diagrama1"/>
    <w:basedOn w:val="Numatytasispastraiposriftas"/>
    <w:uiPriority w:val="99"/>
    <w:semiHidden/>
    <w:rsid w:val="006245A6"/>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rsid w:val="006245A6"/>
    <w:pPr>
      <w:tabs>
        <w:tab w:val="center" w:pos="4819"/>
        <w:tab w:val="right" w:pos="9638"/>
      </w:tabs>
    </w:pPr>
    <w:rPr>
      <w:rFonts w:eastAsiaTheme="minorHAnsi"/>
      <w:kern w:val="2"/>
      <w:sz w:val="22"/>
      <w14:ligatures w14:val="standardContextual"/>
    </w:rPr>
  </w:style>
  <w:style w:type="character" w:customStyle="1" w:styleId="PoratDiagrama1">
    <w:name w:val="Poraštė Diagrama1"/>
    <w:basedOn w:val="Numatytasispastraiposriftas"/>
    <w:uiPriority w:val="99"/>
    <w:semiHidden/>
    <w:rsid w:val="006245A6"/>
    <w:rPr>
      <w:rFonts w:ascii="Arial" w:eastAsia="Times New Roman" w:hAnsi="Arial" w:cs="Arial"/>
      <w:kern w:val="0"/>
      <w:sz w:val="20"/>
      <w:szCs w:val="24"/>
      <w:lang w:eastAsia="lt-LT"/>
      <w14:ligatures w14:val="none"/>
    </w:rPr>
  </w:style>
  <w:style w:type="paragraph" w:styleId="Puslapioinaostekstas">
    <w:name w:val="footnote text"/>
    <w:aliases w:val=" Diagrama1,Diagrama1"/>
    <w:basedOn w:val="prastasis"/>
    <w:link w:val="PuslapioinaostekstasDiagrama"/>
    <w:uiPriority w:val="99"/>
    <w:rsid w:val="006245A6"/>
    <w:pPr>
      <w:widowControl/>
      <w:tabs>
        <w:tab w:val="left" w:pos="360"/>
      </w:tabs>
      <w:ind w:left="360" w:hanging="360"/>
      <w:textAlignment w:val="baseline"/>
    </w:pPr>
    <w:rPr>
      <w:rFonts w:asciiTheme="minorHAnsi" w:eastAsiaTheme="minorHAnsi" w:hAnsiTheme="minorHAnsi" w:cstheme="minorBidi"/>
      <w:kern w:val="2"/>
      <w:sz w:val="22"/>
      <w:szCs w:val="22"/>
      <w:lang w:val="en-US" w:eastAsia="en-US"/>
      <w14:ligatures w14:val="standardContextual"/>
    </w:rPr>
  </w:style>
  <w:style w:type="character" w:customStyle="1" w:styleId="PuslapioinaostekstasDiagrama1">
    <w:name w:val="Puslapio išnašos tekstas Diagrama1"/>
    <w:basedOn w:val="Numatytasispastraiposriftas"/>
    <w:uiPriority w:val="99"/>
    <w:semiHidden/>
    <w:rsid w:val="006245A6"/>
    <w:rPr>
      <w:rFonts w:ascii="Arial" w:eastAsia="Times New Roman" w:hAnsi="Arial" w:cs="Arial"/>
      <w:kern w:val="0"/>
      <w:sz w:val="20"/>
      <w:szCs w:val="20"/>
      <w:lang w:eastAsia="lt-LT"/>
      <w14:ligatures w14:val="none"/>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Table of contents numbered"/>
    <w:basedOn w:val="prastasis"/>
    <w:link w:val="SraopastraipaDiagrama"/>
    <w:uiPriority w:val="34"/>
    <w:qFormat/>
    <w:rsid w:val="006245A6"/>
    <w:pPr>
      <w:widowControl/>
      <w:ind w:left="720" w:firstLine="0"/>
      <w:contextualSpacing/>
    </w:pPr>
    <w:rPr>
      <w:rFonts w:ascii="TimesLT" w:eastAsiaTheme="minorHAnsi" w:hAnsi="TimesLT" w:cstheme="minorBidi"/>
      <w:kern w:val="2"/>
      <w:sz w:val="24"/>
      <w:szCs w:val="22"/>
      <w:lang w:val="en-US" w:eastAsia="en-US"/>
      <w14:ligatures w14:val="standardContextual"/>
    </w:rPr>
  </w:style>
  <w:style w:type="table" w:styleId="Lentelstinklelis">
    <w:name w:val="Table Grid"/>
    <w:basedOn w:val="prastojilentel"/>
    <w:uiPriority w:val="99"/>
    <w:rsid w:val="006245A6"/>
    <w:pPr>
      <w:suppressAutoHyphens/>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3">
    <w:name w:val="Numatytasis pastraipos šriftas3"/>
    <w:rsid w:val="006245A6"/>
  </w:style>
  <w:style w:type="character" w:styleId="Hipersaitas">
    <w:name w:val="Hyperlink"/>
    <w:basedOn w:val="Numatytasispastraiposriftas"/>
    <w:uiPriority w:val="99"/>
    <w:unhideWhenUsed/>
    <w:rsid w:val="00E108B5"/>
    <w:rPr>
      <w:color w:val="0563C1" w:themeColor="hyperlink"/>
      <w:u w:val="single"/>
    </w:rPr>
  </w:style>
  <w:style w:type="character" w:styleId="Neapdorotaspaminjimas">
    <w:name w:val="Unresolved Mention"/>
    <w:basedOn w:val="Numatytasispastraiposriftas"/>
    <w:uiPriority w:val="99"/>
    <w:semiHidden/>
    <w:unhideWhenUsed/>
    <w:rsid w:val="00E10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12</Pages>
  <Words>10840</Words>
  <Characters>6179</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Navickienė</dc:creator>
  <cp:keywords/>
  <dc:description/>
  <cp:lastModifiedBy>Kristina Navickienė</cp:lastModifiedBy>
  <cp:revision>13</cp:revision>
  <dcterms:created xsi:type="dcterms:W3CDTF">2024-11-22T09:11:00Z</dcterms:created>
  <dcterms:modified xsi:type="dcterms:W3CDTF">2025-01-06T11:11:00Z</dcterms:modified>
</cp:coreProperties>
</file>