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54DB" w14:textId="684D9773" w:rsidR="00F25915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VIEŠOJI ĮSTAIGA ROKIŠKIO PIRMINĖS ASMENS SVEIKATOS PRIEŽIŪROS CENTRAS</w:t>
      </w:r>
    </w:p>
    <w:p w14:paraId="21BA1387" w14:textId="77777777" w:rsidR="00F25915" w:rsidRDefault="00F25915">
      <w:pPr>
        <w:rPr>
          <w:rFonts w:ascii="Times New Roman" w:hAnsi="Times New Roman"/>
        </w:rPr>
      </w:pPr>
    </w:p>
    <w:p w14:paraId="7A8BDDD5" w14:textId="47707734" w:rsidR="00F2591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Suinteresuotiems tiekėjams                                                                  2025-01-0</w:t>
      </w:r>
      <w:r w:rsidR="001B2978">
        <w:rPr>
          <w:rFonts w:ascii="Times New Roman" w:hAnsi="Times New Roman"/>
        </w:rPr>
        <w:t>6</w:t>
      </w:r>
    </w:p>
    <w:p w14:paraId="62CA32A2" w14:textId="77777777" w:rsidR="00F25915" w:rsidRDefault="00F25915">
      <w:pPr>
        <w:rPr>
          <w:rFonts w:ascii="Times New Roman" w:hAnsi="Times New Roman"/>
          <w:sz w:val="22"/>
          <w:szCs w:val="22"/>
        </w:rPr>
      </w:pPr>
    </w:p>
    <w:p w14:paraId="02054D3E" w14:textId="77777777" w:rsidR="00F25915" w:rsidRDefault="00000000">
      <w:r>
        <w:rPr>
          <w:rFonts w:ascii="Times New Roman" w:hAnsi="Times New Roman"/>
          <w:sz w:val="22"/>
          <w:szCs w:val="22"/>
        </w:rPr>
        <w:t xml:space="preserve">DĖL VIEŠOJO PIRKIMO </w:t>
      </w:r>
      <w:r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„INOVATYVAUS SKAITMENINIO PACIENTO PARAŠO MODELIO DIEGIMAS VŠĮ ROKIŠKIO PASPC“ PIRKIMO SĄLYGŲ PAAIŠKINIMO</w:t>
      </w:r>
    </w:p>
    <w:p w14:paraId="2070F594" w14:textId="77777777" w:rsidR="00F25915" w:rsidRDefault="00F25915">
      <w:pPr>
        <w:rPr>
          <w:rFonts w:ascii="Times New Roman" w:hAnsi="Times New Roman"/>
          <w:color w:val="00241A"/>
          <w:sz w:val="22"/>
          <w:szCs w:val="22"/>
          <w:shd w:val="clear" w:color="auto" w:fill="FFFFFF"/>
        </w:rPr>
      </w:pPr>
    </w:p>
    <w:p w14:paraId="2889EF22" w14:textId="77777777" w:rsidR="00F25915" w:rsidRPr="002A1B5A" w:rsidRDefault="00F25915">
      <w:pPr>
        <w:rPr>
          <w:rFonts w:ascii="Times New Roman" w:hAnsi="Times New Roman"/>
          <w:color w:val="00241A"/>
          <w:sz w:val="22"/>
          <w:szCs w:val="22"/>
          <w:shd w:val="clear" w:color="auto" w:fill="FFFFFF"/>
        </w:rPr>
      </w:pPr>
    </w:p>
    <w:p w14:paraId="4EA7B6F4" w14:textId="77777777" w:rsidR="00F25915" w:rsidRPr="002A1B5A" w:rsidRDefault="00000000" w:rsidP="001B2978">
      <w:pPr>
        <w:ind w:left="-142"/>
        <w:jc w:val="both"/>
        <w:rPr>
          <w:rFonts w:ascii="Times New Roman" w:hAnsi="Times New Roman"/>
          <w:color w:val="00241A"/>
          <w:sz w:val="22"/>
          <w:szCs w:val="22"/>
          <w:shd w:val="clear" w:color="auto" w:fill="FFFFFF"/>
        </w:rPr>
      </w:pPr>
      <w:r w:rsidRPr="002A1B5A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            VšĮ Rokiškio pirminės asmens sveikatos priežiūros centras vykdo supaprastintą mažos vertės pirkimą  „INOVATYVAUS SKAITMENINIO PACIENTO PARAŠO MODELIO DIEGIMAS VŠĮ ROKIŠKIO PASPC“ , pirkimo numeris Centrinėje viešųjų pirkimų informacinėje sistemoje Nr.  631436.</w:t>
      </w:r>
    </w:p>
    <w:p w14:paraId="1322930C" w14:textId="5C634B53" w:rsidR="00F25915" w:rsidRPr="002A1B5A" w:rsidRDefault="00000000">
      <w:pPr>
        <w:jc w:val="both"/>
        <w:rPr>
          <w:rFonts w:ascii="Times New Roman" w:hAnsi="Times New Roman"/>
          <w:color w:val="00241A"/>
          <w:sz w:val="22"/>
          <w:szCs w:val="22"/>
          <w:shd w:val="clear" w:color="auto" w:fill="FFFFFF"/>
        </w:rPr>
      </w:pPr>
      <w:r w:rsidRPr="002A1B5A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          Perkančioji organizacija CVP IS priemonėmis gavo tiekėj</w:t>
      </w:r>
      <w:r w:rsidR="001B2978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ų</w:t>
      </w:r>
      <w:r w:rsidRPr="002A1B5A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prašym</w:t>
      </w:r>
      <w:r w:rsidR="001B2978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us</w:t>
      </w:r>
      <w:r w:rsidRPr="002A1B5A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paaiškinti pirkimo sąlygas.</w:t>
      </w:r>
    </w:p>
    <w:p w14:paraId="306FF61F" w14:textId="77777777" w:rsidR="00F25915" w:rsidRPr="002A1B5A" w:rsidRDefault="00000000" w:rsidP="00B656F8">
      <w:pPr>
        <w:pStyle w:val="Sraopastraipa"/>
        <w:numPr>
          <w:ilvl w:val="0"/>
          <w:numId w:val="1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Klausimas</w:t>
      </w:r>
      <w:r w:rsidRPr="002A1B5A">
        <w:rPr>
          <w:rFonts w:ascii="Times New Roman" w:hAnsi="Times New Roman"/>
          <w:sz w:val="22"/>
          <w:szCs w:val="22"/>
        </w:rPr>
        <w:t>: Prašome Jūsų pateikti planuojamų skaitmenizuoti formų pavyzdžius arba bent pavadinimų sąrašą.</w:t>
      </w:r>
    </w:p>
    <w:p w14:paraId="5241D708" w14:textId="6842A6BD" w:rsidR="00F25915" w:rsidRPr="002A1B5A" w:rsidRDefault="00000000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Atsakymas</w:t>
      </w:r>
      <w:r w:rsidRPr="002A1B5A">
        <w:rPr>
          <w:rFonts w:ascii="Times New Roman" w:hAnsi="Times New Roman"/>
          <w:sz w:val="22"/>
          <w:szCs w:val="22"/>
        </w:rPr>
        <w:t>:</w:t>
      </w:r>
      <w:r w:rsidR="007D499C" w:rsidRPr="002A1B5A">
        <w:rPr>
          <w:rFonts w:ascii="Times New Roman" w:hAnsi="Times New Roman"/>
          <w:sz w:val="22"/>
          <w:szCs w:val="22"/>
        </w:rPr>
        <w:t xml:space="preserve"> Pridedame planuojamų skaitmenizuoti formų pavyzdžius (priedas Nr. 1).</w:t>
      </w:r>
    </w:p>
    <w:p w14:paraId="00F52CE0" w14:textId="77777777" w:rsidR="007D499C" w:rsidRPr="002A1B5A" w:rsidRDefault="007D499C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</w:p>
    <w:p w14:paraId="42E32A98" w14:textId="777BDCE1" w:rsidR="00F25915" w:rsidRPr="002A1B5A" w:rsidRDefault="00000000" w:rsidP="00B656F8">
      <w:pPr>
        <w:pStyle w:val="Sraopastraipa"/>
        <w:numPr>
          <w:ilvl w:val="0"/>
          <w:numId w:val="1"/>
        </w:numPr>
        <w:ind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Klausimas</w:t>
      </w:r>
      <w:r w:rsidRPr="002A1B5A">
        <w:rPr>
          <w:rFonts w:ascii="Times New Roman" w:hAnsi="Times New Roman"/>
          <w:sz w:val="22"/>
          <w:szCs w:val="22"/>
        </w:rPr>
        <w:t xml:space="preserve">:  </w:t>
      </w:r>
      <w:r w:rsidR="00D85EE7" w:rsidRPr="002A1B5A">
        <w:rPr>
          <w:rFonts w:ascii="Times New Roman" w:hAnsi="Times New Roman"/>
          <w:sz w:val="22"/>
          <w:szCs w:val="22"/>
        </w:rPr>
        <w:t>Pateiktame sutarties projekte nurodote, kad Sutarties objektas yra: „</w:t>
      </w:r>
      <w:r w:rsidR="006627A4" w:rsidRPr="002A1B5A">
        <w:rPr>
          <w:rFonts w:ascii="Times New Roman" w:hAnsi="Times New Roman"/>
          <w:sz w:val="22"/>
          <w:szCs w:val="22"/>
        </w:rPr>
        <w:t>Pirkimo objektas — medicininių formų skaitmenizavimo, dokumentų elektroninio pasirašymo programinės įrangos integravimo su viešosios įstaigos VšĮ Rokiškio pirminės asmens sveikatos priežiūros centro informacine sistema ESIS paslaugos (toliau – Paslaugos), atitinkanti reikalavimus nurodytus šioje Sutartyje ir jos prieduose.“</w:t>
      </w:r>
      <w:r w:rsidR="008A16C4" w:rsidRPr="002A1B5A">
        <w:rPr>
          <w:rFonts w:ascii="Times New Roman" w:hAnsi="Times New Roman"/>
          <w:sz w:val="22"/>
          <w:szCs w:val="22"/>
        </w:rPr>
        <w:t xml:space="preserve"> Tačiau niekur nenurodėte, kad perkamos sistemos palaikymo paslaugos arba Licencijų nuomos paslaugos.</w:t>
      </w:r>
    </w:p>
    <w:p w14:paraId="519A33E1" w14:textId="3D974429" w:rsidR="008A16C4" w:rsidRDefault="008A16C4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sz w:val="22"/>
          <w:szCs w:val="22"/>
        </w:rPr>
        <w:t>Techninėje specifikacijoje yra minimos- „Sukurto sprendimo priežiūros paslaugos 12 mėnesių“.</w:t>
      </w:r>
    </w:p>
    <w:p w14:paraId="2B68B9BB" w14:textId="77777777" w:rsidR="00B656F8" w:rsidRPr="002A1B5A" w:rsidRDefault="00B656F8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</w:p>
    <w:p w14:paraId="1FE5D725" w14:textId="11B52DF2" w:rsidR="00F25915" w:rsidRPr="002A1B5A" w:rsidRDefault="00000000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Atsakymas</w:t>
      </w:r>
      <w:r w:rsidRPr="002A1B5A">
        <w:rPr>
          <w:rFonts w:ascii="Times New Roman" w:hAnsi="Times New Roman"/>
          <w:sz w:val="22"/>
          <w:szCs w:val="22"/>
        </w:rPr>
        <w:t>:</w:t>
      </w:r>
      <w:r w:rsidR="009F67F4">
        <w:rPr>
          <w:rFonts w:ascii="Times New Roman" w:hAnsi="Times New Roman"/>
          <w:sz w:val="22"/>
          <w:szCs w:val="22"/>
        </w:rPr>
        <w:t xml:space="preserve"> </w:t>
      </w:r>
      <w:r w:rsidR="00A8505C">
        <w:rPr>
          <w:rFonts w:ascii="Times New Roman" w:hAnsi="Times New Roman"/>
          <w:sz w:val="22"/>
          <w:szCs w:val="22"/>
        </w:rPr>
        <w:t>Tiksimame</w:t>
      </w:r>
      <w:r w:rsidR="009F67F4">
        <w:rPr>
          <w:rFonts w:ascii="Times New Roman" w:hAnsi="Times New Roman"/>
          <w:sz w:val="22"/>
          <w:szCs w:val="22"/>
        </w:rPr>
        <w:t xml:space="preserve"> techninę </w:t>
      </w:r>
      <w:r w:rsidR="00A8505C">
        <w:rPr>
          <w:rFonts w:ascii="Times New Roman" w:hAnsi="Times New Roman"/>
          <w:sz w:val="22"/>
          <w:szCs w:val="22"/>
        </w:rPr>
        <w:t xml:space="preserve">specifikaciją: </w:t>
      </w:r>
      <w:r w:rsidR="00A8505C" w:rsidRPr="00A8505C">
        <w:rPr>
          <w:rFonts w:ascii="Times New Roman" w:hAnsi="Times New Roman"/>
          <w:sz w:val="22"/>
          <w:szCs w:val="22"/>
        </w:rPr>
        <w:t xml:space="preserve">Pirkimo objektas - medicininių formų skaitmenizavimo, dokumentų elektroninio pasirašymo programinės įrangos integravimo su viešosios įstaigos VšĮ Rokiškio pirminės asmens sveikatos priežiūros centro (toliau - VšĮ Rokiškio PASPC) informacine sistema ESIS (toliau – ESIS IS) paslaugos, skaitmeninių medicininių formų šablonų (toliau – dokumentas) sukūrimo paslaugos, sistemos palaikymo paslaugos arba Licencijų nuomos paslaugos 12 </w:t>
      </w:r>
      <w:proofErr w:type="spellStart"/>
      <w:r w:rsidR="00A8505C" w:rsidRPr="00A8505C">
        <w:rPr>
          <w:rFonts w:ascii="Times New Roman" w:hAnsi="Times New Roman"/>
          <w:sz w:val="22"/>
          <w:szCs w:val="22"/>
        </w:rPr>
        <w:t>mėn</w:t>
      </w:r>
      <w:proofErr w:type="spellEnd"/>
      <w:r w:rsidR="00A8505C" w:rsidRPr="00A8505C">
        <w:rPr>
          <w:rFonts w:ascii="Times New Roman" w:hAnsi="Times New Roman"/>
          <w:sz w:val="22"/>
          <w:szCs w:val="22"/>
        </w:rPr>
        <w:t xml:space="preserve"> laikotarpiui.</w:t>
      </w:r>
    </w:p>
    <w:p w14:paraId="09D24FEB" w14:textId="77777777" w:rsidR="008A16C4" w:rsidRPr="002A1B5A" w:rsidRDefault="008A16C4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</w:p>
    <w:p w14:paraId="4F7B7CAF" w14:textId="08F55E5A" w:rsidR="00F25915" w:rsidRPr="002A1B5A" w:rsidRDefault="00000000" w:rsidP="00B656F8">
      <w:pPr>
        <w:pStyle w:val="Sraopastraipa"/>
        <w:numPr>
          <w:ilvl w:val="0"/>
          <w:numId w:val="1"/>
        </w:numPr>
        <w:ind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Klausimas:</w:t>
      </w:r>
      <w:r w:rsidRPr="002A1B5A">
        <w:rPr>
          <w:rFonts w:ascii="Times New Roman" w:hAnsi="Times New Roman"/>
          <w:sz w:val="22"/>
          <w:szCs w:val="22"/>
        </w:rPr>
        <w:t xml:space="preserve"> </w:t>
      </w:r>
      <w:r w:rsidR="008A16C4" w:rsidRPr="002A1B5A">
        <w:rPr>
          <w:rFonts w:ascii="Times New Roman" w:hAnsi="Times New Roman"/>
          <w:sz w:val="22"/>
          <w:szCs w:val="22"/>
        </w:rPr>
        <w:t>„Specifikacijoje nurodėte, kad Perkančioji organizacija p</w:t>
      </w:r>
      <w:r w:rsidR="00571529" w:rsidRPr="002A1B5A">
        <w:rPr>
          <w:rFonts w:ascii="Times New Roman" w:hAnsi="Times New Roman"/>
          <w:sz w:val="22"/>
          <w:szCs w:val="22"/>
        </w:rPr>
        <w:t>a</w:t>
      </w:r>
      <w:r w:rsidR="008A16C4" w:rsidRPr="002A1B5A">
        <w:rPr>
          <w:rFonts w:ascii="Times New Roman" w:hAnsi="Times New Roman"/>
          <w:sz w:val="22"/>
          <w:szCs w:val="22"/>
        </w:rPr>
        <w:t>teikia techninę dokumentaciją integracinei sąsajai sukurti. Tikėtina, kad įsivėlė klaida, nes dokumentacija integracijai parengti turėtų būti ESIS sistemos arba Tiekėjo, tačiau ne Perkančiosios organizacijos. Siūlome peržiūrėti ir atitinkamai koreguoti punktą.“</w:t>
      </w:r>
    </w:p>
    <w:p w14:paraId="7F356B3D" w14:textId="77777777" w:rsidR="00571529" w:rsidRPr="002A1B5A" w:rsidRDefault="00571529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</w:p>
    <w:p w14:paraId="5F0C73F3" w14:textId="6A6DFD7D" w:rsidR="00571529" w:rsidRDefault="00000000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Atsakymas:</w:t>
      </w:r>
      <w:r w:rsidR="00A8505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8505C" w:rsidRPr="00A8505C">
        <w:rPr>
          <w:rFonts w:ascii="Times New Roman" w:hAnsi="Times New Roman"/>
          <w:sz w:val="22"/>
          <w:szCs w:val="22"/>
        </w:rPr>
        <w:t>Tiksimame techninę specifikaciją</w:t>
      </w:r>
      <w:r w:rsidR="00A8505C">
        <w:rPr>
          <w:rFonts w:ascii="Times New Roman" w:hAnsi="Times New Roman"/>
          <w:sz w:val="22"/>
          <w:szCs w:val="22"/>
        </w:rPr>
        <w:t>:</w:t>
      </w:r>
      <w:r w:rsidR="00A8505C" w:rsidRPr="00A8505C">
        <w:t xml:space="preserve"> </w:t>
      </w:r>
      <w:r w:rsidR="00A8505C" w:rsidRPr="00A8505C">
        <w:rPr>
          <w:rFonts w:ascii="Times New Roman" w:hAnsi="Times New Roman"/>
          <w:sz w:val="22"/>
          <w:szCs w:val="22"/>
        </w:rPr>
        <w:t>Integracijos kūrimo ir testavimo metu Tiekėją gali konsultuoti Rokiškio PASPC ESIS IS priežiūrą vykdanti UAB „Varutis“. Išlaidas už konsultacijas apmoka Tiekėjas iš savo lėšų.</w:t>
      </w:r>
    </w:p>
    <w:p w14:paraId="303367FF" w14:textId="77777777" w:rsidR="00A8505C" w:rsidRPr="002A1B5A" w:rsidRDefault="00A8505C" w:rsidP="00B656F8">
      <w:pPr>
        <w:pStyle w:val="Sraopastraipa"/>
        <w:ind w:left="1080" w:hanging="567"/>
        <w:jc w:val="both"/>
        <w:rPr>
          <w:rFonts w:ascii="Times New Roman" w:hAnsi="Times New Roman"/>
          <w:sz w:val="22"/>
          <w:szCs w:val="22"/>
        </w:rPr>
      </w:pPr>
    </w:p>
    <w:p w14:paraId="5C0592A7" w14:textId="3C2F2718" w:rsidR="00F25915" w:rsidRPr="00B656F8" w:rsidRDefault="00000000" w:rsidP="00B656F8">
      <w:pPr>
        <w:pStyle w:val="Sraopastraipa"/>
        <w:numPr>
          <w:ilvl w:val="0"/>
          <w:numId w:val="1"/>
        </w:numPr>
        <w:ind w:hanging="567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lastRenderedPageBreak/>
        <w:t>Klausimas:</w:t>
      </w:r>
      <w:r w:rsidRPr="002A1B5A">
        <w:rPr>
          <w:rFonts w:ascii="Times New Roman" w:hAnsi="Times New Roman"/>
          <w:sz w:val="22"/>
          <w:szCs w:val="22"/>
        </w:rPr>
        <w:t xml:space="preserve"> </w:t>
      </w:r>
      <w:r w:rsidR="00571529" w:rsidRPr="002A1B5A">
        <w:rPr>
          <w:rFonts w:ascii="Times New Roman" w:hAnsi="Times New Roman"/>
          <w:sz w:val="22"/>
          <w:szCs w:val="22"/>
        </w:rPr>
        <w:t xml:space="preserve">„Atkreipiame Jūsų dėmesį, kad reikalaujamas </w:t>
      </w:r>
      <w:r w:rsidR="00571529" w:rsidRPr="002A1B5A">
        <w:rPr>
          <w:rFonts w:ascii="Times New Roman" w:hAnsi="Times New Roman"/>
          <w:color w:val="000000"/>
          <w:sz w:val="22"/>
          <w:szCs w:val="22"/>
        </w:rPr>
        <w:t>ISO/IEC 19794-7:2007 standartas jau yra nebegaliojantis ir būtų pravartu prašyti ISO/IEC 19794-7:2021 standarto“</w:t>
      </w:r>
    </w:p>
    <w:p w14:paraId="0BEEDC29" w14:textId="0000395A" w:rsidR="003236EF" w:rsidRPr="002A1B5A" w:rsidRDefault="00000000" w:rsidP="003236EF">
      <w:pPr>
        <w:suppressAutoHyphens w:val="0"/>
        <w:autoSpaceDN/>
        <w:spacing w:after="0" w:line="256" w:lineRule="auto"/>
        <w:ind w:left="896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Atsakymas:</w:t>
      </w:r>
      <w:r w:rsidR="00571529" w:rsidRPr="002A1B5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236EF" w:rsidRPr="002A1B5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236EF" w:rsidRPr="002A1B5A">
        <w:rPr>
          <w:rFonts w:ascii="Times New Roman" w:hAnsi="Times New Roman"/>
          <w:sz w:val="22"/>
          <w:szCs w:val="22"/>
        </w:rPr>
        <w:t xml:space="preserve">Tiksliname techninės specifikacijos  1. Bendrieji reikalavimai 1.3 p.  į: </w:t>
      </w:r>
      <w:r w:rsidR="003236EF" w:rsidRPr="002A1B5A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 xml:space="preserve">Parašo biometrinė informacija be jau paminėtų reikalavimų turi būti renkama ir saugoma pagal ISO/IEC 19794-7:2021 standartą </w:t>
      </w:r>
      <w:r w:rsidR="003236EF" w:rsidRPr="002A1B5A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>arba lygiavertį standartą.</w:t>
      </w:r>
    </w:p>
    <w:p w14:paraId="5CD7F346" w14:textId="6580CB09" w:rsidR="00F25915" w:rsidRPr="002A1B5A" w:rsidRDefault="00F25915">
      <w:pPr>
        <w:pStyle w:val="Sraopastraipa"/>
        <w:ind w:left="1080"/>
        <w:jc w:val="both"/>
        <w:rPr>
          <w:rFonts w:ascii="Times New Roman" w:hAnsi="Times New Roman"/>
          <w:sz w:val="22"/>
          <w:szCs w:val="22"/>
        </w:rPr>
      </w:pPr>
    </w:p>
    <w:p w14:paraId="247885FA" w14:textId="3CBD1132" w:rsidR="002A1B5A" w:rsidRDefault="00000000" w:rsidP="001B2978">
      <w:pPr>
        <w:pStyle w:val="Sraopastraipa"/>
        <w:numPr>
          <w:ilvl w:val="0"/>
          <w:numId w:val="1"/>
        </w:numPr>
        <w:ind w:hanging="513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Klausimas:</w:t>
      </w:r>
      <w:r w:rsidRPr="002A1B5A">
        <w:rPr>
          <w:rFonts w:ascii="Times New Roman" w:hAnsi="Times New Roman"/>
          <w:sz w:val="22"/>
          <w:szCs w:val="22"/>
        </w:rPr>
        <w:t xml:space="preserve"> </w:t>
      </w:r>
      <w:r w:rsidR="002A1B5A">
        <w:rPr>
          <w:rFonts w:ascii="Times New Roman" w:hAnsi="Times New Roman"/>
          <w:sz w:val="22"/>
          <w:szCs w:val="22"/>
        </w:rPr>
        <w:t xml:space="preserve">„Prašome patikslinti, koks Techninės specifikacijos 3.5. punkto tikslas? </w:t>
      </w:r>
    </w:p>
    <w:p w14:paraId="28285614" w14:textId="6D913831" w:rsidR="002A1B5A" w:rsidRDefault="002A1B5A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Atsakymas:  </w:t>
      </w:r>
      <w:r>
        <w:rPr>
          <w:rFonts w:ascii="Times New Roman" w:hAnsi="Times New Roman"/>
          <w:sz w:val="22"/>
          <w:szCs w:val="22"/>
        </w:rPr>
        <w:t>Techninės specifikacijos 3.5 punktas naikinamas.</w:t>
      </w:r>
    </w:p>
    <w:p w14:paraId="78F289BB" w14:textId="77777777" w:rsidR="002A1B5A" w:rsidRPr="002A1B5A" w:rsidRDefault="002A1B5A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</w:p>
    <w:p w14:paraId="0AAA0C28" w14:textId="77777777" w:rsidR="00F25915" w:rsidRPr="002A1B5A" w:rsidRDefault="00000000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  <w:r w:rsidRPr="002A1B5A">
        <w:rPr>
          <w:rFonts w:ascii="Times New Roman" w:hAnsi="Times New Roman"/>
          <w:b/>
          <w:bCs/>
          <w:sz w:val="22"/>
          <w:szCs w:val="22"/>
        </w:rPr>
        <w:t>Atsakymas:</w:t>
      </w:r>
    </w:p>
    <w:p w14:paraId="34F5DB20" w14:textId="77777777" w:rsidR="00E26875" w:rsidRPr="00E26875" w:rsidRDefault="00E26875" w:rsidP="001B2978">
      <w:pPr>
        <w:pStyle w:val="Sraopastraipa"/>
        <w:numPr>
          <w:ilvl w:val="0"/>
          <w:numId w:val="1"/>
        </w:numPr>
        <w:ind w:hanging="513"/>
        <w:jc w:val="both"/>
        <w:rPr>
          <w:rFonts w:ascii="Times New Roman" w:hAnsi="Times New Roman"/>
          <w:sz w:val="22"/>
          <w:szCs w:val="22"/>
        </w:rPr>
      </w:pPr>
      <w:r w:rsidRPr="004053ED">
        <w:rPr>
          <w:rFonts w:ascii="Times New Roman" w:hAnsi="Times New Roman"/>
          <w:b/>
          <w:bCs/>
          <w:sz w:val="22"/>
          <w:szCs w:val="22"/>
        </w:rPr>
        <w:t>Klausimas:</w:t>
      </w:r>
      <w:r w:rsidRPr="00E26875">
        <w:rPr>
          <w:rFonts w:ascii="Times New Roman" w:hAnsi="Times New Roman"/>
          <w:sz w:val="22"/>
          <w:szCs w:val="22"/>
        </w:rPr>
        <w:t xml:space="preserve">  Prašome patikslinti kur sprendimas turės būti talpinamas? Tiekėjo ar PO serveriuose?</w:t>
      </w:r>
    </w:p>
    <w:p w14:paraId="56E418BD" w14:textId="1AC38D8E" w:rsidR="00E26875" w:rsidRDefault="00E26875" w:rsidP="004053ED">
      <w:pPr>
        <w:pStyle w:val="Sraopastraipa"/>
        <w:ind w:left="567" w:firstLine="426"/>
        <w:jc w:val="both"/>
        <w:rPr>
          <w:rFonts w:ascii="Times New Roman" w:hAnsi="Times New Roman"/>
          <w:sz w:val="22"/>
          <w:szCs w:val="22"/>
        </w:rPr>
      </w:pPr>
      <w:r w:rsidRPr="00E26875">
        <w:rPr>
          <w:rFonts w:ascii="Times New Roman" w:hAnsi="Times New Roman"/>
          <w:b/>
          <w:bCs/>
          <w:sz w:val="22"/>
          <w:szCs w:val="22"/>
        </w:rPr>
        <w:t>Atsakymas:</w:t>
      </w:r>
      <w:r w:rsidR="007363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363F7" w:rsidRPr="007363F7">
        <w:rPr>
          <w:rFonts w:ascii="Times New Roman" w:hAnsi="Times New Roman"/>
          <w:sz w:val="22"/>
          <w:szCs w:val="22"/>
        </w:rPr>
        <w:t xml:space="preserve">Sprendimas turėtų būti talpinamas Tiekėjo serveriuose, o pasirašyti dokumentai saugomi tuose pačiuose </w:t>
      </w:r>
      <w:proofErr w:type="spellStart"/>
      <w:r w:rsidR="00115776">
        <w:rPr>
          <w:rFonts w:ascii="Times New Roman" w:hAnsi="Times New Roman"/>
          <w:sz w:val="22"/>
          <w:szCs w:val="22"/>
        </w:rPr>
        <w:t>serveriniuose</w:t>
      </w:r>
      <w:proofErr w:type="spellEnd"/>
      <w:r w:rsidR="007363F7" w:rsidRPr="007363F7">
        <w:rPr>
          <w:rFonts w:ascii="Times New Roman" w:hAnsi="Times New Roman"/>
          <w:sz w:val="22"/>
          <w:szCs w:val="22"/>
        </w:rPr>
        <w:t xml:space="preserve"> resursuose kaip SPĮ IS Varis/</w:t>
      </w:r>
      <w:proofErr w:type="spellStart"/>
      <w:r w:rsidR="007363F7" w:rsidRPr="007363F7">
        <w:rPr>
          <w:rFonts w:ascii="Times New Roman" w:hAnsi="Times New Roman"/>
          <w:sz w:val="22"/>
          <w:szCs w:val="22"/>
        </w:rPr>
        <w:t>Esis</w:t>
      </w:r>
      <w:proofErr w:type="spellEnd"/>
      <w:r w:rsidR="007363F7" w:rsidRPr="007363F7">
        <w:rPr>
          <w:rFonts w:ascii="Times New Roman" w:hAnsi="Times New Roman"/>
          <w:sz w:val="22"/>
          <w:szCs w:val="22"/>
        </w:rPr>
        <w:t>.</w:t>
      </w:r>
    </w:p>
    <w:p w14:paraId="32DA5224" w14:textId="77777777" w:rsidR="007363F7" w:rsidRPr="007363F7" w:rsidRDefault="007363F7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</w:p>
    <w:p w14:paraId="0795FAC2" w14:textId="361611EC" w:rsidR="00E26875" w:rsidRDefault="004053ED" w:rsidP="004053ED">
      <w:pPr>
        <w:pStyle w:val="Sraopastraipa"/>
        <w:numPr>
          <w:ilvl w:val="0"/>
          <w:numId w:val="1"/>
        </w:numPr>
        <w:ind w:left="993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26875" w:rsidRPr="004053ED">
        <w:rPr>
          <w:rFonts w:ascii="Times New Roman" w:hAnsi="Times New Roman"/>
          <w:b/>
          <w:bCs/>
          <w:sz w:val="22"/>
          <w:szCs w:val="22"/>
        </w:rPr>
        <w:t>Klausimas:</w:t>
      </w:r>
      <w:r w:rsidR="00E26875" w:rsidRPr="00E26875">
        <w:rPr>
          <w:rFonts w:ascii="Times New Roman" w:hAnsi="Times New Roman"/>
          <w:sz w:val="22"/>
          <w:szCs w:val="22"/>
        </w:rPr>
        <w:t xml:space="preserve"> Kadangi paminėta integracija su ESIS IS, kurią prižiūri UAB "Varutis", darome</w:t>
      </w:r>
      <w:r w:rsidR="00885C2C">
        <w:rPr>
          <w:rFonts w:ascii="Times New Roman" w:hAnsi="Times New Roman"/>
          <w:sz w:val="22"/>
          <w:szCs w:val="22"/>
        </w:rPr>
        <w:t xml:space="preserve"> </w:t>
      </w:r>
      <w:r w:rsidR="00E26875" w:rsidRPr="00E26875">
        <w:rPr>
          <w:rFonts w:ascii="Times New Roman" w:hAnsi="Times New Roman"/>
          <w:sz w:val="22"/>
          <w:szCs w:val="22"/>
        </w:rPr>
        <w:t>prielaidą, kad ją ir kūrė - tačiau nėra jokios dokumentacijos apie integraciją su išorine platforma, į kurią reikės adaptuoti visą sprendimą. Kadangi tai turi įtakos visai pasiūlymo kainai (atsižvelgus į sudėtingumą ir subtilybes) - prašome pridėti ją.</w:t>
      </w:r>
    </w:p>
    <w:p w14:paraId="705F4584" w14:textId="77777777" w:rsidR="004053ED" w:rsidRPr="00E26875" w:rsidRDefault="004053ED" w:rsidP="004053ED">
      <w:pPr>
        <w:pStyle w:val="Sraopastraipa"/>
        <w:ind w:left="1080"/>
        <w:jc w:val="both"/>
        <w:rPr>
          <w:rFonts w:ascii="Times New Roman" w:hAnsi="Times New Roman"/>
          <w:sz w:val="22"/>
          <w:szCs w:val="22"/>
        </w:rPr>
      </w:pPr>
    </w:p>
    <w:p w14:paraId="2A732BBC" w14:textId="1FE73E75" w:rsidR="00ED16C3" w:rsidRDefault="00E26875" w:rsidP="004053ED">
      <w:pPr>
        <w:pStyle w:val="Sraopastraipa"/>
        <w:ind w:left="567"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E26875">
        <w:rPr>
          <w:rFonts w:ascii="Times New Roman" w:hAnsi="Times New Roman"/>
          <w:b/>
          <w:bCs/>
          <w:sz w:val="22"/>
          <w:szCs w:val="22"/>
        </w:rPr>
        <w:t>Atsakymas:</w:t>
      </w:r>
      <w:r w:rsidR="00ED16C3" w:rsidRPr="00ED16C3">
        <w:rPr>
          <w:rFonts w:ascii="Times New Roman" w:hAnsi="Times New Roman"/>
          <w:sz w:val="22"/>
          <w:szCs w:val="22"/>
        </w:rPr>
        <w:t xml:space="preserve"> Įsivėlė</w:t>
      </w:r>
      <w:r w:rsidR="00ED16C3">
        <w:rPr>
          <w:rFonts w:ascii="Times New Roman" w:hAnsi="Times New Roman"/>
          <w:sz w:val="22"/>
          <w:szCs w:val="22"/>
        </w:rPr>
        <w:t xml:space="preserve"> klaida kad </w:t>
      </w:r>
      <w:r w:rsidR="00ED16C3" w:rsidRPr="00ED16C3">
        <w:rPr>
          <w:rFonts w:ascii="Times New Roman" w:hAnsi="Times New Roman"/>
          <w:sz w:val="22"/>
          <w:szCs w:val="22"/>
        </w:rPr>
        <w:t>Perkančioji organizacija pateikia techninę dokumentaciją integracinei sąsajai sukurti.</w:t>
      </w:r>
      <w:r w:rsidR="00ED16C3">
        <w:rPr>
          <w:rFonts w:ascii="Times New Roman" w:hAnsi="Times New Roman"/>
          <w:sz w:val="22"/>
          <w:szCs w:val="22"/>
        </w:rPr>
        <w:t xml:space="preserve"> </w:t>
      </w:r>
      <w:r w:rsidR="00ED16C3" w:rsidRPr="00ED16C3">
        <w:rPr>
          <w:rFonts w:ascii="Times New Roman" w:hAnsi="Times New Roman"/>
          <w:sz w:val="22"/>
          <w:szCs w:val="22"/>
        </w:rPr>
        <w:t>Tiks</w:t>
      </w:r>
      <w:r w:rsidR="00ED16C3">
        <w:rPr>
          <w:rFonts w:ascii="Times New Roman" w:hAnsi="Times New Roman"/>
          <w:sz w:val="22"/>
          <w:szCs w:val="22"/>
        </w:rPr>
        <w:t>l</w:t>
      </w:r>
      <w:r w:rsidR="00ED16C3" w:rsidRPr="00ED16C3">
        <w:rPr>
          <w:rFonts w:ascii="Times New Roman" w:hAnsi="Times New Roman"/>
          <w:sz w:val="22"/>
          <w:szCs w:val="22"/>
        </w:rPr>
        <w:t>i</w:t>
      </w:r>
      <w:r w:rsidR="00ED16C3">
        <w:rPr>
          <w:rFonts w:ascii="Times New Roman" w:hAnsi="Times New Roman"/>
          <w:sz w:val="22"/>
          <w:szCs w:val="22"/>
        </w:rPr>
        <w:t>n</w:t>
      </w:r>
      <w:r w:rsidR="00ED16C3" w:rsidRPr="00ED16C3">
        <w:rPr>
          <w:rFonts w:ascii="Times New Roman" w:hAnsi="Times New Roman"/>
          <w:sz w:val="22"/>
          <w:szCs w:val="22"/>
        </w:rPr>
        <w:t>ame techninę specifikaciją: Integracijos kūrimo ir testavimo metu Tiekėją gali konsultuoti Rokiškio PASPC ESIS IS priežiūrą vykdanti UAB „Varutis“. Išlaidas už konsultacijas apmoka Tiekėjas iš savo lėšų.</w:t>
      </w:r>
    </w:p>
    <w:p w14:paraId="70748B7B" w14:textId="118C514A" w:rsidR="007363F7" w:rsidRPr="00E26875" w:rsidRDefault="007363F7" w:rsidP="00885C2C">
      <w:pPr>
        <w:pStyle w:val="Sraopastraipa"/>
        <w:ind w:left="567" w:firstLine="426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F684EE6" w14:textId="77777777" w:rsidR="00E26875" w:rsidRPr="00E26875" w:rsidRDefault="00E26875" w:rsidP="001B2978">
      <w:pPr>
        <w:pStyle w:val="Sraopastraipa"/>
        <w:numPr>
          <w:ilvl w:val="0"/>
          <w:numId w:val="1"/>
        </w:numPr>
        <w:ind w:hanging="513"/>
        <w:jc w:val="both"/>
        <w:rPr>
          <w:rFonts w:ascii="Times New Roman" w:hAnsi="Times New Roman"/>
          <w:b/>
          <w:bCs/>
          <w:sz w:val="22"/>
          <w:szCs w:val="22"/>
        </w:rPr>
      </w:pPr>
      <w:r w:rsidRPr="004053ED">
        <w:rPr>
          <w:rFonts w:ascii="Times New Roman" w:hAnsi="Times New Roman"/>
          <w:b/>
          <w:bCs/>
          <w:sz w:val="22"/>
          <w:szCs w:val="22"/>
        </w:rPr>
        <w:t>Klausimas:</w:t>
      </w:r>
      <w:r w:rsidRPr="00E26875">
        <w:rPr>
          <w:rFonts w:ascii="Times New Roman" w:hAnsi="Times New Roman"/>
          <w:sz w:val="22"/>
          <w:szCs w:val="22"/>
        </w:rPr>
        <w:t xml:space="preserve"> Ar sprendime turi būti leidžiama prisijungti tik iš anksto patvirtintiems (registruotiems) vartotojams, kurie identifikuoja save pagal TS 2.3. dalyje numatytus reikalavimus?</w:t>
      </w:r>
    </w:p>
    <w:p w14:paraId="3FA7BE52" w14:textId="6ED69343" w:rsidR="00E26875" w:rsidRPr="007363F7" w:rsidRDefault="00E26875" w:rsidP="001B2978">
      <w:pPr>
        <w:ind w:left="720" w:hanging="513"/>
        <w:jc w:val="both"/>
        <w:rPr>
          <w:rFonts w:ascii="Times New Roman" w:hAnsi="Times New Roman"/>
          <w:sz w:val="22"/>
          <w:szCs w:val="22"/>
        </w:rPr>
      </w:pPr>
      <w:r w:rsidRPr="00E26875">
        <w:rPr>
          <w:rFonts w:ascii="Times New Roman" w:hAnsi="Times New Roman"/>
          <w:b/>
          <w:bCs/>
          <w:sz w:val="22"/>
          <w:szCs w:val="22"/>
        </w:rPr>
        <w:t>Atsakymas:</w:t>
      </w:r>
      <w:r w:rsidR="007363F7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7363F7" w:rsidRPr="007363F7">
        <w:rPr>
          <w:rFonts w:ascii="Times New Roman" w:hAnsi="Times New Roman"/>
          <w:sz w:val="22"/>
          <w:szCs w:val="22"/>
        </w:rPr>
        <w:t>Taip, sprendimų turėtų būti leidžiama prisijungti tik iš anksto patvirtintiems (registruotiems) vartotojams</w:t>
      </w:r>
    </w:p>
    <w:p w14:paraId="213D37CB" w14:textId="77777777" w:rsidR="00E26875" w:rsidRDefault="00E26875" w:rsidP="001B2978">
      <w:pPr>
        <w:pStyle w:val="Sraopastraipa"/>
        <w:numPr>
          <w:ilvl w:val="0"/>
          <w:numId w:val="1"/>
        </w:numPr>
        <w:ind w:hanging="513"/>
        <w:jc w:val="both"/>
        <w:rPr>
          <w:rFonts w:ascii="Times New Roman" w:hAnsi="Times New Roman"/>
          <w:sz w:val="22"/>
          <w:szCs w:val="22"/>
        </w:rPr>
      </w:pPr>
      <w:r w:rsidRPr="004053ED">
        <w:rPr>
          <w:rFonts w:ascii="Times New Roman" w:hAnsi="Times New Roman"/>
          <w:b/>
          <w:bCs/>
          <w:sz w:val="22"/>
          <w:szCs w:val="22"/>
        </w:rPr>
        <w:t>Klausimas:</w:t>
      </w:r>
      <w:r w:rsidRPr="00E26875">
        <w:rPr>
          <w:rFonts w:ascii="Times New Roman" w:hAnsi="Times New Roman"/>
          <w:sz w:val="22"/>
          <w:szCs w:val="22"/>
        </w:rPr>
        <w:t xml:space="preserve">  Ar turi būti saugomi lokaliai (serveryje) anksčiau sugeneruoti dokumentai?</w:t>
      </w:r>
    </w:p>
    <w:p w14:paraId="7B47A1B3" w14:textId="77777777" w:rsidR="007363F7" w:rsidRPr="00E26875" w:rsidRDefault="007363F7" w:rsidP="007363F7">
      <w:pPr>
        <w:pStyle w:val="Sraopastraipa"/>
        <w:ind w:left="1080"/>
        <w:jc w:val="both"/>
        <w:rPr>
          <w:rFonts w:ascii="Times New Roman" w:hAnsi="Times New Roman"/>
          <w:sz w:val="22"/>
          <w:szCs w:val="22"/>
        </w:rPr>
      </w:pPr>
    </w:p>
    <w:p w14:paraId="44921EB8" w14:textId="00ADF22D" w:rsidR="00E26875" w:rsidRPr="007363F7" w:rsidRDefault="00E26875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  <w:r w:rsidRPr="00E26875">
        <w:rPr>
          <w:rFonts w:ascii="Times New Roman" w:hAnsi="Times New Roman"/>
          <w:b/>
          <w:bCs/>
          <w:sz w:val="22"/>
          <w:szCs w:val="22"/>
        </w:rPr>
        <w:t>Atsakymas:</w:t>
      </w:r>
      <w:r w:rsidR="007363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363F7" w:rsidRPr="007363F7">
        <w:rPr>
          <w:rFonts w:ascii="Times New Roman" w:hAnsi="Times New Roman"/>
          <w:sz w:val="22"/>
          <w:szCs w:val="22"/>
        </w:rPr>
        <w:t xml:space="preserve">Taip, pasirašyti dokumentai saugomi tuose pačiuose </w:t>
      </w:r>
      <w:proofErr w:type="spellStart"/>
      <w:r w:rsidR="00115776">
        <w:rPr>
          <w:rFonts w:ascii="Times New Roman" w:hAnsi="Times New Roman"/>
          <w:sz w:val="22"/>
          <w:szCs w:val="22"/>
        </w:rPr>
        <w:t>serveriniuose</w:t>
      </w:r>
      <w:proofErr w:type="spellEnd"/>
      <w:r w:rsidR="00115776">
        <w:rPr>
          <w:rFonts w:ascii="Times New Roman" w:hAnsi="Times New Roman"/>
          <w:sz w:val="22"/>
          <w:szCs w:val="22"/>
        </w:rPr>
        <w:t xml:space="preserve"> </w:t>
      </w:r>
      <w:r w:rsidR="007363F7" w:rsidRPr="007363F7">
        <w:rPr>
          <w:rFonts w:ascii="Times New Roman" w:hAnsi="Times New Roman"/>
          <w:sz w:val="22"/>
          <w:szCs w:val="22"/>
        </w:rPr>
        <w:t>resursuose kaip SPĮ IS Varis/</w:t>
      </w:r>
      <w:proofErr w:type="spellStart"/>
      <w:r w:rsidR="007363F7" w:rsidRPr="007363F7">
        <w:rPr>
          <w:rFonts w:ascii="Times New Roman" w:hAnsi="Times New Roman"/>
          <w:sz w:val="22"/>
          <w:szCs w:val="22"/>
        </w:rPr>
        <w:t>Esis</w:t>
      </w:r>
      <w:proofErr w:type="spellEnd"/>
      <w:r w:rsidR="007363F7" w:rsidRPr="007363F7">
        <w:rPr>
          <w:rFonts w:ascii="Times New Roman" w:hAnsi="Times New Roman"/>
          <w:sz w:val="22"/>
          <w:szCs w:val="22"/>
        </w:rPr>
        <w:t>.</w:t>
      </w:r>
    </w:p>
    <w:p w14:paraId="18D9BD50" w14:textId="77777777" w:rsidR="007363F7" w:rsidRPr="00E26875" w:rsidRDefault="007363F7" w:rsidP="001B2978">
      <w:pPr>
        <w:pStyle w:val="Sraopastraipa"/>
        <w:ind w:left="1080" w:hanging="513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4B1469F" w14:textId="77777777" w:rsidR="00E26875" w:rsidRPr="00E26875" w:rsidRDefault="00E26875" w:rsidP="001B2978">
      <w:pPr>
        <w:pStyle w:val="Sraopastraipa"/>
        <w:numPr>
          <w:ilvl w:val="0"/>
          <w:numId w:val="1"/>
        </w:numPr>
        <w:ind w:hanging="513"/>
        <w:jc w:val="both"/>
        <w:rPr>
          <w:rFonts w:ascii="Times New Roman" w:hAnsi="Times New Roman"/>
          <w:sz w:val="22"/>
          <w:szCs w:val="22"/>
        </w:rPr>
      </w:pPr>
      <w:r w:rsidRPr="004053ED">
        <w:rPr>
          <w:rFonts w:ascii="Times New Roman" w:hAnsi="Times New Roman"/>
          <w:b/>
          <w:bCs/>
          <w:sz w:val="22"/>
          <w:szCs w:val="22"/>
        </w:rPr>
        <w:t>Klausimas:</w:t>
      </w:r>
      <w:r w:rsidRPr="00E26875">
        <w:rPr>
          <w:rFonts w:ascii="Times New Roman" w:hAnsi="Times New Roman"/>
          <w:sz w:val="22"/>
          <w:szCs w:val="22"/>
        </w:rPr>
        <w:t xml:space="preserve"> Ar yra numatytas pačio dokumento/formos konceptas, kuris turės būti pateikiamas kaip sprendimas?</w:t>
      </w:r>
    </w:p>
    <w:p w14:paraId="14B77F02" w14:textId="18C92701" w:rsidR="00F25915" w:rsidRPr="007363F7" w:rsidRDefault="00E26875" w:rsidP="001B2978">
      <w:pPr>
        <w:pStyle w:val="Sraopastraipa"/>
        <w:ind w:left="1080" w:hanging="513"/>
        <w:jc w:val="both"/>
        <w:rPr>
          <w:rFonts w:ascii="Times New Roman" w:hAnsi="Times New Roman"/>
          <w:sz w:val="22"/>
          <w:szCs w:val="22"/>
        </w:rPr>
      </w:pPr>
      <w:r w:rsidRPr="00E26875">
        <w:rPr>
          <w:rFonts w:ascii="Times New Roman" w:hAnsi="Times New Roman"/>
          <w:b/>
          <w:bCs/>
          <w:sz w:val="22"/>
          <w:szCs w:val="22"/>
        </w:rPr>
        <w:t>Atsakymas:</w:t>
      </w:r>
      <w:r w:rsidR="007363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15776" w:rsidRPr="00115776">
        <w:rPr>
          <w:rFonts w:ascii="Times New Roman" w:hAnsi="Times New Roman"/>
          <w:sz w:val="22"/>
          <w:szCs w:val="22"/>
        </w:rPr>
        <w:t>Pridedame planuojamų skaitmenizuoti formų pavyzdžius (priedas Nr. 1).</w:t>
      </w:r>
    </w:p>
    <w:p w14:paraId="5E901B69" w14:textId="77777777" w:rsidR="00F25915" w:rsidRPr="002A1B5A" w:rsidRDefault="00F25915" w:rsidP="001B2978">
      <w:pPr>
        <w:ind w:hanging="513"/>
        <w:rPr>
          <w:rFonts w:ascii="Times New Roman" w:hAnsi="Times New Roman"/>
          <w:sz w:val="22"/>
          <w:szCs w:val="22"/>
        </w:rPr>
      </w:pPr>
    </w:p>
    <w:sectPr w:rsidR="00F25915" w:rsidRPr="002A1B5A" w:rsidSect="001B2978">
      <w:pgSz w:w="11906" w:h="16838"/>
      <w:pgMar w:top="1701" w:right="849" w:bottom="113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CC53" w14:textId="77777777" w:rsidR="00AB3A77" w:rsidRDefault="00AB3A77">
      <w:pPr>
        <w:spacing w:after="0" w:line="240" w:lineRule="auto"/>
      </w:pPr>
      <w:r>
        <w:separator/>
      </w:r>
    </w:p>
  </w:endnote>
  <w:endnote w:type="continuationSeparator" w:id="0">
    <w:p w14:paraId="78802D62" w14:textId="77777777" w:rsidR="00AB3A77" w:rsidRDefault="00AB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25C8" w14:textId="77777777" w:rsidR="00AB3A77" w:rsidRDefault="00AB3A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A56ACE" w14:textId="77777777" w:rsidR="00AB3A77" w:rsidRDefault="00AB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715"/>
    <w:multiLevelType w:val="multilevel"/>
    <w:tmpl w:val="85324F94"/>
    <w:lvl w:ilvl="0">
      <w:start w:val="1"/>
      <w:numFmt w:val="decimal"/>
      <w:lvlText w:val="%1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0652D"/>
    <w:multiLevelType w:val="multilevel"/>
    <w:tmpl w:val="112C02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705302337">
    <w:abstractNumId w:val="0"/>
  </w:num>
  <w:num w:numId="2" w16cid:durableId="164280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15"/>
    <w:rsid w:val="00011364"/>
    <w:rsid w:val="000A4386"/>
    <w:rsid w:val="000F12EF"/>
    <w:rsid w:val="00115776"/>
    <w:rsid w:val="00145CDC"/>
    <w:rsid w:val="00196943"/>
    <w:rsid w:val="001B2978"/>
    <w:rsid w:val="00224E64"/>
    <w:rsid w:val="00292D5E"/>
    <w:rsid w:val="002A1B5A"/>
    <w:rsid w:val="002C1013"/>
    <w:rsid w:val="003236EF"/>
    <w:rsid w:val="003C6B29"/>
    <w:rsid w:val="004053ED"/>
    <w:rsid w:val="00571529"/>
    <w:rsid w:val="00644DFF"/>
    <w:rsid w:val="006627A4"/>
    <w:rsid w:val="00663E63"/>
    <w:rsid w:val="00694F93"/>
    <w:rsid w:val="007363F7"/>
    <w:rsid w:val="007D499C"/>
    <w:rsid w:val="00885C2C"/>
    <w:rsid w:val="008A16C4"/>
    <w:rsid w:val="0090171D"/>
    <w:rsid w:val="009736AC"/>
    <w:rsid w:val="009A7206"/>
    <w:rsid w:val="009F67F4"/>
    <w:rsid w:val="00A8505C"/>
    <w:rsid w:val="00AB3A77"/>
    <w:rsid w:val="00B656F8"/>
    <w:rsid w:val="00BA217D"/>
    <w:rsid w:val="00D85EE7"/>
    <w:rsid w:val="00E26875"/>
    <w:rsid w:val="00ED16C3"/>
    <w:rsid w:val="00F25915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CC75"/>
  <w15:docId w15:val="{C358E273-CEB1-43BA-ADAE-737A8E4C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dc:description/>
  <cp:lastModifiedBy>Jolita</cp:lastModifiedBy>
  <cp:revision>2</cp:revision>
  <dcterms:created xsi:type="dcterms:W3CDTF">2025-01-06T14:11:00Z</dcterms:created>
  <dcterms:modified xsi:type="dcterms:W3CDTF">2025-01-06T14:11:00Z</dcterms:modified>
</cp:coreProperties>
</file>