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7864D7D4"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w:t>
      </w:r>
      <w:r w:rsidR="008B19F6">
        <w:rPr>
          <w:rFonts w:ascii="Trebuchet MS" w:hAnsi="Trebuchet MS" w:cs="Calibri"/>
          <w:color w:val="0070C0"/>
          <w:sz w:val="20"/>
          <w:szCs w:val="20"/>
        </w:rPr>
        <w:t>specialiųjų</w:t>
      </w:r>
      <w:r w:rsidR="008B19F6" w:rsidRPr="00C70AD1">
        <w:rPr>
          <w:rFonts w:ascii="Trebuchet MS" w:hAnsi="Trebuchet MS"/>
          <w:color w:val="4472C4" w:themeColor="accent5"/>
          <w:sz w:val="20"/>
          <w:szCs w:val="20"/>
        </w:rPr>
        <w:t xml:space="preserve"> </w:t>
      </w:r>
      <w:r w:rsidRPr="00C70AD1">
        <w:rPr>
          <w:rFonts w:ascii="Trebuchet MS" w:hAnsi="Trebuchet MS"/>
          <w:color w:val="4472C4" w:themeColor="accent5"/>
          <w:sz w:val="20"/>
          <w:szCs w:val="20"/>
        </w:rPr>
        <w:t xml:space="preserve">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5172E19D" w:rsidR="006200F1" w:rsidRPr="008659CA" w:rsidRDefault="003E7366" w:rsidP="00B26955">
      <w:pPr>
        <w:ind w:firstLine="567"/>
        <w:jc w:val="center"/>
        <w:rPr>
          <w:rFonts w:ascii="Trebuchet MS" w:hAnsi="Trebuchet MS"/>
          <w:b/>
          <w:bCs/>
          <w:caps/>
          <w:sz w:val="22"/>
          <w:szCs w:val="22"/>
          <w:lang w:eastAsia="en-GB"/>
        </w:rPr>
      </w:pPr>
      <w:bookmarkStart w:id="0" w:name="_Hlk220333199"/>
      <w:r w:rsidRPr="003E7366">
        <w:rPr>
          <w:rFonts w:ascii="Trebuchet MS" w:hAnsi="Trebuchet MS" w:hint="eastAsia"/>
          <w:b/>
          <w:caps/>
          <w:sz w:val="22"/>
          <w:szCs w:val="22"/>
          <w:lang w:eastAsia="en-GB"/>
        </w:rPr>
        <w:t>Integruotos mokesčių informacinės sistemos (IMIS) modernizavimo paslaugos</w:t>
      </w:r>
      <w:r w:rsidR="003E51F1" w:rsidRPr="005E47C8">
        <w:rPr>
          <w:rFonts w:ascii="Trebuchet MS" w:hAnsi="Trebuchet MS" w:cstheme="minorHAnsi"/>
          <w:b/>
          <w:bCs/>
          <w:sz w:val="22"/>
          <w:szCs w:val="22"/>
        </w:rPr>
        <w:t xml:space="preserve"> 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6CBE828B" w:rsidR="00580E5F" w:rsidRPr="00580E5F" w:rsidRDefault="005411FE" w:rsidP="00017E55">
      <w:pPr>
        <w:pStyle w:val="Sraopastraipa"/>
        <w:numPr>
          <w:ilvl w:val="0"/>
          <w:numId w:val="5"/>
        </w:numPr>
        <w:tabs>
          <w:tab w:val="left" w:pos="284"/>
        </w:tabs>
        <w:ind w:left="0" w:firstLine="0"/>
        <w:jc w:val="center"/>
        <w:rPr>
          <w:b/>
        </w:rPr>
      </w:pPr>
      <w:r>
        <w:rPr>
          <w:b/>
        </w:rPr>
        <w:t>INFORMACIJA APIE ŪKIO</w:t>
      </w:r>
      <w:r w:rsidR="00580E5F" w:rsidRPr="00580E5F">
        <w:rPr>
          <w:b/>
        </w:rPr>
        <w:t xml:space="preserve"> SUBJEKTUS, SUBTIEKĖJUS IR KVAZISUBTIEKĖJUS</w:t>
      </w:r>
    </w:p>
    <w:p w14:paraId="713ACBF7" w14:textId="5A5127EF"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E7225B" w:rsidRPr="00580E5F">
        <w:rPr>
          <w:rFonts w:cstheme="minorHAnsi"/>
          <w:b/>
          <w:u w:val="single"/>
        </w:rPr>
        <w:t xml:space="preserve">Tiekėjas </w:t>
      </w:r>
      <w:r w:rsidRPr="00580E5F">
        <w:rPr>
          <w:rFonts w:cstheme="minorHAnsi"/>
          <w:b/>
          <w:u w:val="single"/>
        </w:rPr>
        <w:t>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0CF353A"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E7225B" w:rsidRPr="00580E5F">
        <w:rPr>
          <w:rFonts w:cstheme="minorHAnsi"/>
          <w:b/>
          <w:bCs/>
          <w:u w:val="single"/>
        </w:rPr>
        <w:t xml:space="preserve">Tiekėjas </w:t>
      </w:r>
      <w:r w:rsidRPr="00580E5F">
        <w:rPr>
          <w:rFonts w:cstheme="minorHAnsi"/>
          <w:b/>
          <w:bCs/>
          <w:u w:val="single"/>
        </w:rPr>
        <w:t>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6845A9DF"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E7225B" w:rsidRPr="00580E5F">
        <w:rPr>
          <w:rFonts w:cstheme="minorHAnsi"/>
          <w:b/>
          <w:u w:val="single"/>
        </w:rPr>
        <w:t xml:space="preserve">Tiekėjas </w:t>
      </w:r>
      <w:r w:rsidRPr="00580E5F">
        <w:rPr>
          <w:rFonts w:cstheme="minorHAnsi"/>
          <w:b/>
          <w:u w:val="single"/>
        </w:rPr>
        <w:t>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6B26E421"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1E2CC165"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r w:rsidR="00E7225B">
              <w:rPr>
                <w:rFonts w:ascii="Trebuchet MS" w:eastAsia="MS Mincho" w:hAnsi="Trebuchet MS"/>
                <w:sz w:val="22"/>
                <w:lang w:eastAsia="ja-JP"/>
              </w:rPr>
              <w:t xml:space="preserve"> (proc.)</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08C84437" w14:textId="5B604231" w:rsidR="00015CD6" w:rsidRDefault="002469FB" w:rsidP="00E7225B">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Style w:val="Lentelstinklelis"/>
        <w:tblW w:w="0" w:type="auto"/>
        <w:tblInd w:w="-5" w:type="dxa"/>
        <w:tblLook w:val="04A0" w:firstRow="1" w:lastRow="0" w:firstColumn="1" w:lastColumn="0" w:noHBand="0" w:noVBand="1"/>
      </w:tblPr>
      <w:tblGrid>
        <w:gridCol w:w="3119"/>
        <w:gridCol w:w="1448"/>
        <w:gridCol w:w="1103"/>
        <w:gridCol w:w="1276"/>
        <w:gridCol w:w="1418"/>
        <w:gridCol w:w="1836"/>
      </w:tblGrid>
      <w:tr w:rsidR="00CC541E" w:rsidRPr="00EE2A80" w14:paraId="32091015" w14:textId="77777777" w:rsidTr="00232464">
        <w:trPr>
          <w:trHeight w:val="685"/>
        </w:trPr>
        <w:tc>
          <w:tcPr>
            <w:tcW w:w="3119" w:type="dxa"/>
          </w:tcPr>
          <w:p w14:paraId="5EF64BB0" w14:textId="77777777" w:rsidR="00CC541E" w:rsidRPr="003E7366" w:rsidRDefault="00CC541E" w:rsidP="00803392">
            <w:pPr>
              <w:shd w:val="clear" w:color="auto" w:fill="FFFFFF"/>
              <w:autoSpaceDE w:val="0"/>
              <w:autoSpaceDN w:val="0"/>
              <w:adjustRightInd w:val="0"/>
              <w:jc w:val="center"/>
              <w:rPr>
                <w:rFonts w:ascii="Trebuchet MS" w:hAnsi="Trebuchet MS"/>
                <w:sz w:val="22"/>
                <w:szCs w:val="22"/>
              </w:rPr>
            </w:pPr>
            <w:r w:rsidRPr="003E7366">
              <w:rPr>
                <w:rFonts w:ascii="Trebuchet MS" w:hAnsi="Trebuchet MS"/>
                <w:sz w:val="22"/>
                <w:szCs w:val="22"/>
              </w:rPr>
              <w:t>Paslauga</w:t>
            </w:r>
            <w:r w:rsidRPr="003E7366">
              <w:rPr>
                <w:rFonts w:ascii="Trebuchet MS" w:hAnsi="Trebuchet MS"/>
                <w:sz w:val="22"/>
                <w:szCs w:val="22"/>
                <w:vertAlign w:val="superscript"/>
              </w:rPr>
              <w:t>1</w:t>
            </w:r>
          </w:p>
        </w:tc>
        <w:tc>
          <w:tcPr>
            <w:tcW w:w="1448" w:type="dxa"/>
          </w:tcPr>
          <w:p w14:paraId="29C2976D" w14:textId="07EAD047" w:rsidR="00CC541E" w:rsidRPr="003E7366" w:rsidRDefault="003E7366" w:rsidP="00803392">
            <w:pPr>
              <w:shd w:val="clear" w:color="auto" w:fill="FFFFFF"/>
              <w:autoSpaceDE w:val="0"/>
              <w:autoSpaceDN w:val="0"/>
              <w:adjustRightInd w:val="0"/>
              <w:jc w:val="center"/>
              <w:rPr>
                <w:b/>
                <w:sz w:val="22"/>
                <w:szCs w:val="22"/>
              </w:rPr>
            </w:pPr>
            <w:r w:rsidRPr="003E7366">
              <w:rPr>
                <w:rFonts w:ascii="Trebuchet MS" w:hAnsi="Trebuchet MS"/>
                <w:sz w:val="22"/>
                <w:szCs w:val="22"/>
              </w:rPr>
              <w:t>Orientacinis</w:t>
            </w:r>
            <w:r w:rsidR="00CC541E" w:rsidRPr="003E7366">
              <w:rPr>
                <w:rFonts w:ascii="Trebuchet MS" w:hAnsi="Trebuchet MS"/>
                <w:sz w:val="22"/>
                <w:szCs w:val="22"/>
              </w:rPr>
              <w:t xml:space="preserve"> kiekis</w:t>
            </w:r>
            <w:r w:rsidR="00CC541E" w:rsidRPr="003E7366">
              <w:rPr>
                <w:rFonts w:ascii="Trebuchet MS" w:hAnsi="Trebuchet MS"/>
                <w:sz w:val="22"/>
                <w:szCs w:val="22"/>
                <w:vertAlign w:val="superscript"/>
              </w:rPr>
              <w:t>2</w:t>
            </w:r>
            <w:r w:rsidR="00232464" w:rsidRPr="003E7366">
              <w:rPr>
                <w:rFonts w:ascii="Trebuchet MS" w:hAnsi="Trebuchet MS"/>
                <w:sz w:val="22"/>
                <w:szCs w:val="22"/>
                <w:vertAlign w:val="superscript"/>
              </w:rPr>
              <w:t xml:space="preserve"> </w:t>
            </w:r>
            <w:r w:rsidR="00232464" w:rsidRPr="003E7366">
              <w:rPr>
                <w:rFonts w:ascii="Trebuchet MS" w:hAnsi="Trebuchet MS"/>
                <w:sz w:val="22"/>
                <w:szCs w:val="22"/>
              </w:rPr>
              <w:t>(A)</w:t>
            </w:r>
          </w:p>
        </w:tc>
        <w:tc>
          <w:tcPr>
            <w:tcW w:w="1103" w:type="dxa"/>
          </w:tcPr>
          <w:p w14:paraId="2937E712" w14:textId="77777777" w:rsidR="00CC541E" w:rsidRPr="003E7366" w:rsidRDefault="00CC541E" w:rsidP="00803392">
            <w:pPr>
              <w:shd w:val="clear" w:color="auto" w:fill="FFFFFF"/>
              <w:autoSpaceDE w:val="0"/>
              <w:autoSpaceDN w:val="0"/>
              <w:adjustRightInd w:val="0"/>
              <w:jc w:val="center"/>
              <w:rPr>
                <w:rFonts w:ascii="Trebuchet MS" w:hAnsi="Trebuchet MS"/>
                <w:sz w:val="22"/>
                <w:szCs w:val="22"/>
              </w:rPr>
            </w:pPr>
            <w:r w:rsidRPr="003E7366">
              <w:rPr>
                <w:rFonts w:ascii="Trebuchet MS" w:hAnsi="Trebuchet MS"/>
                <w:sz w:val="22"/>
                <w:szCs w:val="22"/>
              </w:rPr>
              <w:t>Mato vienetas</w:t>
            </w:r>
          </w:p>
        </w:tc>
        <w:tc>
          <w:tcPr>
            <w:tcW w:w="1276" w:type="dxa"/>
          </w:tcPr>
          <w:p w14:paraId="60A87966" w14:textId="77777777" w:rsidR="00CC541E" w:rsidRPr="003E7366" w:rsidRDefault="00CC541E" w:rsidP="00803392">
            <w:pPr>
              <w:shd w:val="clear" w:color="auto" w:fill="FFFFFF"/>
              <w:autoSpaceDE w:val="0"/>
              <w:autoSpaceDN w:val="0"/>
              <w:adjustRightInd w:val="0"/>
              <w:jc w:val="center"/>
              <w:rPr>
                <w:rFonts w:ascii="Trebuchet MS" w:hAnsi="Trebuchet MS"/>
                <w:sz w:val="22"/>
                <w:szCs w:val="22"/>
              </w:rPr>
            </w:pPr>
            <w:r w:rsidRPr="003E7366">
              <w:rPr>
                <w:rFonts w:ascii="Trebuchet MS" w:hAnsi="Trebuchet MS"/>
                <w:color w:val="000000" w:themeColor="text1"/>
                <w:sz w:val="22"/>
              </w:rPr>
              <w:t>Įkainis Eur be PVM</w:t>
            </w:r>
          </w:p>
        </w:tc>
        <w:tc>
          <w:tcPr>
            <w:tcW w:w="1418" w:type="dxa"/>
          </w:tcPr>
          <w:p w14:paraId="168414B7" w14:textId="1C113257" w:rsidR="00CC541E" w:rsidRPr="003E7366" w:rsidRDefault="00CC541E" w:rsidP="00803392">
            <w:pPr>
              <w:shd w:val="clear" w:color="auto" w:fill="FFFFFF"/>
              <w:autoSpaceDE w:val="0"/>
              <w:autoSpaceDN w:val="0"/>
              <w:adjustRightInd w:val="0"/>
              <w:jc w:val="center"/>
              <w:rPr>
                <w:rFonts w:ascii="Trebuchet MS" w:hAnsi="Trebuchet MS"/>
                <w:color w:val="000000" w:themeColor="text1"/>
                <w:sz w:val="22"/>
              </w:rPr>
            </w:pPr>
            <w:r w:rsidRPr="003E7366">
              <w:rPr>
                <w:rFonts w:ascii="Trebuchet MS" w:hAnsi="Trebuchet MS"/>
                <w:color w:val="000000" w:themeColor="text1"/>
                <w:sz w:val="22"/>
              </w:rPr>
              <w:t>Įkainis Eur su PVM</w:t>
            </w:r>
            <w:r w:rsidR="00232464" w:rsidRPr="003E7366">
              <w:rPr>
                <w:rFonts w:ascii="Trebuchet MS" w:hAnsi="Trebuchet MS"/>
                <w:color w:val="000000" w:themeColor="text1"/>
                <w:sz w:val="22"/>
              </w:rPr>
              <w:t xml:space="preserve"> (B)</w:t>
            </w:r>
          </w:p>
        </w:tc>
        <w:tc>
          <w:tcPr>
            <w:tcW w:w="1836" w:type="dxa"/>
          </w:tcPr>
          <w:p w14:paraId="3A46326B" w14:textId="4F784568" w:rsidR="00CC541E" w:rsidRPr="003E7366" w:rsidRDefault="00CC541E" w:rsidP="00803392">
            <w:pPr>
              <w:shd w:val="clear" w:color="auto" w:fill="FFFFFF"/>
              <w:autoSpaceDE w:val="0"/>
              <w:autoSpaceDN w:val="0"/>
              <w:adjustRightInd w:val="0"/>
              <w:jc w:val="center"/>
              <w:rPr>
                <w:rFonts w:ascii="Trebuchet MS" w:hAnsi="Trebuchet MS"/>
                <w:b/>
                <w:sz w:val="22"/>
                <w:szCs w:val="22"/>
                <w:lang w:val="en-US"/>
              </w:rPr>
            </w:pPr>
            <w:r w:rsidRPr="003E7366">
              <w:rPr>
                <w:rFonts w:ascii="Trebuchet MS" w:hAnsi="Trebuchet MS"/>
                <w:color w:val="000000" w:themeColor="text1"/>
                <w:sz w:val="22"/>
              </w:rPr>
              <w:t>Suma Eur su PVM</w:t>
            </w:r>
            <w:r w:rsidR="00232464" w:rsidRPr="003E7366">
              <w:rPr>
                <w:rFonts w:ascii="Trebuchet MS" w:hAnsi="Trebuchet MS"/>
                <w:color w:val="000000" w:themeColor="text1"/>
                <w:sz w:val="22"/>
              </w:rPr>
              <w:t xml:space="preserve"> (C</w:t>
            </w:r>
            <w:r w:rsidR="00232464" w:rsidRPr="003E7366">
              <w:rPr>
                <w:rFonts w:ascii="Trebuchet MS" w:hAnsi="Trebuchet MS"/>
                <w:color w:val="000000" w:themeColor="text1"/>
                <w:sz w:val="22"/>
                <w:lang w:val="en-US"/>
              </w:rPr>
              <w:t>=A*B)</w:t>
            </w:r>
            <w:bookmarkStart w:id="4" w:name="_GoBack"/>
            <w:bookmarkEnd w:id="4"/>
          </w:p>
        </w:tc>
      </w:tr>
      <w:tr w:rsidR="00CC541E" w:rsidRPr="00EE2A80" w14:paraId="2E3CECF9" w14:textId="77777777" w:rsidTr="00232464">
        <w:trPr>
          <w:trHeight w:val="508"/>
        </w:trPr>
        <w:tc>
          <w:tcPr>
            <w:tcW w:w="3119" w:type="dxa"/>
          </w:tcPr>
          <w:p w14:paraId="20BACDF9" w14:textId="28452BD7" w:rsidR="00CC541E" w:rsidRPr="003E7366" w:rsidRDefault="003E7366" w:rsidP="00803392">
            <w:pPr>
              <w:shd w:val="clear" w:color="auto" w:fill="FFFFFF"/>
              <w:autoSpaceDE w:val="0"/>
              <w:autoSpaceDN w:val="0"/>
              <w:adjustRightInd w:val="0"/>
              <w:rPr>
                <w:rFonts w:ascii="Trebuchet MS" w:hAnsi="Trebuchet MS"/>
                <w:sz w:val="22"/>
                <w:szCs w:val="22"/>
              </w:rPr>
            </w:pPr>
            <w:r w:rsidRPr="003E7366">
              <w:rPr>
                <w:rFonts w:ascii="Trebuchet MS" w:hAnsi="Trebuchet MS"/>
                <w:sz w:val="22"/>
                <w:szCs w:val="22"/>
              </w:rPr>
              <w:t>IMIS modernizavimo darbai</w:t>
            </w:r>
            <w:r w:rsidR="00CC541E" w:rsidRPr="003E7366">
              <w:rPr>
                <w:rFonts w:ascii="Trebuchet MS" w:hAnsi="Trebuchet MS"/>
                <w:sz w:val="22"/>
                <w:szCs w:val="22"/>
              </w:rPr>
              <w:t xml:space="preserve"> </w:t>
            </w:r>
          </w:p>
        </w:tc>
        <w:tc>
          <w:tcPr>
            <w:tcW w:w="1448" w:type="dxa"/>
          </w:tcPr>
          <w:p w14:paraId="397C82DA" w14:textId="38BF8FB1" w:rsidR="00CC541E" w:rsidRPr="003E7366" w:rsidRDefault="003E7366" w:rsidP="00803392">
            <w:pPr>
              <w:shd w:val="clear" w:color="auto" w:fill="FFFFFF"/>
              <w:autoSpaceDE w:val="0"/>
              <w:autoSpaceDN w:val="0"/>
              <w:adjustRightInd w:val="0"/>
              <w:jc w:val="center"/>
              <w:rPr>
                <w:rFonts w:ascii="Trebuchet MS" w:hAnsi="Trebuchet MS"/>
                <w:sz w:val="22"/>
                <w:szCs w:val="22"/>
                <w:lang w:val="en-US"/>
              </w:rPr>
            </w:pPr>
            <w:r w:rsidRPr="003E7366">
              <w:rPr>
                <w:rFonts w:ascii="Trebuchet MS" w:hAnsi="Trebuchet MS"/>
                <w:sz w:val="22"/>
                <w:szCs w:val="22"/>
                <w:lang w:val="en-US"/>
              </w:rPr>
              <w:t>12000</w:t>
            </w:r>
          </w:p>
        </w:tc>
        <w:tc>
          <w:tcPr>
            <w:tcW w:w="1103" w:type="dxa"/>
          </w:tcPr>
          <w:p w14:paraId="78B4C447" w14:textId="77777777" w:rsidR="00CC541E" w:rsidRPr="003E7366" w:rsidRDefault="00CC541E" w:rsidP="00803392">
            <w:pPr>
              <w:shd w:val="clear" w:color="auto" w:fill="FFFFFF"/>
              <w:autoSpaceDE w:val="0"/>
              <w:autoSpaceDN w:val="0"/>
              <w:adjustRightInd w:val="0"/>
              <w:jc w:val="center"/>
              <w:rPr>
                <w:rFonts w:ascii="Trebuchet MS" w:hAnsi="Trebuchet MS"/>
                <w:sz w:val="22"/>
                <w:szCs w:val="22"/>
              </w:rPr>
            </w:pPr>
            <w:r w:rsidRPr="003E7366">
              <w:rPr>
                <w:rFonts w:ascii="Trebuchet MS" w:hAnsi="Trebuchet MS"/>
                <w:sz w:val="22"/>
                <w:szCs w:val="22"/>
              </w:rPr>
              <w:t>Val.</w:t>
            </w:r>
          </w:p>
        </w:tc>
        <w:tc>
          <w:tcPr>
            <w:tcW w:w="1276" w:type="dxa"/>
          </w:tcPr>
          <w:p w14:paraId="49DAC4E3" w14:textId="77777777" w:rsidR="00CC541E" w:rsidRPr="00584AA8" w:rsidRDefault="00CC541E" w:rsidP="00803392">
            <w:pPr>
              <w:shd w:val="clear" w:color="auto" w:fill="FFFFFF"/>
              <w:autoSpaceDE w:val="0"/>
              <w:autoSpaceDN w:val="0"/>
              <w:adjustRightInd w:val="0"/>
              <w:jc w:val="center"/>
              <w:rPr>
                <w:rFonts w:ascii="Trebuchet MS" w:hAnsi="Trebuchet MS"/>
                <w:sz w:val="22"/>
                <w:szCs w:val="22"/>
                <w:highlight w:val="yellow"/>
              </w:rPr>
            </w:pPr>
          </w:p>
        </w:tc>
        <w:tc>
          <w:tcPr>
            <w:tcW w:w="1418" w:type="dxa"/>
          </w:tcPr>
          <w:p w14:paraId="08C84BD6" w14:textId="77777777" w:rsidR="00CC541E" w:rsidRPr="00584AA8" w:rsidRDefault="00CC541E" w:rsidP="00803392">
            <w:pPr>
              <w:pStyle w:val="Default"/>
              <w:jc w:val="center"/>
              <w:rPr>
                <w:sz w:val="22"/>
                <w:szCs w:val="22"/>
                <w:highlight w:val="yellow"/>
              </w:rPr>
            </w:pPr>
          </w:p>
        </w:tc>
        <w:tc>
          <w:tcPr>
            <w:tcW w:w="1836" w:type="dxa"/>
          </w:tcPr>
          <w:p w14:paraId="68C02449" w14:textId="641B5CE9" w:rsidR="00CC541E" w:rsidRPr="00584AA8" w:rsidRDefault="00CC541E" w:rsidP="00803392">
            <w:pPr>
              <w:pStyle w:val="Default"/>
              <w:jc w:val="center"/>
              <w:rPr>
                <w:sz w:val="22"/>
                <w:szCs w:val="22"/>
                <w:highlight w:val="yellow"/>
              </w:rPr>
            </w:pPr>
          </w:p>
        </w:tc>
      </w:tr>
    </w:tbl>
    <w:p w14:paraId="460FB7CA" w14:textId="54EB4403" w:rsidR="003E51F1" w:rsidRPr="003E7366" w:rsidRDefault="003E51F1" w:rsidP="003E51F1">
      <w:pPr>
        <w:shd w:val="clear" w:color="auto" w:fill="FFFFFF"/>
        <w:autoSpaceDE w:val="0"/>
        <w:autoSpaceDN w:val="0"/>
        <w:adjustRightInd w:val="0"/>
        <w:jc w:val="both"/>
        <w:rPr>
          <w:rFonts w:ascii="Trebuchet MS" w:hAnsi="Trebuchet MS" w:cs="Segoe UI"/>
          <w:i/>
          <w:iCs/>
          <w:sz w:val="20"/>
        </w:rPr>
      </w:pPr>
      <w:r w:rsidRPr="003E2B34">
        <w:rPr>
          <w:rFonts w:ascii="Trebuchet MS" w:hAnsi="Trebuchet MS" w:cs="Segoe UI"/>
          <w:i/>
          <w:iCs/>
          <w:sz w:val="20"/>
          <w:vertAlign w:val="superscript"/>
        </w:rPr>
        <w:t>1</w:t>
      </w:r>
      <w:r w:rsidRPr="003E7366">
        <w:rPr>
          <w:rFonts w:ascii="Trebuchet MS" w:hAnsi="Trebuchet MS" w:cs="Segoe UI"/>
          <w:i/>
          <w:iCs/>
          <w:sz w:val="20"/>
        </w:rPr>
        <w:t xml:space="preserve">Kiekvieno </w:t>
      </w:r>
      <w:r w:rsidR="003E7366" w:rsidRPr="003E7366">
        <w:rPr>
          <w:rFonts w:ascii="Trebuchet MS" w:hAnsi="Trebuchet MS" w:cs="Segoe UI"/>
          <w:i/>
          <w:iCs/>
          <w:sz w:val="20"/>
          <w:highlight w:val="yellow"/>
        </w:rPr>
        <w:t>Užsakymo (</w:t>
      </w:r>
      <w:r w:rsidRPr="003E7366">
        <w:rPr>
          <w:rFonts w:ascii="Trebuchet MS" w:hAnsi="Trebuchet MS" w:cs="Segoe UI"/>
          <w:i/>
          <w:iCs/>
          <w:sz w:val="20"/>
          <w:highlight w:val="yellow"/>
        </w:rPr>
        <w:t>Paslaugų rezultato</w:t>
      </w:r>
      <w:r w:rsidR="003E7366" w:rsidRPr="003E7366">
        <w:rPr>
          <w:rFonts w:ascii="Trebuchet MS" w:hAnsi="Trebuchet MS" w:cs="Segoe UI"/>
          <w:i/>
          <w:iCs/>
          <w:sz w:val="20"/>
          <w:highlight w:val="yellow"/>
        </w:rPr>
        <w:t>)</w:t>
      </w:r>
      <w:r w:rsidRPr="003E7366">
        <w:rPr>
          <w:rFonts w:ascii="Trebuchet MS" w:hAnsi="Trebuchet MS" w:cs="Segoe UI"/>
          <w:i/>
          <w:iCs/>
          <w:sz w:val="20"/>
        </w:rPr>
        <w:t xml:space="preserve"> realizacija ir įvykdymo terminai turi būti derinami su Pirkėju.</w:t>
      </w:r>
    </w:p>
    <w:p w14:paraId="243904C5" w14:textId="507F5AEC" w:rsidR="00E7225B" w:rsidRPr="003E51F1" w:rsidRDefault="003E51F1" w:rsidP="003E51F1">
      <w:pPr>
        <w:jc w:val="both"/>
        <w:rPr>
          <w:rFonts w:ascii="Trebuchet MS" w:hAnsi="Trebuchet MS"/>
          <w:sz w:val="22"/>
          <w:szCs w:val="22"/>
        </w:rPr>
      </w:pPr>
      <w:r w:rsidRPr="003E7366">
        <w:rPr>
          <w:rFonts w:ascii="Trebuchet MS" w:hAnsi="Trebuchet MS" w:cs="Segoe UI"/>
          <w:i/>
          <w:iCs/>
          <w:sz w:val="20"/>
          <w:vertAlign w:val="superscript"/>
        </w:rPr>
        <w:t>2</w:t>
      </w:r>
      <w:r w:rsidRPr="003E7366">
        <w:rPr>
          <w:rFonts w:ascii="Trebuchet MS" w:hAnsi="Trebuchet MS" w:cs="Segoe UI"/>
          <w:i/>
          <w:iCs/>
          <w:sz w:val="20"/>
        </w:rPr>
        <w:t xml:space="preserve">Nurodytas preliminarus valandų kiekis, kuris bus užsakomas tik pagal faktinį Pirkėjo poreikį, todėl negali būti pagrindas reikalauti iš Pirkėjo užsakyti visą valandų kiekį. </w:t>
      </w:r>
      <w:bookmarkStart w:id="5" w:name="_Hlk190185461"/>
      <w:r w:rsidRPr="003E7366">
        <w:rPr>
          <w:rFonts w:ascii="Trebuchet MS" w:hAnsi="Trebuchet MS" w:cs="Segoe UI"/>
          <w:i/>
          <w:iCs/>
          <w:sz w:val="20"/>
        </w:rPr>
        <w:t>Esant poreikiui,</w:t>
      </w:r>
      <w:bookmarkEnd w:id="5"/>
      <w:r w:rsidRPr="003E7366">
        <w:rPr>
          <w:rFonts w:ascii="Trebuchet MS" w:hAnsi="Trebuchet MS" w:cs="Segoe UI"/>
          <w:i/>
          <w:iCs/>
          <w:sz w:val="20"/>
        </w:rPr>
        <w:t xml:space="preserve"> Pirkėjas pasilieka teisę užsakyti daugiau valandų  nei numatyta, neviršijant </w:t>
      </w:r>
      <w:r w:rsidR="003E2B34" w:rsidRPr="003E7366">
        <w:rPr>
          <w:rFonts w:ascii="Trebuchet MS" w:hAnsi="Trebuchet MS" w:cs="Segoe UI"/>
          <w:i/>
          <w:iCs/>
          <w:sz w:val="20"/>
        </w:rPr>
        <w:t>S</w:t>
      </w:r>
      <w:r w:rsidRPr="003E7366">
        <w:rPr>
          <w:rFonts w:ascii="Trebuchet MS" w:hAnsi="Trebuchet MS" w:cs="Segoe UI"/>
          <w:i/>
          <w:iCs/>
          <w:sz w:val="20"/>
        </w:rPr>
        <w:t>utarties speci</w:t>
      </w:r>
      <w:r w:rsidR="003E2B34" w:rsidRPr="003E7366">
        <w:rPr>
          <w:rFonts w:ascii="Trebuchet MS" w:hAnsi="Trebuchet MS" w:cs="Segoe UI"/>
          <w:i/>
          <w:iCs/>
          <w:sz w:val="20"/>
        </w:rPr>
        <w:t>aliųjų sąlygų 5.2 p. nurodytos P</w:t>
      </w:r>
      <w:r w:rsidR="003E2B34">
        <w:rPr>
          <w:rFonts w:ascii="Trebuchet MS" w:hAnsi="Trebuchet MS" w:cs="Segoe UI"/>
          <w:i/>
          <w:iCs/>
          <w:sz w:val="20"/>
        </w:rPr>
        <w:t>radinės S</w:t>
      </w:r>
      <w:r w:rsidRPr="003E2B34">
        <w:rPr>
          <w:rFonts w:ascii="Trebuchet MS" w:hAnsi="Trebuchet MS" w:cs="Segoe UI"/>
          <w:i/>
          <w:iCs/>
          <w:sz w:val="20"/>
        </w:rPr>
        <w:t>utarties vertės.</w:t>
      </w:r>
    </w:p>
    <w:p w14:paraId="02E7F030" w14:textId="77777777" w:rsidR="003E51F1" w:rsidRPr="003E51F1" w:rsidRDefault="003E51F1" w:rsidP="00E7225B">
      <w:pPr>
        <w:ind w:firstLine="567"/>
        <w:jc w:val="both"/>
        <w:rPr>
          <w:sz w:val="22"/>
          <w:szCs w:val="22"/>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606663B"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w:t>
      </w:r>
      <w:r w:rsidR="00C14C34" w:rsidRPr="0082518F">
        <w:t xml:space="preserve">Sutartį </w:t>
      </w:r>
      <w:r w:rsidRPr="0082518F">
        <w:t xml:space="preserve">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w:t>
      </w:r>
      <w:r w:rsidRPr="00E8170A">
        <w:lastRenderedPageBreak/>
        <w:t>ar bet kokio jo elemento atžvilgiu nėra jokių neįvykdytų trečiųjų šalių teisių, įskaitant, bet</w:t>
      </w:r>
      <w:r w:rsidRPr="0082518F">
        <w:t xml:space="preserve"> neatsiribojant nuoma, panauda ir kt.</w:t>
      </w:r>
    </w:p>
    <w:p w14:paraId="7A650CF4" w14:textId="4182C65C"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w:t>
      </w:r>
      <w:r w:rsidR="00C14C34" w:rsidRPr="0082518F">
        <w:t>Sutartis</w:t>
      </w:r>
      <w:r w:rsidRPr="0082518F">
        <w:t xml:space="preserve">, šis pasiūlymas su </w:t>
      </w:r>
      <w:r w:rsidR="0082518F" w:rsidRPr="0082518F">
        <w:t>Pirkėjo</w:t>
      </w:r>
      <w:r w:rsidRPr="0082518F">
        <w:t xml:space="preserve"> raštu pateiktu pasiūlymo akceptavimu galioja kaip įpareigojanti </w:t>
      </w:r>
      <w:r w:rsidR="00E7225B" w:rsidRPr="0082518F">
        <w:t>Sutartis</w:t>
      </w:r>
      <w:r w:rsidRPr="0082518F">
        <w:t>.</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232464" w:rsidRPr="00232464">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1E93B13"/>
    <w:multiLevelType w:val="multilevel"/>
    <w:tmpl w:val="ADECBC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1506"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2464"/>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2B34"/>
    <w:rsid w:val="003E51F1"/>
    <w:rsid w:val="003E698F"/>
    <w:rsid w:val="003E7366"/>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11F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84AA8"/>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1D5"/>
    <w:rsid w:val="00871CD1"/>
    <w:rsid w:val="00872914"/>
    <w:rsid w:val="008730B9"/>
    <w:rsid w:val="00882C7C"/>
    <w:rsid w:val="00884DFA"/>
    <w:rsid w:val="00884ECC"/>
    <w:rsid w:val="00890A7F"/>
    <w:rsid w:val="00891B0F"/>
    <w:rsid w:val="00893895"/>
    <w:rsid w:val="008949B4"/>
    <w:rsid w:val="008A19DE"/>
    <w:rsid w:val="008B19F6"/>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4C34"/>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627E3"/>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C541E"/>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225B"/>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0DAA"/>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673</Words>
  <Characters>4765</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5428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29</cp:revision>
  <cp:lastPrinted>2017-10-10T06:03:00Z</cp:lastPrinted>
  <dcterms:created xsi:type="dcterms:W3CDTF">2025-06-21T08:09:00Z</dcterms:created>
  <dcterms:modified xsi:type="dcterms:W3CDTF">2026-03-05T13:50:00Z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