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DDB8C" w14:textId="4334B358" w:rsidR="00F72470" w:rsidRPr="00131F59" w:rsidRDefault="00F72470" w:rsidP="00F72470">
      <w:pPr>
        <w:spacing w:line="240" w:lineRule="auto"/>
        <w:jc w:val="center"/>
        <w:rPr>
          <w:rFonts w:ascii="Cambria" w:hAnsi="Cambria" w:cs="Times New Roman"/>
          <w:b/>
          <w:sz w:val="28"/>
          <w:lang w:val="lt-LT"/>
        </w:rPr>
      </w:pPr>
      <w:r w:rsidRPr="00131F59">
        <w:rPr>
          <w:rFonts w:ascii="Cambria" w:hAnsi="Cambria" w:cs="Times New Roman"/>
          <w:b/>
          <w:noProof/>
          <w:sz w:val="28"/>
          <w:lang w:val="lt-LT"/>
        </w:rPr>
        <w:t>TECHNINĖ SPECIFIKACIJA PARENCHIMINIAM IKS, OKSIGENACIJAI IR SMEGENŲ TEMPERATŪRAI MONITORUOTI KATETERIO RINKINIAMS ĮS</w:t>
      </w:r>
      <w:r w:rsidRPr="00131F59">
        <w:rPr>
          <w:rFonts w:ascii="Cambria" w:hAnsi="Cambria" w:cs="Times New Roman"/>
          <w:b/>
          <w:sz w:val="28"/>
          <w:lang w:val="lt-LT"/>
        </w:rPr>
        <w:t>IGYTI</w:t>
      </w:r>
    </w:p>
    <w:p w14:paraId="55D5A7F1" w14:textId="1FB4B0F0" w:rsidR="00041C1B" w:rsidRPr="00131F59" w:rsidRDefault="00041C1B" w:rsidP="00041C1B">
      <w:pPr>
        <w:rPr>
          <w:lang w:val="lt-LT"/>
        </w:rPr>
      </w:pPr>
    </w:p>
    <w:p w14:paraId="1C3F8630" w14:textId="1BBCC373" w:rsidR="00041C1B" w:rsidRPr="007F4DC4" w:rsidRDefault="00041C1B" w:rsidP="007F4DC4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7F4DC4">
        <w:rPr>
          <w:rFonts w:ascii="Cambria" w:hAnsi="Cambria"/>
          <w:b/>
          <w:bCs/>
          <w:u w:val="single"/>
          <w:lang w:val="lt-LT"/>
        </w:rPr>
        <w:t xml:space="preserve">Kateterio rinkiniai </w:t>
      </w:r>
      <w:proofErr w:type="spellStart"/>
      <w:r w:rsidRPr="007F4DC4">
        <w:rPr>
          <w:rFonts w:ascii="Cambria" w:hAnsi="Cambria"/>
          <w:b/>
          <w:bCs/>
          <w:u w:val="single"/>
          <w:lang w:val="lt-LT"/>
        </w:rPr>
        <w:t>parenchiminiam</w:t>
      </w:r>
      <w:proofErr w:type="spellEnd"/>
      <w:r w:rsidRPr="007F4DC4">
        <w:rPr>
          <w:rFonts w:ascii="Cambria" w:hAnsi="Cambria"/>
          <w:b/>
          <w:bCs/>
          <w:u w:val="single"/>
          <w:lang w:val="lt-LT"/>
        </w:rPr>
        <w:t xml:space="preserve"> IKS, </w:t>
      </w:r>
      <w:proofErr w:type="spellStart"/>
      <w:r w:rsidRPr="007F4DC4">
        <w:rPr>
          <w:rFonts w:ascii="Cambria" w:hAnsi="Cambria"/>
          <w:b/>
          <w:bCs/>
          <w:u w:val="single"/>
          <w:lang w:val="lt-LT"/>
        </w:rPr>
        <w:t>oksigenacijai</w:t>
      </w:r>
      <w:proofErr w:type="spellEnd"/>
      <w:r w:rsidRPr="007F4DC4">
        <w:rPr>
          <w:rFonts w:ascii="Cambria" w:hAnsi="Cambria"/>
          <w:b/>
          <w:bCs/>
          <w:u w:val="single"/>
          <w:lang w:val="lt-LT"/>
        </w:rPr>
        <w:t xml:space="preserve"> ir smegenų temperatūrai </w:t>
      </w:r>
      <w:proofErr w:type="spellStart"/>
      <w:r w:rsidRPr="007F4DC4">
        <w:rPr>
          <w:rFonts w:ascii="Cambria" w:hAnsi="Cambria"/>
          <w:b/>
          <w:bCs/>
          <w:u w:val="single"/>
          <w:lang w:val="lt-LT"/>
        </w:rPr>
        <w:t>monitoruoti</w:t>
      </w:r>
      <w:proofErr w:type="spellEnd"/>
      <w:r w:rsidR="00F72470" w:rsidRPr="007F4DC4">
        <w:rPr>
          <w:rFonts w:ascii="Cambria" w:hAnsi="Cambria"/>
          <w:b/>
          <w:bCs/>
          <w:u w:val="single"/>
          <w:lang w:val="lt-LT"/>
        </w:rPr>
        <w:t>:</w:t>
      </w:r>
    </w:p>
    <w:p w14:paraId="79FDEBAF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 xml:space="preserve">rinkinys turi būti skirtas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parenchiminiam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 xml:space="preserve"> IKS, PO2 ir temperatūros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monitoravimui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>;</w:t>
      </w:r>
    </w:p>
    <w:p w14:paraId="1D47854C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rinkinį turi sudaryti:</w:t>
      </w:r>
    </w:p>
    <w:p w14:paraId="5BD17DAA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PTO kateteris;</w:t>
      </w:r>
    </w:p>
    <w:p w14:paraId="0ECEC06C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dviejų spindžių kateterio tvirtinimo sistema su fiksavimo varžtais;</w:t>
      </w:r>
    </w:p>
    <w:p w14:paraId="2CB8A4A9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 xml:space="preserve">kateteris turi būti implantuojamas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chirurgiškai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 xml:space="preserve"> varžto pagalba, fiksuojamas prie odos specialiais sparneliais;</w:t>
      </w:r>
    </w:p>
    <w:p w14:paraId="4291AE6D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 xml:space="preserve">kateteris turi būti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poliuretaninis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>, dengtas titanu arba lygiaverte medžiaga;</w:t>
      </w:r>
    </w:p>
    <w:p w14:paraId="69DD6CED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turi būti galimybė atlikti MRT iki 3T aplinkoje (pateikti tai patvirtinančius dokumentus),</w:t>
      </w:r>
    </w:p>
    <w:p w14:paraId="6EA8BE6D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kateterio dydis 5FR, ilgis 55-60 cm;</w:t>
      </w:r>
    </w:p>
    <w:p w14:paraId="5A9E3EE0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kateteris turi būti graduotas ne rečiau kaip kas 1 centimetrą, ir ne rečiau kaip kas 5 cm pateikiama skaitmeninė išraiška įvedimo gyliui kontroliuoti;</w:t>
      </w:r>
    </w:p>
    <w:p w14:paraId="03DF0B25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implantuojant kateteris nereikalauja papildomo kalibravimo;</w:t>
      </w:r>
    </w:p>
    <w:p w14:paraId="1EBB2FE8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 xml:space="preserve">IKS matavimo diapazonas ne siauriau kaip (- 40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mmHg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 xml:space="preserve">) – ( + 400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mmHg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>);</w:t>
      </w:r>
    </w:p>
    <w:p w14:paraId="0E29AA3B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veikimo principas:</w:t>
      </w:r>
    </w:p>
    <w:p w14:paraId="6F744FD4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spaudimo į mikroschemą matavimas;</w:t>
      </w:r>
    </w:p>
    <w:p w14:paraId="5C277345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mikroschema įmontuota kateterio proksimalinėje dalyje;</w:t>
      </w:r>
    </w:p>
    <w:p w14:paraId="707E16A0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P</w:t>
      </w:r>
      <w:r w:rsidRPr="007F4DC4">
        <w:rPr>
          <w:rFonts w:ascii="Cambria" w:eastAsia="Times New Roman" w:hAnsi="Cambria" w:cs="Calibri"/>
          <w:vertAlign w:val="subscript"/>
          <w:lang w:val="lt-LT" w:eastAsia="lt-LT"/>
        </w:rPr>
        <w:t>ti</w:t>
      </w:r>
      <w:r w:rsidRPr="007F4DC4">
        <w:rPr>
          <w:rFonts w:ascii="Cambria" w:eastAsia="Times New Roman" w:hAnsi="Cambria" w:cs="Calibri"/>
          <w:lang w:val="lt-LT" w:eastAsia="lt-LT"/>
        </w:rPr>
        <w:t>O</w:t>
      </w:r>
      <w:r w:rsidRPr="007F4DC4">
        <w:rPr>
          <w:rFonts w:ascii="Cambria" w:eastAsia="Times New Roman" w:hAnsi="Cambria" w:cs="Calibri"/>
          <w:vertAlign w:val="subscript"/>
          <w:lang w:val="lt-LT" w:eastAsia="lt-LT"/>
        </w:rPr>
        <w:t>2 </w:t>
      </w:r>
      <w:r w:rsidRPr="007F4DC4">
        <w:rPr>
          <w:rFonts w:ascii="Cambria" w:eastAsia="Times New Roman" w:hAnsi="Cambria" w:cs="Calibri"/>
          <w:lang w:val="lt-LT" w:eastAsia="lt-LT"/>
        </w:rPr>
        <w:t xml:space="preserve">matavimo diapazonas ne siauresnis kaip 0-200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mmHg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>;</w:t>
      </w:r>
    </w:p>
    <w:p w14:paraId="3036DBEE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rinkinio komponentai supakuoti steriliai (simbolis ant pakuotės).</w:t>
      </w:r>
    </w:p>
    <w:p w14:paraId="06647908" w14:textId="77777777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komponentai skirti vienkartiniam naudojimui (pažymėta simboliu);</w:t>
      </w:r>
    </w:p>
    <w:p w14:paraId="7FC66AD8" w14:textId="7B21D223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>ant pakuočių pažymėtas produkto galiojimo laikas;</w:t>
      </w:r>
    </w:p>
    <w:p w14:paraId="5B878758" w14:textId="75E89C6C" w:rsidR="00D90573" w:rsidRPr="007F4DC4" w:rsidRDefault="00D90573" w:rsidP="00D9057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7F4DC4">
        <w:rPr>
          <w:rFonts w:ascii="Cambria" w:eastAsia="Times New Roman" w:hAnsi="Cambria" w:cs="Calibri"/>
          <w:lang w:val="lt-LT" w:eastAsia="lt-LT"/>
        </w:rPr>
        <w:t xml:space="preserve">tinkamas darbui su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Reumedic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 xml:space="preserve"> </w:t>
      </w:r>
      <w:proofErr w:type="spellStart"/>
      <w:r w:rsidRPr="007F4DC4">
        <w:rPr>
          <w:rFonts w:ascii="Cambria" w:eastAsia="Times New Roman" w:hAnsi="Cambria" w:cs="Calibri"/>
          <w:lang w:val="lt-LT" w:eastAsia="lt-LT"/>
        </w:rPr>
        <w:t>Datalogger</w:t>
      </w:r>
      <w:proofErr w:type="spellEnd"/>
      <w:r w:rsidRPr="007F4DC4">
        <w:rPr>
          <w:rFonts w:ascii="Cambria" w:eastAsia="Times New Roman" w:hAnsi="Cambria" w:cs="Calibri"/>
          <w:lang w:val="lt-LT" w:eastAsia="lt-LT"/>
        </w:rPr>
        <w:t xml:space="preserve"> MPR2Log02 monitoriais.</w:t>
      </w:r>
    </w:p>
    <w:p w14:paraId="5ABD1909" w14:textId="37E61107" w:rsidR="00F72470" w:rsidRPr="0055127D" w:rsidRDefault="00041C1B" w:rsidP="00131F59">
      <w:pPr>
        <w:jc w:val="both"/>
        <w:rPr>
          <w:rFonts w:ascii="Cambria" w:hAnsi="Cambria"/>
          <w:i/>
          <w:color w:val="FF0000"/>
          <w:lang w:val="lt-LT"/>
        </w:rPr>
      </w:pPr>
      <w:r w:rsidRPr="007F4DC4">
        <w:rPr>
          <w:rFonts w:ascii="Cambria" w:hAnsi="Cambria"/>
          <w:i/>
          <w:lang w:val="lt-LT"/>
        </w:rPr>
        <w:t>Orientacinis poreikis: 40 vnt</w:t>
      </w:r>
      <w:r w:rsidRPr="0055127D">
        <w:rPr>
          <w:rFonts w:ascii="Cambria" w:hAnsi="Cambria"/>
          <w:i/>
          <w:color w:val="FF0000"/>
          <w:lang w:val="lt-LT"/>
        </w:rPr>
        <w:t>.</w:t>
      </w:r>
    </w:p>
    <w:p w14:paraId="0C48E562" w14:textId="63948564" w:rsidR="00F72470" w:rsidRPr="00131F59" w:rsidRDefault="00F72470" w:rsidP="00041C1B">
      <w:pPr>
        <w:rPr>
          <w:rFonts w:ascii="Cambria" w:hAnsi="Cambria"/>
          <w:i/>
          <w:lang w:val="lt-LT"/>
        </w:rPr>
      </w:pPr>
    </w:p>
    <w:p w14:paraId="27D28202" w14:textId="77777777" w:rsidR="00F72470" w:rsidRPr="00131F59" w:rsidRDefault="00F72470" w:rsidP="00F72470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131F59">
        <w:rPr>
          <w:rFonts w:ascii="Cambria" w:eastAsia="Calibri" w:hAnsi="Cambria" w:cs="Times New Roman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1D2583F" w14:textId="77777777" w:rsidR="00F72470" w:rsidRPr="00131F59" w:rsidRDefault="00F72470" w:rsidP="00F72470">
      <w:pPr>
        <w:spacing w:after="0" w:line="240" w:lineRule="auto"/>
        <w:jc w:val="center"/>
        <w:rPr>
          <w:rFonts w:ascii="Cambria" w:eastAsia="Calibri" w:hAnsi="Cambria" w:cs="Times New Roman"/>
          <w:lang w:val="lt-LT"/>
        </w:rPr>
      </w:pPr>
    </w:p>
    <w:p w14:paraId="0D905AB5" w14:textId="77777777" w:rsidR="00F72470" w:rsidRPr="00131F59" w:rsidRDefault="00F72470" w:rsidP="00F72470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131F59">
        <w:rPr>
          <w:rFonts w:ascii="Cambria" w:eastAsia="Calibri" w:hAnsi="Cambria" w:cs="Times New Roman"/>
          <w:lang w:val="lt-LT"/>
        </w:rPr>
        <w:t>Viešojo pirkimo komisijai pareikalavus, turi būti pateikti siūlomų prekių pavyzdžiai.</w:t>
      </w:r>
    </w:p>
    <w:p w14:paraId="75F481DB" w14:textId="77777777" w:rsidR="00F72470" w:rsidRPr="00131F59" w:rsidRDefault="00F72470" w:rsidP="00F72470">
      <w:pPr>
        <w:spacing w:after="0" w:line="240" w:lineRule="auto"/>
        <w:ind w:firstLine="540"/>
        <w:jc w:val="both"/>
        <w:rPr>
          <w:rFonts w:ascii="Cambria" w:eastAsia="Calibri" w:hAnsi="Cambria" w:cs="Times New Roman"/>
          <w:lang w:val="lt-LT"/>
        </w:rPr>
      </w:pPr>
    </w:p>
    <w:p w14:paraId="40269FED" w14:textId="77777777" w:rsidR="00F72470" w:rsidRPr="00131F59" w:rsidRDefault="00F72470" w:rsidP="00F72470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lang w:val="lt-LT"/>
        </w:rPr>
      </w:pPr>
    </w:p>
    <w:p w14:paraId="53CE2E49" w14:textId="33DF3213" w:rsidR="00F72470" w:rsidRPr="00131F59" w:rsidRDefault="005E3F76" w:rsidP="005E3F76">
      <w:pPr>
        <w:jc w:val="center"/>
        <w:rPr>
          <w:rFonts w:ascii="Cambria" w:hAnsi="Cambria"/>
          <w:i/>
          <w:lang w:val="lt-LT"/>
        </w:rPr>
      </w:pPr>
      <w:r>
        <w:rPr>
          <w:rFonts w:ascii="Cambria" w:hAnsi="Cambria"/>
          <w:i/>
          <w:lang w:val="lt-LT"/>
        </w:rPr>
        <w:t>______________</w:t>
      </w:r>
      <w:bookmarkStart w:id="0" w:name="_GoBack"/>
      <w:bookmarkEnd w:id="0"/>
    </w:p>
    <w:sectPr w:rsidR="00F72470" w:rsidRPr="00131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A4B7D"/>
    <w:multiLevelType w:val="hybridMultilevel"/>
    <w:tmpl w:val="8C0ACA9A"/>
    <w:lvl w:ilvl="0" w:tplc="D074A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522CF"/>
    <w:multiLevelType w:val="hybridMultilevel"/>
    <w:tmpl w:val="3BD47D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B2"/>
    <w:rsid w:val="00041C1B"/>
    <w:rsid w:val="00131F59"/>
    <w:rsid w:val="00144238"/>
    <w:rsid w:val="002D4FB2"/>
    <w:rsid w:val="003C6E74"/>
    <w:rsid w:val="0055127D"/>
    <w:rsid w:val="005E3F76"/>
    <w:rsid w:val="005F1486"/>
    <w:rsid w:val="00615C92"/>
    <w:rsid w:val="0069563D"/>
    <w:rsid w:val="00696EAB"/>
    <w:rsid w:val="007073B5"/>
    <w:rsid w:val="007F4DC4"/>
    <w:rsid w:val="00B11015"/>
    <w:rsid w:val="00C36F98"/>
    <w:rsid w:val="00D90573"/>
    <w:rsid w:val="00F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BB92"/>
  <w15:chartTrackingRefBased/>
  <w15:docId w15:val="{2B9225C3-075D-4F0E-92ED-C5563980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B2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D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B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D9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4A231-38EF-46F8-837C-3AFB00A98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F1404-4037-4945-AFC0-14C2A1121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1E58E-E053-48F6-8418-F11113E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dcterms:created xsi:type="dcterms:W3CDTF">2026-02-20T06:58:00Z</dcterms:created>
  <dcterms:modified xsi:type="dcterms:W3CDTF">2026-02-20T07:00:00Z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